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FE57CF" w14:textId="378E145A" w:rsidR="00064D29" w:rsidRPr="000A569E" w:rsidRDefault="00CA0B05">
      <w:pPr>
        <w:pStyle w:val="title"/>
        <w:rPr>
          <w:position w:val="20"/>
        </w:rPr>
      </w:pPr>
      <w:r w:rsidRPr="000A569E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5D92D767" wp14:editId="4637ABC5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343334" w14:textId="77777777" w:rsidR="00064D29" w:rsidRDefault="00064D29">
                            <w:pPr>
                              <w:pStyle w:val="ad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92D767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" filled="f" stroked="f">
                <v:stroke dashstyle="1 1"/>
                <v:textbox inset="2.5mm,1.3mm,2.5mm,1.3mm">
                  <w:txbxContent>
                    <w:p w14:paraId="6F343334" w14:textId="77777777" w:rsidR="00064D29" w:rsidRDefault="00064D29">
                      <w:pPr>
                        <w:pStyle w:val="ad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0A569E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0AED092E" wp14:editId="3033EED5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18AC9D" w14:textId="04B8118B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14:paraId="28A2C473" w14:textId="2485B50C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ED092E"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" stroked="f">
                <v:stroke dashstyle="1 1" endcap="round"/>
                <v:textbox>
                  <w:txbxContent>
                    <w:p w14:paraId="1718AC9D" w14:textId="04B8118B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分類號"/>
                      <w:bookmarkEnd w:id="4"/>
                    </w:p>
                    <w:p w14:paraId="28A2C473" w14:textId="2485B50C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5" w:name="保存年限"/>
                      <w:bookmarkEnd w:id="5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64D29" w:rsidRPr="000A569E">
        <w:rPr>
          <w:position w:val="20"/>
        </w:rPr>
        <w:t>立法院</w:t>
      </w:r>
      <w:bookmarkStart w:id="4" w:name="單位名稱"/>
      <w:bookmarkEnd w:id="4"/>
      <w:r w:rsidR="009F54A1" w:rsidRPr="000A569E">
        <w:rPr>
          <w:rFonts w:hint="eastAsia"/>
          <w:position w:val="20"/>
        </w:rPr>
        <w:t>內政委員會</w:t>
      </w:r>
      <w:r w:rsidR="00064D29" w:rsidRPr="000A569E">
        <w:rPr>
          <w:position w:val="20"/>
        </w:rPr>
        <w:t xml:space="preserve">　開會通知單</w:t>
      </w:r>
    </w:p>
    <w:p w14:paraId="1D7B7924" w14:textId="77777777" w:rsidR="00064D29" w:rsidRPr="000A569E" w:rsidRDefault="00064D29">
      <w:pPr>
        <w:pStyle w:val="titlespace"/>
      </w:pPr>
    </w:p>
    <w:p w14:paraId="24E324DC" w14:textId="77777777" w:rsidR="00064D29" w:rsidRPr="000A569E" w:rsidRDefault="00064D29">
      <w:pPr>
        <w:pStyle w:val="space2"/>
      </w:pPr>
    </w:p>
    <w:p w14:paraId="3909CA0A" w14:textId="77777777" w:rsidR="00064D29" w:rsidRPr="000A569E" w:rsidRDefault="00064D29">
      <w:pPr>
        <w:pStyle w:val="space2"/>
      </w:pPr>
    </w:p>
    <w:p w14:paraId="4798AB5D" w14:textId="3B4653A2" w:rsidR="00064D29" w:rsidRPr="000A569E" w:rsidRDefault="00064D29">
      <w:pPr>
        <w:pStyle w:val="ae"/>
        <w:spacing w:line="360" w:lineRule="exact"/>
      </w:pPr>
      <w:r w:rsidRPr="000A569E">
        <w:t>受文者：</w:t>
      </w:r>
      <w:bookmarkStart w:id="5" w:name="受文者"/>
      <w:bookmarkEnd w:id="5"/>
      <w:r w:rsidR="00111A89">
        <w:rPr>
          <w:rFonts w:hint="eastAsia"/>
        </w:rPr>
        <w:t>本會委員</w:t>
      </w:r>
    </w:p>
    <w:p w14:paraId="46F2DE6F" w14:textId="77777777" w:rsidR="00064D29" w:rsidRPr="000A569E" w:rsidRDefault="00064D29">
      <w:pPr>
        <w:pStyle w:val="space"/>
      </w:pPr>
    </w:p>
    <w:p w14:paraId="6E4C2562" w14:textId="03EDEF47" w:rsidR="00064D29" w:rsidRPr="000A569E" w:rsidRDefault="00064D29">
      <w:pPr>
        <w:pStyle w:val="af"/>
        <w:spacing w:line="240" w:lineRule="exact"/>
      </w:pPr>
      <w:r w:rsidRPr="000A569E">
        <w:fldChar w:fldCharType="begin"/>
      </w:r>
      <w:r w:rsidRPr="000A569E">
        <w:instrText xml:space="preserve"> MACROBUTTON  DocDispatch 發文日期：</w:instrText>
      </w:r>
      <w:r w:rsidRPr="000A569E">
        <w:fldChar w:fldCharType="end"/>
      </w:r>
      <w:bookmarkStart w:id="6" w:name="發文日期"/>
      <w:bookmarkEnd w:id="6"/>
      <w:r w:rsidR="009F54A1" w:rsidRPr="000A569E">
        <w:rPr>
          <w:rFonts w:hint="eastAsia"/>
        </w:rPr>
        <w:t>中華民國115年1月20日</w:t>
      </w:r>
    </w:p>
    <w:p w14:paraId="7A43115E" w14:textId="57767237" w:rsidR="00064D29" w:rsidRPr="000A569E" w:rsidRDefault="00064D29">
      <w:pPr>
        <w:pStyle w:val="af"/>
        <w:spacing w:line="240" w:lineRule="exact"/>
      </w:pPr>
      <w:r w:rsidRPr="000A569E">
        <w:t>發文字號：</w:t>
      </w:r>
      <w:bookmarkStart w:id="7" w:name="發文字號"/>
      <w:bookmarkEnd w:id="7"/>
      <w:r w:rsidR="00E5169C">
        <w:rPr>
          <w:rFonts w:hint="eastAsia"/>
        </w:rPr>
        <w:t>台立內字第</w:t>
      </w:r>
      <w:r w:rsidR="00E5169C">
        <w:t>1154000141號</w:t>
      </w:r>
    </w:p>
    <w:p w14:paraId="79FE2B38" w14:textId="7B9C9544" w:rsidR="00064D29" w:rsidRPr="000A569E" w:rsidRDefault="00064D29">
      <w:pPr>
        <w:pStyle w:val="af"/>
        <w:spacing w:line="240" w:lineRule="exact"/>
      </w:pPr>
      <w:r w:rsidRPr="000A569E">
        <w:fldChar w:fldCharType="begin"/>
      </w:r>
      <w:r w:rsidRPr="000A569E">
        <w:instrText xml:space="preserve"> MACROBUTTON  DocSpeed 速別：</w:instrText>
      </w:r>
      <w:r w:rsidRPr="000A569E">
        <w:fldChar w:fldCharType="end"/>
      </w:r>
      <w:bookmarkStart w:id="8" w:name="速別"/>
      <w:bookmarkEnd w:id="8"/>
      <w:r w:rsidR="009F54A1" w:rsidRPr="000A569E">
        <w:rPr>
          <w:rFonts w:hint="eastAsia"/>
        </w:rPr>
        <w:t>最速件</w:t>
      </w:r>
    </w:p>
    <w:p w14:paraId="26CD0F16" w14:textId="77777777" w:rsidR="00064D29" w:rsidRPr="000A569E" w:rsidRDefault="00064D29">
      <w:pPr>
        <w:pStyle w:val="af"/>
        <w:spacing w:line="240" w:lineRule="exact"/>
      </w:pPr>
      <w:r w:rsidRPr="000A569E">
        <w:fldChar w:fldCharType="begin"/>
      </w:r>
      <w:r w:rsidRPr="000A569E">
        <w:instrText xml:space="preserve"> MACROBUTTON  DocSecurity 密等及解密條件或保密期限：</w:instrText>
      </w:r>
      <w:r w:rsidRPr="000A569E">
        <w:fldChar w:fldCharType="end"/>
      </w:r>
      <w:bookmarkStart w:id="9" w:name="密等及解密條件或保密期限"/>
      <w:bookmarkEnd w:id="9"/>
    </w:p>
    <w:p w14:paraId="23C88FB1" w14:textId="4D21D978" w:rsidR="00064D29" w:rsidRPr="000A569E" w:rsidRDefault="00064D29">
      <w:pPr>
        <w:pStyle w:val="af"/>
        <w:spacing w:line="240" w:lineRule="exact"/>
      </w:pPr>
      <w:r w:rsidRPr="000A569E">
        <w:t>附件：</w:t>
      </w:r>
      <w:bookmarkStart w:id="10" w:name="附件"/>
      <w:bookmarkEnd w:id="10"/>
      <w:r w:rsidR="00A07DFC" w:rsidRPr="000A569E">
        <w:rPr>
          <w:rFonts w:hint="eastAsia"/>
        </w:rPr>
        <w:t>討論提綱</w:t>
      </w:r>
    </w:p>
    <w:p w14:paraId="603D44D4" w14:textId="77777777" w:rsidR="00064D29" w:rsidRPr="000A569E" w:rsidRDefault="00064D29">
      <w:pPr>
        <w:pStyle w:val="af"/>
        <w:spacing w:line="240" w:lineRule="exact"/>
      </w:pPr>
    </w:p>
    <w:p w14:paraId="29865674" w14:textId="0872F270" w:rsidR="00064D29" w:rsidRPr="000A569E" w:rsidRDefault="00064D29" w:rsidP="00111A89">
      <w:pPr>
        <w:pStyle w:val="af0"/>
        <w:spacing w:line="320" w:lineRule="exact"/>
        <w:ind w:left="1558" w:rightChars="-119" w:right="-286" w:hangingChars="487" w:hanging="1558"/>
        <w:jc w:val="both"/>
        <w:rPr>
          <w:rFonts w:hAnsi="標楷體"/>
        </w:rPr>
      </w:pPr>
      <w:r w:rsidRPr="000A569E">
        <w:rPr>
          <w:rFonts w:hAnsi="標楷體"/>
        </w:rPr>
        <w:t>開會事由：</w:t>
      </w:r>
      <w:bookmarkStart w:id="11" w:name="開會事由"/>
      <w:bookmarkEnd w:id="11"/>
      <w:r w:rsidR="009F54A1" w:rsidRPr="000A569E">
        <w:rPr>
          <w:rFonts w:hAnsi="標楷體"/>
        </w:rPr>
        <w:t>立法院第11屆第4會期內政委員會「</w:t>
      </w:r>
      <w:r w:rsidR="009F54A1" w:rsidRPr="000A569E">
        <w:rPr>
          <w:rFonts w:hAnsi="標楷體" w:hint="eastAsia"/>
        </w:rPr>
        <w:t>不在籍投票立法</w:t>
      </w:r>
      <w:r w:rsidR="009F54A1" w:rsidRPr="000A569E">
        <w:rPr>
          <w:rFonts w:hAnsi="標楷體"/>
        </w:rPr>
        <w:t>」公聽會</w:t>
      </w:r>
    </w:p>
    <w:p w14:paraId="21AF6706" w14:textId="5756F797" w:rsidR="00064D29" w:rsidRPr="000A569E" w:rsidRDefault="00064D29" w:rsidP="00821361">
      <w:pPr>
        <w:pStyle w:val="af0"/>
        <w:spacing w:line="320" w:lineRule="exact"/>
        <w:ind w:rightChars="-60" w:right="-144"/>
        <w:jc w:val="both"/>
        <w:rPr>
          <w:rFonts w:hAnsi="標楷體"/>
        </w:rPr>
      </w:pPr>
      <w:r w:rsidRPr="000A569E">
        <w:rPr>
          <w:rFonts w:hAnsi="標楷體"/>
        </w:rPr>
        <w:fldChar w:fldCharType="begin"/>
      </w:r>
      <w:r w:rsidRPr="000A569E">
        <w:rPr>
          <w:rFonts w:hAnsi="標楷體"/>
        </w:rPr>
        <w:instrText xml:space="preserve"> MACROBUTTON  DocMeetingTime 開會時間：</w:instrText>
      </w:r>
      <w:r w:rsidRPr="000A569E">
        <w:rPr>
          <w:rFonts w:hAnsi="標楷體"/>
        </w:rPr>
        <w:fldChar w:fldCharType="end"/>
      </w:r>
      <w:bookmarkStart w:id="12" w:name="開會時間"/>
      <w:r w:rsidR="009F54A1" w:rsidRPr="000A569E">
        <w:rPr>
          <w:rFonts w:hAnsi="標楷體" w:hint="eastAsia"/>
        </w:rPr>
        <w:t>115年1月26日（星期一）下午1時30分至4時30分</w:t>
      </w:r>
      <w:bookmarkEnd w:id="12"/>
    </w:p>
    <w:p w14:paraId="61102493" w14:textId="77777777" w:rsidR="00064D29" w:rsidRPr="000A569E" w:rsidRDefault="00064D29">
      <w:pPr>
        <w:pStyle w:val="af0"/>
        <w:spacing w:line="320" w:lineRule="exact"/>
        <w:rPr>
          <w:rFonts w:hAnsi="標楷體"/>
        </w:rPr>
      </w:pPr>
      <w:r w:rsidRPr="000A569E">
        <w:rPr>
          <w:rFonts w:hAnsi="標楷體"/>
        </w:rPr>
        <w:t>開會地點：</w:t>
      </w:r>
      <w:bookmarkStart w:id="13" w:name="開會地點"/>
      <w:r w:rsidR="009F54A1" w:rsidRPr="000A569E">
        <w:rPr>
          <w:rFonts w:hAnsi="標楷體" w:hint="eastAsia"/>
        </w:rPr>
        <w:t>紅樓202會議室</w:t>
      </w:r>
      <w:bookmarkEnd w:id="13"/>
    </w:p>
    <w:p w14:paraId="4357FB9C" w14:textId="33A95503" w:rsidR="00064D29" w:rsidRPr="000A569E" w:rsidRDefault="00064D29">
      <w:pPr>
        <w:pStyle w:val="af1"/>
        <w:spacing w:line="320" w:lineRule="exact"/>
      </w:pPr>
      <w:r w:rsidRPr="000A569E">
        <w:t>主持人：</w:t>
      </w:r>
      <w:bookmarkStart w:id="14" w:name="主席"/>
      <w:r w:rsidR="009F54A1" w:rsidRPr="000A569E">
        <w:rPr>
          <w:rFonts w:hint="eastAsia"/>
        </w:rPr>
        <w:t>王召集委員美惠【張委員宏陸代理</w:t>
      </w:r>
      <w:bookmarkEnd w:id="14"/>
      <w:r w:rsidR="009F54A1" w:rsidRPr="000A569E">
        <w:rPr>
          <w:rFonts w:hint="eastAsia"/>
        </w:rPr>
        <w:t>】</w:t>
      </w:r>
    </w:p>
    <w:p w14:paraId="215C7234" w14:textId="77777777" w:rsidR="00064D29" w:rsidRPr="000A569E" w:rsidRDefault="00064D29">
      <w:pPr>
        <w:pStyle w:val="af1"/>
        <w:spacing w:line="320" w:lineRule="exact"/>
        <w:rPr>
          <w:sz w:val="24"/>
        </w:rPr>
      </w:pPr>
      <w:r w:rsidRPr="000A569E">
        <w:t>聯絡人及電話：</w:t>
      </w:r>
      <w:bookmarkStart w:id="15" w:name="聯絡人及電話"/>
      <w:bookmarkEnd w:id="15"/>
      <w:r w:rsidR="009F54A1" w:rsidRPr="000A569E">
        <w:rPr>
          <w:rFonts w:hint="eastAsia"/>
        </w:rPr>
        <w:t>林淑萍  (02)2358-5507  傳真：(02)2358-5502</w:t>
      </w:r>
    </w:p>
    <w:p w14:paraId="72960942" w14:textId="73FD9315" w:rsidR="00064D29" w:rsidRPr="000A569E" w:rsidRDefault="00064D29" w:rsidP="0091491D">
      <w:pPr>
        <w:pStyle w:val="af2"/>
        <w:spacing w:line="320" w:lineRule="exact"/>
        <w:ind w:left="1203" w:hangingChars="376" w:hanging="1203"/>
      </w:pPr>
      <w:r w:rsidRPr="000A569E">
        <w:t>出席者：</w:t>
      </w:r>
      <w:bookmarkStart w:id="16" w:name="出席者"/>
      <w:bookmarkEnd w:id="16"/>
      <w:r w:rsidR="009F54A1" w:rsidRPr="000A569E">
        <w:t>本會委員、本院其他委員會委員</w:t>
      </w:r>
      <w:bookmarkStart w:id="17" w:name="_Hlk219824503"/>
    </w:p>
    <w:p w14:paraId="06A2214A" w14:textId="120B245B" w:rsidR="009F54A1" w:rsidRPr="000A569E" w:rsidRDefault="009F54A1" w:rsidP="002F67C9">
      <w:pPr>
        <w:pStyle w:val="af3"/>
        <w:spacing w:before="0" w:line="320" w:lineRule="exact"/>
        <w:ind w:leftChars="471" w:left="1274" w:rightChars="-119" w:right="-286" w:hangingChars="45" w:hanging="144"/>
        <w:jc w:val="both"/>
      </w:pPr>
      <w:r w:rsidRPr="000A569E">
        <w:rPr>
          <w:rFonts w:hint="eastAsia"/>
          <w:b/>
          <w:bCs/>
        </w:rPr>
        <w:t>（專家學者）：</w:t>
      </w:r>
      <w:r w:rsidRPr="000A569E">
        <w:rPr>
          <w:rFonts w:hint="eastAsia"/>
        </w:rPr>
        <w:t>黃助理教授仁俊</w:t>
      </w:r>
      <w:r w:rsidR="00DB2307">
        <w:rPr>
          <w:rFonts w:hint="eastAsia"/>
        </w:rPr>
        <w:t>、仉副教授桂美、楊教授智傑、廖教授義銘、</w:t>
      </w:r>
      <w:proofErr w:type="gramStart"/>
      <w:r w:rsidR="00DB2307">
        <w:rPr>
          <w:rFonts w:hint="eastAsia"/>
        </w:rPr>
        <w:t>吳教授景欽</w:t>
      </w:r>
      <w:proofErr w:type="gramEnd"/>
      <w:r w:rsidR="00FA4BA9">
        <w:rPr>
          <w:rFonts w:hint="eastAsia"/>
        </w:rPr>
        <w:t>、</w:t>
      </w:r>
      <w:r w:rsidR="00FA4BA9" w:rsidRPr="00FA4BA9">
        <w:rPr>
          <w:rFonts w:hint="eastAsia"/>
        </w:rPr>
        <w:t>黃研究員承</w:t>
      </w:r>
      <w:proofErr w:type="gramStart"/>
      <w:r w:rsidR="00FA4BA9" w:rsidRPr="00FA4BA9">
        <w:rPr>
          <w:rFonts w:hint="eastAsia"/>
        </w:rPr>
        <w:t>瀚</w:t>
      </w:r>
      <w:proofErr w:type="gramEnd"/>
      <w:r w:rsidR="002F67C9">
        <w:rPr>
          <w:rFonts w:hint="eastAsia"/>
        </w:rPr>
        <w:t>、</w:t>
      </w:r>
      <w:r w:rsidR="002F67C9" w:rsidRPr="002F67C9">
        <w:rPr>
          <w:rFonts w:hint="eastAsia"/>
        </w:rPr>
        <w:t>羅教授承宗</w:t>
      </w:r>
    </w:p>
    <w:bookmarkEnd w:id="17"/>
    <w:p w14:paraId="3C36C550" w14:textId="5CF40AB1" w:rsidR="009F54A1" w:rsidRPr="000A569E" w:rsidRDefault="00064D29" w:rsidP="002F67C9">
      <w:pPr>
        <w:pStyle w:val="af3"/>
        <w:spacing w:beforeLines="50" w:before="180" w:line="320" w:lineRule="exact"/>
        <w:ind w:left="1274" w:rightChars="-119" w:right="-286" w:hangingChars="398" w:hanging="1274"/>
        <w:jc w:val="both"/>
      </w:pPr>
      <w:r w:rsidRPr="000A569E">
        <w:t>列席者：</w:t>
      </w:r>
      <w:bookmarkStart w:id="18" w:name="_Hlk219825315"/>
      <w:r w:rsidR="009F54A1" w:rsidRPr="000A569E">
        <w:rPr>
          <w:rFonts w:hint="eastAsia"/>
        </w:rPr>
        <w:t>中央選舉委員會(</w:t>
      </w:r>
      <w:proofErr w:type="gramStart"/>
      <w:r w:rsidR="009F54A1" w:rsidRPr="000A569E">
        <w:rPr>
          <w:rFonts w:hint="eastAsia"/>
        </w:rPr>
        <w:t>並請推派</w:t>
      </w:r>
      <w:proofErr w:type="gramEnd"/>
      <w:r w:rsidR="009F54A1" w:rsidRPr="000A569E">
        <w:rPr>
          <w:rFonts w:hint="eastAsia"/>
        </w:rPr>
        <w:t>地方選</w:t>
      </w:r>
      <w:proofErr w:type="gramStart"/>
      <w:r w:rsidR="009F54A1" w:rsidRPr="000A569E">
        <w:rPr>
          <w:rFonts w:hint="eastAsia"/>
        </w:rPr>
        <w:t>務</w:t>
      </w:r>
      <w:proofErr w:type="gramEnd"/>
      <w:r w:rsidR="009F54A1" w:rsidRPr="000A569E">
        <w:rPr>
          <w:rFonts w:hint="eastAsia"/>
        </w:rPr>
        <w:t>人員代表報告)、內政部、大陸委員會、原住民族委員會、法務部、外交部、交通部、國防部、衛生福利部、教育部、司法院、僑務委員會</w:t>
      </w:r>
      <w:bookmarkEnd w:id="18"/>
    </w:p>
    <w:p w14:paraId="48F6FAC1" w14:textId="53FC1A6A" w:rsidR="00064D29" w:rsidRPr="000A569E" w:rsidRDefault="00064D29" w:rsidP="00875BB1">
      <w:pPr>
        <w:pStyle w:val="af5"/>
        <w:spacing w:line="240" w:lineRule="exact"/>
        <w:ind w:left="708" w:hangingChars="295" w:hanging="708"/>
        <w:jc w:val="both"/>
        <w:rPr>
          <w:rFonts w:hAnsi="標楷體"/>
        </w:rPr>
      </w:pPr>
      <w:r w:rsidRPr="000A569E">
        <w:rPr>
          <w:rFonts w:hAnsi="標楷體"/>
        </w:rPr>
        <w:t>副本：</w:t>
      </w:r>
      <w:bookmarkStart w:id="19" w:name="副本"/>
      <w:bookmarkEnd w:id="19"/>
      <w:r w:rsidR="009F54A1" w:rsidRPr="000A569E">
        <w:rPr>
          <w:rFonts w:hAnsi="標楷體"/>
          <w:spacing w:val="-30"/>
        </w:rPr>
        <w:t>本院各黨團、預算中心、法制局、議事處會務科、公報處、總務處管理科、總務處警衛隊</w:t>
      </w:r>
    </w:p>
    <w:p w14:paraId="45FE9E53" w14:textId="77777777" w:rsidR="00064D29" w:rsidRPr="000A569E" w:rsidRDefault="00064D29">
      <w:pPr>
        <w:pStyle w:val="af5"/>
        <w:spacing w:line="240" w:lineRule="exact"/>
        <w:rPr>
          <w:rFonts w:hAnsi="標楷體"/>
        </w:rPr>
      </w:pPr>
      <w:r w:rsidRPr="000A569E">
        <w:rPr>
          <w:rFonts w:hAnsi="標楷體"/>
        </w:rPr>
        <w:t>備註：</w:t>
      </w:r>
      <w:bookmarkStart w:id="20" w:name="備註"/>
      <w:bookmarkEnd w:id="20"/>
    </w:p>
    <w:p w14:paraId="0375CC71" w14:textId="433FF804" w:rsidR="009F54A1" w:rsidRPr="000A569E" w:rsidRDefault="009F54A1" w:rsidP="00111A89">
      <w:pPr>
        <w:pStyle w:val="af5"/>
        <w:numPr>
          <w:ilvl w:val="0"/>
          <w:numId w:val="5"/>
        </w:numPr>
        <w:spacing w:line="240" w:lineRule="exact"/>
        <w:ind w:right="-286"/>
        <w:jc w:val="both"/>
        <w:rPr>
          <w:rFonts w:hAnsi="標楷體"/>
        </w:rPr>
      </w:pPr>
      <w:r w:rsidRPr="000A569E">
        <w:rPr>
          <w:rFonts w:hAnsi="標楷體"/>
          <w:b/>
        </w:rPr>
        <w:t>學者專家請攜帶開會通知單、身分證或健保卡至大門口辦理換證手續(如遇特殊情況致大門口不便換證時，請改至鎮江街入口換證，必要時得聯絡本會林科長02-2358-5858轉2302)</w:t>
      </w:r>
      <w:r w:rsidRPr="000A569E">
        <w:rPr>
          <w:rFonts w:hAnsi="標楷體"/>
        </w:rPr>
        <w:t>，</w:t>
      </w:r>
      <w:r w:rsidRPr="000A569E">
        <w:rPr>
          <w:rFonts w:hAnsi="標楷體"/>
          <w:b/>
        </w:rPr>
        <w:t>發言順序依簽到順序</w:t>
      </w:r>
      <w:r w:rsidRPr="000A569E">
        <w:rPr>
          <w:rFonts w:hAnsi="標楷體"/>
        </w:rPr>
        <w:t>；另學者專家</w:t>
      </w:r>
      <w:r w:rsidRPr="000A569E">
        <w:rPr>
          <w:rFonts w:hAnsi="標楷體"/>
          <w:b/>
          <w:bCs/>
        </w:rPr>
        <w:t>如有書面意見</w:t>
      </w:r>
      <w:r w:rsidRPr="000A569E">
        <w:rPr>
          <w:rFonts w:hAnsi="標楷體"/>
        </w:rPr>
        <w:t>，請於</w:t>
      </w:r>
      <w:r w:rsidRPr="000A569E">
        <w:rPr>
          <w:rFonts w:hAnsi="標楷體" w:hint="eastAsia"/>
          <w:b/>
          <w:bCs/>
        </w:rPr>
        <w:t>115年1月23日(星期五)</w:t>
      </w:r>
      <w:r w:rsidRPr="000A569E">
        <w:rPr>
          <w:rFonts w:hAnsi="標楷體"/>
          <w:b/>
          <w:bCs/>
        </w:rPr>
        <w:t>中午前</w:t>
      </w:r>
      <w:r w:rsidRPr="000A569E">
        <w:rPr>
          <w:rFonts w:hAnsi="標楷體"/>
        </w:rPr>
        <w:t>，</w:t>
      </w:r>
      <w:r w:rsidRPr="000A569E">
        <w:rPr>
          <w:rFonts w:hAnsi="標楷體" w:hint="eastAsia"/>
        </w:rPr>
        <w:t>以電子檔傳至l</w:t>
      </w:r>
      <w:r w:rsidRPr="000A569E">
        <w:rPr>
          <w:rFonts w:hAnsi="標楷體"/>
        </w:rPr>
        <w:t>y20959@ly.gov.tw</w:t>
      </w:r>
      <w:r w:rsidRPr="000A569E">
        <w:rPr>
          <w:rFonts w:hAnsi="標楷體" w:hint="eastAsia"/>
        </w:rPr>
        <w:t>、</w:t>
      </w:r>
      <w:r w:rsidRPr="000A569E">
        <w:rPr>
          <w:rFonts w:hAnsi="標楷體"/>
        </w:rPr>
        <w:t>ly2</w:t>
      </w:r>
      <w:r w:rsidRPr="000A569E">
        <w:rPr>
          <w:rFonts w:hAnsi="標楷體" w:hint="eastAsia"/>
        </w:rPr>
        <w:t>1070</w:t>
      </w:r>
      <w:r w:rsidRPr="000A569E">
        <w:rPr>
          <w:rFonts w:hAnsi="標楷體"/>
        </w:rPr>
        <w:t>@ly.gov.tw、ly20158@ly.gov.tw及dtp@ly.gov.tw，</w:t>
      </w:r>
      <w:proofErr w:type="gramStart"/>
      <w:r w:rsidRPr="000A569E">
        <w:rPr>
          <w:rFonts w:hAnsi="標楷體"/>
        </w:rPr>
        <w:t>俾便彙</w:t>
      </w:r>
      <w:proofErr w:type="gramEnd"/>
      <w:r w:rsidRPr="000A569E">
        <w:rPr>
          <w:rFonts w:hAnsi="標楷體"/>
        </w:rPr>
        <w:t>整及付印資料</w:t>
      </w:r>
      <w:r w:rsidRPr="000A569E">
        <w:rPr>
          <w:rFonts w:hAnsi="標楷體" w:hint="eastAsia"/>
        </w:rPr>
        <w:t>。</w:t>
      </w:r>
    </w:p>
    <w:p w14:paraId="540C9DC8" w14:textId="2F35D6C3" w:rsidR="00064D29" w:rsidRPr="000A569E" w:rsidRDefault="009F54A1" w:rsidP="00111A89">
      <w:pPr>
        <w:pStyle w:val="af5"/>
        <w:numPr>
          <w:ilvl w:val="0"/>
          <w:numId w:val="5"/>
        </w:numPr>
        <w:spacing w:line="240" w:lineRule="exact"/>
        <w:ind w:rightChars="-119" w:right="-286" w:hanging="476"/>
        <w:jc w:val="both"/>
        <w:rPr>
          <w:rFonts w:hAnsi="標楷體"/>
        </w:rPr>
      </w:pPr>
      <w:r w:rsidRPr="000A569E">
        <w:rPr>
          <w:rFonts w:hAnsi="標楷體"/>
          <w:b/>
          <w:snapToGrid w:val="0"/>
          <w:spacing w:val="-8"/>
          <w:kern w:val="0"/>
        </w:rPr>
        <w:t>列席</w:t>
      </w:r>
      <w:proofErr w:type="gramStart"/>
      <w:r w:rsidRPr="000A569E">
        <w:rPr>
          <w:rFonts w:hAnsi="標楷體"/>
          <w:b/>
          <w:snapToGrid w:val="0"/>
          <w:spacing w:val="-8"/>
          <w:kern w:val="0"/>
        </w:rPr>
        <w:t>機關均請準備</w:t>
      </w:r>
      <w:proofErr w:type="gramEnd"/>
      <w:r w:rsidRPr="000A569E">
        <w:rPr>
          <w:rFonts w:hAnsi="標楷體"/>
          <w:b/>
          <w:snapToGrid w:val="0"/>
          <w:spacing w:val="-8"/>
          <w:kern w:val="0"/>
        </w:rPr>
        <w:t>書面資料1</w:t>
      </w:r>
      <w:r w:rsidR="00111534" w:rsidRPr="000A569E">
        <w:rPr>
          <w:rFonts w:hAnsi="標楷體" w:hint="eastAsia"/>
          <w:b/>
          <w:snapToGrid w:val="0"/>
          <w:spacing w:val="-8"/>
          <w:kern w:val="0"/>
        </w:rPr>
        <w:t>2</w:t>
      </w:r>
      <w:r w:rsidRPr="000A569E">
        <w:rPr>
          <w:rFonts w:hAnsi="標楷體"/>
          <w:b/>
          <w:snapToGrid w:val="0"/>
          <w:spacing w:val="-8"/>
          <w:kern w:val="0"/>
        </w:rPr>
        <w:t>0份，於</w:t>
      </w:r>
      <w:r w:rsidRPr="000A569E">
        <w:rPr>
          <w:rFonts w:hAnsi="標楷體"/>
          <w:bCs/>
          <w:snapToGrid w:val="0"/>
          <w:spacing w:val="-8"/>
          <w:kern w:val="0"/>
        </w:rPr>
        <w:t>11</w:t>
      </w:r>
      <w:r w:rsidRPr="000A569E">
        <w:rPr>
          <w:rFonts w:hAnsi="標楷體" w:hint="eastAsia"/>
          <w:bCs/>
          <w:snapToGrid w:val="0"/>
          <w:spacing w:val="-8"/>
          <w:kern w:val="0"/>
        </w:rPr>
        <w:t>5</w:t>
      </w:r>
      <w:r w:rsidRPr="000A569E">
        <w:rPr>
          <w:rFonts w:hAnsi="標楷體"/>
          <w:bCs/>
          <w:snapToGrid w:val="0"/>
          <w:spacing w:val="-8"/>
          <w:kern w:val="0"/>
        </w:rPr>
        <w:t>年</w:t>
      </w:r>
      <w:r w:rsidRPr="000A569E">
        <w:rPr>
          <w:rFonts w:hAnsi="標楷體" w:hint="eastAsia"/>
          <w:bCs/>
          <w:snapToGrid w:val="0"/>
          <w:spacing w:val="-8"/>
          <w:kern w:val="0"/>
        </w:rPr>
        <w:t>1</w:t>
      </w:r>
      <w:r w:rsidRPr="000A569E">
        <w:rPr>
          <w:rFonts w:hAnsi="標楷體"/>
          <w:bCs/>
          <w:snapToGrid w:val="0"/>
          <w:spacing w:val="-8"/>
          <w:kern w:val="0"/>
        </w:rPr>
        <w:t>月</w:t>
      </w:r>
      <w:r w:rsidRPr="000A569E">
        <w:rPr>
          <w:rFonts w:hAnsi="標楷體" w:hint="eastAsia"/>
          <w:bCs/>
          <w:snapToGrid w:val="0"/>
          <w:spacing w:val="-8"/>
          <w:kern w:val="0"/>
        </w:rPr>
        <w:t>23</w:t>
      </w:r>
      <w:r w:rsidRPr="000A569E">
        <w:rPr>
          <w:rFonts w:hAnsi="標楷體"/>
          <w:bCs/>
          <w:snapToGrid w:val="0"/>
          <w:spacing w:val="-8"/>
          <w:kern w:val="0"/>
        </w:rPr>
        <w:t>日(星期</w:t>
      </w:r>
      <w:r w:rsidRPr="000A569E">
        <w:rPr>
          <w:rFonts w:hAnsi="標楷體" w:hint="eastAsia"/>
          <w:bCs/>
          <w:snapToGrid w:val="0"/>
          <w:spacing w:val="-8"/>
          <w:kern w:val="0"/>
        </w:rPr>
        <w:t>五</w:t>
      </w:r>
      <w:r w:rsidRPr="000A569E">
        <w:rPr>
          <w:rFonts w:hAnsi="標楷體"/>
          <w:bCs/>
          <w:snapToGrid w:val="0"/>
          <w:spacing w:val="-8"/>
          <w:kern w:val="0"/>
        </w:rPr>
        <w:t>)下午5時前送至本會，及</w:t>
      </w:r>
      <w:proofErr w:type="gramStart"/>
      <w:r w:rsidRPr="000A569E">
        <w:rPr>
          <w:rFonts w:hAnsi="標楷體"/>
          <w:bCs/>
          <w:snapToGrid w:val="0"/>
          <w:spacing w:val="-8"/>
          <w:kern w:val="0"/>
        </w:rPr>
        <w:t>逕</w:t>
      </w:r>
      <w:proofErr w:type="gramEnd"/>
      <w:r w:rsidRPr="000A569E">
        <w:rPr>
          <w:rFonts w:hAnsi="標楷體"/>
          <w:bCs/>
          <w:snapToGrid w:val="0"/>
          <w:spacing w:val="-8"/>
          <w:kern w:val="0"/>
        </w:rPr>
        <w:t>送各出席委員辦公室1份，並將Word電子檔傳至ly2</w:t>
      </w:r>
      <w:r w:rsidRPr="000A569E">
        <w:rPr>
          <w:rFonts w:hAnsi="標楷體" w:hint="eastAsia"/>
          <w:bCs/>
          <w:snapToGrid w:val="0"/>
          <w:spacing w:val="-8"/>
          <w:kern w:val="0"/>
        </w:rPr>
        <w:t>1070</w:t>
      </w:r>
      <w:r w:rsidRPr="000A569E">
        <w:rPr>
          <w:rFonts w:hAnsi="標楷體"/>
          <w:bCs/>
          <w:snapToGrid w:val="0"/>
          <w:spacing w:val="-8"/>
          <w:kern w:val="0"/>
        </w:rPr>
        <w:t>@ly.gov.tw、ly20158@ly.gov.tw及dtp@ly.gov.tw；另列席官員名單請回傳本會</w:t>
      </w:r>
      <w:r w:rsidRPr="000A569E">
        <w:rPr>
          <w:rFonts w:hAnsi="標楷體" w:hint="eastAsia"/>
          <w:bCs/>
          <w:snapToGrid w:val="0"/>
          <w:spacing w:val="-8"/>
          <w:kern w:val="0"/>
        </w:rPr>
        <w:t>吳</w:t>
      </w:r>
      <w:r w:rsidRPr="000A569E">
        <w:rPr>
          <w:rFonts w:hAnsi="標楷體"/>
          <w:bCs/>
          <w:snapToGrid w:val="0"/>
          <w:spacing w:val="-8"/>
          <w:kern w:val="0"/>
        </w:rPr>
        <w:t>小姐ly20</w:t>
      </w:r>
      <w:r w:rsidRPr="000A569E">
        <w:rPr>
          <w:rFonts w:hAnsi="標楷體" w:hint="eastAsia"/>
          <w:bCs/>
          <w:snapToGrid w:val="0"/>
          <w:spacing w:val="-8"/>
          <w:kern w:val="0"/>
        </w:rPr>
        <w:t>595</w:t>
      </w:r>
      <w:r w:rsidRPr="000A569E">
        <w:rPr>
          <w:rFonts w:hAnsi="標楷體"/>
          <w:bCs/>
          <w:snapToGrid w:val="0"/>
          <w:spacing w:val="-8"/>
          <w:kern w:val="0"/>
        </w:rPr>
        <w:t>@ly.gov.tw或電話02-2358550</w:t>
      </w:r>
      <w:r w:rsidRPr="000A569E">
        <w:rPr>
          <w:rFonts w:hAnsi="標楷體" w:hint="eastAsia"/>
          <w:bCs/>
          <w:snapToGrid w:val="0"/>
          <w:spacing w:val="-8"/>
          <w:kern w:val="0"/>
        </w:rPr>
        <w:t>9</w:t>
      </w:r>
      <w:r w:rsidR="00C809BF" w:rsidRPr="000A569E">
        <w:rPr>
          <w:rFonts w:hAnsi="標楷體"/>
        </w:rPr>
        <w:t>。</w:t>
      </w:r>
    </w:p>
    <w:p w14:paraId="6BD6F864" w14:textId="4D2E2B0A" w:rsidR="009F54A1" w:rsidRPr="000A569E" w:rsidRDefault="009F54A1" w:rsidP="00111A89">
      <w:pPr>
        <w:pStyle w:val="af5"/>
        <w:numPr>
          <w:ilvl w:val="0"/>
          <w:numId w:val="5"/>
        </w:numPr>
        <w:spacing w:line="240" w:lineRule="exact"/>
        <w:ind w:rightChars="-119" w:right="-286" w:hanging="476"/>
        <w:jc w:val="both"/>
        <w:rPr>
          <w:rFonts w:hAnsi="標楷體"/>
        </w:rPr>
      </w:pPr>
      <w:r w:rsidRPr="000A569E">
        <w:rPr>
          <w:rFonts w:hAnsi="標楷體"/>
          <w:bCs/>
        </w:rPr>
        <w:t>專家學者如係搭乘飛機、高鐵者，交通費依(經濟艙、標準廂)實際金額計付，</w:t>
      </w:r>
      <w:proofErr w:type="gramStart"/>
      <w:r w:rsidRPr="000A569E">
        <w:rPr>
          <w:rFonts w:hAnsi="標楷體"/>
          <w:bCs/>
        </w:rPr>
        <w:t>惠請於</w:t>
      </w:r>
      <w:proofErr w:type="gramEnd"/>
      <w:r w:rsidRPr="000A569E">
        <w:rPr>
          <w:rFonts w:hAnsi="標楷體"/>
          <w:bCs/>
        </w:rPr>
        <w:t>會議後一</w:t>
      </w:r>
      <w:proofErr w:type="gramStart"/>
      <w:r w:rsidRPr="000A569E">
        <w:rPr>
          <w:rFonts w:hAnsi="標楷體"/>
          <w:bCs/>
        </w:rPr>
        <w:t>週</w:t>
      </w:r>
      <w:proofErr w:type="gramEnd"/>
      <w:r w:rsidRPr="000A569E">
        <w:rPr>
          <w:rFonts w:hAnsi="標楷體"/>
          <w:bCs/>
        </w:rPr>
        <w:t>內，於票根上簽名並書名匯款帳號、戶名後郵寄</w:t>
      </w:r>
      <w:r w:rsidRPr="000A569E">
        <w:rPr>
          <w:rFonts w:hAnsi="標楷體" w:hint="eastAsia"/>
          <w:bCs/>
        </w:rPr>
        <w:t>至本會</w:t>
      </w:r>
      <w:r w:rsidRPr="000A569E">
        <w:rPr>
          <w:rFonts w:hAnsi="標楷體"/>
          <w:bCs/>
        </w:rPr>
        <w:t>(地址：臺北市中山南路１號，內政委員會－林彥明科長收)</w:t>
      </w:r>
      <w:r w:rsidRPr="000A569E">
        <w:rPr>
          <w:rFonts w:hAnsi="標楷體" w:hint="eastAsia"/>
          <w:bCs/>
        </w:rPr>
        <w:t>。</w:t>
      </w:r>
    </w:p>
    <w:p w14:paraId="44262391" w14:textId="33D61821" w:rsidR="0035118C" w:rsidRPr="000A569E" w:rsidRDefault="0035118C" w:rsidP="00111A89">
      <w:pPr>
        <w:pStyle w:val="af5"/>
        <w:numPr>
          <w:ilvl w:val="0"/>
          <w:numId w:val="5"/>
        </w:numPr>
        <w:spacing w:line="240" w:lineRule="exact"/>
        <w:ind w:rightChars="-119" w:right="-286"/>
        <w:jc w:val="both"/>
        <w:rPr>
          <w:rFonts w:hAnsi="標楷體"/>
        </w:rPr>
      </w:pPr>
      <w:r w:rsidRPr="000A569E">
        <w:rPr>
          <w:rFonts w:hAnsi="標楷體" w:hint="eastAsia"/>
          <w:b/>
          <w:bCs/>
        </w:rPr>
        <w:t>請</w:t>
      </w:r>
      <w:r w:rsidRPr="000A569E">
        <w:rPr>
          <w:rFonts w:hAnsi="標楷體"/>
          <w:b/>
          <w:bCs/>
        </w:rPr>
        <w:t>機關務必於11</w:t>
      </w:r>
      <w:r w:rsidRPr="000A569E">
        <w:rPr>
          <w:rFonts w:hAnsi="標楷體" w:hint="eastAsia"/>
          <w:b/>
          <w:bCs/>
        </w:rPr>
        <w:t>5</w:t>
      </w:r>
      <w:r w:rsidRPr="000A569E">
        <w:rPr>
          <w:rFonts w:hAnsi="標楷體"/>
          <w:b/>
          <w:bCs/>
        </w:rPr>
        <w:t>年</w:t>
      </w:r>
      <w:r w:rsidRPr="000A569E">
        <w:rPr>
          <w:rFonts w:hAnsi="標楷體" w:hint="eastAsia"/>
          <w:b/>
          <w:bCs/>
        </w:rPr>
        <w:t>1</w:t>
      </w:r>
      <w:r w:rsidRPr="000A569E">
        <w:rPr>
          <w:rFonts w:hAnsi="標楷體"/>
          <w:b/>
          <w:bCs/>
        </w:rPr>
        <w:t>月</w:t>
      </w:r>
      <w:r w:rsidRPr="000A569E">
        <w:rPr>
          <w:rFonts w:hAnsi="標楷體" w:hint="eastAsia"/>
          <w:b/>
          <w:bCs/>
        </w:rPr>
        <w:t>23</w:t>
      </w:r>
      <w:r w:rsidRPr="000A569E">
        <w:rPr>
          <w:rFonts w:hAnsi="標楷體"/>
          <w:b/>
          <w:bCs/>
        </w:rPr>
        <w:t>日(星期</w:t>
      </w:r>
      <w:r w:rsidRPr="000A569E">
        <w:rPr>
          <w:rFonts w:hAnsi="標楷體" w:hint="eastAsia"/>
          <w:b/>
          <w:bCs/>
        </w:rPr>
        <w:t>五</w:t>
      </w:r>
      <w:r w:rsidRPr="000A569E">
        <w:rPr>
          <w:rFonts w:hAnsi="標楷體"/>
          <w:b/>
          <w:bCs/>
        </w:rPr>
        <w:t>)下午5時前，將上開書面報告電子檔，</w:t>
      </w:r>
      <w:r w:rsidRPr="000A569E">
        <w:rPr>
          <w:rFonts w:hAnsi="標楷體"/>
        </w:rPr>
        <w:t>利用貴單位之政府單位憑證(GCA卡)及本發文</w:t>
      </w:r>
      <w:proofErr w:type="gramStart"/>
      <w:r w:rsidRPr="000A569E">
        <w:rPr>
          <w:rFonts w:hAnsi="標楷體"/>
        </w:rPr>
        <w:t>文</w:t>
      </w:r>
      <w:proofErr w:type="gramEnd"/>
      <w:r w:rsidRPr="000A569E">
        <w:rPr>
          <w:rFonts w:hAnsi="標楷體"/>
        </w:rPr>
        <w:t>號上傳至「立法院議事暨公報資訊網(http://ppg.ly.gov.tw)」中右上角「外機關上傳專區」之</w:t>
      </w:r>
      <w:r w:rsidRPr="000A569E">
        <w:rPr>
          <w:rFonts w:hAnsi="標楷體"/>
          <w:b/>
          <w:bCs/>
        </w:rPr>
        <w:t>「會議機關書面報告上傳」</w:t>
      </w:r>
      <w:r w:rsidRPr="000A569E">
        <w:rPr>
          <w:rFonts w:hAnsi="標楷體"/>
        </w:rPr>
        <w:t>，以利議事進行及資料搜尋閱覽。</w:t>
      </w:r>
      <w:proofErr w:type="gramStart"/>
      <w:r w:rsidRPr="000A569E">
        <w:rPr>
          <w:rFonts w:hAnsi="標楷體"/>
          <w:b/>
          <w:bCs/>
        </w:rPr>
        <w:t>【</w:t>
      </w:r>
      <w:proofErr w:type="gramEnd"/>
      <w:r w:rsidRPr="000A569E">
        <w:rPr>
          <w:rFonts w:hAnsi="標楷體"/>
        </w:rPr>
        <w:t>以上</w:t>
      </w:r>
      <w:proofErr w:type="gramStart"/>
      <w:r w:rsidRPr="000A569E">
        <w:rPr>
          <w:rFonts w:hAnsi="標楷體"/>
        </w:rPr>
        <w:t>上</w:t>
      </w:r>
      <w:proofErr w:type="gramEnd"/>
      <w:r w:rsidRPr="000A569E">
        <w:rPr>
          <w:rFonts w:hAnsi="標楷體"/>
        </w:rPr>
        <w:t xml:space="preserve">傳檔案須為可編修之PDF檔案。(聯絡電話:02-23585858分機1778) </w:t>
      </w:r>
      <w:proofErr w:type="gramStart"/>
      <w:r w:rsidRPr="000A569E">
        <w:rPr>
          <w:rFonts w:hAnsi="標楷體"/>
        </w:rPr>
        <w:t>】</w:t>
      </w:r>
      <w:proofErr w:type="gramEnd"/>
      <w:r w:rsidRPr="000A569E">
        <w:rPr>
          <w:rFonts w:hAnsi="標楷體"/>
        </w:rPr>
        <w:t>。</w:t>
      </w:r>
    </w:p>
    <w:p w14:paraId="7F35EE5A" w14:textId="3068F417" w:rsidR="0035118C" w:rsidRPr="000A569E" w:rsidRDefault="0035118C" w:rsidP="0035118C">
      <w:pPr>
        <w:pStyle w:val="af5"/>
        <w:spacing w:line="240" w:lineRule="exact"/>
        <w:ind w:left="794"/>
        <w:jc w:val="both"/>
        <w:rPr>
          <w:rFonts w:hAnsi="標楷體"/>
        </w:rPr>
      </w:pPr>
    </w:p>
    <w:p w14:paraId="38D4FA4B" w14:textId="75FEA5F1" w:rsidR="00064D29" w:rsidRDefault="00064D29">
      <w:pPr>
        <w:pStyle w:val="space1"/>
      </w:pPr>
    </w:p>
    <w:p w14:paraId="0760AF5D" w14:textId="4530F4FA" w:rsidR="006653E2" w:rsidRDefault="00FA4BA9">
      <w:pPr>
        <w:widowControl/>
        <w:rPr>
          <w:rFonts w:hAnsi="標楷體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05059D5E" wp14:editId="0D2CC8C9">
            <wp:simplePos x="0" y="0"/>
            <wp:positionH relativeFrom="column">
              <wp:posOffset>819150</wp:posOffset>
            </wp:positionH>
            <wp:positionV relativeFrom="paragraph">
              <wp:posOffset>-314325</wp:posOffset>
            </wp:positionV>
            <wp:extent cx="4324350" cy="866775"/>
            <wp:effectExtent l="0" t="0" r="0" b="9525"/>
            <wp:wrapTight wrapText="bothSides">
              <wp:wrapPolygon edited="0">
                <wp:start x="0" y="0"/>
                <wp:lineTo x="0" y="21363"/>
                <wp:lineTo x="21505" y="21363"/>
                <wp:lineTo x="21505" y="0"/>
                <wp:lineTo x="0" y="0"/>
              </wp:wrapPolygon>
            </wp:wrapTight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653E2">
        <w:br w:type="page"/>
      </w:r>
    </w:p>
    <w:p w14:paraId="1362A0E3" w14:textId="77777777" w:rsidR="006653E2" w:rsidRPr="00C22AE3" w:rsidRDefault="006653E2" w:rsidP="00805207">
      <w:pPr>
        <w:spacing w:line="440" w:lineRule="exact"/>
        <w:jc w:val="center"/>
        <w:rPr>
          <w:rFonts w:hAnsi="標楷體" w:cstheme="minorBidi"/>
          <w:b/>
          <w:bCs/>
          <w:sz w:val="36"/>
          <w:szCs w:val="36"/>
          <w14:ligatures w14:val="standardContextual"/>
        </w:rPr>
      </w:pPr>
      <w:r w:rsidRPr="00C22AE3">
        <w:rPr>
          <w:rFonts w:hAnsi="標楷體" w:cstheme="minorBidi" w:hint="eastAsia"/>
          <w:b/>
          <w:bCs/>
          <w:sz w:val="36"/>
          <w:szCs w:val="36"/>
          <w14:ligatures w14:val="standardContextual"/>
        </w:rPr>
        <w:lastRenderedPageBreak/>
        <w:t>立法院第11屆第4會期內政委員會</w:t>
      </w:r>
    </w:p>
    <w:p w14:paraId="49C2CEF3" w14:textId="77777777" w:rsidR="006653E2" w:rsidRPr="00C22AE3" w:rsidRDefault="006653E2" w:rsidP="00805207">
      <w:pPr>
        <w:spacing w:line="440" w:lineRule="exact"/>
        <w:jc w:val="center"/>
        <w:rPr>
          <w:rFonts w:hAnsi="標楷體" w:cstheme="minorBidi"/>
          <w:b/>
          <w:bCs/>
          <w:sz w:val="32"/>
          <w:szCs w:val="32"/>
          <w14:ligatures w14:val="standardContextual"/>
        </w:rPr>
      </w:pPr>
      <w:r w:rsidRPr="00C22AE3">
        <w:rPr>
          <w:rFonts w:hAnsi="標楷體" w:cstheme="minorBidi" w:hint="eastAsia"/>
          <w:b/>
          <w:bCs/>
          <w:sz w:val="32"/>
          <w:szCs w:val="32"/>
          <w14:ligatures w14:val="standardContextual"/>
        </w:rPr>
        <w:t>「</w:t>
      </w:r>
      <w:r>
        <w:rPr>
          <w:rFonts w:hAnsi="標楷體" w:cstheme="minorBidi" w:hint="eastAsia"/>
          <w:b/>
          <w:bCs/>
          <w:sz w:val="32"/>
          <w:szCs w:val="32"/>
          <w14:ligatures w14:val="standardContextual"/>
        </w:rPr>
        <w:t>不在籍投票立法</w:t>
      </w:r>
      <w:r w:rsidRPr="00C22AE3">
        <w:rPr>
          <w:rFonts w:hAnsi="標楷體" w:cstheme="minorBidi" w:hint="eastAsia"/>
          <w:b/>
          <w:bCs/>
          <w:sz w:val="32"/>
          <w:szCs w:val="32"/>
          <w14:ligatures w14:val="standardContextual"/>
        </w:rPr>
        <w:t>」公聽會</w:t>
      </w:r>
    </w:p>
    <w:p w14:paraId="3A0A6338" w14:textId="2C031C07" w:rsidR="006653E2" w:rsidRPr="00C22AE3" w:rsidRDefault="006653E2" w:rsidP="00805207">
      <w:pPr>
        <w:spacing w:line="440" w:lineRule="exact"/>
        <w:jc w:val="center"/>
        <w:rPr>
          <w:rFonts w:hAnsi="標楷體" w:cstheme="minorBidi"/>
          <w:b/>
          <w:bCs/>
          <w:sz w:val="32"/>
          <w:szCs w:val="32"/>
          <w14:ligatures w14:val="standardContextual"/>
        </w:rPr>
      </w:pPr>
      <w:r w:rsidRPr="00C22AE3">
        <w:rPr>
          <w:rFonts w:hAnsi="標楷體" w:cstheme="minorBidi" w:hint="eastAsia"/>
          <w:b/>
          <w:bCs/>
          <w:sz w:val="32"/>
          <w:szCs w:val="32"/>
          <w14:ligatures w14:val="standardContextual"/>
        </w:rPr>
        <w:t xml:space="preserve">討　　論　　提　　</w:t>
      </w:r>
      <w:proofErr w:type="gramStart"/>
      <w:r w:rsidRPr="00C22AE3">
        <w:rPr>
          <w:rFonts w:hAnsi="標楷體" w:cstheme="minorBidi" w:hint="eastAsia"/>
          <w:b/>
          <w:bCs/>
          <w:sz w:val="32"/>
          <w:szCs w:val="32"/>
          <w14:ligatures w14:val="standardContextual"/>
        </w:rPr>
        <w:t>綱</w:t>
      </w:r>
      <w:proofErr w:type="gramEnd"/>
    </w:p>
    <w:p w14:paraId="3B8D22FA" w14:textId="77777777" w:rsidR="006653E2" w:rsidRPr="008C7CBE" w:rsidRDefault="006653E2" w:rsidP="00805207">
      <w:pPr>
        <w:spacing w:line="440" w:lineRule="exact"/>
        <w:ind w:left="566" w:hangingChars="202" w:hanging="566"/>
        <w:jc w:val="both"/>
        <w:rPr>
          <w:rFonts w:hAnsi="標楷體" w:cstheme="minorBidi"/>
          <w:sz w:val="28"/>
          <w:szCs w:val="28"/>
          <w14:ligatures w14:val="standardContextual"/>
        </w:rPr>
      </w:pPr>
      <w:r w:rsidRPr="008C7CBE">
        <w:rPr>
          <w:rFonts w:hAnsi="標楷體" w:cstheme="minorBidi" w:hint="eastAsia"/>
          <w:sz w:val="28"/>
          <w:szCs w:val="28"/>
          <w14:ligatures w14:val="standardContextual"/>
        </w:rPr>
        <w:t>一、實施不在籍投票，如何避免選</w:t>
      </w:r>
      <w:proofErr w:type="gramStart"/>
      <w:r w:rsidRPr="008C7CBE">
        <w:rPr>
          <w:rFonts w:hAnsi="標楷體" w:cstheme="minorBidi" w:hint="eastAsia"/>
          <w:sz w:val="28"/>
          <w:szCs w:val="28"/>
          <w14:ligatures w14:val="standardContextual"/>
        </w:rPr>
        <w:t>務</w:t>
      </w:r>
      <w:proofErr w:type="gramEnd"/>
      <w:r w:rsidRPr="008C7CBE">
        <w:rPr>
          <w:rFonts w:hAnsi="標楷體" w:cstheme="minorBidi" w:hint="eastAsia"/>
          <w:sz w:val="28"/>
          <w:szCs w:val="28"/>
          <w14:ligatures w14:val="standardContextual"/>
        </w:rPr>
        <w:t>混亂、確保選舉公平、秘密投票與結果可受信賴，並避免境外敵對勢力不當干預？</w:t>
      </w:r>
    </w:p>
    <w:p w14:paraId="30839D2C" w14:textId="77777777" w:rsidR="006653E2" w:rsidRPr="008C7CBE" w:rsidRDefault="006653E2" w:rsidP="00805207">
      <w:pPr>
        <w:spacing w:line="440" w:lineRule="exact"/>
        <w:ind w:left="566" w:hangingChars="202" w:hanging="566"/>
        <w:jc w:val="both"/>
        <w:rPr>
          <w:rFonts w:hAnsi="標楷體" w:cstheme="minorBidi"/>
          <w:sz w:val="28"/>
          <w:szCs w:val="28"/>
          <w14:ligatures w14:val="standardContextual"/>
        </w:rPr>
      </w:pPr>
      <w:r w:rsidRPr="008C7CBE">
        <w:rPr>
          <w:rFonts w:hAnsi="標楷體" w:cstheme="minorBidi" w:hint="eastAsia"/>
          <w:sz w:val="28"/>
          <w:szCs w:val="28"/>
          <w14:ligatures w14:val="standardContextual"/>
        </w:rPr>
        <w:t>二、其他國家實施不在籍投票之方式，如移轉投票、特設投票所投票、提前投票、代理投票、通訊投票、境外投票、電子投票…等，是否適合我國採用？</w:t>
      </w:r>
    </w:p>
    <w:p w14:paraId="44317E58" w14:textId="77777777" w:rsidR="006653E2" w:rsidRPr="008C7CBE" w:rsidRDefault="006653E2" w:rsidP="00805207">
      <w:pPr>
        <w:spacing w:line="440" w:lineRule="exact"/>
        <w:ind w:left="566" w:hangingChars="202" w:hanging="566"/>
        <w:jc w:val="both"/>
        <w:rPr>
          <w:rFonts w:hAnsi="標楷體" w:cstheme="minorBidi"/>
          <w:sz w:val="28"/>
          <w:szCs w:val="28"/>
          <w14:ligatures w14:val="standardContextual"/>
        </w:rPr>
      </w:pPr>
      <w:r w:rsidRPr="008C7CBE">
        <w:rPr>
          <w:rFonts w:hAnsi="標楷體" w:cstheme="minorBidi" w:hint="eastAsia"/>
          <w:sz w:val="28"/>
          <w:szCs w:val="28"/>
          <w14:ligatures w14:val="standardContextual"/>
        </w:rPr>
        <w:t>三、不在籍投票應</w:t>
      </w:r>
      <w:proofErr w:type="gramStart"/>
      <w:r w:rsidRPr="008C7CBE">
        <w:rPr>
          <w:rFonts w:hAnsi="標楷體" w:cstheme="minorBidi" w:hint="eastAsia"/>
          <w:sz w:val="28"/>
          <w:szCs w:val="28"/>
          <w14:ligatures w14:val="standardContextual"/>
        </w:rPr>
        <w:t>採</w:t>
      </w:r>
      <w:proofErr w:type="gramEnd"/>
      <w:r w:rsidRPr="008C7CBE">
        <w:rPr>
          <w:rFonts w:hAnsi="標楷體" w:cstheme="minorBidi" w:hint="eastAsia"/>
          <w:sz w:val="28"/>
          <w:szCs w:val="28"/>
          <w14:ligatures w14:val="standardContextual"/>
        </w:rPr>
        <w:t>漸進式實施？或一步到位全面實施？何種層級之公民投票案、選舉或罷免適合</w:t>
      </w:r>
      <w:proofErr w:type="gramStart"/>
      <w:r w:rsidRPr="008C7CBE">
        <w:rPr>
          <w:rFonts w:hAnsi="標楷體" w:cstheme="minorBidi" w:hint="eastAsia"/>
          <w:sz w:val="28"/>
          <w:szCs w:val="28"/>
          <w14:ligatures w14:val="standardContextual"/>
        </w:rPr>
        <w:t>採</w:t>
      </w:r>
      <w:proofErr w:type="gramEnd"/>
      <w:r w:rsidRPr="008C7CBE">
        <w:rPr>
          <w:rFonts w:hAnsi="標楷體" w:cstheme="minorBidi" w:hint="eastAsia"/>
          <w:sz w:val="28"/>
          <w:szCs w:val="28"/>
          <w14:ligatures w14:val="standardContextual"/>
        </w:rPr>
        <w:t>行不在籍投票？</w:t>
      </w:r>
    </w:p>
    <w:p w14:paraId="39C8DC3F" w14:textId="77777777" w:rsidR="006653E2" w:rsidRPr="008C7CBE" w:rsidRDefault="006653E2" w:rsidP="00805207">
      <w:pPr>
        <w:spacing w:line="440" w:lineRule="exact"/>
        <w:ind w:left="566" w:hangingChars="202" w:hanging="566"/>
        <w:jc w:val="both"/>
        <w:rPr>
          <w:rFonts w:hAnsi="標楷體" w:cstheme="minorBidi"/>
          <w:sz w:val="28"/>
          <w:szCs w:val="28"/>
          <w14:ligatures w14:val="standardContextual"/>
        </w:rPr>
      </w:pPr>
      <w:r w:rsidRPr="008C7CBE">
        <w:rPr>
          <w:rFonts w:hAnsi="標楷體" w:cstheme="minorBidi" w:hint="eastAsia"/>
          <w:sz w:val="28"/>
          <w:szCs w:val="28"/>
          <w14:ligatures w14:val="standardContextual"/>
        </w:rPr>
        <w:t>四、誰可以不在籍投票？應否限制申請不在籍投票者之身分？</w:t>
      </w:r>
    </w:p>
    <w:p w14:paraId="69B63467" w14:textId="77777777" w:rsidR="006653E2" w:rsidRPr="008C7CBE" w:rsidRDefault="006653E2" w:rsidP="00805207">
      <w:pPr>
        <w:spacing w:line="440" w:lineRule="exact"/>
        <w:ind w:left="566" w:hangingChars="202" w:hanging="566"/>
        <w:jc w:val="both"/>
        <w:rPr>
          <w:rFonts w:hAnsi="標楷體" w:cstheme="minorBidi"/>
          <w:sz w:val="28"/>
          <w:szCs w:val="28"/>
          <w14:ligatures w14:val="standardContextual"/>
        </w:rPr>
      </w:pPr>
      <w:r w:rsidRPr="008C7CBE">
        <w:rPr>
          <w:rFonts w:hAnsi="標楷體" w:cstheme="minorBidi" w:hint="eastAsia"/>
          <w:sz w:val="28"/>
          <w:szCs w:val="28"/>
          <w14:ligatures w14:val="standardContextual"/>
        </w:rPr>
        <w:t>五、考量選</w:t>
      </w:r>
      <w:proofErr w:type="gramStart"/>
      <w:r w:rsidRPr="008C7CBE">
        <w:rPr>
          <w:rFonts w:hAnsi="標楷體" w:cstheme="minorBidi" w:hint="eastAsia"/>
          <w:sz w:val="28"/>
          <w:szCs w:val="28"/>
          <w14:ligatures w14:val="standardContextual"/>
        </w:rPr>
        <w:t>務</w:t>
      </w:r>
      <w:proofErr w:type="gramEnd"/>
      <w:r w:rsidRPr="008C7CBE">
        <w:rPr>
          <w:rFonts w:hAnsi="標楷體" w:cstheme="minorBidi" w:hint="eastAsia"/>
          <w:sz w:val="28"/>
          <w:szCs w:val="28"/>
          <w14:ligatures w14:val="standardContextual"/>
        </w:rPr>
        <w:t>可行性，不在籍投票應否有合理準備期，若立法明定公布日施行是否可行？</w:t>
      </w:r>
    </w:p>
    <w:p w14:paraId="0E053341" w14:textId="77777777" w:rsidR="006653E2" w:rsidRPr="008C7CBE" w:rsidRDefault="006653E2" w:rsidP="00805207">
      <w:pPr>
        <w:spacing w:line="440" w:lineRule="exact"/>
        <w:ind w:left="566" w:hangingChars="202" w:hanging="566"/>
        <w:jc w:val="both"/>
        <w:rPr>
          <w:rFonts w:hAnsi="標楷體" w:cstheme="minorBidi"/>
          <w:sz w:val="28"/>
          <w:szCs w:val="28"/>
          <w14:ligatures w14:val="standardContextual"/>
        </w:rPr>
      </w:pPr>
      <w:r w:rsidRPr="008C7CBE">
        <w:rPr>
          <w:rFonts w:hAnsi="標楷體" w:cstheme="minorBidi" w:hint="eastAsia"/>
          <w:sz w:val="28"/>
          <w:szCs w:val="28"/>
          <w14:ligatures w14:val="standardContextual"/>
        </w:rPr>
        <w:t>六、以便利投票角度出發，應否優先改善在籍者投票問題？如何改善目前在籍者無法投票或投票不便之問題？</w:t>
      </w:r>
    </w:p>
    <w:p w14:paraId="788C044D" w14:textId="77777777" w:rsidR="006653E2" w:rsidRDefault="006653E2" w:rsidP="00805207">
      <w:pPr>
        <w:spacing w:line="440" w:lineRule="exact"/>
        <w:ind w:left="566" w:hangingChars="202" w:hanging="566"/>
        <w:jc w:val="both"/>
        <w:rPr>
          <w:rFonts w:hAnsi="標楷體" w:cstheme="minorBidi"/>
          <w:sz w:val="28"/>
          <w:szCs w:val="28"/>
          <w14:ligatures w14:val="standardContextual"/>
        </w:rPr>
      </w:pPr>
      <w:r w:rsidRPr="008C7CBE">
        <w:rPr>
          <w:rFonts w:hAnsi="標楷體" w:cstheme="minorBidi" w:hint="eastAsia"/>
          <w:sz w:val="28"/>
          <w:szCs w:val="28"/>
          <w14:ligatures w14:val="standardContextual"/>
        </w:rPr>
        <w:t>七、其他對於不在籍投票立法之建議。</w:t>
      </w:r>
    </w:p>
    <w:p w14:paraId="2E8DE6F3" w14:textId="77777777" w:rsidR="006653E2" w:rsidRDefault="006653E2" w:rsidP="00805207">
      <w:pPr>
        <w:spacing w:line="440" w:lineRule="exact"/>
        <w:ind w:left="647" w:hangingChars="202" w:hanging="647"/>
        <w:rPr>
          <w:rFonts w:hAnsi="標楷體"/>
          <w:b/>
          <w:bCs/>
          <w:sz w:val="32"/>
          <w:szCs w:val="32"/>
        </w:rPr>
      </w:pPr>
    </w:p>
    <w:p w14:paraId="14E1BE30" w14:textId="77777777" w:rsidR="006653E2" w:rsidRPr="00C22AE3" w:rsidRDefault="006653E2" w:rsidP="00805207">
      <w:pPr>
        <w:spacing w:line="440" w:lineRule="exact"/>
        <w:ind w:left="647" w:hangingChars="202" w:hanging="647"/>
        <w:rPr>
          <w:rFonts w:hAnsi="標楷體"/>
          <w:b/>
          <w:bCs/>
          <w:sz w:val="32"/>
          <w:szCs w:val="32"/>
        </w:rPr>
      </w:pPr>
      <w:r w:rsidRPr="00C22AE3">
        <w:rPr>
          <w:rFonts w:hAnsi="標楷體" w:hint="eastAsia"/>
          <w:b/>
          <w:bCs/>
          <w:sz w:val="32"/>
          <w:szCs w:val="32"/>
        </w:rPr>
        <w:t>出(列)席人員名單</w:t>
      </w:r>
    </w:p>
    <w:p w14:paraId="3349FCF9" w14:textId="77777777" w:rsidR="006653E2" w:rsidRPr="008C7CBE" w:rsidRDefault="006653E2" w:rsidP="00805207">
      <w:pPr>
        <w:pStyle w:val="af9"/>
        <w:numPr>
          <w:ilvl w:val="0"/>
          <w:numId w:val="6"/>
        </w:numPr>
        <w:spacing w:line="440" w:lineRule="exact"/>
        <w:ind w:leftChars="0" w:left="647" w:hangingChars="202" w:hanging="647"/>
        <w:rPr>
          <w:rFonts w:hAnsi="標楷體"/>
          <w:b/>
          <w:bCs/>
          <w:sz w:val="32"/>
          <w:szCs w:val="32"/>
        </w:rPr>
      </w:pPr>
      <w:r w:rsidRPr="008C7CBE">
        <w:rPr>
          <w:rFonts w:hAnsi="標楷體" w:hint="eastAsia"/>
          <w:b/>
          <w:bCs/>
          <w:sz w:val="32"/>
          <w:szCs w:val="32"/>
        </w:rPr>
        <w:t>出席學者專家</w:t>
      </w:r>
    </w:p>
    <w:p w14:paraId="387AA583" w14:textId="3E01040C" w:rsidR="006653E2" w:rsidRDefault="006653E2" w:rsidP="00805207">
      <w:pPr>
        <w:spacing w:line="440" w:lineRule="exact"/>
        <w:ind w:leftChars="235" w:left="564" w:firstLine="1"/>
        <w:jc w:val="both"/>
        <w:rPr>
          <w:rFonts w:hAnsi="標楷體"/>
          <w:sz w:val="28"/>
          <w:szCs w:val="28"/>
        </w:rPr>
      </w:pPr>
      <w:r w:rsidRPr="00F43519">
        <w:rPr>
          <w:rFonts w:hAnsi="標楷體" w:hint="eastAsia"/>
          <w:sz w:val="28"/>
          <w:szCs w:val="28"/>
        </w:rPr>
        <w:t>黃仁俊  國立清華大學通識教育中心助理教授</w:t>
      </w:r>
    </w:p>
    <w:p w14:paraId="03AAED5B" w14:textId="77777777" w:rsidR="00CD6636" w:rsidRDefault="00FA4BA9" w:rsidP="00CD6636">
      <w:pPr>
        <w:spacing w:line="440" w:lineRule="exact"/>
        <w:ind w:leftChars="235" w:left="564" w:firstLine="1"/>
        <w:rPr>
          <w:rFonts w:hAnsi="標楷體" w:cstheme="minorBidi"/>
          <w:color w:val="000000" w:themeColor="text1"/>
          <w:sz w:val="28"/>
          <w:szCs w:val="28"/>
        </w:rPr>
      </w:pPr>
      <w:r w:rsidRPr="009F16F0">
        <w:rPr>
          <w:rFonts w:hAnsi="標楷體" w:cstheme="minorBidi" w:hint="eastAsia"/>
          <w:color w:val="000000" w:themeColor="text1"/>
          <w:sz w:val="28"/>
          <w:szCs w:val="28"/>
        </w:rPr>
        <w:t>黃承瀚</w:t>
      </w:r>
      <w:r w:rsidRPr="00C22AE3">
        <w:rPr>
          <w:rFonts w:hAnsi="標楷體" w:cstheme="minorBidi"/>
          <w:color w:val="000000" w:themeColor="text1"/>
          <w:sz w:val="28"/>
          <w:szCs w:val="28"/>
        </w:rPr>
        <w:t xml:space="preserve"> </w:t>
      </w:r>
      <w:r w:rsidRPr="00C22AE3">
        <w:rPr>
          <w:rFonts w:hAnsi="標楷體" w:cstheme="minorBidi" w:hint="eastAsia"/>
          <w:color w:val="000000" w:themeColor="text1"/>
          <w:sz w:val="28"/>
          <w:szCs w:val="28"/>
        </w:rPr>
        <w:t xml:space="preserve"> </w:t>
      </w:r>
      <w:r w:rsidRPr="009F16F0">
        <w:rPr>
          <w:rFonts w:hAnsi="標楷體" w:cstheme="minorBidi" w:hint="eastAsia"/>
          <w:color w:val="000000" w:themeColor="text1"/>
          <w:sz w:val="28"/>
          <w:szCs w:val="28"/>
        </w:rPr>
        <w:t>經濟民主連合智庫研究員</w:t>
      </w:r>
    </w:p>
    <w:p w14:paraId="0CAEAE72" w14:textId="60BE680F" w:rsidR="00CD6636" w:rsidRDefault="00CD6636" w:rsidP="00CD6636">
      <w:pPr>
        <w:spacing w:line="440" w:lineRule="exact"/>
        <w:ind w:leftChars="235" w:left="564" w:firstLine="1"/>
        <w:rPr>
          <w:rFonts w:hAnsi="標楷體"/>
          <w:color w:val="000000" w:themeColor="text1"/>
          <w:sz w:val="28"/>
          <w:szCs w:val="28"/>
        </w:rPr>
      </w:pPr>
      <w:r w:rsidRPr="002F67C9">
        <w:rPr>
          <w:rFonts w:hAnsi="標楷體" w:hint="eastAsia"/>
          <w:color w:val="000000" w:themeColor="text1"/>
          <w:sz w:val="28"/>
          <w:szCs w:val="28"/>
        </w:rPr>
        <w:t xml:space="preserve">羅承宗 </w:t>
      </w:r>
      <w:r>
        <w:rPr>
          <w:rFonts w:hAnsi="標楷體" w:hint="eastAsia"/>
          <w:color w:val="000000" w:themeColor="text1"/>
          <w:sz w:val="28"/>
          <w:szCs w:val="28"/>
        </w:rPr>
        <w:t xml:space="preserve"> </w:t>
      </w:r>
      <w:r w:rsidRPr="002F67C9">
        <w:rPr>
          <w:rFonts w:hAnsi="標楷體" w:hint="eastAsia"/>
          <w:color w:val="000000" w:themeColor="text1"/>
          <w:sz w:val="28"/>
          <w:szCs w:val="28"/>
        </w:rPr>
        <w:t>國立高雄科技大學科技法律研究所教授</w:t>
      </w:r>
    </w:p>
    <w:p w14:paraId="31476323" w14:textId="77777777" w:rsidR="00DB2307" w:rsidRDefault="00DB2307" w:rsidP="00805207">
      <w:pPr>
        <w:spacing w:line="440" w:lineRule="exact"/>
        <w:ind w:leftChars="235" w:left="564" w:firstLine="1"/>
        <w:jc w:val="both"/>
        <w:rPr>
          <w:rFonts w:hAnsi="標楷體"/>
          <w:sz w:val="28"/>
          <w:szCs w:val="28"/>
        </w:rPr>
      </w:pPr>
      <w:r w:rsidRPr="00AB014F">
        <w:rPr>
          <w:rFonts w:hAnsi="標楷體" w:hint="eastAsia"/>
          <w:sz w:val="28"/>
          <w:szCs w:val="28"/>
        </w:rPr>
        <w:t>仉桂美</w:t>
      </w:r>
      <w:r>
        <w:rPr>
          <w:rFonts w:hAnsi="標楷體" w:hint="eastAsia"/>
          <w:sz w:val="28"/>
          <w:szCs w:val="28"/>
        </w:rPr>
        <w:t xml:space="preserve">  </w:t>
      </w:r>
      <w:r w:rsidRPr="00AB014F">
        <w:rPr>
          <w:rFonts w:hAnsi="標楷體" w:hint="eastAsia"/>
          <w:sz w:val="28"/>
          <w:szCs w:val="28"/>
        </w:rPr>
        <w:t>開南大學法律學系兼任副教授</w:t>
      </w:r>
    </w:p>
    <w:p w14:paraId="1AB2F855" w14:textId="77777777" w:rsidR="00DB2307" w:rsidRDefault="00DB2307" w:rsidP="00805207">
      <w:pPr>
        <w:spacing w:line="440" w:lineRule="exact"/>
        <w:ind w:leftChars="235" w:left="564" w:firstLine="1"/>
        <w:jc w:val="both"/>
        <w:rPr>
          <w:rFonts w:hAnsi="標楷體"/>
          <w:sz w:val="28"/>
          <w:szCs w:val="28"/>
        </w:rPr>
      </w:pPr>
      <w:r w:rsidRPr="0025136B">
        <w:rPr>
          <w:rFonts w:hAnsi="標楷體" w:hint="eastAsia"/>
          <w:sz w:val="28"/>
          <w:szCs w:val="28"/>
        </w:rPr>
        <w:t>楊智傑</w:t>
      </w:r>
      <w:r>
        <w:rPr>
          <w:rFonts w:hAnsi="標楷體" w:hint="eastAsia"/>
          <w:sz w:val="28"/>
          <w:szCs w:val="28"/>
        </w:rPr>
        <w:t xml:space="preserve">  </w:t>
      </w:r>
      <w:r w:rsidRPr="0025136B">
        <w:rPr>
          <w:rFonts w:hAnsi="標楷體" w:hint="eastAsia"/>
          <w:sz w:val="28"/>
          <w:szCs w:val="28"/>
        </w:rPr>
        <w:t>國立雲林科技大學科技法律研究所教授</w:t>
      </w:r>
    </w:p>
    <w:p w14:paraId="5EED8B5A" w14:textId="77777777" w:rsidR="00DB2307" w:rsidRDefault="00DB2307" w:rsidP="00805207">
      <w:pPr>
        <w:spacing w:line="440" w:lineRule="exact"/>
        <w:ind w:leftChars="235" w:left="564" w:firstLine="1"/>
        <w:jc w:val="both"/>
        <w:rPr>
          <w:rFonts w:hAnsi="標楷體"/>
          <w:color w:val="000000" w:themeColor="text1"/>
          <w:sz w:val="28"/>
          <w:szCs w:val="28"/>
        </w:rPr>
      </w:pPr>
      <w:r w:rsidRPr="00BA0F41">
        <w:rPr>
          <w:rFonts w:hAnsi="標楷體" w:hint="eastAsia"/>
          <w:color w:val="000000" w:themeColor="text1"/>
          <w:sz w:val="28"/>
          <w:szCs w:val="28"/>
        </w:rPr>
        <w:t>廖義銘</w:t>
      </w:r>
      <w:r>
        <w:rPr>
          <w:rFonts w:hAnsi="標楷體" w:hint="eastAsia"/>
          <w:color w:val="000000" w:themeColor="text1"/>
          <w:sz w:val="28"/>
          <w:szCs w:val="28"/>
        </w:rPr>
        <w:t xml:space="preserve">  </w:t>
      </w:r>
      <w:bookmarkStart w:id="21" w:name="_Hlk219896192"/>
      <w:r>
        <w:rPr>
          <w:rFonts w:hAnsi="標楷體" w:hint="eastAsia"/>
          <w:color w:val="000000" w:themeColor="text1"/>
          <w:sz w:val="28"/>
          <w:szCs w:val="28"/>
        </w:rPr>
        <w:t>國立</w:t>
      </w:r>
      <w:r w:rsidRPr="00BA0F41">
        <w:rPr>
          <w:rFonts w:hAnsi="標楷體" w:hint="eastAsia"/>
          <w:color w:val="000000" w:themeColor="text1"/>
          <w:sz w:val="28"/>
          <w:szCs w:val="28"/>
        </w:rPr>
        <w:t>高雄大學政治法律學系</w:t>
      </w:r>
      <w:bookmarkEnd w:id="21"/>
      <w:r w:rsidRPr="00BA0F41">
        <w:rPr>
          <w:rFonts w:hAnsi="標楷體" w:hint="eastAsia"/>
          <w:color w:val="000000" w:themeColor="text1"/>
          <w:sz w:val="28"/>
          <w:szCs w:val="28"/>
        </w:rPr>
        <w:t>教授</w:t>
      </w:r>
    </w:p>
    <w:p w14:paraId="5A07D78E" w14:textId="65FE5BBB" w:rsidR="00DB2307" w:rsidRPr="001A0926" w:rsidRDefault="00DB2307" w:rsidP="00805207">
      <w:pPr>
        <w:spacing w:line="440" w:lineRule="exact"/>
        <w:ind w:leftChars="235" w:left="564" w:firstLine="1"/>
        <w:jc w:val="both"/>
        <w:rPr>
          <w:rFonts w:hAnsi="標楷體"/>
          <w:color w:val="000000" w:themeColor="text1"/>
          <w:sz w:val="28"/>
          <w:szCs w:val="28"/>
        </w:rPr>
      </w:pPr>
      <w:r w:rsidRPr="001A0926">
        <w:rPr>
          <w:rFonts w:hAnsi="標楷體" w:hint="eastAsia"/>
          <w:color w:val="000000" w:themeColor="text1"/>
          <w:sz w:val="28"/>
          <w:szCs w:val="28"/>
        </w:rPr>
        <w:t>吳景欽  真理大學法律學系</w:t>
      </w:r>
      <w:proofErr w:type="gramStart"/>
      <w:r w:rsidRPr="001A0926">
        <w:rPr>
          <w:rFonts w:hAnsi="標楷體" w:hint="eastAsia"/>
          <w:color w:val="000000" w:themeColor="text1"/>
          <w:sz w:val="28"/>
          <w:szCs w:val="28"/>
        </w:rPr>
        <w:t>教授兼</w:t>
      </w:r>
      <w:r w:rsidR="00B50FBF">
        <w:rPr>
          <w:rFonts w:hAnsi="標楷體" w:hint="eastAsia"/>
          <w:color w:val="000000" w:themeColor="text1"/>
          <w:sz w:val="28"/>
          <w:szCs w:val="28"/>
        </w:rPr>
        <w:t>系所</w:t>
      </w:r>
      <w:proofErr w:type="gramEnd"/>
      <w:r w:rsidRPr="001A0926">
        <w:rPr>
          <w:rFonts w:hAnsi="標楷體" w:hint="eastAsia"/>
          <w:color w:val="000000" w:themeColor="text1"/>
          <w:sz w:val="28"/>
          <w:szCs w:val="28"/>
        </w:rPr>
        <w:t>主任</w:t>
      </w:r>
    </w:p>
    <w:p w14:paraId="1F553A4A" w14:textId="77777777" w:rsidR="002F67C9" w:rsidRPr="002F67C9" w:rsidRDefault="002F67C9" w:rsidP="00805207">
      <w:pPr>
        <w:spacing w:line="440" w:lineRule="exact"/>
        <w:ind w:leftChars="235" w:left="564" w:firstLine="1"/>
        <w:rPr>
          <w:rFonts w:hAnsi="標楷體"/>
          <w:color w:val="000000" w:themeColor="text1"/>
          <w:sz w:val="28"/>
          <w:szCs w:val="28"/>
        </w:rPr>
      </w:pPr>
    </w:p>
    <w:p w14:paraId="3CDBFDAA" w14:textId="77777777" w:rsidR="006653E2" w:rsidRDefault="006653E2" w:rsidP="00805207">
      <w:pPr>
        <w:pStyle w:val="af9"/>
        <w:numPr>
          <w:ilvl w:val="0"/>
          <w:numId w:val="6"/>
        </w:numPr>
        <w:spacing w:line="440" w:lineRule="exact"/>
        <w:ind w:leftChars="0" w:left="647" w:hangingChars="202" w:hanging="647"/>
        <w:rPr>
          <w:rFonts w:hAnsi="標楷體"/>
          <w:b/>
          <w:bCs/>
          <w:sz w:val="32"/>
          <w:szCs w:val="32"/>
        </w:rPr>
      </w:pPr>
      <w:r w:rsidRPr="00C22AE3">
        <w:rPr>
          <w:rFonts w:hAnsi="標楷體" w:hint="eastAsia"/>
          <w:b/>
          <w:bCs/>
          <w:sz w:val="32"/>
          <w:szCs w:val="32"/>
        </w:rPr>
        <w:t>列席政府機關代表</w:t>
      </w:r>
    </w:p>
    <w:p w14:paraId="5E9F4417" w14:textId="77777777" w:rsidR="006653E2" w:rsidRPr="00B840EE" w:rsidRDefault="006653E2" w:rsidP="00805207">
      <w:pPr>
        <w:spacing w:line="440" w:lineRule="exact"/>
        <w:ind w:leftChars="235" w:left="564" w:firstLine="1"/>
        <w:jc w:val="both"/>
        <w:rPr>
          <w:rFonts w:hAnsi="標楷體"/>
          <w:sz w:val="28"/>
          <w:szCs w:val="28"/>
        </w:rPr>
      </w:pPr>
      <w:r w:rsidRPr="00B840EE">
        <w:rPr>
          <w:rFonts w:hAnsi="標楷體" w:hint="eastAsia"/>
          <w:sz w:val="28"/>
          <w:szCs w:val="28"/>
        </w:rPr>
        <w:t>中央選舉委員會(</w:t>
      </w:r>
      <w:proofErr w:type="gramStart"/>
      <w:r w:rsidRPr="00B840EE">
        <w:rPr>
          <w:rFonts w:hAnsi="標楷體" w:hint="eastAsia"/>
          <w:sz w:val="28"/>
          <w:szCs w:val="28"/>
        </w:rPr>
        <w:t>並請推派</w:t>
      </w:r>
      <w:proofErr w:type="gramEnd"/>
      <w:r w:rsidRPr="00B840EE">
        <w:rPr>
          <w:rFonts w:hAnsi="標楷體" w:hint="eastAsia"/>
          <w:sz w:val="28"/>
          <w:szCs w:val="28"/>
        </w:rPr>
        <w:t>地方選</w:t>
      </w:r>
      <w:proofErr w:type="gramStart"/>
      <w:r w:rsidRPr="00B840EE">
        <w:rPr>
          <w:rFonts w:hAnsi="標楷體" w:hint="eastAsia"/>
          <w:sz w:val="28"/>
          <w:szCs w:val="28"/>
        </w:rPr>
        <w:t>務</w:t>
      </w:r>
      <w:proofErr w:type="gramEnd"/>
      <w:r w:rsidRPr="00B840EE">
        <w:rPr>
          <w:rFonts w:hAnsi="標楷體" w:hint="eastAsia"/>
          <w:sz w:val="28"/>
          <w:szCs w:val="28"/>
        </w:rPr>
        <w:t>人員代表報告)、內政部</w:t>
      </w:r>
      <w:r w:rsidRPr="00B840EE">
        <w:rPr>
          <w:rFonts w:hint="eastAsia"/>
          <w:sz w:val="28"/>
          <w:szCs w:val="28"/>
        </w:rPr>
        <w:t>、大陸委員會、原住民族委員會、法務部、外交部、交通部、國防部、衛生福利部、教育部、司法院、僑務委員會</w:t>
      </w:r>
    </w:p>
    <w:p w14:paraId="49729459" w14:textId="77777777" w:rsidR="006653E2" w:rsidRPr="006653E2" w:rsidRDefault="006653E2">
      <w:pPr>
        <w:pStyle w:val="space1"/>
      </w:pPr>
    </w:p>
    <w:sectPr w:rsidR="006653E2" w:rsidRPr="006653E2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C45428" w14:textId="77777777" w:rsidR="00AF2F61" w:rsidRDefault="00AF2F61">
      <w:r>
        <w:separator/>
      </w:r>
    </w:p>
  </w:endnote>
  <w:endnote w:type="continuationSeparator" w:id="0">
    <w:p w14:paraId="0050D230" w14:textId="77777777" w:rsidR="00AF2F61" w:rsidRDefault="00AF2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DBBFD1" w14:textId="6D8546CE" w:rsidR="00064D29" w:rsidRDefault="00064D29">
    <w:pPr>
      <w:pStyle w:val="a4"/>
      <w:jc w:val="center"/>
      <w:rPr>
        <w:rFonts w:hAnsi="標楷體"/>
      </w:rPr>
    </w:pP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C67B9C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C67B9C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1E542E" w14:textId="77777777" w:rsidR="00AF2F61" w:rsidRDefault="00AF2F61">
      <w:r>
        <w:separator/>
      </w:r>
    </w:p>
  </w:footnote>
  <w:footnote w:type="continuationSeparator" w:id="0">
    <w:p w14:paraId="7D1601B2" w14:textId="77777777" w:rsidR="00AF2F61" w:rsidRDefault="00AF2F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588F3B" w14:textId="5E77B929" w:rsidR="00064D29" w:rsidRDefault="00064D29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58DB15D8"/>
    <w:multiLevelType w:val="hybridMultilevel"/>
    <w:tmpl w:val="CCDCBFB0"/>
    <w:lvl w:ilvl="0" w:tplc="2A3A67F0">
      <w:start w:val="1"/>
      <w:numFmt w:val="taiwaneseCountingThousand"/>
      <w:lvlText w:val="%1、"/>
      <w:lvlJc w:val="left"/>
      <w:pPr>
        <w:ind w:left="29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535" w:hanging="480"/>
      </w:pPr>
    </w:lvl>
    <w:lvl w:ilvl="2" w:tplc="0409001B" w:tentative="1">
      <w:start w:val="1"/>
      <w:numFmt w:val="lowerRoman"/>
      <w:lvlText w:val="%3."/>
      <w:lvlJc w:val="right"/>
      <w:pPr>
        <w:ind w:left="1015" w:hanging="480"/>
      </w:pPr>
    </w:lvl>
    <w:lvl w:ilvl="3" w:tplc="0409000F" w:tentative="1">
      <w:start w:val="1"/>
      <w:numFmt w:val="decimal"/>
      <w:lvlText w:val="%4."/>
      <w:lvlJc w:val="left"/>
      <w:pPr>
        <w:ind w:left="14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975" w:hanging="480"/>
      </w:pPr>
    </w:lvl>
    <w:lvl w:ilvl="5" w:tplc="0409001B" w:tentative="1">
      <w:start w:val="1"/>
      <w:numFmt w:val="lowerRoman"/>
      <w:lvlText w:val="%6."/>
      <w:lvlJc w:val="right"/>
      <w:pPr>
        <w:ind w:left="2455" w:hanging="480"/>
      </w:pPr>
    </w:lvl>
    <w:lvl w:ilvl="6" w:tplc="0409000F" w:tentative="1">
      <w:start w:val="1"/>
      <w:numFmt w:val="decimal"/>
      <w:lvlText w:val="%7."/>
      <w:lvlJc w:val="left"/>
      <w:pPr>
        <w:ind w:left="29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415" w:hanging="480"/>
      </w:pPr>
    </w:lvl>
    <w:lvl w:ilvl="8" w:tplc="0409001B" w:tentative="1">
      <w:start w:val="1"/>
      <w:numFmt w:val="lowerRoman"/>
      <w:lvlText w:val="%9."/>
      <w:lvlJc w:val="right"/>
      <w:pPr>
        <w:ind w:left="3895" w:hanging="480"/>
      </w:pPr>
    </w:lvl>
  </w:abstractNum>
  <w:abstractNum w:abstractNumId="2" w15:restartNumberingAfterBreak="0">
    <w:nsid w:val="60197BC4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228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E14"/>
    <w:rsid w:val="00037559"/>
    <w:rsid w:val="00045F2F"/>
    <w:rsid w:val="00064D29"/>
    <w:rsid w:val="00066CA1"/>
    <w:rsid w:val="000A14CA"/>
    <w:rsid w:val="000A569E"/>
    <w:rsid w:val="00111534"/>
    <w:rsid w:val="00111A89"/>
    <w:rsid w:val="00145350"/>
    <w:rsid w:val="00191C34"/>
    <w:rsid w:val="001A0D27"/>
    <w:rsid w:val="002E2433"/>
    <w:rsid w:val="002F67C9"/>
    <w:rsid w:val="00322547"/>
    <w:rsid w:val="0035118C"/>
    <w:rsid w:val="003D1855"/>
    <w:rsid w:val="00413B22"/>
    <w:rsid w:val="00475ACD"/>
    <w:rsid w:val="004C6924"/>
    <w:rsid w:val="00581937"/>
    <w:rsid w:val="006653E2"/>
    <w:rsid w:val="006754A5"/>
    <w:rsid w:val="006A2F55"/>
    <w:rsid w:val="006A5193"/>
    <w:rsid w:val="006A785F"/>
    <w:rsid w:val="00754797"/>
    <w:rsid w:val="00783AD5"/>
    <w:rsid w:val="007D05DA"/>
    <w:rsid w:val="007E1E78"/>
    <w:rsid w:val="007F7778"/>
    <w:rsid w:val="00805207"/>
    <w:rsid w:val="00821361"/>
    <w:rsid w:val="00825E14"/>
    <w:rsid w:val="00875BB1"/>
    <w:rsid w:val="008D25D5"/>
    <w:rsid w:val="008F65F9"/>
    <w:rsid w:val="009044E3"/>
    <w:rsid w:val="0091491D"/>
    <w:rsid w:val="00977140"/>
    <w:rsid w:val="009773C1"/>
    <w:rsid w:val="009D5D03"/>
    <w:rsid w:val="009F54A1"/>
    <w:rsid w:val="00A01A29"/>
    <w:rsid w:val="00A07DFC"/>
    <w:rsid w:val="00A93ECE"/>
    <w:rsid w:val="00AB3AD6"/>
    <w:rsid w:val="00AF2F61"/>
    <w:rsid w:val="00B50FBF"/>
    <w:rsid w:val="00BC026E"/>
    <w:rsid w:val="00C520DB"/>
    <w:rsid w:val="00C60C2D"/>
    <w:rsid w:val="00C67B9C"/>
    <w:rsid w:val="00C809BF"/>
    <w:rsid w:val="00CA05C8"/>
    <w:rsid w:val="00CA0B05"/>
    <w:rsid w:val="00CA167A"/>
    <w:rsid w:val="00CD6636"/>
    <w:rsid w:val="00DB2307"/>
    <w:rsid w:val="00DD5BCB"/>
    <w:rsid w:val="00DE32A4"/>
    <w:rsid w:val="00DF33B8"/>
    <w:rsid w:val="00E03DA3"/>
    <w:rsid w:val="00E5169C"/>
    <w:rsid w:val="00E653BF"/>
    <w:rsid w:val="00F177ED"/>
    <w:rsid w:val="00F409BF"/>
    <w:rsid w:val="00FA4BA9"/>
    <w:rsid w:val="00FB7104"/>
    <w:rsid w:val="00FD2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stroke dashstyle="1 1"/>
    </o:shapedefaults>
    <o:shapelayout v:ext="edit">
      <o:idmap v:ext="edit" data="1"/>
    </o:shapelayout>
  </w:shapeDefaults>
  <w:decimalSymbol w:val="."/>
  <w:listSeparator w:val=","/>
  <w14:docId w14:val="75FF8EC9"/>
  <w15:chartTrackingRefBased/>
  <w15:docId w15:val="{E4F43B7A-E329-44D0-8B12-95403EE57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653E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D9DCDA-9670-44D1-AF68-0A7CE18FE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4</TotalTime>
  <Pages>2</Pages>
  <Words>1401</Words>
  <Characters>428</Characters>
  <Application>Microsoft Office Word</Application>
  <DocSecurity>0</DocSecurity>
  <Lines>3</Lines>
  <Paragraphs>3</Paragraphs>
  <ScaleCrop>false</ScaleCrop>
  <Company>eic</Company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dc:description/>
  <cp:lastModifiedBy>Administrator</cp:lastModifiedBy>
  <cp:revision>3</cp:revision>
  <cp:lastPrinted>2026-01-23T00:50:00Z</cp:lastPrinted>
  <dcterms:created xsi:type="dcterms:W3CDTF">2026-01-23T01:00:00Z</dcterms:created>
  <dcterms:modified xsi:type="dcterms:W3CDTF">2026-01-23T01:04:00Z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20260120175509-20260120175509-文件2.docx</vt:lpwstr>
  </property>
  <property fmtid="{D5CDD505-2E9C-101B-9397-08002B2CF9AE}" pid="4" name="開會時間1">
    <vt:lpwstr>115年1月20日（星期二）下午1時30分至下午3時30分</vt:lpwstr>
  </property>
  <property fmtid="{D5CDD505-2E9C-101B-9397-08002B2CF9AE}" pid="5" name="meetingTimeCount">
    <vt:lpwstr>1</vt:lpwstr>
  </property>
  <property fmtid="{D5CDD505-2E9C-101B-9397-08002B2CF9AE}" pid="6" name="meetingTimeNum0">
    <vt:lpwstr>20260120</vt:lpwstr>
  </property>
  <property fmtid="{D5CDD505-2E9C-101B-9397-08002B2CF9AE}" pid="7" name="meetingTimeNum20">
    <vt:lpwstr>13:30-15:30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11</vt:lpwstr>
  </property>
  <property fmtid="{D5CDD505-2E9C-101B-9397-08002B2CF9AE}" pid="10" name="sessionPeriod">
    <vt:lpwstr>04</vt:lpwstr>
  </property>
  <property fmtid="{D5CDD505-2E9C-101B-9397-08002B2CF9AE}" pid="11" name="sessionTimes">
    <vt:lpwstr>18</vt:lpwstr>
  </property>
  <property fmtid="{D5CDD505-2E9C-101B-9397-08002B2CF9AE}" pid="12" name="billNo">
    <vt:lpwstr/>
  </property>
  <property fmtid="{D5CDD505-2E9C-101B-9397-08002B2CF9AE}" pid="13" name="meetingKind">
    <vt:lpwstr>50</vt:lpwstr>
  </property>
  <property fmtid="{D5CDD505-2E9C-101B-9397-08002B2CF9AE}" pid="14" name="傳遞方式">
    <vt:lpwstr>5;</vt:lpwstr>
  </property>
  <property fmtid="{D5CDD505-2E9C-101B-9397-08002B2CF9AE}" pid="15" name="歸檔或續辦">
    <vt:lpwstr>1</vt:lpwstr>
  </property>
  <property fmtid="{D5CDD505-2E9C-101B-9397-08002B2CF9AE}" pid="16" name="公文性質">
    <vt:lpwstr>08,一般公文</vt:lpwstr>
  </property>
  <property fmtid="{D5CDD505-2E9C-101B-9397-08002B2CF9AE}" pid="17" name="文號">
    <vt:lpwstr>1154000141</vt:lpwstr>
  </property>
  <property fmtid="{D5CDD505-2E9C-101B-9397-08002B2CF9AE}" pid="18" name="HttpUrl">
    <vt:lpwstr>https://docdl.ly.gov.tw/add/</vt:lpwstr>
  </property>
  <property fmtid="{D5CDD505-2E9C-101B-9397-08002B2CF9AE}" pid="19" name="HttpPath">
    <vt:lpwstr>EA/EAServer/Repository/WebApplication/jsp/odmgr/http/</vt:lpwstr>
  </property>
  <property fmtid="{D5CDD505-2E9C-101B-9397-08002B2CF9AE}" pid="20" name="DiPath">
    <vt:lpwstr>EA/EAServer/Repository/WebApplication/jsp/odmgr/di/</vt:lpwstr>
  </property>
  <property fmtid="{D5CDD505-2E9C-101B-9397-08002B2CF9AE}" pid="21" name="發文字">
    <vt:lpwstr>40</vt:lpwstr>
  </property>
  <property fmtid="{D5CDD505-2E9C-101B-9397-08002B2CF9AE}" pid="22" name="發文號">
    <vt:lpwstr>1154000141</vt:lpwstr>
  </property>
  <property fmtid="{D5CDD505-2E9C-101B-9397-08002B2CF9AE}" pid="23" name="發文支號">
    <vt:lpwstr>0</vt:lpwstr>
  </property>
  <property fmtid="{D5CDD505-2E9C-101B-9397-08002B2CF9AE}" pid="24" name="TotFileSize">
    <vt:lpwstr>17</vt:lpwstr>
  </property>
</Properties>
</file>