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772F1" w14:textId="77777777" w:rsidR="004E59C9" w:rsidRPr="00D962B6" w:rsidRDefault="004E59C9" w:rsidP="004E59C9">
      <w:pPr>
        <w:spacing w:line="440" w:lineRule="exact"/>
        <w:ind w:left="480"/>
        <w:rPr>
          <w:rFonts w:ascii="標楷體" w:eastAsia="標楷體" w:hAnsi="標楷體" w:cs="Times New Roman"/>
          <w:b/>
          <w:sz w:val="36"/>
          <w:szCs w:val="36"/>
        </w:rPr>
      </w:pPr>
      <w:bookmarkStart w:id="0" w:name="_Toc44418895"/>
      <w:bookmarkStart w:id="1" w:name="_Toc44419279"/>
      <w:bookmarkStart w:id="2" w:name="_Toc44419520"/>
      <w:bookmarkStart w:id="3" w:name="_Toc63257180"/>
      <w:bookmarkStart w:id="4" w:name="_Toc76390392"/>
    </w:p>
    <w:p w14:paraId="3E417146" w14:textId="77777777" w:rsidR="004E59C9" w:rsidRPr="00D962B6" w:rsidRDefault="004E59C9" w:rsidP="004E59C9">
      <w:pPr>
        <w:spacing w:line="440" w:lineRule="exact"/>
        <w:jc w:val="center"/>
        <w:rPr>
          <w:rFonts w:ascii="標楷體" w:eastAsia="標楷體" w:hAnsi="標楷體" w:cs="Times New Roman"/>
          <w:b/>
          <w:sz w:val="36"/>
          <w:szCs w:val="36"/>
        </w:rPr>
      </w:pPr>
    </w:p>
    <w:p w14:paraId="6FA36F95" w14:textId="77777777" w:rsidR="004E59C9" w:rsidRPr="00D962B6" w:rsidRDefault="004E59C9" w:rsidP="004E59C9">
      <w:pPr>
        <w:spacing w:line="440" w:lineRule="exact"/>
        <w:jc w:val="center"/>
        <w:rPr>
          <w:rFonts w:ascii="標楷體" w:eastAsia="標楷體" w:hAnsi="標楷體" w:cs="Times New Roman"/>
          <w:b/>
          <w:sz w:val="36"/>
          <w:szCs w:val="36"/>
        </w:rPr>
      </w:pPr>
    </w:p>
    <w:p w14:paraId="6BFC8935" w14:textId="77777777" w:rsidR="004E59C9" w:rsidRPr="00D962B6" w:rsidRDefault="004E59C9" w:rsidP="004E59C9">
      <w:pPr>
        <w:spacing w:line="440" w:lineRule="exact"/>
        <w:jc w:val="center"/>
        <w:rPr>
          <w:rFonts w:ascii="標楷體" w:eastAsia="標楷體" w:hAnsi="標楷體" w:cs="Times New Roman"/>
          <w:b/>
          <w:sz w:val="36"/>
          <w:szCs w:val="36"/>
        </w:rPr>
      </w:pPr>
    </w:p>
    <w:p w14:paraId="5228AD9D" w14:textId="77777777" w:rsidR="004E59C9" w:rsidRPr="00D962B6" w:rsidRDefault="004E59C9" w:rsidP="004E59C9">
      <w:pPr>
        <w:spacing w:line="440" w:lineRule="exact"/>
        <w:jc w:val="center"/>
        <w:rPr>
          <w:rFonts w:ascii="標楷體" w:eastAsia="標楷體" w:hAnsi="標楷體" w:cs="Times New Roman"/>
          <w:b/>
          <w:sz w:val="36"/>
          <w:szCs w:val="36"/>
        </w:rPr>
      </w:pPr>
    </w:p>
    <w:p w14:paraId="7D994782" w14:textId="77777777" w:rsidR="004E59C9" w:rsidRPr="00D962B6" w:rsidRDefault="004E59C9" w:rsidP="004E59C9">
      <w:pPr>
        <w:spacing w:line="440" w:lineRule="exact"/>
        <w:jc w:val="center"/>
        <w:rPr>
          <w:rFonts w:ascii="標楷體" w:eastAsia="標楷體" w:hAnsi="標楷體" w:cs="Times New Roman"/>
          <w:b/>
          <w:sz w:val="36"/>
          <w:szCs w:val="36"/>
        </w:rPr>
      </w:pPr>
    </w:p>
    <w:p w14:paraId="7C594082" w14:textId="77777777" w:rsidR="004E59C9" w:rsidRPr="00D962B6" w:rsidRDefault="004E59C9" w:rsidP="004E59C9">
      <w:pPr>
        <w:spacing w:line="440" w:lineRule="exact"/>
        <w:jc w:val="center"/>
        <w:rPr>
          <w:rFonts w:ascii="標楷體" w:eastAsia="標楷體" w:hAnsi="標楷體" w:cs="Times New Roman"/>
          <w:b/>
          <w:sz w:val="36"/>
          <w:szCs w:val="36"/>
        </w:rPr>
      </w:pPr>
    </w:p>
    <w:p w14:paraId="070CA5DA" w14:textId="77777777" w:rsidR="004E59C9" w:rsidRPr="00D962B6" w:rsidRDefault="004E59C9" w:rsidP="004E59C9">
      <w:pPr>
        <w:spacing w:line="440" w:lineRule="exact"/>
        <w:jc w:val="center"/>
        <w:rPr>
          <w:rFonts w:ascii="標楷體" w:eastAsia="標楷體" w:hAnsi="標楷體" w:cs="Times New Roman"/>
          <w:b/>
          <w:sz w:val="36"/>
          <w:szCs w:val="36"/>
        </w:rPr>
      </w:pPr>
    </w:p>
    <w:p w14:paraId="0B4361F5" w14:textId="77777777" w:rsidR="004E59C9" w:rsidRPr="00D962B6" w:rsidRDefault="004E59C9" w:rsidP="004E59C9">
      <w:pPr>
        <w:spacing w:line="440" w:lineRule="exact"/>
        <w:jc w:val="center"/>
        <w:rPr>
          <w:rFonts w:ascii="標楷體" w:eastAsia="標楷體" w:hAnsi="標楷體" w:cs="Times New Roman"/>
          <w:b/>
          <w:sz w:val="36"/>
          <w:szCs w:val="36"/>
        </w:rPr>
      </w:pPr>
    </w:p>
    <w:p w14:paraId="3311AB9A" w14:textId="6DF3D5E9" w:rsidR="004E59C9" w:rsidRPr="00D962B6" w:rsidRDefault="004E59C9" w:rsidP="004E59C9">
      <w:pPr>
        <w:jc w:val="center"/>
        <w:rPr>
          <w:rFonts w:ascii="標楷體" w:eastAsia="標楷體" w:hAnsi="標楷體" w:cs="Times New Roman"/>
          <w:b/>
          <w:sz w:val="56"/>
          <w:szCs w:val="56"/>
        </w:rPr>
      </w:pPr>
      <w:r w:rsidRPr="00D962B6">
        <w:rPr>
          <w:rFonts w:ascii="標楷體" w:eastAsia="標楷體" w:hAnsi="標楷體" w:cs="Times New Roman" w:hint="eastAsia"/>
          <w:b/>
          <w:sz w:val="56"/>
          <w:szCs w:val="56"/>
        </w:rPr>
        <w:t>立法院第1</w:t>
      </w:r>
      <w:r w:rsidR="00142D37">
        <w:rPr>
          <w:rFonts w:ascii="標楷體" w:eastAsia="標楷體" w:hAnsi="標楷體" w:cs="Times New Roman"/>
          <w:b/>
          <w:sz w:val="56"/>
          <w:szCs w:val="56"/>
        </w:rPr>
        <w:t>1</w:t>
      </w:r>
      <w:r w:rsidRPr="00D962B6">
        <w:rPr>
          <w:rFonts w:ascii="標楷體" w:eastAsia="標楷體" w:hAnsi="標楷體" w:cs="Times New Roman" w:hint="eastAsia"/>
          <w:b/>
          <w:sz w:val="56"/>
          <w:szCs w:val="56"/>
        </w:rPr>
        <w:t>屆第</w:t>
      </w:r>
      <w:r w:rsidR="002C36CD">
        <w:rPr>
          <w:rFonts w:ascii="標楷體" w:eastAsia="標楷體" w:hAnsi="標楷體" w:cs="Times New Roman" w:hint="eastAsia"/>
          <w:b/>
          <w:sz w:val="56"/>
          <w:szCs w:val="56"/>
        </w:rPr>
        <w:t>4</w:t>
      </w:r>
      <w:r w:rsidRPr="00D962B6">
        <w:rPr>
          <w:rFonts w:ascii="標楷體" w:eastAsia="標楷體" w:hAnsi="標楷體" w:cs="Times New Roman" w:hint="eastAsia"/>
          <w:b/>
          <w:sz w:val="56"/>
          <w:szCs w:val="56"/>
        </w:rPr>
        <w:t>會期</w:t>
      </w:r>
    </w:p>
    <w:p w14:paraId="47F1043E" w14:textId="77777777" w:rsidR="004E59C9" w:rsidRPr="00D962B6" w:rsidRDefault="004E59C9" w:rsidP="004E59C9">
      <w:pPr>
        <w:jc w:val="center"/>
        <w:rPr>
          <w:rFonts w:ascii="標楷體" w:eastAsia="標楷體" w:hAnsi="標楷體" w:cs="Times New Roman"/>
          <w:b/>
          <w:sz w:val="36"/>
          <w:szCs w:val="36"/>
        </w:rPr>
      </w:pPr>
      <w:r w:rsidRPr="00D962B6">
        <w:rPr>
          <w:rFonts w:ascii="標楷體" w:eastAsia="標楷體" w:hAnsi="標楷體" w:cs="Times New Roman" w:hint="eastAsia"/>
          <w:b/>
          <w:sz w:val="56"/>
          <w:szCs w:val="56"/>
        </w:rPr>
        <w:t>社會福利及衛生環境委員會會務報告</w:t>
      </w:r>
    </w:p>
    <w:p w14:paraId="043C9B70" w14:textId="77777777" w:rsidR="004E59C9" w:rsidRPr="00D962B6" w:rsidRDefault="004E59C9" w:rsidP="004E59C9">
      <w:pPr>
        <w:spacing w:line="440" w:lineRule="exact"/>
        <w:jc w:val="center"/>
        <w:rPr>
          <w:rFonts w:ascii="標楷體" w:eastAsia="標楷體" w:hAnsi="標楷體" w:cs="Times New Roman"/>
          <w:b/>
          <w:sz w:val="36"/>
          <w:szCs w:val="36"/>
        </w:rPr>
      </w:pPr>
    </w:p>
    <w:p w14:paraId="2423D428" w14:textId="77777777" w:rsidR="004E59C9" w:rsidRPr="00D962B6" w:rsidRDefault="004E59C9" w:rsidP="004E59C9">
      <w:pPr>
        <w:spacing w:line="440" w:lineRule="exact"/>
        <w:jc w:val="center"/>
        <w:rPr>
          <w:rFonts w:ascii="標楷體" w:eastAsia="標楷體" w:hAnsi="標楷體" w:cs="Times New Roman"/>
          <w:b/>
          <w:sz w:val="36"/>
          <w:szCs w:val="36"/>
        </w:rPr>
      </w:pPr>
    </w:p>
    <w:p w14:paraId="0D8ECC6A" w14:textId="77777777" w:rsidR="004E59C9" w:rsidRPr="00D962B6" w:rsidRDefault="004E59C9" w:rsidP="004E59C9">
      <w:pPr>
        <w:spacing w:line="440" w:lineRule="exact"/>
        <w:jc w:val="center"/>
        <w:rPr>
          <w:rFonts w:ascii="標楷體" w:eastAsia="標楷體" w:hAnsi="標楷體" w:cs="Times New Roman"/>
          <w:b/>
          <w:sz w:val="36"/>
          <w:szCs w:val="36"/>
        </w:rPr>
      </w:pPr>
    </w:p>
    <w:p w14:paraId="3A44B5BB" w14:textId="77777777" w:rsidR="004E59C9" w:rsidRPr="00D962B6" w:rsidRDefault="004E59C9" w:rsidP="004E59C9">
      <w:pPr>
        <w:spacing w:line="440" w:lineRule="exact"/>
        <w:jc w:val="center"/>
        <w:rPr>
          <w:rFonts w:ascii="標楷體" w:eastAsia="標楷體" w:hAnsi="標楷體" w:cs="Times New Roman"/>
          <w:b/>
          <w:sz w:val="36"/>
          <w:szCs w:val="36"/>
        </w:rPr>
      </w:pPr>
    </w:p>
    <w:p w14:paraId="78FC9BC0" w14:textId="77777777" w:rsidR="004E59C9" w:rsidRPr="00D962B6" w:rsidRDefault="004E59C9" w:rsidP="004E59C9">
      <w:pPr>
        <w:spacing w:line="440" w:lineRule="exact"/>
        <w:jc w:val="center"/>
        <w:rPr>
          <w:rFonts w:ascii="標楷體" w:eastAsia="標楷體" w:hAnsi="標楷體" w:cs="Times New Roman"/>
          <w:b/>
          <w:sz w:val="36"/>
          <w:szCs w:val="36"/>
        </w:rPr>
      </w:pPr>
    </w:p>
    <w:p w14:paraId="0DF00645" w14:textId="77777777" w:rsidR="004E59C9" w:rsidRPr="00D962B6" w:rsidRDefault="004E59C9" w:rsidP="004E59C9">
      <w:pPr>
        <w:spacing w:line="440" w:lineRule="exact"/>
        <w:jc w:val="center"/>
        <w:rPr>
          <w:rFonts w:ascii="標楷體" w:eastAsia="標楷體" w:hAnsi="標楷體" w:cs="Times New Roman"/>
          <w:b/>
          <w:sz w:val="36"/>
          <w:szCs w:val="36"/>
        </w:rPr>
      </w:pPr>
    </w:p>
    <w:p w14:paraId="4C2D3FBC" w14:textId="77777777" w:rsidR="004E59C9" w:rsidRPr="00D962B6" w:rsidRDefault="004E59C9" w:rsidP="004E59C9">
      <w:pPr>
        <w:spacing w:line="440" w:lineRule="exact"/>
        <w:jc w:val="center"/>
        <w:rPr>
          <w:rFonts w:ascii="標楷體" w:eastAsia="標楷體" w:hAnsi="標楷體" w:cs="Times New Roman"/>
          <w:b/>
          <w:sz w:val="36"/>
          <w:szCs w:val="36"/>
        </w:rPr>
      </w:pPr>
    </w:p>
    <w:p w14:paraId="7EF2F1C0" w14:textId="77777777" w:rsidR="004E59C9" w:rsidRPr="00D962B6" w:rsidRDefault="004E59C9" w:rsidP="004E59C9">
      <w:pPr>
        <w:spacing w:line="440" w:lineRule="exact"/>
        <w:jc w:val="center"/>
        <w:rPr>
          <w:rFonts w:ascii="標楷體" w:eastAsia="標楷體" w:hAnsi="標楷體" w:cs="Times New Roman"/>
          <w:b/>
          <w:sz w:val="36"/>
          <w:szCs w:val="36"/>
        </w:rPr>
      </w:pPr>
    </w:p>
    <w:p w14:paraId="49314684" w14:textId="77777777" w:rsidR="004E59C9" w:rsidRPr="004926F6" w:rsidRDefault="004E59C9" w:rsidP="004E59C9">
      <w:pPr>
        <w:spacing w:line="440" w:lineRule="exact"/>
        <w:jc w:val="center"/>
        <w:rPr>
          <w:rFonts w:ascii="標楷體" w:eastAsia="標楷體" w:hAnsi="標楷體" w:cs="Times New Roman"/>
          <w:b/>
          <w:sz w:val="36"/>
          <w:szCs w:val="36"/>
        </w:rPr>
      </w:pPr>
    </w:p>
    <w:p w14:paraId="026B01DC" w14:textId="77777777" w:rsidR="004E59C9" w:rsidRPr="00D962B6" w:rsidRDefault="004E59C9" w:rsidP="004E59C9">
      <w:pPr>
        <w:spacing w:line="440" w:lineRule="exact"/>
        <w:jc w:val="center"/>
        <w:rPr>
          <w:rFonts w:ascii="標楷體" w:eastAsia="標楷體" w:hAnsi="標楷體" w:cs="Times New Roman"/>
          <w:b/>
          <w:sz w:val="36"/>
          <w:szCs w:val="36"/>
        </w:rPr>
      </w:pPr>
    </w:p>
    <w:p w14:paraId="5E330879" w14:textId="77777777" w:rsidR="004E59C9" w:rsidRPr="00D962B6" w:rsidRDefault="004E59C9" w:rsidP="004E59C9">
      <w:pPr>
        <w:spacing w:line="440" w:lineRule="exact"/>
        <w:jc w:val="center"/>
        <w:rPr>
          <w:rFonts w:ascii="標楷體" w:eastAsia="標楷體" w:hAnsi="標楷體" w:cs="Times New Roman"/>
          <w:b/>
          <w:sz w:val="36"/>
          <w:szCs w:val="36"/>
        </w:rPr>
      </w:pPr>
    </w:p>
    <w:p w14:paraId="66D8E299" w14:textId="77777777" w:rsidR="004E59C9" w:rsidRPr="00D962B6" w:rsidRDefault="004E59C9" w:rsidP="004E59C9">
      <w:pPr>
        <w:spacing w:line="440" w:lineRule="exact"/>
        <w:jc w:val="center"/>
        <w:rPr>
          <w:rFonts w:ascii="標楷體" w:eastAsia="標楷體" w:hAnsi="標楷體" w:cs="Times New Roman"/>
          <w:b/>
          <w:sz w:val="36"/>
          <w:szCs w:val="36"/>
        </w:rPr>
      </w:pPr>
    </w:p>
    <w:p w14:paraId="2979F3DB" w14:textId="77777777" w:rsidR="004E59C9" w:rsidRPr="00D962B6" w:rsidRDefault="004E59C9" w:rsidP="004E59C9">
      <w:pPr>
        <w:spacing w:line="440" w:lineRule="exact"/>
        <w:jc w:val="center"/>
        <w:rPr>
          <w:rFonts w:ascii="標楷體" w:eastAsia="標楷體" w:hAnsi="標楷體" w:cs="Times New Roman"/>
          <w:b/>
          <w:sz w:val="36"/>
          <w:szCs w:val="36"/>
        </w:rPr>
      </w:pPr>
    </w:p>
    <w:p w14:paraId="468CDE18" w14:textId="77777777" w:rsidR="004E59C9" w:rsidRPr="00D962B6" w:rsidRDefault="004E59C9" w:rsidP="004E59C9">
      <w:pPr>
        <w:spacing w:line="440" w:lineRule="exact"/>
        <w:jc w:val="center"/>
        <w:rPr>
          <w:rFonts w:ascii="標楷體" w:eastAsia="標楷體" w:hAnsi="標楷體" w:cs="Times New Roman"/>
          <w:b/>
          <w:sz w:val="36"/>
          <w:szCs w:val="36"/>
        </w:rPr>
      </w:pPr>
    </w:p>
    <w:p w14:paraId="253107C7" w14:textId="77777777" w:rsidR="004E59C9" w:rsidRPr="00D962B6" w:rsidRDefault="004E59C9" w:rsidP="004E59C9">
      <w:pPr>
        <w:spacing w:line="440" w:lineRule="exact"/>
        <w:jc w:val="center"/>
        <w:rPr>
          <w:rFonts w:ascii="標楷體" w:eastAsia="標楷體" w:hAnsi="標楷體" w:cs="Times New Roman"/>
          <w:b/>
          <w:sz w:val="36"/>
          <w:szCs w:val="36"/>
        </w:rPr>
      </w:pPr>
    </w:p>
    <w:tbl>
      <w:tblPr>
        <w:tblW w:w="3746" w:type="pct"/>
        <w:jc w:val="center"/>
        <w:tblLook w:val="04A0" w:firstRow="1" w:lastRow="0" w:firstColumn="1" w:lastColumn="0" w:noHBand="0" w:noVBand="1"/>
      </w:tblPr>
      <w:tblGrid>
        <w:gridCol w:w="5965"/>
        <w:gridCol w:w="1043"/>
      </w:tblGrid>
      <w:tr w:rsidR="004E59C9" w:rsidRPr="00D962B6" w14:paraId="7A6940F8" w14:textId="77777777" w:rsidTr="00F51112">
        <w:trPr>
          <w:jc w:val="center"/>
        </w:trPr>
        <w:tc>
          <w:tcPr>
            <w:tcW w:w="4256" w:type="pct"/>
            <w:shd w:val="clear" w:color="auto" w:fill="auto"/>
          </w:tcPr>
          <w:p w14:paraId="65041497" w14:textId="77777777" w:rsidR="004E59C9" w:rsidRPr="00D962B6" w:rsidRDefault="004E59C9" w:rsidP="00F51112">
            <w:pPr>
              <w:spacing w:line="440" w:lineRule="exact"/>
              <w:jc w:val="distribute"/>
              <w:rPr>
                <w:rFonts w:ascii="標楷體" w:eastAsia="標楷體" w:hAnsi="標楷體" w:cs="Times New Roman"/>
                <w:b/>
                <w:sz w:val="36"/>
                <w:szCs w:val="36"/>
              </w:rPr>
            </w:pPr>
            <w:r w:rsidRPr="00D962B6">
              <w:rPr>
                <w:rFonts w:ascii="標楷體" w:eastAsia="標楷體" w:hAnsi="標楷體" w:cs="Times New Roman" w:hint="eastAsia"/>
                <w:b/>
                <w:sz w:val="36"/>
                <w:szCs w:val="36"/>
              </w:rPr>
              <w:t>立法院社會福利及衛生環境委員會</w:t>
            </w:r>
          </w:p>
        </w:tc>
        <w:tc>
          <w:tcPr>
            <w:tcW w:w="744" w:type="pct"/>
            <w:vMerge w:val="restart"/>
            <w:shd w:val="clear" w:color="auto" w:fill="auto"/>
            <w:vAlign w:val="center"/>
          </w:tcPr>
          <w:p w14:paraId="6896C0A4" w14:textId="77777777" w:rsidR="004E59C9" w:rsidRPr="00D962B6" w:rsidRDefault="004E59C9" w:rsidP="00F51112">
            <w:pPr>
              <w:spacing w:line="440" w:lineRule="exact"/>
              <w:jc w:val="right"/>
              <w:rPr>
                <w:rFonts w:ascii="標楷體" w:eastAsia="標楷體" w:hAnsi="標楷體" w:cs="Times New Roman"/>
                <w:b/>
                <w:sz w:val="36"/>
                <w:szCs w:val="36"/>
              </w:rPr>
            </w:pPr>
            <w:r w:rsidRPr="00D962B6">
              <w:rPr>
                <w:rFonts w:ascii="標楷體" w:eastAsia="標楷體" w:hAnsi="標楷體" w:cs="Times New Roman" w:hint="eastAsia"/>
                <w:b/>
                <w:sz w:val="36"/>
                <w:szCs w:val="36"/>
              </w:rPr>
              <w:t>編印</w:t>
            </w:r>
          </w:p>
        </w:tc>
      </w:tr>
      <w:tr w:rsidR="004E59C9" w:rsidRPr="00D962B6" w14:paraId="35B85B7C" w14:textId="77777777" w:rsidTr="00F51112">
        <w:trPr>
          <w:jc w:val="center"/>
        </w:trPr>
        <w:tc>
          <w:tcPr>
            <w:tcW w:w="4256" w:type="pct"/>
            <w:shd w:val="clear" w:color="auto" w:fill="auto"/>
          </w:tcPr>
          <w:p w14:paraId="32EE71CA" w14:textId="296DADE8" w:rsidR="004E59C9" w:rsidRPr="00D962B6" w:rsidRDefault="004E59C9" w:rsidP="002519F4">
            <w:pPr>
              <w:spacing w:line="440" w:lineRule="exact"/>
              <w:jc w:val="distribute"/>
              <w:rPr>
                <w:rFonts w:ascii="標楷體" w:eastAsia="標楷體" w:hAnsi="標楷體" w:cs="Times New Roman"/>
                <w:b/>
                <w:sz w:val="36"/>
                <w:szCs w:val="36"/>
              </w:rPr>
            </w:pPr>
            <w:r w:rsidRPr="00D962B6">
              <w:rPr>
                <w:rFonts w:ascii="標楷體" w:eastAsia="標楷體" w:hAnsi="標楷體" w:cs="Times New Roman" w:hint="eastAsia"/>
                <w:b/>
                <w:sz w:val="36"/>
                <w:szCs w:val="36"/>
              </w:rPr>
              <w:t>中華民國</w:t>
            </w:r>
            <w:r w:rsidR="00BC244D">
              <w:rPr>
                <w:rFonts w:ascii="標楷體" w:eastAsia="標楷體" w:hAnsi="標楷體" w:cs="Times New Roman" w:hint="eastAsia"/>
                <w:b/>
                <w:sz w:val="36"/>
                <w:szCs w:val="36"/>
              </w:rPr>
              <w:t>11</w:t>
            </w:r>
            <w:r w:rsidR="002C36CD">
              <w:rPr>
                <w:rFonts w:ascii="標楷體" w:eastAsia="標楷體" w:hAnsi="標楷體" w:cs="Times New Roman"/>
                <w:b/>
                <w:sz w:val="36"/>
                <w:szCs w:val="36"/>
              </w:rPr>
              <w:t>5</w:t>
            </w:r>
            <w:r w:rsidRPr="00D962B6">
              <w:rPr>
                <w:rFonts w:ascii="標楷體" w:eastAsia="標楷體" w:hAnsi="標楷體" w:cs="Times New Roman" w:hint="eastAsia"/>
                <w:b/>
                <w:sz w:val="36"/>
                <w:szCs w:val="36"/>
              </w:rPr>
              <w:t>年</w:t>
            </w:r>
            <w:r w:rsidR="00974E14">
              <w:rPr>
                <w:rFonts w:ascii="標楷體" w:eastAsia="標楷體" w:hAnsi="標楷體" w:cs="Times New Roman" w:hint="eastAsia"/>
                <w:b/>
                <w:sz w:val="36"/>
                <w:szCs w:val="36"/>
              </w:rPr>
              <w:t>3</w:t>
            </w:r>
            <w:r w:rsidRPr="00D962B6">
              <w:rPr>
                <w:rFonts w:ascii="標楷體" w:eastAsia="標楷體" w:hAnsi="標楷體" w:cs="Times New Roman" w:hint="eastAsia"/>
                <w:b/>
                <w:sz w:val="36"/>
                <w:szCs w:val="36"/>
              </w:rPr>
              <w:t>月</w:t>
            </w:r>
          </w:p>
        </w:tc>
        <w:tc>
          <w:tcPr>
            <w:tcW w:w="744" w:type="pct"/>
            <w:vMerge/>
            <w:shd w:val="clear" w:color="auto" w:fill="auto"/>
            <w:vAlign w:val="center"/>
          </w:tcPr>
          <w:p w14:paraId="00902A6E" w14:textId="77777777" w:rsidR="004E59C9" w:rsidRPr="00D962B6" w:rsidRDefault="004E59C9" w:rsidP="00F51112">
            <w:pPr>
              <w:spacing w:line="440" w:lineRule="exact"/>
              <w:jc w:val="both"/>
              <w:rPr>
                <w:rFonts w:ascii="標楷體" w:eastAsia="標楷體" w:hAnsi="標楷體" w:cs="Times New Roman"/>
                <w:b/>
                <w:sz w:val="36"/>
                <w:szCs w:val="36"/>
              </w:rPr>
            </w:pPr>
          </w:p>
        </w:tc>
      </w:tr>
    </w:tbl>
    <w:p w14:paraId="7C9A6D40" w14:textId="77777777" w:rsidR="004E59C9" w:rsidRPr="00D962B6" w:rsidRDefault="004E59C9" w:rsidP="004E59C9">
      <w:pPr>
        <w:rPr>
          <w:rFonts w:ascii="Calibri" w:eastAsia="新細明體" w:hAnsi="Calibri" w:cs="Times New Roman"/>
        </w:rPr>
      </w:pPr>
    </w:p>
    <w:p w14:paraId="4B5E2750" w14:textId="77777777" w:rsidR="004E59C9" w:rsidRDefault="004E59C9" w:rsidP="004E59C9">
      <w:pPr>
        <w:widowControl/>
        <w:rPr>
          <w:rFonts w:ascii="Calibri" w:eastAsia="新細明體" w:hAnsi="Calibri" w:cs="Times New Roman"/>
        </w:rPr>
      </w:pPr>
      <w:r>
        <w:rPr>
          <w:rFonts w:ascii="Calibri" w:eastAsia="新細明體" w:hAnsi="Calibri" w:cs="Times New Roman"/>
        </w:rPr>
        <w:br w:type="page"/>
      </w:r>
    </w:p>
    <w:p w14:paraId="7616F3AA" w14:textId="77777777" w:rsidR="004E59C9" w:rsidRDefault="004E59C9" w:rsidP="004E59C9">
      <w:pPr>
        <w:widowControl/>
        <w:rPr>
          <w:rFonts w:ascii="Calibri" w:eastAsia="新細明體" w:hAnsi="Calibri" w:cs="Times New Roman"/>
        </w:rPr>
      </w:pPr>
    </w:p>
    <w:p w14:paraId="5A74B7E7" w14:textId="77777777" w:rsidR="004E59C9" w:rsidRDefault="004E59C9" w:rsidP="00DB233D">
      <w:pPr>
        <w:keepNext/>
        <w:pageBreakBefore/>
        <w:spacing w:beforeLines="50" w:before="180"/>
        <w:outlineLvl w:val="0"/>
        <w:rPr>
          <w:rFonts w:ascii="標楷體" w:eastAsia="標楷體" w:hAnsi="標楷體" w:cs="Times New Roman"/>
          <w:b/>
          <w:sz w:val="36"/>
          <w:szCs w:val="36"/>
        </w:rPr>
        <w:sectPr w:rsidR="004E59C9" w:rsidSect="00EA1305">
          <w:pgSz w:w="11906" w:h="16838"/>
          <w:pgMar w:top="1134" w:right="1134" w:bottom="1134" w:left="1134" w:header="851" w:footer="992" w:gutter="284"/>
          <w:cols w:space="425"/>
          <w:docGrid w:type="linesAndChars" w:linePitch="360"/>
        </w:sectPr>
      </w:pPr>
    </w:p>
    <w:p w14:paraId="4E976428" w14:textId="1198188C" w:rsidR="004E59C9" w:rsidRPr="00D962B6" w:rsidRDefault="004E59C9" w:rsidP="004E59C9">
      <w:pPr>
        <w:spacing w:line="440" w:lineRule="exact"/>
        <w:jc w:val="center"/>
        <w:rPr>
          <w:rFonts w:ascii="標楷體" w:eastAsia="標楷體" w:hAnsi="標楷體" w:cs="Times New Roman"/>
          <w:b/>
          <w:sz w:val="36"/>
          <w:szCs w:val="36"/>
        </w:rPr>
      </w:pPr>
      <w:r w:rsidRPr="002C36CD">
        <w:rPr>
          <w:rFonts w:ascii="標楷體" w:eastAsia="標楷體" w:hAnsi="標楷體" w:cs="Times New Roman" w:hint="eastAsia"/>
          <w:b/>
          <w:spacing w:val="4"/>
          <w:w w:val="92"/>
          <w:kern w:val="0"/>
          <w:sz w:val="36"/>
          <w:szCs w:val="36"/>
          <w:fitText w:val="9000" w:id="-1586701568"/>
        </w:rPr>
        <w:lastRenderedPageBreak/>
        <w:t>立法院第</w:t>
      </w:r>
      <w:r w:rsidRPr="002C36CD">
        <w:rPr>
          <w:rFonts w:ascii="標楷體" w:eastAsia="標楷體" w:hAnsi="標楷體" w:cs="Times New Roman"/>
          <w:b/>
          <w:spacing w:val="4"/>
          <w:w w:val="92"/>
          <w:kern w:val="0"/>
          <w:sz w:val="36"/>
          <w:szCs w:val="36"/>
          <w:fitText w:val="9000" w:id="-1586701568"/>
        </w:rPr>
        <w:t>1</w:t>
      </w:r>
      <w:r w:rsidR="00142D37" w:rsidRPr="002C36CD">
        <w:rPr>
          <w:rFonts w:ascii="標楷體" w:eastAsia="標楷體" w:hAnsi="標楷體" w:cs="Times New Roman"/>
          <w:b/>
          <w:spacing w:val="4"/>
          <w:w w:val="92"/>
          <w:kern w:val="0"/>
          <w:sz w:val="36"/>
          <w:szCs w:val="36"/>
          <w:fitText w:val="9000" w:id="-1586701568"/>
        </w:rPr>
        <w:t>1</w:t>
      </w:r>
      <w:r w:rsidRPr="002C36CD">
        <w:rPr>
          <w:rFonts w:ascii="標楷體" w:eastAsia="標楷體" w:hAnsi="標楷體" w:cs="Times New Roman"/>
          <w:b/>
          <w:spacing w:val="4"/>
          <w:w w:val="92"/>
          <w:kern w:val="0"/>
          <w:sz w:val="36"/>
          <w:szCs w:val="36"/>
          <w:fitText w:val="9000" w:id="-1586701568"/>
        </w:rPr>
        <w:t>屆第</w:t>
      </w:r>
      <w:r w:rsidR="002C36CD" w:rsidRPr="002C36CD">
        <w:rPr>
          <w:rFonts w:ascii="標楷體" w:eastAsia="標楷體" w:hAnsi="標楷體" w:cs="Times New Roman" w:hint="eastAsia"/>
          <w:b/>
          <w:spacing w:val="4"/>
          <w:w w:val="92"/>
          <w:kern w:val="0"/>
          <w:sz w:val="36"/>
          <w:szCs w:val="36"/>
          <w:fitText w:val="9000" w:id="-1586701568"/>
        </w:rPr>
        <w:t>4</w:t>
      </w:r>
      <w:r w:rsidRPr="002C36CD">
        <w:rPr>
          <w:rFonts w:ascii="標楷體" w:eastAsia="標楷體" w:hAnsi="標楷體" w:cs="Times New Roman" w:hint="eastAsia"/>
          <w:b/>
          <w:spacing w:val="4"/>
          <w:w w:val="92"/>
          <w:kern w:val="0"/>
          <w:sz w:val="36"/>
          <w:szCs w:val="36"/>
          <w:fitText w:val="9000" w:id="-1586701568"/>
        </w:rPr>
        <w:t>會期社會福利及衛生環境委員會會務報</w:t>
      </w:r>
      <w:r w:rsidRPr="002C36CD">
        <w:rPr>
          <w:rFonts w:ascii="標楷體" w:eastAsia="標楷體" w:hAnsi="標楷體" w:cs="Times New Roman" w:hint="eastAsia"/>
          <w:b/>
          <w:spacing w:val="5"/>
          <w:w w:val="92"/>
          <w:kern w:val="0"/>
          <w:sz w:val="36"/>
          <w:szCs w:val="36"/>
          <w:fitText w:val="9000" w:id="-1586701568"/>
        </w:rPr>
        <w:t>告</w:t>
      </w:r>
    </w:p>
    <w:p w14:paraId="525ECE10" w14:textId="3844BA03" w:rsidR="004E59C9" w:rsidRDefault="004E59C9" w:rsidP="004E59C9">
      <w:pPr>
        <w:tabs>
          <w:tab w:val="right" w:pos="8672"/>
        </w:tabs>
        <w:spacing w:line="400" w:lineRule="exact"/>
        <w:jc w:val="center"/>
        <w:rPr>
          <w:rFonts w:ascii="標楷體" w:eastAsia="標楷體" w:hAnsi="標楷體" w:cs="Times New Roman"/>
          <w:sz w:val="28"/>
          <w:szCs w:val="28"/>
        </w:rPr>
      </w:pPr>
      <w:r w:rsidRPr="00AC31C3">
        <w:rPr>
          <w:rFonts w:ascii="標楷體" w:eastAsia="標楷體" w:hAnsi="標楷體" w:cs="Times New Roman" w:hint="eastAsia"/>
          <w:sz w:val="28"/>
          <w:szCs w:val="28"/>
        </w:rPr>
        <w:t>（本會期：1</w:t>
      </w:r>
      <w:r w:rsidRPr="00AC31C3">
        <w:rPr>
          <w:rFonts w:ascii="標楷體" w:eastAsia="標楷體" w:hAnsi="標楷體" w:cs="Times New Roman"/>
          <w:sz w:val="28"/>
          <w:szCs w:val="28"/>
        </w:rPr>
        <w:t>1</w:t>
      </w:r>
      <w:r w:rsidR="00860F26">
        <w:rPr>
          <w:rFonts w:ascii="標楷體" w:eastAsia="標楷體" w:hAnsi="標楷體" w:cs="Times New Roman"/>
          <w:sz w:val="28"/>
          <w:szCs w:val="28"/>
        </w:rPr>
        <w:t>4</w:t>
      </w:r>
      <w:r w:rsidRPr="00AC31C3">
        <w:rPr>
          <w:rFonts w:ascii="標楷體" w:eastAsia="標楷體" w:hAnsi="標楷體" w:cs="Times New Roman" w:hint="eastAsia"/>
          <w:sz w:val="28"/>
          <w:szCs w:val="28"/>
        </w:rPr>
        <w:t>年</w:t>
      </w:r>
      <w:r w:rsidR="00750176">
        <w:rPr>
          <w:rFonts w:ascii="標楷體" w:eastAsia="標楷體" w:hAnsi="標楷體" w:cs="Times New Roman" w:hint="eastAsia"/>
          <w:sz w:val="28"/>
          <w:szCs w:val="28"/>
        </w:rPr>
        <w:t>9</w:t>
      </w:r>
      <w:r w:rsidRPr="005C09EF">
        <w:rPr>
          <w:rFonts w:ascii="標楷體" w:eastAsia="標楷體" w:hAnsi="標楷體" w:cs="Times New Roman" w:hint="eastAsia"/>
          <w:sz w:val="28"/>
          <w:szCs w:val="28"/>
        </w:rPr>
        <w:t>月</w:t>
      </w:r>
      <w:r w:rsidR="00860F26">
        <w:rPr>
          <w:rFonts w:ascii="標楷體" w:eastAsia="標楷體" w:hAnsi="標楷體" w:cs="Times New Roman" w:hint="eastAsia"/>
          <w:sz w:val="28"/>
          <w:szCs w:val="28"/>
        </w:rPr>
        <w:t>1</w:t>
      </w:r>
      <w:r w:rsidR="00750176">
        <w:rPr>
          <w:rFonts w:ascii="標楷體" w:eastAsia="標楷體" w:hAnsi="標楷體" w:cs="Times New Roman"/>
          <w:sz w:val="28"/>
          <w:szCs w:val="28"/>
        </w:rPr>
        <w:t>9</w:t>
      </w:r>
      <w:r w:rsidRPr="005C09EF">
        <w:rPr>
          <w:rFonts w:ascii="標楷體" w:eastAsia="標楷體" w:hAnsi="標楷體" w:cs="Times New Roman" w:hint="eastAsia"/>
          <w:sz w:val="28"/>
          <w:szCs w:val="28"/>
        </w:rPr>
        <w:t>日</w:t>
      </w:r>
      <w:r w:rsidRPr="00AC31C3">
        <w:rPr>
          <w:rFonts w:ascii="標楷體" w:eastAsia="標楷體" w:hAnsi="標楷體" w:cs="Times New Roman" w:hint="eastAsia"/>
          <w:sz w:val="28"/>
          <w:szCs w:val="28"/>
        </w:rPr>
        <w:t>至</w:t>
      </w:r>
      <w:r w:rsidRPr="00087B84">
        <w:rPr>
          <w:rFonts w:ascii="標楷體" w:eastAsia="標楷體" w:hAnsi="標楷體" w:cs="Times New Roman"/>
          <w:sz w:val="28"/>
          <w:szCs w:val="28"/>
        </w:rPr>
        <w:t>11</w:t>
      </w:r>
      <w:r w:rsidR="00750176">
        <w:rPr>
          <w:rFonts w:ascii="標楷體" w:eastAsia="標楷體" w:hAnsi="標楷體" w:cs="Times New Roman"/>
          <w:sz w:val="28"/>
          <w:szCs w:val="28"/>
        </w:rPr>
        <w:t>5</w:t>
      </w:r>
      <w:r w:rsidRPr="00087B84">
        <w:rPr>
          <w:rFonts w:ascii="標楷體" w:eastAsia="標楷體" w:hAnsi="標楷體" w:cs="Times New Roman" w:hint="eastAsia"/>
          <w:sz w:val="28"/>
          <w:szCs w:val="28"/>
        </w:rPr>
        <w:t>年</w:t>
      </w:r>
      <w:r w:rsidR="00750176">
        <w:rPr>
          <w:rFonts w:ascii="標楷體" w:eastAsia="標楷體" w:hAnsi="標楷體" w:cs="Times New Roman" w:hint="eastAsia"/>
          <w:sz w:val="28"/>
          <w:szCs w:val="28"/>
        </w:rPr>
        <w:t>1</w:t>
      </w:r>
      <w:r w:rsidRPr="00087B84">
        <w:rPr>
          <w:rFonts w:ascii="標楷體" w:eastAsia="標楷體" w:hAnsi="標楷體" w:cs="Times New Roman" w:hint="eastAsia"/>
          <w:sz w:val="28"/>
          <w:szCs w:val="28"/>
        </w:rPr>
        <w:t>月</w:t>
      </w:r>
      <w:r w:rsidR="00860F26" w:rsidRPr="00087B84">
        <w:rPr>
          <w:rFonts w:ascii="標楷體" w:eastAsia="標楷體" w:hAnsi="標楷體" w:cs="Times New Roman" w:hint="eastAsia"/>
          <w:sz w:val="28"/>
          <w:szCs w:val="28"/>
        </w:rPr>
        <w:t>3</w:t>
      </w:r>
      <w:r w:rsidR="00860F26" w:rsidRPr="00087B84">
        <w:rPr>
          <w:rFonts w:ascii="標楷體" w:eastAsia="標楷體" w:hAnsi="標楷體" w:cs="Times New Roman"/>
          <w:sz w:val="28"/>
          <w:szCs w:val="28"/>
        </w:rPr>
        <w:t>1</w:t>
      </w:r>
      <w:r w:rsidRPr="00087B84">
        <w:rPr>
          <w:rFonts w:ascii="標楷體" w:eastAsia="標楷體" w:hAnsi="標楷體" w:cs="Times New Roman" w:hint="eastAsia"/>
          <w:sz w:val="28"/>
          <w:szCs w:val="28"/>
        </w:rPr>
        <w:t>日）</w:t>
      </w:r>
    </w:p>
    <w:p w14:paraId="6417EF86" w14:textId="77777777" w:rsidR="00F1647B" w:rsidRPr="00F1647B" w:rsidRDefault="004E59C9" w:rsidP="00D24160">
      <w:pPr>
        <w:spacing w:line="400" w:lineRule="exact"/>
        <w:jc w:val="center"/>
        <w:outlineLvl w:val="0"/>
        <w:rPr>
          <w:rFonts w:ascii="標楷體" w:eastAsia="標楷體" w:hAnsi="標楷體"/>
          <w:bCs/>
          <w:noProof/>
          <w:sz w:val="28"/>
          <w:szCs w:val="28"/>
        </w:rPr>
      </w:pPr>
      <w:bookmarkStart w:id="5" w:name="_Toc536536494"/>
      <w:bookmarkStart w:id="6" w:name="_Toc16004488"/>
      <w:bookmarkStart w:id="7" w:name="_Toc31276630"/>
      <w:bookmarkStart w:id="8" w:name="_Toc43371362"/>
      <w:bookmarkStart w:id="9" w:name="_Toc43559906"/>
      <w:bookmarkStart w:id="10" w:name="_Toc44418808"/>
      <w:bookmarkStart w:id="11" w:name="_Toc44419074"/>
      <w:bookmarkStart w:id="12" w:name="_Toc44419192"/>
      <w:bookmarkStart w:id="13" w:name="_Toc44419433"/>
      <w:bookmarkStart w:id="14" w:name="_Toc63257095"/>
      <w:bookmarkStart w:id="15" w:name="_Toc76390304"/>
      <w:bookmarkStart w:id="16" w:name="_Toc94649388"/>
      <w:bookmarkStart w:id="17" w:name="_Toc94649898"/>
      <w:bookmarkStart w:id="18" w:name="_Toc107322939"/>
      <w:bookmarkStart w:id="19" w:name="_Toc112081219"/>
      <w:bookmarkStart w:id="20" w:name="_Toc126830416"/>
      <w:bookmarkStart w:id="21" w:name="_Toc126914823"/>
      <w:bookmarkStart w:id="22" w:name="_Toc143510136"/>
      <w:bookmarkStart w:id="23" w:name="_Toc143762154"/>
      <w:bookmarkStart w:id="24" w:name="_Toc223356132"/>
      <w:r w:rsidRPr="00945FB7">
        <w:rPr>
          <w:rFonts w:ascii="標楷體" w:eastAsia="標楷體" w:hAnsi="標楷體" w:cs="Times New Roman" w:hint="eastAsia"/>
          <w:b/>
          <w:sz w:val="36"/>
          <w:szCs w:val="20"/>
        </w:rPr>
        <w:t xml:space="preserve">目　　</w:t>
      </w:r>
      <w:bookmarkEnd w:id="5"/>
      <w:bookmarkEnd w:id="6"/>
      <w:bookmarkEnd w:id="7"/>
      <w:r w:rsidRPr="00945FB7">
        <w:rPr>
          <w:rFonts w:ascii="標楷體" w:eastAsia="標楷體" w:hAnsi="標楷體" w:cs="Times New Roman" w:hint="eastAsia"/>
          <w:b/>
          <w:sz w:val="36"/>
          <w:szCs w:val="20"/>
        </w:rPr>
        <w:t>次</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F4F35" w:rsidRPr="00F1647B">
        <w:rPr>
          <w:rFonts w:ascii="標楷體" w:eastAsia="標楷體" w:hAnsi="標楷體" w:cs="Times New Roman"/>
          <w:bCs/>
          <w:caps/>
          <w:sz w:val="28"/>
          <w:szCs w:val="28"/>
        </w:rPr>
        <w:fldChar w:fldCharType="begin"/>
      </w:r>
      <w:r w:rsidR="000F4F35" w:rsidRPr="00F1647B">
        <w:rPr>
          <w:rFonts w:ascii="標楷體" w:eastAsia="標楷體" w:hAnsi="標楷體"/>
          <w:bCs/>
          <w:sz w:val="28"/>
          <w:szCs w:val="28"/>
        </w:rPr>
        <w:instrText xml:space="preserve"> TOC \o "1-3" \h \z \u </w:instrText>
      </w:r>
      <w:r w:rsidR="000F4F35" w:rsidRPr="00F1647B">
        <w:rPr>
          <w:rFonts w:ascii="標楷體" w:eastAsia="標楷體" w:hAnsi="標楷體" w:cs="Times New Roman"/>
          <w:bCs/>
          <w:caps/>
          <w:sz w:val="28"/>
          <w:szCs w:val="28"/>
        </w:rPr>
        <w:fldChar w:fldCharType="separate"/>
      </w:r>
    </w:p>
    <w:p w14:paraId="054CE39D" w14:textId="653FB6BF" w:rsidR="00F1647B" w:rsidRPr="00F1647B" w:rsidRDefault="0086196C">
      <w:pPr>
        <w:pStyle w:val="1f5"/>
        <w:rPr>
          <w:rFonts w:ascii="標楷體" w:hAnsi="標楷體" w:cstheme="minorBidi"/>
          <w:b w:val="0"/>
          <w:caps w:val="0"/>
          <w:noProof/>
          <w:szCs w:val="28"/>
        </w:rPr>
      </w:pPr>
      <w:hyperlink w:anchor="_Toc223356132" w:history="1">
        <w:r w:rsidR="00F1647B" w:rsidRPr="00F1647B">
          <w:rPr>
            <w:rStyle w:val="aff4"/>
            <w:rFonts w:ascii="標楷體" w:hAnsi="標楷體" w:hint="eastAsia"/>
            <w:b w:val="0"/>
            <w:noProof/>
            <w:szCs w:val="28"/>
          </w:rPr>
          <w:t>目　　次</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_Toc223356132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I</w:t>
        </w:r>
        <w:r w:rsidR="00F1647B" w:rsidRPr="00F1647B">
          <w:rPr>
            <w:rFonts w:ascii="標楷體" w:hAnsi="標楷體"/>
            <w:b w:val="0"/>
            <w:noProof/>
            <w:webHidden/>
            <w:szCs w:val="28"/>
          </w:rPr>
          <w:fldChar w:fldCharType="end"/>
        </w:r>
      </w:hyperlink>
    </w:p>
    <w:p w14:paraId="71C4C224" w14:textId="784EA663" w:rsidR="00F1647B" w:rsidRPr="00F1647B" w:rsidRDefault="0086196C">
      <w:pPr>
        <w:pStyle w:val="1f5"/>
        <w:rPr>
          <w:rFonts w:ascii="標楷體" w:hAnsi="標楷體" w:cstheme="minorBidi"/>
          <w:b w:val="0"/>
          <w:caps w:val="0"/>
          <w:noProof/>
          <w:szCs w:val="28"/>
        </w:rPr>
      </w:pPr>
      <w:hyperlink w:anchor="_Toc223356133" w:history="1">
        <w:r w:rsidR="00F1647B" w:rsidRPr="00F1647B">
          <w:rPr>
            <w:rStyle w:val="aff4"/>
            <w:rFonts w:ascii="標楷體" w:hAnsi="標楷體" w:hint="eastAsia"/>
            <w:b w:val="0"/>
            <w:noProof/>
            <w:szCs w:val="28"/>
          </w:rPr>
          <w:t>壹、組織及業務簡介</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_Toc223356133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5</w:t>
        </w:r>
        <w:r w:rsidR="00F1647B" w:rsidRPr="00F1647B">
          <w:rPr>
            <w:rFonts w:ascii="標楷體" w:hAnsi="標楷體"/>
            <w:b w:val="0"/>
            <w:noProof/>
            <w:webHidden/>
            <w:szCs w:val="28"/>
          </w:rPr>
          <w:fldChar w:fldCharType="end"/>
        </w:r>
      </w:hyperlink>
    </w:p>
    <w:p w14:paraId="2458E38E" w14:textId="76539697" w:rsidR="00F1647B" w:rsidRPr="00F1647B" w:rsidRDefault="0086196C">
      <w:pPr>
        <w:pStyle w:val="2f2"/>
        <w:rPr>
          <w:rFonts w:cstheme="minorBidi"/>
          <w:b w:val="0"/>
          <w:bCs/>
          <w:smallCaps w:val="0"/>
          <w:kern w:val="2"/>
          <w:sz w:val="28"/>
          <w:szCs w:val="28"/>
        </w:rPr>
      </w:pPr>
      <w:hyperlink w:anchor="_Toc223356134" w:history="1">
        <w:r w:rsidR="00F1647B" w:rsidRPr="00F1647B">
          <w:rPr>
            <w:rStyle w:val="aff4"/>
            <w:rFonts w:hint="eastAsia"/>
            <w:b w:val="0"/>
            <w:bCs/>
            <w:sz w:val="28"/>
            <w:szCs w:val="28"/>
          </w:rPr>
          <w:t>一、組織</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_Toc223356134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5</w:t>
        </w:r>
        <w:r w:rsidR="00F1647B" w:rsidRPr="00F1647B">
          <w:rPr>
            <w:b w:val="0"/>
            <w:bCs/>
            <w:webHidden/>
            <w:sz w:val="28"/>
            <w:szCs w:val="28"/>
          </w:rPr>
          <w:fldChar w:fldCharType="end"/>
        </w:r>
      </w:hyperlink>
    </w:p>
    <w:p w14:paraId="011E7776" w14:textId="458DB37E" w:rsidR="00F1647B" w:rsidRPr="00F1647B" w:rsidRDefault="0086196C" w:rsidP="00C5094F">
      <w:pPr>
        <w:pStyle w:val="39"/>
        <w:rPr>
          <w:rFonts w:cstheme="minorBidi"/>
        </w:rPr>
      </w:pPr>
      <w:hyperlink w:anchor="_Toc223356135" w:history="1">
        <w:r w:rsidR="00F1647B" w:rsidRPr="00F1647B">
          <w:rPr>
            <w:rStyle w:val="aff4"/>
            <w:rFonts w:hint="eastAsia"/>
          </w:rPr>
          <w:t>(一) 本會期本會委員</w:t>
        </w:r>
        <w:r w:rsidR="00F1647B" w:rsidRPr="00F1647B">
          <w:rPr>
            <w:webHidden/>
          </w:rPr>
          <w:tab/>
        </w:r>
        <w:r w:rsidR="00F1647B" w:rsidRPr="00F1647B">
          <w:rPr>
            <w:webHidden/>
          </w:rPr>
          <w:fldChar w:fldCharType="begin"/>
        </w:r>
        <w:r w:rsidR="00F1647B" w:rsidRPr="00F1647B">
          <w:rPr>
            <w:webHidden/>
          </w:rPr>
          <w:instrText xml:space="preserve"> PAGEREF _Toc223356135 \h </w:instrText>
        </w:r>
        <w:r w:rsidR="00F1647B" w:rsidRPr="00F1647B">
          <w:rPr>
            <w:webHidden/>
          </w:rPr>
        </w:r>
        <w:r w:rsidR="00F1647B" w:rsidRPr="00F1647B">
          <w:rPr>
            <w:webHidden/>
          </w:rPr>
          <w:fldChar w:fldCharType="separate"/>
        </w:r>
        <w:r w:rsidR="008A2039">
          <w:rPr>
            <w:webHidden/>
          </w:rPr>
          <w:t>5</w:t>
        </w:r>
        <w:r w:rsidR="00F1647B" w:rsidRPr="00F1647B">
          <w:rPr>
            <w:webHidden/>
          </w:rPr>
          <w:fldChar w:fldCharType="end"/>
        </w:r>
      </w:hyperlink>
    </w:p>
    <w:p w14:paraId="08D9982D" w14:textId="72CD0795" w:rsidR="00F1647B" w:rsidRPr="00F1647B" w:rsidRDefault="0086196C" w:rsidP="00C5094F">
      <w:pPr>
        <w:pStyle w:val="39"/>
        <w:rPr>
          <w:rFonts w:cstheme="minorBidi"/>
        </w:rPr>
      </w:pPr>
      <w:hyperlink w:anchor="_Toc223356136" w:history="1">
        <w:r w:rsidR="00F1647B" w:rsidRPr="00F1647B">
          <w:rPr>
            <w:rStyle w:val="aff4"/>
            <w:rFonts w:hint="eastAsia"/>
          </w:rPr>
          <w:t>(二) 本會期本會召集委員</w:t>
        </w:r>
        <w:r w:rsidR="00F1647B" w:rsidRPr="00F1647B">
          <w:rPr>
            <w:webHidden/>
          </w:rPr>
          <w:tab/>
        </w:r>
        <w:r w:rsidR="00F1647B" w:rsidRPr="00F1647B">
          <w:rPr>
            <w:webHidden/>
          </w:rPr>
          <w:fldChar w:fldCharType="begin"/>
        </w:r>
        <w:r w:rsidR="00F1647B" w:rsidRPr="00F1647B">
          <w:rPr>
            <w:webHidden/>
          </w:rPr>
          <w:instrText xml:space="preserve"> PAGEREF _Toc223356136 \h </w:instrText>
        </w:r>
        <w:r w:rsidR="00F1647B" w:rsidRPr="00F1647B">
          <w:rPr>
            <w:webHidden/>
          </w:rPr>
        </w:r>
        <w:r w:rsidR="00F1647B" w:rsidRPr="00F1647B">
          <w:rPr>
            <w:webHidden/>
          </w:rPr>
          <w:fldChar w:fldCharType="separate"/>
        </w:r>
        <w:r w:rsidR="008A2039">
          <w:rPr>
            <w:webHidden/>
          </w:rPr>
          <w:t>5</w:t>
        </w:r>
        <w:r w:rsidR="00F1647B" w:rsidRPr="00F1647B">
          <w:rPr>
            <w:webHidden/>
          </w:rPr>
          <w:fldChar w:fldCharType="end"/>
        </w:r>
      </w:hyperlink>
    </w:p>
    <w:p w14:paraId="1EAFB391" w14:textId="6E1CA22D" w:rsidR="00F1647B" w:rsidRPr="00F1647B" w:rsidRDefault="0086196C" w:rsidP="00C5094F">
      <w:pPr>
        <w:pStyle w:val="39"/>
        <w:rPr>
          <w:rFonts w:cstheme="minorBidi"/>
        </w:rPr>
      </w:pPr>
      <w:hyperlink w:anchor="_Toc223356137" w:history="1">
        <w:r w:rsidR="00F1647B" w:rsidRPr="00F1647B">
          <w:rPr>
            <w:rStyle w:val="aff4"/>
            <w:rFonts w:hint="eastAsia"/>
          </w:rPr>
          <w:t>(三) 本會期擔任紀律委員會召集委員</w:t>
        </w:r>
        <w:r w:rsidR="00F1647B" w:rsidRPr="00F1647B">
          <w:rPr>
            <w:webHidden/>
          </w:rPr>
          <w:tab/>
        </w:r>
        <w:r w:rsidR="00F1647B" w:rsidRPr="00F1647B">
          <w:rPr>
            <w:webHidden/>
          </w:rPr>
          <w:fldChar w:fldCharType="begin"/>
        </w:r>
        <w:r w:rsidR="00F1647B" w:rsidRPr="00F1647B">
          <w:rPr>
            <w:webHidden/>
          </w:rPr>
          <w:instrText xml:space="preserve"> PAGEREF _Toc223356137 \h </w:instrText>
        </w:r>
        <w:r w:rsidR="00F1647B" w:rsidRPr="00F1647B">
          <w:rPr>
            <w:webHidden/>
          </w:rPr>
        </w:r>
        <w:r w:rsidR="00F1647B" w:rsidRPr="00F1647B">
          <w:rPr>
            <w:webHidden/>
          </w:rPr>
          <w:fldChar w:fldCharType="separate"/>
        </w:r>
        <w:r w:rsidR="008A2039">
          <w:rPr>
            <w:webHidden/>
          </w:rPr>
          <w:t>5</w:t>
        </w:r>
        <w:r w:rsidR="00F1647B" w:rsidRPr="00F1647B">
          <w:rPr>
            <w:webHidden/>
          </w:rPr>
          <w:fldChar w:fldCharType="end"/>
        </w:r>
      </w:hyperlink>
    </w:p>
    <w:p w14:paraId="55889003" w14:textId="55215059" w:rsidR="00F1647B" w:rsidRPr="00F1647B" w:rsidRDefault="0086196C">
      <w:pPr>
        <w:pStyle w:val="2f2"/>
        <w:rPr>
          <w:rFonts w:cstheme="minorBidi"/>
          <w:b w:val="0"/>
          <w:bCs/>
          <w:smallCaps w:val="0"/>
          <w:kern w:val="2"/>
          <w:sz w:val="28"/>
          <w:szCs w:val="28"/>
        </w:rPr>
      </w:pPr>
      <w:hyperlink w:anchor="_Toc223356138" w:history="1">
        <w:r w:rsidR="00F1647B" w:rsidRPr="00F1647B">
          <w:rPr>
            <w:rStyle w:val="aff4"/>
            <w:rFonts w:hint="eastAsia"/>
            <w:b w:val="0"/>
            <w:bCs/>
            <w:sz w:val="28"/>
            <w:szCs w:val="28"/>
          </w:rPr>
          <w:t>二、業務簡介</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_Toc223356138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5</w:t>
        </w:r>
        <w:r w:rsidR="00F1647B" w:rsidRPr="00F1647B">
          <w:rPr>
            <w:b w:val="0"/>
            <w:bCs/>
            <w:webHidden/>
            <w:sz w:val="28"/>
            <w:szCs w:val="28"/>
          </w:rPr>
          <w:fldChar w:fldCharType="end"/>
        </w:r>
      </w:hyperlink>
    </w:p>
    <w:p w14:paraId="7309AC79" w14:textId="748759D2" w:rsidR="00F1647B" w:rsidRPr="00F1647B" w:rsidRDefault="0086196C" w:rsidP="00C5094F">
      <w:pPr>
        <w:pStyle w:val="39"/>
        <w:rPr>
          <w:rFonts w:cstheme="minorBidi"/>
        </w:rPr>
      </w:pPr>
      <w:hyperlink w:anchor="_Toc223356139" w:history="1">
        <w:r w:rsidR="00F1647B" w:rsidRPr="00F1647B">
          <w:rPr>
            <w:rStyle w:val="aff4"/>
            <w:rFonts w:hint="eastAsia"/>
          </w:rPr>
          <w:t>(一) 依據</w:t>
        </w:r>
        <w:r w:rsidR="00F1647B" w:rsidRPr="00F1647B">
          <w:rPr>
            <w:webHidden/>
          </w:rPr>
          <w:tab/>
        </w:r>
        <w:r w:rsidR="00F1647B" w:rsidRPr="00F1647B">
          <w:rPr>
            <w:webHidden/>
          </w:rPr>
          <w:fldChar w:fldCharType="begin"/>
        </w:r>
        <w:r w:rsidR="00F1647B" w:rsidRPr="00F1647B">
          <w:rPr>
            <w:webHidden/>
          </w:rPr>
          <w:instrText xml:space="preserve"> PAGEREF _Toc223356139 \h </w:instrText>
        </w:r>
        <w:r w:rsidR="00F1647B" w:rsidRPr="00F1647B">
          <w:rPr>
            <w:webHidden/>
          </w:rPr>
        </w:r>
        <w:r w:rsidR="00F1647B" w:rsidRPr="00F1647B">
          <w:rPr>
            <w:webHidden/>
          </w:rPr>
          <w:fldChar w:fldCharType="separate"/>
        </w:r>
        <w:r w:rsidR="008A2039">
          <w:rPr>
            <w:webHidden/>
          </w:rPr>
          <w:t>5</w:t>
        </w:r>
        <w:r w:rsidR="00F1647B" w:rsidRPr="00F1647B">
          <w:rPr>
            <w:webHidden/>
          </w:rPr>
          <w:fldChar w:fldCharType="end"/>
        </w:r>
      </w:hyperlink>
    </w:p>
    <w:p w14:paraId="552A9D56" w14:textId="62B8930F" w:rsidR="00F1647B" w:rsidRPr="00F1647B" w:rsidRDefault="0086196C" w:rsidP="00C5094F">
      <w:pPr>
        <w:pStyle w:val="39"/>
        <w:rPr>
          <w:rFonts w:cstheme="minorBidi"/>
        </w:rPr>
      </w:pPr>
      <w:hyperlink w:anchor="_Toc223356140" w:history="1">
        <w:r w:rsidR="00F1647B" w:rsidRPr="00F1647B">
          <w:rPr>
            <w:rStyle w:val="aff4"/>
            <w:rFonts w:hint="eastAsia"/>
          </w:rPr>
          <w:t>(二) 職掌</w:t>
        </w:r>
        <w:r w:rsidR="00F1647B" w:rsidRPr="00F1647B">
          <w:rPr>
            <w:webHidden/>
          </w:rPr>
          <w:tab/>
        </w:r>
        <w:r w:rsidR="00F1647B" w:rsidRPr="00F1647B">
          <w:rPr>
            <w:webHidden/>
          </w:rPr>
          <w:fldChar w:fldCharType="begin"/>
        </w:r>
        <w:r w:rsidR="00F1647B" w:rsidRPr="00F1647B">
          <w:rPr>
            <w:webHidden/>
          </w:rPr>
          <w:instrText xml:space="preserve"> PAGEREF _Toc223356140 \h </w:instrText>
        </w:r>
        <w:r w:rsidR="00F1647B" w:rsidRPr="00F1647B">
          <w:rPr>
            <w:webHidden/>
          </w:rPr>
        </w:r>
        <w:r w:rsidR="00F1647B" w:rsidRPr="00F1647B">
          <w:rPr>
            <w:webHidden/>
          </w:rPr>
          <w:fldChar w:fldCharType="separate"/>
        </w:r>
        <w:r w:rsidR="008A2039">
          <w:rPr>
            <w:webHidden/>
          </w:rPr>
          <w:t>5</w:t>
        </w:r>
        <w:r w:rsidR="00F1647B" w:rsidRPr="00F1647B">
          <w:rPr>
            <w:webHidden/>
          </w:rPr>
          <w:fldChar w:fldCharType="end"/>
        </w:r>
      </w:hyperlink>
    </w:p>
    <w:p w14:paraId="5EE2BDFD" w14:textId="22C7BC88" w:rsidR="00F1647B" w:rsidRPr="00F1647B" w:rsidRDefault="0086196C">
      <w:pPr>
        <w:pStyle w:val="1f5"/>
        <w:rPr>
          <w:rFonts w:ascii="標楷體" w:hAnsi="標楷體" w:cstheme="minorBidi"/>
          <w:b w:val="0"/>
          <w:caps w:val="0"/>
          <w:noProof/>
          <w:szCs w:val="28"/>
        </w:rPr>
      </w:pPr>
      <w:hyperlink w:anchor="_Toc223356141" w:history="1">
        <w:r w:rsidR="00F1647B" w:rsidRPr="00F1647B">
          <w:rPr>
            <w:rStyle w:val="aff4"/>
            <w:rFonts w:ascii="標楷體" w:hAnsi="標楷體" w:hint="eastAsia"/>
            <w:b w:val="0"/>
            <w:noProof/>
            <w:szCs w:val="28"/>
          </w:rPr>
          <w:t>貳、本會期會務概況</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_Toc223356141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6</w:t>
        </w:r>
        <w:r w:rsidR="00F1647B" w:rsidRPr="00F1647B">
          <w:rPr>
            <w:rFonts w:ascii="標楷體" w:hAnsi="標楷體"/>
            <w:b w:val="0"/>
            <w:noProof/>
            <w:webHidden/>
            <w:szCs w:val="28"/>
          </w:rPr>
          <w:fldChar w:fldCharType="end"/>
        </w:r>
      </w:hyperlink>
    </w:p>
    <w:p w14:paraId="3B9F7345" w14:textId="67C6AFE7" w:rsidR="00F1647B" w:rsidRPr="00F1647B" w:rsidRDefault="0086196C">
      <w:pPr>
        <w:pStyle w:val="2f2"/>
        <w:rPr>
          <w:rFonts w:cstheme="minorBidi"/>
          <w:b w:val="0"/>
          <w:bCs/>
          <w:smallCaps w:val="0"/>
          <w:kern w:val="2"/>
          <w:sz w:val="28"/>
          <w:szCs w:val="28"/>
        </w:rPr>
      </w:pPr>
      <w:hyperlink w:anchor="_Toc223356142" w:history="1">
        <w:r w:rsidR="00F1647B" w:rsidRPr="00F1647B">
          <w:rPr>
            <w:rStyle w:val="aff4"/>
            <w:rFonts w:hint="eastAsia"/>
            <w:b w:val="0"/>
            <w:bCs/>
            <w:sz w:val="28"/>
            <w:szCs w:val="28"/>
          </w:rPr>
          <w:t>一、會務概況一覽表</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_Toc223356142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6</w:t>
        </w:r>
        <w:r w:rsidR="00F1647B" w:rsidRPr="00F1647B">
          <w:rPr>
            <w:b w:val="0"/>
            <w:bCs/>
            <w:webHidden/>
            <w:sz w:val="28"/>
            <w:szCs w:val="28"/>
          </w:rPr>
          <w:fldChar w:fldCharType="end"/>
        </w:r>
      </w:hyperlink>
    </w:p>
    <w:p w14:paraId="6F15E82B" w14:textId="42D15FD0" w:rsidR="00F1647B" w:rsidRPr="00F1647B" w:rsidRDefault="0086196C">
      <w:pPr>
        <w:pStyle w:val="2f2"/>
        <w:rPr>
          <w:rFonts w:cstheme="minorBidi"/>
          <w:b w:val="0"/>
          <w:bCs/>
          <w:smallCaps w:val="0"/>
          <w:kern w:val="2"/>
          <w:sz w:val="28"/>
          <w:szCs w:val="28"/>
        </w:rPr>
      </w:pPr>
      <w:hyperlink w:anchor="_Toc223356143" w:history="1">
        <w:r w:rsidR="00F1647B" w:rsidRPr="00F1647B">
          <w:rPr>
            <w:rStyle w:val="aff4"/>
            <w:rFonts w:hint="eastAsia"/>
            <w:b w:val="0"/>
            <w:bCs/>
            <w:sz w:val="28"/>
            <w:szCs w:val="28"/>
          </w:rPr>
          <w:t>二、公聽會</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_Toc223356143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71</w:t>
        </w:r>
        <w:r w:rsidR="00F1647B" w:rsidRPr="00F1647B">
          <w:rPr>
            <w:b w:val="0"/>
            <w:bCs/>
            <w:webHidden/>
            <w:sz w:val="28"/>
            <w:szCs w:val="28"/>
          </w:rPr>
          <w:fldChar w:fldCharType="end"/>
        </w:r>
      </w:hyperlink>
    </w:p>
    <w:p w14:paraId="3678AC1D" w14:textId="6BC95B53" w:rsidR="00F1647B" w:rsidRPr="00F1647B" w:rsidRDefault="0086196C">
      <w:pPr>
        <w:pStyle w:val="2f2"/>
        <w:rPr>
          <w:rFonts w:cstheme="minorBidi"/>
          <w:b w:val="0"/>
          <w:bCs/>
          <w:smallCaps w:val="0"/>
          <w:kern w:val="2"/>
          <w:sz w:val="28"/>
          <w:szCs w:val="28"/>
        </w:rPr>
      </w:pPr>
      <w:hyperlink w:anchor="_Toc223356144" w:history="1">
        <w:r w:rsidR="00F1647B" w:rsidRPr="00F1647B">
          <w:rPr>
            <w:rStyle w:val="aff4"/>
            <w:rFonts w:hint="eastAsia"/>
            <w:b w:val="0"/>
            <w:bCs/>
            <w:sz w:val="28"/>
            <w:szCs w:val="28"/>
          </w:rPr>
          <w:t>三、考察活動</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72</w:t>
        </w:r>
        <w:r w:rsidR="00F1647B" w:rsidRPr="00F1647B">
          <w:rPr>
            <w:b w:val="0"/>
            <w:bCs/>
            <w:webHidden/>
            <w:sz w:val="28"/>
            <w:szCs w:val="28"/>
          </w:rPr>
          <w:fldChar w:fldCharType="end"/>
        </w:r>
      </w:hyperlink>
    </w:p>
    <w:p w14:paraId="4E6F9CFE" w14:textId="634910F7" w:rsidR="00F1647B" w:rsidRPr="00F1647B" w:rsidRDefault="0086196C">
      <w:pPr>
        <w:pStyle w:val="2f2"/>
        <w:rPr>
          <w:rFonts w:cstheme="minorBidi"/>
          <w:b w:val="0"/>
          <w:bCs/>
          <w:smallCaps w:val="0"/>
          <w:kern w:val="2"/>
          <w:sz w:val="28"/>
          <w:szCs w:val="28"/>
        </w:rPr>
      </w:pPr>
      <w:hyperlink w:anchor="_Toc223356145" w:history="1">
        <w:r w:rsidR="00F1647B" w:rsidRPr="00F1647B">
          <w:rPr>
            <w:rStyle w:val="aff4"/>
            <w:rFonts w:hint="eastAsia"/>
            <w:b w:val="0"/>
            <w:bCs/>
            <w:sz w:val="28"/>
            <w:szCs w:val="28"/>
          </w:rPr>
          <w:t>四、本會期本會各項議案審竣統計表</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_Toc223356145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78</w:t>
        </w:r>
        <w:r w:rsidR="00F1647B" w:rsidRPr="00F1647B">
          <w:rPr>
            <w:b w:val="0"/>
            <w:bCs/>
            <w:webHidden/>
            <w:sz w:val="28"/>
            <w:szCs w:val="28"/>
          </w:rPr>
          <w:fldChar w:fldCharType="end"/>
        </w:r>
      </w:hyperlink>
    </w:p>
    <w:p w14:paraId="2AE6888D" w14:textId="3BF8C0A5" w:rsidR="00F1647B" w:rsidRPr="00F1647B" w:rsidRDefault="0086196C">
      <w:pPr>
        <w:pStyle w:val="2f2"/>
        <w:rPr>
          <w:rFonts w:cstheme="minorBidi"/>
          <w:b w:val="0"/>
          <w:bCs/>
          <w:smallCaps w:val="0"/>
          <w:kern w:val="2"/>
          <w:sz w:val="28"/>
          <w:szCs w:val="28"/>
        </w:rPr>
      </w:pPr>
      <w:hyperlink w:anchor="_Toc223356146" w:history="1">
        <w:r w:rsidR="00F1647B" w:rsidRPr="00F1647B">
          <w:rPr>
            <w:rStyle w:val="aff4"/>
            <w:rFonts w:hint="eastAsia"/>
            <w:b w:val="0"/>
            <w:bCs/>
            <w:sz w:val="28"/>
            <w:szCs w:val="28"/>
          </w:rPr>
          <w:t>五、各會期院會通過各項議案統計表</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_Toc223356146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79</w:t>
        </w:r>
        <w:r w:rsidR="00F1647B" w:rsidRPr="00F1647B">
          <w:rPr>
            <w:b w:val="0"/>
            <w:bCs/>
            <w:webHidden/>
            <w:sz w:val="28"/>
            <w:szCs w:val="28"/>
          </w:rPr>
          <w:fldChar w:fldCharType="end"/>
        </w:r>
      </w:hyperlink>
    </w:p>
    <w:p w14:paraId="69115F9D" w14:textId="08F102FA" w:rsidR="00F1647B" w:rsidRPr="00F1647B" w:rsidRDefault="0086196C">
      <w:pPr>
        <w:pStyle w:val="1f5"/>
        <w:rPr>
          <w:rFonts w:ascii="標楷體" w:hAnsi="標楷體" w:cstheme="minorBidi"/>
          <w:b w:val="0"/>
          <w:caps w:val="0"/>
          <w:noProof/>
          <w:szCs w:val="28"/>
        </w:rPr>
      </w:pPr>
      <w:hyperlink w:anchor="_Toc223356147" w:history="1">
        <w:r w:rsidR="00F1647B" w:rsidRPr="00F1647B">
          <w:rPr>
            <w:rStyle w:val="aff4"/>
            <w:rFonts w:ascii="標楷體" w:hAnsi="標楷體" w:hint="eastAsia"/>
            <w:b w:val="0"/>
            <w:noProof/>
            <w:szCs w:val="28"/>
          </w:rPr>
          <w:t>參、本會期審查</w:t>
        </w:r>
        <w:r w:rsidR="00F1647B" w:rsidRPr="00F1647B">
          <w:rPr>
            <w:rStyle w:val="aff4"/>
            <w:rFonts w:ascii="標楷體" w:hAnsi="標楷體"/>
            <w:b w:val="0"/>
            <w:noProof/>
            <w:szCs w:val="28"/>
          </w:rPr>
          <w:t>(</w:t>
        </w:r>
        <w:r w:rsidR="00F1647B" w:rsidRPr="00F1647B">
          <w:rPr>
            <w:rStyle w:val="aff4"/>
            <w:rFonts w:ascii="標楷體" w:hAnsi="標楷體" w:hint="eastAsia"/>
            <w:b w:val="0"/>
            <w:noProof/>
            <w:szCs w:val="28"/>
          </w:rPr>
          <w:t>處理</w:t>
        </w:r>
        <w:r w:rsidR="00F1647B" w:rsidRPr="00F1647B">
          <w:rPr>
            <w:rStyle w:val="aff4"/>
            <w:rFonts w:ascii="標楷體" w:hAnsi="標楷體"/>
            <w:b w:val="0"/>
            <w:noProof/>
            <w:szCs w:val="28"/>
          </w:rPr>
          <w:t>)</w:t>
        </w:r>
        <w:r w:rsidR="00F1647B" w:rsidRPr="00F1647B">
          <w:rPr>
            <w:rStyle w:val="aff4"/>
            <w:rFonts w:ascii="標楷體" w:hAnsi="標楷體" w:hint="eastAsia"/>
            <w:b w:val="0"/>
            <w:noProof/>
            <w:szCs w:val="28"/>
          </w:rPr>
          <w:t>完竣議案（</w:t>
        </w:r>
        <w:r w:rsidR="00F1647B" w:rsidRPr="00F1647B">
          <w:rPr>
            <w:rStyle w:val="aff4"/>
            <w:rFonts w:ascii="標楷體" w:hAnsi="標楷體"/>
            <w:b w:val="0"/>
            <w:noProof/>
            <w:szCs w:val="28"/>
          </w:rPr>
          <w:t>251</w:t>
        </w:r>
        <w:r w:rsidR="00F1647B" w:rsidRPr="00F1647B">
          <w:rPr>
            <w:rStyle w:val="aff4"/>
            <w:rFonts w:ascii="標楷體" w:hAnsi="標楷體" w:hint="eastAsia"/>
            <w:b w:val="0"/>
            <w:noProof/>
            <w:szCs w:val="28"/>
          </w:rPr>
          <w:t>案）</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_Toc223356147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80</w:t>
        </w:r>
        <w:r w:rsidR="00F1647B" w:rsidRPr="00F1647B">
          <w:rPr>
            <w:rFonts w:ascii="標楷體" w:hAnsi="標楷體"/>
            <w:b w:val="0"/>
            <w:noProof/>
            <w:webHidden/>
            <w:szCs w:val="28"/>
          </w:rPr>
          <w:fldChar w:fldCharType="end"/>
        </w:r>
      </w:hyperlink>
    </w:p>
    <w:p w14:paraId="5A8DF46F" w14:textId="60A0E503" w:rsidR="00F1647B" w:rsidRPr="00F1647B" w:rsidRDefault="0086196C">
      <w:pPr>
        <w:pStyle w:val="2f2"/>
        <w:rPr>
          <w:rFonts w:cstheme="minorBidi"/>
          <w:b w:val="0"/>
          <w:bCs/>
          <w:smallCaps w:val="0"/>
          <w:kern w:val="2"/>
          <w:sz w:val="28"/>
          <w:szCs w:val="28"/>
        </w:rPr>
      </w:pPr>
      <w:hyperlink w:anchor="_Toc223356148" w:history="1">
        <w:r w:rsidR="00F1647B" w:rsidRPr="00F1647B">
          <w:rPr>
            <w:rStyle w:val="aff4"/>
            <w:rFonts w:hint="eastAsia"/>
            <w:b w:val="0"/>
            <w:bCs/>
            <w:sz w:val="28"/>
            <w:szCs w:val="28"/>
          </w:rPr>
          <w:t>一、法律案（</w:t>
        </w:r>
        <w:r w:rsidR="00F1647B" w:rsidRPr="00F1647B">
          <w:rPr>
            <w:rStyle w:val="aff4"/>
            <w:b w:val="0"/>
            <w:bCs/>
            <w:sz w:val="28"/>
            <w:szCs w:val="28"/>
          </w:rPr>
          <w:t>196</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_Toc223356148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80</w:t>
        </w:r>
        <w:r w:rsidR="00F1647B" w:rsidRPr="00F1647B">
          <w:rPr>
            <w:b w:val="0"/>
            <w:bCs/>
            <w:webHidden/>
            <w:sz w:val="28"/>
            <w:szCs w:val="28"/>
          </w:rPr>
          <w:fldChar w:fldCharType="end"/>
        </w:r>
      </w:hyperlink>
    </w:p>
    <w:p w14:paraId="12E71D78" w14:textId="6D3E67C6" w:rsidR="00F1647B" w:rsidRPr="00F1647B" w:rsidRDefault="0086196C">
      <w:pPr>
        <w:pStyle w:val="2f2"/>
        <w:rPr>
          <w:rFonts w:cstheme="minorBidi"/>
          <w:b w:val="0"/>
          <w:bCs/>
          <w:smallCaps w:val="0"/>
          <w:kern w:val="2"/>
          <w:sz w:val="28"/>
          <w:szCs w:val="28"/>
        </w:rPr>
      </w:pPr>
      <w:hyperlink w:anchor="_Toc223356149" w:history="1">
        <w:r w:rsidR="00F1647B" w:rsidRPr="00F1647B">
          <w:rPr>
            <w:rStyle w:val="aff4"/>
            <w:rFonts w:hint="eastAsia"/>
            <w:b w:val="0"/>
            <w:bCs/>
            <w:sz w:val="28"/>
            <w:szCs w:val="28"/>
          </w:rPr>
          <w:t>二、預（決）算案（</w:t>
        </w:r>
        <w:r w:rsidR="00F1647B" w:rsidRPr="00F1647B">
          <w:rPr>
            <w:rStyle w:val="aff4"/>
            <w:b w:val="0"/>
            <w:bCs/>
            <w:sz w:val="28"/>
            <w:szCs w:val="28"/>
          </w:rPr>
          <w:t>8</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_Toc223356149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96</w:t>
        </w:r>
        <w:r w:rsidR="00F1647B" w:rsidRPr="00F1647B">
          <w:rPr>
            <w:b w:val="0"/>
            <w:bCs/>
            <w:webHidden/>
            <w:sz w:val="28"/>
            <w:szCs w:val="28"/>
          </w:rPr>
          <w:fldChar w:fldCharType="end"/>
        </w:r>
      </w:hyperlink>
    </w:p>
    <w:p w14:paraId="47624196" w14:textId="7DDCBF46" w:rsidR="00F1647B" w:rsidRPr="00F1647B" w:rsidRDefault="0086196C" w:rsidP="00C5094F">
      <w:pPr>
        <w:pStyle w:val="39"/>
        <w:rPr>
          <w:rFonts w:cstheme="minorBidi"/>
        </w:rPr>
      </w:pPr>
      <w:hyperlink w:anchor="_Toc223356150" w:history="1">
        <w:r w:rsidR="00F1647B" w:rsidRPr="00F1647B">
          <w:rPr>
            <w:rStyle w:val="aff4"/>
            <w:rFonts w:hint="eastAsia"/>
          </w:rPr>
          <w:t>(一) 中央政府總預算案（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_Toc223356150 \h </w:instrText>
        </w:r>
        <w:r w:rsidR="00F1647B" w:rsidRPr="00F1647B">
          <w:rPr>
            <w:webHidden/>
          </w:rPr>
        </w:r>
        <w:r w:rsidR="00F1647B" w:rsidRPr="00F1647B">
          <w:rPr>
            <w:webHidden/>
          </w:rPr>
          <w:fldChar w:fldCharType="separate"/>
        </w:r>
        <w:r w:rsidR="008A2039">
          <w:rPr>
            <w:webHidden/>
          </w:rPr>
          <w:t>96</w:t>
        </w:r>
        <w:r w:rsidR="00F1647B" w:rsidRPr="00F1647B">
          <w:rPr>
            <w:webHidden/>
          </w:rPr>
          <w:fldChar w:fldCharType="end"/>
        </w:r>
      </w:hyperlink>
    </w:p>
    <w:p w14:paraId="1F7AEBCA" w14:textId="3A62A641" w:rsidR="00F1647B" w:rsidRPr="00F1647B" w:rsidRDefault="0086196C" w:rsidP="00C5094F">
      <w:pPr>
        <w:pStyle w:val="39"/>
        <w:rPr>
          <w:rFonts w:cstheme="minorBidi"/>
        </w:rPr>
      </w:pPr>
      <w:hyperlink w:anchor="_Toc223356151" w:history="1">
        <w:r w:rsidR="00F1647B" w:rsidRPr="00F1647B">
          <w:rPr>
            <w:rStyle w:val="aff4"/>
            <w:rFonts w:hint="eastAsia"/>
          </w:rPr>
          <w:t>(二) 財團法人預（決）算案（</w:t>
        </w:r>
        <w:r w:rsidR="00F1647B" w:rsidRPr="00F1647B">
          <w:rPr>
            <w:rStyle w:val="aff4"/>
          </w:rPr>
          <w:t>8</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_Toc223356151 \h </w:instrText>
        </w:r>
        <w:r w:rsidR="00F1647B" w:rsidRPr="00F1647B">
          <w:rPr>
            <w:webHidden/>
          </w:rPr>
        </w:r>
        <w:r w:rsidR="00F1647B" w:rsidRPr="00F1647B">
          <w:rPr>
            <w:webHidden/>
          </w:rPr>
          <w:fldChar w:fldCharType="separate"/>
        </w:r>
        <w:r w:rsidR="008A2039">
          <w:rPr>
            <w:webHidden/>
          </w:rPr>
          <w:t>96</w:t>
        </w:r>
        <w:r w:rsidR="00F1647B" w:rsidRPr="00F1647B">
          <w:rPr>
            <w:webHidden/>
          </w:rPr>
          <w:fldChar w:fldCharType="end"/>
        </w:r>
      </w:hyperlink>
    </w:p>
    <w:p w14:paraId="49B4651F" w14:textId="50A01D41" w:rsidR="00F1647B" w:rsidRPr="00F1647B" w:rsidRDefault="0086196C" w:rsidP="00C5094F">
      <w:pPr>
        <w:pStyle w:val="39"/>
        <w:rPr>
          <w:rFonts w:cstheme="minorBidi"/>
        </w:rPr>
      </w:pPr>
      <w:hyperlink w:anchor="_Toc223356152" w:history="1">
        <w:r w:rsidR="00F1647B" w:rsidRPr="00F1647B">
          <w:rPr>
            <w:rStyle w:val="aff4"/>
            <w:rFonts w:hint="eastAsia"/>
          </w:rPr>
          <w:t>(三) 預算凍結案（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_Toc223356152 \h </w:instrText>
        </w:r>
        <w:r w:rsidR="00F1647B" w:rsidRPr="00F1647B">
          <w:rPr>
            <w:webHidden/>
          </w:rPr>
        </w:r>
        <w:r w:rsidR="00F1647B" w:rsidRPr="00F1647B">
          <w:rPr>
            <w:webHidden/>
          </w:rPr>
          <w:fldChar w:fldCharType="separate"/>
        </w:r>
        <w:r w:rsidR="008A2039">
          <w:rPr>
            <w:webHidden/>
          </w:rPr>
          <w:t>97</w:t>
        </w:r>
        <w:r w:rsidR="00F1647B" w:rsidRPr="00F1647B">
          <w:rPr>
            <w:webHidden/>
          </w:rPr>
          <w:fldChar w:fldCharType="end"/>
        </w:r>
      </w:hyperlink>
    </w:p>
    <w:p w14:paraId="28982DB4" w14:textId="748C0069" w:rsidR="00F1647B" w:rsidRPr="00F1647B" w:rsidRDefault="0086196C">
      <w:pPr>
        <w:pStyle w:val="2f2"/>
        <w:rPr>
          <w:rFonts w:cstheme="minorBidi"/>
          <w:b w:val="0"/>
          <w:bCs/>
          <w:smallCaps w:val="0"/>
          <w:kern w:val="2"/>
          <w:sz w:val="28"/>
          <w:szCs w:val="28"/>
        </w:rPr>
      </w:pPr>
      <w:hyperlink w:anchor="_Toc223356153" w:history="1">
        <w:r w:rsidR="00F1647B" w:rsidRPr="00F1647B">
          <w:rPr>
            <w:rStyle w:val="aff4"/>
            <w:rFonts w:hint="eastAsia"/>
            <w:b w:val="0"/>
            <w:bCs/>
            <w:sz w:val="28"/>
            <w:szCs w:val="28"/>
          </w:rPr>
          <w:t>三、行政命令案（</w:t>
        </w:r>
        <w:r w:rsidR="00F1647B" w:rsidRPr="00F1647B">
          <w:rPr>
            <w:rStyle w:val="aff4"/>
            <w:b w:val="0"/>
            <w:bCs/>
            <w:sz w:val="28"/>
            <w:szCs w:val="28"/>
          </w:rPr>
          <w:t>43</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_Toc223356153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97</w:t>
        </w:r>
        <w:r w:rsidR="00F1647B" w:rsidRPr="00F1647B">
          <w:rPr>
            <w:b w:val="0"/>
            <w:bCs/>
            <w:webHidden/>
            <w:sz w:val="28"/>
            <w:szCs w:val="28"/>
          </w:rPr>
          <w:fldChar w:fldCharType="end"/>
        </w:r>
      </w:hyperlink>
    </w:p>
    <w:p w14:paraId="711E2B41" w14:textId="15A67C5C" w:rsidR="00F1647B" w:rsidRPr="00F1647B" w:rsidRDefault="0086196C" w:rsidP="00C5094F">
      <w:pPr>
        <w:pStyle w:val="39"/>
        <w:rPr>
          <w:rFonts w:cstheme="minorBidi"/>
        </w:rPr>
      </w:pPr>
      <w:hyperlink w:anchor="_Toc223356154" w:history="1">
        <w:r w:rsidR="00F1647B" w:rsidRPr="00F1647B">
          <w:rPr>
            <w:rStyle w:val="aff4"/>
            <w:rFonts w:hint="eastAsia"/>
          </w:rPr>
          <w:t>(一) 行政院（</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_Toc223356154 \h </w:instrText>
        </w:r>
        <w:r w:rsidR="00F1647B" w:rsidRPr="00F1647B">
          <w:rPr>
            <w:webHidden/>
          </w:rPr>
        </w:r>
        <w:r w:rsidR="00F1647B" w:rsidRPr="00F1647B">
          <w:rPr>
            <w:webHidden/>
          </w:rPr>
          <w:fldChar w:fldCharType="separate"/>
        </w:r>
        <w:r w:rsidR="008A2039">
          <w:rPr>
            <w:webHidden/>
          </w:rPr>
          <w:t>97</w:t>
        </w:r>
        <w:r w:rsidR="00F1647B" w:rsidRPr="00F1647B">
          <w:rPr>
            <w:webHidden/>
          </w:rPr>
          <w:fldChar w:fldCharType="end"/>
        </w:r>
      </w:hyperlink>
    </w:p>
    <w:p w14:paraId="2D6E46CA" w14:textId="4FBBCE40" w:rsidR="00F1647B" w:rsidRPr="00F1647B" w:rsidRDefault="0086196C" w:rsidP="00C5094F">
      <w:pPr>
        <w:pStyle w:val="39"/>
        <w:rPr>
          <w:rFonts w:cstheme="minorBidi"/>
        </w:rPr>
      </w:pPr>
      <w:hyperlink w:anchor="_Toc223356155" w:history="1">
        <w:r w:rsidR="00F1647B" w:rsidRPr="00F1647B">
          <w:rPr>
            <w:rStyle w:val="aff4"/>
            <w:rFonts w:hint="eastAsia"/>
          </w:rPr>
          <w:t>(二) 衛生福利部（</w:t>
        </w:r>
        <w:r w:rsidR="00F1647B" w:rsidRPr="00F1647B">
          <w:rPr>
            <w:rStyle w:val="aff4"/>
          </w:rPr>
          <w:t>19</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_Toc223356155 \h </w:instrText>
        </w:r>
        <w:r w:rsidR="00F1647B" w:rsidRPr="00F1647B">
          <w:rPr>
            <w:webHidden/>
          </w:rPr>
        </w:r>
        <w:r w:rsidR="00F1647B" w:rsidRPr="00F1647B">
          <w:rPr>
            <w:webHidden/>
          </w:rPr>
          <w:fldChar w:fldCharType="separate"/>
        </w:r>
        <w:r w:rsidR="008A2039">
          <w:rPr>
            <w:webHidden/>
          </w:rPr>
          <w:t>98</w:t>
        </w:r>
        <w:r w:rsidR="00F1647B" w:rsidRPr="00F1647B">
          <w:rPr>
            <w:webHidden/>
          </w:rPr>
          <w:fldChar w:fldCharType="end"/>
        </w:r>
      </w:hyperlink>
    </w:p>
    <w:p w14:paraId="7A9E75B1" w14:textId="3D81CCC2" w:rsidR="00F1647B" w:rsidRPr="00F1647B" w:rsidRDefault="0086196C" w:rsidP="00C5094F">
      <w:pPr>
        <w:pStyle w:val="39"/>
        <w:rPr>
          <w:rFonts w:cstheme="minorBidi"/>
        </w:rPr>
      </w:pPr>
      <w:hyperlink w:anchor="_Toc223356156" w:history="1">
        <w:r w:rsidR="00F1647B" w:rsidRPr="00F1647B">
          <w:rPr>
            <w:rStyle w:val="aff4"/>
            <w:rFonts w:hint="eastAsia"/>
          </w:rPr>
          <w:t>(三) 勞動部（</w:t>
        </w:r>
        <w:r w:rsidR="00F1647B" w:rsidRPr="00F1647B">
          <w:rPr>
            <w:rStyle w:val="aff4"/>
          </w:rPr>
          <w:t>7</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_Toc223356156 \h </w:instrText>
        </w:r>
        <w:r w:rsidR="00F1647B" w:rsidRPr="00F1647B">
          <w:rPr>
            <w:webHidden/>
          </w:rPr>
        </w:r>
        <w:r w:rsidR="00F1647B" w:rsidRPr="00F1647B">
          <w:rPr>
            <w:webHidden/>
          </w:rPr>
          <w:fldChar w:fldCharType="separate"/>
        </w:r>
        <w:r w:rsidR="008A2039">
          <w:rPr>
            <w:webHidden/>
          </w:rPr>
          <w:t>100</w:t>
        </w:r>
        <w:r w:rsidR="00F1647B" w:rsidRPr="00F1647B">
          <w:rPr>
            <w:webHidden/>
          </w:rPr>
          <w:fldChar w:fldCharType="end"/>
        </w:r>
      </w:hyperlink>
    </w:p>
    <w:p w14:paraId="2C15FDFD" w14:textId="02237CA8" w:rsidR="00F1647B" w:rsidRPr="00F1647B" w:rsidRDefault="0086196C" w:rsidP="00C5094F">
      <w:pPr>
        <w:pStyle w:val="39"/>
        <w:rPr>
          <w:rFonts w:cstheme="minorBidi"/>
        </w:rPr>
      </w:pPr>
      <w:hyperlink w:anchor="_Toc223356157" w:history="1">
        <w:r w:rsidR="00F1647B" w:rsidRPr="00F1647B">
          <w:rPr>
            <w:rStyle w:val="aff4"/>
            <w:rFonts w:hint="eastAsia"/>
          </w:rPr>
          <w:t>(四) 環境部（</w:t>
        </w:r>
        <w:r w:rsidR="00F1647B" w:rsidRPr="00F1647B">
          <w:rPr>
            <w:rStyle w:val="aff4"/>
          </w:rPr>
          <w:t>15</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_Toc223356157 \h </w:instrText>
        </w:r>
        <w:r w:rsidR="00F1647B" w:rsidRPr="00F1647B">
          <w:rPr>
            <w:webHidden/>
          </w:rPr>
        </w:r>
        <w:r w:rsidR="00F1647B" w:rsidRPr="00F1647B">
          <w:rPr>
            <w:webHidden/>
          </w:rPr>
          <w:fldChar w:fldCharType="separate"/>
        </w:r>
        <w:r w:rsidR="008A2039">
          <w:rPr>
            <w:webHidden/>
          </w:rPr>
          <w:t>101</w:t>
        </w:r>
        <w:r w:rsidR="00F1647B" w:rsidRPr="00F1647B">
          <w:rPr>
            <w:webHidden/>
          </w:rPr>
          <w:fldChar w:fldCharType="end"/>
        </w:r>
      </w:hyperlink>
    </w:p>
    <w:p w14:paraId="62BDA1F5" w14:textId="7CB03BB5" w:rsidR="00F1647B" w:rsidRPr="00F1647B" w:rsidRDefault="0086196C">
      <w:pPr>
        <w:pStyle w:val="2f2"/>
        <w:rPr>
          <w:rFonts w:cstheme="minorBidi"/>
          <w:b w:val="0"/>
          <w:bCs/>
          <w:smallCaps w:val="0"/>
          <w:kern w:val="2"/>
          <w:sz w:val="28"/>
          <w:szCs w:val="28"/>
        </w:rPr>
      </w:pPr>
      <w:hyperlink w:anchor="_Toc223356158" w:history="1">
        <w:r w:rsidR="00F1647B" w:rsidRPr="00F1647B">
          <w:rPr>
            <w:rStyle w:val="aff4"/>
            <w:rFonts w:hint="eastAsia"/>
            <w:b w:val="0"/>
            <w:bCs/>
            <w:sz w:val="28"/>
            <w:szCs w:val="28"/>
          </w:rPr>
          <w:t>四、其他議案（</w:t>
        </w:r>
        <w:r w:rsidR="00F1647B" w:rsidRPr="00F1647B">
          <w:rPr>
            <w:rStyle w:val="aff4"/>
            <w:b w:val="0"/>
            <w:bCs/>
            <w:sz w:val="28"/>
            <w:szCs w:val="28"/>
          </w:rPr>
          <w:t>4</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_Toc223356158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103</w:t>
        </w:r>
        <w:r w:rsidR="00F1647B" w:rsidRPr="00F1647B">
          <w:rPr>
            <w:b w:val="0"/>
            <w:bCs/>
            <w:webHidden/>
            <w:sz w:val="28"/>
            <w:szCs w:val="28"/>
          </w:rPr>
          <w:fldChar w:fldCharType="end"/>
        </w:r>
      </w:hyperlink>
    </w:p>
    <w:p w14:paraId="1FFB260C" w14:textId="722CD744" w:rsidR="00F1647B" w:rsidRPr="00F1647B" w:rsidRDefault="0086196C" w:rsidP="00C5094F">
      <w:pPr>
        <w:pStyle w:val="39"/>
        <w:rPr>
          <w:rFonts w:cstheme="minorBidi"/>
        </w:rPr>
      </w:pPr>
      <w:hyperlink w:anchor="_Toc223356159" w:history="1">
        <w:r w:rsidR="00F1647B" w:rsidRPr="00F1647B">
          <w:rPr>
            <w:rStyle w:val="aff4"/>
            <w:rFonts w:hint="eastAsia"/>
          </w:rPr>
          <w:t>(一) 衛生福利部（</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_Toc223356159 \h </w:instrText>
        </w:r>
        <w:r w:rsidR="00F1647B" w:rsidRPr="00F1647B">
          <w:rPr>
            <w:webHidden/>
          </w:rPr>
        </w:r>
        <w:r w:rsidR="00F1647B" w:rsidRPr="00F1647B">
          <w:rPr>
            <w:webHidden/>
          </w:rPr>
          <w:fldChar w:fldCharType="separate"/>
        </w:r>
        <w:r w:rsidR="008A2039">
          <w:rPr>
            <w:webHidden/>
          </w:rPr>
          <w:t>103</w:t>
        </w:r>
        <w:r w:rsidR="00F1647B" w:rsidRPr="00F1647B">
          <w:rPr>
            <w:webHidden/>
          </w:rPr>
          <w:fldChar w:fldCharType="end"/>
        </w:r>
      </w:hyperlink>
    </w:p>
    <w:p w14:paraId="00EF5F5F" w14:textId="0AAF0BFF" w:rsidR="00F1647B" w:rsidRPr="00F1647B" w:rsidRDefault="0086196C" w:rsidP="00C5094F">
      <w:pPr>
        <w:pStyle w:val="39"/>
        <w:rPr>
          <w:rFonts w:cstheme="minorBidi"/>
        </w:rPr>
      </w:pPr>
      <w:hyperlink w:anchor="_Toc223356160" w:history="1">
        <w:r w:rsidR="00F1647B" w:rsidRPr="00F1647B">
          <w:rPr>
            <w:rStyle w:val="aff4"/>
            <w:rFonts w:hint="eastAsia"/>
          </w:rPr>
          <w:t>(二) 勞動部（</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_Toc223356160 \h </w:instrText>
        </w:r>
        <w:r w:rsidR="00F1647B" w:rsidRPr="00F1647B">
          <w:rPr>
            <w:webHidden/>
          </w:rPr>
        </w:r>
        <w:r w:rsidR="00F1647B" w:rsidRPr="00F1647B">
          <w:rPr>
            <w:webHidden/>
          </w:rPr>
          <w:fldChar w:fldCharType="separate"/>
        </w:r>
        <w:r w:rsidR="008A2039">
          <w:rPr>
            <w:webHidden/>
          </w:rPr>
          <w:t>104</w:t>
        </w:r>
        <w:r w:rsidR="00F1647B" w:rsidRPr="00F1647B">
          <w:rPr>
            <w:webHidden/>
          </w:rPr>
          <w:fldChar w:fldCharType="end"/>
        </w:r>
      </w:hyperlink>
    </w:p>
    <w:p w14:paraId="7A2A7E26" w14:textId="60F45705" w:rsidR="00F1647B" w:rsidRPr="00F1647B" w:rsidRDefault="0086196C" w:rsidP="00C5094F">
      <w:pPr>
        <w:pStyle w:val="39"/>
        <w:rPr>
          <w:rFonts w:cstheme="minorBidi"/>
        </w:rPr>
      </w:pPr>
      <w:hyperlink w:anchor="_Toc223356161" w:history="1">
        <w:r w:rsidR="00F1647B" w:rsidRPr="00F1647B">
          <w:rPr>
            <w:rStyle w:val="aff4"/>
            <w:rFonts w:hint="eastAsia"/>
          </w:rPr>
          <w:t>(三) 環境部（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_Toc223356161 \h </w:instrText>
        </w:r>
        <w:r w:rsidR="00F1647B" w:rsidRPr="00F1647B">
          <w:rPr>
            <w:webHidden/>
          </w:rPr>
        </w:r>
        <w:r w:rsidR="00F1647B" w:rsidRPr="00F1647B">
          <w:rPr>
            <w:webHidden/>
          </w:rPr>
          <w:fldChar w:fldCharType="separate"/>
        </w:r>
        <w:r w:rsidR="008A2039">
          <w:rPr>
            <w:webHidden/>
          </w:rPr>
          <w:t>104</w:t>
        </w:r>
        <w:r w:rsidR="00F1647B" w:rsidRPr="00F1647B">
          <w:rPr>
            <w:webHidden/>
          </w:rPr>
          <w:fldChar w:fldCharType="end"/>
        </w:r>
      </w:hyperlink>
    </w:p>
    <w:p w14:paraId="4B367250" w14:textId="660FE6F4" w:rsidR="00F1647B" w:rsidRPr="00F1647B" w:rsidRDefault="0086196C">
      <w:pPr>
        <w:pStyle w:val="2f2"/>
        <w:rPr>
          <w:rFonts w:cstheme="minorBidi"/>
          <w:b w:val="0"/>
          <w:bCs/>
          <w:smallCaps w:val="0"/>
          <w:kern w:val="2"/>
          <w:sz w:val="28"/>
          <w:szCs w:val="28"/>
        </w:rPr>
      </w:pPr>
      <w:hyperlink w:anchor="_Toc223356162" w:history="1">
        <w:r w:rsidR="00F1647B" w:rsidRPr="00F1647B">
          <w:rPr>
            <w:rStyle w:val="aff4"/>
            <w:rFonts w:hint="eastAsia"/>
            <w:b w:val="0"/>
            <w:bCs/>
            <w:sz w:val="28"/>
            <w:szCs w:val="28"/>
          </w:rPr>
          <w:t>五、人民請願案（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_Toc223356162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104</w:t>
        </w:r>
        <w:r w:rsidR="00F1647B" w:rsidRPr="00F1647B">
          <w:rPr>
            <w:b w:val="0"/>
            <w:bCs/>
            <w:webHidden/>
            <w:sz w:val="28"/>
            <w:szCs w:val="28"/>
          </w:rPr>
          <w:fldChar w:fldCharType="end"/>
        </w:r>
      </w:hyperlink>
    </w:p>
    <w:p w14:paraId="02CC4BD8" w14:textId="4D29408F" w:rsidR="00F1647B" w:rsidRPr="00F1647B" w:rsidRDefault="0086196C">
      <w:pPr>
        <w:pStyle w:val="1f5"/>
        <w:rPr>
          <w:rFonts w:ascii="標楷體" w:hAnsi="標楷體" w:cstheme="minorBidi"/>
          <w:b w:val="0"/>
          <w:caps w:val="0"/>
          <w:noProof/>
          <w:szCs w:val="28"/>
        </w:rPr>
      </w:pPr>
      <w:hyperlink w:anchor="_Toc223356163" w:history="1">
        <w:r w:rsidR="00F1647B" w:rsidRPr="00F1647B">
          <w:rPr>
            <w:rStyle w:val="aff4"/>
            <w:rFonts w:ascii="標楷體" w:hAnsi="標楷體" w:hint="eastAsia"/>
            <w:b w:val="0"/>
            <w:noProof/>
            <w:szCs w:val="28"/>
          </w:rPr>
          <w:t>肆、本會期院會通過之議案</w:t>
        </w:r>
        <w:r w:rsidR="00F1647B" w:rsidRPr="00F1647B">
          <w:rPr>
            <w:rStyle w:val="aff4"/>
            <w:rFonts w:ascii="標楷體" w:hAnsi="標楷體"/>
            <w:b w:val="0"/>
            <w:noProof/>
            <w:szCs w:val="28"/>
          </w:rPr>
          <w:t>(</w:t>
        </w:r>
        <w:r w:rsidR="00F1647B" w:rsidRPr="00F1647B">
          <w:rPr>
            <w:rStyle w:val="aff4"/>
            <w:rFonts w:ascii="標楷體" w:hAnsi="標楷體" w:hint="eastAsia"/>
            <w:b w:val="0"/>
            <w:noProof/>
            <w:szCs w:val="28"/>
          </w:rPr>
          <w:t>含逕付二讀案</w:t>
        </w:r>
        <w:r w:rsidR="00F1647B" w:rsidRPr="00F1647B">
          <w:rPr>
            <w:rStyle w:val="aff4"/>
            <w:rFonts w:ascii="標楷體" w:hAnsi="標楷體"/>
            <w:b w:val="0"/>
            <w:noProof/>
            <w:szCs w:val="28"/>
          </w:rPr>
          <w:t>)</w:t>
        </w:r>
        <w:r w:rsidR="00F1647B" w:rsidRPr="00F1647B">
          <w:rPr>
            <w:rStyle w:val="aff4"/>
            <w:rFonts w:ascii="標楷體" w:hAnsi="標楷體" w:hint="eastAsia"/>
            <w:b w:val="0"/>
            <w:noProof/>
            <w:szCs w:val="28"/>
          </w:rPr>
          <w:t>（</w:t>
        </w:r>
        <w:r w:rsidR="00F1647B" w:rsidRPr="00F1647B">
          <w:rPr>
            <w:rStyle w:val="aff4"/>
            <w:rFonts w:ascii="標楷體" w:hAnsi="標楷體"/>
            <w:b w:val="0"/>
            <w:noProof/>
            <w:szCs w:val="28"/>
          </w:rPr>
          <w:t>201</w:t>
        </w:r>
        <w:r w:rsidR="00F1647B" w:rsidRPr="00F1647B">
          <w:rPr>
            <w:rStyle w:val="aff4"/>
            <w:rFonts w:ascii="標楷體" w:hAnsi="標楷體" w:hint="eastAsia"/>
            <w:b w:val="0"/>
            <w:noProof/>
            <w:szCs w:val="28"/>
          </w:rPr>
          <w:t>案）</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_Toc223356163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105</w:t>
        </w:r>
        <w:r w:rsidR="00F1647B" w:rsidRPr="00F1647B">
          <w:rPr>
            <w:rFonts w:ascii="標楷體" w:hAnsi="標楷體"/>
            <w:b w:val="0"/>
            <w:noProof/>
            <w:webHidden/>
            <w:szCs w:val="28"/>
          </w:rPr>
          <w:fldChar w:fldCharType="end"/>
        </w:r>
      </w:hyperlink>
    </w:p>
    <w:p w14:paraId="72865CB5" w14:textId="5813D34F" w:rsidR="00F1647B" w:rsidRPr="00F1647B" w:rsidRDefault="0086196C">
      <w:pPr>
        <w:pStyle w:val="2f2"/>
        <w:rPr>
          <w:rFonts w:cstheme="minorBidi"/>
          <w:b w:val="0"/>
          <w:bCs/>
          <w:smallCaps w:val="0"/>
          <w:kern w:val="2"/>
          <w:sz w:val="28"/>
          <w:szCs w:val="28"/>
        </w:rPr>
      </w:pPr>
      <w:hyperlink w:anchor="_Toc223356164" w:history="1">
        <w:r w:rsidR="00F1647B" w:rsidRPr="00F1647B">
          <w:rPr>
            <w:rStyle w:val="aff4"/>
            <w:rFonts w:hint="eastAsia"/>
            <w:b w:val="0"/>
            <w:bCs/>
            <w:sz w:val="28"/>
            <w:szCs w:val="28"/>
          </w:rPr>
          <w:t>一、法律案（並咨請總統公布）（</w:t>
        </w:r>
        <w:r w:rsidR="00F1647B" w:rsidRPr="00F1647B">
          <w:rPr>
            <w:rStyle w:val="aff4"/>
            <w:b w:val="0"/>
            <w:bCs/>
            <w:sz w:val="28"/>
            <w:szCs w:val="28"/>
          </w:rPr>
          <w:t>145</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_Toc223356164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105</w:t>
        </w:r>
        <w:r w:rsidR="00F1647B" w:rsidRPr="00F1647B">
          <w:rPr>
            <w:b w:val="0"/>
            <w:bCs/>
            <w:webHidden/>
            <w:sz w:val="28"/>
            <w:szCs w:val="28"/>
          </w:rPr>
          <w:fldChar w:fldCharType="end"/>
        </w:r>
      </w:hyperlink>
    </w:p>
    <w:p w14:paraId="279F7149" w14:textId="58D569A9" w:rsidR="00F1647B" w:rsidRPr="00F1647B" w:rsidRDefault="0086196C">
      <w:pPr>
        <w:pStyle w:val="2f2"/>
        <w:rPr>
          <w:rFonts w:cstheme="minorBidi"/>
          <w:b w:val="0"/>
          <w:bCs/>
          <w:smallCaps w:val="0"/>
          <w:kern w:val="2"/>
          <w:sz w:val="28"/>
          <w:szCs w:val="28"/>
        </w:rPr>
      </w:pPr>
      <w:hyperlink w:anchor="_Toc223356165" w:history="1">
        <w:r w:rsidR="00F1647B" w:rsidRPr="00F1647B">
          <w:rPr>
            <w:rStyle w:val="aff4"/>
            <w:rFonts w:hint="eastAsia"/>
            <w:b w:val="0"/>
            <w:bCs/>
            <w:sz w:val="28"/>
            <w:szCs w:val="28"/>
          </w:rPr>
          <w:t>二、預（決）算案（</w:t>
        </w:r>
        <w:r w:rsidR="00F1647B" w:rsidRPr="00F1647B">
          <w:rPr>
            <w:rStyle w:val="aff4"/>
            <w:b w:val="0"/>
            <w:bCs/>
            <w:sz w:val="28"/>
            <w:szCs w:val="28"/>
          </w:rPr>
          <w:t>9</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_Toc223356165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119</w:t>
        </w:r>
        <w:r w:rsidR="00F1647B" w:rsidRPr="00F1647B">
          <w:rPr>
            <w:b w:val="0"/>
            <w:bCs/>
            <w:webHidden/>
            <w:sz w:val="28"/>
            <w:szCs w:val="28"/>
          </w:rPr>
          <w:fldChar w:fldCharType="end"/>
        </w:r>
      </w:hyperlink>
    </w:p>
    <w:p w14:paraId="2AC9CCB8" w14:textId="48ADCE59" w:rsidR="00F1647B" w:rsidRPr="00F1647B" w:rsidRDefault="0086196C" w:rsidP="00C5094F">
      <w:pPr>
        <w:pStyle w:val="39"/>
        <w:rPr>
          <w:rFonts w:cstheme="minorBidi"/>
        </w:rPr>
      </w:pPr>
      <w:hyperlink w:anchor="_Toc223356166" w:history="1">
        <w:r w:rsidR="00F1647B" w:rsidRPr="00F1647B">
          <w:rPr>
            <w:rStyle w:val="aff4"/>
          </w:rPr>
          <w:t>(</w:t>
        </w:r>
        <w:r w:rsidR="00F1647B" w:rsidRPr="00F1647B">
          <w:rPr>
            <w:rStyle w:val="aff4"/>
            <w:rFonts w:hint="eastAsia"/>
          </w:rPr>
          <w:t>一</w:t>
        </w:r>
        <w:r w:rsidR="00F1647B" w:rsidRPr="00F1647B">
          <w:rPr>
            <w:rStyle w:val="aff4"/>
          </w:rPr>
          <w:t xml:space="preserve">) </w:t>
        </w:r>
        <w:r w:rsidR="00F1647B" w:rsidRPr="00F1647B">
          <w:rPr>
            <w:rStyle w:val="aff4"/>
            <w:rFonts w:hint="eastAsia"/>
          </w:rPr>
          <w:t>中央政府總預算案（</w:t>
        </w:r>
        <w:r w:rsidR="00F1647B" w:rsidRPr="00F1647B">
          <w:rPr>
            <w:rStyle w:val="aff4"/>
          </w:rPr>
          <w:t>1</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_Toc223356166 \h </w:instrText>
        </w:r>
        <w:r w:rsidR="00F1647B" w:rsidRPr="00F1647B">
          <w:rPr>
            <w:webHidden/>
          </w:rPr>
        </w:r>
        <w:r w:rsidR="00F1647B" w:rsidRPr="00F1647B">
          <w:rPr>
            <w:webHidden/>
          </w:rPr>
          <w:fldChar w:fldCharType="separate"/>
        </w:r>
        <w:r w:rsidR="008A2039">
          <w:rPr>
            <w:webHidden/>
          </w:rPr>
          <w:t>119</w:t>
        </w:r>
        <w:r w:rsidR="00F1647B" w:rsidRPr="00F1647B">
          <w:rPr>
            <w:webHidden/>
          </w:rPr>
          <w:fldChar w:fldCharType="end"/>
        </w:r>
      </w:hyperlink>
    </w:p>
    <w:p w14:paraId="1ABF8876" w14:textId="68D3A835" w:rsidR="00F1647B" w:rsidRPr="00F1647B" w:rsidRDefault="0086196C" w:rsidP="00C5094F">
      <w:pPr>
        <w:pStyle w:val="39"/>
        <w:rPr>
          <w:rFonts w:cstheme="minorBidi"/>
        </w:rPr>
      </w:pPr>
      <w:hyperlink w:anchor="_Toc223356167" w:history="1">
        <w:r w:rsidR="00F1647B" w:rsidRPr="00F1647B">
          <w:rPr>
            <w:rStyle w:val="aff4"/>
            <w:rFonts w:hint="eastAsia"/>
          </w:rPr>
          <w:t>(二) 財團法人預（決）算案（</w:t>
        </w:r>
        <w:r w:rsidR="00F1647B" w:rsidRPr="00F1647B">
          <w:rPr>
            <w:rStyle w:val="aff4"/>
          </w:rPr>
          <w:t>8</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_Toc223356167 \h </w:instrText>
        </w:r>
        <w:r w:rsidR="00F1647B" w:rsidRPr="00F1647B">
          <w:rPr>
            <w:webHidden/>
          </w:rPr>
        </w:r>
        <w:r w:rsidR="00F1647B" w:rsidRPr="00F1647B">
          <w:rPr>
            <w:webHidden/>
          </w:rPr>
          <w:fldChar w:fldCharType="separate"/>
        </w:r>
        <w:r w:rsidR="008A2039">
          <w:rPr>
            <w:webHidden/>
          </w:rPr>
          <w:t>120</w:t>
        </w:r>
        <w:r w:rsidR="00F1647B" w:rsidRPr="00F1647B">
          <w:rPr>
            <w:webHidden/>
          </w:rPr>
          <w:fldChar w:fldCharType="end"/>
        </w:r>
      </w:hyperlink>
    </w:p>
    <w:p w14:paraId="40E2D3A2" w14:textId="7535A081" w:rsidR="00F1647B" w:rsidRPr="00F1647B" w:rsidRDefault="0086196C" w:rsidP="00C5094F">
      <w:pPr>
        <w:pStyle w:val="39"/>
        <w:rPr>
          <w:rFonts w:cstheme="minorBidi"/>
        </w:rPr>
      </w:pPr>
      <w:hyperlink w:anchor="_Toc223356168" w:history="1">
        <w:r w:rsidR="00F1647B" w:rsidRPr="00F1647B">
          <w:rPr>
            <w:rStyle w:val="aff4"/>
            <w:rFonts w:hint="eastAsia"/>
          </w:rPr>
          <w:t>(三) 預算凍結案（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_Toc223356168 \h </w:instrText>
        </w:r>
        <w:r w:rsidR="00F1647B" w:rsidRPr="00F1647B">
          <w:rPr>
            <w:webHidden/>
          </w:rPr>
        </w:r>
        <w:r w:rsidR="00F1647B" w:rsidRPr="00F1647B">
          <w:rPr>
            <w:webHidden/>
          </w:rPr>
          <w:fldChar w:fldCharType="separate"/>
        </w:r>
        <w:r w:rsidR="008A2039">
          <w:rPr>
            <w:webHidden/>
          </w:rPr>
          <w:t>121</w:t>
        </w:r>
        <w:r w:rsidR="00F1647B" w:rsidRPr="00F1647B">
          <w:rPr>
            <w:webHidden/>
          </w:rPr>
          <w:fldChar w:fldCharType="end"/>
        </w:r>
      </w:hyperlink>
    </w:p>
    <w:p w14:paraId="58DDD39A" w14:textId="3D1A87CA" w:rsidR="00F1647B" w:rsidRPr="00F1647B" w:rsidRDefault="0086196C">
      <w:pPr>
        <w:pStyle w:val="2f2"/>
        <w:rPr>
          <w:rFonts w:cstheme="minorBidi"/>
          <w:b w:val="0"/>
          <w:bCs/>
          <w:smallCaps w:val="0"/>
          <w:kern w:val="2"/>
          <w:sz w:val="28"/>
          <w:szCs w:val="28"/>
        </w:rPr>
      </w:pPr>
      <w:hyperlink w:anchor="_Toc223356169" w:history="1">
        <w:r w:rsidR="00F1647B" w:rsidRPr="00F1647B">
          <w:rPr>
            <w:rStyle w:val="aff4"/>
            <w:rFonts w:hint="eastAsia"/>
            <w:b w:val="0"/>
            <w:bCs/>
            <w:sz w:val="28"/>
            <w:szCs w:val="28"/>
          </w:rPr>
          <w:t>三、 行政命令案（</w:t>
        </w:r>
        <w:r w:rsidR="00F1647B" w:rsidRPr="00F1647B">
          <w:rPr>
            <w:rStyle w:val="aff4"/>
            <w:b w:val="0"/>
            <w:bCs/>
            <w:sz w:val="28"/>
            <w:szCs w:val="28"/>
          </w:rPr>
          <w:t>43</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_Toc223356169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121</w:t>
        </w:r>
        <w:r w:rsidR="00F1647B" w:rsidRPr="00F1647B">
          <w:rPr>
            <w:b w:val="0"/>
            <w:bCs/>
            <w:webHidden/>
            <w:sz w:val="28"/>
            <w:szCs w:val="28"/>
          </w:rPr>
          <w:fldChar w:fldCharType="end"/>
        </w:r>
      </w:hyperlink>
    </w:p>
    <w:p w14:paraId="510BAE69" w14:textId="298236C0" w:rsidR="00F1647B" w:rsidRPr="00F1647B" w:rsidRDefault="0086196C" w:rsidP="00C5094F">
      <w:pPr>
        <w:pStyle w:val="39"/>
        <w:rPr>
          <w:rFonts w:cstheme="minorBidi"/>
        </w:rPr>
      </w:pPr>
      <w:hyperlink w:anchor="_Toc223356170" w:history="1">
        <w:r w:rsidR="00F1647B" w:rsidRPr="00F1647B">
          <w:rPr>
            <w:rStyle w:val="aff4"/>
            <w:rFonts w:hint="eastAsia"/>
          </w:rPr>
          <w:t>(一) 行政院（</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_Toc223356170 \h </w:instrText>
        </w:r>
        <w:r w:rsidR="00F1647B" w:rsidRPr="00F1647B">
          <w:rPr>
            <w:webHidden/>
          </w:rPr>
        </w:r>
        <w:r w:rsidR="00F1647B" w:rsidRPr="00F1647B">
          <w:rPr>
            <w:webHidden/>
          </w:rPr>
          <w:fldChar w:fldCharType="separate"/>
        </w:r>
        <w:r w:rsidR="008A2039">
          <w:rPr>
            <w:webHidden/>
          </w:rPr>
          <w:t>121</w:t>
        </w:r>
        <w:r w:rsidR="00F1647B" w:rsidRPr="00F1647B">
          <w:rPr>
            <w:webHidden/>
          </w:rPr>
          <w:fldChar w:fldCharType="end"/>
        </w:r>
      </w:hyperlink>
    </w:p>
    <w:p w14:paraId="482EC876" w14:textId="27F412AE" w:rsidR="00F1647B" w:rsidRPr="00F1647B" w:rsidRDefault="0086196C" w:rsidP="00C5094F">
      <w:pPr>
        <w:pStyle w:val="39"/>
        <w:rPr>
          <w:rFonts w:cstheme="minorBidi"/>
        </w:rPr>
      </w:pPr>
      <w:hyperlink w:anchor="_Toc223356171" w:history="1">
        <w:r w:rsidR="00F1647B" w:rsidRPr="00F1647B">
          <w:rPr>
            <w:rStyle w:val="aff4"/>
            <w:rFonts w:hint="eastAsia"/>
          </w:rPr>
          <w:t>(二) 衛生福利部（</w:t>
        </w:r>
        <w:r w:rsidR="00F1647B" w:rsidRPr="00F1647B">
          <w:rPr>
            <w:rStyle w:val="aff4"/>
          </w:rPr>
          <w:t>19</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_Toc223356171 \h </w:instrText>
        </w:r>
        <w:r w:rsidR="00F1647B" w:rsidRPr="00F1647B">
          <w:rPr>
            <w:webHidden/>
          </w:rPr>
        </w:r>
        <w:r w:rsidR="00F1647B" w:rsidRPr="00F1647B">
          <w:rPr>
            <w:webHidden/>
          </w:rPr>
          <w:fldChar w:fldCharType="separate"/>
        </w:r>
        <w:r w:rsidR="008A2039">
          <w:rPr>
            <w:webHidden/>
          </w:rPr>
          <w:t>121</w:t>
        </w:r>
        <w:r w:rsidR="00F1647B" w:rsidRPr="00F1647B">
          <w:rPr>
            <w:webHidden/>
          </w:rPr>
          <w:fldChar w:fldCharType="end"/>
        </w:r>
      </w:hyperlink>
    </w:p>
    <w:p w14:paraId="45CD3A4C" w14:textId="38CC5341" w:rsidR="00F1647B" w:rsidRPr="00F1647B" w:rsidRDefault="0086196C" w:rsidP="00C5094F">
      <w:pPr>
        <w:pStyle w:val="39"/>
        <w:rPr>
          <w:rFonts w:cstheme="minorBidi"/>
        </w:rPr>
      </w:pPr>
      <w:hyperlink w:anchor="_Toc223356172" w:history="1">
        <w:r w:rsidR="00F1647B" w:rsidRPr="00F1647B">
          <w:rPr>
            <w:rStyle w:val="aff4"/>
            <w:rFonts w:hint="eastAsia"/>
          </w:rPr>
          <w:t>(三) 勞動部（</w:t>
        </w:r>
        <w:r w:rsidR="00F1647B" w:rsidRPr="00F1647B">
          <w:rPr>
            <w:rStyle w:val="aff4"/>
          </w:rPr>
          <w:t>7</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_Toc223356172 \h </w:instrText>
        </w:r>
        <w:r w:rsidR="00F1647B" w:rsidRPr="00F1647B">
          <w:rPr>
            <w:webHidden/>
          </w:rPr>
        </w:r>
        <w:r w:rsidR="00F1647B" w:rsidRPr="00F1647B">
          <w:rPr>
            <w:webHidden/>
          </w:rPr>
          <w:fldChar w:fldCharType="separate"/>
        </w:r>
        <w:r w:rsidR="008A2039">
          <w:rPr>
            <w:webHidden/>
          </w:rPr>
          <w:t>124</w:t>
        </w:r>
        <w:r w:rsidR="00F1647B" w:rsidRPr="00F1647B">
          <w:rPr>
            <w:webHidden/>
          </w:rPr>
          <w:fldChar w:fldCharType="end"/>
        </w:r>
      </w:hyperlink>
    </w:p>
    <w:p w14:paraId="6D4250DF" w14:textId="2BD0158C" w:rsidR="00F1647B" w:rsidRPr="00F1647B" w:rsidRDefault="0086196C" w:rsidP="00C5094F">
      <w:pPr>
        <w:pStyle w:val="39"/>
        <w:rPr>
          <w:rFonts w:cstheme="minorBidi"/>
        </w:rPr>
      </w:pPr>
      <w:hyperlink w:anchor="_Toc223356173" w:history="1">
        <w:r w:rsidR="00F1647B" w:rsidRPr="00F1647B">
          <w:rPr>
            <w:rStyle w:val="aff4"/>
            <w:rFonts w:hint="eastAsia"/>
          </w:rPr>
          <w:t>(四) 環境部（</w:t>
        </w:r>
        <w:r w:rsidR="00F1647B" w:rsidRPr="00F1647B">
          <w:rPr>
            <w:rStyle w:val="aff4"/>
          </w:rPr>
          <w:t>15</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_Toc223356173 \h </w:instrText>
        </w:r>
        <w:r w:rsidR="00F1647B" w:rsidRPr="00F1647B">
          <w:rPr>
            <w:webHidden/>
          </w:rPr>
        </w:r>
        <w:r w:rsidR="00F1647B" w:rsidRPr="00F1647B">
          <w:rPr>
            <w:webHidden/>
          </w:rPr>
          <w:fldChar w:fldCharType="separate"/>
        </w:r>
        <w:r w:rsidR="008A2039">
          <w:rPr>
            <w:webHidden/>
          </w:rPr>
          <w:t>125</w:t>
        </w:r>
        <w:r w:rsidR="00F1647B" w:rsidRPr="00F1647B">
          <w:rPr>
            <w:webHidden/>
          </w:rPr>
          <w:fldChar w:fldCharType="end"/>
        </w:r>
      </w:hyperlink>
    </w:p>
    <w:p w14:paraId="24255DFE" w14:textId="2997EA8F" w:rsidR="00F1647B" w:rsidRPr="00F1647B" w:rsidRDefault="0086196C">
      <w:pPr>
        <w:pStyle w:val="2f2"/>
        <w:rPr>
          <w:rFonts w:cstheme="minorBidi"/>
          <w:b w:val="0"/>
          <w:bCs/>
          <w:smallCaps w:val="0"/>
          <w:kern w:val="2"/>
          <w:sz w:val="28"/>
          <w:szCs w:val="28"/>
        </w:rPr>
      </w:pPr>
      <w:hyperlink w:anchor="_Toc223356174" w:history="1">
        <w:r w:rsidR="00F1647B" w:rsidRPr="00F1647B">
          <w:rPr>
            <w:rStyle w:val="aff4"/>
            <w:rFonts w:hint="eastAsia"/>
            <w:b w:val="0"/>
            <w:bCs/>
            <w:sz w:val="28"/>
            <w:szCs w:val="28"/>
          </w:rPr>
          <w:t>四、其他議案（</w:t>
        </w:r>
        <w:r w:rsidR="00F1647B" w:rsidRPr="00F1647B">
          <w:rPr>
            <w:rStyle w:val="aff4"/>
            <w:b w:val="0"/>
            <w:bCs/>
            <w:sz w:val="28"/>
            <w:szCs w:val="28"/>
          </w:rPr>
          <w:t>4</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_Toc223356174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127</w:t>
        </w:r>
        <w:r w:rsidR="00F1647B" w:rsidRPr="00F1647B">
          <w:rPr>
            <w:b w:val="0"/>
            <w:bCs/>
            <w:webHidden/>
            <w:sz w:val="28"/>
            <w:szCs w:val="28"/>
          </w:rPr>
          <w:fldChar w:fldCharType="end"/>
        </w:r>
      </w:hyperlink>
    </w:p>
    <w:p w14:paraId="4893B12A" w14:textId="70EA164E" w:rsidR="00F1647B" w:rsidRPr="00F1647B" w:rsidRDefault="0086196C" w:rsidP="00C5094F">
      <w:pPr>
        <w:pStyle w:val="39"/>
        <w:rPr>
          <w:rFonts w:cstheme="minorBidi"/>
        </w:rPr>
      </w:pPr>
      <w:hyperlink w:anchor="_Toc223356175" w:history="1">
        <w:r w:rsidR="00F1647B" w:rsidRPr="00F1647B">
          <w:rPr>
            <w:rStyle w:val="aff4"/>
            <w:rFonts w:hint="eastAsia"/>
          </w:rPr>
          <w:t>(一) 衛生福利部（</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_Toc223356175 \h </w:instrText>
        </w:r>
        <w:r w:rsidR="00F1647B" w:rsidRPr="00F1647B">
          <w:rPr>
            <w:webHidden/>
          </w:rPr>
        </w:r>
        <w:r w:rsidR="00F1647B" w:rsidRPr="00F1647B">
          <w:rPr>
            <w:webHidden/>
          </w:rPr>
          <w:fldChar w:fldCharType="separate"/>
        </w:r>
        <w:r w:rsidR="008A2039">
          <w:rPr>
            <w:webHidden/>
          </w:rPr>
          <w:t>127</w:t>
        </w:r>
        <w:r w:rsidR="00F1647B" w:rsidRPr="00F1647B">
          <w:rPr>
            <w:webHidden/>
          </w:rPr>
          <w:fldChar w:fldCharType="end"/>
        </w:r>
      </w:hyperlink>
    </w:p>
    <w:p w14:paraId="65007491" w14:textId="0014E38A" w:rsidR="00F1647B" w:rsidRPr="00F1647B" w:rsidRDefault="0086196C" w:rsidP="00C5094F">
      <w:pPr>
        <w:pStyle w:val="39"/>
        <w:rPr>
          <w:rFonts w:cstheme="minorBidi"/>
        </w:rPr>
      </w:pPr>
      <w:hyperlink w:anchor="_Toc223356176" w:history="1">
        <w:r w:rsidR="00F1647B" w:rsidRPr="00F1647B">
          <w:rPr>
            <w:rStyle w:val="aff4"/>
            <w:rFonts w:hint="eastAsia"/>
          </w:rPr>
          <w:t>(二) 勞動部（</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_Toc223356176 \h </w:instrText>
        </w:r>
        <w:r w:rsidR="00F1647B" w:rsidRPr="00F1647B">
          <w:rPr>
            <w:webHidden/>
          </w:rPr>
        </w:r>
        <w:r w:rsidR="00F1647B" w:rsidRPr="00F1647B">
          <w:rPr>
            <w:webHidden/>
          </w:rPr>
          <w:fldChar w:fldCharType="separate"/>
        </w:r>
        <w:r w:rsidR="008A2039">
          <w:rPr>
            <w:webHidden/>
          </w:rPr>
          <w:t>127</w:t>
        </w:r>
        <w:r w:rsidR="00F1647B" w:rsidRPr="00F1647B">
          <w:rPr>
            <w:webHidden/>
          </w:rPr>
          <w:fldChar w:fldCharType="end"/>
        </w:r>
      </w:hyperlink>
    </w:p>
    <w:p w14:paraId="5D84D67C" w14:textId="418862CA" w:rsidR="00F1647B" w:rsidRPr="00F1647B" w:rsidRDefault="0086196C" w:rsidP="00C5094F">
      <w:pPr>
        <w:pStyle w:val="39"/>
        <w:rPr>
          <w:rFonts w:cstheme="minorBidi"/>
        </w:rPr>
      </w:pPr>
      <w:hyperlink w:anchor="_Toc223356177" w:history="1">
        <w:r w:rsidR="00F1647B" w:rsidRPr="00F1647B">
          <w:rPr>
            <w:rStyle w:val="aff4"/>
            <w:rFonts w:hint="eastAsia"/>
          </w:rPr>
          <w:t>(三) 環境部（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_Toc223356177 \h </w:instrText>
        </w:r>
        <w:r w:rsidR="00F1647B" w:rsidRPr="00F1647B">
          <w:rPr>
            <w:webHidden/>
          </w:rPr>
        </w:r>
        <w:r w:rsidR="00F1647B" w:rsidRPr="00F1647B">
          <w:rPr>
            <w:webHidden/>
          </w:rPr>
          <w:fldChar w:fldCharType="separate"/>
        </w:r>
        <w:r w:rsidR="008A2039">
          <w:rPr>
            <w:webHidden/>
          </w:rPr>
          <w:t>127</w:t>
        </w:r>
        <w:r w:rsidR="00F1647B" w:rsidRPr="00F1647B">
          <w:rPr>
            <w:webHidden/>
          </w:rPr>
          <w:fldChar w:fldCharType="end"/>
        </w:r>
      </w:hyperlink>
    </w:p>
    <w:p w14:paraId="4C253DE5" w14:textId="20C048CA" w:rsidR="00F1647B" w:rsidRPr="00F1647B" w:rsidRDefault="0086196C">
      <w:pPr>
        <w:pStyle w:val="2f2"/>
        <w:rPr>
          <w:rFonts w:cstheme="minorBidi"/>
          <w:b w:val="0"/>
          <w:bCs/>
          <w:smallCaps w:val="0"/>
          <w:kern w:val="2"/>
          <w:sz w:val="28"/>
          <w:szCs w:val="28"/>
        </w:rPr>
      </w:pPr>
      <w:hyperlink w:anchor="_Toc223356178" w:history="1">
        <w:r w:rsidR="00F1647B" w:rsidRPr="00F1647B">
          <w:rPr>
            <w:rStyle w:val="aff4"/>
            <w:rFonts w:hint="eastAsia"/>
            <w:b w:val="0"/>
            <w:bCs/>
            <w:sz w:val="28"/>
            <w:szCs w:val="28"/>
          </w:rPr>
          <w:t>五、人民請願案（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_Toc223356178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127</w:t>
        </w:r>
        <w:r w:rsidR="00F1647B" w:rsidRPr="00F1647B">
          <w:rPr>
            <w:b w:val="0"/>
            <w:bCs/>
            <w:webHidden/>
            <w:sz w:val="28"/>
            <w:szCs w:val="28"/>
          </w:rPr>
          <w:fldChar w:fldCharType="end"/>
        </w:r>
      </w:hyperlink>
    </w:p>
    <w:p w14:paraId="4BC454C8" w14:textId="4135AD03" w:rsidR="00F1647B" w:rsidRPr="00F1647B" w:rsidRDefault="0086196C" w:rsidP="00C5094F">
      <w:pPr>
        <w:pStyle w:val="39"/>
        <w:rPr>
          <w:rFonts w:cstheme="minorBidi"/>
        </w:rPr>
      </w:pPr>
      <w:hyperlink w:anchor="_Toc223356179" w:history="1">
        <w:r w:rsidR="00F1647B" w:rsidRPr="00F1647B">
          <w:rPr>
            <w:rStyle w:val="aff4"/>
            <w:rFonts w:hint="eastAsia"/>
          </w:rPr>
          <w:t>(一) 衛生福利部（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_Toc223356179 \h </w:instrText>
        </w:r>
        <w:r w:rsidR="00F1647B" w:rsidRPr="00F1647B">
          <w:rPr>
            <w:webHidden/>
          </w:rPr>
        </w:r>
        <w:r w:rsidR="00F1647B" w:rsidRPr="00F1647B">
          <w:rPr>
            <w:webHidden/>
          </w:rPr>
          <w:fldChar w:fldCharType="separate"/>
        </w:r>
        <w:r w:rsidR="008A2039">
          <w:rPr>
            <w:webHidden/>
          </w:rPr>
          <w:t>128</w:t>
        </w:r>
        <w:r w:rsidR="00F1647B" w:rsidRPr="00F1647B">
          <w:rPr>
            <w:webHidden/>
          </w:rPr>
          <w:fldChar w:fldCharType="end"/>
        </w:r>
      </w:hyperlink>
    </w:p>
    <w:p w14:paraId="45F54749" w14:textId="5097FCB5" w:rsidR="00F1647B" w:rsidRPr="00F1647B" w:rsidRDefault="0086196C" w:rsidP="00C5094F">
      <w:pPr>
        <w:pStyle w:val="39"/>
        <w:rPr>
          <w:rFonts w:cstheme="minorBidi"/>
        </w:rPr>
      </w:pPr>
      <w:hyperlink w:anchor="_Toc223356180" w:history="1">
        <w:r w:rsidR="00F1647B" w:rsidRPr="00F1647B">
          <w:rPr>
            <w:rStyle w:val="aff4"/>
            <w:rFonts w:hint="eastAsia"/>
          </w:rPr>
          <w:t>(二) 勞動部（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_Toc223356180 \h </w:instrText>
        </w:r>
        <w:r w:rsidR="00F1647B" w:rsidRPr="00F1647B">
          <w:rPr>
            <w:webHidden/>
          </w:rPr>
        </w:r>
        <w:r w:rsidR="00F1647B" w:rsidRPr="00F1647B">
          <w:rPr>
            <w:webHidden/>
          </w:rPr>
          <w:fldChar w:fldCharType="separate"/>
        </w:r>
        <w:r w:rsidR="008A2039">
          <w:rPr>
            <w:webHidden/>
          </w:rPr>
          <w:t>128</w:t>
        </w:r>
        <w:r w:rsidR="00F1647B" w:rsidRPr="00F1647B">
          <w:rPr>
            <w:webHidden/>
          </w:rPr>
          <w:fldChar w:fldCharType="end"/>
        </w:r>
      </w:hyperlink>
    </w:p>
    <w:p w14:paraId="6DBC920F" w14:textId="69FCB2FF" w:rsidR="00F1647B" w:rsidRPr="00F1647B" w:rsidRDefault="0086196C" w:rsidP="00C5094F">
      <w:pPr>
        <w:pStyle w:val="39"/>
        <w:rPr>
          <w:rFonts w:cstheme="minorBidi"/>
        </w:rPr>
      </w:pPr>
      <w:hyperlink w:anchor="_Toc223356181" w:history="1">
        <w:r w:rsidR="00F1647B" w:rsidRPr="00F1647B">
          <w:rPr>
            <w:rStyle w:val="aff4"/>
            <w:rFonts w:hint="eastAsia"/>
          </w:rPr>
          <w:t>(三) 環境部（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_Toc223356181 \h </w:instrText>
        </w:r>
        <w:r w:rsidR="00F1647B" w:rsidRPr="00F1647B">
          <w:rPr>
            <w:webHidden/>
          </w:rPr>
        </w:r>
        <w:r w:rsidR="00F1647B" w:rsidRPr="00F1647B">
          <w:rPr>
            <w:webHidden/>
          </w:rPr>
          <w:fldChar w:fldCharType="separate"/>
        </w:r>
        <w:r w:rsidR="008A2039">
          <w:rPr>
            <w:webHidden/>
          </w:rPr>
          <w:t>128</w:t>
        </w:r>
        <w:r w:rsidR="00F1647B" w:rsidRPr="00F1647B">
          <w:rPr>
            <w:webHidden/>
          </w:rPr>
          <w:fldChar w:fldCharType="end"/>
        </w:r>
      </w:hyperlink>
    </w:p>
    <w:p w14:paraId="763C41C8" w14:textId="2B7AEB55" w:rsidR="00F1647B" w:rsidRPr="00F1647B" w:rsidRDefault="0086196C" w:rsidP="00C5094F">
      <w:pPr>
        <w:pStyle w:val="39"/>
        <w:rPr>
          <w:rFonts w:cstheme="minorBidi"/>
        </w:rPr>
      </w:pPr>
      <w:hyperlink w:anchor="_Toc223356182" w:history="1">
        <w:r w:rsidR="00F1647B" w:rsidRPr="00F1647B">
          <w:rPr>
            <w:rStyle w:val="aff4"/>
            <w:rFonts w:hint="eastAsia"/>
          </w:rPr>
          <w:t>(四) 行政院消費者保護處（</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_Toc223356182 \h </w:instrText>
        </w:r>
        <w:r w:rsidR="00F1647B" w:rsidRPr="00F1647B">
          <w:rPr>
            <w:webHidden/>
          </w:rPr>
        </w:r>
        <w:r w:rsidR="00F1647B" w:rsidRPr="00F1647B">
          <w:rPr>
            <w:webHidden/>
          </w:rPr>
          <w:fldChar w:fldCharType="separate"/>
        </w:r>
        <w:r w:rsidR="008A2039">
          <w:rPr>
            <w:webHidden/>
          </w:rPr>
          <w:t>128</w:t>
        </w:r>
        <w:r w:rsidR="00F1647B" w:rsidRPr="00F1647B">
          <w:rPr>
            <w:webHidden/>
          </w:rPr>
          <w:fldChar w:fldCharType="end"/>
        </w:r>
      </w:hyperlink>
    </w:p>
    <w:p w14:paraId="00B48B13" w14:textId="7391D55D" w:rsidR="00F1647B" w:rsidRPr="00F1647B" w:rsidRDefault="0086196C">
      <w:pPr>
        <w:pStyle w:val="1f5"/>
        <w:rPr>
          <w:rFonts w:ascii="標楷體" w:hAnsi="標楷體" w:cstheme="minorBidi"/>
          <w:b w:val="0"/>
          <w:caps w:val="0"/>
          <w:noProof/>
          <w:szCs w:val="28"/>
        </w:rPr>
      </w:pPr>
      <w:hyperlink w:anchor="_Toc223356183" w:history="1">
        <w:r w:rsidR="00F1647B" w:rsidRPr="00F1647B">
          <w:rPr>
            <w:rStyle w:val="aff4"/>
            <w:rFonts w:ascii="標楷體" w:hAnsi="標楷體" w:hint="eastAsia"/>
            <w:b w:val="0"/>
            <w:noProof/>
            <w:szCs w:val="28"/>
          </w:rPr>
          <w:t>伍、尚待院會審議之議案（</w:t>
        </w:r>
        <w:r w:rsidR="00F1647B" w:rsidRPr="00F1647B">
          <w:rPr>
            <w:rStyle w:val="aff4"/>
            <w:rFonts w:ascii="標楷體" w:hAnsi="標楷體"/>
            <w:b w:val="0"/>
            <w:noProof/>
            <w:szCs w:val="28"/>
          </w:rPr>
          <w:t>79</w:t>
        </w:r>
        <w:r w:rsidR="00F1647B" w:rsidRPr="00F1647B">
          <w:rPr>
            <w:rStyle w:val="aff4"/>
            <w:rFonts w:ascii="標楷體" w:hAnsi="標楷體" w:hint="eastAsia"/>
            <w:b w:val="0"/>
            <w:noProof/>
            <w:szCs w:val="28"/>
          </w:rPr>
          <w:t>案）</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_Toc223356183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129</w:t>
        </w:r>
        <w:r w:rsidR="00F1647B" w:rsidRPr="00F1647B">
          <w:rPr>
            <w:rFonts w:ascii="標楷體" w:hAnsi="標楷體"/>
            <w:b w:val="0"/>
            <w:noProof/>
            <w:webHidden/>
            <w:szCs w:val="28"/>
          </w:rPr>
          <w:fldChar w:fldCharType="end"/>
        </w:r>
      </w:hyperlink>
    </w:p>
    <w:p w14:paraId="2947FD4B" w14:textId="44AFDD3F" w:rsidR="00F1647B" w:rsidRPr="00F1647B" w:rsidRDefault="0086196C">
      <w:pPr>
        <w:pStyle w:val="2f2"/>
        <w:rPr>
          <w:rFonts w:cstheme="minorBidi"/>
          <w:b w:val="0"/>
          <w:bCs/>
          <w:smallCaps w:val="0"/>
          <w:kern w:val="2"/>
          <w:sz w:val="28"/>
          <w:szCs w:val="28"/>
        </w:rPr>
      </w:pPr>
      <w:hyperlink w:anchor="_Toc223356184" w:history="1">
        <w:r w:rsidR="00F1647B" w:rsidRPr="00F1647B">
          <w:rPr>
            <w:rStyle w:val="aff4"/>
            <w:rFonts w:hint="eastAsia"/>
            <w:b w:val="0"/>
            <w:bCs/>
            <w:sz w:val="28"/>
            <w:szCs w:val="28"/>
          </w:rPr>
          <w:t>一、法律案（</w:t>
        </w:r>
        <w:r w:rsidR="00F1647B" w:rsidRPr="00F1647B">
          <w:rPr>
            <w:rStyle w:val="aff4"/>
            <w:b w:val="0"/>
            <w:bCs/>
            <w:sz w:val="28"/>
            <w:szCs w:val="28"/>
          </w:rPr>
          <w:t>79</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_Toc223356184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129</w:t>
        </w:r>
        <w:r w:rsidR="00F1647B" w:rsidRPr="00F1647B">
          <w:rPr>
            <w:b w:val="0"/>
            <w:bCs/>
            <w:webHidden/>
            <w:sz w:val="28"/>
            <w:szCs w:val="28"/>
          </w:rPr>
          <w:fldChar w:fldCharType="end"/>
        </w:r>
      </w:hyperlink>
    </w:p>
    <w:p w14:paraId="49CCF239" w14:textId="673646DB" w:rsidR="00F1647B" w:rsidRPr="00F1647B" w:rsidRDefault="0086196C">
      <w:pPr>
        <w:pStyle w:val="2f2"/>
        <w:rPr>
          <w:rFonts w:cstheme="minorBidi"/>
          <w:b w:val="0"/>
          <w:bCs/>
          <w:smallCaps w:val="0"/>
          <w:kern w:val="2"/>
          <w:sz w:val="28"/>
          <w:szCs w:val="28"/>
        </w:rPr>
      </w:pPr>
      <w:hyperlink w:anchor="_Toc223356185" w:history="1">
        <w:r w:rsidR="00F1647B" w:rsidRPr="00F1647B">
          <w:rPr>
            <w:rStyle w:val="aff4"/>
            <w:rFonts w:hint="eastAsia"/>
            <w:b w:val="0"/>
            <w:bCs/>
            <w:sz w:val="28"/>
            <w:szCs w:val="28"/>
          </w:rPr>
          <w:t>二、預（決）算案（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_Toc223356185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136</w:t>
        </w:r>
        <w:r w:rsidR="00F1647B" w:rsidRPr="00F1647B">
          <w:rPr>
            <w:b w:val="0"/>
            <w:bCs/>
            <w:webHidden/>
            <w:sz w:val="28"/>
            <w:szCs w:val="28"/>
          </w:rPr>
          <w:fldChar w:fldCharType="end"/>
        </w:r>
      </w:hyperlink>
    </w:p>
    <w:p w14:paraId="56756117" w14:textId="181B0753" w:rsidR="00F1647B" w:rsidRPr="00F1647B" w:rsidRDefault="0086196C" w:rsidP="00C5094F">
      <w:pPr>
        <w:pStyle w:val="39"/>
        <w:rPr>
          <w:rFonts w:cstheme="minorBidi"/>
        </w:rPr>
      </w:pPr>
      <w:hyperlink w:anchor="_Toc223356186" w:history="1">
        <w:r w:rsidR="00F1647B" w:rsidRPr="00F1647B">
          <w:rPr>
            <w:rStyle w:val="aff4"/>
            <w:rFonts w:hint="eastAsia"/>
          </w:rPr>
          <w:t>(一) 中央政府總預算案（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_Toc223356186 \h </w:instrText>
        </w:r>
        <w:r w:rsidR="00F1647B" w:rsidRPr="00F1647B">
          <w:rPr>
            <w:webHidden/>
          </w:rPr>
        </w:r>
        <w:r w:rsidR="00F1647B" w:rsidRPr="00F1647B">
          <w:rPr>
            <w:webHidden/>
          </w:rPr>
          <w:fldChar w:fldCharType="separate"/>
        </w:r>
        <w:r w:rsidR="008A2039">
          <w:rPr>
            <w:webHidden/>
          </w:rPr>
          <w:t>136</w:t>
        </w:r>
        <w:r w:rsidR="00F1647B" w:rsidRPr="00F1647B">
          <w:rPr>
            <w:webHidden/>
          </w:rPr>
          <w:fldChar w:fldCharType="end"/>
        </w:r>
      </w:hyperlink>
    </w:p>
    <w:p w14:paraId="701A928F" w14:textId="48E4C7C6" w:rsidR="00F1647B" w:rsidRPr="00F1647B" w:rsidRDefault="0086196C" w:rsidP="00C5094F">
      <w:pPr>
        <w:pStyle w:val="39"/>
        <w:rPr>
          <w:rFonts w:cstheme="minorBidi"/>
        </w:rPr>
      </w:pPr>
      <w:hyperlink w:anchor="_Toc223356187" w:history="1">
        <w:r w:rsidR="00F1647B" w:rsidRPr="00F1647B">
          <w:rPr>
            <w:rStyle w:val="aff4"/>
            <w:rFonts w:hint="eastAsia"/>
          </w:rPr>
          <w:t>(二) 財團法人預（決）算案（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_Toc223356187 \h </w:instrText>
        </w:r>
        <w:r w:rsidR="00F1647B" w:rsidRPr="00F1647B">
          <w:rPr>
            <w:webHidden/>
          </w:rPr>
        </w:r>
        <w:r w:rsidR="00F1647B" w:rsidRPr="00F1647B">
          <w:rPr>
            <w:webHidden/>
          </w:rPr>
          <w:fldChar w:fldCharType="separate"/>
        </w:r>
        <w:r w:rsidR="008A2039">
          <w:rPr>
            <w:webHidden/>
          </w:rPr>
          <w:t>136</w:t>
        </w:r>
        <w:r w:rsidR="00F1647B" w:rsidRPr="00F1647B">
          <w:rPr>
            <w:webHidden/>
          </w:rPr>
          <w:fldChar w:fldCharType="end"/>
        </w:r>
      </w:hyperlink>
    </w:p>
    <w:p w14:paraId="467564AC" w14:textId="62FA5D5A" w:rsidR="00F1647B" w:rsidRPr="00F1647B" w:rsidRDefault="0086196C" w:rsidP="00C5094F">
      <w:pPr>
        <w:pStyle w:val="39"/>
        <w:rPr>
          <w:rFonts w:cstheme="minorBidi"/>
        </w:rPr>
      </w:pPr>
      <w:hyperlink w:anchor="_Toc223356188" w:history="1">
        <w:r w:rsidR="00F1647B" w:rsidRPr="00F1647B">
          <w:rPr>
            <w:rStyle w:val="aff4"/>
            <w:rFonts w:hint="eastAsia"/>
          </w:rPr>
          <w:t>(三) 預算凍結案（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_Toc223356188 \h </w:instrText>
        </w:r>
        <w:r w:rsidR="00F1647B" w:rsidRPr="00F1647B">
          <w:rPr>
            <w:webHidden/>
          </w:rPr>
        </w:r>
        <w:r w:rsidR="00F1647B" w:rsidRPr="00F1647B">
          <w:rPr>
            <w:webHidden/>
          </w:rPr>
          <w:fldChar w:fldCharType="separate"/>
        </w:r>
        <w:r w:rsidR="008A2039">
          <w:rPr>
            <w:webHidden/>
          </w:rPr>
          <w:t>136</w:t>
        </w:r>
        <w:r w:rsidR="00F1647B" w:rsidRPr="00F1647B">
          <w:rPr>
            <w:webHidden/>
          </w:rPr>
          <w:fldChar w:fldCharType="end"/>
        </w:r>
      </w:hyperlink>
    </w:p>
    <w:p w14:paraId="20A3E38B" w14:textId="4EC0A4C6" w:rsidR="00F1647B" w:rsidRPr="00F1647B" w:rsidRDefault="0086196C">
      <w:pPr>
        <w:pStyle w:val="2f2"/>
        <w:rPr>
          <w:rFonts w:cstheme="minorBidi"/>
          <w:b w:val="0"/>
          <w:bCs/>
          <w:smallCaps w:val="0"/>
          <w:kern w:val="2"/>
          <w:sz w:val="28"/>
          <w:szCs w:val="28"/>
        </w:rPr>
      </w:pPr>
      <w:hyperlink w:anchor="_Toc223356189" w:history="1">
        <w:r w:rsidR="00F1647B" w:rsidRPr="00F1647B">
          <w:rPr>
            <w:rStyle w:val="aff4"/>
            <w:rFonts w:hint="eastAsia"/>
            <w:b w:val="0"/>
            <w:bCs/>
            <w:sz w:val="28"/>
            <w:szCs w:val="28"/>
          </w:rPr>
          <w:t>三、行政命令案（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_Toc223356189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136</w:t>
        </w:r>
        <w:r w:rsidR="00F1647B" w:rsidRPr="00F1647B">
          <w:rPr>
            <w:b w:val="0"/>
            <w:bCs/>
            <w:webHidden/>
            <w:sz w:val="28"/>
            <w:szCs w:val="28"/>
          </w:rPr>
          <w:fldChar w:fldCharType="end"/>
        </w:r>
      </w:hyperlink>
    </w:p>
    <w:p w14:paraId="4A5D02CB" w14:textId="35953662" w:rsidR="00F1647B" w:rsidRPr="00F1647B" w:rsidRDefault="0086196C" w:rsidP="00C5094F">
      <w:pPr>
        <w:pStyle w:val="39"/>
        <w:rPr>
          <w:rFonts w:cstheme="minorBidi"/>
        </w:rPr>
      </w:pPr>
      <w:hyperlink w:anchor="_Toc223356190" w:history="1">
        <w:r w:rsidR="00F1647B" w:rsidRPr="00F1647B">
          <w:rPr>
            <w:rStyle w:val="aff4"/>
            <w:rFonts w:hint="eastAsia"/>
          </w:rPr>
          <w:t>(一) 衛生福利部（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_Toc223356190 \h </w:instrText>
        </w:r>
        <w:r w:rsidR="00F1647B" w:rsidRPr="00F1647B">
          <w:rPr>
            <w:webHidden/>
          </w:rPr>
        </w:r>
        <w:r w:rsidR="00F1647B" w:rsidRPr="00F1647B">
          <w:rPr>
            <w:webHidden/>
          </w:rPr>
          <w:fldChar w:fldCharType="separate"/>
        </w:r>
        <w:r w:rsidR="008A2039">
          <w:rPr>
            <w:webHidden/>
          </w:rPr>
          <w:t>136</w:t>
        </w:r>
        <w:r w:rsidR="00F1647B" w:rsidRPr="00F1647B">
          <w:rPr>
            <w:webHidden/>
          </w:rPr>
          <w:fldChar w:fldCharType="end"/>
        </w:r>
      </w:hyperlink>
    </w:p>
    <w:p w14:paraId="6D410188" w14:textId="0E8596B8" w:rsidR="00F1647B" w:rsidRPr="00F1647B" w:rsidRDefault="0086196C" w:rsidP="00C5094F">
      <w:pPr>
        <w:pStyle w:val="39"/>
        <w:rPr>
          <w:rFonts w:cstheme="minorBidi"/>
        </w:rPr>
      </w:pPr>
      <w:hyperlink w:anchor="_Toc223356191" w:history="1">
        <w:r w:rsidR="00F1647B" w:rsidRPr="00F1647B">
          <w:rPr>
            <w:rStyle w:val="aff4"/>
            <w:rFonts w:hint="eastAsia"/>
          </w:rPr>
          <w:t>(二) 勞動部（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_Toc223356191 \h </w:instrText>
        </w:r>
        <w:r w:rsidR="00F1647B" w:rsidRPr="00F1647B">
          <w:rPr>
            <w:webHidden/>
          </w:rPr>
        </w:r>
        <w:r w:rsidR="00F1647B" w:rsidRPr="00F1647B">
          <w:rPr>
            <w:webHidden/>
          </w:rPr>
          <w:fldChar w:fldCharType="separate"/>
        </w:r>
        <w:r w:rsidR="008A2039">
          <w:rPr>
            <w:webHidden/>
          </w:rPr>
          <w:t>136</w:t>
        </w:r>
        <w:r w:rsidR="00F1647B" w:rsidRPr="00F1647B">
          <w:rPr>
            <w:webHidden/>
          </w:rPr>
          <w:fldChar w:fldCharType="end"/>
        </w:r>
      </w:hyperlink>
    </w:p>
    <w:p w14:paraId="71E4ABCD" w14:textId="646EA792" w:rsidR="00F1647B" w:rsidRPr="00F1647B" w:rsidRDefault="0086196C" w:rsidP="00C5094F">
      <w:pPr>
        <w:pStyle w:val="39"/>
        <w:rPr>
          <w:rFonts w:cstheme="minorBidi"/>
        </w:rPr>
      </w:pPr>
      <w:hyperlink w:anchor="_Toc223356192" w:history="1">
        <w:r w:rsidR="00F1647B" w:rsidRPr="00F1647B">
          <w:rPr>
            <w:rStyle w:val="aff4"/>
            <w:rFonts w:hint="eastAsia"/>
          </w:rPr>
          <w:t>(三) 環境部（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_Toc223356192 \h </w:instrText>
        </w:r>
        <w:r w:rsidR="00F1647B" w:rsidRPr="00F1647B">
          <w:rPr>
            <w:webHidden/>
          </w:rPr>
        </w:r>
        <w:r w:rsidR="00F1647B" w:rsidRPr="00F1647B">
          <w:rPr>
            <w:webHidden/>
          </w:rPr>
          <w:fldChar w:fldCharType="separate"/>
        </w:r>
        <w:r w:rsidR="008A2039">
          <w:rPr>
            <w:webHidden/>
          </w:rPr>
          <w:t>136</w:t>
        </w:r>
        <w:r w:rsidR="00F1647B" w:rsidRPr="00F1647B">
          <w:rPr>
            <w:webHidden/>
          </w:rPr>
          <w:fldChar w:fldCharType="end"/>
        </w:r>
      </w:hyperlink>
    </w:p>
    <w:p w14:paraId="6C9FB8CD" w14:textId="46153D92" w:rsidR="00F1647B" w:rsidRPr="00F1647B" w:rsidRDefault="0086196C">
      <w:pPr>
        <w:pStyle w:val="2f2"/>
        <w:rPr>
          <w:rFonts w:cstheme="minorBidi"/>
          <w:b w:val="0"/>
          <w:bCs/>
          <w:smallCaps w:val="0"/>
          <w:kern w:val="2"/>
          <w:sz w:val="28"/>
          <w:szCs w:val="28"/>
        </w:rPr>
      </w:pPr>
      <w:hyperlink w:anchor="_Toc223356193" w:history="1">
        <w:r w:rsidR="00F1647B" w:rsidRPr="00F1647B">
          <w:rPr>
            <w:rStyle w:val="aff4"/>
            <w:rFonts w:hint="eastAsia"/>
            <w:b w:val="0"/>
            <w:bCs/>
            <w:sz w:val="28"/>
            <w:szCs w:val="28"/>
          </w:rPr>
          <w:t>四、其他議案（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_Toc223356193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136</w:t>
        </w:r>
        <w:r w:rsidR="00F1647B" w:rsidRPr="00F1647B">
          <w:rPr>
            <w:b w:val="0"/>
            <w:bCs/>
            <w:webHidden/>
            <w:sz w:val="28"/>
            <w:szCs w:val="28"/>
          </w:rPr>
          <w:fldChar w:fldCharType="end"/>
        </w:r>
      </w:hyperlink>
    </w:p>
    <w:p w14:paraId="46818EE0" w14:textId="564EDE36" w:rsidR="00F1647B" w:rsidRPr="00F1647B" w:rsidRDefault="0086196C">
      <w:pPr>
        <w:pStyle w:val="2f2"/>
        <w:rPr>
          <w:rFonts w:cstheme="minorBidi"/>
          <w:b w:val="0"/>
          <w:bCs/>
          <w:smallCaps w:val="0"/>
          <w:kern w:val="2"/>
          <w:sz w:val="28"/>
          <w:szCs w:val="28"/>
        </w:rPr>
      </w:pPr>
      <w:hyperlink w:anchor="_Toc223356194" w:history="1">
        <w:r w:rsidR="00F1647B" w:rsidRPr="00F1647B">
          <w:rPr>
            <w:rStyle w:val="aff4"/>
            <w:rFonts w:hint="eastAsia"/>
            <w:b w:val="0"/>
            <w:bCs/>
            <w:sz w:val="28"/>
            <w:szCs w:val="28"/>
          </w:rPr>
          <w:t>五、人民請願案（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_Toc223356194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136</w:t>
        </w:r>
        <w:r w:rsidR="00F1647B" w:rsidRPr="00F1647B">
          <w:rPr>
            <w:b w:val="0"/>
            <w:bCs/>
            <w:webHidden/>
            <w:sz w:val="28"/>
            <w:szCs w:val="28"/>
          </w:rPr>
          <w:fldChar w:fldCharType="end"/>
        </w:r>
      </w:hyperlink>
    </w:p>
    <w:p w14:paraId="735311B2" w14:textId="2E40CA71" w:rsidR="00F1647B" w:rsidRPr="00F1647B" w:rsidRDefault="0086196C">
      <w:pPr>
        <w:pStyle w:val="1f5"/>
        <w:rPr>
          <w:rFonts w:ascii="標楷體" w:hAnsi="標楷體" w:cstheme="minorBidi"/>
          <w:b w:val="0"/>
          <w:caps w:val="0"/>
          <w:noProof/>
          <w:szCs w:val="28"/>
        </w:rPr>
      </w:pPr>
      <w:hyperlink w:anchor="_Toc223356195" w:history="1">
        <w:r w:rsidR="00F1647B" w:rsidRPr="00F1647B">
          <w:rPr>
            <w:rStyle w:val="aff4"/>
            <w:rFonts w:ascii="標楷體" w:hAnsi="標楷體" w:hint="eastAsia"/>
            <w:b w:val="0"/>
            <w:noProof/>
            <w:szCs w:val="28"/>
          </w:rPr>
          <w:t>陸、本會待審</w:t>
        </w:r>
        <w:r w:rsidR="00F1647B" w:rsidRPr="00F1647B">
          <w:rPr>
            <w:rStyle w:val="aff4"/>
            <w:rFonts w:ascii="標楷體" w:hAnsi="標楷體"/>
            <w:b w:val="0"/>
            <w:noProof/>
            <w:szCs w:val="28"/>
          </w:rPr>
          <w:t>(</w:t>
        </w:r>
        <w:r w:rsidR="00F1647B" w:rsidRPr="00F1647B">
          <w:rPr>
            <w:rStyle w:val="aff4"/>
            <w:rFonts w:ascii="標楷體" w:hAnsi="標楷體" w:hint="eastAsia"/>
            <w:b w:val="0"/>
            <w:noProof/>
            <w:szCs w:val="28"/>
          </w:rPr>
          <w:t>處理</w:t>
        </w:r>
        <w:r w:rsidR="00F1647B" w:rsidRPr="00F1647B">
          <w:rPr>
            <w:rStyle w:val="aff4"/>
            <w:rFonts w:ascii="標楷體" w:hAnsi="標楷體"/>
            <w:b w:val="0"/>
            <w:noProof/>
            <w:szCs w:val="28"/>
          </w:rPr>
          <w:t>)</w:t>
        </w:r>
        <w:r w:rsidR="00F1647B" w:rsidRPr="00F1647B">
          <w:rPr>
            <w:rStyle w:val="aff4"/>
            <w:rFonts w:ascii="標楷體" w:hAnsi="標楷體" w:hint="eastAsia"/>
            <w:b w:val="0"/>
            <w:noProof/>
            <w:szCs w:val="28"/>
          </w:rPr>
          <w:t>之議案（</w:t>
        </w:r>
        <w:r w:rsidR="00F1647B" w:rsidRPr="00F1647B">
          <w:rPr>
            <w:rStyle w:val="aff4"/>
            <w:rFonts w:ascii="標楷體" w:hAnsi="標楷體"/>
            <w:b w:val="0"/>
            <w:noProof/>
            <w:szCs w:val="28"/>
          </w:rPr>
          <w:t>1049</w:t>
        </w:r>
        <w:r w:rsidR="00F1647B" w:rsidRPr="00F1647B">
          <w:rPr>
            <w:rStyle w:val="aff4"/>
            <w:rFonts w:ascii="標楷體" w:hAnsi="標楷體" w:hint="eastAsia"/>
            <w:b w:val="0"/>
            <w:noProof/>
            <w:szCs w:val="28"/>
          </w:rPr>
          <w:t>案）</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_Toc223356195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137</w:t>
        </w:r>
        <w:r w:rsidR="00F1647B" w:rsidRPr="00F1647B">
          <w:rPr>
            <w:rFonts w:ascii="標楷體" w:hAnsi="標楷體"/>
            <w:b w:val="0"/>
            <w:noProof/>
            <w:webHidden/>
            <w:szCs w:val="28"/>
          </w:rPr>
          <w:fldChar w:fldCharType="end"/>
        </w:r>
      </w:hyperlink>
    </w:p>
    <w:p w14:paraId="54DAD033" w14:textId="3D1B99B7" w:rsidR="00F1647B" w:rsidRPr="00F1647B" w:rsidRDefault="0086196C">
      <w:pPr>
        <w:pStyle w:val="2f2"/>
        <w:rPr>
          <w:rFonts w:cstheme="minorBidi"/>
          <w:b w:val="0"/>
          <w:bCs/>
          <w:smallCaps w:val="0"/>
          <w:kern w:val="2"/>
          <w:sz w:val="28"/>
          <w:szCs w:val="28"/>
        </w:rPr>
      </w:pPr>
      <w:hyperlink w:anchor="_Toc223356196" w:history="1">
        <w:r w:rsidR="00F1647B" w:rsidRPr="00F1647B">
          <w:rPr>
            <w:rStyle w:val="aff4"/>
            <w:rFonts w:hint="eastAsia"/>
            <w:b w:val="0"/>
            <w:bCs/>
            <w:sz w:val="28"/>
            <w:szCs w:val="28"/>
          </w:rPr>
          <w:t>一、法律案（</w:t>
        </w:r>
        <w:r w:rsidR="00F1647B" w:rsidRPr="00F1647B">
          <w:rPr>
            <w:rStyle w:val="aff4"/>
            <w:b w:val="0"/>
            <w:bCs/>
            <w:sz w:val="28"/>
            <w:szCs w:val="28"/>
          </w:rPr>
          <w:t>840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_Toc223356196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137</w:t>
        </w:r>
        <w:r w:rsidR="00F1647B" w:rsidRPr="00F1647B">
          <w:rPr>
            <w:b w:val="0"/>
            <w:bCs/>
            <w:webHidden/>
            <w:sz w:val="28"/>
            <w:szCs w:val="28"/>
          </w:rPr>
          <w:fldChar w:fldCharType="end"/>
        </w:r>
      </w:hyperlink>
    </w:p>
    <w:p w14:paraId="69721C27" w14:textId="74D2C98D" w:rsidR="00F1647B" w:rsidRPr="00F1647B" w:rsidRDefault="0086196C" w:rsidP="00C5094F">
      <w:pPr>
        <w:pStyle w:val="39"/>
        <w:rPr>
          <w:rFonts w:cstheme="minorBidi"/>
        </w:rPr>
      </w:pPr>
      <w:hyperlink w:anchor="_Toc223356197" w:history="1">
        <w:r w:rsidR="00F1647B" w:rsidRPr="00F1647B">
          <w:rPr>
            <w:rStyle w:val="aff4"/>
            <w:rFonts w:hint="eastAsia"/>
          </w:rPr>
          <w:t>(一) 衛生福利部（</w:t>
        </w:r>
        <w:r w:rsidR="00F1647B" w:rsidRPr="00F1647B">
          <w:rPr>
            <w:rStyle w:val="aff4"/>
          </w:rPr>
          <w:t>458</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_Toc223356197 \h </w:instrText>
        </w:r>
        <w:r w:rsidR="00F1647B" w:rsidRPr="00F1647B">
          <w:rPr>
            <w:webHidden/>
          </w:rPr>
        </w:r>
        <w:r w:rsidR="00F1647B" w:rsidRPr="00F1647B">
          <w:rPr>
            <w:webHidden/>
          </w:rPr>
          <w:fldChar w:fldCharType="separate"/>
        </w:r>
        <w:r w:rsidR="008A2039">
          <w:rPr>
            <w:webHidden/>
          </w:rPr>
          <w:t>137</w:t>
        </w:r>
        <w:r w:rsidR="00F1647B" w:rsidRPr="00F1647B">
          <w:rPr>
            <w:webHidden/>
          </w:rPr>
          <w:fldChar w:fldCharType="end"/>
        </w:r>
      </w:hyperlink>
    </w:p>
    <w:p w14:paraId="59AEE606" w14:textId="57A9C59F" w:rsidR="00F1647B" w:rsidRPr="00F1647B" w:rsidRDefault="0086196C" w:rsidP="00C5094F">
      <w:pPr>
        <w:pStyle w:val="39"/>
        <w:rPr>
          <w:rFonts w:cstheme="minorBidi"/>
        </w:rPr>
      </w:pPr>
      <w:hyperlink w:anchor="_Toc223356198" w:history="1">
        <w:r w:rsidR="00F1647B" w:rsidRPr="00F1647B">
          <w:rPr>
            <w:rStyle w:val="aff4"/>
            <w:rFonts w:hint="eastAsia"/>
          </w:rPr>
          <w:t>(二) 勞動部（</w:t>
        </w:r>
        <w:r w:rsidR="00F1647B" w:rsidRPr="00F1647B">
          <w:rPr>
            <w:rStyle w:val="aff4"/>
          </w:rPr>
          <w:t>297</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_Toc223356198 \h </w:instrText>
        </w:r>
        <w:r w:rsidR="00F1647B" w:rsidRPr="00F1647B">
          <w:rPr>
            <w:webHidden/>
          </w:rPr>
        </w:r>
        <w:r w:rsidR="00F1647B" w:rsidRPr="00F1647B">
          <w:rPr>
            <w:webHidden/>
          </w:rPr>
          <w:fldChar w:fldCharType="separate"/>
        </w:r>
        <w:r w:rsidR="008A2039">
          <w:rPr>
            <w:webHidden/>
          </w:rPr>
          <w:t>174</w:t>
        </w:r>
        <w:r w:rsidR="00F1647B" w:rsidRPr="00F1647B">
          <w:rPr>
            <w:webHidden/>
          </w:rPr>
          <w:fldChar w:fldCharType="end"/>
        </w:r>
      </w:hyperlink>
    </w:p>
    <w:p w14:paraId="25BB5690" w14:textId="0ED30C44" w:rsidR="00F1647B" w:rsidRPr="00F1647B" w:rsidRDefault="0086196C" w:rsidP="00C5094F">
      <w:pPr>
        <w:pStyle w:val="39"/>
        <w:rPr>
          <w:rFonts w:cstheme="minorBidi"/>
        </w:rPr>
      </w:pPr>
      <w:hyperlink w:anchor="_Toc223356199" w:history="1">
        <w:r w:rsidR="00F1647B" w:rsidRPr="00F1647B">
          <w:rPr>
            <w:rStyle w:val="aff4"/>
            <w:rFonts w:hint="eastAsia"/>
          </w:rPr>
          <w:t>(三) 環境部（</w:t>
        </w:r>
        <w:r w:rsidR="00F1647B" w:rsidRPr="00F1647B">
          <w:rPr>
            <w:rStyle w:val="aff4"/>
          </w:rPr>
          <w:t>83</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_Toc223356199 \h </w:instrText>
        </w:r>
        <w:r w:rsidR="00F1647B" w:rsidRPr="00F1647B">
          <w:rPr>
            <w:webHidden/>
          </w:rPr>
        </w:r>
        <w:r w:rsidR="00F1647B" w:rsidRPr="00F1647B">
          <w:rPr>
            <w:webHidden/>
          </w:rPr>
          <w:fldChar w:fldCharType="separate"/>
        </w:r>
        <w:r w:rsidR="008A2039">
          <w:rPr>
            <w:webHidden/>
          </w:rPr>
          <w:t>196</w:t>
        </w:r>
        <w:r w:rsidR="00F1647B" w:rsidRPr="00F1647B">
          <w:rPr>
            <w:webHidden/>
          </w:rPr>
          <w:fldChar w:fldCharType="end"/>
        </w:r>
      </w:hyperlink>
    </w:p>
    <w:p w14:paraId="1EF498BF" w14:textId="42D23398" w:rsidR="00F1647B" w:rsidRPr="00F1647B" w:rsidRDefault="0086196C" w:rsidP="00C5094F">
      <w:pPr>
        <w:pStyle w:val="39"/>
        <w:rPr>
          <w:rFonts w:cstheme="minorBidi"/>
        </w:rPr>
      </w:pPr>
      <w:hyperlink w:anchor="_Toc223356200" w:history="1">
        <w:r w:rsidR="00F1647B" w:rsidRPr="00F1647B">
          <w:rPr>
            <w:rStyle w:val="aff4"/>
            <w:rFonts w:hint="eastAsia"/>
          </w:rPr>
          <w:t>(四) 行政院消費者保護處（</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_Toc223356200 \h </w:instrText>
        </w:r>
        <w:r w:rsidR="00F1647B" w:rsidRPr="00F1647B">
          <w:rPr>
            <w:webHidden/>
          </w:rPr>
        </w:r>
        <w:r w:rsidR="00F1647B" w:rsidRPr="00F1647B">
          <w:rPr>
            <w:webHidden/>
          </w:rPr>
          <w:fldChar w:fldCharType="separate"/>
        </w:r>
        <w:r w:rsidR="008A2039">
          <w:rPr>
            <w:webHidden/>
          </w:rPr>
          <w:t>204</w:t>
        </w:r>
        <w:r w:rsidR="00F1647B" w:rsidRPr="00F1647B">
          <w:rPr>
            <w:webHidden/>
          </w:rPr>
          <w:fldChar w:fldCharType="end"/>
        </w:r>
      </w:hyperlink>
    </w:p>
    <w:p w14:paraId="2894A756" w14:textId="751EB30A" w:rsidR="00F1647B" w:rsidRPr="00F1647B" w:rsidRDefault="0086196C">
      <w:pPr>
        <w:pStyle w:val="2f2"/>
        <w:rPr>
          <w:rFonts w:cstheme="minorBidi"/>
          <w:b w:val="0"/>
          <w:bCs/>
          <w:smallCaps w:val="0"/>
          <w:kern w:val="2"/>
          <w:sz w:val="28"/>
          <w:szCs w:val="28"/>
        </w:rPr>
      </w:pPr>
      <w:hyperlink w:anchor="_Toc223356201" w:history="1">
        <w:r w:rsidR="00F1647B" w:rsidRPr="00F1647B">
          <w:rPr>
            <w:rStyle w:val="aff4"/>
            <w:rFonts w:hint="eastAsia"/>
            <w:b w:val="0"/>
            <w:bCs/>
            <w:sz w:val="28"/>
            <w:szCs w:val="28"/>
          </w:rPr>
          <w:t>二、預（決）算案（</w:t>
        </w:r>
        <w:r w:rsidR="00F1647B" w:rsidRPr="00F1647B">
          <w:rPr>
            <w:rStyle w:val="aff4"/>
            <w:b w:val="0"/>
            <w:bCs/>
            <w:sz w:val="28"/>
            <w:szCs w:val="28"/>
          </w:rPr>
          <w:t>39</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_Toc223356201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204</w:t>
        </w:r>
        <w:r w:rsidR="00F1647B" w:rsidRPr="00F1647B">
          <w:rPr>
            <w:b w:val="0"/>
            <w:bCs/>
            <w:webHidden/>
            <w:sz w:val="28"/>
            <w:szCs w:val="28"/>
          </w:rPr>
          <w:fldChar w:fldCharType="end"/>
        </w:r>
      </w:hyperlink>
    </w:p>
    <w:p w14:paraId="69E460D0" w14:textId="4233756C" w:rsidR="00F1647B" w:rsidRPr="00F1647B" w:rsidRDefault="0086196C" w:rsidP="00C5094F">
      <w:pPr>
        <w:pStyle w:val="39"/>
        <w:rPr>
          <w:rFonts w:cstheme="minorBidi"/>
        </w:rPr>
      </w:pPr>
      <w:hyperlink w:anchor="_Toc223356202" w:history="1">
        <w:r w:rsidR="00F1647B" w:rsidRPr="00F1647B">
          <w:rPr>
            <w:rStyle w:val="aff4"/>
            <w:rFonts w:hint="eastAsia"/>
          </w:rPr>
          <w:t>(一) 中央政府總預算案（</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_Toc223356202 \h </w:instrText>
        </w:r>
        <w:r w:rsidR="00F1647B" w:rsidRPr="00F1647B">
          <w:rPr>
            <w:webHidden/>
          </w:rPr>
        </w:r>
        <w:r w:rsidR="00F1647B" w:rsidRPr="00F1647B">
          <w:rPr>
            <w:webHidden/>
          </w:rPr>
          <w:fldChar w:fldCharType="separate"/>
        </w:r>
        <w:r w:rsidR="008A2039">
          <w:rPr>
            <w:webHidden/>
          </w:rPr>
          <w:t>204</w:t>
        </w:r>
        <w:r w:rsidR="00F1647B" w:rsidRPr="00F1647B">
          <w:rPr>
            <w:webHidden/>
          </w:rPr>
          <w:fldChar w:fldCharType="end"/>
        </w:r>
      </w:hyperlink>
    </w:p>
    <w:p w14:paraId="7962EBD8" w14:textId="088E577F" w:rsidR="00F1647B" w:rsidRPr="00F1647B" w:rsidRDefault="0086196C" w:rsidP="00C5094F">
      <w:pPr>
        <w:pStyle w:val="39"/>
        <w:rPr>
          <w:rFonts w:cstheme="minorBidi"/>
        </w:rPr>
      </w:pPr>
      <w:hyperlink w:anchor="_Toc223356203" w:history="1">
        <w:r w:rsidR="00F1647B" w:rsidRPr="00F1647B">
          <w:rPr>
            <w:rStyle w:val="aff4"/>
            <w:rFonts w:hint="eastAsia"/>
          </w:rPr>
          <w:t>(二) 財團法人預（決）算案（</w:t>
        </w:r>
        <w:r w:rsidR="00F1647B" w:rsidRPr="00F1647B">
          <w:rPr>
            <w:rStyle w:val="aff4"/>
          </w:rPr>
          <w:t>14</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_Toc223356203 \h </w:instrText>
        </w:r>
        <w:r w:rsidR="00F1647B" w:rsidRPr="00F1647B">
          <w:rPr>
            <w:webHidden/>
          </w:rPr>
        </w:r>
        <w:r w:rsidR="00F1647B" w:rsidRPr="00F1647B">
          <w:rPr>
            <w:webHidden/>
          </w:rPr>
          <w:fldChar w:fldCharType="separate"/>
        </w:r>
        <w:r w:rsidR="008A2039">
          <w:rPr>
            <w:webHidden/>
          </w:rPr>
          <w:t>204</w:t>
        </w:r>
        <w:r w:rsidR="00F1647B" w:rsidRPr="00F1647B">
          <w:rPr>
            <w:webHidden/>
          </w:rPr>
          <w:fldChar w:fldCharType="end"/>
        </w:r>
      </w:hyperlink>
    </w:p>
    <w:p w14:paraId="62FEA6F7" w14:textId="652AD705" w:rsidR="00F1647B" w:rsidRPr="00F1647B" w:rsidRDefault="0086196C" w:rsidP="00C5094F">
      <w:pPr>
        <w:pStyle w:val="39"/>
        <w:rPr>
          <w:rFonts w:cstheme="minorBidi"/>
        </w:rPr>
      </w:pPr>
      <w:hyperlink w:anchor="_Toc223356204" w:history="1">
        <w:r w:rsidR="00F1647B" w:rsidRPr="00F1647B">
          <w:rPr>
            <w:rStyle w:val="aff4"/>
            <w:rFonts w:hint="eastAsia"/>
          </w:rPr>
          <w:t>(三) 預算凍結案（</w:t>
        </w:r>
        <w:r w:rsidR="00F1647B" w:rsidRPr="00F1647B">
          <w:rPr>
            <w:rStyle w:val="aff4"/>
          </w:rPr>
          <w:t>25</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_Toc223356204 \h </w:instrText>
        </w:r>
        <w:r w:rsidR="00F1647B" w:rsidRPr="00F1647B">
          <w:rPr>
            <w:webHidden/>
          </w:rPr>
        </w:r>
        <w:r w:rsidR="00F1647B" w:rsidRPr="00F1647B">
          <w:rPr>
            <w:webHidden/>
          </w:rPr>
          <w:fldChar w:fldCharType="separate"/>
        </w:r>
        <w:r w:rsidR="008A2039">
          <w:rPr>
            <w:webHidden/>
          </w:rPr>
          <w:t>206</w:t>
        </w:r>
        <w:r w:rsidR="00F1647B" w:rsidRPr="00F1647B">
          <w:rPr>
            <w:webHidden/>
          </w:rPr>
          <w:fldChar w:fldCharType="end"/>
        </w:r>
      </w:hyperlink>
    </w:p>
    <w:p w14:paraId="5E584857" w14:textId="70045657" w:rsidR="00F1647B" w:rsidRPr="00F1647B" w:rsidRDefault="0086196C">
      <w:pPr>
        <w:pStyle w:val="2f2"/>
        <w:rPr>
          <w:rFonts w:cstheme="minorBidi"/>
          <w:b w:val="0"/>
          <w:bCs/>
          <w:smallCaps w:val="0"/>
          <w:kern w:val="2"/>
          <w:sz w:val="28"/>
          <w:szCs w:val="28"/>
        </w:rPr>
      </w:pPr>
      <w:hyperlink w:anchor="_Toc223356205" w:history="1">
        <w:r w:rsidR="00F1647B" w:rsidRPr="00F1647B">
          <w:rPr>
            <w:rStyle w:val="aff4"/>
            <w:rFonts w:hint="eastAsia"/>
            <w:b w:val="0"/>
            <w:bCs/>
            <w:sz w:val="28"/>
            <w:szCs w:val="28"/>
          </w:rPr>
          <w:t>三、行政命令案（</w:t>
        </w:r>
        <w:r w:rsidR="00F1647B" w:rsidRPr="00F1647B">
          <w:rPr>
            <w:rStyle w:val="aff4"/>
            <w:b w:val="0"/>
            <w:bCs/>
            <w:sz w:val="28"/>
            <w:szCs w:val="28"/>
          </w:rPr>
          <w:t>52</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_Toc223356205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210</w:t>
        </w:r>
        <w:r w:rsidR="00F1647B" w:rsidRPr="00F1647B">
          <w:rPr>
            <w:b w:val="0"/>
            <w:bCs/>
            <w:webHidden/>
            <w:sz w:val="28"/>
            <w:szCs w:val="28"/>
          </w:rPr>
          <w:fldChar w:fldCharType="end"/>
        </w:r>
      </w:hyperlink>
    </w:p>
    <w:p w14:paraId="7BDC200C" w14:textId="22AE786F" w:rsidR="00F1647B" w:rsidRPr="00F1647B" w:rsidRDefault="0086196C" w:rsidP="00C5094F">
      <w:pPr>
        <w:pStyle w:val="39"/>
        <w:rPr>
          <w:rFonts w:cstheme="minorBidi"/>
        </w:rPr>
      </w:pPr>
      <w:hyperlink w:anchor="_Toc223356206" w:history="1">
        <w:r w:rsidR="00F1647B" w:rsidRPr="00F1647B">
          <w:rPr>
            <w:rStyle w:val="aff4"/>
            <w:rFonts w:hint="eastAsia"/>
          </w:rPr>
          <w:t>(一) 行政院（</w:t>
        </w:r>
        <w:r w:rsidR="00F1647B" w:rsidRPr="00F1647B">
          <w:rPr>
            <w:rStyle w:val="aff4"/>
          </w:rPr>
          <w:t>1</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_Toc223356206 \h </w:instrText>
        </w:r>
        <w:r w:rsidR="00F1647B" w:rsidRPr="00F1647B">
          <w:rPr>
            <w:webHidden/>
          </w:rPr>
        </w:r>
        <w:r w:rsidR="00F1647B" w:rsidRPr="00F1647B">
          <w:rPr>
            <w:webHidden/>
          </w:rPr>
          <w:fldChar w:fldCharType="separate"/>
        </w:r>
        <w:r w:rsidR="008A2039">
          <w:rPr>
            <w:webHidden/>
          </w:rPr>
          <w:t>210</w:t>
        </w:r>
        <w:r w:rsidR="00F1647B" w:rsidRPr="00F1647B">
          <w:rPr>
            <w:webHidden/>
          </w:rPr>
          <w:fldChar w:fldCharType="end"/>
        </w:r>
      </w:hyperlink>
    </w:p>
    <w:p w14:paraId="46C66285" w14:textId="61E01950" w:rsidR="00F1647B" w:rsidRPr="00F1647B" w:rsidRDefault="0086196C" w:rsidP="00C5094F">
      <w:pPr>
        <w:pStyle w:val="39"/>
        <w:rPr>
          <w:rFonts w:cstheme="minorBidi"/>
        </w:rPr>
      </w:pPr>
      <w:hyperlink w:anchor="_Toc223356207" w:history="1">
        <w:r w:rsidR="00F1647B" w:rsidRPr="00F1647B">
          <w:rPr>
            <w:rStyle w:val="aff4"/>
            <w:rFonts w:hint="eastAsia"/>
          </w:rPr>
          <w:t>(二) 衛生福利部（</w:t>
        </w:r>
        <w:r w:rsidR="00F1647B" w:rsidRPr="00F1647B">
          <w:rPr>
            <w:rStyle w:val="aff4"/>
          </w:rPr>
          <w:t>26</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_Toc223356207 \h </w:instrText>
        </w:r>
        <w:r w:rsidR="00F1647B" w:rsidRPr="00F1647B">
          <w:rPr>
            <w:webHidden/>
          </w:rPr>
        </w:r>
        <w:r w:rsidR="00F1647B" w:rsidRPr="00F1647B">
          <w:rPr>
            <w:webHidden/>
          </w:rPr>
          <w:fldChar w:fldCharType="separate"/>
        </w:r>
        <w:r w:rsidR="008A2039">
          <w:rPr>
            <w:webHidden/>
          </w:rPr>
          <w:t>210</w:t>
        </w:r>
        <w:r w:rsidR="00F1647B" w:rsidRPr="00F1647B">
          <w:rPr>
            <w:webHidden/>
          </w:rPr>
          <w:fldChar w:fldCharType="end"/>
        </w:r>
      </w:hyperlink>
    </w:p>
    <w:p w14:paraId="43BE7364" w14:textId="1A1ED804" w:rsidR="00F1647B" w:rsidRPr="00F1647B" w:rsidRDefault="0086196C" w:rsidP="00C5094F">
      <w:pPr>
        <w:pStyle w:val="39"/>
        <w:rPr>
          <w:rFonts w:cstheme="minorBidi"/>
        </w:rPr>
      </w:pPr>
      <w:hyperlink w:anchor="_Toc223356208" w:history="1">
        <w:r w:rsidR="00F1647B" w:rsidRPr="00F1647B">
          <w:rPr>
            <w:rStyle w:val="aff4"/>
            <w:rFonts w:hint="eastAsia"/>
          </w:rPr>
          <w:t>(三) 勞動部（</w:t>
        </w:r>
        <w:r w:rsidR="00F1647B" w:rsidRPr="00F1647B">
          <w:rPr>
            <w:rStyle w:val="aff4"/>
          </w:rPr>
          <w:t>15</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_Toc223356208 \h </w:instrText>
        </w:r>
        <w:r w:rsidR="00F1647B" w:rsidRPr="00F1647B">
          <w:rPr>
            <w:webHidden/>
          </w:rPr>
        </w:r>
        <w:r w:rsidR="00F1647B" w:rsidRPr="00F1647B">
          <w:rPr>
            <w:webHidden/>
          </w:rPr>
          <w:fldChar w:fldCharType="separate"/>
        </w:r>
        <w:r w:rsidR="008A2039">
          <w:rPr>
            <w:webHidden/>
          </w:rPr>
          <w:t>213</w:t>
        </w:r>
        <w:r w:rsidR="00F1647B" w:rsidRPr="00F1647B">
          <w:rPr>
            <w:webHidden/>
          </w:rPr>
          <w:fldChar w:fldCharType="end"/>
        </w:r>
      </w:hyperlink>
    </w:p>
    <w:p w14:paraId="7C5D8C74" w14:textId="5BC284AE" w:rsidR="00F1647B" w:rsidRPr="00F1647B" w:rsidRDefault="0086196C" w:rsidP="00C5094F">
      <w:pPr>
        <w:pStyle w:val="39"/>
        <w:rPr>
          <w:rFonts w:cstheme="minorBidi"/>
        </w:rPr>
      </w:pPr>
      <w:hyperlink w:anchor="_Toc223356209" w:history="1">
        <w:r w:rsidR="00F1647B" w:rsidRPr="00F1647B">
          <w:rPr>
            <w:rStyle w:val="aff4"/>
            <w:rFonts w:hint="eastAsia"/>
          </w:rPr>
          <w:t>(四) 環境部（</w:t>
        </w:r>
        <w:r w:rsidR="00F1647B" w:rsidRPr="00F1647B">
          <w:rPr>
            <w:rStyle w:val="aff4"/>
          </w:rPr>
          <w:t>10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_Toc223356209 \h </w:instrText>
        </w:r>
        <w:r w:rsidR="00F1647B" w:rsidRPr="00F1647B">
          <w:rPr>
            <w:webHidden/>
          </w:rPr>
        </w:r>
        <w:r w:rsidR="00F1647B" w:rsidRPr="00F1647B">
          <w:rPr>
            <w:webHidden/>
          </w:rPr>
          <w:fldChar w:fldCharType="separate"/>
        </w:r>
        <w:r w:rsidR="008A2039">
          <w:rPr>
            <w:webHidden/>
          </w:rPr>
          <w:t>214</w:t>
        </w:r>
        <w:r w:rsidR="00F1647B" w:rsidRPr="00F1647B">
          <w:rPr>
            <w:webHidden/>
          </w:rPr>
          <w:fldChar w:fldCharType="end"/>
        </w:r>
      </w:hyperlink>
    </w:p>
    <w:p w14:paraId="2BE24922" w14:textId="61F34860" w:rsidR="00F1647B" w:rsidRPr="00F1647B" w:rsidRDefault="0086196C">
      <w:pPr>
        <w:pStyle w:val="2f2"/>
        <w:rPr>
          <w:rFonts w:cstheme="minorBidi"/>
          <w:b w:val="0"/>
          <w:bCs/>
          <w:smallCaps w:val="0"/>
          <w:kern w:val="2"/>
          <w:sz w:val="28"/>
          <w:szCs w:val="28"/>
        </w:rPr>
      </w:pPr>
      <w:hyperlink w:anchor="_Toc223356210" w:history="1">
        <w:r w:rsidR="00F1647B" w:rsidRPr="00F1647B">
          <w:rPr>
            <w:rStyle w:val="aff4"/>
            <w:rFonts w:hint="eastAsia"/>
            <w:b w:val="0"/>
            <w:bCs/>
            <w:sz w:val="28"/>
            <w:szCs w:val="28"/>
          </w:rPr>
          <w:t>四、其他議案（</w:t>
        </w:r>
        <w:r w:rsidR="00F1647B" w:rsidRPr="00F1647B">
          <w:rPr>
            <w:rStyle w:val="aff4"/>
            <w:b w:val="0"/>
            <w:bCs/>
            <w:sz w:val="28"/>
            <w:szCs w:val="28"/>
          </w:rPr>
          <w:t>108</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_Toc223356210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215</w:t>
        </w:r>
        <w:r w:rsidR="00F1647B" w:rsidRPr="00F1647B">
          <w:rPr>
            <w:b w:val="0"/>
            <w:bCs/>
            <w:webHidden/>
            <w:sz w:val="28"/>
            <w:szCs w:val="28"/>
          </w:rPr>
          <w:fldChar w:fldCharType="end"/>
        </w:r>
      </w:hyperlink>
    </w:p>
    <w:p w14:paraId="231C7518" w14:textId="3FA9DDE8" w:rsidR="00F1647B" w:rsidRPr="00F1647B" w:rsidRDefault="0086196C" w:rsidP="00C5094F">
      <w:pPr>
        <w:pStyle w:val="39"/>
        <w:rPr>
          <w:rFonts w:cstheme="minorBidi"/>
        </w:rPr>
      </w:pPr>
      <w:hyperlink w:anchor="_Toc223356211" w:history="1">
        <w:r w:rsidR="00F1647B" w:rsidRPr="00F1647B">
          <w:rPr>
            <w:rStyle w:val="aff4"/>
            <w:rFonts w:hint="eastAsia"/>
          </w:rPr>
          <w:t>(一) 衛生福利部（</w:t>
        </w:r>
        <w:r w:rsidR="00F1647B" w:rsidRPr="00F1647B">
          <w:rPr>
            <w:rStyle w:val="aff4"/>
          </w:rPr>
          <w:t>57</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_Toc223356211 \h </w:instrText>
        </w:r>
        <w:r w:rsidR="00F1647B" w:rsidRPr="00F1647B">
          <w:rPr>
            <w:webHidden/>
          </w:rPr>
        </w:r>
        <w:r w:rsidR="00F1647B" w:rsidRPr="00F1647B">
          <w:rPr>
            <w:webHidden/>
          </w:rPr>
          <w:fldChar w:fldCharType="separate"/>
        </w:r>
        <w:r w:rsidR="008A2039">
          <w:rPr>
            <w:webHidden/>
          </w:rPr>
          <w:t>216</w:t>
        </w:r>
        <w:r w:rsidR="00F1647B" w:rsidRPr="00F1647B">
          <w:rPr>
            <w:webHidden/>
          </w:rPr>
          <w:fldChar w:fldCharType="end"/>
        </w:r>
      </w:hyperlink>
    </w:p>
    <w:p w14:paraId="15C4E819" w14:textId="51FDBD17" w:rsidR="00F1647B" w:rsidRPr="00F1647B" w:rsidRDefault="0086196C" w:rsidP="00C5094F">
      <w:pPr>
        <w:pStyle w:val="39"/>
        <w:rPr>
          <w:rFonts w:cstheme="minorBidi"/>
        </w:rPr>
      </w:pPr>
      <w:hyperlink w:anchor="_Toc223356212" w:history="1">
        <w:r w:rsidR="00F1647B" w:rsidRPr="00F1647B">
          <w:rPr>
            <w:rStyle w:val="aff4"/>
            <w:rFonts w:hint="eastAsia"/>
          </w:rPr>
          <w:t>(二) 勞動部（</w:t>
        </w:r>
        <w:r w:rsidR="00F1647B" w:rsidRPr="00F1647B">
          <w:rPr>
            <w:rStyle w:val="aff4"/>
          </w:rPr>
          <w:t>32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_Toc223356212 \h </w:instrText>
        </w:r>
        <w:r w:rsidR="00F1647B" w:rsidRPr="00F1647B">
          <w:rPr>
            <w:webHidden/>
          </w:rPr>
        </w:r>
        <w:r w:rsidR="00F1647B" w:rsidRPr="00F1647B">
          <w:rPr>
            <w:webHidden/>
          </w:rPr>
          <w:fldChar w:fldCharType="separate"/>
        </w:r>
        <w:r w:rsidR="008A2039">
          <w:rPr>
            <w:webHidden/>
          </w:rPr>
          <w:t>223</w:t>
        </w:r>
        <w:r w:rsidR="00F1647B" w:rsidRPr="00F1647B">
          <w:rPr>
            <w:webHidden/>
          </w:rPr>
          <w:fldChar w:fldCharType="end"/>
        </w:r>
      </w:hyperlink>
    </w:p>
    <w:p w14:paraId="3E08BA69" w14:textId="162F2CA1" w:rsidR="00F1647B" w:rsidRPr="00F1647B" w:rsidRDefault="0086196C" w:rsidP="00C5094F">
      <w:pPr>
        <w:pStyle w:val="39"/>
        <w:rPr>
          <w:rFonts w:cstheme="minorBidi"/>
        </w:rPr>
      </w:pPr>
      <w:hyperlink w:anchor="_Toc223356213" w:history="1">
        <w:r w:rsidR="00F1647B" w:rsidRPr="00F1647B">
          <w:rPr>
            <w:rStyle w:val="aff4"/>
            <w:rFonts w:hint="eastAsia"/>
          </w:rPr>
          <w:t>(三) 環境部（</w:t>
        </w:r>
        <w:r w:rsidR="00F1647B" w:rsidRPr="00F1647B">
          <w:rPr>
            <w:rStyle w:val="aff4"/>
          </w:rPr>
          <w:t>19</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_Toc223356213 \h </w:instrText>
        </w:r>
        <w:r w:rsidR="00F1647B" w:rsidRPr="00F1647B">
          <w:rPr>
            <w:webHidden/>
          </w:rPr>
        </w:r>
        <w:r w:rsidR="00F1647B" w:rsidRPr="00F1647B">
          <w:rPr>
            <w:webHidden/>
          </w:rPr>
          <w:fldChar w:fldCharType="separate"/>
        </w:r>
        <w:r w:rsidR="008A2039">
          <w:rPr>
            <w:webHidden/>
          </w:rPr>
          <w:t>227</w:t>
        </w:r>
        <w:r w:rsidR="00F1647B" w:rsidRPr="00F1647B">
          <w:rPr>
            <w:webHidden/>
          </w:rPr>
          <w:fldChar w:fldCharType="end"/>
        </w:r>
      </w:hyperlink>
    </w:p>
    <w:p w14:paraId="6FE411E1" w14:textId="00E5CE5B" w:rsidR="00F1647B" w:rsidRPr="00F1647B" w:rsidRDefault="0086196C">
      <w:pPr>
        <w:pStyle w:val="2f2"/>
        <w:rPr>
          <w:rFonts w:cstheme="minorBidi"/>
          <w:b w:val="0"/>
          <w:bCs/>
          <w:smallCaps w:val="0"/>
          <w:kern w:val="2"/>
          <w:sz w:val="28"/>
          <w:szCs w:val="28"/>
        </w:rPr>
      </w:pPr>
      <w:hyperlink w:anchor="_Toc223356214" w:history="1">
        <w:r w:rsidR="00F1647B" w:rsidRPr="00F1647B">
          <w:rPr>
            <w:rStyle w:val="aff4"/>
            <w:rFonts w:hint="eastAsia"/>
            <w:b w:val="0"/>
            <w:bCs/>
            <w:sz w:val="28"/>
            <w:szCs w:val="28"/>
          </w:rPr>
          <w:t>五、人民請願案（</w:t>
        </w:r>
        <w:r w:rsidR="00F1647B" w:rsidRPr="00F1647B">
          <w:rPr>
            <w:rStyle w:val="aff4"/>
            <w:b w:val="0"/>
            <w:bCs/>
            <w:sz w:val="28"/>
            <w:szCs w:val="28"/>
          </w:rPr>
          <w:t>10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_Toc223356214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229</w:t>
        </w:r>
        <w:r w:rsidR="00F1647B" w:rsidRPr="00F1647B">
          <w:rPr>
            <w:b w:val="0"/>
            <w:bCs/>
            <w:webHidden/>
            <w:sz w:val="28"/>
            <w:szCs w:val="28"/>
          </w:rPr>
          <w:fldChar w:fldCharType="end"/>
        </w:r>
      </w:hyperlink>
    </w:p>
    <w:p w14:paraId="1B8EC65F" w14:textId="6B93DA19" w:rsidR="00F1647B" w:rsidRPr="00F1647B" w:rsidRDefault="0086196C" w:rsidP="00C5094F">
      <w:pPr>
        <w:pStyle w:val="39"/>
        <w:rPr>
          <w:rFonts w:cstheme="minorBidi"/>
        </w:rPr>
      </w:pPr>
      <w:hyperlink w:anchor="_Toc223356215" w:history="1">
        <w:r w:rsidR="00F1647B" w:rsidRPr="00F1647B">
          <w:rPr>
            <w:rStyle w:val="aff4"/>
            <w:rFonts w:hint="eastAsia"/>
          </w:rPr>
          <w:t>(一) 衛生福利部（</w:t>
        </w:r>
        <w:r w:rsidR="00F1647B" w:rsidRPr="00F1647B">
          <w:rPr>
            <w:rStyle w:val="aff4"/>
          </w:rPr>
          <w:t>8</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_Toc223356215 \h </w:instrText>
        </w:r>
        <w:r w:rsidR="00F1647B" w:rsidRPr="00F1647B">
          <w:rPr>
            <w:webHidden/>
          </w:rPr>
        </w:r>
        <w:r w:rsidR="00F1647B" w:rsidRPr="00F1647B">
          <w:rPr>
            <w:webHidden/>
          </w:rPr>
          <w:fldChar w:fldCharType="separate"/>
        </w:r>
        <w:r w:rsidR="008A2039">
          <w:rPr>
            <w:webHidden/>
          </w:rPr>
          <w:t>229</w:t>
        </w:r>
        <w:r w:rsidR="00F1647B" w:rsidRPr="00F1647B">
          <w:rPr>
            <w:webHidden/>
          </w:rPr>
          <w:fldChar w:fldCharType="end"/>
        </w:r>
      </w:hyperlink>
    </w:p>
    <w:p w14:paraId="4F5CF810" w14:textId="2CB4173D" w:rsidR="00F1647B" w:rsidRPr="00F1647B" w:rsidRDefault="0086196C" w:rsidP="00C5094F">
      <w:pPr>
        <w:pStyle w:val="39"/>
        <w:rPr>
          <w:rFonts w:cstheme="minorBidi"/>
        </w:rPr>
      </w:pPr>
      <w:hyperlink w:anchor="_Toc223356216" w:history="1">
        <w:r w:rsidR="00F1647B" w:rsidRPr="00F1647B">
          <w:rPr>
            <w:rStyle w:val="aff4"/>
            <w:rFonts w:hint="eastAsia"/>
          </w:rPr>
          <w:t>(二) 勞動部（</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_Toc223356216 \h </w:instrText>
        </w:r>
        <w:r w:rsidR="00F1647B" w:rsidRPr="00F1647B">
          <w:rPr>
            <w:webHidden/>
          </w:rPr>
        </w:r>
        <w:r w:rsidR="00F1647B" w:rsidRPr="00F1647B">
          <w:rPr>
            <w:webHidden/>
          </w:rPr>
          <w:fldChar w:fldCharType="separate"/>
        </w:r>
        <w:r w:rsidR="008A2039">
          <w:rPr>
            <w:webHidden/>
          </w:rPr>
          <w:t>230</w:t>
        </w:r>
        <w:r w:rsidR="00F1647B" w:rsidRPr="00F1647B">
          <w:rPr>
            <w:webHidden/>
          </w:rPr>
          <w:fldChar w:fldCharType="end"/>
        </w:r>
      </w:hyperlink>
    </w:p>
    <w:p w14:paraId="3CA55794" w14:textId="6B84192A" w:rsidR="00F1647B" w:rsidRPr="00F1647B" w:rsidRDefault="0086196C" w:rsidP="00C5094F">
      <w:pPr>
        <w:pStyle w:val="39"/>
        <w:rPr>
          <w:rFonts w:cstheme="minorBidi"/>
        </w:rPr>
      </w:pPr>
      <w:hyperlink w:anchor="_Toc223356217" w:history="1">
        <w:r w:rsidR="00F1647B" w:rsidRPr="00F1647B">
          <w:rPr>
            <w:rStyle w:val="aff4"/>
            <w:rFonts w:hint="eastAsia"/>
          </w:rPr>
          <w:t>(三) 環境部（</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_Toc223356217 \h </w:instrText>
        </w:r>
        <w:r w:rsidR="00F1647B" w:rsidRPr="00F1647B">
          <w:rPr>
            <w:webHidden/>
          </w:rPr>
        </w:r>
        <w:r w:rsidR="00F1647B" w:rsidRPr="00F1647B">
          <w:rPr>
            <w:webHidden/>
          </w:rPr>
          <w:fldChar w:fldCharType="separate"/>
        </w:r>
        <w:r w:rsidR="008A2039">
          <w:rPr>
            <w:webHidden/>
          </w:rPr>
          <w:t>230</w:t>
        </w:r>
        <w:r w:rsidR="00F1647B" w:rsidRPr="00F1647B">
          <w:rPr>
            <w:webHidden/>
          </w:rPr>
          <w:fldChar w:fldCharType="end"/>
        </w:r>
      </w:hyperlink>
    </w:p>
    <w:p w14:paraId="2E1D9378" w14:textId="62B22BC1" w:rsidR="00F1647B" w:rsidRPr="00F1647B" w:rsidRDefault="0086196C" w:rsidP="00C5094F">
      <w:pPr>
        <w:pStyle w:val="39"/>
        <w:rPr>
          <w:rFonts w:cstheme="minorBidi"/>
        </w:rPr>
      </w:pPr>
      <w:hyperlink w:anchor="_Toc223356218" w:history="1">
        <w:r w:rsidR="00F1647B" w:rsidRPr="00F1647B">
          <w:rPr>
            <w:rStyle w:val="aff4"/>
            <w:rFonts w:hint="eastAsia"/>
          </w:rPr>
          <w:t>(四) 行政院消費者保護處（</w:t>
        </w:r>
        <w:r w:rsidR="00F1647B" w:rsidRPr="00F1647B">
          <w:rPr>
            <w:rStyle w:val="aff4"/>
          </w:rPr>
          <w:t>0</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_Toc223356218 \h </w:instrText>
        </w:r>
        <w:r w:rsidR="00F1647B" w:rsidRPr="00F1647B">
          <w:rPr>
            <w:webHidden/>
          </w:rPr>
        </w:r>
        <w:r w:rsidR="00F1647B" w:rsidRPr="00F1647B">
          <w:rPr>
            <w:webHidden/>
          </w:rPr>
          <w:fldChar w:fldCharType="separate"/>
        </w:r>
        <w:r w:rsidR="008A2039">
          <w:rPr>
            <w:webHidden/>
          </w:rPr>
          <w:t>230</w:t>
        </w:r>
        <w:r w:rsidR="00F1647B" w:rsidRPr="00F1647B">
          <w:rPr>
            <w:webHidden/>
          </w:rPr>
          <w:fldChar w:fldCharType="end"/>
        </w:r>
      </w:hyperlink>
    </w:p>
    <w:p w14:paraId="3FAF401B" w14:textId="49F3CE2A" w:rsidR="00F1647B" w:rsidRPr="00F1647B" w:rsidRDefault="0086196C">
      <w:pPr>
        <w:pStyle w:val="1f5"/>
        <w:rPr>
          <w:rFonts w:ascii="標楷體" w:hAnsi="標楷體" w:cstheme="minorBidi"/>
          <w:b w:val="0"/>
          <w:caps w:val="0"/>
          <w:noProof/>
          <w:szCs w:val="28"/>
        </w:rPr>
      </w:pPr>
      <w:hyperlink w:anchor="_Toc223356219" w:history="1">
        <w:r w:rsidR="00F1647B" w:rsidRPr="00F1647B">
          <w:rPr>
            <w:rStyle w:val="aff4"/>
            <w:rFonts w:ascii="標楷體" w:hAnsi="標楷體" w:hint="eastAsia"/>
            <w:b w:val="0"/>
            <w:noProof/>
            <w:szCs w:val="28"/>
          </w:rPr>
          <w:t>柒、院會逕付二讀議案（</w:t>
        </w:r>
        <w:r w:rsidR="00F1647B" w:rsidRPr="00F1647B">
          <w:rPr>
            <w:rStyle w:val="aff4"/>
            <w:rFonts w:ascii="標楷體" w:hAnsi="標楷體"/>
            <w:b w:val="0"/>
            <w:noProof/>
            <w:szCs w:val="28"/>
          </w:rPr>
          <w:t>21</w:t>
        </w:r>
        <w:r w:rsidR="00F1647B" w:rsidRPr="00F1647B">
          <w:rPr>
            <w:rStyle w:val="aff4"/>
            <w:rFonts w:ascii="標楷體" w:hAnsi="標楷體" w:hint="eastAsia"/>
            <w:b w:val="0"/>
            <w:noProof/>
            <w:szCs w:val="28"/>
          </w:rPr>
          <w:t>案）</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_Toc223356219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231</w:t>
        </w:r>
        <w:r w:rsidR="00F1647B" w:rsidRPr="00F1647B">
          <w:rPr>
            <w:rFonts w:ascii="標楷體" w:hAnsi="標楷體"/>
            <w:b w:val="0"/>
            <w:noProof/>
            <w:webHidden/>
            <w:szCs w:val="28"/>
          </w:rPr>
          <w:fldChar w:fldCharType="end"/>
        </w:r>
      </w:hyperlink>
    </w:p>
    <w:p w14:paraId="413B19A9" w14:textId="0B4A9125" w:rsidR="00F1647B" w:rsidRPr="00F1647B" w:rsidRDefault="0086196C">
      <w:pPr>
        <w:pStyle w:val="2f2"/>
        <w:rPr>
          <w:rFonts w:cstheme="minorBidi"/>
          <w:b w:val="0"/>
          <w:bCs/>
          <w:smallCaps w:val="0"/>
          <w:kern w:val="2"/>
          <w:sz w:val="28"/>
          <w:szCs w:val="28"/>
        </w:rPr>
      </w:pPr>
      <w:hyperlink w:anchor="_Toc223356220" w:history="1">
        <w:r w:rsidR="00F1647B" w:rsidRPr="00F1647B">
          <w:rPr>
            <w:rStyle w:val="aff4"/>
            <w:rFonts w:hint="eastAsia"/>
            <w:b w:val="0"/>
            <w:bCs/>
            <w:sz w:val="28"/>
            <w:szCs w:val="28"/>
          </w:rPr>
          <w:t>一、法律案（</w:t>
        </w:r>
        <w:r w:rsidR="00F1647B" w:rsidRPr="00F1647B">
          <w:rPr>
            <w:rStyle w:val="aff4"/>
            <w:b w:val="0"/>
            <w:bCs/>
            <w:sz w:val="28"/>
            <w:szCs w:val="28"/>
          </w:rPr>
          <w:t>17</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_Toc223356220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231</w:t>
        </w:r>
        <w:r w:rsidR="00F1647B" w:rsidRPr="00F1647B">
          <w:rPr>
            <w:b w:val="0"/>
            <w:bCs/>
            <w:webHidden/>
            <w:sz w:val="28"/>
            <w:szCs w:val="28"/>
          </w:rPr>
          <w:fldChar w:fldCharType="end"/>
        </w:r>
      </w:hyperlink>
    </w:p>
    <w:p w14:paraId="135437AC" w14:textId="3EC01200" w:rsidR="00F1647B" w:rsidRPr="00F1647B" w:rsidRDefault="0086196C">
      <w:pPr>
        <w:pStyle w:val="2f2"/>
        <w:rPr>
          <w:rFonts w:cstheme="minorBidi"/>
          <w:b w:val="0"/>
          <w:bCs/>
          <w:smallCaps w:val="0"/>
          <w:kern w:val="2"/>
          <w:sz w:val="28"/>
          <w:szCs w:val="28"/>
        </w:rPr>
      </w:pPr>
      <w:hyperlink w:anchor="_Toc223356221" w:history="1">
        <w:r w:rsidR="00F1647B" w:rsidRPr="00F1647B">
          <w:rPr>
            <w:rStyle w:val="aff4"/>
            <w:rFonts w:hint="eastAsia"/>
            <w:b w:val="0"/>
            <w:bCs/>
            <w:sz w:val="28"/>
            <w:szCs w:val="28"/>
          </w:rPr>
          <w:t>二、其他議案（</w:t>
        </w:r>
        <w:r w:rsidR="00F1647B" w:rsidRPr="00F1647B">
          <w:rPr>
            <w:rStyle w:val="aff4"/>
            <w:b w:val="0"/>
            <w:bCs/>
            <w:sz w:val="28"/>
            <w:szCs w:val="28"/>
          </w:rPr>
          <w:t>4</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_Toc223356221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232</w:t>
        </w:r>
        <w:r w:rsidR="00F1647B" w:rsidRPr="00F1647B">
          <w:rPr>
            <w:b w:val="0"/>
            <w:bCs/>
            <w:webHidden/>
            <w:sz w:val="28"/>
            <w:szCs w:val="28"/>
          </w:rPr>
          <w:fldChar w:fldCharType="end"/>
        </w:r>
      </w:hyperlink>
    </w:p>
    <w:p w14:paraId="20E87BB5" w14:textId="58A44F93" w:rsidR="00F1647B" w:rsidRPr="00F1647B" w:rsidRDefault="0086196C">
      <w:pPr>
        <w:pStyle w:val="1f5"/>
        <w:rPr>
          <w:rFonts w:ascii="標楷體" w:hAnsi="標楷體" w:cstheme="minorBidi"/>
          <w:b w:val="0"/>
          <w:caps w:val="0"/>
          <w:noProof/>
          <w:szCs w:val="28"/>
        </w:rPr>
      </w:pPr>
      <w:hyperlink w:anchor="_Toc223356222" w:history="1">
        <w:r w:rsidR="00F1647B" w:rsidRPr="00F1647B">
          <w:rPr>
            <w:rStyle w:val="aff4"/>
            <w:rFonts w:ascii="標楷體" w:hAnsi="標楷體" w:hint="eastAsia"/>
            <w:b w:val="0"/>
            <w:noProof/>
            <w:szCs w:val="28"/>
          </w:rPr>
          <w:t>捌、院會撤回或同意改交其他委員會議案（</w:t>
        </w:r>
        <w:r w:rsidR="00F1647B" w:rsidRPr="00F1647B">
          <w:rPr>
            <w:rStyle w:val="aff4"/>
            <w:rFonts w:ascii="標楷體" w:hAnsi="標楷體"/>
            <w:b w:val="0"/>
            <w:noProof/>
            <w:szCs w:val="28"/>
          </w:rPr>
          <w:t>2</w:t>
        </w:r>
        <w:r w:rsidR="00F1647B" w:rsidRPr="00F1647B">
          <w:rPr>
            <w:rStyle w:val="aff4"/>
            <w:rFonts w:ascii="標楷體" w:hAnsi="標楷體" w:hint="eastAsia"/>
            <w:b w:val="0"/>
            <w:noProof/>
            <w:szCs w:val="28"/>
          </w:rPr>
          <w:t>案）</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_Toc223356222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234</w:t>
        </w:r>
        <w:r w:rsidR="00F1647B" w:rsidRPr="00F1647B">
          <w:rPr>
            <w:rFonts w:ascii="標楷體" w:hAnsi="標楷體"/>
            <w:b w:val="0"/>
            <w:noProof/>
            <w:webHidden/>
            <w:szCs w:val="28"/>
          </w:rPr>
          <w:fldChar w:fldCharType="end"/>
        </w:r>
      </w:hyperlink>
    </w:p>
    <w:p w14:paraId="11DE8767" w14:textId="0084D1C6" w:rsidR="00F1647B" w:rsidRPr="00F1647B" w:rsidRDefault="0086196C">
      <w:pPr>
        <w:pStyle w:val="2f2"/>
        <w:rPr>
          <w:rFonts w:cstheme="minorBidi"/>
          <w:b w:val="0"/>
          <w:bCs/>
          <w:smallCaps w:val="0"/>
          <w:kern w:val="2"/>
          <w:sz w:val="28"/>
          <w:szCs w:val="28"/>
        </w:rPr>
      </w:pPr>
      <w:hyperlink w:anchor="_Toc223356223" w:history="1">
        <w:r w:rsidR="00F1647B" w:rsidRPr="00F1647B">
          <w:rPr>
            <w:rStyle w:val="aff4"/>
            <w:rFonts w:hint="eastAsia"/>
            <w:b w:val="0"/>
            <w:bCs/>
            <w:sz w:val="28"/>
            <w:szCs w:val="28"/>
          </w:rPr>
          <w:t>一、院會撤回議案（</w:t>
        </w:r>
        <w:r w:rsidR="00F1647B" w:rsidRPr="00F1647B">
          <w:rPr>
            <w:rStyle w:val="aff4"/>
            <w:b w:val="0"/>
            <w:bCs/>
            <w:sz w:val="28"/>
            <w:szCs w:val="28"/>
          </w:rPr>
          <w:t>2</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_Toc223356223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234</w:t>
        </w:r>
        <w:r w:rsidR="00F1647B" w:rsidRPr="00F1647B">
          <w:rPr>
            <w:b w:val="0"/>
            <w:bCs/>
            <w:webHidden/>
            <w:sz w:val="28"/>
            <w:szCs w:val="28"/>
          </w:rPr>
          <w:fldChar w:fldCharType="end"/>
        </w:r>
      </w:hyperlink>
    </w:p>
    <w:p w14:paraId="20FD3A2F" w14:textId="25E0099B" w:rsidR="00F1647B" w:rsidRPr="00F1647B" w:rsidRDefault="0086196C" w:rsidP="00C5094F">
      <w:pPr>
        <w:pStyle w:val="39"/>
        <w:rPr>
          <w:rFonts w:cstheme="minorBidi"/>
        </w:rPr>
      </w:pPr>
      <w:hyperlink w:anchor="_Toc223356224" w:history="1">
        <w:r w:rsidR="00F1647B" w:rsidRPr="00F1647B">
          <w:rPr>
            <w:rStyle w:val="aff4"/>
          </w:rPr>
          <w:t>(</w:t>
        </w:r>
        <w:r w:rsidR="00F1647B" w:rsidRPr="00F1647B">
          <w:rPr>
            <w:rStyle w:val="aff4"/>
            <w:rFonts w:hint="eastAsia"/>
          </w:rPr>
          <w:t>一</w:t>
        </w:r>
        <w:r w:rsidR="00F1647B" w:rsidRPr="00F1647B">
          <w:rPr>
            <w:rStyle w:val="aff4"/>
          </w:rPr>
          <w:t xml:space="preserve">) </w:t>
        </w:r>
        <w:r w:rsidR="00F1647B" w:rsidRPr="00F1647B">
          <w:rPr>
            <w:rStyle w:val="aff4"/>
            <w:rFonts w:hint="eastAsia"/>
          </w:rPr>
          <w:t>法律案（</w:t>
        </w:r>
        <w:r w:rsidR="00F1647B" w:rsidRPr="00F1647B">
          <w:rPr>
            <w:rStyle w:val="aff4"/>
          </w:rPr>
          <w:t>2</w:t>
        </w:r>
        <w:r w:rsidR="00F1647B" w:rsidRPr="00F1647B">
          <w:rPr>
            <w:rStyle w:val="aff4"/>
            <w:rFonts w:hint="eastAsia"/>
          </w:rPr>
          <w:t>案）</w:t>
        </w:r>
        <w:r w:rsidR="00F1647B" w:rsidRPr="00F1647B">
          <w:rPr>
            <w:webHidden/>
          </w:rPr>
          <w:tab/>
        </w:r>
        <w:r w:rsidR="00F1647B" w:rsidRPr="00F1647B">
          <w:rPr>
            <w:webHidden/>
          </w:rPr>
          <w:fldChar w:fldCharType="begin"/>
        </w:r>
        <w:r w:rsidR="00F1647B" w:rsidRPr="00F1647B">
          <w:rPr>
            <w:webHidden/>
          </w:rPr>
          <w:instrText xml:space="preserve"> PAGEREF _Toc223356224 \h </w:instrText>
        </w:r>
        <w:r w:rsidR="00F1647B" w:rsidRPr="00F1647B">
          <w:rPr>
            <w:webHidden/>
          </w:rPr>
        </w:r>
        <w:r w:rsidR="00F1647B" w:rsidRPr="00F1647B">
          <w:rPr>
            <w:webHidden/>
          </w:rPr>
          <w:fldChar w:fldCharType="separate"/>
        </w:r>
        <w:r w:rsidR="008A2039">
          <w:rPr>
            <w:webHidden/>
          </w:rPr>
          <w:t>234</w:t>
        </w:r>
        <w:r w:rsidR="00F1647B" w:rsidRPr="00F1647B">
          <w:rPr>
            <w:webHidden/>
          </w:rPr>
          <w:fldChar w:fldCharType="end"/>
        </w:r>
      </w:hyperlink>
    </w:p>
    <w:p w14:paraId="2DADE6A8" w14:textId="2C90B2F6" w:rsidR="00F1647B" w:rsidRPr="00F1647B" w:rsidRDefault="0086196C">
      <w:pPr>
        <w:pStyle w:val="2f2"/>
        <w:rPr>
          <w:rFonts w:cstheme="minorBidi"/>
          <w:b w:val="0"/>
          <w:bCs/>
          <w:smallCaps w:val="0"/>
          <w:kern w:val="2"/>
          <w:sz w:val="28"/>
          <w:szCs w:val="28"/>
        </w:rPr>
      </w:pPr>
      <w:hyperlink w:anchor="_Toc223356225" w:history="1">
        <w:r w:rsidR="00F1647B" w:rsidRPr="00F1647B">
          <w:rPr>
            <w:rStyle w:val="aff4"/>
            <w:rFonts w:hint="eastAsia"/>
            <w:b w:val="0"/>
            <w:bCs/>
            <w:sz w:val="28"/>
            <w:szCs w:val="28"/>
          </w:rPr>
          <w:t>二、院會同意改交其他委員會議案（</w:t>
        </w:r>
        <w:r w:rsidR="00F1647B" w:rsidRPr="00F1647B">
          <w:rPr>
            <w:rStyle w:val="aff4"/>
            <w:b w:val="0"/>
            <w:bCs/>
            <w:sz w:val="28"/>
            <w:szCs w:val="28"/>
          </w:rPr>
          <w:t>0</w:t>
        </w:r>
        <w:r w:rsidR="00F1647B" w:rsidRPr="00F1647B">
          <w:rPr>
            <w:rStyle w:val="aff4"/>
            <w:rFonts w:hint="eastAsia"/>
            <w:b w:val="0"/>
            <w:bCs/>
            <w:sz w:val="28"/>
            <w:szCs w:val="28"/>
          </w:rPr>
          <w:t>案）</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_Toc223356225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234</w:t>
        </w:r>
        <w:r w:rsidR="00F1647B" w:rsidRPr="00F1647B">
          <w:rPr>
            <w:b w:val="0"/>
            <w:bCs/>
            <w:webHidden/>
            <w:sz w:val="28"/>
            <w:szCs w:val="28"/>
          </w:rPr>
          <w:fldChar w:fldCharType="end"/>
        </w:r>
      </w:hyperlink>
    </w:p>
    <w:p w14:paraId="03767CBF" w14:textId="7C191293" w:rsidR="00F1647B" w:rsidRPr="00F1647B" w:rsidRDefault="0086196C">
      <w:pPr>
        <w:pStyle w:val="1f5"/>
        <w:rPr>
          <w:rFonts w:ascii="標楷體" w:hAnsi="標楷體" w:cstheme="minorBidi"/>
          <w:b w:val="0"/>
          <w:caps w:val="0"/>
          <w:noProof/>
          <w:szCs w:val="28"/>
        </w:rPr>
      </w:pPr>
      <w:hyperlink w:anchor="_Toc223356226" w:history="1">
        <w:r w:rsidR="00F1647B" w:rsidRPr="00F1647B">
          <w:rPr>
            <w:rStyle w:val="aff4"/>
            <w:rFonts w:ascii="標楷體" w:hAnsi="標楷體" w:hint="eastAsia"/>
            <w:b w:val="0"/>
            <w:noProof/>
            <w:szCs w:val="28"/>
          </w:rPr>
          <w:t>附錄</w:t>
        </w:r>
        <w:r w:rsidR="00F1647B" w:rsidRPr="00F1647B">
          <w:rPr>
            <w:rStyle w:val="aff4"/>
            <w:rFonts w:ascii="標楷體" w:hAnsi="標楷體"/>
            <w:b w:val="0"/>
            <w:noProof/>
            <w:szCs w:val="28"/>
          </w:rPr>
          <w:t xml:space="preserve">  </w:t>
        </w:r>
        <w:r w:rsidR="00F1647B" w:rsidRPr="00F1647B">
          <w:rPr>
            <w:rStyle w:val="aff4"/>
            <w:rFonts w:ascii="標楷體" w:hAnsi="標楷體" w:hint="eastAsia"/>
            <w:b w:val="0"/>
            <w:noProof/>
            <w:szCs w:val="28"/>
          </w:rPr>
          <w:t>本會期歷次會議議事錄</w:t>
        </w:r>
        <w:r w:rsidR="00F1647B" w:rsidRPr="00F1647B">
          <w:rPr>
            <w:rFonts w:ascii="標楷體" w:hAnsi="標楷體"/>
            <w:b w:val="0"/>
            <w:noProof/>
            <w:webHidden/>
            <w:szCs w:val="28"/>
          </w:rPr>
          <w:tab/>
        </w:r>
        <w:r w:rsidR="00F1647B" w:rsidRPr="00F1647B">
          <w:rPr>
            <w:rFonts w:ascii="標楷體" w:hAnsi="標楷體"/>
            <w:b w:val="0"/>
            <w:noProof/>
            <w:webHidden/>
            <w:szCs w:val="28"/>
          </w:rPr>
          <w:fldChar w:fldCharType="begin"/>
        </w:r>
        <w:r w:rsidR="00F1647B" w:rsidRPr="00F1647B">
          <w:rPr>
            <w:rFonts w:ascii="標楷體" w:hAnsi="標楷體"/>
            <w:b w:val="0"/>
            <w:noProof/>
            <w:webHidden/>
            <w:szCs w:val="28"/>
          </w:rPr>
          <w:instrText xml:space="preserve"> PAGEREF _Toc223356226 \h </w:instrText>
        </w:r>
        <w:r w:rsidR="00F1647B" w:rsidRPr="00F1647B">
          <w:rPr>
            <w:rFonts w:ascii="標楷體" w:hAnsi="標楷體"/>
            <w:b w:val="0"/>
            <w:noProof/>
            <w:webHidden/>
            <w:szCs w:val="28"/>
          </w:rPr>
        </w:r>
        <w:r w:rsidR="00F1647B" w:rsidRPr="00F1647B">
          <w:rPr>
            <w:rFonts w:ascii="標楷體" w:hAnsi="標楷體"/>
            <w:b w:val="0"/>
            <w:noProof/>
            <w:webHidden/>
            <w:szCs w:val="28"/>
          </w:rPr>
          <w:fldChar w:fldCharType="separate"/>
        </w:r>
        <w:r w:rsidR="008A2039">
          <w:rPr>
            <w:rFonts w:ascii="標楷體" w:hAnsi="標楷體"/>
            <w:b w:val="0"/>
            <w:noProof/>
            <w:webHidden/>
            <w:szCs w:val="28"/>
          </w:rPr>
          <w:t>235</w:t>
        </w:r>
        <w:r w:rsidR="00F1647B" w:rsidRPr="00F1647B">
          <w:rPr>
            <w:rFonts w:ascii="標楷體" w:hAnsi="標楷體"/>
            <w:b w:val="0"/>
            <w:noProof/>
            <w:webHidden/>
            <w:szCs w:val="28"/>
          </w:rPr>
          <w:fldChar w:fldCharType="end"/>
        </w:r>
      </w:hyperlink>
    </w:p>
    <w:p w14:paraId="739C6A53" w14:textId="0817AD8C" w:rsidR="00F1647B" w:rsidRPr="00F1647B" w:rsidRDefault="0086196C">
      <w:pPr>
        <w:pStyle w:val="2f2"/>
        <w:rPr>
          <w:rFonts w:cstheme="minorBidi"/>
          <w:b w:val="0"/>
          <w:bCs/>
          <w:smallCaps w:val="0"/>
          <w:kern w:val="2"/>
          <w:sz w:val="28"/>
          <w:szCs w:val="28"/>
        </w:rPr>
      </w:pPr>
      <w:hyperlink w:anchor="_Toc223356227" w:history="1">
        <w:r w:rsidR="00F1647B" w:rsidRPr="00F1647B">
          <w:rPr>
            <w:rStyle w:val="aff4"/>
            <w:rFonts w:hint="eastAsia"/>
            <w:b w:val="0"/>
            <w:bCs/>
            <w:sz w:val="28"/>
            <w:szCs w:val="28"/>
          </w:rPr>
          <w:t>一、 召集委員會議議事錄（</w:t>
        </w:r>
        <w:r w:rsidR="00F1647B" w:rsidRPr="00F1647B">
          <w:rPr>
            <w:rStyle w:val="aff4"/>
            <w:b w:val="0"/>
            <w:bCs/>
            <w:sz w:val="28"/>
            <w:szCs w:val="28"/>
          </w:rPr>
          <w:t>1</w:t>
        </w:r>
        <w:r w:rsidR="00F1647B" w:rsidRPr="00F1647B">
          <w:rPr>
            <w:rStyle w:val="aff4"/>
            <w:rFonts w:hint="eastAsia"/>
            <w:b w:val="0"/>
            <w:bCs/>
            <w:sz w:val="28"/>
            <w:szCs w:val="28"/>
          </w:rPr>
          <w:t>次）</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_Toc223356227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235</w:t>
        </w:r>
        <w:r w:rsidR="00F1647B" w:rsidRPr="00F1647B">
          <w:rPr>
            <w:b w:val="0"/>
            <w:bCs/>
            <w:webHidden/>
            <w:sz w:val="28"/>
            <w:szCs w:val="28"/>
          </w:rPr>
          <w:fldChar w:fldCharType="end"/>
        </w:r>
      </w:hyperlink>
    </w:p>
    <w:p w14:paraId="52A7E22B" w14:textId="5EDE5B63" w:rsidR="00F1647B" w:rsidRPr="00F1647B" w:rsidRDefault="0086196C">
      <w:pPr>
        <w:pStyle w:val="2f2"/>
        <w:rPr>
          <w:rFonts w:cstheme="minorBidi"/>
          <w:b w:val="0"/>
          <w:bCs/>
          <w:smallCaps w:val="0"/>
          <w:kern w:val="2"/>
          <w:sz w:val="28"/>
          <w:szCs w:val="28"/>
        </w:rPr>
      </w:pPr>
      <w:hyperlink w:anchor="_Toc223356228" w:history="1">
        <w:r w:rsidR="00F1647B" w:rsidRPr="00F1647B">
          <w:rPr>
            <w:rStyle w:val="aff4"/>
            <w:rFonts w:hint="eastAsia"/>
            <w:b w:val="0"/>
            <w:bCs/>
            <w:sz w:val="28"/>
            <w:szCs w:val="28"/>
          </w:rPr>
          <w:t>二、本會全體委員會議議事錄（</w:t>
        </w:r>
        <w:r w:rsidR="00F1647B" w:rsidRPr="00F1647B">
          <w:rPr>
            <w:rStyle w:val="aff4"/>
            <w:b w:val="0"/>
            <w:bCs/>
            <w:sz w:val="28"/>
            <w:szCs w:val="28"/>
          </w:rPr>
          <w:t>22</w:t>
        </w:r>
        <w:r w:rsidR="00F1647B" w:rsidRPr="00F1647B">
          <w:rPr>
            <w:rStyle w:val="aff4"/>
            <w:rFonts w:hint="eastAsia"/>
            <w:b w:val="0"/>
            <w:bCs/>
            <w:sz w:val="28"/>
            <w:szCs w:val="28"/>
          </w:rPr>
          <w:t>次）</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_Toc223356228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239</w:t>
        </w:r>
        <w:r w:rsidR="00F1647B" w:rsidRPr="00F1647B">
          <w:rPr>
            <w:b w:val="0"/>
            <w:bCs/>
            <w:webHidden/>
            <w:sz w:val="28"/>
            <w:szCs w:val="28"/>
          </w:rPr>
          <w:fldChar w:fldCharType="end"/>
        </w:r>
      </w:hyperlink>
    </w:p>
    <w:p w14:paraId="0D9C7ABE" w14:textId="1C490761" w:rsidR="00F1647B" w:rsidRPr="00F1647B" w:rsidRDefault="0086196C" w:rsidP="00C5094F">
      <w:pPr>
        <w:pStyle w:val="39"/>
        <w:rPr>
          <w:rFonts w:cstheme="minorBidi"/>
        </w:rPr>
      </w:pPr>
      <w:hyperlink w:anchor="_Toc223356229" w:history="1">
        <w:r w:rsidR="00F1647B" w:rsidRPr="00F1647B">
          <w:rPr>
            <w:rStyle w:val="aff4"/>
            <w:rFonts w:hint="eastAsia"/>
          </w:rPr>
          <w:t>第</w:t>
        </w:r>
        <w:r w:rsidR="00F1647B" w:rsidRPr="00F1647B">
          <w:rPr>
            <w:rStyle w:val="aff4"/>
          </w:rPr>
          <w:t>1</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_Toc223356229 \h </w:instrText>
        </w:r>
        <w:r w:rsidR="00F1647B" w:rsidRPr="00F1647B">
          <w:rPr>
            <w:webHidden/>
          </w:rPr>
        </w:r>
        <w:r w:rsidR="00F1647B" w:rsidRPr="00F1647B">
          <w:rPr>
            <w:webHidden/>
          </w:rPr>
          <w:fldChar w:fldCharType="separate"/>
        </w:r>
        <w:r w:rsidR="008A2039">
          <w:rPr>
            <w:webHidden/>
          </w:rPr>
          <w:t>239</w:t>
        </w:r>
        <w:r w:rsidR="00F1647B" w:rsidRPr="00F1647B">
          <w:rPr>
            <w:webHidden/>
          </w:rPr>
          <w:fldChar w:fldCharType="end"/>
        </w:r>
      </w:hyperlink>
    </w:p>
    <w:p w14:paraId="471D8CCF" w14:textId="59E08D59" w:rsidR="00F1647B" w:rsidRPr="00F1647B" w:rsidRDefault="0086196C" w:rsidP="00C5094F">
      <w:pPr>
        <w:pStyle w:val="39"/>
        <w:rPr>
          <w:rFonts w:cstheme="minorBidi"/>
        </w:rPr>
      </w:pPr>
      <w:hyperlink w:anchor="_Toc223356230" w:history="1">
        <w:r w:rsidR="00F1647B" w:rsidRPr="00F1647B">
          <w:rPr>
            <w:rStyle w:val="aff4"/>
            <w:rFonts w:hint="eastAsia"/>
          </w:rPr>
          <w:t>第</w:t>
        </w:r>
        <w:r w:rsidR="00F1647B" w:rsidRPr="00F1647B">
          <w:rPr>
            <w:rStyle w:val="aff4"/>
          </w:rPr>
          <w:t>2</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_Toc223356230 \h </w:instrText>
        </w:r>
        <w:r w:rsidR="00F1647B" w:rsidRPr="00F1647B">
          <w:rPr>
            <w:webHidden/>
          </w:rPr>
        </w:r>
        <w:r w:rsidR="00F1647B" w:rsidRPr="00F1647B">
          <w:rPr>
            <w:webHidden/>
          </w:rPr>
          <w:fldChar w:fldCharType="separate"/>
        </w:r>
        <w:r w:rsidR="008A2039">
          <w:rPr>
            <w:webHidden/>
          </w:rPr>
          <w:t>240</w:t>
        </w:r>
        <w:r w:rsidR="00F1647B" w:rsidRPr="00F1647B">
          <w:rPr>
            <w:webHidden/>
          </w:rPr>
          <w:fldChar w:fldCharType="end"/>
        </w:r>
      </w:hyperlink>
    </w:p>
    <w:p w14:paraId="53AFCD78" w14:textId="628075C4" w:rsidR="00F1647B" w:rsidRPr="00F1647B" w:rsidRDefault="0086196C" w:rsidP="00C5094F">
      <w:pPr>
        <w:pStyle w:val="39"/>
        <w:rPr>
          <w:rFonts w:cstheme="minorBidi"/>
        </w:rPr>
      </w:pPr>
      <w:hyperlink w:anchor="_Toc223356231" w:history="1">
        <w:r w:rsidR="00F1647B" w:rsidRPr="00F1647B">
          <w:rPr>
            <w:rStyle w:val="aff4"/>
            <w:rFonts w:hint="eastAsia"/>
          </w:rPr>
          <w:t>第</w:t>
        </w:r>
        <w:r w:rsidR="00F1647B" w:rsidRPr="00F1647B">
          <w:rPr>
            <w:rStyle w:val="aff4"/>
          </w:rPr>
          <w:t>3</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_Toc223356231 \h </w:instrText>
        </w:r>
        <w:r w:rsidR="00F1647B" w:rsidRPr="00F1647B">
          <w:rPr>
            <w:webHidden/>
          </w:rPr>
        </w:r>
        <w:r w:rsidR="00F1647B" w:rsidRPr="00F1647B">
          <w:rPr>
            <w:webHidden/>
          </w:rPr>
          <w:fldChar w:fldCharType="separate"/>
        </w:r>
        <w:r w:rsidR="008A2039">
          <w:rPr>
            <w:webHidden/>
          </w:rPr>
          <w:t>244</w:t>
        </w:r>
        <w:r w:rsidR="00F1647B" w:rsidRPr="00F1647B">
          <w:rPr>
            <w:webHidden/>
          </w:rPr>
          <w:fldChar w:fldCharType="end"/>
        </w:r>
      </w:hyperlink>
    </w:p>
    <w:p w14:paraId="1A6A607E" w14:textId="3B3F6E4F" w:rsidR="00F1647B" w:rsidRPr="00F1647B" w:rsidRDefault="0086196C" w:rsidP="00C5094F">
      <w:pPr>
        <w:pStyle w:val="39"/>
        <w:rPr>
          <w:rFonts w:cstheme="minorBidi"/>
        </w:rPr>
      </w:pPr>
      <w:hyperlink w:anchor="_Toc223356232" w:history="1">
        <w:r w:rsidR="00F1647B" w:rsidRPr="00F1647B">
          <w:rPr>
            <w:rStyle w:val="aff4"/>
            <w:rFonts w:hint="eastAsia"/>
          </w:rPr>
          <w:t>第</w:t>
        </w:r>
        <w:r w:rsidR="00F1647B" w:rsidRPr="00F1647B">
          <w:rPr>
            <w:rStyle w:val="aff4"/>
          </w:rPr>
          <w:t>4</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_Toc223356232 \h </w:instrText>
        </w:r>
        <w:r w:rsidR="00F1647B" w:rsidRPr="00F1647B">
          <w:rPr>
            <w:webHidden/>
          </w:rPr>
        </w:r>
        <w:r w:rsidR="00F1647B" w:rsidRPr="00F1647B">
          <w:rPr>
            <w:webHidden/>
          </w:rPr>
          <w:fldChar w:fldCharType="separate"/>
        </w:r>
        <w:r w:rsidR="008A2039">
          <w:rPr>
            <w:webHidden/>
          </w:rPr>
          <w:t>246</w:t>
        </w:r>
        <w:r w:rsidR="00F1647B" w:rsidRPr="00F1647B">
          <w:rPr>
            <w:webHidden/>
          </w:rPr>
          <w:fldChar w:fldCharType="end"/>
        </w:r>
      </w:hyperlink>
    </w:p>
    <w:p w14:paraId="7E048AD3" w14:textId="066B22C2" w:rsidR="00F1647B" w:rsidRPr="00F1647B" w:rsidRDefault="0086196C" w:rsidP="00C5094F">
      <w:pPr>
        <w:pStyle w:val="39"/>
        <w:rPr>
          <w:rFonts w:cstheme="minorBidi"/>
        </w:rPr>
      </w:pPr>
      <w:hyperlink w:anchor="_Toc223356233" w:history="1">
        <w:r w:rsidR="00F1647B" w:rsidRPr="00F1647B">
          <w:rPr>
            <w:rStyle w:val="aff4"/>
            <w:rFonts w:hint="eastAsia"/>
          </w:rPr>
          <w:t>第</w:t>
        </w:r>
        <w:r w:rsidR="00F1647B" w:rsidRPr="00F1647B">
          <w:rPr>
            <w:rStyle w:val="aff4"/>
          </w:rPr>
          <w:t>5</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_Toc223356233 \h </w:instrText>
        </w:r>
        <w:r w:rsidR="00F1647B" w:rsidRPr="00F1647B">
          <w:rPr>
            <w:webHidden/>
          </w:rPr>
        </w:r>
        <w:r w:rsidR="00F1647B" w:rsidRPr="00F1647B">
          <w:rPr>
            <w:webHidden/>
          </w:rPr>
          <w:fldChar w:fldCharType="separate"/>
        </w:r>
        <w:r w:rsidR="008A2039">
          <w:rPr>
            <w:webHidden/>
          </w:rPr>
          <w:t>255</w:t>
        </w:r>
        <w:r w:rsidR="00F1647B" w:rsidRPr="00F1647B">
          <w:rPr>
            <w:webHidden/>
          </w:rPr>
          <w:fldChar w:fldCharType="end"/>
        </w:r>
      </w:hyperlink>
    </w:p>
    <w:p w14:paraId="0F4EC4AE" w14:textId="2F128B73" w:rsidR="00F1647B" w:rsidRPr="00F1647B" w:rsidRDefault="0086196C" w:rsidP="00C5094F">
      <w:pPr>
        <w:pStyle w:val="39"/>
        <w:rPr>
          <w:rFonts w:cstheme="minorBidi"/>
        </w:rPr>
      </w:pPr>
      <w:hyperlink w:anchor="_Toc223356234" w:history="1">
        <w:r w:rsidR="00F1647B" w:rsidRPr="00F1647B">
          <w:rPr>
            <w:rStyle w:val="aff4"/>
            <w:rFonts w:hint="eastAsia"/>
          </w:rPr>
          <w:t>第</w:t>
        </w:r>
        <w:r w:rsidR="00F1647B" w:rsidRPr="00F1647B">
          <w:rPr>
            <w:rStyle w:val="aff4"/>
          </w:rPr>
          <w:t>6</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_Toc223356234 \h </w:instrText>
        </w:r>
        <w:r w:rsidR="00F1647B" w:rsidRPr="00F1647B">
          <w:rPr>
            <w:webHidden/>
          </w:rPr>
        </w:r>
        <w:r w:rsidR="00F1647B" w:rsidRPr="00F1647B">
          <w:rPr>
            <w:webHidden/>
          </w:rPr>
          <w:fldChar w:fldCharType="separate"/>
        </w:r>
        <w:r w:rsidR="008A2039">
          <w:rPr>
            <w:webHidden/>
          </w:rPr>
          <w:t>258</w:t>
        </w:r>
        <w:r w:rsidR="00F1647B" w:rsidRPr="00F1647B">
          <w:rPr>
            <w:webHidden/>
          </w:rPr>
          <w:fldChar w:fldCharType="end"/>
        </w:r>
      </w:hyperlink>
    </w:p>
    <w:p w14:paraId="5BDBFCC9" w14:textId="448423EB" w:rsidR="00F1647B" w:rsidRPr="00F1647B" w:rsidRDefault="0086196C" w:rsidP="00C5094F">
      <w:pPr>
        <w:pStyle w:val="39"/>
        <w:rPr>
          <w:rFonts w:cstheme="minorBidi"/>
        </w:rPr>
      </w:pPr>
      <w:hyperlink w:anchor="_Toc223356235" w:history="1">
        <w:r w:rsidR="00F1647B" w:rsidRPr="00F1647B">
          <w:rPr>
            <w:rStyle w:val="aff4"/>
            <w:rFonts w:hint="eastAsia"/>
          </w:rPr>
          <w:t>第</w:t>
        </w:r>
        <w:r w:rsidR="00F1647B" w:rsidRPr="00F1647B">
          <w:rPr>
            <w:rStyle w:val="aff4"/>
          </w:rPr>
          <w:t>7</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_Toc223356235 \h </w:instrText>
        </w:r>
        <w:r w:rsidR="00F1647B" w:rsidRPr="00F1647B">
          <w:rPr>
            <w:webHidden/>
          </w:rPr>
        </w:r>
        <w:r w:rsidR="00F1647B" w:rsidRPr="00F1647B">
          <w:rPr>
            <w:webHidden/>
          </w:rPr>
          <w:fldChar w:fldCharType="separate"/>
        </w:r>
        <w:r w:rsidR="008A2039">
          <w:rPr>
            <w:webHidden/>
          </w:rPr>
          <w:t>261</w:t>
        </w:r>
        <w:r w:rsidR="00F1647B" w:rsidRPr="00F1647B">
          <w:rPr>
            <w:webHidden/>
          </w:rPr>
          <w:fldChar w:fldCharType="end"/>
        </w:r>
      </w:hyperlink>
    </w:p>
    <w:p w14:paraId="217D7FFE" w14:textId="1639FF30" w:rsidR="00F1647B" w:rsidRPr="00F1647B" w:rsidRDefault="0086196C" w:rsidP="00C5094F">
      <w:pPr>
        <w:pStyle w:val="39"/>
        <w:rPr>
          <w:rFonts w:cstheme="minorBidi"/>
        </w:rPr>
      </w:pPr>
      <w:hyperlink w:anchor="_Toc223356236" w:history="1">
        <w:r w:rsidR="00F1647B" w:rsidRPr="00F1647B">
          <w:rPr>
            <w:rStyle w:val="aff4"/>
            <w:rFonts w:hint="eastAsia"/>
          </w:rPr>
          <w:t>第</w:t>
        </w:r>
        <w:r w:rsidR="00F1647B" w:rsidRPr="00F1647B">
          <w:rPr>
            <w:rStyle w:val="aff4"/>
          </w:rPr>
          <w:t>8</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_Toc223356236 \h </w:instrText>
        </w:r>
        <w:r w:rsidR="00F1647B" w:rsidRPr="00F1647B">
          <w:rPr>
            <w:webHidden/>
          </w:rPr>
        </w:r>
        <w:r w:rsidR="00F1647B" w:rsidRPr="00F1647B">
          <w:rPr>
            <w:webHidden/>
          </w:rPr>
          <w:fldChar w:fldCharType="separate"/>
        </w:r>
        <w:r w:rsidR="008A2039">
          <w:rPr>
            <w:webHidden/>
          </w:rPr>
          <w:t>282</w:t>
        </w:r>
        <w:r w:rsidR="00F1647B" w:rsidRPr="00F1647B">
          <w:rPr>
            <w:webHidden/>
          </w:rPr>
          <w:fldChar w:fldCharType="end"/>
        </w:r>
      </w:hyperlink>
    </w:p>
    <w:p w14:paraId="66A3E5FF" w14:textId="6AC3310A" w:rsidR="00F1647B" w:rsidRPr="00F1647B" w:rsidRDefault="0086196C" w:rsidP="00C5094F">
      <w:pPr>
        <w:pStyle w:val="39"/>
        <w:rPr>
          <w:rFonts w:cstheme="minorBidi"/>
        </w:rPr>
      </w:pPr>
      <w:hyperlink w:anchor="_Toc223356237" w:history="1">
        <w:r w:rsidR="00F1647B" w:rsidRPr="00F1647B">
          <w:rPr>
            <w:rStyle w:val="aff4"/>
            <w:rFonts w:hint="eastAsia"/>
          </w:rPr>
          <w:t>第</w:t>
        </w:r>
        <w:r w:rsidR="00F1647B" w:rsidRPr="00F1647B">
          <w:rPr>
            <w:rStyle w:val="aff4"/>
          </w:rPr>
          <w:t>9</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_Toc223356237 \h </w:instrText>
        </w:r>
        <w:r w:rsidR="00F1647B" w:rsidRPr="00F1647B">
          <w:rPr>
            <w:webHidden/>
          </w:rPr>
        </w:r>
        <w:r w:rsidR="00F1647B" w:rsidRPr="00F1647B">
          <w:rPr>
            <w:webHidden/>
          </w:rPr>
          <w:fldChar w:fldCharType="separate"/>
        </w:r>
        <w:r w:rsidR="008A2039">
          <w:rPr>
            <w:webHidden/>
          </w:rPr>
          <w:t>287</w:t>
        </w:r>
        <w:r w:rsidR="00F1647B" w:rsidRPr="00F1647B">
          <w:rPr>
            <w:webHidden/>
          </w:rPr>
          <w:fldChar w:fldCharType="end"/>
        </w:r>
      </w:hyperlink>
    </w:p>
    <w:p w14:paraId="38BB66B7" w14:textId="12778DE7" w:rsidR="00F1647B" w:rsidRPr="00F1647B" w:rsidRDefault="0086196C" w:rsidP="00C5094F">
      <w:pPr>
        <w:pStyle w:val="39"/>
        <w:rPr>
          <w:rFonts w:cstheme="minorBidi"/>
        </w:rPr>
      </w:pPr>
      <w:hyperlink w:anchor="_Toc223356238" w:history="1">
        <w:r w:rsidR="00F1647B" w:rsidRPr="00F1647B">
          <w:rPr>
            <w:rStyle w:val="aff4"/>
            <w:rFonts w:hint="eastAsia"/>
          </w:rPr>
          <w:t>第</w:t>
        </w:r>
        <w:r w:rsidR="00F1647B" w:rsidRPr="00F1647B">
          <w:rPr>
            <w:rStyle w:val="aff4"/>
          </w:rPr>
          <w:t>10</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_Toc223356238 \h </w:instrText>
        </w:r>
        <w:r w:rsidR="00F1647B" w:rsidRPr="00F1647B">
          <w:rPr>
            <w:webHidden/>
          </w:rPr>
        </w:r>
        <w:r w:rsidR="00F1647B" w:rsidRPr="00F1647B">
          <w:rPr>
            <w:webHidden/>
          </w:rPr>
          <w:fldChar w:fldCharType="separate"/>
        </w:r>
        <w:r w:rsidR="008A2039">
          <w:rPr>
            <w:webHidden/>
          </w:rPr>
          <w:t>290</w:t>
        </w:r>
        <w:r w:rsidR="00F1647B" w:rsidRPr="00F1647B">
          <w:rPr>
            <w:webHidden/>
          </w:rPr>
          <w:fldChar w:fldCharType="end"/>
        </w:r>
      </w:hyperlink>
    </w:p>
    <w:p w14:paraId="086056B9" w14:textId="7765D511" w:rsidR="00F1647B" w:rsidRPr="00F1647B" w:rsidRDefault="0086196C" w:rsidP="00C5094F">
      <w:pPr>
        <w:pStyle w:val="39"/>
        <w:rPr>
          <w:rFonts w:cstheme="minorBidi"/>
        </w:rPr>
      </w:pPr>
      <w:hyperlink w:anchor="_Toc223356239" w:history="1">
        <w:r w:rsidR="00F1647B" w:rsidRPr="00F1647B">
          <w:rPr>
            <w:rStyle w:val="aff4"/>
            <w:rFonts w:hint="eastAsia"/>
          </w:rPr>
          <w:t>第</w:t>
        </w:r>
        <w:r w:rsidR="00F1647B" w:rsidRPr="00F1647B">
          <w:rPr>
            <w:rStyle w:val="aff4"/>
          </w:rPr>
          <w:t>11</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_Toc223356239 \h </w:instrText>
        </w:r>
        <w:r w:rsidR="00F1647B" w:rsidRPr="00F1647B">
          <w:rPr>
            <w:webHidden/>
          </w:rPr>
        </w:r>
        <w:r w:rsidR="00F1647B" w:rsidRPr="00F1647B">
          <w:rPr>
            <w:webHidden/>
          </w:rPr>
          <w:fldChar w:fldCharType="separate"/>
        </w:r>
        <w:r w:rsidR="008A2039">
          <w:rPr>
            <w:webHidden/>
          </w:rPr>
          <w:t>293</w:t>
        </w:r>
        <w:r w:rsidR="00F1647B" w:rsidRPr="00F1647B">
          <w:rPr>
            <w:webHidden/>
          </w:rPr>
          <w:fldChar w:fldCharType="end"/>
        </w:r>
      </w:hyperlink>
    </w:p>
    <w:p w14:paraId="72EB9B52" w14:textId="163FF9AE" w:rsidR="00F1647B" w:rsidRPr="00F1647B" w:rsidRDefault="0086196C" w:rsidP="00C5094F">
      <w:pPr>
        <w:pStyle w:val="39"/>
        <w:rPr>
          <w:rFonts w:cstheme="minorBidi"/>
        </w:rPr>
      </w:pPr>
      <w:hyperlink w:anchor="_Toc223356240" w:history="1">
        <w:r w:rsidR="00F1647B" w:rsidRPr="00F1647B">
          <w:rPr>
            <w:rStyle w:val="aff4"/>
            <w:rFonts w:hint="eastAsia"/>
          </w:rPr>
          <w:t>第</w:t>
        </w:r>
        <w:r w:rsidR="00F1647B" w:rsidRPr="00F1647B">
          <w:rPr>
            <w:rStyle w:val="aff4"/>
          </w:rPr>
          <w:t>12</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_Toc223356240 \h </w:instrText>
        </w:r>
        <w:r w:rsidR="00F1647B" w:rsidRPr="00F1647B">
          <w:rPr>
            <w:webHidden/>
          </w:rPr>
        </w:r>
        <w:r w:rsidR="00F1647B" w:rsidRPr="00F1647B">
          <w:rPr>
            <w:webHidden/>
          </w:rPr>
          <w:fldChar w:fldCharType="separate"/>
        </w:r>
        <w:r w:rsidR="008A2039">
          <w:rPr>
            <w:webHidden/>
          </w:rPr>
          <w:t>298</w:t>
        </w:r>
        <w:r w:rsidR="00F1647B" w:rsidRPr="00F1647B">
          <w:rPr>
            <w:webHidden/>
          </w:rPr>
          <w:fldChar w:fldCharType="end"/>
        </w:r>
      </w:hyperlink>
    </w:p>
    <w:p w14:paraId="53B287C2" w14:textId="33184777" w:rsidR="00F1647B" w:rsidRPr="00F1647B" w:rsidRDefault="0086196C" w:rsidP="00C5094F">
      <w:pPr>
        <w:pStyle w:val="39"/>
        <w:rPr>
          <w:rFonts w:cstheme="minorBidi"/>
        </w:rPr>
      </w:pPr>
      <w:hyperlink w:anchor="_Toc223356241" w:history="1">
        <w:r w:rsidR="00F1647B" w:rsidRPr="00F1647B">
          <w:rPr>
            <w:rStyle w:val="aff4"/>
            <w:rFonts w:hint="eastAsia"/>
          </w:rPr>
          <w:t>第</w:t>
        </w:r>
        <w:r w:rsidR="00F1647B" w:rsidRPr="00F1647B">
          <w:rPr>
            <w:rStyle w:val="aff4"/>
          </w:rPr>
          <w:t>13</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_Toc223356241 \h </w:instrText>
        </w:r>
        <w:r w:rsidR="00F1647B" w:rsidRPr="00F1647B">
          <w:rPr>
            <w:webHidden/>
          </w:rPr>
        </w:r>
        <w:r w:rsidR="00F1647B" w:rsidRPr="00F1647B">
          <w:rPr>
            <w:webHidden/>
          </w:rPr>
          <w:fldChar w:fldCharType="separate"/>
        </w:r>
        <w:r w:rsidR="008A2039">
          <w:rPr>
            <w:webHidden/>
          </w:rPr>
          <w:t>300</w:t>
        </w:r>
        <w:r w:rsidR="00F1647B" w:rsidRPr="00F1647B">
          <w:rPr>
            <w:webHidden/>
          </w:rPr>
          <w:fldChar w:fldCharType="end"/>
        </w:r>
      </w:hyperlink>
    </w:p>
    <w:p w14:paraId="030EF7C5" w14:textId="04D54B4C" w:rsidR="00F1647B" w:rsidRPr="00F1647B" w:rsidRDefault="0086196C" w:rsidP="00C5094F">
      <w:pPr>
        <w:pStyle w:val="39"/>
        <w:rPr>
          <w:rFonts w:cstheme="minorBidi"/>
        </w:rPr>
      </w:pPr>
      <w:hyperlink w:anchor="_Toc223356242" w:history="1">
        <w:r w:rsidR="00F1647B" w:rsidRPr="00F1647B">
          <w:rPr>
            <w:rStyle w:val="aff4"/>
            <w:rFonts w:hint="eastAsia"/>
          </w:rPr>
          <w:t>第</w:t>
        </w:r>
        <w:r w:rsidR="00F1647B" w:rsidRPr="00F1647B">
          <w:rPr>
            <w:rStyle w:val="aff4"/>
          </w:rPr>
          <w:t>14</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_Toc223356242 \h </w:instrText>
        </w:r>
        <w:r w:rsidR="00F1647B" w:rsidRPr="00F1647B">
          <w:rPr>
            <w:webHidden/>
          </w:rPr>
        </w:r>
        <w:r w:rsidR="00F1647B" w:rsidRPr="00F1647B">
          <w:rPr>
            <w:webHidden/>
          </w:rPr>
          <w:fldChar w:fldCharType="separate"/>
        </w:r>
        <w:r w:rsidR="008A2039">
          <w:rPr>
            <w:webHidden/>
          </w:rPr>
          <w:t>303</w:t>
        </w:r>
        <w:r w:rsidR="00F1647B" w:rsidRPr="00F1647B">
          <w:rPr>
            <w:webHidden/>
          </w:rPr>
          <w:fldChar w:fldCharType="end"/>
        </w:r>
      </w:hyperlink>
    </w:p>
    <w:p w14:paraId="7043EF52" w14:textId="3C2E9CE7" w:rsidR="00F1647B" w:rsidRPr="00F1647B" w:rsidRDefault="0086196C" w:rsidP="00C5094F">
      <w:pPr>
        <w:pStyle w:val="39"/>
        <w:rPr>
          <w:rFonts w:cstheme="minorBidi"/>
        </w:rPr>
      </w:pPr>
      <w:hyperlink w:anchor="_Toc223356243" w:history="1">
        <w:r w:rsidR="00F1647B" w:rsidRPr="00F1647B">
          <w:rPr>
            <w:rStyle w:val="aff4"/>
            <w:rFonts w:hint="eastAsia"/>
          </w:rPr>
          <w:t>第</w:t>
        </w:r>
        <w:r w:rsidR="00F1647B" w:rsidRPr="00F1647B">
          <w:rPr>
            <w:rStyle w:val="aff4"/>
          </w:rPr>
          <w:t>15</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_Toc223356243 \h </w:instrText>
        </w:r>
        <w:r w:rsidR="00F1647B" w:rsidRPr="00F1647B">
          <w:rPr>
            <w:webHidden/>
          </w:rPr>
        </w:r>
        <w:r w:rsidR="00F1647B" w:rsidRPr="00F1647B">
          <w:rPr>
            <w:webHidden/>
          </w:rPr>
          <w:fldChar w:fldCharType="separate"/>
        </w:r>
        <w:r w:rsidR="008A2039">
          <w:rPr>
            <w:webHidden/>
          </w:rPr>
          <w:t>315</w:t>
        </w:r>
        <w:r w:rsidR="00F1647B" w:rsidRPr="00F1647B">
          <w:rPr>
            <w:webHidden/>
          </w:rPr>
          <w:fldChar w:fldCharType="end"/>
        </w:r>
      </w:hyperlink>
    </w:p>
    <w:p w14:paraId="794103D1" w14:textId="128395EC" w:rsidR="00F1647B" w:rsidRPr="00F1647B" w:rsidRDefault="0086196C" w:rsidP="00C5094F">
      <w:pPr>
        <w:pStyle w:val="39"/>
        <w:rPr>
          <w:rFonts w:cstheme="minorBidi"/>
        </w:rPr>
      </w:pPr>
      <w:hyperlink w:anchor="_Toc223356244" w:history="1">
        <w:r w:rsidR="00F1647B" w:rsidRPr="00F1647B">
          <w:rPr>
            <w:rStyle w:val="aff4"/>
            <w:rFonts w:hint="eastAsia"/>
          </w:rPr>
          <w:t>第</w:t>
        </w:r>
        <w:r w:rsidR="00F1647B" w:rsidRPr="00F1647B">
          <w:rPr>
            <w:rStyle w:val="aff4"/>
          </w:rPr>
          <w:t>16</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_Toc223356244 \h </w:instrText>
        </w:r>
        <w:r w:rsidR="00F1647B" w:rsidRPr="00F1647B">
          <w:rPr>
            <w:webHidden/>
          </w:rPr>
        </w:r>
        <w:r w:rsidR="00F1647B" w:rsidRPr="00F1647B">
          <w:rPr>
            <w:webHidden/>
          </w:rPr>
          <w:fldChar w:fldCharType="separate"/>
        </w:r>
        <w:r w:rsidR="008A2039">
          <w:rPr>
            <w:webHidden/>
          </w:rPr>
          <w:t>329</w:t>
        </w:r>
        <w:r w:rsidR="00F1647B" w:rsidRPr="00F1647B">
          <w:rPr>
            <w:webHidden/>
          </w:rPr>
          <w:fldChar w:fldCharType="end"/>
        </w:r>
      </w:hyperlink>
    </w:p>
    <w:p w14:paraId="4E3C5067" w14:textId="78ACA46A" w:rsidR="00F1647B" w:rsidRPr="00F1647B" w:rsidRDefault="0086196C" w:rsidP="00C5094F">
      <w:pPr>
        <w:pStyle w:val="39"/>
        <w:rPr>
          <w:rFonts w:cstheme="minorBidi"/>
        </w:rPr>
      </w:pPr>
      <w:hyperlink w:anchor="_Toc223356245" w:history="1">
        <w:r w:rsidR="00F1647B" w:rsidRPr="00F1647B">
          <w:rPr>
            <w:rStyle w:val="aff4"/>
            <w:rFonts w:hint="eastAsia"/>
          </w:rPr>
          <w:t>第</w:t>
        </w:r>
        <w:r w:rsidR="00F1647B" w:rsidRPr="00F1647B">
          <w:rPr>
            <w:rStyle w:val="aff4"/>
          </w:rPr>
          <w:t>17</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_Toc223356245 \h </w:instrText>
        </w:r>
        <w:r w:rsidR="00F1647B" w:rsidRPr="00F1647B">
          <w:rPr>
            <w:webHidden/>
          </w:rPr>
        </w:r>
        <w:r w:rsidR="00F1647B" w:rsidRPr="00F1647B">
          <w:rPr>
            <w:webHidden/>
          </w:rPr>
          <w:fldChar w:fldCharType="separate"/>
        </w:r>
        <w:r w:rsidR="008A2039">
          <w:rPr>
            <w:webHidden/>
          </w:rPr>
          <w:t>332</w:t>
        </w:r>
        <w:r w:rsidR="00F1647B" w:rsidRPr="00F1647B">
          <w:rPr>
            <w:webHidden/>
          </w:rPr>
          <w:fldChar w:fldCharType="end"/>
        </w:r>
      </w:hyperlink>
    </w:p>
    <w:p w14:paraId="7AE55369" w14:textId="4CB96DF9" w:rsidR="00F1647B" w:rsidRPr="00F1647B" w:rsidRDefault="0086196C" w:rsidP="00C5094F">
      <w:pPr>
        <w:pStyle w:val="39"/>
        <w:rPr>
          <w:rFonts w:cstheme="minorBidi"/>
        </w:rPr>
      </w:pPr>
      <w:hyperlink w:anchor="_Toc223356246" w:history="1">
        <w:r w:rsidR="00F1647B" w:rsidRPr="00F1647B">
          <w:rPr>
            <w:rStyle w:val="aff4"/>
            <w:rFonts w:hint="eastAsia"/>
          </w:rPr>
          <w:t>第</w:t>
        </w:r>
        <w:r w:rsidR="00F1647B" w:rsidRPr="00F1647B">
          <w:rPr>
            <w:rStyle w:val="aff4"/>
          </w:rPr>
          <w:t>18</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_Toc223356246 \h </w:instrText>
        </w:r>
        <w:r w:rsidR="00F1647B" w:rsidRPr="00F1647B">
          <w:rPr>
            <w:webHidden/>
          </w:rPr>
        </w:r>
        <w:r w:rsidR="00F1647B" w:rsidRPr="00F1647B">
          <w:rPr>
            <w:webHidden/>
          </w:rPr>
          <w:fldChar w:fldCharType="separate"/>
        </w:r>
        <w:r w:rsidR="008A2039">
          <w:rPr>
            <w:webHidden/>
          </w:rPr>
          <w:t>339</w:t>
        </w:r>
        <w:r w:rsidR="00F1647B" w:rsidRPr="00F1647B">
          <w:rPr>
            <w:webHidden/>
          </w:rPr>
          <w:fldChar w:fldCharType="end"/>
        </w:r>
      </w:hyperlink>
    </w:p>
    <w:p w14:paraId="4ABDD4BC" w14:textId="650D273C" w:rsidR="00F1647B" w:rsidRPr="00F1647B" w:rsidRDefault="0086196C" w:rsidP="00C5094F">
      <w:pPr>
        <w:pStyle w:val="39"/>
        <w:rPr>
          <w:rFonts w:cstheme="minorBidi"/>
        </w:rPr>
      </w:pPr>
      <w:hyperlink w:anchor="_Toc223356247" w:history="1">
        <w:r w:rsidR="00F1647B" w:rsidRPr="00F1647B">
          <w:rPr>
            <w:rStyle w:val="aff4"/>
            <w:rFonts w:hint="eastAsia"/>
          </w:rPr>
          <w:t>第</w:t>
        </w:r>
        <w:r w:rsidR="00F1647B" w:rsidRPr="00F1647B">
          <w:rPr>
            <w:rStyle w:val="aff4"/>
          </w:rPr>
          <w:t>19</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_Toc223356247 \h </w:instrText>
        </w:r>
        <w:r w:rsidR="00F1647B" w:rsidRPr="00F1647B">
          <w:rPr>
            <w:webHidden/>
          </w:rPr>
        </w:r>
        <w:r w:rsidR="00F1647B" w:rsidRPr="00F1647B">
          <w:rPr>
            <w:webHidden/>
          </w:rPr>
          <w:fldChar w:fldCharType="separate"/>
        </w:r>
        <w:r w:rsidR="008A2039">
          <w:rPr>
            <w:webHidden/>
          </w:rPr>
          <w:t>362</w:t>
        </w:r>
        <w:r w:rsidR="00F1647B" w:rsidRPr="00F1647B">
          <w:rPr>
            <w:webHidden/>
          </w:rPr>
          <w:fldChar w:fldCharType="end"/>
        </w:r>
      </w:hyperlink>
    </w:p>
    <w:p w14:paraId="6F971838" w14:textId="5AB4AF75" w:rsidR="00F1647B" w:rsidRPr="00F1647B" w:rsidRDefault="0086196C" w:rsidP="00C5094F">
      <w:pPr>
        <w:pStyle w:val="39"/>
        <w:rPr>
          <w:rFonts w:cstheme="minorBidi"/>
        </w:rPr>
      </w:pPr>
      <w:hyperlink w:anchor="_Toc223356248" w:history="1">
        <w:r w:rsidR="00F1647B" w:rsidRPr="00F1647B">
          <w:rPr>
            <w:rStyle w:val="aff4"/>
            <w:rFonts w:hint="eastAsia"/>
          </w:rPr>
          <w:t>第</w:t>
        </w:r>
        <w:r w:rsidR="00F1647B" w:rsidRPr="00F1647B">
          <w:rPr>
            <w:rStyle w:val="aff4"/>
          </w:rPr>
          <w:t>20</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_Toc223356248 \h </w:instrText>
        </w:r>
        <w:r w:rsidR="00F1647B" w:rsidRPr="00F1647B">
          <w:rPr>
            <w:webHidden/>
          </w:rPr>
        </w:r>
        <w:r w:rsidR="00F1647B" w:rsidRPr="00F1647B">
          <w:rPr>
            <w:webHidden/>
          </w:rPr>
          <w:fldChar w:fldCharType="separate"/>
        </w:r>
        <w:r w:rsidR="008A2039">
          <w:rPr>
            <w:webHidden/>
          </w:rPr>
          <w:t>368</w:t>
        </w:r>
        <w:r w:rsidR="00F1647B" w:rsidRPr="00F1647B">
          <w:rPr>
            <w:webHidden/>
          </w:rPr>
          <w:fldChar w:fldCharType="end"/>
        </w:r>
      </w:hyperlink>
    </w:p>
    <w:p w14:paraId="12891A14" w14:textId="24DA0CFD" w:rsidR="00F1647B" w:rsidRPr="00F1647B" w:rsidRDefault="0086196C" w:rsidP="00C5094F">
      <w:pPr>
        <w:pStyle w:val="39"/>
        <w:rPr>
          <w:rFonts w:cstheme="minorBidi"/>
        </w:rPr>
      </w:pPr>
      <w:hyperlink w:anchor="_Toc223356249" w:history="1">
        <w:r w:rsidR="00F1647B" w:rsidRPr="00F1647B">
          <w:rPr>
            <w:rStyle w:val="aff4"/>
            <w:rFonts w:hint="eastAsia"/>
          </w:rPr>
          <w:t>第</w:t>
        </w:r>
        <w:r w:rsidR="00F1647B" w:rsidRPr="00F1647B">
          <w:rPr>
            <w:rStyle w:val="aff4"/>
          </w:rPr>
          <w:t>21</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_Toc223356249 \h </w:instrText>
        </w:r>
        <w:r w:rsidR="00F1647B" w:rsidRPr="00F1647B">
          <w:rPr>
            <w:webHidden/>
          </w:rPr>
        </w:r>
        <w:r w:rsidR="00F1647B" w:rsidRPr="00F1647B">
          <w:rPr>
            <w:webHidden/>
          </w:rPr>
          <w:fldChar w:fldCharType="separate"/>
        </w:r>
        <w:r w:rsidR="008A2039">
          <w:rPr>
            <w:webHidden/>
          </w:rPr>
          <w:t>373</w:t>
        </w:r>
        <w:r w:rsidR="00F1647B" w:rsidRPr="00F1647B">
          <w:rPr>
            <w:webHidden/>
          </w:rPr>
          <w:fldChar w:fldCharType="end"/>
        </w:r>
      </w:hyperlink>
    </w:p>
    <w:p w14:paraId="30BA1CF3" w14:textId="6134B619" w:rsidR="00F1647B" w:rsidRPr="00F1647B" w:rsidRDefault="0086196C" w:rsidP="00C5094F">
      <w:pPr>
        <w:pStyle w:val="39"/>
        <w:rPr>
          <w:rFonts w:cstheme="minorBidi"/>
        </w:rPr>
      </w:pPr>
      <w:hyperlink w:anchor="_Toc223356250" w:history="1">
        <w:r w:rsidR="00F1647B" w:rsidRPr="00F1647B">
          <w:rPr>
            <w:rStyle w:val="aff4"/>
            <w:rFonts w:hint="eastAsia"/>
          </w:rPr>
          <w:t>第</w:t>
        </w:r>
        <w:r w:rsidR="00F1647B" w:rsidRPr="00F1647B">
          <w:rPr>
            <w:rStyle w:val="aff4"/>
          </w:rPr>
          <w:t>22</w:t>
        </w:r>
        <w:r w:rsidR="00F1647B" w:rsidRPr="00F1647B">
          <w:rPr>
            <w:rStyle w:val="aff4"/>
            <w:rFonts w:hint="eastAsia"/>
          </w:rPr>
          <w:t>次全體委員會議議事錄</w:t>
        </w:r>
        <w:r w:rsidR="00F1647B" w:rsidRPr="00F1647B">
          <w:rPr>
            <w:webHidden/>
          </w:rPr>
          <w:tab/>
        </w:r>
        <w:r w:rsidR="00F1647B" w:rsidRPr="00F1647B">
          <w:rPr>
            <w:webHidden/>
          </w:rPr>
          <w:fldChar w:fldCharType="begin"/>
        </w:r>
        <w:r w:rsidR="00F1647B" w:rsidRPr="00F1647B">
          <w:rPr>
            <w:webHidden/>
          </w:rPr>
          <w:instrText xml:space="preserve"> PAGEREF _Toc223356250 \h </w:instrText>
        </w:r>
        <w:r w:rsidR="00F1647B" w:rsidRPr="00F1647B">
          <w:rPr>
            <w:webHidden/>
          </w:rPr>
        </w:r>
        <w:r w:rsidR="00F1647B" w:rsidRPr="00F1647B">
          <w:rPr>
            <w:webHidden/>
          </w:rPr>
          <w:fldChar w:fldCharType="separate"/>
        </w:r>
        <w:r w:rsidR="008A2039">
          <w:rPr>
            <w:webHidden/>
          </w:rPr>
          <w:t>418</w:t>
        </w:r>
        <w:r w:rsidR="00F1647B" w:rsidRPr="00F1647B">
          <w:rPr>
            <w:webHidden/>
          </w:rPr>
          <w:fldChar w:fldCharType="end"/>
        </w:r>
      </w:hyperlink>
    </w:p>
    <w:p w14:paraId="6EF56C25" w14:textId="6D65CEF5" w:rsidR="00F1647B" w:rsidRPr="00F1647B" w:rsidRDefault="0086196C">
      <w:pPr>
        <w:pStyle w:val="2f2"/>
        <w:rPr>
          <w:rFonts w:cstheme="minorBidi"/>
          <w:b w:val="0"/>
          <w:bCs/>
          <w:smallCaps w:val="0"/>
          <w:kern w:val="2"/>
          <w:sz w:val="28"/>
          <w:szCs w:val="28"/>
        </w:rPr>
      </w:pPr>
      <w:hyperlink w:anchor="_Toc223356251" w:history="1">
        <w:r w:rsidR="00F1647B" w:rsidRPr="00F1647B">
          <w:rPr>
            <w:rStyle w:val="aff4"/>
            <w:rFonts w:hint="eastAsia"/>
            <w:b w:val="0"/>
            <w:bCs/>
            <w:sz w:val="28"/>
            <w:szCs w:val="28"/>
          </w:rPr>
          <w:t>三、本會聯席委員會議議事錄（</w:t>
        </w:r>
        <w:r w:rsidR="00F1647B" w:rsidRPr="00F1647B">
          <w:rPr>
            <w:rStyle w:val="aff4"/>
            <w:b w:val="0"/>
            <w:bCs/>
            <w:sz w:val="28"/>
            <w:szCs w:val="28"/>
          </w:rPr>
          <w:t>4</w:t>
        </w:r>
        <w:r w:rsidR="00F1647B" w:rsidRPr="00F1647B">
          <w:rPr>
            <w:rStyle w:val="aff4"/>
            <w:rFonts w:hint="eastAsia"/>
            <w:b w:val="0"/>
            <w:bCs/>
            <w:sz w:val="28"/>
            <w:szCs w:val="28"/>
          </w:rPr>
          <w:t>次）</w:t>
        </w:r>
        <w:r w:rsidR="00F1647B" w:rsidRPr="00F1647B">
          <w:rPr>
            <w:b w:val="0"/>
            <w:bCs/>
            <w:webHidden/>
            <w:sz w:val="28"/>
            <w:szCs w:val="28"/>
          </w:rPr>
          <w:tab/>
        </w:r>
        <w:r w:rsidR="00F1647B" w:rsidRPr="00F1647B">
          <w:rPr>
            <w:b w:val="0"/>
            <w:bCs/>
            <w:webHidden/>
            <w:sz w:val="28"/>
            <w:szCs w:val="28"/>
          </w:rPr>
          <w:fldChar w:fldCharType="begin"/>
        </w:r>
        <w:r w:rsidR="00F1647B" w:rsidRPr="00F1647B">
          <w:rPr>
            <w:b w:val="0"/>
            <w:bCs/>
            <w:webHidden/>
            <w:sz w:val="28"/>
            <w:szCs w:val="28"/>
          </w:rPr>
          <w:instrText xml:space="preserve"> PAGEREF _Toc223356251 \h </w:instrText>
        </w:r>
        <w:r w:rsidR="00F1647B" w:rsidRPr="00F1647B">
          <w:rPr>
            <w:b w:val="0"/>
            <w:bCs/>
            <w:webHidden/>
            <w:sz w:val="28"/>
            <w:szCs w:val="28"/>
          </w:rPr>
        </w:r>
        <w:r w:rsidR="00F1647B" w:rsidRPr="00F1647B">
          <w:rPr>
            <w:b w:val="0"/>
            <w:bCs/>
            <w:webHidden/>
            <w:sz w:val="28"/>
            <w:szCs w:val="28"/>
          </w:rPr>
          <w:fldChar w:fldCharType="separate"/>
        </w:r>
        <w:r w:rsidR="008A2039">
          <w:rPr>
            <w:b w:val="0"/>
            <w:bCs/>
            <w:webHidden/>
            <w:sz w:val="28"/>
            <w:szCs w:val="28"/>
          </w:rPr>
          <w:t>421</w:t>
        </w:r>
        <w:r w:rsidR="00F1647B" w:rsidRPr="00F1647B">
          <w:rPr>
            <w:b w:val="0"/>
            <w:bCs/>
            <w:webHidden/>
            <w:sz w:val="28"/>
            <w:szCs w:val="28"/>
          </w:rPr>
          <w:fldChar w:fldCharType="end"/>
        </w:r>
      </w:hyperlink>
    </w:p>
    <w:p w14:paraId="5842A76C" w14:textId="192B6BDB" w:rsidR="00F1647B" w:rsidRPr="00C5094F" w:rsidRDefault="00C5094F" w:rsidP="00C5094F">
      <w:pPr>
        <w:pStyle w:val="39"/>
        <w:rPr>
          <w:rStyle w:val="aff4"/>
          <w:smallCaps/>
          <w:color w:val="auto"/>
          <w:u w:val="none"/>
        </w:rPr>
      </w:pPr>
      <w:r w:rsidRPr="00C5094F">
        <w:rPr>
          <w:rStyle w:val="aff4"/>
          <w:rFonts w:hint="eastAsia"/>
          <w:smallCaps/>
          <w:color w:val="auto"/>
          <w:u w:val="none"/>
        </w:rPr>
        <w:t>社會福利及衛生環境、司法及法制委員會</w:t>
      </w:r>
      <w:hyperlink w:anchor="_Toc223356252" w:history="1">
        <w:r w:rsidR="00F1647B" w:rsidRPr="00C5094F">
          <w:rPr>
            <w:rStyle w:val="aff4"/>
            <w:rFonts w:hint="eastAsia"/>
            <w:smallCaps/>
            <w:color w:val="auto"/>
            <w:u w:val="none"/>
          </w:rPr>
          <w:t>第</w:t>
        </w:r>
        <w:r w:rsidR="00F1647B" w:rsidRPr="00C5094F">
          <w:rPr>
            <w:rStyle w:val="aff4"/>
            <w:smallCaps/>
            <w:color w:val="auto"/>
            <w:u w:val="none"/>
          </w:rPr>
          <w:t>1</w:t>
        </w:r>
        <w:r w:rsidR="00F1647B" w:rsidRPr="00C5094F">
          <w:rPr>
            <w:rStyle w:val="aff4"/>
            <w:rFonts w:hint="eastAsia"/>
            <w:smallCaps/>
            <w:color w:val="auto"/>
            <w:u w:val="none"/>
          </w:rPr>
          <w:t>次聯席會議議事錄</w:t>
        </w:r>
        <w:r w:rsidR="00F1647B" w:rsidRPr="00C5094F">
          <w:rPr>
            <w:rStyle w:val="aff4"/>
            <w:smallCaps/>
            <w:webHidden/>
            <w:color w:val="auto"/>
            <w:u w:val="none"/>
          </w:rPr>
          <w:tab/>
        </w:r>
        <w:r w:rsidR="00F1647B" w:rsidRPr="00C5094F">
          <w:rPr>
            <w:rStyle w:val="aff4"/>
            <w:smallCaps/>
            <w:webHidden/>
            <w:color w:val="auto"/>
            <w:u w:val="none"/>
          </w:rPr>
          <w:fldChar w:fldCharType="begin"/>
        </w:r>
        <w:r w:rsidR="00F1647B" w:rsidRPr="00C5094F">
          <w:rPr>
            <w:rStyle w:val="aff4"/>
            <w:smallCaps/>
            <w:webHidden/>
            <w:color w:val="auto"/>
            <w:u w:val="none"/>
          </w:rPr>
          <w:instrText xml:space="preserve"> PAGEREF _Toc223356252 \h </w:instrText>
        </w:r>
        <w:r w:rsidR="00F1647B" w:rsidRPr="00C5094F">
          <w:rPr>
            <w:rStyle w:val="aff4"/>
            <w:smallCaps/>
            <w:webHidden/>
            <w:color w:val="auto"/>
            <w:u w:val="none"/>
          </w:rPr>
        </w:r>
        <w:r w:rsidR="00F1647B" w:rsidRPr="00C5094F">
          <w:rPr>
            <w:rStyle w:val="aff4"/>
            <w:smallCaps/>
            <w:webHidden/>
            <w:color w:val="auto"/>
            <w:u w:val="none"/>
          </w:rPr>
          <w:fldChar w:fldCharType="separate"/>
        </w:r>
        <w:r w:rsidR="008A2039">
          <w:rPr>
            <w:rStyle w:val="aff4"/>
            <w:smallCaps/>
            <w:webHidden/>
            <w:color w:val="auto"/>
            <w:u w:val="none"/>
          </w:rPr>
          <w:t>421</w:t>
        </w:r>
        <w:r w:rsidR="00F1647B" w:rsidRPr="00C5094F">
          <w:rPr>
            <w:rStyle w:val="aff4"/>
            <w:smallCaps/>
            <w:webHidden/>
            <w:color w:val="auto"/>
            <w:u w:val="none"/>
          </w:rPr>
          <w:fldChar w:fldCharType="end"/>
        </w:r>
      </w:hyperlink>
    </w:p>
    <w:p w14:paraId="101DCE4D" w14:textId="61F2C45F" w:rsidR="00F1647B" w:rsidRPr="00F1647B" w:rsidRDefault="00C5094F" w:rsidP="00C5094F">
      <w:pPr>
        <w:pStyle w:val="39"/>
        <w:rPr>
          <w:rFonts w:cstheme="minorBidi"/>
        </w:rPr>
      </w:pPr>
      <w:r w:rsidRPr="00C5094F">
        <w:rPr>
          <w:rStyle w:val="aff4"/>
          <w:rFonts w:hint="eastAsia"/>
          <w:color w:val="auto"/>
          <w:u w:val="none"/>
        </w:rPr>
        <w:t>社會福利及衛生環境、經濟、內政委員會</w:t>
      </w:r>
      <w:hyperlink w:anchor="_Toc223356253" w:history="1">
        <w:r w:rsidR="00F1647B" w:rsidRPr="00F1647B">
          <w:rPr>
            <w:rStyle w:val="aff4"/>
            <w:rFonts w:hint="eastAsia"/>
          </w:rPr>
          <w:t>第</w:t>
        </w:r>
        <w:r w:rsidR="00F1647B" w:rsidRPr="00F1647B">
          <w:rPr>
            <w:rStyle w:val="aff4"/>
          </w:rPr>
          <w:t>1</w:t>
        </w:r>
        <w:r w:rsidR="00F1647B" w:rsidRPr="00F1647B">
          <w:rPr>
            <w:rStyle w:val="aff4"/>
            <w:rFonts w:hint="eastAsia"/>
          </w:rPr>
          <w:t>次聯席會議議事錄</w:t>
        </w:r>
        <w:r w:rsidR="00F1647B" w:rsidRPr="00F1647B">
          <w:rPr>
            <w:webHidden/>
          </w:rPr>
          <w:tab/>
        </w:r>
        <w:r w:rsidR="00F1647B" w:rsidRPr="00F1647B">
          <w:rPr>
            <w:webHidden/>
          </w:rPr>
          <w:fldChar w:fldCharType="begin"/>
        </w:r>
        <w:r w:rsidR="00F1647B" w:rsidRPr="00F1647B">
          <w:rPr>
            <w:webHidden/>
          </w:rPr>
          <w:instrText xml:space="preserve"> PAGEREF _Toc223356253 \h </w:instrText>
        </w:r>
        <w:r w:rsidR="00F1647B" w:rsidRPr="00F1647B">
          <w:rPr>
            <w:webHidden/>
          </w:rPr>
        </w:r>
        <w:r w:rsidR="00F1647B" w:rsidRPr="00F1647B">
          <w:rPr>
            <w:webHidden/>
          </w:rPr>
          <w:fldChar w:fldCharType="separate"/>
        </w:r>
        <w:r w:rsidR="008A2039">
          <w:rPr>
            <w:webHidden/>
          </w:rPr>
          <w:t>424</w:t>
        </w:r>
        <w:r w:rsidR="00F1647B" w:rsidRPr="00F1647B">
          <w:rPr>
            <w:webHidden/>
          </w:rPr>
          <w:fldChar w:fldCharType="end"/>
        </w:r>
      </w:hyperlink>
    </w:p>
    <w:p w14:paraId="6280214F" w14:textId="5A650F42" w:rsidR="00F1647B" w:rsidRPr="00F1647B" w:rsidRDefault="00C5094F" w:rsidP="00C5094F">
      <w:pPr>
        <w:pStyle w:val="39"/>
        <w:rPr>
          <w:rFonts w:cstheme="minorBidi"/>
        </w:rPr>
      </w:pPr>
      <w:r w:rsidRPr="00C5094F">
        <w:rPr>
          <w:rStyle w:val="aff4"/>
          <w:rFonts w:hint="eastAsia"/>
          <w:color w:val="auto"/>
          <w:u w:val="none"/>
        </w:rPr>
        <w:t>社會福利及衛生環境、司法及法制委員會</w:t>
      </w:r>
      <w:hyperlink w:anchor="_Toc223356254" w:history="1">
        <w:r w:rsidR="00F1647B" w:rsidRPr="00F1647B">
          <w:rPr>
            <w:rStyle w:val="aff4"/>
            <w:rFonts w:hint="eastAsia"/>
          </w:rPr>
          <w:t>第</w:t>
        </w:r>
        <w:r w:rsidR="00F1647B" w:rsidRPr="00F1647B">
          <w:rPr>
            <w:rStyle w:val="aff4"/>
          </w:rPr>
          <w:t>2</w:t>
        </w:r>
        <w:r w:rsidR="00F1647B" w:rsidRPr="00F1647B">
          <w:rPr>
            <w:rStyle w:val="aff4"/>
            <w:rFonts w:hint="eastAsia"/>
          </w:rPr>
          <w:t>次聯席會議議事錄</w:t>
        </w:r>
        <w:r w:rsidR="00F1647B" w:rsidRPr="00F1647B">
          <w:rPr>
            <w:webHidden/>
          </w:rPr>
          <w:tab/>
        </w:r>
        <w:r w:rsidR="00F1647B" w:rsidRPr="00F1647B">
          <w:rPr>
            <w:webHidden/>
          </w:rPr>
          <w:fldChar w:fldCharType="begin"/>
        </w:r>
        <w:r w:rsidR="00F1647B" w:rsidRPr="00F1647B">
          <w:rPr>
            <w:webHidden/>
          </w:rPr>
          <w:instrText xml:space="preserve"> PAGEREF _Toc223356254 \h </w:instrText>
        </w:r>
        <w:r w:rsidR="00F1647B" w:rsidRPr="00F1647B">
          <w:rPr>
            <w:webHidden/>
          </w:rPr>
        </w:r>
        <w:r w:rsidR="00F1647B" w:rsidRPr="00F1647B">
          <w:rPr>
            <w:webHidden/>
          </w:rPr>
          <w:fldChar w:fldCharType="separate"/>
        </w:r>
        <w:r w:rsidR="008A2039">
          <w:rPr>
            <w:webHidden/>
          </w:rPr>
          <w:t>428</w:t>
        </w:r>
        <w:r w:rsidR="00F1647B" w:rsidRPr="00F1647B">
          <w:rPr>
            <w:webHidden/>
          </w:rPr>
          <w:fldChar w:fldCharType="end"/>
        </w:r>
      </w:hyperlink>
    </w:p>
    <w:p w14:paraId="688ABC86" w14:textId="1BB73345" w:rsidR="00F1647B" w:rsidRPr="00F1647B" w:rsidRDefault="00C5094F" w:rsidP="00C5094F">
      <w:pPr>
        <w:pStyle w:val="39"/>
        <w:rPr>
          <w:rFonts w:cstheme="minorBidi"/>
        </w:rPr>
      </w:pPr>
      <w:r w:rsidRPr="00C5094F">
        <w:rPr>
          <w:rStyle w:val="aff4"/>
          <w:rFonts w:hint="eastAsia"/>
          <w:color w:val="auto"/>
          <w:u w:val="none"/>
        </w:rPr>
        <w:t>社會福利及衛生環境、財政委員會</w:t>
      </w:r>
      <w:hyperlink w:anchor="_Toc223356255" w:history="1">
        <w:r w:rsidR="00F1647B" w:rsidRPr="00F1647B">
          <w:rPr>
            <w:rStyle w:val="aff4"/>
            <w:rFonts w:hint="eastAsia"/>
          </w:rPr>
          <w:t>第</w:t>
        </w:r>
        <w:r w:rsidR="00F1647B" w:rsidRPr="00F1647B">
          <w:rPr>
            <w:rStyle w:val="aff4"/>
          </w:rPr>
          <w:t>1</w:t>
        </w:r>
        <w:r w:rsidR="00F1647B" w:rsidRPr="00F1647B">
          <w:rPr>
            <w:rStyle w:val="aff4"/>
            <w:rFonts w:hint="eastAsia"/>
          </w:rPr>
          <w:t>次聯席會議議事錄</w:t>
        </w:r>
        <w:r w:rsidR="00F1647B" w:rsidRPr="00F1647B">
          <w:rPr>
            <w:webHidden/>
          </w:rPr>
          <w:tab/>
        </w:r>
        <w:r w:rsidR="00F1647B" w:rsidRPr="00F1647B">
          <w:rPr>
            <w:webHidden/>
          </w:rPr>
          <w:fldChar w:fldCharType="begin"/>
        </w:r>
        <w:r w:rsidR="00F1647B" w:rsidRPr="00F1647B">
          <w:rPr>
            <w:webHidden/>
          </w:rPr>
          <w:instrText xml:space="preserve"> PAGEREF _Toc223356255 \h </w:instrText>
        </w:r>
        <w:r w:rsidR="00F1647B" w:rsidRPr="00F1647B">
          <w:rPr>
            <w:webHidden/>
          </w:rPr>
        </w:r>
        <w:r w:rsidR="00F1647B" w:rsidRPr="00F1647B">
          <w:rPr>
            <w:webHidden/>
          </w:rPr>
          <w:fldChar w:fldCharType="separate"/>
        </w:r>
        <w:r w:rsidR="008A2039">
          <w:rPr>
            <w:webHidden/>
          </w:rPr>
          <w:t>431</w:t>
        </w:r>
        <w:r w:rsidR="00F1647B" w:rsidRPr="00F1647B">
          <w:rPr>
            <w:webHidden/>
          </w:rPr>
          <w:fldChar w:fldCharType="end"/>
        </w:r>
      </w:hyperlink>
    </w:p>
    <w:p w14:paraId="30162530" w14:textId="56773B9E" w:rsidR="005C03D0" w:rsidRPr="00F1647B" w:rsidRDefault="000F4F35" w:rsidP="00D24160">
      <w:pPr>
        <w:spacing w:line="400" w:lineRule="exact"/>
        <w:rPr>
          <w:rFonts w:ascii="標楷體" w:eastAsia="標楷體" w:hAnsi="標楷體"/>
          <w:bCs/>
          <w:sz w:val="28"/>
          <w:szCs w:val="28"/>
        </w:rPr>
        <w:sectPr w:rsidR="005C03D0" w:rsidRPr="00F1647B" w:rsidSect="00766CB8">
          <w:headerReference w:type="even" r:id="rId11"/>
          <w:headerReference w:type="default" r:id="rId12"/>
          <w:footerReference w:type="even" r:id="rId13"/>
          <w:footerReference w:type="default" r:id="rId14"/>
          <w:headerReference w:type="first" r:id="rId15"/>
          <w:footerReference w:type="first" r:id="rId16"/>
          <w:pgSz w:w="11906" w:h="16838"/>
          <w:pgMar w:top="1134" w:right="1134" w:bottom="1134" w:left="1134" w:header="851" w:footer="851" w:gutter="0"/>
          <w:pgNumType w:fmt="upperRoman" w:start="1"/>
          <w:cols w:space="425"/>
          <w:docGrid w:type="linesAndChars" w:linePitch="360"/>
        </w:sectPr>
      </w:pPr>
      <w:r w:rsidRPr="00F1647B">
        <w:rPr>
          <w:rFonts w:ascii="標楷體" w:eastAsia="標楷體" w:hAnsi="標楷體"/>
          <w:bCs/>
          <w:sz w:val="28"/>
          <w:szCs w:val="28"/>
        </w:rPr>
        <w:fldChar w:fldCharType="end"/>
      </w:r>
    </w:p>
    <w:p w14:paraId="3A9E14C3" w14:textId="77777777" w:rsidR="002A2A8F" w:rsidRPr="00FE4DD0" w:rsidRDefault="002A2A8F" w:rsidP="002B7E2E">
      <w:pPr>
        <w:pStyle w:val="affffffb"/>
        <w:keepNext w:val="0"/>
        <w:pageBreakBefore/>
      </w:pPr>
      <w:bookmarkStart w:id="25" w:name="_Toc76390305"/>
      <w:bookmarkStart w:id="26" w:name="_Toc94649389"/>
      <w:bookmarkStart w:id="27" w:name="_Toc94649899"/>
      <w:bookmarkStart w:id="28" w:name="_Toc223356133"/>
      <w:r w:rsidRPr="00FE4DD0">
        <w:rPr>
          <w:rFonts w:hint="eastAsia"/>
        </w:rPr>
        <w:lastRenderedPageBreak/>
        <w:t>壹、組織及業務簡介</w:t>
      </w:r>
      <w:bookmarkEnd w:id="25"/>
      <w:bookmarkEnd w:id="26"/>
      <w:bookmarkEnd w:id="27"/>
      <w:bookmarkEnd w:id="28"/>
    </w:p>
    <w:p w14:paraId="5D8F5B66" w14:textId="77777777" w:rsidR="002A2A8F" w:rsidRPr="002A2A8F" w:rsidRDefault="002A2A8F" w:rsidP="002A2A8F">
      <w:pPr>
        <w:adjustRightInd w:val="0"/>
        <w:snapToGrid w:val="0"/>
        <w:ind w:leftChars="100" w:left="240"/>
        <w:outlineLvl w:val="1"/>
        <w:rPr>
          <w:rFonts w:ascii="標楷體" w:eastAsia="標楷體" w:hAnsi="標楷體" w:cs="Times New Roman"/>
          <w:b/>
          <w:kern w:val="0"/>
          <w:sz w:val="36"/>
          <w:szCs w:val="36"/>
        </w:rPr>
      </w:pPr>
      <w:bookmarkStart w:id="29" w:name="_Toc44418810"/>
      <w:bookmarkStart w:id="30" w:name="_Toc44419194"/>
      <w:bookmarkStart w:id="31" w:name="_Toc44419435"/>
      <w:bookmarkStart w:id="32" w:name="_Toc63257097"/>
      <w:bookmarkStart w:id="33" w:name="_Toc76390306"/>
      <w:bookmarkStart w:id="34" w:name="_Toc94649390"/>
      <w:bookmarkStart w:id="35" w:name="_Toc94649900"/>
      <w:bookmarkStart w:id="36" w:name="_Toc223356134"/>
      <w:r w:rsidRPr="002A2A8F">
        <w:rPr>
          <w:rFonts w:ascii="標楷體" w:eastAsia="標楷體" w:hAnsi="標楷體" w:cs="Times New Roman" w:hint="eastAsia"/>
          <w:b/>
          <w:kern w:val="0"/>
          <w:sz w:val="36"/>
          <w:szCs w:val="36"/>
        </w:rPr>
        <w:t>一、組織</w:t>
      </w:r>
      <w:bookmarkEnd w:id="29"/>
      <w:bookmarkEnd w:id="30"/>
      <w:bookmarkEnd w:id="31"/>
      <w:bookmarkEnd w:id="32"/>
      <w:bookmarkEnd w:id="33"/>
      <w:bookmarkEnd w:id="34"/>
      <w:bookmarkEnd w:id="35"/>
      <w:bookmarkEnd w:id="36"/>
    </w:p>
    <w:p w14:paraId="5FB23ABC" w14:textId="2AA75350" w:rsidR="002A2A8F" w:rsidRPr="008466E1" w:rsidRDefault="002A2A8F" w:rsidP="00C814CD">
      <w:pPr>
        <w:pStyle w:val="3c"/>
        <w:numPr>
          <w:ilvl w:val="0"/>
          <w:numId w:val="4"/>
        </w:numPr>
        <w:rPr>
          <w:color w:val="auto"/>
        </w:rPr>
      </w:pPr>
      <w:bookmarkStart w:id="37" w:name="_Toc44418811"/>
      <w:bookmarkStart w:id="38" w:name="_Toc44419195"/>
      <w:bookmarkStart w:id="39" w:name="_Toc44419436"/>
      <w:bookmarkStart w:id="40" w:name="_Toc63257098"/>
      <w:bookmarkStart w:id="41" w:name="_Toc76390307"/>
      <w:bookmarkStart w:id="42" w:name="_Toc94649391"/>
      <w:bookmarkStart w:id="43" w:name="_Toc94649901"/>
      <w:bookmarkStart w:id="44" w:name="_Toc223356135"/>
      <w:r w:rsidRPr="008466E1">
        <w:rPr>
          <w:rFonts w:hint="eastAsia"/>
          <w:color w:val="auto"/>
        </w:rPr>
        <w:t>本會期本會委員</w:t>
      </w:r>
      <w:bookmarkEnd w:id="37"/>
      <w:bookmarkEnd w:id="38"/>
      <w:bookmarkEnd w:id="39"/>
      <w:bookmarkEnd w:id="40"/>
      <w:bookmarkEnd w:id="41"/>
      <w:bookmarkEnd w:id="42"/>
      <w:bookmarkEnd w:id="43"/>
      <w:bookmarkEnd w:id="44"/>
    </w:p>
    <w:p w14:paraId="7C152071" w14:textId="04E3E235" w:rsidR="0034155F" w:rsidRDefault="0078529A" w:rsidP="00F7490D">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王育敏</w:t>
      </w:r>
      <w:r w:rsidR="002A2A8F" w:rsidRPr="008466E1">
        <w:rPr>
          <w:rFonts w:ascii="標楷體" w:eastAsia="標楷體" w:hAnsi="標楷體" w:cs="Times New Roman" w:hint="eastAsia"/>
          <w:sz w:val="32"/>
          <w:szCs w:val="32"/>
        </w:rPr>
        <w:t>、</w:t>
      </w:r>
      <w:r>
        <w:rPr>
          <w:rFonts w:ascii="標楷體" w:eastAsia="標楷體" w:hAnsi="標楷體" w:cs="Times New Roman" w:hint="eastAsia"/>
          <w:sz w:val="32"/>
          <w:szCs w:val="32"/>
        </w:rPr>
        <w:t>蘇清泉</w:t>
      </w:r>
      <w:r w:rsidR="0034155F">
        <w:rPr>
          <w:rFonts w:ascii="標楷體" w:eastAsia="標楷體" w:hAnsi="標楷體" w:cs="Times New Roman" w:hint="eastAsia"/>
          <w:sz w:val="32"/>
          <w:szCs w:val="32"/>
        </w:rPr>
        <w:t>、</w:t>
      </w:r>
      <w:r w:rsidR="00EB6D2C" w:rsidRPr="00EB6D2C">
        <w:rPr>
          <w:rFonts w:ascii="標楷體" w:eastAsia="標楷體" w:hAnsi="標楷體" w:cs="Times New Roman" w:hint="eastAsia"/>
          <w:sz w:val="32"/>
          <w:szCs w:val="32"/>
        </w:rPr>
        <w:t>廖偉翔、</w:t>
      </w:r>
      <w:r w:rsidR="0034155F">
        <w:rPr>
          <w:rFonts w:ascii="標楷體" w:eastAsia="標楷體" w:hAnsi="標楷體" w:cs="Times New Roman" w:hint="eastAsia"/>
          <w:sz w:val="32"/>
          <w:szCs w:val="32"/>
        </w:rPr>
        <w:t>陳菁徽、盧縣一、邱鎮軍、</w:t>
      </w:r>
    </w:p>
    <w:p w14:paraId="40B6D6D9" w14:textId="4093BC05" w:rsidR="008466E1" w:rsidRDefault="0034155F" w:rsidP="00F7490D">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涂權吉</w:t>
      </w:r>
      <w:r w:rsidRPr="0034155F">
        <w:rPr>
          <w:rFonts w:ascii="標楷體" w:eastAsia="標楷體" w:hAnsi="標楷體" w:cs="Times New Roman" w:hint="eastAsia"/>
          <w:sz w:val="32"/>
          <w:szCs w:val="32"/>
        </w:rPr>
        <w:t>、</w:t>
      </w:r>
      <w:r>
        <w:rPr>
          <w:rFonts w:ascii="標楷體" w:eastAsia="標楷體" w:hAnsi="標楷體" w:cs="Times New Roman" w:hint="eastAsia"/>
          <w:sz w:val="32"/>
          <w:szCs w:val="32"/>
        </w:rPr>
        <w:t>楊  曜</w:t>
      </w:r>
      <w:r w:rsidRPr="0034155F">
        <w:rPr>
          <w:rFonts w:ascii="標楷體" w:eastAsia="標楷體" w:hAnsi="標楷體" w:cs="Times New Roman" w:hint="eastAsia"/>
          <w:sz w:val="32"/>
          <w:szCs w:val="32"/>
        </w:rPr>
        <w:t>、</w:t>
      </w:r>
      <w:r w:rsidR="002A2A8F" w:rsidRPr="008466E1">
        <w:rPr>
          <w:rFonts w:ascii="標楷體" w:eastAsia="標楷體" w:hAnsi="標楷體" w:cs="Times New Roman" w:hint="eastAsia"/>
          <w:sz w:val="32"/>
          <w:szCs w:val="32"/>
        </w:rPr>
        <w:t>陳  瑩、</w:t>
      </w:r>
      <w:r>
        <w:rPr>
          <w:rFonts w:ascii="標楷體" w:eastAsia="標楷體" w:hAnsi="標楷體" w:cs="Times New Roman" w:hint="eastAsia"/>
          <w:sz w:val="32"/>
          <w:szCs w:val="32"/>
        </w:rPr>
        <w:t>劉建國、林淑芬、</w:t>
      </w:r>
      <w:r w:rsidR="001E4BE5" w:rsidRPr="001E4BE5">
        <w:rPr>
          <w:rFonts w:ascii="標楷體" w:eastAsia="標楷體" w:hAnsi="標楷體" w:cs="Times New Roman" w:hint="eastAsia"/>
          <w:sz w:val="32"/>
          <w:szCs w:val="32"/>
        </w:rPr>
        <w:t>黃秀芳、</w:t>
      </w:r>
    </w:p>
    <w:p w14:paraId="5FDAEFA7" w14:textId="7588193B" w:rsidR="001010F3" w:rsidRDefault="00B0402F" w:rsidP="00F7490D">
      <w:pPr>
        <w:snapToGrid w:val="0"/>
        <w:spacing w:line="440" w:lineRule="exact"/>
        <w:ind w:leftChars="354" w:left="850" w:firstLineChars="154" w:firstLine="493"/>
        <w:jc w:val="both"/>
        <w:rPr>
          <w:rFonts w:ascii="標楷體" w:eastAsia="標楷體" w:hAnsi="標楷體" w:cs="Times New Roman"/>
          <w:sz w:val="32"/>
          <w:szCs w:val="32"/>
        </w:rPr>
      </w:pPr>
      <w:r w:rsidRPr="00B0402F">
        <w:rPr>
          <w:rFonts w:ascii="標楷體" w:eastAsia="標楷體" w:hAnsi="標楷體" w:cs="Times New Roman" w:hint="eastAsia"/>
          <w:sz w:val="32"/>
          <w:szCs w:val="32"/>
        </w:rPr>
        <w:t>王正旭、</w:t>
      </w:r>
      <w:r w:rsidR="0034155F">
        <w:rPr>
          <w:rFonts w:ascii="標楷體" w:eastAsia="標楷體" w:hAnsi="標楷體" w:cs="Times New Roman" w:hint="eastAsia"/>
          <w:sz w:val="32"/>
          <w:szCs w:val="32"/>
        </w:rPr>
        <w:t>林月琴</w:t>
      </w:r>
      <w:r w:rsidR="002A2A8F" w:rsidRPr="008466E1">
        <w:rPr>
          <w:rFonts w:ascii="標楷體" w:eastAsia="標楷體" w:hAnsi="標楷體" w:cs="Times New Roman" w:hint="eastAsia"/>
          <w:sz w:val="32"/>
          <w:szCs w:val="32"/>
        </w:rPr>
        <w:t>、</w:t>
      </w:r>
      <w:r w:rsidR="0034155F">
        <w:rPr>
          <w:rFonts w:ascii="標楷體" w:eastAsia="標楷體" w:hAnsi="標楷體" w:cs="Times New Roman" w:hint="eastAsia"/>
          <w:sz w:val="32"/>
          <w:szCs w:val="32"/>
        </w:rPr>
        <w:t>陳昭姿</w:t>
      </w:r>
    </w:p>
    <w:p w14:paraId="0EE399C7" w14:textId="47472AB3" w:rsidR="002A2A8F" w:rsidRPr="008466E1" w:rsidRDefault="002A2A8F" w:rsidP="00C814CD">
      <w:pPr>
        <w:pStyle w:val="3c"/>
        <w:numPr>
          <w:ilvl w:val="0"/>
          <w:numId w:val="4"/>
        </w:numPr>
        <w:rPr>
          <w:color w:val="auto"/>
        </w:rPr>
      </w:pPr>
      <w:bookmarkStart w:id="45" w:name="_Toc44418812"/>
      <w:bookmarkStart w:id="46" w:name="_Toc44419196"/>
      <w:bookmarkStart w:id="47" w:name="_Toc44419437"/>
      <w:bookmarkStart w:id="48" w:name="_Toc63257099"/>
      <w:bookmarkStart w:id="49" w:name="_Toc76390308"/>
      <w:bookmarkStart w:id="50" w:name="_Toc94649392"/>
      <w:bookmarkStart w:id="51" w:name="_Toc94649902"/>
      <w:bookmarkStart w:id="52" w:name="_Toc223356136"/>
      <w:r w:rsidRPr="008466E1">
        <w:rPr>
          <w:rFonts w:hint="eastAsia"/>
          <w:color w:val="auto"/>
        </w:rPr>
        <w:t>本會期本會召集委員</w:t>
      </w:r>
      <w:bookmarkEnd w:id="45"/>
      <w:bookmarkEnd w:id="46"/>
      <w:bookmarkEnd w:id="47"/>
      <w:bookmarkEnd w:id="48"/>
      <w:bookmarkEnd w:id="49"/>
      <w:bookmarkEnd w:id="50"/>
      <w:bookmarkEnd w:id="51"/>
      <w:bookmarkEnd w:id="52"/>
    </w:p>
    <w:p w14:paraId="4C8F1500" w14:textId="184F0F6E" w:rsidR="002A2A8F" w:rsidRPr="00A64AA3" w:rsidRDefault="00F00688" w:rsidP="00F7490D">
      <w:pPr>
        <w:snapToGrid w:val="0"/>
        <w:spacing w:line="440" w:lineRule="exact"/>
        <w:ind w:leftChars="354" w:left="850" w:firstLineChars="154" w:firstLine="493"/>
        <w:jc w:val="both"/>
        <w:rPr>
          <w:rFonts w:ascii="標楷體" w:eastAsia="標楷體" w:hAnsi="標楷體" w:cs="Times New Roman"/>
          <w:sz w:val="32"/>
          <w:szCs w:val="32"/>
        </w:rPr>
      </w:pPr>
      <w:r w:rsidRPr="00F00688">
        <w:rPr>
          <w:rFonts w:ascii="標楷體" w:eastAsia="標楷體" w:hAnsi="標楷體" w:cs="Times New Roman" w:hint="eastAsia"/>
          <w:sz w:val="32"/>
          <w:szCs w:val="32"/>
        </w:rPr>
        <w:t>廖委員偉翔、劉委員建國</w:t>
      </w:r>
    </w:p>
    <w:p w14:paraId="28257333" w14:textId="405A269D" w:rsidR="002A2A8F" w:rsidRPr="008466E1" w:rsidRDefault="002A2A8F" w:rsidP="00C814CD">
      <w:pPr>
        <w:pStyle w:val="3c"/>
        <w:numPr>
          <w:ilvl w:val="0"/>
          <w:numId w:val="4"/>
        </w:numPr>
        <w:rPr>
          <w:color w:val="auto"/>
        </w:rPr>
      </w:pPr>
      <w:bookmarkStart w:id="53" w:name="_Toc44418813"/>
      <w:bookmarkStart w:id="54" w:name="_Toc44419197"/>
      <w:bookmarkStart w:id="55" w:name="_Toc44419438"/>
      <w:bookmarkStart w:id="56" w:name="_Toc63257100"/>
      <w:bookmarkStart w:id="57" w:name="_Toc76390309"/>
      <w:bookmarkStart w:id="58" w:name="_Toc94649393"/>
      <w:bookmarkStart w:id="59" w:name="_Toc94649903"/>
      <w:bookmarkStart w:id="60" w:name="_Toc223356137"/>
      <w:r w:rsidRPr="008466E1">
        <w:rPr>
          <w:rFonts w:hint="eastAsia"/>
          <w:color w:val="auto"/>
        </w:rPr>
        <w:t>本會期擔任紀律委員會召集委員</w:t>
      </w:r>
      <w:bookmarkEnd w:id="53"/>
      <w:bookmarkEnd w:id="54"/>
      <w:bookmarkEnd w:id="55"/>
      <w:bookmarkEnd w:id="56"/>
      <w:bookmarkEnd w:id="57"/>
      <w:bookmarkEnd w:id="58"/>
      <w:bookmarkEnd w:id="59"/>
      <w:bookmarkEnd w:id="60"/>
    </w:p>
    <w:p w14:paraId="3FC128F8" w14:textId="08120FFD" w:rsidR="002A2A8F" w:rsidRPr="00A64AA3" w:rsidRDefault="00B4280F" w:rsidP="00F7490D">
      <w:pPr>
        <w:snapToGrid w:val="0"/>
        <w:spacing w:line="440" w:lineRule="exact"/>
        <w:ind w:leftChars="354" w:left="850" w:firstLineChars="154" w:firstLine="493"/>
        <w:jc w:val="both"/>
        <w:rPr>
          <w:rFonts w:ascii="標楷體" w:eastAsia="標楷體" w:hAnsi="標楷體" w:cs="Times New Roman"/>
          <w:sz w:val="32"/>
          <w:szCs w:val="32"/>
        </w:rPr>
      </w:pPr>
      <w:r w:rsidRPr="00B4280F">
        <w:rPr>
          <w:rFonts w:ascii="標楷體" w:eastAsia="標楷體" w:hAnsi="標楷體" w:cs="Times New Roman" w:hint="eastAsia"/>
          <w:sz w:val="32"/>
          <w:szCs w:val="32"/>
        </w:rPr>
        <w:t>劉委員建國</w:t>
      </w:r>
    </w:p>
    <w:p w14:paraId="704D89D5" w14:textId="77777777" w:rsidR="002A2A8F" w:rsidRPr="000D3090" w:rsidRDefault="002A2A8F" w:rsidP="002A2A8F">
      <w:pPr>
        <w:adjustRightInd w:val="0"/>
        <w:snapToGrid w:val="0"/>
        <w:spacing w:beforeLines="50" w:before="180"/>
        <w:ind w:leftChars="100" w:left="240"/>
        <w:outlineLvl w:val="1"/>
        <w:rPr>
          <w:rFonts w:ascii="標楷體" w:eastAsia="標楷體" w:hAnsi="標楷體" w:cs="Times New Roman"/>
          <w:b/>
          <w:kern w:val="0"/>
          <w:sz w:val="36"/>
          <w:szCs w:val="36"/>
        </w:rPr>
      </w:pPr>
      <w:bookmarkStart w:id="61" w:name="_Toc44418814"/>
      <w:bookmarkStart w:id="62" w:name="_Toc44419198"/>
      <w:bookmarkStart w:id="63" w:name="_Toc44419439"/>
      <w:bookmarkStart w:id="64" w:name="_Toc63257101"/>
      <w:bookmarkStart w:id="65" w:name="_Toc76390310"/>
      <w:bookmarkStart w:id="66" w:name="_Toc94649394"/>
      <w:bookmarkStart w:id="67" w:name="_Toc94649904"/>
      <w:bookmarkStart w:id="68" w:name="_Toc223356138"/>
      <w:r w:rsidRPr="000D3090">
        <w:rPr>
          <w:rFonts w:ascii="標楷體" w:eastAsia="標楷體" w:hAnsi="標楷體" w:cs="Times New Roman" w:hint="eastAsia"/>
          <w:b/>
          <w:kern w:val="0"/>
          <w:sz w:val="36"/>
          <w:szCs w:val="36"/>
        </w:rPr>
        <w:t>二、業務簡介</w:t>
      </w:r>
      <w:bookmarkEnd w:id="61"/>
      <w:bookmarkEnd w:id="62"/>
      <w:bookmarkEnd w:id="63"/>
      <w:bookmarkEnd w:id="64"/>
      <w:bookmarkEnd w:id="65"/>
      <w:bookmarkEnd w:id="66"/>
      <w:bookmarkEnd w:id="67"/>
      <w:bookmarkEnd w:id="68"/>
    </w:p>
    <w:p w14:paraId="69ADA51D" w14:textId="31C842B3" w:rsidR="002A2A8F" w:rsidRPr="005A492C" w:rsidRDefault="002A2A8F" w:rsidP="0065186D">
      <w:pPr>
        <w:pStyle w:val="3c"/>
        <w:numPr>
          <w:ilvl w:val="0"/>
          <w:numId w:val="35"/>
        </w:numPr>
        <w:rPr>
          <w:color w:val="auto"/>
        </w:rPr>
      </w:pPr>
      <w:bookmarkStart w:id="69" w:name="_Toc44418815"/>
      <w:bookmarkStart w:id="70" w:name="_Toc44419199"/>
      <w:bookmarkStart w:id="71" w:name="_Toc44419440"/>
      <w:bookmarkStart w:id="72" w:name="_Toc63257102"/>
      <w:bookmarkStart w:id="73" w:name="_Toc76390311"/>
      <w:bookmarkStart w:id="74" w:name="_Toc94649395"/>
      <w:bookmarkStart w:id="75" w:name="_Toc94649905"/>
      <w:bookmarkStart w:id="76" w:name="_Toc223356139"/>
      <w:r w:rsidRPr="005A492C">
        <w:rPr>
          <w:rFonts w:hint="eastAsia"/>
          <w:color w:val="auto"/>
        </w:rPr>
        <w:t>依據</w:t>
      </w:r>
      <w:bookmarkEnd w:id="69"/>
      <w:bookmarkEnd w:id="70"/>
      <w:bookmarkEnd w:id="71"/>
      <w:bookmarkEnd w:id="72"/>
      <w:bookmarkEnd w:id="73"/>
      <w:bookmarkEnd w:id="74"/>
      <w:bookmarkEnd w:id="75"/>
      <w:bookmarkEnd w:id="76"/>
    </w:p>
    <w:p w14:paraId="45A449BD" w14:textId="77777777" w:rsidR="002A2A8F" w:rsidRP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1.依立法院</w:t>
      </w:r>
      <w:r w:rsidRPr="002A2A8F">
        <w:rPr>
          <w:rFonts w:ascii="標楷體" w:eastAsia="標楷體" w:hAnsi="標楷體" w:cs="Times New Roman"/>
          <w:sz w:val="32"/>
          <w:szCs w:val="32"/>
        </w:rPr>
        <w:t>各委員會組織法第</w:t>
      </w:r>
      <w:r w:rsidRPr="002A2A8F">
        <w:rPr>
          <w:rFonts w:ascii="標楷體" w:eastAsia="標楷體" w:hAnsi="標楷體" w:cs="Times New Roman" w:hint="eastAsia"/>
          <w:sz w:val="32"/>
          <w:szCs w:val="32"/>
        </w:rPr>
        <w:t>2</w:t>
      </w:r>
      <w:r w:rsidRPr="002A2A8F">
        <w:rPr>
          <w:rFonts w:ascii="標楷體" w:eastAsia="標楷體" w:hAnsi="標楷體" w:cs="Times New Roman"/>
          <w:sz w:val="32"/>
          <w:szCs w:val="32"/>
        </w:rPr>
        <w:t>條規定</w:t>
      </w:r>
      <w:r w:rsidRPr="002A2A8F">
        <w:rPr>
          <w:rFonts w:ascii="標楷體" w:eastAsia="標楷體" w:hAnsi="標楷體" w:cs="Times New Roman" w:hint="eastAsia"/>
          <w:sz w:val="32"/>
          <w:szCs w:val="32"/>
        </w:rPr>
        <w:t>，</w:t>
      </w:r>
      <w:r w:rsidRPr="002A2A8F">
        <w:rPr>
          <w:rFonts w:ascii="標楷體" w:eastAsia="標楷體" w:hAnsi="標楷體" w:cs="Times New Roman"/>
          <w:sz w:val="32"/>
          <w:szCs w:val="32"/>
        </w:rPr>
        <w:t>各委員會審查本院會議交付審查之議案及人民請願書，並得於每會期開始時，邀請相關部會</w:t>
      </w:r>
      <w:r w:rsidRPr="002A2A8F">
        <w:rPr>
          <w:rFonts w:ascii="標楷體" w:eastAsia="標楷體" w:hAnsi="標楷體" w:cs="Times New Roman" w:hint="eastAsia"/>
          <w:sz w:val="32"/>
          <w:szCs w:val="32"/>
        </w:rPr>
        <w:t>作</w:t>
      </w:r>
      <w:r w:rsidRPr="002A2A8F">
        <w:rPr>
          <w:rFonts w:ascii="標楷體" w:eastAsia="標楷體" w:hAnsi="標楷體" w:cs="Times New Roman"/>
          <w:sz w:val="32"/>
          <w:szCs w:val="32"/>
        </w:rPr>
        <w:t>業務報告，並備質詢。</w:t>
      </w:r>
    </w:p>
    <w:p w14:paraId="4A0CD667" w14:textId="77777777" w:rsidR="00946722"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2.依立法院職權行使法第54條規定，為審查院會交付之議案得舉行公聽會。</w:t>
      </w:r>
    </w:p>
    <w:p w14:paraId="2EC5544B" w14:textId="6EB5871D" w:rsidR="002A2A8F" w:rsidRPr="002A2A8F" w:rsidRDefault="00946722" w:rsidP="002A2A8F">
      <w:pPr>
        <w:autoSpaceDN w:val="0"/>
        <w:spacing w:line="440" w:lineRule="exact"/>
        <w:ind w:leftChars="300" w:left="1040" w:hangingChars="100" w:hanging="320"/>
        <w:jc w:val="both"/>
        <w:rPr>
          <w:rFonts w:ascii="標楷體" w:eastAsia="標楷體" w:hAnsi="標楷體" w:cs="Times New Roman"/>
          <w:sz w:val="32"/>
          <w:szCs w:val="32"/>
        </w:rPr>
      </w:pPr>
      <w:r>
        <w:rPr>
          <w:rFonts w:ascii="標楷體" w:eastAsia="標楷體" w:hAnsi="標楷體" w:cs="Times New Roman" w:hint="eastAsia"/>
          <w:sz w:val="32"/>
          <w:szCs w:val="32"/>
        </w:rPr>
        <w:t>3.</w:t>
      </w:r>
      <w:r w:rsidR="002A2A8F" w:rsidRPr="002A2A8F">
        <w:rPr>
          <w:rFonts w:ascii="標楷體" w:eastAsia="標楷體" w:hAnsi="標楷體" w:cs="Times New Roman" w:hint="eastAsia"/>
          <w:sz w:val="32"/>
          <w:szCs w:val="32"/>
        </w:rPr>
        <w:t>另依慣例，委員會得辦理考察活動等事宜</w:t>
      </w:r>
      <w:r w:rsidR="002A2A8F" w:rsidRPr="002A2A8F">
        <w:rPr>
          <w:rFonts w:ascii="標楷體" w:eastAsia="標楷體" w:hAnsi="標楷體" w:cs="Times New Roman"/>
          <w:sz w:val="32"/>
          <w:szCs w:val="32"/>
        </w:rPr>
        <w:t>。</w:t>
      </w:r>
    </w:p>
    <w:p w14:paraId="633F8D00" w14:textId="2B9D030A" w:rsidR="002A2A8F" w:rsidRPr="00653B04" w:rsidRDefault="002A2A8F" w:rsidP="0065186D">
      <w:pPr>
        <w:pStyle w:val="3c"/>
        <w:numPr>
          <w:ilvl w:val="0"/>
          <w:numId w:val="35"/>
        </w:numPr>
        <w:rPr>
          <w:color w:val="auto"/>
        </w:rPr>
      </w:pPr>
      <w:bookmarkStart w:id="77" w:name="_Toc44418816"/>
      <w:bookmarkStart w:id="78" w:name="_Toc44419200"/>
      <w:bookmarkStart w:id="79" w:name="_Toc44419441"/>
      <w:bookmarkStart w:id="80" w:name="_Toc63257103"/>
      <w:bookmarkStart w:id="81" w:name="_Toc76390312"/>
      <w:bookmarkStart w:id="82" w:name="_Toc94649396"/>
      <w:bookmarkStart w:id="83" w:name="_Toc94649906"/>
      <w:bookmarkStart w:id="84" w:name="_Toc223356140"/>
      <w:r w:rsidRPr="00653B04">
        <w:rPr>
          <w:rFonts w:hint="eastAsia"/>
          <w:color w:val="auto"/>
        </w:rPr>
        <w:t>職掌</w:t>
      </w:r>
      <w:bookmarkEnd w:id="77"/>
      <w:bookmarkEnd w:id="78"/>
      <w:bookmarkEnd w:id="79"/>
      <w:bookmarkEnd w:id="80"/>
      <w:bookmarkEnd w:id="81"/>
      <w:bookmarkEnd w:id="82"/>
      <w:bookmarkEnd w:id="83"/>
      <w:bookmarkEnd w:id="84"/>
    </w:p>
    <w:p w14:paraId="18111BFC" w14:textId="77777777" w:rsidR="002A2A8F" w:rsidRPr="002A2A8F" w:rsidRDefault="002A2A8F" w:rsidP="000E3A37">
      <w:pPr>
        <w:autoSpaceDN w:val="0"/>
        <w:spacing w:line="40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1.依據立法院程序委員會組織規程第5條第1項第8款規定：</w:t>
      </w:r>
    </w:p>
    <w:p w14:paraId="636B43FF" w14:textId="2F0D68F1" w:rsidR="002A2A8F" w:rsidRPr="002A2A8F" w:rsidRDefault="002A2A8F" w:rsidP="000E3A37">
      <w:pPr>
        <w:overflowPunct w:val="0"/>
        <w:autoSpaceDN w:val="0"/>
        <w:spacing w:line="400" w:lineRule="exact"/>
        <w:ind w:leftChars="400" w:left="1443" w:hangingChars="151" w:hanging="483"/>
        <w:jc w:val="both"/>
        <w:rPr>
          <w:rFonts w:ascii="標楷體" w:eastAsia="標楷體" w:hAnsi="標楷體" w:cs="Times New Roman"/>
          <w:sz w:val="32"/>
          <w:szCs w:val="32"/>
        </w:rPr>
      </w:pPr>
      <w:r w:rsidRPr="002A2A8F">
        <w:rPr>
          <w:rFonts w:ascii="標楷體" w:eastAsia="標楷體" w:hAnsi="標楷體" w:cs="Times New Roman" w:hint="eastAsia"/>
          <w:bCs/>
          <w:kern w:val="3"/>
          <w:sz w:val="32"/>
          <w:szCs w:val="32"/>
        </w:rPr>
        <w:t>(1)本</w:t>
      </w:r>
      <w:r w:rsidRPr="002A2A8F">
        <w:rPr>
          <w:rFonts w:ascii="標楷體" w:eastAsia="標楷體" w:hAnsi="標楷體" w:cs="Times New Roman" w:hint="eastAsia"/>
          <w:sz w:val="32"/>
          <w:szCs w:val="32"/>
        </w:rPr>
        <w:t>會負責審查衛生、環境、社會福利、勞工、消費者保護政策</w:t>
      </w:r>
      <w:r w:rsidR="00541B10" w:rsidRPr="00541B10">
        <w:rPr>
          <w:rFonts w:ascii="標楷體" w:eastAsia="標楷體" w:hAnsi="標楷體" w:cs="Times New Roman" w:hint="eastAsia"/>
          <w:sz w:val="32"/>
          <w:szCs w:val="32"/>
        </w:rPr>
        <w:t>及有關衛生福利部、環境</w:t>
      </w:r>
      <w:r w:rsidR="00541B10">
        <w:rPr>
          <w:rFonts w:ascii="標楷體" w:eastAsia="標楷體" w:hAnsi="標楷體" w:cs="Times New Roman" w:hint="eastAsia"/>
          <w:sz w:val="32"/>
          <w:szCs w:val="32"/>
        </w:rPr>
        <w:t>部、</w:t>
      </w:r>
      <w:r w:rsidR="00541B10" w:rsidRPr="00541B10">
        <w:rPr>
          <w:rFonts w:ascii="標楷體" w:eastAsia="標楷體" w:hAnsi="標楷體" w:cs="Times New Roman" w:hint="eastAsia"/>
          <w:sz w:val="32"/>
          <w:szCs w:val="32"/>
        </w:rPr>
        <w:t>勞動</w:t>
      </w:r>
      <w:r w:rsidR="00541B10">
        <w:rPr>
          <w:rFonts w:ascii="標楷體" w:eastAsia="標楷體" w:hAnsi="標楷體" w:cs="Times New Roman" w:hint="eastAsia"/>
          <w:sz w:val="32"/>
          <w:szCs w:val="32"/>
        </w:rPr>
        <w:t>部</w:t>
      </w:r>
      <w:r w:rsidR="00541B10" w:rsidRPr="00541B10">
        <w:rPr>
          <w:rFonts w:ascii="標楷體" w:eastAsia="標楷體" w:hAnsi="標楷體" w:cs="Times New Roman" w:hint="eastAsia"/>
          <w:sz w:val="32"/>
          <w:szCs w:val="32"/>
        </w:rPr>
        <w:t>掌理事項之議案。</w:t>
      </w:r>
    </w:p>
    <w:p w14:paraId="251C8958" w14:textId="20665DE1" w:rsidR="002A2A8F" w:rsidRPr="002A2A8F" w:rsidRDefault="002A2A8F" w:rsidP="000E3A37">
      <w:pPr>
        <w:autoSpaceDN w:val="0"/>
        <w:spacing w:line="400" w:lineRule="exact"/>
        <w:ind w:leftChars="400" w:left="1443" w:hangingChars="151" w:hanging="483"/>
        <w:jc w:val="both"/>
        <w:rPr>
          <w:rFonts w:ascii="標楷體" w:eastAsia="標楷體" w:hAnsi="標楷體" w:cs="Times New Roman"/>
          <w:sz w:val="32"/>
          <w:szCs w:val="32"/>
        </w:rPr>
      </w:pPr>
      <w:r w:rsidRPr="002A2A8F">
        <w:rPr>
          <w:rFonts w:ascii="標楷體" w:eastAsia="標楷體" w:hAnsi="標楷體" w:cs="Times New Roman" w:hint="eastAsia"/>
          <w:bCs/>
          <w:kern w:val="3"/>
          <w:sz w:val="32"/>
          <w:szCs w:val="32"/>
        </w:rPr>
        <w:t>(2)上開</w:t>
      </w:r>
      <w:r w:rsidRPr="002A2A8F">
        <w:rPr>
          <w:rFonts w:ascii="標楷體" w:eastAsia="標楷體" w:hAnsi="標楷體" w:cs="Times New Roman" w:hint="eastAsia"/>
          <w:sz w:val="32"/>
          <w:szCs w:val="32"/>
        </w:rPr>
        <w:t>議案</w:t>
      </w:r>
      <w:r w:rsidRPr="002A2A8F">
        <w:rPr>
          <w:rFonts w:ascii="標楷體" w:eastAsia="標楷體" w:hAnsi="標楷體" w:cs="Times New Roman" w:hint="eastAsia"/>
          <w:bCs/>
          <w:kern w:val="3"/>
          <w:sz w:val="32"/>
          <w:szCs w:val="32"/>
        </w:rPr>
        <w:t>：包括法案、行政命令、人民請願案、預算案</w:t>
      </w:r>
      <w:r w:rsidR="00825685">
        <w:rPr>
          <w:rFonts w:ascii="標楷體" w:eastAsia="標楷體" w:hAnsi="標楷體" w:cs="Times New Roman" w:hint="eastAsia"/>
          <w:bCs/>
          <w:kern w:val="3"/>
          <w:sz w:val="32"/>
          <w:szCs w:val="32"/>
        </w:rPr>
        <w:t>（</w:t>
      </w:r>
      <w:r w:rsidRPr="002A2A8F">
        <w:rPr>
          <w:rFonts w:ascii="標楷體" w:eastAsia="標楷體" w:hAnsi="標楷體" w:cs="Times New Roman" w:hint="eastAsia"/>
          <w:bCs/>
          <w:kern w:val="3"/>
          <w:sz w:val="32"/>
          <w:szCs w:val="32"/>
        </w:rPr>
        <w:t>含預算報告案，指總預算案中有關預算凍結案經決議報告後始可動支及決議事項報告案</w:t>
      </w:r>
      <w:r w:rsidR="00825685">
        <w:rPr>
          <w:rFonts w:ascii="標楷體" w:eastAsia="標楷體" w:hAnsi="標楷體" w:cs="Times New Roman" w:hint="eastAsia"/>
          <w:bCs/>
          <w:kern w:val="3"/>
          <w:sz w:val="32"/>
          <w:szCs w:val="32"/>
        </w:rPr>
        <w:t>）</w:t>
      </w:r>
      <w:r w:rsidRPr="002A2A8F">
        <w:rPr>
          <w:rFonts w:ascii="標楷體" w:eastAsia="標楷體" w:hAnsi="標楷體" w:cs="Times New Roman" w:hint="eastAsia"/>
          <w:bCs/>
          <w:kern w:val="3"/>
          <w:sz w:val="32"/>
          <w:szCs w:val="32"/>
        </w:rPr>
        <w:t>及財團法人決算案。</w:t>
      </w:r>
    </w:p>
    <w:p w14:paraId="52CDCA89" w14:textId="50776A66" w:rsidR="002A2A8F" w:rsidRDefault="002A2A8F" w:rsidP="000E3A37">
      <w:pPr>
        <w:autoSpaceDN w:val="0"/>
        <w:spacing w:line="40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2.</w:t>
      </w:r>
      <w:r w:rsidR="00282890" w:rsidRPr="00282890">
        <w:rPr>
          <w:rFonts w:ascii="標楷體" w:eastAsia="標楷體" w:hAnsi="標楷體" w:cs="Times New Roman" w:hint="eastAsia"/>
          <w:sz w:val="32"/>
          <w:szCs w:val="32"/>
        </w:rPr>
        <w:t>依據中央政府總預算案審查程序第3條第1項第8款規定，本會負責審查衛生福利部、</w:t>
      </w:r>
      <w:r w:rsidR="00100BCD" w:rsidRPr="00100BCD">
        <w:rPr>
          <w:rFonts w:ascii="標楷體" w:eastAsia="標楷體" w:hAnsi="標楷體" w:cs="Times New Roman" w:hint="eastAsia"/>
          <w:sz w:val="32"/>
          <w:szCs w:val="32"/>
        </w:rPr>
        <w:t>環境部、</w:t>
      </w:r>
      <w:r w:rsidR="00282890" w:rsidRPr="00282890">
        <w:rPr>
          <w:rFonts w:ascii="標楷體" w:eastAsia="標楷體" w:hAnsi="標楷體" w:cs="Times New Roman" w:hint="eastAsia"/>
          <w:sz w:val="32"/>
          <w:szCs w:val="32"/>
        </w:rPr>
        <w:t>勞動部預算案，以及前述各機關之所屬機關、特種基金及其捐助之財團法人預算案。</w:t>
      </w:r>
    </w:p>
    <w:p w14:paraId="1E0C3AC6" w14:textId="77777777" w:rsidR="000D3090" w:rsidRPr="000D3090" w:rsidRDefault="000D3090" w:rsidP="000B276B">
      <w:pPr>
        <w:pStyle w:val="affffffb"/>
        <w:keepNext w:val="0"/>
        <w:pageBreakBefore/>
      </w:pPr>
      <w:bookmarkStart w:id="85" w:name="_Toc44418817"/>
      <w:bookmarkStart w:id="86" w:name="_Toc44419201"/>
      <w:bookmarkStart w:id="87" w:name="_Toc44419442"/>
      <w:bookmarkStart w:id="88" w:name="_Toc63257104"/>
      <w:bookmarkStart w:id="89" w:name="_Toc76390313"/>
      <w:bookmarkStart w:id="90" w:name="_Toc94649397"/>
      <w:bookmarkStart w:id="91" w:name="_Toc94649907"/>
      <w:bookmarkStart w:id="92" w:name="_Toc223356141"/>
      <w:r w:rsidRPr="000D3090">
        <w:rPr>
          <w:rFonts w:hint="eastAsia"/>
        </w:rPr>
        <w:lastRenderedPageBreak/>
        <w:t>貳、本會期會務概況</w:t>
      </w:r>
      <w:bookmarkEnd w:id="85"/>
      <w:bookmarkEnd w:id="86"/>
      <w:bookmarkEnd w:id="87"/>
      <w:bookmarkEnd w:id="88"/>
      <w:bookmarkEnd w:id="89"/>
      <w:bookmarkEnd w:id="90"/>
      <w:bookmarkEnd w:id="91"/>
      <w:bookmarkEnd w:id="92"/>
    </w:p>
    <w:p w14:paraId="129BEE4B" w14:textId="21969147" w:rsidR="00643375" w:rsidRDefault="000D3090" w:rsidP="000B276B">
      <w:pPr>
        <w:adjustRightInd w:val="0"/>
        <w:snapToGrid w:val="0"/>
        <w:ind w:leftChars="100" w:left="240"/>
        <w:outlineLvl w:val="1"/>
        <w:rPr>
          <w:rFonts w:ascii="標楷體" w:eastAsia="標楷體" w:hAnsi="標楷體" w:cs="Times New Roman"/>
          <w:b/>
          <w:kern w:val="0"/>
          <w:sz w:val="36"/>
          <w:szCs w:val="36"/>
        </w:rPr>
      </w:pPr>
      <w:bookmarkStart w:id="93" w:name="_Toc44418818"/>
      <w:bookmarkStart w:id="94" w:name="_Toc44419202"/>
      <w:bookmarkStart w:id="95" w:name="_Toc44419443"/>
      <w:bookmarkStart w:id="96" w:name="_Toc63257105"/>
      <w:bookmarkStart w:id="97" w:name="_Toc76390314"/>
      <w:bookmarkStart w:id="98" w:name="_Toc94649398"/>
      <w:bookmarkStart w:id="99" w:name="_Toc94649908"/>
      <w:bookmarkStart w:id="100" w:name="_Toc223356142"/>
      <w:r w:rsidRPr="000D3090">
        <w:rPr>
          <w:rFonts w:ascii="標楷體" w:eastAsia="標楷體" w:hAnsi="標楷體" w:cs="Times New Roman" w:hint="eastAsia"/>
          <w:b/>
          <w:kern w:val="0"/>
          <w:sz w:val="36"/>
          <w:szCs w:val="36"/>
        </w:rPr>
        <w:t>一、</w:t>
      </w:r>
      <w:r w:rsidRPr="00B717E3">
        <w:rPr>
          <w:rFonts w:ascii="標楷體" w:eastAsia="標楷體" w:hAnsi="標楷體" w:cs="Times New Roman" w:hint="eastAsia"/>
          <w:b/>
          <w:kern w:val="0"/>
          <w:sz w:val="36"/>
          <w:szCs w:val="36"/>
        </w:rPr>
        <w:t>會務概況一覽表</w:t>
      </w:r>
      <w:bookmarkEnd w:id="93"/>
      <w:bookmarkEnd w:id="94"/>
      <w:bookmarkEnd w:id="95"/>
      <w:bookmarkEnd w:id="96"/>
      <w:bookmarkEnd w:id="97"/>
      <w:bookmarkEnd w:id="98"/>
      <w:bookmarkEnd w:id="99"/>
      <w:bookmarkEnd w:id="100"/>
    </w:p>
    <w:tbl>
      <w:tblPr>
        <w:tblStyle w:val="98"/>
        <w:tblW w:w="5307" w:type="pct"/>
        <w:tblInd w:w="-289" w:type="dxa"/>
        <w:tblLayout w:type="fixed"/>
        <w:tblLook w:val="04A0" w:firstRow="1" w:lastRow="0" w:firstColumn="1" w:lastColumn="0" w:noHBand="0" w:noVBand="1"/>
      </w:tblPr>
      <w:tblGrid>
        <w:gridCol w:w="557"/>
        <w:gridCol w:w="1519"/>
        <w:gridCol w:w="1048"/>
        <w:gridCol w:w="2835"/>
        <w:gridCol w:w="1145"/>
        <w:gridCol w:w="1705"/>
        <w:gridCol w:w="1404"/>
        <w:gridCol w:w="6"/>
      </w:tblGrid>
      <w:tr w:rsidR="00043463" w:rsidRPr="009F7754" w14:paraId="606178B5" w14:textId="1F5AA85C" w:rsidTr="00043463">
        <w:tc>
          <w:tcPr>
            <w:tcW w:w="273" w:type="pct"/>
            <w:vAlign w:val="center"/>
          </w:tcPr>
          <w:p w14:paraId="60E015B8" w14:textId="77777777" w:rsidR="00043463" w:rsidRPr="00B4192E" w:rsidRDefault="00043463" w:rsidP="00043463">
            <w:pPr>
              <w:kinsoku w:val="0"/>
              <w:autoSpaceDE w:val="0"/>
              <w:autoSpaceDN w:val="0"/>
              <w:spacing w:line="360" w:lineRule="exact"/>
              <w:jc w:val="center"/>
              <w:rPr>
                <w:rFonts w:ascii="標楷體" w:eastAsia="標楷體" w:hAnsi="標楷體" w:cs="Times New Roman"/>
                <w:b/>
                <w:sz w:val="28"/>
                <w:szCs w:val="28"/>
              </w:rPr>
            </w:pPr>
            <w:r w:rsidRPr="00B4192E">
              <w:rPr>
                <w:rFonts w:ascii="標楷體" w:eastAsia="標楷體" w:hAnsi="標楷體" w:cs="Times New Roman" w:hint="eastAsia"/>
                <w:b/>
                <w:sz w:val="28"/>
                <w:szCs w:val="28"/>
              </w:rPr>
              <w:t>序號</w:t>
            </w:r>
          </w:p>
        </w:tc>
        <w:tc>
          <w:tcPr>
            <w:tcW w:w="743" w:type="pct"/>
            <w:vAlign w:val="center"/>
          </w:tcPr>
          <w:p w14:paraId="0FAE12C8" w14:textId="77777777" w:rsidR="00043463" w:rsidRPr="00B4192E" w:rsidRDefault="00043463" w:rsidP="00043463">
            <w:pPr>
              <w:kinsoku w:val="0"/>
              <w:autoSpaceDE w:val="0"/>
              <w:autoSpaceDN w:val="0"/>
              <w:spacing w:line="360" w:lineRule="exact"/>
              <w:ind w:rightChars="-20" w:right="-48"/>
              <w:jc w:val="center"/>
              <w:rPr>
                <w:rFonts w:ascii="標楷體" w:eastAsia="標楷體" w:hAnsi="標楷體" w:cs="Times New Roman"/>
                <w:b/>
                <w:sz w:val="28"/>
                <w:szCs w:val="28"/>
              </w:rPr>
            </w:pPr>
            <w:r w:rsidRPr="00B4192E">
              <w:rPr>
                <w:rFonts w:ascii="標楷體" w:eastAsia="標楷體" w:hAnsi="標楷體" w:cs="Times New Roman"/>
                <w:b/>
                <w:sz w:val="28"/>
                <w:szCs w:val="28"/>
              </w:rPr>
              <w:t>時 間</w:t>
            </w:r>
          </w:p>
        </w:tc>
        <w:tc>
          <w:tcPr>
            <w:tcW w:w="513" w:type="pct"/>
            <w:vAlign w:val="center"/>
          </w:tcPr>
          <w:p w14:paraId="24133B74" w14:textId="77777777" w:rsidR="00043463" w:rsidRPr="00B4192E" w:rsidRDefault="00043463" w:rsidP="00043463">
            <w:pPr>
              <w:kinsoku w:val="0"/>
              <w:autoSpaceDE w:val="0"/>
              <w:autoSpaceDN w:val="0"/>
              <w:spacing w:line="360" w:lineRule="exact"/>
              <w:ind w:leftChars="-25" w:left="-60" w:rightChars="-43" w:right="-103"/>
              <w:jc w:val="center"/>
              <w:rPr>
                <w:rFonts w:ascii="標楷體" w:eastAsia="標楷體" w:hAnsi="標楷體" w:cs="Times New Roman"/>
                <w:b/>
                <w:sz w:val="28"/>
                <w:szCs w:val="28"/>
              </w:rPr>
            </w:pPr>
            <w:r w:rsidRPr="00B4192E">
              <w:rPr>
                <w:rFonts w:ascii="標楷體" w:eastAsia="標楷體" w:hAnsi="標楷體" w:cs="Times New Roman"/>
                <w:b/>
                <w:sz w:val="28"/>
                <w:szCs w:val="28"/>
              </w:rPr>
              <w:t>會</w:t>
            </w:r>
            <w:r w:rsidRPr="00B4192E">
              <w:rPr>
                <w:rFonts w:ascii="標楷體" w:eastAsia="標楷體" w:hAnsi="標楷體" w:cs="Times New Roman" w:hint="eastAsia"/>
                <w:b/>
                <w:sz w:val="28"/>
                <w:szCs w:val="28"/>
              </w:rPr>
              <w:t xml:space="preserve"> </w:t>
            </w:r>
            <w:r w:rsidRPr="00B4192E">
              <w:rPr>
                <w:rFonts w:ascii="標楷體" w:eastAsia="標楷體" w:hAnsi="標楷體" w:cs="Times New Roman"/>
                <w:b/>
                <w:sz w:val="28"/>
                <w:szCs w:val="28"/>
              </w:rPr>
              <w:t>次</w:t>
            </w:r>
          </w:p>
        </w:tc>
        <w:tc>
          <w:tcPr>
            <w:tcW w:w="1387" w:type="pct"/>
            <w:vAlign w:val="center"/>
          </w:tcPr>
          <w:p w14:paraId="10DC9ED8" w14:textId="52B614AA" w:rsidR="00043463" w:rsidRPr="00B4192E" w:rsidRDefault="00043463" w:rsidP="00043463">
            <w:pPr>
              <w:kinsoku w:val="0"/>
              <w:autoSpaceDE w:val="0"/>
              <w:autoSpaceDN w:val="0"/>
              <w:spacing w:line="360" w:lineRule="exact"/>
              <w:jc w:val="center"/>
              <w:rPr>
                <w:rFonts w:ascii="標楷體" w:eastAsia="標楷體" w:hAnsi="標楷體" w:cs="Times New Roman"/>
                <w:b/>
                <w:sz w:val="28"/>
                <w:szCs w:val="28"/>
              </w:rPr>
            </w:pPr>
            <w:r w:rsidRPr="00B4192E">
              <w:rPr>
                <w:rFonts w:ascii="標楷體" w:eastAsia="標楷體" w:hAnsi="標楷體" w:cs="Times New Roman"/>
                <w:b/>
                <w:sz w:val="28"/>
                <w:szCs w:val="28"/>
              </w:rPr>
              <w:t>議</w:t>
            </w:r>
            <w:r w:rsidRPr="00B4192E">
              <w:rPr>
                <w:rFonts w:ascii="標楷體" w:eastAsia="標楷體" w:hAnsi="標楷體" w:cs="Times New Roman" w:hint="eastAsia"/>
                <w:b/>
                <w:sz w:val="28"/>
                <w:szCs w:val="28"/>
              </w:rPr>
              <w:t xml:space="preserve">      </w:t>
            </w:r>
            <w:r w:rsidRPr="00B4192E">
              <w:rPr>
                <w:rFonts w:ascii="標楷體" w:eastAsia="標楷體" w:hAnsi="標楷體" w:cs="Times New Roman"/>
                <w:b/>
                <w:sz w:val="28"/>
                <w:szCs w:val="28"/>
              </w:rPr>
              <w:t>題</w:t>
            </w:r>
          </w:p>
        </w:tc>
        <w:tc>
          <w:tcPr>
            <w:tcW w:w="560" w:type="pct"/>
          </w:tcPr>
          <w:p w14:paraId="7AC685CE" w14:textId="77777777" w:rsidR="00043463" w:rsidRPr="00B4192E" w:rsidRDefault="00043463" w:rsidP="00043463">
            <w:pPr>
              <w:kinsoku w:val="0"/>
              <w:autoSpaceDE w:val="0"/>
              <w:autoSpaceDN w:val="0"/>
              <w:spacing w:line="360" w:lineRule="exact"/>
              <w:jc w:val="center"/>
              <w:rPr>
                <w:rFonts w:ascii="標楷體" w:eastAsia="標楷體" w:hAnsi="標楷體" w:cs="Times New Roman"/>
                <w:b/>
                <w:sz w:val="28"/>
                <w:szCs w:val="28"/>
              </w:rPr>
            </w:pPr>
            <w:r w:rsidRPr="00B4192E">
              <w:rPr>
                <w:rFonts w:ascii="標楷體" w:eastAsia="標楷體" w:hAnsi="標楷體" w:cs="Times New Roman" w:hint="eastAsia"/>
                <w:b/>
                <w:sz w:val="28"/>
                <w:szCs w:val="28"/>
              </w:rPr>
              <w:t>輪值</w:t>
            </w:r>
          </w:p>
          <w:p w14:paraId="2D0818A9" w14:textId="77777777" w:rsidR="00043463" w:rsidRPr="00B4192E" w:rsidRDefault="00043463" w:rsidP="00043463">
            <w:pPr>
              <w:kinsoku w:val="0"/>
              <w:autoSpaceDE w:val="0"/>
              <w:autoSpaceDN w:val="0"/>
              <w:spacing w:line="360" w:lineRule="exact"/>
              <w:jc w:val="center"/>
              <w:rPr>
                <w:rFonts w:ascii="標楷體" w:eastAsia="標楷體" w:hAnsi="標楷體" w:cs="Times New Roman"/>
                <w:b/>
                <w:sz w:val="28"/>
                <w:szCs w:val="28"/>
              </w:rPr>
            </w:pPr>
            <w:r w:rsidRPr="00B4192E">
              <w:rPr>
                <w:rFonts w:ascii="標楷體" w:eastAsia="標楷體" w:hAnsi="標楷體" w:cs="Times New Roman" w:hint="eastAsia"/>
                <w:b/>
                <w:sz w:val="28"/>
                <w:szCs w:val="28"/>
              </w:rPr>
              <w:t>召委</w:t>
            </w:r>
          </w:p>
        </w:tc>
        <w:tc>
          <w:tcPr>
            <w:tcW w:w="834" w:type="pct"/>
            <w:vAlign w:val="center"/>
          </w:tcPr>
          <w:p w14:paraId="2AA6E9BB" w14:textId="4AA262D3" w:rsidR="00043463" w:rsidRPr="00B4192E" w:rsidRDefault="00043463" w:rsidP="00043463">
            <w:pPr>
              <w:kinsoku w:val="0"/>
              <w:autoSpaceDE w:val="0"/>
              <w:autoSpaceDN w:val="0"/>
              <w:spacing w:line="360" w:lineRule="exact"/>
              <w:ind w:rightChars="-47" w:right="-113"/>
              <w:jc w:val="center"/>
              <w:rPr>
                <w:rFonts w:ascii="標楷體" w:eastAsia="標楷體" w:hAnsi="標楷體" w:cs="Times New Roman"/>
                <w:b/>
                <w:sz w:val="28"/>
                <w:szCs w:val="28"/>
              </w:rPr>
            </w:pPr>
            <w:r w:rsidRPr="00B4192E">
              <w:rPr>
                <w:rFonts w:ascii="標楷體" w:eastAsia="標楷體" w:hAnsi="標楷體" w:cs="Times New Roman"/>
                <w:b/>
                <w:sz w:val="28"/>
                <w:szCs w:val="28"/>
              </w:rPr>
              <w:t>備</w:t>
            </w:r>
            <w:r w:rsidRPr="00B4192E">
              <w:rPr>
                <w:rFonts w:ascii="標楷體" w:eastAsia="標楷體" w:hAnsi="標楷體" w:cs="Times New Roman" w:hint="eastAsia"/>
                <w:b/>
                <w:sz w:val="28"/>
                <w:szCs w:val="28"/>
              </w:rPr>
              <w:t xml:space="preserve">    </w:t>
            </w:r>
            <w:r w:rsidRPr="00B4192E">
              <w:rPr>
                <w:rFonts w:ascii="標楷體" w:eastAsia="標楷體" w:hAnsi="標楷體" w:cs="Times New Roman"/>
                <w:b/>
                <w:sz w:val="28"/>
                <w:szCs w:val="28"/>
              </w:rPr>
              <w:t>註</w:t>
            </w:r>
          </w:p>
        </w:tc>
        <w:tc>
          <w:tcPr>
            <w:tcW w:w="690" w:type="pct"/>
            <w:gridSpan w:val="2"/>
            <w:shd w:val="clear" w:color="auto" w:fill="auto"/>
            <w:vAlign w:val="center"/>
          </w:tcPr>
          <w:p w14:paraId="73F98246" w14:textId="5D1C5D0F" w:rsidR="00043463" w:rsidRPr="00043463" w:rsidRDefault="00043463" w:rsidP="00043463">
            <w:pPr>
              <w:kinsoku w:val="0"/>
              <w:autoSpaceDE w:val="0"/>
              <w:autoSpaceDN w:val="0"/>
              <w:spacing w:line="360" w:lineRule="exact"/>
              <w:ind w:leftChars="-55" w:left="-132" w:rightChars="-47" w:right="-113"/>
              <w:jc w:val="center"/>
              <w:rPr>
                <w:rFonts w:ascii="標楷體" w:eastAsia="標楷體" w:hAnsi="標楷體" w:cs="Times New Roman"/>
                <w:b/>
                <w:bCs/>
                <w:sz w:val="28"/>
                <w:szCs w:val="28"/>
              </w:rPr>
            </w:pPr>
            <w:r w:rsidRPr="00043463">
              <w:rPr>
                <w:rFonts w:ascii="標楷體" w:eastAsia="標楷體" w:hAnsi="標楷體" w:cs="Times New Roman" w:hint="eastAsia"/>
                <w:b/>
                <w:bCs/>
                <w:sz w:val="28"/>
                <w:szCs w:val="28"/>
              </w:rPr>
              <w:t>公報卷期</w:t>
            </w:r>
          </w:p>
        </w:tc>
      </w:tr>
      <w:tr w:rsidR="00043463" w:rsidRPr="000F59AC" w14:paraId="79A47104" w14:textId="2DD5395D" w:rsidTr="00043463">
        <w:tc>
          <w:tcPr>
            <w:tcW w:w="273" w:type="pct"/>
            <w:vAlign w:val="center"/>
          </w:tcPr>
          <w:p w14:paraId="1660A66D" w14:textId="77777777" w:rsidR="00043463" w:rsidRPr="00B4192E" w:rsidRDefault="0004346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14DD61F1" w14:textId="77777777" w:rsidR="00043463" w:rsidRPr="00B4192E" w:rsidRDefault="00043463" w:rsidP="00043463">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114.10.1</w:t>
            </w:r>
          </w:p>
          <w:p w14:paraId="0C0312D3" w14:textId="77777777" w:rsidR="00043463" w:rsidRPr="00B4192E" w:rsidRDefault="00043463" w:rsidP="00043463">
            <w:pPr>
              <w:kinsoku w:val="0"/>
              <w:autoSpaceDE w:val="0"/>
              <w:autoSpaceDN w:val="0"/>
              <w:spacing w:line="360" w:lineRule="exact"/>
              <w:ind w:rightChars="-42" w:right="-101"/>
              <w:jc w:val="center"/>
              <w:rPr>
                <w:rFonts w:ascii="標楷體" w:eastAsia="標楷體" w:hAnsi="標楷體" w:cs="Times New Roman"/>
                <w:bCs/>
                <w:color w:val="FF0000"/>
                <w:sz w:val="28"/>
                <w:szCs w:val="28"/>
              </w:rPr>
            </w:pPr>
            <w:r w:rsidRPr="00B4192E">
              <w:rPr>
                <w:rFonts w:ascii="標楷體" w:eastAsia="標楷體" w:hAnsi="標楷體" w:cs="Times New Roman"/>
                <w:bCs/>
                <w:sz w:val="28"/>
                <w:szCs w:val="28"/>
              </w:rPr>
              <w:t>(三)</w:t>
            </w:r>
          </w:p>
        </w:tc>
        <w:tc>
          <w:tcPr>
            <w:tcW w:w="513" w:type="pct"/>
            <w:vAlign w:val="center"/>
          </w:tcPr>
          <w:p w14:paraId="6CF5EBEF" w14:textId="77777777" w:rsidR="00043463" w:rsidRPr="00B4192E" w:rsidRDefault="00043463" w:rsidP="00043463">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第</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次全體委員會議</w:t>
            </w:r>
          </w:p>
        </w:tc>
        <w:tc>
          <w:tcPr>
            <w:tcW w:w="1387" w:type="pct"/>
            <w:vAlign w:val="center"/>
          </w:tcPr>
          <w:p w14:paraId="31693460" w14:textId="77777777" w:rsidR="00043463" w:rsidRPr="00B4192E" w:rsidRDefault="00043463" w:rsidP="00043463">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選舉</w:t>
            </w:r>
            <w:r w:rsidRPr="00B4192E">
              <w:rPr>
                <w:rFonts w:ascii="標楷體" w:eastAsia="標楷體" w:hAnsi="標楷體" w:cs="Times New Roman" w:hint="eastAsia"/>
                <w:bCs/>
                <w:sz w:val="28"/>
                <w:szCs w:val="28"/>
              </w:rPr>
              <w:t>第11屆第4會期</w:t>
            </w:r>
            <w:r w:rsidRPr="00B4192E">
              <w:rPr>
                <w:rFonts w:ascii="標楷體" w:eastAsia="標楷體" w:hAnsi="標楷體" w:cs="Times New Roman"/>
                <w:bCs/>
                <w:sz w:val="28"/>
                <w:szCs w:val="28"/>
              </w:rPr>
              <w:t>本會召集委員。</w:t>
            </w:r>
          </w:p>
        </w:tc>
        <w:tc>
          <w:tcPr>
            <w:tcW w:w="560" w:type="pct"/>
            <w:tcBorders>
              <w:top w:val="single" w:sz="4" w:space="0" w:color="auto"/>
              <w:left w:val="single" w:sz="4" w:space="0" w:color="auto"/>
              <w:bottom w:val="single" w:sz="4" w:space="0" w:color="auto"/>
              <w:right w:val="single" w:sz="4" w:space="0" w:color="auto"/>
            </w:tcBorders>
            <w:vAlign w:val="center"/>
          </w:tcPr>
          <w:p w14:paraId="2C0B06CA" w14:textId="77777777" w:rsidR="00043463" w:rsidRPr="00B4192E" w:rsidRDefault="00043463" w:rsidP="00043463">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在場委員推舉王</w:t>
            </w:r>
            <w:r w:rsidRPr="00B4192E">
              <w:rPr>
                <w:rFonts w:ascii="標楷體" w:eastAsia="標楷體" w:hAnsi="標楷體" w:cs="Times New Roman" w:hint="eastAsia"/>
                <w:bCs/>
                <w:color w:val="000000"/>
                <w:sz w:val="28"/>
                <w:szCs w:val="28"/>
              </w:rPr>
              <w:t>委員正旭</w:t>
            </w:r>
            <w:r w:rsidRPr="00B4192E">
              <w:rPr>
                <w:rFonts w:ascii="標楷體" w:eastAsia="標楷體" w:hAnsi="標楷體" w:cs="Times New Roman" w:hint="eastAsia"/>
                <w:bCs/>
                <w:sz w:val="28"/>
                <w:szCs w:val="28"/>
              </w:rPr>
              <w:t>擔任主席</w:t>
            </w:r>
          </w:p>
        </w:tc>
        <w:tc>
          <w:tcPr>
            <w:tcW w:w="834" w:type="pct"/>
            <w:tcBorders>
              <w:top w:val="single" w:sz="4" w:space="0" w:color="auto"/>
              <w:left w:val="single" w:sz="4" w:space="0" w:color="auto"/>
              <w:bottom w:val="single" w:sz="4" w:space="0" w:color="auto"/>
              <w:right w:val="single" w:sz="4" w:space="0" w:color="auto"/>
            </w:tcBorders>
            <w:vAlign w:val="center"/>
          </w:tcPr>
          <w:p w14:paraId="1410185E" w14:textId="77777777" w:rsidR="00043463" w:rsidRDefault="00043463" w:rsidP="00043463">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召集委員：廖委員偉翔</w:t>
            </w:r>
          </w:p>
          <w:p w14:paraId="7A202110" w14:textId="77777777" w:rsidR="00043463" w:rsidRDefault="00043463" w:rsidP="00043463">
            <w:pPr>
              <w:kinsoku w:val="0"/>
              <w:autoSpaceDE w:val="0"/>
              <w:autoSpaceDN w:val="0"/>
              <w:spacing w:line="360" w:lineRule="exact"/>
              <w:jc w:val="both"/>
              <w:rPr>
                <w:rFonts w:ascii="標楷體" w:eastAsia="標楷體" w:hAnsi="標楷體" w:cs="Times New Roman"/>
                <w:bCs/>
                <w:color w:val="000000"/>
                <w:sz w:val="28"/>
                <w:szCs w:val="28"/>
              </w:rPr>
            </w:pPr>
            <w:r w:rsidRPr="00B4192E">
              <w:rPr>
                <w:rFonts w:ascii="標楷體" w:eastAsia="標楷體" w:hAnsi="標楷體" w:cs="Times New Roman" w:hint="eastAsia"/>
                <w:bCs/>
                <w:sz w:val="28"/>
                <w:szCs w:val="28"/>
              </w:rPr>
              <w:t>劉</w:t>
            </w:r>
            <w:r w:rsidRPr="00B4192E">
              <w:rPr>
                <w:rFonts w:ascii="標楷體" w:eastAsia="標楷體" w:hAnsi="標楷體" w:cs="Times New Roman" w:hint="eastAsia"/>
                <w:bCs/>
                <w:color w:val="000000"/>
                <w:sz w:val="28"/>
                <w:szCs w:val="28"/>
              </w:rPr>
              <w:t>委員建國</w:t>
            </w:r>
          </w:p>
          <w:p w14:paraId="12163964" w14:textId="48838F60" w:rsidR="00043463" w:rsidRPr="00B4192E" w:rsidRDefault="00043463" w:rsidP="00043463">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紀律委員會召集委員：</w:t>
            </w:r>
            <w:r w:rsidRPr="00B4192E">
              <w:rPr>
                <w:rFonts w:ascii="標楷體" w:eastAsia="標楷體" w:hAnsi="標楷體" w:cs="Times New Roman" w:hint="eastAsia"/>
                <w:bCs/>
                <w:color w:val="000000"/>
                <w:sz w:val="28"/>
                <w:szCs w:val="28"/>
              </w:rPr>
              <w:t>劉委員建國</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242AEC8E" w14:textId="77777777" w:rsidR="00043463" w:rsidRPr="00AC54B9" w:rsidRDefault="00043463" w:rsidP="00043463">
            <w:pPr>
              <w:kinsoku w:val="0"/>
              <w:spacing w:line="360" w:lineRule="exact"/>
              <w:jc w:val="center"/>
              <w:rPr>
                <w:rFonts w:ascii="標楷體" w:eastAsia="標楷體" w:hAnsi="標楷體" w:cs="Times New Roman"/>
                <w:bCs/>
                <w:sz w:val="28"/>
                <w:szCs w:val="28"/>
              </w:rPr>
            </w:pPr>
            <w:r w:rsidRPr="00AC54B9">
              <w:rPr>
                <w:rFonts w:ascii="標楷體" w:eastAsia="標楷體" w:hAnsi="標楷體" w:cs="Times New Roman" w:hint="eastAsia"/>
                <w:bCs/>
                <w:sz w:val="28"/>
                <w:szCs w:val="28"/>
              </w:rPr>
              <w:t>第114卷</w:t>
            </w:r>
          </w:p>
          <w:p w14:paraId="68066CDD" w14:textId="678EA675" w:rsidR="00043463" w:rsidRPr="009F7754" w:rsidRDefault="00043463" w:rsidP="00043463">
            <w:pPr>
              <w:kinsoku w:val="0"/>
              <w:autoSpaceDE w:val="0"/>
              <w:autoSpaceDN w:val="0"/>
              <w:spacing w:line="360" w:lineRule="exact"/>
              <w:jc w:val="center"/>
              <w:rPr>
                <w:rFonts w:ascii="標楷體" w:eastAsia="標楷體" w:hAnsi="標楷體" w:cs="Times New Roman"/>
                <w:bCs/>
                <w:sz w:val="28"/>
                <w:szCs w:val="28"/>
              </w:rPr>
            </w:pPr>
            <w:r w:rsidRPr="00AC54B9">
              <w:rPr>
                <w:rFonts w:ascii="標楷體" w:eastAsia="標楷體" w:hAnsi="標楷體" w:cs="Times New Roman" w:hint="eastAsia"/>
                <w:bCs/>
                <w:sz w:val="28"/>
                <w:szCs w:val="28"/>
              </w:rPr>
              <w:t>第</w:t>
            </w:r>
            <w:r w:rsidR="00671144" w:rsidRPr="00AC54B9">
              <w:rPr>
                <w:rFonts w:ascii="標楷體" w:eastAsia="標楷體" w:hAnsi="標楷體" w:cs="Times New Roman" w:hint="eastAsia"/>
                <w:bCs/>
                <w:sz w:val="28"/>
                <w:szCs w:val="28"/>
              </w:rPr>
              <w:t>78</w:t>
            </w:r>
            <w:r w:rsidRPr="00AC54B9">
              <w:rPr>
                <w:rFonts w:ascii="標楷體" w:eastAsia="標楷體" w:hAnsi="標楷體" w:cs="Times New Roman" w:hint="eastAsia"/>
                <w:bCs/>
                <w:sz w:val="28"/>
                <w:szCs w:val="28"/>
              </w:rPr>
              <w:t>期(53</w:t>
            </w:r>
            <w:r w:rsidR="00671144" w:rsidRPr="00AC54B9">
              <w:rPr>
                <w:rFonts w:ascii="標楷體" w:eastAsia="標楷體" w:hAnsi="標楷體" w:cs="Times New Roman" w:hint="eastAsia"/>
                <w:bCs/>
                <w:sz w:val="28"/>
                <w:szCs w:val="28"/>
              </w:rPr>
              <w:t>71</w:t>
            </w:r>
            <w:r w:rsidRPr="00AC54B9">
              <w:rPr>
                <w:rFonts w:ascii="標楷體" w:eastAsia="標楷體" w:hAnsi="標楷體" w:cs="Times New Roman" w:hint="eastAsia"/>
                <w:bCs/>
                <w:sz w:val="28"/>
                <w:szCs w:val="28"/>
              </w:rPr>
              <w:t>)</w:t>
            </w:r>
          </w:p>
        </w:tc>
      </w:tr>
      <w:tr w:rsidR="009F7754" w:rsidRPr="009F7754" w14:paraId="3AACD159" w14:textId="509A1069" w:rsidTr="00AC54B9">
        <w:tc>
          <w:tcPr>
            <w:tcW w:w="273" w:type="pct"/>
            <w:vAlign w:val="center"/>
          </w:tcPr>
          <w:p w14:paraId="34908F6E"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bookmarkStart w:id="101" w:name="_Hlk160100300"/>
          </w:p>
        </w:tc>
        <w:tc>
          <w:tcPr>
            <w:tcW w:w="743" w:type="pct"/>
            <w:vAlign w:val="center"/>
          </w:tcPr>
          <w:p w14:paraId="28DB34DF"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114.10.8</w:t>
            </w:r>
          </w:p>
          <w:p w14:paraId="7C88148B"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p w14:paraId="0B8907EB"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114.10.9</w:t>
            </w:r>
          </w:p>
          <w:p w14:paraId="230179BF"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(四)</w:t>
            </w:r>
          </w:p>
        </w:tc>
        <w:tc>
          <w:tcPr>
            <w:tcW w:w="513" w:type="pct"/>
            <w:vAlign w:val="center"/>
          </w:tcPr>
          <w:p w14:paraId="0AA850C8"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第</w:t>
            </w:r>
            <w:r w:rsidRPr="00B4192E">
              <w:rPr>
                <w:rFonts w:ascii="標楷體" w:eastAsia="標楷體" w:hAnsi="標楷體" w:cs="Times New Roman" w:hint="eastAsia"/>
                <w:bCs/>
                <w:sz w:val="28"/>
                <w:szCs w:val="28"/>
              </w:rPr>
              <w:t>2</w:t>
            </w:r>
            <w:r w:rsidRPr="00B4192E">
              <w:rPr>
                <w:rFonts w:ascii="標楷體" w:eastAsia="標楷體" w:hAnsi="標楷體" w:cs="Times New Roman"/>
                <w:bCs/>
                <w:sz w:val="28"/>
                <w:szCs w:val="28"/>
              </w:rPr>
              <w:t>次全體委員會議</w:t>
            </w:r>
          </w:p>
        </w:tc>
        <w:tc>
          <w:tcPr>
            <w:tcW w:w="1387" w:type="pct"/>
            <w:vAlign w:val="center"/>
          </w:tcPr>
          <w:p w14:paraId="762FCB90"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10</w:t>
            </w:r>
            <w:r w:rsidRPr="00B4192E">
              <w:rPr>
                <w:rFonts w:ascii="標楷體" w:eastAsia="標楷體" w:hAnsi="標楷體" w:cs="Times New Roman" w:hint="eastAsia"/>
                <w:bCs/>
                <w:sz w:val="28"/>
                <w:szCs w:val="28"/>
              </w:rPr>
              <w:t>月</w:t>
            </w:r>
            <w:r w:rsidRPr="00B4192E">
              <w:rPr>
                <w:rFonts w:ascii="標楷體" w:eastAsia="標楷體" w:hAnsi="標楷體" w:cs="Times New Roman"/>
                <w:bCs/>
                <w:sz w:val="28"/>
                <w:szCs w:val="28"/>
              </w:rPr>
              <w:t>8</w:t>
            </w:r>
            <w:r w:rsidRPr="00B4192E">
              <w:rPr>
                <w:rFonts w:ascii="標楷體" w:eastAsia="標楷體" w:hAnsi="標楷體" w:cs="Times New Roman" w:hint="eastAsia"/>
                <w:bCs/>
                <w:sz w:val="28"/>
                <w:szCs w:val="28"/>
              </w:rPr>
              <w:t>日）</w:t>
            </w:r>
          </w:p>
          <w:p w14:paraId="22A15B62"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邀請環境部部長、勞動部部長及衛生福利部部長針對「災後復原重建及清理因應作為」進行專題報告，並備質詢，另邀請國防部、經濟部、內政部、賑災基金會列席備詢。</w:t>
            </w:r>
          </w:p>
          <w:p w14:paraId="233B930C"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（10月9日）</w:t>
            </w:r>
          </w:p>
          <w:p w14:paraId="3F850209"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邀請勞動部部長針對「因關稅造成我國市場就業及勞動環境衝擊之影響及因應對策」進行專題報告，並備質詢。</w:t>
            </w:r>
          </w:p>
          <w:p w14:paraId="6CABE277"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(二天一次會)</w:t>
            </w:r>
          </w:p>
        </w:tc>
        <w:tc>
          <w:tcPr>
            <w:tcW w:w="560" w:type="pct"/>
            <w:tcBorders>
              <w:top w:val="single" w:sz="4" w:space="0" w:color="auto"/>
              <w:left w:val="single" w:sz="4" w:space="0" w:color="auto"/>
              <w:bottom w:val="single" w:sz="4" w:space="0" w:color="auto"/>
              <w:right w:val="single" w:sz="4" w:space="0" w:color="auto"/>
            </w:tcBorders>
            <w:vAlign w:val="center"/>
          </w:tcPr>
          <w:p w14:paraId="191BEF36"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tcPr>
          <w:p w14:paraId="3086405B" w14:textId="72BDF8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pacing w:val="-16"/>
                <w:sz w:val="28"/>
                <w:szCs w:val="28"/>
              </w:rPr>
              <w:t>（</w:t>
            </w:r>
            <w:r w:rsidRPr="00B4192E">
              <w:rPr>
                <w:rFonts w:ascii="標楷體" w:eastAsia="標楷體" w:hAnsi="標楷體" w:cs="Times New Roman"/>
                <w:bCs/>
                <w:spacing w:val="-16"/>
                <w:sz w:val="28"/>
                <w:szCs w:val="28"/>
              </w:rPr>
              <w:t>10</w:t>
            </w:r>
            <w:r w:rsidRPr="00B4192E">
              <w:rPr>
                <w:rFonts w:ascii="標楷體" w:eastAsia="標楷體" w:hAnsi="標楷體" w:cs="Times New Roman" w:hint="eastAsia"/>
                <w:bCs/>
                <w:spacing w:val="-16"/>
                <w:sz w:val="28"/>
                <w:szCs w:val="28"/>
              </w:rPr>
              <w:t>月</w:t>
            </w:r>
            <w:r w:rsidRPr="00B4192E">
              <w:rPr>
                <w:rFonts w:ascii="標楷體" w:eastAsia="標楷體" w:hAnsi="標楷體" w:cs="Times New Roman"/>
                <w:bCs/>
                <w:spacing w:val="-16"/>
                <w:sz w:val="28"/>
                <w:szCs w:val="28"/>
              </w:rPr>
              <w:t>8</w:t>
            </w:r>
            <w:r w:rsidRPr="00B4192E">
              <w:rPr>
                <w:rFonts w:ascii="標楷體" w:eastAsia="標楷體" w:hAnsi="標楷體" w:cs="Times New Roman" w:hint="eastAsia"/>
                <w:bCs/>
                <w:spacing w:val="-16"/>
                <w:sz w:val="28"/>
                <w:szCs w:val="28"/>
              </w:rPr>
              <w:t>日）</w:t>
            </w:r>
            <w:r w:rsidRPr="00B4192E">
              <w:rPr>
                <w:rFonts w:ascii="標楷體" w:eastAsia="標楷體" w:hAnsi="標楷體" w:cs="Times New Roman" w:hint="eastAsia"/>
                <w:bCs/>
                <w:sz w:val="28"/>
                <w:szCs w:val="28"/>
              </w:rPr>
              <w:t>報告及詢答完畢。</w:t>
            </w:r>
          </w:p>
          <w:p w14:paraId="295FB029"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p w14:paraId="56F5EB36"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p w14:paraId="334D5A0C"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p w14:paraId="3984599F"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p w14:paraId="256F0BBE" w14:textId="6CAC0A4B" w:rsidR="006D0903" w:rsidRDefault="006D0903" w:rsidP="00D41A7C">
            <w:pPr>
              <w:kinsoku w:val="0"/>
              <w:autoSpaceDE w:val="0"/>
              <w:autoSpaceDN w:val="0"/>
              <w:spacing w:line="360" w:lineRule="exact"/>
              <w:jc w:val="both"/>
              <w:rPr>
                <w:rFonts w:ascii="標楷體" w:eastAsia="標楷體" w:hAnsi="標楷體" w:cs="Times New Roman"/>
                <w:bCs/>
                <w:sz w:val="28"/>
                <w:szCs w:val="28"/>
              </w:rPr>
            </w:pPr>
          </w:p>
          <w:p w14:paraId="1F13CF1E" w14:textId="55FD6CB7" w:rsidR="00E944D4" w:rsidRDefault="00E944D4" w:rsidP="00D41A7C">
            <w:pPr>
              <w:kinsoku w:val="0"/>
              <w:autoSpaceDE w:val="0"/>
              <w:autoSpaceDN w:val="0"/>
              <w:spacing w:line="360" w:lineRule="exact"/>
              <w:jc w:val="both"/>
              <w:rPr>
                <w:rFonts w:ascii="標楷體" w:eastAsia="標楷體" w:hAnsi="標楷體" w:cs="Times New Roman"/>
                <w:bCs/>
                <w:sz w:val="28"/>
                <w:szCs w:val="28"/>
              </w:rPr>
            </w:pPr>
          </w:p>
          <w:p w14:paraId="764098DF" w14:textId="77777777" w:rsidR="00E944D4" w:rsidRPr="00B4192E" w:rsidRDefault="00E944D4" w:rsidP="00D41A7C">
            <w:pPr>
              <w:kinsoku w:val="0"/>
              <w:autoSpaceDE w:val="0"/>
              <w:autoSpaceDN w:val="0"/>
              <w:spacing w:line="360" w:lineRule="exact"/>
              <w:jc w:val="both"/>
              <w:rPr>
                <w:rFonts w:ascii="標楷體" w:eastAsia="標楷體" w:hAnsi="標楷體" w:cs="Times New Roman"/>
                <w:bCs/>
                <w:sz w:val="28"/>
                <w:szCs w:val="28"/>
              </w:rPr>
            </w:pPr>
          </w:p>
          <w:p w14:paraId="2F5DC073" w14:textId="0DE2EDF6" w:rsidR="006D0903" w:rsidRPr="00B4192E" w:rsidRDefault="006D0903" w:rsidP="00300EB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pacing w:val="-20"/>
                <w:sz w:val="28"/>
                <w:szCs w:val="28"/>
              </w:rPr>
              <w:t>（10月9日）</w:t>
            </w:r>
            <w:r w:rsidRPr="00B4192E">
              <w:rPr>
                <w:rFonts w:ascii="標楷體" w:eastAsia="標楷體" w:hAnsi="標楷體" w:cs="Times New Roman" w:hint="eastAsia"/>
                <w:bCs/>
                <w:sz w:val="28"/>
                <w:szCs w:val="28"/>
              </w:rPr>
              <w:t>報告及詢答完畢。</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46EE2F07" w14:textId="77777777" w:rsidR="00AC54B9" w:rsidRPr="00AC54B9" w:rsidRDefault="00AC54B9" w:rsidP="00AC54B9">
            <w:pPr>
              <w:kinsoku w:val="0"/>
              <w:spacing w:line="360" w:lineRule="exact"/>
              <w:jc w:val="center"/>
              <w:rPr>
                <w:rFonts w:ascii="標楷體" w:eastAsia="標楷體" w:hAnsi="標楷體" w:cs="Times New Roman"/>
                <w:bCs/>
                <w:sz w:val="28"/>
                <w:szCs w:val="28"/>
              </w:rPr>
            </w:pPr>
            <w:r w:rsidRPr="00AC54B9">
              <w:rPr>
                <w:rFonts w:ascii="標楷體" w:eastAsia="標楷體" w:hAnsi="標楷體" w:cs="Times New Roman" w:hint="eastAsia"/>
                <w:bCs/>
                <w:sz w:val="28"/>
                <w:szCs w:val="28"/>
              </w:rPr>
              <w:t>第114卷</w:t>
            </w:r>
          </w:p>
          <w:p w14:paraId="417474AB" w14:textId="207BD84E" w:rsidR="006D0903" w:rsidRPr="009F7754" w:rsidRDefault="00AC54B9" w:rsidP="00AC54B9">
            <w:pPr>
              <w:kinsoku w:val="0"/>
              <w:autoSpaceDE w:val="0"/>
              <w:autoSpaceDN w:val="0"/>
              <w:spacing w:line="360" w:lineRule="exact"/>
              <w:jc w:val="center"/>
              <w:rPr>
                <w:rFonts w:ascii="標楷體" w:eastAsia="標楷體" w:hAnsi="標楷體" w:cs="Times New Roman"/>
                <w:bCs/>
                <w:sz w:val="28"/>
                <w:szCs w:val="28"/>
              </w:rPr>
            </w:pPr>
            <w:r w:rsidRPr="00AC54B9">
              <w:rPr>
                <w:rFonts w:ascii="標楷體" w:eastAsia="標楷體" w:hAnsi="標楷體" w:cs="Times New Roman" w:hint="eastAsia"/>
                <w:bCs/>
                <w:sz w:val="28"/>
                <w:szCs w:val="28"/>
              </w:rPr>
              <w:t>第82期(5375)</w:t>
            </w:r>
          </w:p>
        </w:tc>
      </w:tr>
      <w:tr w:rsidR="009F7754" w:rsidRPr="009F7754" w14:paraId="22394251" w14:textId="1A70BE4E" w:rsidTr="00AC54B9">
        <w:tc>
          <w:tcPr>
            <w:tcW w:w="273" w:type="pct"/>
            <w:vAlign w:val="center"/>
          </w:tcPr>
          <w:p w14:paraId="12E80772"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A725829"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13</w:t>
            </w:r>
          </w:p>
          <w:p w14:paraId="3FACFC21"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6A5152A8"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第3次全體委員會議</w:t>
            </w:r>
          </w:p>
        </w:tc>
        <w:tc>
          <w:tcPr>
            <w:tcW w:w="1387" w:type="pct"/>
            <w:vAlign w:val="center"/>
          </w:tcPr>
          <w:p w14:paraId="4CDCDA9C"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邀請衛生福利部部長及行政院食品安全辦公室就「重大食安事件處理之檢討與食安稽核人力不足問題」進行專題報告，並備質詢。</w:t>
            </w:r>
          </w:p>
        </w:tc>
        <w:tc>
          <w:tcPr>
            <w:tcW w:w="560" w:type="pct"/>
            <w:tcBorders>
              <w:top w:val="single" w:sz="4" w:space="0" w:color="auto"/>
              <w:left w:val="single" w:sz="4" w:space="0" w:color="auto"/>
              <w:bottom w:val="single" w:sz="4" w:space="0" w:color="auto"/>
              <w:right w:val="single" w:sz="4" w:space="0" w:color="auto"/>
            </w:tcBorders>
            <w:vAlign w:val="center"/>
          </w:tcPr>
          <w:p w14:paraId="4FBB7BDF"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668BF4BF"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6F0D47F1" w14:textId="77777777" w:rsidR="00AC54B9" w:rsidRPr="00CB25C3" w:rsidRDefault="00AC54B9" w:rsidP="00AC54B9">
            <w:pPr>
              <w:kinsoku w:val="0"/>
              <w:spacing w:line="360" w:lineRule="exact"/>
              <w:jc w:val="center"/>
              <w:rPr>
                <w:rFonts w:ascii="標楷體" w:eastAsia="標楷體" w:hAnsi="標楷體" w:cs="Times New Roman"/>
                <w:bCs/>
                <w:sz w:val="28"/>
                <w:szCs w:val="28"/>
              </w:rPr>
            </w:pPr>
            <w:r w:rsidRPr="00CB25C3">
              <w:rPr>
                <w:rFonts w:ascii="標楷體" w:eastAsia="標楷體" w:hAnsi="標楷體" w:cs="Times New Roman" w:hint="eastAsia"/>
                <w:bCs/>
                <w:sz w:val="28"/>
                <w:szCs w:val="28"/>
              </w:rPr>
              <w:t>第114卷</w:t>
            </w:r>
          </w:p>
          <w:p w14:paraId="72418143" w14:textId="48AFC23F" w:rsidR="006D0903" w:rsidRPr="009F7754" w:rsidRDefault="00AC54B9" w:rsidP="00AC54B9">
            <w:pPr>
              <w:kinsoku w:val="0"/>
              <w:autoSpaceDE w:val="0"/>
              <w:autoSpaceDN w:val="0"/>
              <w:spacing w:line="360" w:lineRule="exact"/>
              <w:jc w:val="center"/>
              <w:rPr>
                <w:rFonts w:ascii="標楷體" w:eastAsia="標楷體" w:hAnsi="標楷體" w:cs="Times New Roman"/>
                <w:bCs/>
                <w:sz w:val="28"/>
                <w:szCs w:val="28"/>
              </w:rPr>
            </w:pPr>
            <w:r w:rsidRPr="00CB25C3">
              <w:rPr>
                <w:rFonts w:ascii="標楷體" w:eastAsia="標楷體" w:hAnsi="標楷體" w:cs="Times New Roman" w:hint="eastAsia"/>
                <w:bCs/>
                <w:sz w:val="28"/>
                <w:szCs w:val="28"/>
              </w:rPr>
              <w:t>第</w:t>
            </w:r>
            <w:r w:rsidR="00CB25C3" w:rsidRPr="00CB25C3">
              <w:rPr>
                <w:rFonts w:ascii="標楷體" w:eastAsia="標楷體" w:hAnsi="標楷體" w:cs="Times New Roman" w:hint="eastAsia"/>
                <w:bCs/>
                <w:sz w:val="28"/>
                <w:szCs w:val="28"/>
              </w:rPr>
              <w:t>82</w:t>
            </w:r>
            <w:r w:rsidRPr="00CB25C3">
              <w:rPr>
                <w:rFonts w:ascii="標楷體" w:eastAsia="標楷體" w:hAnsi="標楷體" w:cs="Times New Roman" w:hint="eastAsia"/>
                <w:bCs/>
                <w:sz w:val="28"/>
                <w:szCs w:val="28"/>
              </w:rPr>
              <w:t>期(537</w:t>
            </w:r>
            <w:r w:rsidR="00CB25C3" w:rsidRPr="00CB25C3">
              <w:rPr>
                <w:rFonts w:ascii="標楷體" w:eastAsia="標楷體" w:hAnsi="標楷體" w:cs="Times New Roman" w:hint="eastAsia"/>
                <w:bCs/>
                <w:sz w:val="28"/>
                <w:szCs w:val="28"/>
              </w:rPr>
              <w:t>5</w:t>
            </w:r>
            <w:r w:rsidRPr="00CB25C3">
              <w:rPr>
                <w:rFonts w:ascii="標楷體" w:eastAsia="標楷體" w:hAnsi="標楷體" w:cs="Times New Roman" w:hint="eastAsia"/>
                <w:bCs/>
                <w:sz w:val="28"/>
                <w:szCs w:val="28"/>
              </w:rPr>
              <w:t>)</w:t>
            </w:r>
          </w:p>
        </w:tc>
      </w:tr>
      <w:tr w:rsidR="009F7754" w:rsidRPr="009F7754" w14:paraId="0FD4176B" w14:textId="2C96A90A" w:rsidTr="00C70EA1">
        <w:tc>
          <w:tcPr>
            <w:tcW w:w="273" w:type="pct"/>
            <w:vAlign w:val="center"/>
          </w:tcPr>
          <w:p w14:paraId="09B1EBBB"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09AD114B"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114.10.15</w:t>
            </w:r>
          </w:p>
          <w:p w14:paraId="4F7D321A"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p w14:paraId="10F7F0B5"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16</w:t>
            </w:r>
          </w:p>
          <w:p w14:paraId="12D9FA64"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(四)</w:t>
            </w:r>
          </w:p>
        </w:tc>
        <w:tc>
          <w:tcPr>
            <w:tcW w:w="513" w:type="pct"/>
            <w:vAlign w:val="center"/>
          </w:tcPr>
          <w:p w14:paraId="4F678F5E"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第4次全體委員</w:t>
            </w:r>
            <w:r w:rsidRPr="00B4192E">
              <w:rPr>
                <w:rFonts w:ascii="標楷體" w:eastAsia="標楷體" w:hAnsi="標楷體" w:cs="Times New Roman" w:hint="eastAsia"/>
                <w:bCs/>
                <w:sz w:val="28"/>
                <w:szCs w:val="28"/>
              </w:rPr>
              <w:lastRenderedPageBreak/>
              <w:t>會議</w:t>
            </w:r>
          </w:p>
        </w:tc>
        <w:tc>
          <w:tcPr>
            <w:tcW w:w="1387" w:type="pct"/>
            <w:vAlign w:val="center"/>
          </w:tcPr>
          <w:p w14:paraId="52F3D619"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lastRenderedPageBreak/>
              <w:t>（10月1</w:t>
            </w:r>
            <w:r w:rsidRPr="00B4192E">
              <w:rPr>
                <w:rFonts w:ascii="標楷體" w:eastAsia="標楷體" w:hAnsi="標楷體" w:cs="Times New Roman" w:hint="eastAsia"/>
                <w:bCs/>
                <w:sz w:val="28"/>
                <w:szCs w:val="28"/>
              </w:rPr>
              <w:t>5</w:t>
            </w:r>
            <w:r w:rsidRPr="00B4192E">
              <w:rPr>
                <w:rFonts w:ascii="標楷體" w:eastAsia="標楷體" w:hAnsi="標楷體" w:cs="Times New Roman"/>
                <w:bCs/>
                <w:sz w:val="28"/>
                <w:szCs w:val="28"/>
              </w:rPr>
              <w:t>日）</w:t>
            </w:r>
          </w:p>
          <w:p w14:paraId="6F696BD3"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邀請勞動部、交通部、衛生福利部就「長</w:t>
            </w:r>
            <w:r w:rsidRPr="00B4192E">
              <w:rPr>
                <w:rFonts w:ascii="標楷體" w:eastAsia="標楷體" w:hAnsi="標楷體" w:cs="Times New Roman" w:hint="eastAsia"/>
                <w:bCs/>
                <w:sz w:val="28"/>
                <w:szCs w:val="28"/>
              </w:rPr>
              <w:lastRenderedPageBreak/>
              <w:t>榮空勤人員因病延誤就醫，應立即檢討航空業職場健康保障飛行安全」進行專題報告，並備質詢。</w:t>
            </w:r>
          </w:p>
          <w:p w14:paraId="3A5A6953"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審查</w:t>
            </w:r>
          </w:p>
          <w:p w14:paraId="39876FBE"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一、行政院函請審議「職業安全衛生法部分條文修正草案」案。</w:t>
            </w:r>
          </w:p>
          <w:p w14:paraId="1BD696A8"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二、委員廖先翔等18人擬具「職業安全衛生法第三十五條條文修正草案」案。</w:t>
            </w:r>
          </w:p>
          <w:p w14:paraId="125E5B3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三、委員牛煦庭等18人擬具「職業安全衛生法第四十九條條文修正草案」案。</w:t>
            </w:r>
          </w:p>
          <w:p w14:paraId="48DDF89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四、委員李昆澤等26人擬具「職業安全衛生法第三十九條及第四十九條條文修正草案」案。</w:t>
            </w:r>
          </w:p>
          <w:p w14:paraId="069687C2"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五、委員魯明哲等16人擬具「職業安全衛生法第四十條條文修正草案」案。</w:t>
            </w:r>
          </w:p>
          <w:p w14:paraId="57E2DB3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六、台灣民眾黨黨團擬具「職業安全衛生法部分條文修正草案」案。</w:t>
            </w:r>
          </w:p>
          <w:p w14:paraId="3500C099"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七、委員林淑芬等19人擬具「職業安全衛生法第四十三條條文修正草案」案。</w:t>
            </w:r>
          </w:p>
          <w:p w14:paraId="78E96B78"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八、委員楊曜等22人擬具「職業安全衛生法第六條條文修正草案」案。</w:t>
            </w:r>
          </w:p>
          <w:p w14:paraId="2DCCDC25"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九、委員李昆澤等27</w:t>
            </w:r>
            <w:r w:rsidRPr="00B4192E">
              <w:rPr>
                <w:rFonts w:ascii="標楷體" w:eastAsia="標楷體" w:hAnsi="標楷體" w:cs="Times New Roman"/>
                <w:bCs/>
                <w:sz w:val="28"/>
                <w:szCs w:val="28"/>
              </w:rPr>
              <w:lastRenderedPageBreak/>
              <w:t>人擬具「職業安全衛生法部分條文修正草案」案。</w:t>
            </w:r>
          </w:p>
          <w:p w14:paraId="27265388"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十、委員黃秀芳等21人擬具「職業安全衛生法部分條文修正草案」案。</w:t>
            </w:r>
          </w:p>
          <w:p w14:paraId="045F44F4"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十一、委員翁曉玲等23人擬具「職業安全衛生法第三十五條、第三十九條及第四十九條條文修正草案」案。</w:t>
            </w:r>
          </w:p>
          <w:p w14:paraId="55E4EF20"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十二、委員范雲等18人擬具「職業安全衛生法部分條文修正草案」案。</w:t>
            </w:r>
          </w:p>
          <w:p w14:paraId="4AB6781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十三、委員劉建國等17人擬具「職業安全衛生法部分條文修正草案」案。</w:t>
            </w:r>
          </w:p>
          <w:p w14:paraId="5529DF8C"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十四、委員吳琪銘等18人擬具「職業安全衛生法第六條條文修正草案」案。</w:t>
            </w:r>
          </w:p>
          <w:p w14:paraId="4271EBDB"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十五、委員沈發惠等18人擬具「職業安全衛生法部分條文修正草案」案。</w:t>
            </w:r>
          </w:p>
          <w:p w14:paraId="2771FCEA"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十六、委員王育敏等19人擬具「職業安全衛生法部分條文修正草案」案。</w:t>
            </w:r>
          </w:p>
          <w:p w14:paraId="5B005401"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十七、委員王育敏等25人擬具「職業安全衛生法部分條文修正草案」案。</w:t>
            </w:r>
          </w:p>
          <w:p w14:paraId="36A390A4"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十八、委員郭國文等17人擬具「職業安全衛生法部分條文修正</w:t>
            </w:r>
            <w:r w:rsidRPr="00B4192E">
              <w:rPr>
                <w:rFonts w:ascii="標楷體" w:eastAsia="標楷體" w:hAnsi="標楷體" w:cs="Times New Roman"/>
                <w:bCs/>
                <w:sz w:val="28"/>
                <w:szCs w:val="28"/>
              </w:rPr>
              <w:lastRenderedPageBreak/>
              <w:t>草案」案。</w:t>
            </w:r>
          </w:p>
          <w:p w14:paraId="3BF0BB18"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十九、委員王鴻薇等19人擬具「職業安全衛生法第四條條文修正草案」案。</w:t>
            </w:r>
          </w:p>
          <w:p w14:paraId="1D46678E"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二十、委員郭昱晴等17人擬具「職業安全衛生法部分條文修正草案」案。</w:t>
            </w:r>
          </w:p>
          <w:p w14:paraId="30FF724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二十一、委員羅廷瑋等18人擬具「職業安全衛生法部分條文修正草案」案。【第二十一案，如經復議則不予審查】</w:t>
            </w:r>
          </w:p>
          <w:p w14:paraId="52CFD06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月1</w:t>
            </w:r>
            <w:r w:rsidRPr="00B4192E">
              <w:rPr>
                <w:rFonts w:ascii="標楷體" w:eastAsia="標楷體" w:hAnsi="標楷體" w:cs="Times New Roman" w:hint="eastAsia"/>
                <w:bCs/>
                <w:sz w:val="28"/>
                <w:szCs w:val="28"/>
              </w:rPr>
              <w:t>6</w:t>
            </w:r>
            <w:r w:rsidRPr="00B4192E">
              <w:rPr>
                <w:rFonts w:ascii="標楷體" w:eastAsia="標楷體" w:hAnsi="標楷體" w:cs="Times New Roman"/>
                <w:bCs/>
                <w:sz w:val="28"/>
                <w:szCs w:val="28"/>
              </w:rPr>
              <w:t>日）</w:t>
            </w:r>
          </w:p>
          <w:p w14:paraId="097AEB9E"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繼續審查</w:t>
            </w:r>
          </w:p>
          <w:p w14:paraId="4BADCAF7"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行政院函請審議「兒童托育服務法草案」案。</w:t>
            </w:r>
          </w:p>
          <w:p w14:paraId="655032E8"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委員林月琴等16人擬具「兒童托育服務法草案」案。</w:t>
            </w:r>
          </w:p>
          <w:p w14:paraId="50BDCB91"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委員何欣純等16人擬具「兒童托育服務法草案」案。</w:t>
            </w:r>
          </w:p>
          <w:p w14:paraId="1C3758FD"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委員王育敏等24人擬具「兒童托育服務法草案」案。</w:t>
            </w:r>
          </w:p>
          <w:p w14:paraId="125D9730"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委員邱若華等16人擬具「兒童托育服務法草案」案。</w:t>
            </w:r>
          </w:p>
          <w:p w14:paraId="2B7DC589"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委員黃捷等21人擬具「兒童托育服務法草案」案。</w:t>
            </w:r>
          </w:p>
          <w:p w14:paraId="130FDBFC"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委員蔡易餘等17人擬具「兒童托育服務法草案」案。</w:t>
            </w:r>
          </w:p>
          <w:p w14:paraId="62770366"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委員李坤城等22人擬具「兒童托育服</w:t>
            </w:r>
            <w:r w:rsidRPr="00B4192E">
              <w:rPr>
                <w:rFonts w:ascii="標楷體" w:eastAsia="標楷體" w:hAnsi="標楷體" w:cs="Times New Roman" w:hint="eastAsia"/>
                <w:bCs/>
                <w:sz w:val="28"/>
                <w:szCs w:val="28"/>
              </w:rPr>
              <w:lastRenderedPageBreak/>
              <w:t>務法草案」案。</w:t>
            </w:r>
          </w:p>
          <w:p w14:paraId="0ACA4A62"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委員陳培瑜等19人擬具「兒童托育服務法草案」案。</w:t>
            </w:r>
          </w:p>
          <w:p w14:paraId="0D943B6A"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委員郭昱晴等21人擬具「兒童托育服務法草案」案。</w:t>
            </w:r>
          </w:p>
          <w:p w14:paraId="0AB812A0"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委員陳素月等16人擬具「兒童托育服務法草案」案。</w:t>
            </w:r>
          </w:p>
          <w:p w14:paraId="52AF31AE"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委員鄭天財Sra Kacaw等18人擬具「兒童托育服務法草案」案。</w:t>
            </w:r>
          </w:p>
          <w:p w14:paraId="2611CAD6"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委員王美惠等19人擬具「兒童托育服務法草案」案。</w:t>
            </w:r>
          </w:p>
          <w:p w14:paraId="139F396E"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委員林淑芬等25人擬具「兒童托育服務法草案」案。</w:t>
            </w:r>
          </w:p>
          <w:p w14:paraId="5E6AE196"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委員王正旭等18人擬具「兒童托育服務法草案」案。</w:t>
            </w:r>
          </w:p>
          <w:p w14:paraId="455D3346"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委員吳沛憶等19人擬具「兒童托育服務法草案」案。</w:t>
            </w:r>
          </w:p>
          <w:p w14:paraId="2384E0F8"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委員游顥等17人擬具「兒童托育多元服務法草案」案。</w:t>
            </w:r>
          </w:p>
          <w:p w14:paraId="3BB74A15"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委員范雲等17人擬具「兒童托育服務法草案」案。</w:t>
            </w:r>
          </w:p>
          <w:p w14:paraId="01A1E61E"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委員李彥秀等16人擬具「兒童托育服務法草案」案。</w:t>
            </w:r>
          </w:p>
          <w:p w14:paraId="3B05C23F"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委員羅廷瑋等17人擬具「兒童托育服務法草案」案。</w:t>
            </w:r>
          </w:p>
          <w:p w14:paraId="66F9D150"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委員張雅琳等16人擬具「兒童托</w:t>
            </w:r>
            <w:r w:rsidRPr="00B4192E">
              <w:rPr>
                <w:rFonts w:ascii="標楷體" w:eastAsia="標楷體" w:hAnsi="標楷體" w:cs="Times New Roman" w:hint="eastAsia"/>
                <w:bCs/>
                <w:spacing w:val="-8"/>
                <w:sz w:val="28"/>
                <w:szCs w:val="28"/>
              </w:rPr>
              <w:lastRenderedPageBreak/>
              <w:t>育服務法草案」案。</w:t>
            </w:r>
          </w:p>
          <w:p w14:paraId="18DFDAFB"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pacing w:val="-8"/>
                <w:sz w:val="28"/>
                <w:szCs w:val="28"/>
              </w:rPr>
              <w:t>委員吳琪銘等19人擬具「兒童托育服務法草案」案。</w:t>
            </w:r>
          </w:p>
          <w:p w14:paraId="5EE09EC2"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委員伍麗華Saidhai Tahovecahe等26人擬具「兒童托育服務法草案」案。</w:t>
            </w:r>
          </w:p>
          <w:p w14:paraId="6A374E91"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委員陳菁徽等17人擬具「兒童托育服務法草案」案。</w:t>
            </w:r>
          </w:p>
          <w:p w14:paraId="66CE0590"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委員蘇巧慧等16人擬具「兒童托育服務法草案」案。</w:t>
            </w:r>
          </w:p>
          <w:p w14:paraId="08B84CF1"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委員顏寬恒等16人擬具「兒童托育服務法草案」案。</w:t>
            </w:r>
          </w:p>
          <w:p w14:paraId="216C750C"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pacing w:val="-8"/>
                <w:sz w:val="28"/>
                <w:szCs w:val="28"/>
              </w:rPr>
            </w:pPr>
            <w:r w:rsidRPr="00B4192E">
              <w:rPr>
                <w:rFonts w:ascii="標楷體" w:eastAsia="標楷體" w:hAnsi="標楷體" w:cs="Times New Roman" w:hint="eastAsia"/>
                <w:bCs/>
                <w:spacing w:val="-8"/>
                <w:sz w:val="28"/>
                <w:szCs w:val="28"/>
              </w:rPr>
              <w:t>委員劉建國等18人擬具「兒童托育服務法草案」案。</w:t>
            </w:r>
          </w:p>
          <w:p w14:paraId="58D30960"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pacing w:val="-8"/>
                <w:sz w:val="28"/>
                <w:szCs w:val="28"/>
              </w:rPr>
              <w:t>委員黃健豪等17人擬具「兒童托育服務法草案」案。</w:t>
            </w:r>
          </w:p>
          <w:p w14:paraId="331B94AC" w14:textId="77777777" w:rsidR="006D0903" w:rsidRPr="00B4192E" w:rsidRDefault="006D0903" w:rsidP="0065186D">
            <w:pPr>
              <w:numPr>
                <w:ilvl w:val="0"/>
                <w:numId w:val="57"/>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委員洪孟楷等21人擬具「兒童托育服務法草案」案。</w:t>
            </w:r>
          </w:p>
          <w:p w14:paraId="44235A6F"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【逐條討論】</w:t>
            </w:r>
          </w:p>
          <w:p w14:paraId="1B5126E6"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(二天一次會)</w:t>
            </w:r>
          </w:p>
        </w:tc>
        <w:tc>
          <w:tcPr>
            <w:tcW w:w="560" w:type="pct"/>
            <w:tcBorders>
              <w:top w:val="single" w:sz="4" w:space="0" w:color="auto"/>
              <w:left w:val="single" w:sz="4" w:space="0" w:color="auto"/>
              <w:bottom w:val="single" w:sz="4" w:space="0" w:color="auto"/>
              <w:right w:val="single" w:sz="4" w:space="0" w:color="auto"/>
            </w:tcBorders>
            <w:vAlign w:val="center"/>
          </w:tcPr>
          <w:p w14:paraId="134DFF7A"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tcPr>
          <w:p w14:paraId="0F878EC1" w14:textId="3D7007AB" w:rsidR="006D0903" w:rsidRPr="00B4192E" w:rsidRDefault="006D0903" w:rsidP="00300EB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pacing w:val="-16"/>
                <w:sz w:val="28"/>
                <w:szCs w:val="28"/>
              </w:rPr>
              <w:t>（10月1</w:t>
            </w:r>
            <w:r w:rsidRPr="00B4192E">
              <w:rPr>
                <w:rFonts w:ascii="標楷體" w:eastAsia="標楷體" w:hAnsi="標楷體" w:cs="Times New Roman" w:hint="eastAsia"/>
                <w:bCs/>
                <w:spacing w:val="-16"/>
                <w:sz w:val="28"/>
                <w:szCs w:val="28"/>
              </w:rPr>
              <w:t>5</w:t>
            </w:r>
            <w:r w:rsidRPr="00B4192E">
              <w:rPr>
                <w:rFonts w:ascii="標楷體" w:eastAsia="標楷體" w:hAnsi="標楷體" w:cs="Times New Roman"/>
                <w:bCs/>
                <w:spacing w:val="-16"/>
                <w:sz w:val="28"/>
                <w:szCs w:val="28"/>
              </w:rPr>
              <w:t>日）</w:t>
            </w:r>
            <w:r w:rsidRPr="00B4192E">
              <w:rPr>
                <w:rFonts w:ascii="標楷體" w:eastAsia="標楷體" w:hAnsi="標楷體" w:cs="Times New Roman"/>
                <w:bCs/>
                <w:sz w:val="28"/>
                <w:szCs w:val="28"/>
              </w:rPr>
              <w:t>報告及詢答完畢。</w:t>
            </w:r>
          </w:p>
          <w:p w14:paraId="5E7C4A31" w14:textId="77777777" w:rsidR="006D0903" w:rsidRPr="00B4192E" w:rsidRDefault="006D0903" w:rsidP="00300EBB">
            <w:pPr>
              <w:kinsoku w:val="0"/>
              <w:autoSpaceDE w:val="0"/>
              <w:autoSpaceDN w:val="0"/>
              <w:spacing w:line="360" w:lineRule="exact"/>
              <w:jc w:val="both"/>
              <w:rPr>
                <w:rFonts w:ascii="標楷體" w:eastAsia="標楷體" w:hAnsi="標楷體" w:cs="Times New Roman"/>
                <w:bCs/>
                <w:sz w:val="28"/>
                <w:szCs w:val="28"/>
              </w:rPr>
            </w:pPr>
          </w:p>
          <w:p w14:paraId="61372FF6"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p w14:paraId="1D37DB5E"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p w14:paraId="02E76750" w14:textId="7B03CF17" w:rsidR="006D0903" w:rsidRDefault="006D0903" w:rsidP="00D41A7C">
            <w:pPr>
              <w:kinsoku w:val="0"/>
              <w:autoSpaceDE w:val="0"/>
              <w:autoSpaceDN w:val="0"/>
              <w:spacing w:line="360" w:lineRule="exact"/>
              <w:jc w:val="both"/>
              <w:rPr>
                <w:rFonts w:ascii="標楷體" w:eastAsia="標楷體" w:hAnsi="標楷體" w:cs="Times New Roman"/>
                <w:bCs/>
                <w:sz w:val="28"/>
                <w:szCs w:val="28"/>
              </w:rPr>
            </w:pPr>
          </w:p>
          <w:p w14:paraId="5C2CA33C" w14:textId="77777777" w:rsidR="002C7346" w:rsidRPr="00B4192E" w:rsidRDefault="002C7346" w:rsidP="00D41A7C">
            <w:pPr>
              <w:kinsoku w:val="0"/>
              <w:autoSpaceDE w:val="0"/>
              <w:autoSpaceDN w:val="0"/>
              <w:spacing w:line="360" w:lineRule="exact"/>
              <w:jc w:val="both"/>
              <w:rPr>
                <w:rFonts w:ascii="標楷體" w:eastAsia="標楷體" w:hAnsi="標楷體" w:cs="Times New Roman"/>
                <w:bCs/>
                <w:sz w:val="28"/>
                <w:szCs w:val="28"/>
              </w:rPr>
            </w:pPr>
          </w:p>
          <w:p w14:paraId="02732A74"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r w:rsidRPr="00B4192E">
              <w:rPr>
                <w:rFonts w:ascii="標楷體" w:eastAsia="標楷體" w:hAnsi="標楷體" w:cs="Times New Roman"/>
                <w:bCs/>
                <w:sz w:val="28"/>
                <w:szCs w:val="28"/>
              </w:rPr>
              <w:t>說明及詢答完畢，另擇期再行審查。</w:t>
            </w:r>
          </w:p>
          <w:p w14:paraId="17305513"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43C7577"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E7337F6"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5367E94"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6A2E608"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25F9AE4"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8C622C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431E39F"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8F619B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4462C5F"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32101A5"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448D536"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92829EB"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4DD0A25"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EDAE4E3"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E8BC230"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2A59098"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4A8D2EF"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BB1121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3109C9B"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F54B761"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00BF29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65671380"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E64049F"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E121730"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7105498"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88A21F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646A76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F91C322"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5F7D495"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FA31AD1"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F4890BB"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DE51061"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7B226CB"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886ED26"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B449582"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12879B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8D31583"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4ED11F1"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65D60BB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F8D2C8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5F2DD5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122FED9"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69777F1"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BE1195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596E333"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896C9E9"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BCCB3D5"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71BB119"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C65C0D6"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6A3806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9828F4B"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0C004D7"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18688B7"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137C1CD"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312AFD6"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EF080D4"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B8B27EC"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4875996"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7848298"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192D66A"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9386824"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3FFF96F"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2E10CE53"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5C80611"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59D91B0" w14:textId="6FA296AB" w:rsidR="006D0903"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B7B170E" w14:textId="4C305485"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5274363" w14:textId="7E511B55"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8927B27" w14:textId="768B309A"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4D46EF1" w14:textId="74B0FC13"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4C34DA7" w14:textId="1386D71D"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6F7260A" w14:textId="427B1171"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65904A8" w14:textId="20144406"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4826D5A" w14:textId="5AA9E0FF"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42298588" w14:textId="4DF485A7"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8B829F1" w14:textId="0C2DC6F7"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53369EFC" w14:textId="717E1EA8"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E6B0F91" w14:textId="3C40DCF5"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1F696E16" w14:textId="2AB0F59F"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61CB8E01" w14:textId="5913B3DF"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63E86759" w14:textId="65D1AC67"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7CFDAE9" w14:textId="3C0E0146"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053B21A" w14:textId="25E4307E"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E250939" w14:textId="2DDFA175" w:rsidR="00F327B2"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7741BF7F" w14:textId="77777777" w:rsidR="00F327B2" w:rsidRPr="00B4192E" w:rsidRDefault="00F327B2"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38EB1323" w14:textId="77777777" w:rsidR="006D0903" w:rsidRPr="00B4192E" w:rsidRDefault="006D0903" w:rsidP="00D41A7C">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p>
          <w:p w14:paraId="06F56944" w14:textId="1EF696EA" w:rsidR="006D0903" w:rsidRPr="00B4192E" w:rsidRDefault="006D0903" w:rsidP="00300EBB">
            <w:pPr>
              <w:kinsoku w:val="0"/>
              <w:autoSpaceDE w:val="0"/>
              <w:autoSpaceDN w:val="0"/>
              <w:spacing w:line="360" w:lineRule="exact"/>
              <w:ind w:leftChars="-45" w:left="-108"/>
              <w:jc w:val="both"/>
              <w:rPr>
                <w:rFonts w:ascii="標楷體" w:eastAsia="標楷體" w:hAnsi="標楷體" w:cs="Times New Roman"/>
                <w:bCs/>
                <w:sz w:val="28"/>
                <w:szCs w:val="28"/>
              </w:rPr>
            </w:pPr>
            <w:r w:rsidRPr="00B4192E">
              <w:rPr>
                <w:rFonts w:ascii="標楷體" w:eastAsia="標楷體" w:hAnsi="標楷體" w:cs="Times New Roman"/>
                <w:bCs/>
                <w:spacing w:val="-20"/>
                <w:sz w:val="28"/>
                <w:szCs w:val="28"/>
              </w:rPr>
              <w:t>（</w:t>
            </w:r>
            <w:r w:rsidRPr="00B4192E">
              <w:rPr>
                <w:rFonts w:ascii="標楷體" w:eastAsia="標楷體" w:hAnsi="標楷體" w:cs="Times New Roman" w:hint="eastAsia"/>
                <w:bCs/>
                <w:spacing w:val="-20"/>
                <w:sz w:val="28"/>
                <w:szCs w:val="28"/>
              </w:rPr>
              <w:t>10</w:t>
            </w:r>
            <w:r w:rsidRPr="00B4192E">
              <w:rPr>
                <w:rFonts w:ascii="標楷體" w:eastAsia="標楷體" w:hAnsi="標楷體" w:cs="Times New Roman"/>
                <w:bCs/>
                <w:spacing w:val="-20"/>
                <w:sz w:val="28"/>
                <w:szCs w:val="28"/>
              </w:rPr>
              <w:t>月1</w:t>
            </w:r>
            <w:r w:rsidRPr="00B4192E">
              <w:rPr>
                <w:rFonts w:ascii="標楷體" w:eastAsia="標楷體" w:hAnsi="標楷體" w:cs="Times New Roman" w:hint="eastAsia"/>
                <w:bCs/>
                <w:spacing w:val="-20"/>
                <w:sz w:val="28"/>
                <w:szCs w:val="28"/>
              </w:rPr>
              <w:t>6</w:t>
            </w:r>
            <w:r w:rsidRPr="00B4192E">
              <w:rPr>
                <w:rFonts w:ascii="標楷體" w:eastAsia="標楷體" w:hAnsi="標楷體" w:cs="Times New Roman"/>
                <w:bCs/>
                <w:spacing w:val="-20"/>
                <w:sz w:val="28"/>
                <w:szCs w:val="28"/>
              </w:rPr>
              <w:t>日）</w:t>
            </w:r>
            <w:r w:rsidRPr="00B4192E">
              <w:rPr>
                <w:rFonts w:ascii="標楷體" w:eastAsia="標楷體" w:hAnsi="標楷體" w:cs="Times New Roman"/>
                <w:bCs/>
                <w:sz w:val="28"/>
                <w:szCs w:val="28"/>
              </w:rPr>
              <w:t>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0E46FE33" w14:textId="77777777" w:rsidR="00AC54B9" w:rsidRPr="00AB43F7" w:rsidRDefault="00AC54B9" w:rsidP="00C70EA1">
            <w:pPr>
              <w:kinsoku w:val="0"/>
              <w:spacing w:line="360" w:lineRule="exact"/>
              <w:jc w:val="center"/>
              <w:rPr>
                <w:rFonts w:ascii="標楷體" w:eastAsia="標楷體" w:hAnsi="標楷體" w:cs="Times New Roman"/>
                <w:bCs/>
                <w:sz w:val="28"/>
                <w:szCs w:val="28"/>
              </w:rPr>
            </w:pPr>
            <w:r w:rsidRPr="00AB43F7">
              <w:rPr>
                <w:rFonts w:ascii="標楷體" w:eastAsia="標楷體" w:hAnsi="標楷體" w:cs="Times New Roman" w:hint="eastAsia"/>
                <w:bCs/>
                <w:sz w:val="28"/>
                <w:szCs w:val="28"/>
              </w:rPr>
              <w:lastRenderedPageBreak/>
              <w:t>第114卷</w:t>
            </w:r>
          </w:p>
          <w:p w14:paraId="3A5906B5" w14:textId="77777777" w:rsidR="006D0903" w:rsidRPr="00AB43F7" w:rsidRDefault="00AC54B9" w:rsidP="00C70EA1">
            <w:pPr>
              <w:kinsoku w:val="0"/>
              <w:autoSpaceDE w:val="0"/>
              <w:autoSpaceDN w:val="0"/>
              <w:spacing w:line="360" w:lineRule="exact"/>
              <w:jc w:val="center"/>
              <w:rPr>
                <w:rFonts w:ascii="標楷體" w:eastAsia="標楷體" w:hAnsi="標楷體" w:cs="Times New Roman"/>
                <w:bCs/>
                <w:sz w:val="28"/>
                <w:szCs w:val="28"/>
              </w:rPr>
            </w:pPr>
            <w:r w:rsidRPr="00AB43F7">
              <w:rPr>
                <w:rFonts w:ascii="標楷體" w:eastAsia="標楷體" w:hAnsi="標楷體" w:cs="Times New Roman" w:hint="eastAsia"/>
                <w:bCs/>
                <w:sz w:val="28"/>
                <w:szCs w:val="28"/>
              </w:rPr>
              <w:t>第</w:t>
            </w:r>
            <w:r w:rsidR="00AB43F7" w:rsidRPr="00AB43F7">
              <w:rPr>
                <w:rFonts w:ascii="標楷體" w:eastAsia="標楷體" w:hAnsi="標楷體" w:cs="Times New Roman" w:hint="eastAsia"/>
                <w:bCs/>
                <w:sz w:val="28"/>
                <w:szCs w:val="28"/>
              </w:rPr>
              <w:t>85</w:t>
            </w:r>
            <w:r w:rsidRPr="00AB43F7">
              <w:rPr>
                <w:rFonts w:ascii="標楷體" w:eastAsia="標楷體" w:hAnsi="標楷體" w:cs="Times New Roman" w:hint="eastAsia"/>
                <w:bCs/>
                <w:sz w:val="28"/>
                <w:szCs w:val="28"/>
              </w:rPr>
              <w:t>期(537</w:t>
            </w:r>
            <w:r w:rsidR="00AB43F7" w:rsidRPr="00AB43F7">
              <w:rPr>
                <w:rFonts w:ascii="標楷體" w:eastAsia="標楷體" w:hAnsi="標楷體" w:cs="Times New Roman" w:hint="eastAsia"/>
                <w:bCs/>
                <w:sz w:val="28"/>
                <w:szCs w:val="28"/>
              </w:rPr>
              <w:t>8</w:t>
            </w:r>
            <w:r w:rsidRPr="00AB43F7">
              <w:rPr>
                <w:rFonts w:ascii="標楷體" w:eastAsia="標楷體" w:hAnsi="標楷體" w:cs="Times New Roman" w:hint="eastAsia"/>
                <w:bCs/>
                <w:sz w:val="28"/>
                <w:szCs w:val="28"/>
              </w:rPr>
              <w:t>)</w:t>
            </w:r>
          </w:p>
          <w:p w14:paraId="2ADFBC00" w14:textId="7B73E96E" w:rsidR="00AB43F7" w:rsidRPr="009F7754" w:rsidRDefault="00AB43F7" w:rsidP="00C70EA1">
            <w:pPr>
              <w:kinsoku w:val="0"/>
              <w:autoSpaceDE w:val="0"/>
              <w:autoSpaceDN w:val="0"/>
              <w:spacing w:line="360" w:lineRule="exact"/>
              <w:jc w:val="center"/>
              <w:rPr>
                <w:rFonts w:ascii="標楷體" w:eastAsia="標楷體" w:hAnsi="標楷體" w:cs="Times New Roman"/>
                <w:bCs/>
                <w:sz w:val="28"/>
                <w:szCs w:val="28"/>
              </w:rPr>
            </w:pPr>
            <w:r w:rsidRPr="00AB43F7">
              <w:rPr>
                <w:rFonts w:ascii="標楷體" w:eastAsia="標楷體" w:hAnsi="標楷體" w:cs="Times New Roman" w:hint="eastAsia"/>
                <w:bCs/>
                <w:sz w:val="28"/>
                <w:szCs w:val="28"/>
              </w:rPr>
              <w:lastRenderedPageBreak/>
              <w:t>第二冊</w:t>
            </w:r>
          </w:p>
        </w:tc>
      </w:tr>
      <w:tr w:rsidR="009F7754" w:rsidRPr="009F7754" w14:paraId="78395B8A" w14:textId="7153C87C" w:rsidTr="00775F4E">
        <w:tc>
          <w:tcPr>
            <w:tcW w:w="273" w:type="pct"/>
            <w:vAlign w:val="center"/>
          </w:tcPr>
          <w:p w14:paraId="569322CF"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5AB4F37"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114.10.20</w:t>
            </w:r>
          </w:p>
          <w:p w14:paraId="780AE005"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(一)</w:t>
            </w:r>
          </w:p>
        </w:tc>
        <w:tc>
          <w:tcPr>
            <w:tcW w:w="513" w:type="pct"/>
            <w:vAlign w:val="center"/>
          </w:tcPr>
          <w:p w14:paraId="5441275C"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第5次全體委員會議</w:t>
            </w:r>
          </w:p>
        </w:tc>
        <w:tc>
          <w:tcPr>
            <w:tcW w:w="1387" w:type="pct"/>
            <w:vAlign w:val="center"/>
          </w:tcPr>
          <w:p w14:paraId="628FE4E3"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pacing w:val="-8"/>
                <w:sz w:val="28"/>
                <w:szCs w:val="28"/>
              </w:rPr>
            </w:pPr>
            <w:r w:rsidRPr="00B4192E">
              <w:rPr>
                <w:rFonts w:ascii="標楷體" w:eastAsia="標楷體" w:hAnsi="標楷體" w:cs="Times New Roman"/>
                <w:bCs/>
                <w:spacing w:val="-8"/>
                <w:sz w:val="28"/>
                <w:szCs w:val="28"/>
              </w:rPr>
              <w:t>一、邀請環境部、經濟部、農業部、內政部就「太陽能光電板案場環評機制與保護區廢棄物管理之檢討」進行專題報告，並備質詢。</w:t>
            </w:r>
          </w:p>
          <w:p w14:paraId="454CCAF5"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二、審查</w:t>
            </w:r>
          </w:p>
          <w:p w14:paraId="2E12E176"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(一)委員賴瑞隆等16人擬具「噪音管制法第二十六條及第二十八條條文修正草案」</w:t>
            </w:r>
            <w:r w:rsidRPr="00B4192E">
              <w:rPr>
                <w:rFonts w:ascii="標楷體" w:eastAsia="標楷體" w:hAnsi="標楷體" w:cs="Times New Roman"/>
                <w:bCs/>
                <w:sz w:val="28"/>
                <w:szCs w:val="28"/>
              </w:rPr>
              <w:lastRenderedPageBreak/>
              <w:t>案。</w:t>
            </w:r>
          </w:p>
          <w:p w14:paraId="25603825"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(二)委員陳亭妃等16人擬具「噪音管制法第二十六條及第二十八條條文修正草案」案。</w:t>
            </w:r>
          </w:p>
          <w:p w14:paraId="7756B9D5"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(三)委員張智倫等17人擬具「噪音管制法第二十六條及第二十八條條文修正草案」案。</w:t>
            </w:r>
          </w:p>
          <w:p w14:paraId="55240AC7"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(四)委員王育敏等24人擬具「噪音管制法第二十六條及第二十八條條文修正草案」案。</w:t>
            </w:r>
          </w:p>
          <w:p w14:paraId="62BE4B6F"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(五)台灣民眾黨黨團擬具「噪音管制法第二十六條及第二十八條條文修正草案」案。</w:t>
            </w:r>
          </w:p>
          <w:p w14:paraId="3960C4AE"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(六)委員黃健豪等19人擬具「噪音管制法第二十六條及第二十八條條文修正草案」案。</w:t>
            </w:r>
          </w:p>
          <w:p w14:paraId="50661B81"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(七)委員牛煦庭等25人擬具「噪音管制法第二條及第二十六條條文修正草案」案。</w:t>
            </w:r>
          </w:p>
          <w:p w14:paraId="783A0AF6"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(八)委員羅明才等20人擬具「噪音管制法第二十六條及第二十八條條文修正草案」案。</w:t>
            </w:r>
          </w:p>
          <w:p w14:paraId="65C37D2B"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(九)委員羅廷瑋等17人擬具「噪音管制法第二十六條及第二十八條條文修正草案」案。</w:t>
            </w:r>
          </w:p>
          <w:p w14:paraId="17A5D9ED"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lastRenderedPageBreak/>
              <w:t>【專題報告及法律案採綜合詢答；法律案僅詢答】</w:t>
            </w:r>
          </w:p>
        </w:tc>
        <w:tc>
          <w:tcPr>
            <w:tcW w:w="560" w:type="pct"/>
            <w:tcBorders>
              <w:top w:val="single" w:sz="4" w:space="0" w:color="auto"/>
              <w:left w:val="single" w:sz="4" w:space="0" w:color="auto"/>
              <w:bottom w:val="single" w:sz="4" w:space="0" w:color="auto"/>
              <w:right w:val="single" w:sz="4" w:space="0" w:color="auto"/>
            </w:tcBorders>
            <w:vAlign w:val="center"/>
          </w:tcPr>
          <w:p w14:paraId="50A623E0"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tcPr>
          <w:p w14:paraId="10BB2CDB"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r w:rsidRPr="00B4192E">
              <w:rPr>
                <w:rFonts w:ascii="標楷體" w:eastAsia="標楷體" w:hAnsi="標楷體" w:cs="Times New Roman"/>
                <w:bCs/>
                <w:sz w:val="28"/>
                <w:szCs w:val="28"/>
              </w:rPr>
              <w:t>報告及詢答完畢。</w:t>
            </w:r>
          </w:p>
          <w:p w14:paraId="0DD9DA3E" w14:textId="77777777" w:rsidR="00D41A7C" w:rsidRDefault="00D41A7C" w:rsidP="00D41A7C">
            <w:pPr>
              <w:kinsoku w:val="0"/>
              <w:autoSpaceDE w:val="0"/>
              <w:autoSpaceDN w:val="0"/>
              <w:spacing w:line="360" w:lineRule="exact"/>
              <w:jc w:val="both"/>
              <w:rPr>
                <w:rFonts w:ascii="標楷體" w:eastAsia="標楷體" w:hAnsi="標楷體" w:cs="Times New Roman"/>
                <w:bCs/>
                <w:sz w:val="28"/>
                <w:szCs w:val="28"/>
              </w:rPr>
            </w:pPr>
          </w:p>
          <w:p w14:paraId="101B746D" w14:textId="77777777" w:rsidR="00D41A7C" w:rsidRDefault="00D41A7C" w:rsidP="00D41A7C">
            <w:pPr>
              <w:kinsoku w:val="0"/>
              <w:autoSpaceDE w:val="0"/>
              <w:autoSpaceDN w:val="0"/>
              <w:spacing w:line="360" w:lineRule="exact"/>
              <w:jc w:val="both"/>
              <w:rPr>
                <w:rFonts w:ascii="標楷體" w:eastAsia="標楷體" w:hAnsi="標楷體" w:cs="Times New Roman"/>
                <w:bCs/>
                <w:sz w:val="28"/>
                <w:szCs w:val="28"/>
              </w:rPr>
            </w:pPr>
          </w:p>
          <w:p w14:paraId="3D659E12" w14:textId="77777777" w:rsidR="00D41A7C" w:rsidRDefault="00D41A7C" w:rsidP="00D41A7C">
            <w:pPr>
              <w:kinsoku w:val="0"/>
              <w:autoSpaceDE w:val="0"/>
              <w:autoSpaceDN w:val="0"/>
              <w:spacing w:line="360" w:lineRule="exact"/>
              <w:jc w:val="both"/>
              <w:rPr>
                <w:rFonts w:ascii="標楷體" w:eastAsia="標楷體" w:hAnsi="標楷體" w:cs="Times New Roman"/>
                <w:bCs/>
                <w:sz w:val="28"/>
                <w:szCs w:val="28"/>
              </w:rPr>
            </w:pPr>
          </w:p>
          <w:p w14:paraId="5A06CFC6" w14:textId="77777777" w:rsidR="00D41A7C" w:rsidRDefault="00D41A7C" w:rsidP="00D41A7C">
            <w:pPr>
              <w:kinsoku w:val="0"/>
              <w:autoSpaceDE w:val="0"/>
              <w:autoSpaceDN w:val="0"/>
              <w:spacing w:line="360" w:lineRule="exact"/>
              <w:jc w:val="both"/>
              <w:rPr>
                <w:rFonts w:ascii="標楷體" w:eastAsia="標楷體" w:hAnsi="標楷體" w:cs="Times New Roman"/>
                <w:bCs/>
                <w:sz w:val="28"/>
                <w:szCs w:val="28"/>
              </w:rPr>
            </w:pPr>
          </w:p>
          <w:p w14:paraId="709D2E33" w14:textId="77777777" w:rsidR="00D41A7C" w:rsidRDefault="00D41A7C" w:rsidP="00D41A7C">
            <w:pPr>
              <w:kinsoku w:val="0"/>
              <w:autoSpaceDE w:val="0"/>
              <w:autoSpaceDN w:val="0"/>
              <w:spacing w:line="360" w:lineRule="exact"/>
              <w:jc w:val="both"/>
              <w:rPr>
                <w:rFonts w:ascii="標楷體" w:eastAsia="標楷體" w:hAnsi="標楷體" w:cs="Times New Roman"/>
                <w:bCs/>
                <w:sz w:val="28"/>
                <w:szCs w:val="28"/>
              </w:rPr>
            </w:pPr>
          </w:p>
          <w:p w14:paraId="77B49749" w14:textId="525DB95E"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w:t>
            </w:r>
            <w:r w:rsidRPr="00B4192E">
              <w:rPr>
                <w:rFonts w:ascii="標楷體" w:eastAsia="標楷體" w:hAnsi="標楷體" w:cs="Times New Roman"/>
                <w:bCs/>
                <w:sz w:val="28"/>
                <w:szCs w:val="28"/>
              </w:rPr>
              <w:t>說明及詢答完畢，</w:t>
            </w:r>
            <w:r w:rsidRPr="00B4192E">
              <w:rPr>
                <w:rFonts w:ascii="標楷體" w:eastAsia="標楷體" w:hAnsi="標楷體" w:cs="Times New Roman" w:hint="eastAsia"/>
                <w:bCs/>
                <w:sz w:val="28"/>
                <w:szCs w:val="28"/>
              </w:rPr>
              <w:t>另擇期繼續審查</w:t>
            </w:r>
            <w:r w:rsidRPr="00B4192E">
              <w:rPr>
                <w:rFonts w:ascii="標楷體" w:eastAsia="標楷體" w:hAnsi="標楷體" w:cs="Times New Roman"/>
                <w:bCs/>
                <w:sz w:val="28"/>
                <w:szCs w:val="28"/>
              </w:rPr>
              <w:t>。</w:t>
            </w:r>
          </w:p>
          <w:p w14:paraId="661CC188"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39CE7BCD" w14:textId="77777777" w:rsidR="00775F4E" w:rsidRPr="00775F4E" w:rsidRDefault="00775F4E" w:rsidP="00775F4E">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第114卷</w:t>
            </w:r>
          </w:p>
          <w:p w14:paraId="363F2546" w14:textId="068A8D55" w:rsidR="006D0903" w:rsidRPr="009F7754" w:rsidRDefault="00775F4E" w:rsidP="00775F4E">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第8</w:t>
            </w:r>
            <w:r>
              <w:rPr>
                <w:rFonts w:ascii="標楷體" w:eastAsia="標楷體" w:hAnsi="標楷體" w:cs="Times New Roman" w:hint="eastAsia"/>
                <w:bCs/>
                <w:sz w:val="28"/>
                <w:szCs w:val="28"/>
              </w:rPr>
              <w:t>6</w:t>
            </w:r>
            <w:r w:rsidRPr="00775F4E">
              <w:rPr>
                <w:rFonts w:ascii="標楷體" w:eastAsia="標楷體" w:hAnsi="標楷體" w:cs="Times New Roman" w:hint="eastAsia"/>
                <w:bCs/>
                <w:sz w:val="28"/>
                <w:szCs w:val="28"/>
              </w:rPr>
              <w:t>期(537</w:t>
            </w:r>
            <w:r>
              <w:rPr>
                <w:rFonts w:ascii="標楷體" w:eastAsia="標楷體" w:hAnsi="標楷體" w:cs="Times New Roman" w:hint="eastAsia"/>
                <w:bCs/>
                <w:sz w:val="28"/>
                <w:szCs w:val="28"/>
              </w:rPr>
              <w:t>9</w:t>
            </w:r>
            <w:r w:rsidRPr="00775F4E">
              <w:rPr>
                <w:rFonts w:ascii="標楷體" w:eastAsia="標楷體" w:hAnsi="標楷體" w:cs="Times New Roman" w:hint="eastAsia"/>
                <w:bCs/>
                <w:sz w:val="28"/>
                <w:szCs w:val="28"/>
              </w:rPr>
              <w:t>)</w:t>
            </w:r>
          </w:p>
        </w:tc>
      </w:tr>
      <w:tr w:rsidR="009F7754" w:rsidRPr="009F7754" w14:paraId="77C56CFF" w14:textId="387266FC" w:rsidTr="00BC65C9">
        <w:tc>
          <w:tcPr>
            <w:tcW w:w="273" w:type="pct"/>
            <w:vAlign w:val="center"/>
          </w:tcPr>
          <w:p w14:paraId="4B79B4DE"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171C8CAE"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22</w:t>
            </w:r>
          </w:p>
          <w:p w14:paraId="3D4DB57F"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(三)</w:t>
            </w:r>
          </w:p>
        </w:tc>
        <w:tc>
          <w:tcPr>
            <w:tcW w:w="513" w:type="pct"/>
            <w:vAlign w:val="center"/>
          </w:tcPr>
          <w:p w14:paraId="69388B25"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第6次全體委員會議</w:t>
            </w:r>
          </w:p>
        </w:tc>
        <w:tc>
          <w:tcPr>
            <w:tcW w:w="1387" w:type="pct"/>
            <w:vAlign w:val="center"/>
          </w:tcPr>
          <w:p w14:paraId="393F0B9E"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審查</w:t>
            </w:r>
          </w:p>
          <w:p w14:paraId="42AD8BEF"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一、委員洪孟楷等21人擬具「外送平台管理暨從業人員權益保障法草案」案。</w:t>
            </w:r>
          </w:p>
          <w:p w14:paraId="16DE1A02"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二、台灣民眾黨黨團擬具「外送平台管理暨從業人員權益保障法草案」案。</w:t>
            </w:r>
          </w:p>
          <w:p w14:paraId="61986B75"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三、委員羅廷瑋等20人擬具「外送平台管理暨從業人員權益保障法草案」案。</w:t>
            </w:r>
          </w:p>
          <w:p w14:paraId="2F5F5234"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四、委員王育敏等16人擬具「外送平台管理暨從業人員權益保障法草案」案。</w:t>
            </w:r>
          </w:p>
          <w:p w14:paraId="76E1618A"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五、委員王鴻薇等20人擬具「外送平台管理暨從業人員權益保障法草案」案。</w:t>
            </w:r>
          </w:p>
          <w:p w14:paraId="3F67E45E"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六、委員楊瓊瓔等19人擬具「外送平台管理暨從業人員權益保障法草案」案。</w:t>
            </w:r>
          </w:p>
          <w:p w14:paraId="0FB0C018"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【僅詢答】</w:t>
            </w:r>
          </w:p>
        </w:tc>
        <w:tc>
          <w:tcPr>
            <w:tcW w:w="560" w:type="pct"/>
            <w:tcBorders>
              <w:top w:val="single" w:sz="4" w:space="0" w:color="auto"/>
              <w:left w:val="single" w:sz="4" w:space="0" w:color="auto"/>
              <w:bottom w:val="single" w:sz="4" w:space="0" w:color="auto"/>
              <w:right w:val="single" w:sz="4" w:space="0" w:color="auto"/>
            </w:tcBorders>
            <w:vAlign w:val="center"/>
          </w:tcPr>
          <w:p w14:paraId="0AC6194F"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6CC5B534"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說明及詢答完畢，另擇期繼續審查。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45CB817F" w14:textId="77777777" w:rsidR="00BC65C9" w:rsidRPr="00775F4E" w:rsidRDefault="00BC65C9" w:rsidP="00BC65C9">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第114卷</w:t>
            </w:r>
          </w:p>
          <w:p w14:paraId="406BC706" w14:textId="77777777" w:rsidR="006D0903" w:rsidRDefault="00BC65C9" w:rsidP="00BC65C9">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第8</w:t>
            </w:r>
            <w:r>
              <w:rPr>
                <w:rFonts w:ascii="標楷體" w:eastAsia="標楷體" w:hAnsi="標楷體" w:cs="Times New Roman" w:hint="eastAsia"/>
                <w:bCs/>
                <w:sz w:val="28"/>
                <w:szCs w:val="28"/>
              </w:rPr>
              <w:t>8</w:t>
            </w:r>
            <w:r w:rsidRPr="00775F4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81</w:t>
            </w:r>
            <w:r w:rsidRPr="00775F4E">
              <w:rPr>
                <w:rFonts w:ascii="標楷體" w:eastAsia="標楷體" w:hAnsi="標楷體" w:cs="Times New Roman" w:hint="eastAsia"/>
                <w:bCs/>
                <w:sz w:val="28"/>
                <w:szCs w:val="28"/>
              </w:rPr>
              <w:t>)</w:t>
            </w:r>
          </w:p>
          <w:p w14:paraId="17E596DC" w14:textId="2A256B20" w:rsidR="00BC65C9" w:rsidRPr="009F7754" w:rsidRDefault="00BC65C9" w:rsidP="00BC65C9">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第一冊</w:t>
            </w:r>
          </w:p>
        </w:tc>
      </w:tr>
      <w:tr w:rsidR="009F7754" w:rsidRPr="009F7754" w14:paraId="575773D9" w14:textId="6F2FDE8F" w:rsidTr="00043463">
        <w:tc>
          <w:tcPr>
            <w:tcW w:w="273" w:type="pct"/>
            <w:vAlign w:val="center"/>
          </w:tcPr>
          <w:p w14:paraId="6BF35C0F"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21F9B2A"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23</w:t>
            </w:r>
          </w:p>
          <w:p w14:paraId="419093DE"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62857DFE"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363F6B04"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考察</w:t>
            </w:r>
            <w:r w:rsidRPr="00B4192E">
              <w:rPr>
                <w:rFonts w:ascii="標楷體" w:eastAsia="標楷體" w:hAnsi="標楷體" w:cs="Times New Roman" w:hint="eastAsia"/>
                <w:bCs/>
                <w:sz w:val="28"/>
                <w:szCs w:val="28"/>
              </w:rPr>
              <w:t>「高雄市環境保護暨兒少業務」。</w:t>
            </w:r>
          </w:p>
        </w:tc>
        <w:tc>
          <w:tcPr>
            <w:tcW w:w="560" w:type="pct"/>
            <w:tcBorders>
              <w:top w:val="single" w:sz="4" w:space="0" w:color="auto"/>
              <w:left w:val="single" w:sz="4" w:space="0" w:color="auto"/>
              <w:bottom w:val="single" w:sz="4" w:space="0" w:color="auto"/>
              <w:right w:val="single" w:sz="4" w:space="0" w:color="auto"/>
            </w:tcBorders>
            <w:vAlign w:val="center"/>
          </w:tcPr>
          <w:p w14:paraId="39F947F4"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2B4A2AC4"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1A7A14FA" w14:textId="77777777" w:rsidR="006D0903" w:rsidRPr="009F7754" w:rsidRDefault="006D0903" w:rsidP="00D41A7C">
            <w:pPr>
              <w:kinsoku w:val="0"/>
              <w:autoSpaceDE w:val="0"/>
              <w:autoSpaceDN w:val="0"/>
              <w:spacing w:line="360" w:lineRule="exact"/>
              <w:jc w:val="both"/>
              <w:rPr>
                <w:rFonts w:ascii="標楷體" w:eastAsia="標楷體" w:hAnsi="標楷體" w:cs="Times New Roman"/>
                <w:bCs/>
                <w:sz w:val="28"/>
                <w:szCs w:val="28"/>
              </w:rPr>
            </w:pPr>
          </w:p>
        </w:tc>
      </w:tr>
      <w:tr w:rsidR="009F7754" w:rsidRPr="009F7754" w14:paraId="24DD41C1" w14:textId="49B47709" w:rsidTr="00043463">
        <w:tc>
          <w:tcPr>
            <w:tcW w:w="273" w:type="pct"/>
            <w:vAlign w:val="center"/>
          </w:tcPr>
          <w:p w14:paraId="51043315" w14:textId="77777777" w:rsidR="006D0903" w:rsidRPr="00B4192E" w:rsidRDefault="006D090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bookmarkStart w:id="102" w:name="_Hlk212126277"/>
          </w:p>
        </w:tc>
        <w:tc>
          <w:tcPr>
            <w:tcW w:w="743" w:type="pct"/>
            <w:vAlign w:val="center"/>
          </w:tcPr>
          <w:p w14:paraId="29289202"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27</w:t>
            </w:r>
          </w:p>
          <w:p w14:paraId="1476275A"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13D06C42" w14:textId="77777777" w:rsidR="006D0903" w:rsidRPr="00B4192E" w:rsidRDefault="006D0903" w:rsidP="00D41A7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3DD5DB2C" w14:textId="77777777" w:rsidR="006D0903" w:rsidRPr="00B4192E" w:rsidRDefault="006D0903" w:rsidP="00411C30">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上午</w:t>
            </w:r>
            <w:r w:rsidRPr="00B4192E">
              <w:rPr>
                <w:rFonts w:ascii="標楷體" w:eastAsia="標楷體" w:hAnsi="標楷體" w:cs="Times New Roman"/>
                <w:bCs/>
                <w:sz w:val="28"/>
                <w:szCs w:val="28"/>
              </w:rPr>
              <w:t>考察</w:t>
            </w:r>
            <w:r w:rsidRPr="00B4192E">
              <w:rPr>
                <w:rFonts w:ascii="標楷體" w:eastAsia="標楷體" w:hAnsi="標楷體" w:cs="Times New Roman" w:hint="eastAsia"/>
                <w:bCs/>
                <w:sz w:val="28"/>
                <w:szCs w:val="28"/>
              </w:rPr>
              <w:t>「社團法人台灣失智症協會」；下午考察「雲林環境議題」。</w:t>
            </w:r>
          </w:p>
        </w:tc>
        <w:tc>
          <w:tcPr>
            <w:tcW w:w="560" w:type="pct"/>
            <w:tcBorders>
              <w:top w:val="single" w:sz="4" w:space="0" w:color="auto"/>
              <w:left w:val="single" w:sz="4" w:space="0" w:color="auto"/>
              <w:bottom w:val="single" w:sz="4" w:space="0" w:color="auto"/>
              <w:right w:val="single" w:sz="4" w:space="0" w:color="auto"/>
            </w:tcBorders>
            <w:vAlign w:val="center"/>
          </w:tcPr>
          <w:p w14:paraId="5045ED7E" w14:textId="77777777" w:rsidR="006D0903" w:rsidRPr="00B4192E" w:rsidRDefault="006D0903" w:rsidP="00D41A7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25B4D1B1" w14:textId="77777777" w:rsidR="006D0903" w:rsidRPr="00B4192E" w:rsidRDefault="006D0903" w:rsidP="00D41A7C">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2B475E60" w14:textId="77777777" w:rsidR="006D0903" w:rsidRPr="009F7754" w:rsidRDefault="006D0903" w:rsidP="00D41A7C">
            <w:pPr>
              <w:kinsoku w:val="0"/>
              <w:autoSpaceDE w:val="0"/>
              <w:autoSpaceDN w:val="0"/>
              <w:spacing w:line="360" w:lineRule="exact"/>
              <w:jc w:val="both"/>
              <w:rPr>
                <w:rFonts w:ascii="標楷體" w:eastAsia="標楷體" w:hAnsi="標楷體" w:cs="Times New Roman"/>
                <w:bCs/>
                <w:sz w:val="28"/>
                <w:szCs w:val="28"/>
              </w:rPr>
            </w:pPr>
          </w:p>
        </w:tc>
      </w:tr>
      <w:bookmarkEnd w:id="102"/>
      <w:tr w:rsidR="00A21AC2" w:rsidRPr="009F7754" w14:paraId="245308FE" w14:textId="4A55CFD2" w:rsidTr="00A21AC2">
        <w:tc>
          <w:tcPr>
            <w:tcW w:w="273" w:type="pct"/>
            <w:vAlign w:val="center"/>
          </w:tcPr>
          <w:p w14:paraId="57304368" w14:textId="77777777" w:rsidR="00A21AC2" w:rsidRPr="00B4192E" w:rsidRDefault="00A21AC2"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196D2C2"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114.10.29</w:t>
            </w:r>
          </w:p>
          <w:p w14:paraId="42203E7C"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p w14:paraId="6A09E500"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10</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30</w:t>
            </w:r>
          </w:p>
          <w:p w14:paraId="18A3158E"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437EB949"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第7次全體委員會議</w:t>
            </w:r>
          </w:p>
        </w:tc>
        <w:tc>
          <w:tcPr>
            <w:tcW w:w="1387" w:type="pct"/>
            <w:vAlign w:val="center"/>
          </w:tcPr>
          <w:p w14:paraId="6F96F10B" w14:textId="391C0C26" w:rsidR="00A21AC2" w:rsidRDefault="00A21AC2" w:rsidP="00A21AC2">
            <w:pPr>
              <w:kinsoku w:val="0"/>
              <w:autoSpaceDE w:val="0"/>
              <w:autoSpaceDN w:val="0"/>
              <w:spacing w:line="360" w:lineRule="exact"/>
              <w:ind w:leftChars="-49" w:left="-118"/>
              <w:rPr>
                <w:rFonts w:ascii="標楷體" w:eastAsia="標楷體" w:hAnsi="標楷體" w:cs="Times New Roman"/>
                <w:bCs/>
                <w:sz w:val="28"/>
                <w:szCs w:val="28"/>
              </w:rPr>
            </w:pPr>
            <w:bookmarkStart w:id="103" w:name="議案名稱"/>
            <w:r w:rsidRPr="00B4192E">
              <w:rPr>
                <w:rFonts w:ascii="標楷體" w:eastAsia="標楷體" w:hAnsi="標楷體" w:cs="Times New Roman" w:hint="eastAsia"/>
                <w:bCs/>
                <w:sz w:val="28"/>
                <w:szCs w:val="28"/>
              </w:rPr>
              <w:t>（10月29日）</w:t>
            </w:r>
            <w:bookmarkEnd w:id="103"/>
          </w:p>
          <w:p w14:paraId="040AE0D4" w14:textId="615C966B" w:rsidR="00AE461E" w:rsidRPr="00B4192E" w:rsidRDefault="00AE461E" w:rsidP="00A21AC2">
            <w:pPr>
              <w:kinsoku w:val="0"/>
              <w:autoSpaceDE w:val="0"/>
              <w:autoSpaceDN w:val="0"/>
              <w:spacing w:line="360" w:lineRule="exact"/>
              <w:ind w:leftChars="-49" w:left="-118"/>
              <w:rPr>
                <w:rFonts w:ascii="標楷體" w:eastAsia="標楷體" w:hAnsi="標楷體" w:cs="Times New Roman"/>
                <w:bCs/>
                <w:sz w:val="28"/>
                <w:szCs w:val="28"/>
              </w:rPr>
            </w:pPr>
            <w:r w:rsidRPr="00AE461E">
              <w:rPr>
                <w:rFonts w:ascii="標楷體" w:eastAsia="標楷體" w:hAnsi="標楷體" w:cs="Times New Roman" w:hint="eastAsia"/>
                <w:bCs/>
                <w:sz w:val="28"/>
                <w:szCs w:val="28"/>
              </w:rPr>
              <w:t>（</w:t>
            </w:r>
            <w:r>
              <w:rPr>
                <w:rFonts w:ascii="標楷體" w:eastAsia="標楷體" w:hAnsi="標楷體" w:cs="Times New Roman" w:hint="eastAsia"/>
                <w:bCs/>
                <w:sz w:val="28"/>
                <w:szCs w:val="28"/>
              </w:rPr>
              <w:t>上午9時起</w:t>
            </w:r>
            <w:r w:rsidRPr="00AE461E">
              <w:rPr>
                <w:rFonts w:ascii="標楷體" w:eastAsia="標楷體" w:hAnsi="標楷體" w:cs="Times New Roman" w:hint="eastAsia"/>
                <w:bCs/>
                <w:sz w:val="28"/>
                <w:szCs w:val="28"/>
              </w:rPr>
              <w:t>）</w:t>
            </w:r>
          </w:p>
          <w:p w14:paraId="7904F710"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邀請環境部部長、衛生福利部、農業部、經濟部、教育部、國</w:t>
            </w:r>
            <w:r w:rsidRPr="00B4192E">
              <w:rPr>
                <w:rFonts w:ascii="標楷體" w:eastAsia="標楷體" w:hAnsi="標楷體" w:cs="Times New Roman" w:hint="eastAsia"/>
                <w:bCs/>
                <w:sz w:val="28"/>
                <w:szCs w:val="28"/>
              </w:rPr>
              <w:lastRenderedPageBreak/>
              <w:t>防部就「防範非洲豬瘟疫情擴散，強化全國廚餘去化問題以及後續防疫、清消等作為」提出專題報告，並備質詢。</w:t>
            </w:r>
          </w:p>
          <w:p w14:paraId="4E87218A"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（下午2時起。若上午議程尚未結束，待結束後接續召開）</w:t>
            </w:r>
          </w:p>
          <w:p w14:paraId="311E875F" w14:textId="77777777" w:rsidR="00A21AC2" w:rsidRPr="00B4192E" w:rsidRDefault="00A21AC2" w:rsidP="000030BD">
            <w:pPr>
              <w:numPr>
                <w:ilvl w:val="0"/>
                <w:numId w:val="69"/>
              </w:numPr>
              <w:kinsoku w:val="0"/>
              <w:autoSpaceDE w:val="0"/>
              <w:autoSpaceDN w:val="0"/>
              <w:spacing w:line="360" w:lineRule="exact"/>
              <w:ind w:left="1800" w:hanging="1800"/>
              <w:rPr>
                <w:rFonts w:ascii="標楷體" w:eastAsia="標楷體" w:hAnsi="標楷體" w:cs="Times New Roman"/>
                <w:bCs/>
                <w:sz w:val="28"/>
                <w:szCs w:val="28"/>
              </w:rPr>
            </w:pPr>
            <w:r w:rsidRPr="00B4192E">
              <w:rPr>
                <w:rFonts w:ascii="標楷體" w:eastAsia="標楷體" w:hAnsi="標楷體" w:cs="Times New Roman" w:hint="eastAsia"/>
                <w:bCs/>
                <w:sz w:val="28"/>
                <w:szCs w:val="28"/>
              </w:rPr>
              <w:t>繼續審查</w:t>
            </w:r>
          </w:p>
          <w:p w14:paraId="7B3C11FD"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行政院函請審議「職業安全衛生法部分條文修正草案」案。</w:t>
            </w:r>
          </w:p>
          <w:p w14:paraId="4A8B05E1"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委員廖先翔等18人擬具「職業安全衛生法第三十五條條文修正草案」案。</w:t>
            </w:r>
          </w:p>
          <w:p w14:paraId="526D6307"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委員牛煦庭等18人擬具「職業安全衛生法第四十九條條文修正草案」案。</w:t>
            </w:r>
          </w:p>
          <w:p w14:paraId="497CD8A9"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委員李昆澤等26人擬具「職業安全衛生法第三十九條及第四十九條條文修正草案」案。</w:t>
            </w:r>
          </w:p>
          <w:p w14:paraId="5590B26C"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委員魯明哲等16人擬具「職業安全衛生法第四十條條文修正草案」案。</w:t>
            </w:r>
          </w:p>
          <w:p w14:paraId="2B19A9B5"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台灣民眾黨黨團擬具「職業安全衛生法部分條文修正草案」案。</w:t>
            </w:r>
          </w:p>
          <w:p w14:paraId="129061BE"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委員林淑芬等19人擬具「職業安全衛生法第四十三條條文修正草案」案。</w:t>
            </w:r>
          </w:p>
          <w:p w14:paraId="48027975"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委員楊曜等22</w:t>
            </w:r>
            <w:r w:rsidRPr="00B4192E">
              <w:rPr>
                <w:rFonts w:ascii="標楷體" w:eastAsia="標楷體" w:hAnsi="標楷體" w:cs="Times New Roman" w:hint="eastAsia"/>
                <w:bCs/>
                <w:sz w:val="28"/>
                <w:szCs w:val="28"/>
              </w:rPr>
              <w:lastRenderedPageBreak/>
              <w:t>人擬具「職業安全衛生法第六條條文修正草案」案。</w:t>
            </w:r>
          </w:p>
          <w:p w14:paraId="21FA69A1"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委員李昆澤等27人擬具「職業安全衛生法部分條文修正草案」案。</w:t>
            </w:r>
          </w:p>
          <w:p w14:paraId="1EB2FD16"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委員黃秀芳等21人擬具「職業安全衛生法部分條文修正草案」案。</w:t>
            </w:r>
          </w:p>
          <w:p w14:paraId="53A4064A"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委員翁曉玲等23人擬具「職業安全衛生法第三十五條、第三十九條及第四十九條條文修正草案」案。</w:t>
            </w:r>
          </w:p>
          <w:p w14:paraId="569221CB"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委員范雲等18人擬具「職業安全衛生法部分條文修正草案」案。</w:t>
            </w:r>
          </w:p>
          <w:p w14:paraId="3F274B94"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委員劉建國等17人擬具「職業安全衛生法部分條文修正草案」案。</w:t>
            </w:r>
          </w:p>
          <w:p w14:paraId="618B36A5"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委員吳琪銘等18人擬具「職業安全衛生法第六條條文修正草案」案。</w:t>
            </w:r>
          </w:p>
          <w:p w14:paraId="34BC3587"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委員沈發惠等18人擬具「職業安全衛生法部分條文修正草案」案。</w:t>
            </w:r>
          </w:p>
          <w:p w14:paraId="335E50DD"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委員王育敏等19人擬具「職業安全衛生法部分條文修正草案」案。</w:t>
            </w:r>
          </w:p>
          <w:p w14:paraId="4450F970"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委員王育敏等25人擬具「職業安全衛生法部分條文修</w:t>
            </w:r>
            <w:r w:rsidRPr="00B4192E">
              <w:rPr>
                <w:rFonts w:ascii="標楷體" w:eastAsia="標楷體" w:hAnsi="標楷體" w:cs="Times New Roman" w:hint="eastAsia"/>
                <w:bCs/>
                <w:sz w:val="28"/>
                <w:szCs w:val="28"/>
              </w:rPr>
              <w:lastRenderedPageBreak/>
              <w:t>正草案」案。</w:t>
            </w:r>
          </w:p>
          <w:p w14:paraId="717E1EA4"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委員郭國文等17人擬具「職業安全衛生法部分條文修正草案」案。</w:t>
            </w:r>
          </w:p>
          <w:p w14:paraId="0E6A7B6F"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委員王鴻薇等19人擬具「職業安全衛生法第四條條文修正草案」案。</w:t>
            </w:r>
          </w:p>
          <w:p w14:paraId="260DFC8F"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委員郭昱晴等17人擬具「職業安全衛生法部分條文修正草案」案。</w:t>
            </w:r>
          </w:p>
          <w:p w14:paraId="019ECC60" w14:textId="77777777" w:rsidR="00A21AC2" w:rsidRPr="00B4192E" w:rsidRDefault="00A21AC2" w:rsidP="000030BD">
            <w:pPr>
              <w:numPr>
                <w:ilvl w:val="0"/>
                <w:numId w:val="70"/>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委員羅廷瑋等18人擬具「職業安全衛生法部分條文修正草案」案。</w:t>
            </w:r>
          </w:p>
          <w:p w14:paraId="44132ADC" w14:textId="77777777" w:rsidR="00A21AC2" w:rsidRPr="00B4192E" w:rsidRDefault="00A21AC2" w:rsidP="000030BD">
            <w:pPr>
              <w:numPr>
                <w:ilvl w:val="0"/>
                <w:numId w:val="69"/>
              </w:numPr>
              <w:kinsoku w:val="0"/>
              <w:autoSpaceDE w:val="0"/>
              <w:autoSpaceDN w:val="0"/>
              <w:spacing w:line="360" w:lineRule="exact"/>
              <w:ind w:leftChars="16" w:left="1800" w:hanging="1762"/>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w:t>
            </w:r>
          </w:p>
          <w:p w14:paraId="2E60054D"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委員王正旭等23人擬具「職業安全衛生法部分條文修正草案」案。</w:t>
            </w:r>
          </w:p>
          <w:p w14:paraId="34B835F0"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委員吳沛憶等19人擬具「職業安全衛生法部分條文修正草案」案。</w:t>
            </w:r>
          </w:p>
          <w:p w14:paraId="19F9FF4C"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委員莊瑞雄等16人擬具「職業安全衛生法第九條條文修正草案」案。</w:t>
            </w:r>
          </w:p>
          <w:p w14:paraId="26C3C88C"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委員林月琴等21人擬具「職業安全衛生法部分條文修正草案」案。</w:t>
            </w:r>
          </w:p>
          <w:p w14:paraId="3FF176B4"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委員林淑芬等21人擬具「職業安全衛生法部分條文修正草案」案。</w:t>
            </w:r>
          </w:p>
          <w:p w14:paraId="2D63BB0C"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委員邱鎮軍等22人擬具「職業安全</w:t>
            </w:r>
            <w:r w:rsidRPr="00B4192E">
              <w:rPr>
                <w:rFonts w:ascii="標楷體" w:eastAsia="標楷體" w:hAnsi="標楷體" w:cs="Times New Roman" w:hint="eastAsia"/>
                <w:bCs/>
                <w:sz w:val="28"/>
                <w:szCs w:val="28"/>
              </w:rPr>
              <w:lastRenderedPageBreak/>
              <w:t>衛生法部分條文修正草案」案。</w:t>
            </w:r>
          </w:p>
          <w:p w14:paraId="660B8529"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委員徐富癸等16人擬具「職業安全衛生法部分條文修正草案」案。</w:t>
            </w:r>
          </w:p>
          <w:p w14:paraId="630072E0"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委員黃捷等16人擬具「職業安全衛生法部分條文修正草案」案。</w:t>
            </w:r>
          </w:p>
          <w:p w14:paraId="2343D451"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委員蔡易餘等17人擬具「職業安全衛生法部分條文修正草案」案。</w:t>
            </w:r>
          </w:p>
          <w:p w14:paraId="7C34F233" w14:textId="77777777" w:rsidR="00A21AC2" w:rsidRPr="00B4192E" w:rsidRDefault="00A21AC2" w:rsidP="000030BD">
            <w:pPr>
              <w:numPr>
                <w:ilvl w:val="0"/>
                <w:numId w:val="71"/>
              </w:numPr>
              <w:kinsoku w:val="0"/>
              <w:autoSpaceDE w:val="0"/>
              <w:autoSpaceDN w:val="0"/>
              <w:spacing w:line="360" w:lineRule="exact"/>
              <w:ind w:left="0" w:firstLine="0"/>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委員陳亭妃等16人擬具「職業安全衛生法部分條文修正草案」案。</w:t>
            </w:r>
          </w:p>
          <w:p w14:paraId="163C995F" w14:textId="77777777" w:rsidR="00A21AC2" w:rsidRPr="00B4192E" w:rsidRDefault="00A21AC2" w:rsidP="00A21AC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【二、(三)至(七)案，如經復議則不予審查；二、(八)至(十)案，如未經院會交付本會審查或未經各黨團簽署不復議同意書不予審查】【逐條討論】</w:t>
            </w:r>
          </w:p>
          <w:p w14:paraId="2DD49B51" w14:textId="54A5F786" w:rsidR="00A21AC2" w:rsidRDefault="00A21AC2" w:rsidP="00A21AC2">
            <w:pPr>
              <w:kinsoku w:val="0"/>
              <w:autoSpaceDE w:val="0"/>
              <w:autoSpaceDN w:val="0"/>
              <w:spacing w:line="360" w:lineRule="exact"/>
              <w:ind w:leftChars="-49" w:left="-118"/>
              <w:rPr>
                <w:rFonts w:ascii="標楷體" w:eastAsia="標楷體" w:hAnsi="標楷體" w:cs="Times New Roman"/>
                <w:bCs/>
                <w:sz w:val="28"/>
                <w:szCs w:val="28"/>
              </w:rPr>
            </w:pPr>
            <w:r w:rsidRPr="00B4192E">
              <w:rPr>
                <w:rFonts w:ascii="標楷體" w:eastAsia="標楷體" w:hAnsi="標楷體" w:cs="Times New Roman" w:hint="eastAsia"/>
                <w:bCs/>
                <w:sz w:val="28"/>
                <w:szCs w:val="28"/>
              </w:rPr>
              <w:t>（10月30日）</w:t>
            </w:r>
          </w:p>
          <w:p w14:paraId="7E15C0BE" w14:textId="31627372" w:rsidR="00144338" w:rsidRPr="00B4192E" w:rsidRDefault="00144338" w:rsidP="00A21AC2">
            <w:pPr>
              <w:kinsoku w:val="0"/>
              <w:autoSpaceDE w:val="0"/>
              <w:autoSpaceDN w:val="0"/>
              <w:spacing w:line="360" w:lineRule="exact"/>
              <w:ind w:leftChars="-49" w:left="-118"/>
              <w:rPr>
                <w:rFonts w:ascii="標楷體" w:eastAsia="標楷體" w:hAnsi="標楷體" w:cs="Times New Roman"/>
                <w:bCs/>
                <w:sz w:val="28"/>
                <w:szCs w:val="28"/>
              </w:rPr>
            </w:pPr>
            <w:r w:rsidRPr="00AE461E">
              <w:rPr>
                <w:rFonts w:ascii="標楷體" w:eastAsia="標楷體" w:hAnsi="標楷體" w:cs="Times New Roman" w:hint="eastAsia"/>
                <w:bCs/>
                <w:sz w:val="28"/>
                <w:szCs w:val="28"/>
              </w:rPr>
              <w:t>（</w:t>
            </w:r>
            <w:r>
              <w:rPr>
                <w:rFonts w:ascii="標楷體" w:eastAsia="標楷體" w:hAnsi="標楷體" w:cs="Times New Roman" w:hint="eastAsia"/>
                <w:bCs/>
                <w:sz w:val="28"/>
                <w:szCs w:val="28"/>
              </w:rPr>
              <w:t>上午9時起</w:t>
            </w:r>
            <w:r w:rsidRPr="00AE461E">
              <w:rPr>
                <w:rFonts w:ascii="標楷體" w:eastAsia="標楷體" w:hAnsi="標楷體" w:cs="Times New Roman" w:hint="eastAsia"/>
                <w:bCs/>
                <w:sz w:val="28"/>
                <w:szCs w:val="28"/>
              </w:rPr>
              <w:t>）</w:t>
            </w:r>
          </w:p>
          <w:p w14:paraId="3F9A03F0"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衛生福利部部長、農業部、財政部、交通部、經濟部、數位發展部、海洋委員會海巡署就「如何精進海外小型包裹夾帶肉品之查緝與防堵，持續強化阻絕疫情於國門，同時優化國內後續對於非洲豬瘟防疫」提出專題報告，並備質詢。</w:t>
            </w:r>
          </w:p>
          <w:p w14:paraId="1295D8F8"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（下午2時起。若上午議程尚未結束，待結束後接續召開）</w:t>
            </w:r>
          </w:p>
          <w:p w14:paraId="19B16036"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一、繼續審查</w:t>
            </w:r>
          </w:p>
          <w:p w14:paraId="44C4C159"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（一）行政院函請審議「職業安全衛生法部分條文修正草案」案。</w:t>
            </w:r>
          </w:p>
          <w:p w14:paraId="4B3A42FB"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（二）委員廖先翔等18人擬具「職業安全衛生法第三十五條條文修正草案」案。</w:t>
            </w:r>
          </w:p>
          <w:p w14:paraId="1528743F"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（三）委員牛煦庭等18人擬具「職業安全衛生法第四十九條條文修正草案」案。</w:t>
            </w:r>
          </w:p>
          <w:p w14:paraId="4C005F4A"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（四）委員李昆澤等26人擬具「職業安全衛生法第三十九條及第四十九條條文修正草案」案。</w:t>
            </w:r>
          </w:p>
          <w:p w14:paraId="455481E2"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（五）委員魯明哲等16人擬具「職業安全衛生法第四十條條文修正草案」案。</w:t>
            </w:r>
          </w:p>
          <w:p w14:paraId="5607996F"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（六）台灣民眾黨黨團擬具「職業安全衛生法部分條文修正草案」案。</w:t>
            </w:r>
          </w:p>
          <w:p w14:paraId="7C962B76"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（七）委員林淑芬等19人擬具「職業安全衛生法第四十三條條文修正草案」案。</w:t>
            </w:r>
          </w:p>
          <w:p w14:paraId="280E3C8A"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（八）委員楊曜等22人擬具「職業安全衛生法第六條條文修正草案」案。</w:t>
            </w:r>
          </w:p>
          <w:p w14:paraId="4535388C"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（九）委員李昆澤等27人擬具「職業安全衛生法部分條文修正</w:t>
            </w:r>
            <w:r w:rsidRPr="00B4192E">
              <w:rPr>
                <w:rFonts w:ascii="標楷體" w:eastAsia="標楷體" w:hAnsi="標楷體" w:cs="Times New Roman" w:hint="eastAsia"/>
                <w:bCs/>
                <w:sz w:val="28"/>
                <w:szCs w:val="28"/>
              </w:rPr>
              <w:lastRenderedPageBreak/>
              <w:t>草案」案。</w:t>
            </w:r>
          </w:p>
          <w:p w14:paraId="25C73877"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（十）委員黃秀芳等21人擬具「職業安全衛生法部分條文修正草案」案。</w:t>
            </w:r>
          </w:p>
          <w:p w14:paraId="66CDEC65"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（十一）委員翁曉玲等23人擬具「職業安全衛生法第三十五條、第三十九條及第四十九條條文修正草案」案。</w:t>
            </w:r>
          </w:p>
          <w:p w14:paraId="04F2BD41"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（十二）委員范雲等18人擬具「職業安全衛生法部分條文修正草案」案。</w:t>
            </w:r>
          </w:p>
          <w:p w14:paraId="6F5322EE"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（十三）委員劉建國等17人擬具「職業安全衛生法部分條文修正草案」案。</w:t>
            </w:r>
          </w:p>
          <w:p w14:paraId="636FE6C4"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（十四）委員吳琪銘等18人擬具「職業安全衛生法第六條條文修正草案」案。</w:t>
            </w:r>
          </w:p>
          <w:p w14:paraId="56F4D308"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（十五）委員沈發惠等18人擬具「職業安全衛生法部分條文修正草案」案。</w:t>
            </w:r>
          </w:p>
          <w:p w14:paraId="0950ADFB"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（十六）委員王育敏等19人擬具「職業安全衛生法部分條文修正草案」案。</w:t>
            </w:r>
          </w:p>
          <w:p w14:paraId="772F2203"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（十七）委員王育敏等25人擬具「職業安全衛生法部分條文修正草案」案。</w:t>
            </w:r>
          </w:p>
          <w:p w14:paraId="6638D741"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（十八）委員郭國文等17人擬具「職業安全衛生法部分條文修正草案」案。</w:t>
            </w:r>
          </w:p>
          <w:p w14:paraId="2DA6D6B8"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（十九）委員王鴻薇</w:t>
            </w:r>
            <w:r w:rsidRPr="00B4192E">
              <w:rPr>
                <w:rFonts w:ascii="標楷體" w:eastAsia="標楷體" w:hAnsi="標楷體" w:cs="Times New Roman" w:hint="eastAsia"/>
                <w:bCs/>
                <w:sz w:val="28"/>
                <w:szCs w:val="28"/>
              </w:rPr>
              <w:lastRenderedPageBreak/>
              <w:t>等19人擬具「職業安全衛生法第四條條文修正草案」案。</w:t>
            </w:r>
          </w:p>
          <w:p w14:paraId="74881F37"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（二十）委員郭昱晴等17人擬具「職業安全衛生法部分條文修正草案」案。</w:t>
            </w:r>
          </w:p>
          <w:p w14:paraId="25228109"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（二十一）委員羅廷瑋等18人擬具「職業安全衛生法部分條文修正草案」案。</w:t>
            </w:r>
          </w:p>
          <w:p w14:paraId="37BCFA15"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67D2B9DD"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（一）委員王正旭等23人擬具「職業安全衛生法部分條文修正草案」案。</w:t>
            </w:r>
          </w:p>
          <w:p w14:paraId="1A314302"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（二）委員吳沛憶等19人擬具「職業安全衛生法部分條文修正草案」案。</w:t>
            </w:r>
          </w:p>
          <w:p w14:paraId="6EE45088"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（三）委員莊瑞雄等16人擬具「職業安全衛生法第九條條文修正草案」案。</w:t>
            </w:r>
          </w:p>
          <w:p w14:paraId="47F26313"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（四）委員林月琴等21人擬具「職業安全衛生法部分條文修正草案」案。</w:t>
            </w:r>
          </w:p>
          <w:p w14:paraId="38CF9882"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（五）委員林淑芬等21人擬具「職業安全衛生法部分條文修正草案」案。</w:t>
            </w:r>
          </w:p>
          <w:p w14:paraId="0F1A8D72"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（六）委員邱鎮軍等22人擬具「職業安全衛生法部分條文修正草案」案。</w:t>
            </w:r>
          </w:p>
          <w:p w14:paraId="08B0F634"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（七）委員徐富癸等16人擬具「職業安全衛生法部分條文修正草案」案。</w:t>
            </w:r>
          </w:p>
          <w:p w14:paraId="07E1EDAE"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（八）委員黃捷等16人擬具「職業安全衛生法部分條文修正草案」案。</w:t>
            </w:r>
          </w:p>
          <w:p w14:paraId="0167D5F3"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（九）委員蔡易餘等17人擬具「職業安全衛生法部分條文修正草案」案。</w:t>
            </w:r>
          </w:p>
          <w:p w14:paraId="0787856D"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（十）委員陳亭妃等16人擬具「職業安全衛生法部分條文修正草案」案。</w:t>
            </w:r>
          </w:p>
          <w:p w14:paraId="75165846"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【二、(三)至(七)案，如經復議則不予審查；二、(八)至(十)案，如未經院會交付本會審查或未經各黨團簽署不復議同意書不予審查】【逐條討論】</w:t>
            </w:r>
          </w:p>
          <w:p w14:paraId="75456B2D" w14:textId="77777777" w:rsidR="00A21AC2" w:rsidRPr="00B4192E" w:rsidRDefault="00A21AC2" w:rsidP="00A21AC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(二天一次會)</w:t>
            </w:r>
          </w:p>
        </w:tc>
        <w:tc>
          <w:tcPr>
            <w:tcW w:w="560" w:type="pct"/>
            <w:tcBorders>
              <w:top w:val="single" w:sz="4" w:space="0" w:color="auto"/>
              <w:left w:val="single" w:sz="4" w:space="0" w:color="auto"/>
              <w:bottom w:val="single" w:sz="4" w:space="0" w:color="auto"/>
              <w:right w:val="single" w:sz="4" w:space="0" w:color="auto"/>
            </w:tcBorders>
            <w:vAlign w:val="center"/>
          </w:tcPr>
          <w:p w14:paraId="032D9B9B" w14:textId="77777777" w:rsidR="00A21AC2" w:rsidRPr="00B4192E" w:rsidRDefault="00A21AC2" w:rsidP="00A21AC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tcPr>
          <w:p w14:paraId="07B73F56" w14:textId="22375F46"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(10月29日</w:t>
            </w:r>
            <w:r w:rsidRPr="00300EBB">
              <w:rPr>
                <w:rFonts w:ascii="標楷體" w:eastAsia="標楷體" w:hAnsi="標楷體" w:cs="Times New Roman"/>
                <w:bCs/>
                <w:sz w:val="28"/>
                <w:szCs w:val="28"/>
              </w:rPr>
              <w:t>)</w:t>
            </w:r>
            <w:r>
              <w:t xml:space="preserve"> </w:t>
            </w:r>
          </w:p>
          <w:p w14:paraId="1C05784D"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p w14:paraId="18E4D2F8" w14:textId="41258AA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8443D4B" w14:textId="4CF05B4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BEACEB8" w14:textId="3A09427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04765A3" w14:textId="1E12DD9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4CC5069" w14:textId="3D35A27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DA66C4C" w14:textId="04957AE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5979FFD" w14:textId="54E1AB1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06D66B2" w14:textId="3009B69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FAECFD7" w14:textId="7068572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DE44A4F" w14:textId="03929A6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A3A801E" w14:textId="77777777" w:rsidR="00A92238" w:rsidRDefault="00A92238" w:rsidP="00A21AC2">
            <w:pPr>
              <w:kinsoku w:val="0"/>
              <w:autoSpaceDE w:val="0"/>
              <w:autoSpaceDN w:val="0"/>
              <w:spacing w:line="360" w:lineRule="exact"/>
              <w:jc w:val="both"/>
              <w:rPr>
                <w:rFonts w:ascii="標楷體" w:eastAsia="標楷體" w:hAnsi="標楷體" w:cs="Times New Roman"/>
                <w:bCs/>
                <w:sz w:val="28"/>
                <w:szCs w:val="28"/>
              </w:rPr>
            </w:pPr>
          </w:p>
          <w:p w14:paraId="27897954" w14:textId="42F45DD8" w:rsidR="00A21AC2" w:rsidRDefault="004B2D0F" w:rsidP="00A21AC2">
            <w:pPr>
              <w:kinsoku w:val="0"/>
              <w:autoSpaceDE w:val="0"/>
              <w:autoSpaceDN w:val="0"/>
              <w:spacing w:line="360" w:lineRule="exact"/>
              <w:jc w:val="both"/>
              <w:rPr>
                <w:rFonts w:ascii="標楷體" w:eastAsia="標楷體" w:hAnsi="標楷體" w:cs="Times New Roman"/>
                <w:bCs/>
                <w:sz w:val="28"/>
                <w:szCs w:val="28"/>
              </w:rPr>
            </w:pPr>
            <w:r>
              <w:rPr>
                <w:rFonts w:ascii="標楷體" w:eastAsia="標楷體" w:hAnsi="標楷體" w:cs="Times New Roman" w:hint="eastAsia"/>
                <w:bCs/>
                <w:sz w:val="28"/>
                <w:szCs w:val="28"/>
              </w:rPr>
              <w:t>尚未審查完竣</w:t>
            </w:r>
            <w:r w:rsidRPr="004B2D0F">
              <w:rPr>
                <w:rFonts w:ascii="標楷體" w:eastAsia="標楷體" w:hAnsi="標楷體" w:cs="Times New Roman" w:hint="eastAsia"/>
                <w:bCs/>
                <w:sz w:val="28"/>
                <w:szCs w:val="28"/>
              </w:rPr>
              <w:t>，</w:t>
            </w:r>
            <w:r w:rsidR="00A21AC2">
              <w:rPr>
                <w:rFonts w:ascii="標楷體" w:eastAsia="標楷體" w:hAnsi="標楷體" w:cs="Times New Roman" w:hint="eastAsia"/>
                <w:bCs/>
                <w:sz w:val="28"/>
                <w:szCs w:val="28"/>
              </w:rPr>
              <w:t>明天繼續審查</w:t>
            </w:r>
            <w:r w:rsidR="00A21AC2" w:rsidRPr="001A2A13">
              <w:rPr>
                <w:rFonts w:ascii="標楷體" w:eastAsia="標楷體" w:hAnsi="標楷體" w:cs="Times New Roman" w:hint="eastAsia"/>
                <w:bCs/>
                <w:sz w:val="28"/>
                <w:szCs w:val="28"/>
              </w:rPr>
              <w:t>。</w:t>
            </w:r>
          </w:p>
          <w:p w14:paraId="06E76C25" w14:textId="772C76C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FD64227" w14:textId="59B4CE7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861DEFD" w14:textId="2DB43A0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622AECD" w14:textId="2B98D84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1ADBB31" w14:textId="20F2FE6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516605B" w14:textId="667B399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05DD224" w14:textId="4A5378F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F542C96" w14:textId="5B3F71A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BF8C501" w14:textId="01AA71F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2E29F7F" w14:textId="4B0D764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E80240F" w14:textId="74F43F9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937A1FF" w14:textId="464EAB7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3141F43" w14:textId="460027EE"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F08A018" w14:textId="58F268E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6AF1186" w14:textId="654036F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B889FA7" w14:textId="7361BD4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7A7577D" w14:textId="39D4124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7CE0CA8" w14:textId="56C83AD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A86DBBE" w14:textId="02A8EF5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5F315AE" w14:textId="799380B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ABDC86B" w14:textId="4DBE85E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1244211" w14:textId="07075AC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032142E" w14:textId="5C3CEFA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8C34D7D" w14:textId="67806A2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4747D42" w14:textId="43F61DD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3E3011E" w14:textId="46AEB11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6CCAD5A" w14:textId="6523220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FDE03B9" w14:textId="5341901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542CCC8" w14:textId="3EB6CE2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60E87AE" w14:textId="7677E0D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FF8C47C" w14:textId="3596ADF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09D1D12" w14:textId="56711FC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CDD8A15" w14:textId="6A07319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105CE76" w14:textId="46CE5A9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575FE89" w14:textId="4AB2CA0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7FC4222" w14:textId="3381EDE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A910280" w14:textId="4819AFD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C7B5539" w14:textId="4281333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1959D37" w14:textId="13BD2C9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B6435A8" w14:textId="2E6B4C9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5661F89" w14:textId="19D4AD14"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F0097BC" w14:textId="24C9B50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931B98F" w14:textId="33A886C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34671DA" w14:textId="208AACF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3192684" w14:textId="76E759A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4689693" w14:textId="5B654384"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6DC0F0B" w14:textId="533A0F0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55E9CC9" w14:textId="49B1BBC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27DF618" w14:textId="7556DC0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0439BD6" w14:textId="5CBE297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64AD54A" w14:textId="7FE53DC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8805A48" w14:textId="0F14453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7B00648" w14:textId="56EDAD94"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728F428" w14:textId="792BAA3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B2E4B1D" w14:textId="5A045B7E"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436E74F" w14:textId="7954A92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FEAF758" w14:textId="341FB64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FA063F6" w14:textId="0727A79E"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756044F" w14:textId="59F00F1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98078CA" w14:textId="00A6D28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AE6284F" w14:textId="0AA50DD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9106D05" w14:textId="063349B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89F110B" w14:textId="095DDBF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0CC6E11" w14:textId="6DA76C1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AEBDB78" w14:textId="554F6E5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34836EC" w14:textId="646FF49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6074489" w14:textId="4FDD030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CC9F36A" w14:textId="1A8C1B7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C06D570" w14:textId="7D36F36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0251F85" w14:textId="6B370E7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A324983" w14:textId="363B0A9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2133C0C" w14:textId="06F35A6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0DEC953" w14:textId="3DDE54B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563AE1F" w14:textId="2C1B87F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73D05F9" w14:textId="3B1AEE1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32D7B0C" w14:textId="52D62AC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D346065" w14:textId="5D62FACD"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93C6AE8" w14:textId="5DDE175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C32C611" w14:textId="32E5430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0486C7C" w14:textId="157692D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0EBE1A8" w14:textId="743C893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16858F2" w14:textId="2B29253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4848424" w14:textId="4ACE53E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874FA23" w14:textId="6AAD064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AD6AB69" w14:textId="687A97E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222AB66" w14:textId="4716352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A0215D9" w14:textId="7D0D094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8292A99" w14:textId="5E54391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01E73BA" w14:textId="0B4AA10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90F758F" w14:textId="711DD2C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02B0DDB" w14:textId="2EBF590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DC68261" w14:textId="4384CF94"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91C42D8" w14:textId="2C3D4FC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7297F8C" w14:textId="1E0EEEE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DF10ED5" w14:textId="63D2CA3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8A44260" w14:textId="40931EA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70C25AA" w14:textId="580DD6A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5F0B417" w14:textId="1E398DA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0FC1B75" w14:textId="02B61E8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FBE4F1B" w14:textId="62ED706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9FE666D" w14:textId="3FAC4E3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041A664" w14:textId="0199215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AA01C34" w14:textId="1B66F9CB"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889AC33" w14:textId="349FF6F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7D35FA3" w14:textId="0308E99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7F67651" w14:textId="1525ABD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13E1A3B" w14:textId="268130CD"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539DEB9" w14:textId="5822262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11EF39F" w14:textId="0B74F6DA"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12EC5BD" w14:textId="1A64B48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46DB8B1" w14:textId="2053337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2EB56C5" w14:textId="096C8FEC"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4DA07BC" w14:textId="5B67773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B552A23" w14:textId="7D3E3A2E"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74B0320" w14:textId="73C3CBB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96C5885" w14:textId="0C8CC328"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F278B09" w14:textId="7B0D7FE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FF0C47E" w14:textId="62AEEE1D"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BF1AE4B" w14:textId="31B8525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73B4DB1" w14:textId="0920255E"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146451E" w14:textId="6FD64BB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B229D32" w14:textId="49F53D3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03932DA" w14:textId="0D60BBED"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31627B2" w14:textId="13FDC52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98091A8" w14:textId="24608784"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63B903F" w14:textId="56198AB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CEA7EEB" w14:textId="3B13D65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31185D8" w14:textId="52486D9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FA0DD39" w14:textId="1953BA5D"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3C212F6B" w14:textId="6024E71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2C29203" w14:textId="7D682E1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0BD209F" w14:textId="12992C56"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946980A" w14:textId="44438555"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16A884D" w14:textId="4EFBD0C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E06F387" w14:textId="23941770"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4618BA">
              <w:rPr>
                <w:rFonts w:ascii="標楷體" w:eastAsia="標楷體" w:hAnsi="標楷體" w:cs="Times New Roman" w:hint="eastAsia"/>
                <w:bCs/>
                <w:spacing w:val="-16"/>
                <w:sz w:val="28"/>
                <w:szCs w:val="28"/>
              </w:rPr>
              <w:t>（10月30日）</w:t>
            </w:r>
            <w:r w:rsidRPr="00B4192E">
              <w:rPr>
                <w:rFonts w:ascii="標楷體" w:eastAsia="標楷體" w:hAnsi="標楷體" w:cs="Times New Roman" w:hint="eastAsia"/>
                <w:bCs/>
                <w:sz w:val="28"/>
                <w:szCs w:val="28"/>
              </w:rPr>
              <w:t>報告及詢答完畢。</w:t>
            </w:r>
          </w:p>
          <w:p w14:paraId="3BB92B5E" w14:textId="025DE9DE"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7E1A464" w14:textId="566C79C1"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A87C166" w14:textId="6513293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B200D0D" w14:textId="07A173C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7E475A2" w14:textId="7281B2D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74B7175B" w14:textId="2F07E6E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D314A6F" w14:textId="47017877"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1E77358A" w14:textId="5E4DAD79"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6504D997" w14:textId="061C5F82"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988B60D" w14:textId="5CBCD08F"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299F4DC" w14:textId="77537FE0"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595D9A0D"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52F9860" w14:textId="255AFF23" w:rsidR="00A21AC2" w:rsidRDefault="00A21AC2" w:rsidP="00A21AC2">
            <w:pPr>
              <w:kinsoku w:val="0"/>
              <w:autoSpaceDE w:val="0"/>
              <w:autoSpaceDN w:val="0"/>
              <w:spacing w:line="360" w:lineRule="exact"/>
              <w:jc w:val="both"/>
              <w:rPr>
                <w:rFonts w:ascii="標楷體" w:eastAsia="標楷體" w:hAnsi="標楷體" w:cs="Times New Roman"/>
                <w:bCs/>
                <w:sz w:val="28"/>
                <w:szCs w:val="28"/>
              </w:rPr>
            </w:pPr>
          </w:p>
          <w:p w14:paraId="2EFAB1AA" w14:textId="77777777" w:rsidR="00A01603" w:rsidRDefault="00A01603" w:rsidP="00A21AC2">
            <w:pPr>
              <w:kinsoku w:val="0"/>
              <w:autoSpaceDE w:val="0"/>
              <w:autoSpaceDN w:val="0"/>
              <w:spacing w:line="360" w:lineRule="exact"/>
              <w:jc w:val="both"/>
              <w:rPr>
                <w:rFonts w:ascii="標楷體" w:eastAsia="標楷體" w:hAnsi="標楷體" w:cs="Times New Roman"/>
                <w:bCs/>
                <w:sz w:val="28"/>
                <w:szCs w:val="28"/>
              </w:rPr>
            </w:pPr>
          </w:p>
          <w:p w14:paraId="1FB8B728" w14:textId="0353E973"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審查完竣。</w:t>
            </w:r>
          </w:p>
          <w:p w14:paraId="0C572BA9"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p>
          <w:p w14:paraId="0732B9BB"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p>
          <w:p w14:paraId="400BEB6A"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3795EA06" w14:textId="77777777" w:rsidR="00A21AC2" w:rsidRPr="00775F4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lastRenderedPageBreak/>
              <w:t>第114卷</w:t>
            </w:r>
          </w:p>
          <w:p w14:paraId="0D3FAB78" w14:textId="2E2FB41F" w:rsidR="00A21AC2" w:rsidRDefault="00A21AC2" w:rsidP="00A21AC2">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90</w:t>
            </w:r>
            <w:r w:rsidRPr="00775F4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83</w:t>
            </w:r>
            <w:r w:rsidRPr="00775F4E">
              <w:rPr>
                <w:rFonts w:ascii="標楷體" w:eastAsia="標楷體" w:hAnsi="標楷體" w:cs="Times New Roman" w:hint="eastAsia"/>
                <w:bCs/>
                <w:sz w:val="28"/>
                <w:szCs w:val="28"/>
              </w:rPr>
              <w:t>)</w:t>
            </w:r>
          </w:p>
          <w:p w14:paraId="591277A4" w14:textId="1DEB5A26" w:rsidR="00A21AC2" w:rsidRPr="009F7754" w:rsidRDefault="00A21AC2" w:rsidP="00A21AC2">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第二冊</w:t>
            </w:r>
          </w:p>
        </w:tc>
      </w:tr>
      <w:tr w:rsidR="00A21AC2" w:rsidRPr="009F7754" w14:paraId="5D6B22ED" w14:textId="60C4FC77" w:rsidTr="00043463">
        <w:tc>
          <w:tcPr>
            <w:tcW w:w="273" w:type="pct"/>
            <w:vAlign w:val="center"/>
          </w:tcPr>
          <w:p w14:paraId="208CB6B1" w14:textId="77777777" w:rsidR="00A21AC2" w:rsidRPr="00B4192E" w:rsidRDefault="00A21AC2"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5149638A"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1.3</w:t>
            </w:r>
          </w:p>
          <w:p w14:paraId="077C8AAA"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4FE053F4" w14:textId="77777777" w:rsidR="00A21AC2" w:rsidRPr="00B4192E" w:rsidRDefault="00A21AC2" w:rsidP="00A21AC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6C019A52"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考察「屏東環境衛生與醫療」。</w:t>
            </w:r>
          </w:p>
        </w:tc>
        <w:tc>
          <w:tcPr>
            <w:tcW w:w="560" w:type="pct"/>
            <w:tcBorders>
              <w:top w:val="single" w:sz="4" w:space="0" w:color="auto"/>
              <w:left w:val="single" w:sz="4" w:space="0" w:color="auto"/>
              <w:bottom w:val="single" w:sz="4" w:space="0" w:color="auto"/>
              <w:right w:val="single" w:sz="4" w:space="0" w:color="auto"/>
            </w:tcBorders>
            <w:vAlign w:val="center"/>
          </w:tcPr>
          <w:p w14:paraId="148A1E19" w14:textId="77777777" w:rsidR="00A21AC2" w:rsidRPr="00B4192E" w:rsidRDefault="00A21AC2" w:rsidP="00A21AC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tcPr>
          <w:p w14:paraId="11B1648D" w14:textId="77777777" w:rsidR="00A21AC2" w:rsidRPr="00B4192E" w:rsidRDefault="00A21AC2" w:rsidP="00A21AC2">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001638C0" w14:textId="77777777" w:rsidR="00A21AC2" w:rsidRPr="009F7754" w:rsidRDefault="00A21AC2" w:rsidP="00A21AC2">
            <w:pPr>
              <w:kinsoku w:val="0"/>
              <w:autoSpaceDE w:val="0"/>
              <w:autoSpaceDN w:val="0"/>
              <w:spacing w:line="360" w:lineRule="exact"/>
              <w:jc w:val="both"/>
              <w:rPr>
                <w:rFonts w:ascii="標楷體" w:eastAsia="標楷體" w:hAnsi="標楷體" w:cs="Times New Roman"/>
                <w:bCs/>
                <w:sz w:val="28"/>
                <w:szCs w:val="28"/>
              </w:rPr>
            </w:pPr>
          </w:p>
        </w:tc>
      </w:tr>
      <w:tr w:rsidR="007E6A8C" w:rsidRPr="009F7754" w14:paraId="2878F8F3" w14:textId="62CC6565" w:rsidTr="00245A2C">
        <w:tc>
          <w:tcPr>
            <w:tcW w:w="273" w:type="pct"/>
            <w:vAlign w:val="center"/>
          </w:tcPr>
          <w:p w14:paraId="7227D6A8" w14:textId="77777777" w:rsidR="007E6A8C" w:rsidRPr="00B4192E" w:rsidRDefault="007E6A8C"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D62CED5"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1.5</w:t>
            </w:r>
          </w:p>
          <w:p w14:paraId="52A5BF7B"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(三)</w:t>
            </w:r>
          </w:p>
        </w:tc>
        <w:tc>
          <w:tcPr>
            <w:tcW w:w="513" w:type="pct"/>
            <w:vAlign w:val="center"/>
          </w:tcPr>
          <w:p w14:paraId="3BAFC67F"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w:t>
            </w:r>
            <w:r w:rsidRPr="00B4192E">
              <w:rPr>
                <w:rFonts w:ascii="標楷體" w:eastAsia="標楷體" w:hAnsi="標楷體" w:cs="Times New Roman"/>
                <w:bCs/>
                <w:sz w:val="28"/>
                <w:szCs w:val="28"/>
              </w:rPr>
              <w:t>8</w:t>
            </w:r>
            <w:r w:rsidRPr="00B4192E">
              <w:rPr>
                <w:rFonts w:ascii="標楷體" w:eastAsia="標楷體" w:hAnsi="標楷體" w:cs="Times New Roman" w:hint="eastAsia"/>
                <w:bCs/>
                <w:sz w:val="28"/>
                <w:szCs w:val="28"/>
              </w:rPr>
              <w:t>次全體委員會議</w:t>
            </w:r>
          </w:p>
        </w:tc>
        <w:tc>
          <w:tcPr>
            <w:tcW w:w="1387" w:type="pct"/>
            <w:vAlign w:val="center"/>
          </w:tcPr>
          <w:p w14:paraId="7FA7A0CD" w14:textId="77777777" w:rsidR="007E7881" w:rsidRPr="00B4192E" w:rsidRDefault="007E7881" w:rsidP="007E7881">
            <w:pPr>
              <w:kinsoku w:val="0"/>
              <w:autoSpaceDE w:val="0"/>
              <w:autoSpaceDN w:val="0"/>
              <w:spacing w:line="360" w:lineRule="exact"/>
              <w:ind w:leftChars="-49" w:left="-118"/>
              <w:rPr>
                <w:rFonts w:ascii="標楷體" w:eastAsia="標楷體" w:hAnsi="標楷體" w:cs="Times New Roman"/>
                <w:bCs/>
                <w:sz w:val="28"/>
                <w:szCs w:val="28"/>
              </w:rPr>
            </w:pPr>
            <w:r w:rsidRPr="00AE461E">
              <w:rPr>
                <w:rFonts w:ascii="標楷體" w:eastAsia="標楷體" w:hAnsi="標楷體" w:cs="Times New Roman" w:hint="eastAsia"/>
                <w:bCs/>
                <w:sz w:val="28"/>
                <w:szCs w:val="28"/>
              </w:rPr>
              <w:t>（</w:t>
            </w:r>
            <w:r>
              <w:rPr>
                <w:rFonts w:ascii="標楷體" w:eastAsia="標楷體" w:hAnsi="標楷體" w:cs="Times New Roman" w:hint="eastAsia"/>
                <w:bCs/>
                <w:sz w:val="28"/>
                <w:szCs w:val="28"/>
              </w:rPr>
              <w:t>上午9時起</w:t>
            </w:r>
            <w:r w:rsidRPr="00AE461E">
              <w:rPr>
                <w:rFonts w:ascii="標楷體" w:eastAsia="標楷體" w:hAnsi="標楷體" w:cs="Times New Roman" w:hint="eastAsia"/>
                <w:bCs/>
                <w:sz w:val="28"/>
                <w:szCs w:val="28"/>
              </w:rPr>
              <w:t>）</w:t>
            </w:r>
          </w:p>
          <w:p w14:paraId="0E630FBA" w14:textId="4BC14B86"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邀請環境部部長、經濟部、內政部、農業部、交通部、行政院公共工程委員會就「非法棄置到城市採礦：檢討環境部環境管理署執法痛點與城市採礦推動策略」進行專題報告，並備質詢。</w:t>
            </w:r>
          </w:p>
          <w:p w14:paraId="095F0E38"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（下午2時起。若上午議程尚未結束，待結束後接續召開）</w:t>
            </w:r>
          </w:p>
          <w:p w14:paraId="1EB11DF0"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一、繼續審查</w:t>
            </w:r>
          </w:p>
          <w:p w14:paraId="0BD63E6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(一)委員賴瑞隆等16人擬具「噪音管制法</w:t>
            </w:r>
            <w:r w:rsidRPr="00B4192E">
              <w:rPr>
                <w:rFonts w:ascii="標楷體" w:eastAsia="標楷體" w:hAnsi="標楷體" w:cs="Times New Roman" w:hint="eastAsia"/>
                <w:bCs/>
                <w:sz w:val="28"/>
                <w:szCs w:val="28"/>
              </w:rPr>
              <w:lastRenderedPageBreak/>
              <w:t>第二十六條及第二十八條條文修正草案」案。</w:t>
            </w:r>
          </w:p>
          <w:p w14:paraId="3523DFF0"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(二)委員陳亭妃等16人擬具「噪音管制法第二十六條及第二十八條條文修正草案」案。</w:t>
            </w:r>
          </w:p>
          <w:p w14:paraId="3C52C5B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(三)委員張智倫等17人擬具「噪音管制法第二十六條及第二十八條條文修正草案」案。</w:t>
            </w:r>
          </w:p>
          <w:p w14:paraId="4E77DAEA"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(四)委員王育敏等24人擬具「噪音管制法第二十六條及第二十八條條文修正草案」案。</w:t>
            </w:r>
          </w:p>
          <w:p w14:paraId="67163040"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(五)台灣民眾黨黨團擬具「噪音管制法第二十六條及第二十八條條文修正草案」案。</w:t>
            </w:r>
          </w:p>
          <w:p w14:paraId="5946010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(六)委員黃健豪等19人擬具「噪音管制法第二十六條及第二十八條條文修正草案」案。</w:t>
            </w:r>
          </w:p>
          <w:p w14:paraId="6DA189E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(七)委員牛煦庭等25人擬具「噪音管制法第二條及第二十六條條文修正草案」案。</w:t>
            </w:r>
          </w:p>
          <w:p w14:paraId="6935785A"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(八)委員羅明才等20人擬具「噪音管制法第二十六條及第二十八條條文修正草案」案。</w:t>
            </w:r>
          </w:p>
          <w:p w14:paraId="43570F8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(九)委員羅廷瑋等17人擬具「噪音管制法第二十六條及第二十</w:t>
            </w:r>
            <w:r w:rsidRPr="00B4192E">
              <w:rPr>
                <w:rFonts w:ascii="標楷體" w:eastAsia="標楷體" w:hAnsi="標楷體" w:cs="Times New Roman" w:hint="eastAsia"/>
                <w:bCs/>
                <w:sz w:val="28"/>
                <w:szCs w:val="28"/>
              </w:rPr>
              <w:lastRenderedPageBreak/>
              <w:t>八條條文修正草案」案。</w:t>
            </w:r>
          </w:p>
          <w:p w14:paraId="7DFA9689"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116DFB56"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(一)委員林倩綺等16人擬具「噪音管制法第二十六條及第二十八條條文修正草案」案。</w:t>
            </w:r>
          </w:p>
          <w:p w14:paraId="434FC59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(二)委員洪孟楷等16人擬具「噪音管制法第二十六條及第二十八條條文修正草案」案。</w:t>
            </w:r>
          </w:p>
          <w:p w14:paraId="665B35C6"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(三)委員廖偉翔等16人擬具「噪音管制法第二條、第二十六條及第二十八條條文修正草案」案。</w:t>
            </w:r>
          </w:p>
          <w:p w14:paraId="542ACE8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【二、(二)及(三)案，如未經各黨團簽署不復議同意書不予審查】【逐條討論】</w:t>
            </w:r>
          </w:p>
        </w:tc>
        <w:tc>
          <w:tcPr>
            <w:tcW w:w="560" w:type="pct"/>
            <w:tcBorders>
              <w:top w:val="single" w:sz="4" w:space="0" w:color="auto"/>
              <w:left w:val="single" w:sz="4" w:space="0" w:color="auto"/>
              <w:bottom w:val="single" w:sz="4" w:space="0" w:color="auto"/>
              <w:right w:val="single" w:sz="4" w:space="0" w:color="auto"/>
            </w:tcBorders>
            <w:vAlign w:val="center"/>
          </w:tcPr>
          <w:p w14:paraId="094337CB"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tcPr>
          <w:p w14:paraId="72C0132D" w14:textId="4E460B85"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報告及詢答完畢。</w:t>
            </w:r>
          </w:p>
          <w:p w14:paraId="4DAC9A89"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71B156E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3B5FD3A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664791B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62AD464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2C6F2D13"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40210CB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4EF1A803" w14:textId="7034BBEA" w:rsidR="007E6A8C" w:rsidRDefault="007E6A8C" w:rsidP="007E6A8C">
            <w:pPr>
              <w:kinsoku w:val="0"/>
              <w:autoSpaceDE w:val="0"/>
              <w:autoSpaceDN w:val="0"/>
              <w:spacing w:line="360" w:lineRule="exact"/>
              <w:jc w:val="both"/>
              <w:rPr>
                <w:rFonts w:ascii="標楷體" w:eastAsia="標楷體" w:hAnsi="標楷體" w:cs="Times New Roman"/>
                <w:bCs/>
                <w:sz w:val="28"/>
                <w:szCs w:val="28"/>
              </w:rPr>
            </w:pPr>
          </w:p>
          <w:p w14:paraId="3219EE9A"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74E1BC1E" w14:textId="77777777" w:rsidR="007E6A8C" w:rsidRDefault="007E6A8C" w:rsidP="007E6A8C">
            <w:pPr>
              <w:kinsoku w:val="0"/>
              <w:autoSpaceDE w:val="0"/>
              <w:autoSpaceDN w:val="0"/>
              <w:spacing w:line="360" w:lineRule="exact"/>
              <w:jc w:val="both"/>
              <w:rPr>
                <w:rFonts w:ascii="標楷體" w:eastAsia="標楷體" w:hAnsi="標楷體" w:cs="Times New Roman"/>
                <w:bCs/>
                <w:sz w:val="28"/>
                <w:szCs w:val="28"/>
              </w:rPr>
            </w:pPr>
          </w:p>
          <w:p w14:paraId="361548ED" w14:textId="6BABFCD0" w:rsidR="007E6A8C" w:rsidRDefault="007E6A8C" w:rsidP="007E6A8C">
            <w:pPr>
              <w:kinsoku w:val="0"/>
              <w:autoSpaceDE w:val="0"/>
              <w:autoSpaceDN w:val="0"/>
              <w:spacing w:line="360" w:lineRule="exact"/>
              <w:jc w:val="both"/>
              <w:rPr>
                <w:rFonts w:ascii="標楷體" w:eastAsia="標楷體" w:hAnsi="標楷體" w:cs="Times New Roman"/>
                <w:bCs/>
                <w:sz w:val="28"/>
                <w:szCs w:val="28"/>
              </w:rPr>
            </w:pPr>
          </w:p>
          <w:p w14:paraId="400EA003" w14:textId="77777777" w:rsidR="007E7881" w:rsidRDefault="007E7881" w:rsidP="007E6A8C">
            <w:pPr>
              <w:kinsoku w:val="0"/>
              <w:autoSpaceDE w:val="0"/>
              <w:autoSpaceDN w:val="0"/>
              <w:spacing w:line="360" w:lineRule="exact"/>
              <w:jc w:val="both"/>
              <w:rPr>
                <w:rFonts w:ascii="標楷體" w:eastAsia="標楷體" w:hAnsi="標楷體" w:cs="Times New Roman"/>
                <w:bCs/>
                <w:sz w:val="28"/>
                <w:szCs w:val="28"/>
              </w:rPr>
            </w:pPr>
          </w:p>
          <w:p w14:paraId="27C76BA2" w14:textId="69DBF365"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審查完竣。</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06BFB84E" w14:textId="77777777" w:rsidR="007E6A8C" w:rsidRPr="00775F4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第114卷</w:t>
            </w:r>
          </w:p>
          <w:p w14:paraId="565ACA74" w14:textId="2AAAB04C" w:rsidR="007E6A8C" w:rsidRPr="009F7754" w:rsidRDefault="007E6A8C" w:rsidP="007E6A8C">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92</w:t>
            </w:r>
            <w:r w:rsidRPr="00775F4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85</w:t>
            </w:r>
            <w:r w:rsidRPr="00775F4E">
              <w:rPr>
                <w:rFonts w:ascii="標楷體" w:eastAsia="標楷體" w:hAnsi="標楷體" w:cs="Times New Roman" w:hint="eastAsia"/>
                <w:bCs/>
                <w:sz w:val="28"/>
                <w:szCs w:val="28"/>
              </w:rPr>
              <w:t>)</w:t>
            </w:r>
          </w:p>
        </w:tc>
      </w:tr>
      <w:tr w:rsidR="007E6A8C" w:rsidRPr="009F7754" w14:paraId="3CC400CF" w14:textId="7BC7DE73" w:rsidTr="00950ADD">
        <w:tc>
          <w:tcPr>
            <w:tcW w:w="273" w:type="pct"/>
            <w:vAlign w:val="center"/>
          </w:tcPr>
          <w:p w14:paraId="43F3469D" w14:textId="77777777" w:rsidR="007E6A8C" w:rsidRPr="00B4192E" w:rsidRDefault="007E6A8C"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6E8C1AF"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1.6</w:t>
            </w:r>
          </w:p>
          <w:p w14:paraId="0A5B4FD0"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6C118DFD"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78812249"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舉行「外送平台管理暨從業人員權益保障法草案」及「外送員權益保障及外送平臺管理法草案」公聽會。</w:t>
            </w:r>
          </w:p>
        </w:tc>
        <w:tc>
          <w:tcPr>
            <w:tcW w:w="560" w:type="pct"/>
            <w:tcBorders>
              <w:top w:val="single" w:sz="4" w:space="0" w:color="auto"/>
              <w:left w:val="single" w:sz="4" w:space="0" w:color="auto"/>
              <w:bottom w:val="single" w:sz="4" w:space="0" w:color="auto"/>
              <w:right w:val="single" w:sz="4" w:space="0" w:color="auto"/>
            </w:tcBorders>
            <w:vAlign w:val="center"/>
          </w:tcPr>
          <w:p w14:paraId="0D0D42A2"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tcPr>
          <w:p w14:paraId="50C1FAE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573AC139" w14:textId="77777777" w:rsidR="00950ADD" w:rsidRPr="00775F4E" w:rsidRDefault="00950ADD" w:rsidP="00950ADD">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第114卷</w:t>
            </w:r>
          </w:p>
          <w:p w14:paraId="3DADCD9A" w14:textId="04139A20" w:rsidR="007E6A8C" w:rsidRPr="009F7754" w:rsidRDefault="00950ADD" w:rsidP="00950ADD">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92</w:t>
            </w:r>
            <w:r w:rsidRPr="00775F4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85</w:t>
            </w:r>
            <w:r w:rsidRPr="00775F4E">
              <w:rPr>
                <w:rFonts w:ascii="標楷體" w:eastAsia="標楷體" w:hAnsi="標楷體" w:cs="Times New Roman" w:hint="eastAsia"/>
                <w:bCs/>
                <w:sz w:val="28"/>
                <w:szCs w:val="28"/>
              </w:rPr>
              <w:t>)</w:t>
            </w:r>
          </w:p>
        </w:tc>
      </w:tr>
      <w:tr w:rsidR="007E6A8C" w:rsidRPr="009F7754" w14:paraId="12A76BF0" w14:textId="79A8A78E" w:rsidTr="00043463">
        <w:tc>
          <w:tcPr>
            <w:tcW w:w="273" w:type="pct"/>
            <w:vAlign w:val="center"/>
          </w:tcPr>
          <w:p w14:paraId="465FCD35" w14:textId="77777777" w:rsidR="007E6A8C" w:rsidRPr="00B4192E" w:rsidRDefault="007E6A8C"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4503315"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1.10</w:t>
            </w:r>
          </w:p>
          <w:p w14:paraId="73C49BBF"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5897D689"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540E323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考察「台北市康復之友協會」。</w:t>
            </w:r>
          </w:p>
        </w:tc>
        <w:tc>
          <w:tcPr>
            <w:tcW w:w="560" w:type="pct"/>
            <w:tcBorders>
              <w:top w:val="single" w:sz="4" w:space="0" w:color="auto"/>
              <w:left w:val="single" w:sz="4" w:space="0" w:color="auto"/>
              <w:bottom w:val="single" w:sz="4" w:space="0" w:color="auto"/>
              <w:right w:val="single" w:sz="4" w:space="0" w:color="auto"/>
            </w:tcBorders>
            <w:vAlign w:val="center"/>
          </w:tcPr>
          <w:p w14:paraId="3FA85545"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tcPr>
          <w:p w14:paraId="37DC1F3E"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5630F03D" w14:textId="77777777" w:rsidR="007E6A8C" w:rsidRPr="009F7754" w:rsidRDefault="007E6A8C" w:rsidP="007E6A8C">
            <w:pPr>
              <w:kinsoku w:val="0"/>
              <w:autoSpaceDE w:val="0"/>
              <w:autoSpaceDN w:val="0"/>
              <w:spacing w:line="360" w:lineRule="exact"/>
              <w:jc w:val="both"/>
              <w:rPr>
                <w:rFonts w:ascii="標楷體" w:eastAsia="標楷體" w:hAnsi="標楷體" w:cs="Times New Roman"/>
                <w:bCs/>
                <w:sz w:val="28"/>
                <w:szCs w:val="28"/>
              </w:rPr>
            </w:pPr>
          </w:p>
        </w:tc>
      </w:tr>
      <w:tr w:rsidR="007E6A8C" w:rsidRPr="009F7754" w14:paraId="00CD8F59" w14:textId="16E11F11" w:rsidTr="004E5E84">
        <w:tc>
          <w:tcPr>
            <w:tcW w:w="273" w:type="pct"/>
            <w:vAlign w:val="center"/>
          </w:tcPr>
          <w:p w14:paraId="3BE48492" w14:textId="77777777" w:rsidR="007E6A8C" w:rsidRPr="00B4192E" w:rsidRDefault="007E6A8C"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48BE9939"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1.12</w:t>
            </w:r>
            <w:r w:rsidRPr="00B4192E">
              <w:rPr>
                <w:rFonts w:ascii="標楷體" w:eastAsia="標楷體" w:hAnsi="標楷體" w:cs="Times New Roman" w:hint="eastAsia"/>
                <w:bCs/>
                <w:sz w:val="28"/>
                <w:szCs w:val="28"/>
              </w:rPr>
              <w:t>(三)</w:t>
            </w:r>
          </w:p>
        </w:tc>
        <w:tc>
          <w:tcPr>
            <w:tcW w:w="513" w:type="pct"/>
            <w:vAlign w:val="center"/>
          </w:tcPr>
          <w:p w14:paraId="530904C9"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第9次全體委員會議</w:t>
            </w:r>
          </w:p>
        </w:tc>
        <w:tc>
          <w:tcPr>
            <w:tcW w:w="1387" w:type="pct"/>
            <w:vAlign w:val="center"/>
          </w:tcPr>
          <w:p w14:paraId="1C096E23"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邀請勞動部部長列席報告業務概況，並備質詢。</w:t>
            </w:r>
          </w:p>
        </w:tc>
        <w:tc>
          <w:tcPr>
            <w:tcW w:w="560" w:type="pct"/>
            <w:tcBorders>
              <w:top w:val="single" w:sz="4" w:space="0" w:color="auto"/>
              <w:left w:val="single" w:sz="4" w:space="0" w:color="auto"/>
              <w:bottom w:val="single" w:sz="4" w:space="0" w:color="auto"/>
              <w:right w:val="single" w:sz="4" w:space="0" w:color="auto"/>
            </w:tcBorders>
            <w:vAlign w:val="center"/>
          </w:tcPr>
          <w:p w14:paraId="30D2E365"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256A79C0"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37CDDF70" w14:textId="77777777" w:rsidR="004E5E84" w:rsidRPr="00775F4E" w:rsidRDefault="004E5E84" w:rsidP="004E5E84">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第114卷</w:t>
            </w:r>
          </w:p>
          <w:p w14:paraId="55718C8B" w14:textId="05A8BE19" w:rsidR="007E6A8C" w:rsidRPr="009F7754" w:rsidRDefault="004E5E84" w:rsidP="004E5E84">
            <w:pPr>
              <w:kinsoku w:val="0"/>
              <w:autoSpaceDE w:val="0"/>
              <w:autoSpaceDN w:val="0"/>
              <w:spacing w:line="360" w:lineRule="exact"/>
              <w:jc w:val="center"/>
              <w:rPr>
                <w:rFonts w:ascii="標楷體" w:eastAsia="標楷體" w:hAnsi="標楷體" w:cs="Times New Roman"/>
                <w:bCs/>
                <w:sz w:val="28"/>
                <w:szCs w:val="28"/>
              </w:rPr>
            </w:pPr>
            <w:r w:rsidRPr="00775F4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95</w:t>
            </w:r>
            <w:r w:rsidRPr="00775F4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88</w:t>
            </w:r>
            <w:r w:rsidRPr="00775F4E">
              <w:rPr>
                <w:rFonts w:ascii="標楷體" w:eastAsia="標楷體" w:hAnsi="標楷體" w:cs="Times New Roman" w:hint="eastAsia"/>
                <w:bCs/>
                <w:sz w:val="28"/>
                <w:szCs w:val="28"/>
              </w:rPr>
              <w:t>)</w:t>
            </w:r>
          </w:p>
        </w:tc>
      </w:tr>
      <w:tr w:rsidR="007E6A8C" w:rsidRPr="009F7754" w14:paraId="2D487794" w14:textId="53510690" w:rsidTr="00E9410E">
        <w:tc>
          <w:tcPr>
            <w:tcW w:w="273" w:type="pct"/>
            <w:vAlign w:val="center"/>
          </w:tcPr>
          <w:p w14:paraId="6900FF94" w14:textId="77777777" w:rsidR="007E6A8C" w:rsidRPr="00B4192E" w:rsidRDefault="007E6A8C"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659BE16"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1.13</w:t>
            </w:r>
          </w:p>
          <w:p w14:paraId="1BDE37D3"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3710475C"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w:t>
            </w:r>
            <w:r w:rsidRPr="00B4192E">
              <w:rPr>
                <w:rFonts w:ascii="標楷體" w:eastAsia="標楷體" w:hAnsi="標楷體" w:cs="Times New Roman"/>
                <w:bCs/>
                <w:sz w:val="28"/>
                <w:szCs w:val="28"/>
              </w:rPr>
              <w:t>10</w:t>
            </w:r>
            <w:r w:rsidRPr="00B4192E">
              <w:rPr>
                <w:rFonts w:ascii="標楷體" w:eastAsia="標楷體" w:hAnsi="標楷體" w:cs="Times New Roman" w:hint="eastAsia"/>
                <w:bCs/>
                <w:sz w:val="28"/>
                <w:szCs w:val="28"/>
              </w:rPr>
              <w:t>次全體委員會議</w:t>
            </w:r>
          </w:p>
        </w:tc>
        <w:tc>
          <w:tcPr>
            <w:tcW w:w="1387" w:type="pct"/>
            <w:vAlign w:val="center"/>
          </w:tcPr>
          <w:p w14:paraId="068E669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邀請衛生福利部部長及行政院主計總處就「癌症新藥暫時性支付及罕見疾病藥物專款預算運用成效及政策檢討」進行專題報</w:t>
            </w:r>
            <w:r w:rsidRPr="00B4192E">
              <w:rPr>
                <w:rFonts w:ascii="標楷體" w:eastAsia="標楷體" w:hAnsi="標楷體" w:cs="Times New Roman" w:hint="eastAsia"/>
                <w:bCs/>
                <w:sz w:val="28"/>
                <w:szCs w:val="28"/>
              </w:rPr>
              <w:lastRenderedPageBreak/>
              <w:t>告，並備質詢。</w:t>
            </w:r>
          </w:p>
          <w:p w14:paraId="45FF65A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w:t>
            </w:r>
          </w:p>
          <w:p w14:paraId="71EAC639"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一、委員羅廷瑋等16人擬具「癌症防治法第十三條及第十六條條文修正草案」案。</w:t>
            </w:r>
          </w:p>
          <w:p w14:paraId="56C378C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二、委員陳菁徽等16人擬具「癌症防治法第十六條條文修正草案」案。</w:t>
            </w:r>
          </w:p>
          <w:p w14:paraId="23FC94A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三、委員邱鎮軍等19人擬具「癌症防治法第五條及第十六條條文修正草案」案。</w:t>
            </w:r>
          </w:p>
          <w:p w14:paraId="2BDF8CE8"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四、委員劉建國等17人擬具「癌症防治法第十六條條文修正草案」案。</w:t>
            </w:r>
          </w:p>
          <w:p w14:paraId="3A2D69A3"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五、委員王正旭等17人擬具「癌症防治法第十六條條文修正草案」案。</w:t>
            </w:r>
          </w:p>
          <w:p w14:paraId="7B3A656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六、委員顏寬恒等21人擬具「癌症防治法第十三條條文修正草案」案。</w:t>
            </w:r>
          </w:p>
          <w:p w14:paraId="0A505245"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七、委員林淑芬等20人擬具「癌症防治法第十六條條文修正草案」案。</w:t>
            </w:r>
          </w:p>
          <w:p w14:paraId="4670E9A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八、委員盧縣一等17人擬具「癌症防治法第八條及第十六條條文修正草案」案。</w:t>
            </w:r>
          </w:p>
          <w:p w14:paraId="74C145B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九、委員顏寬恒等24人擬具「癌症防治法第十六條條文修正草案」案。</w:t>
            </w:r>
          </w:p>
          <w:p w14:paraId="359BB22E"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十、委員蘇巧慧等30人擬具「癌症防治法</w:t>
            </w:r>
            <w:r w:rsidRPr="00B4192E">
              <w:rPr>
                <w:rFonts w:ascii="標楷體" w:eastAsia="標楷體" w:hAnsi="標楷體" w:cs="Times New Roman" w:hint="eastAsia"/>
                <w:bCs/>
                <w:sz w:val="28"/>
                <w:szCs w:val="28"/>
              </w:rPr>
              <w:lastRenderedPageBreak/>
              <w:t>修正草案」案。</w:t>
            </w:r>
          </w:p>
          <w:p w14:paraId="310F539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十一、委員林月琴等16人擬具「癌症防治法第十六條條文修正草案」案。</w:t>
            </w:r>
          </w:p>
          <w:p w14:paraId="3405DF1B"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十二、委員邱議瑩等16人擬具「癌症防治法第十六條條文修正草案」案。</w:t>
            </w:r>
          </w:p>
          <w:p w14:paraId="604CEB3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十三、委員羅智強等18人擬具「癌症防治法第十六條條文修正草案」案。</w:t>
            </w:r>
          </w:p>
          <w:p w14:paraId="01E7B595"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十四、台灣民眾黨黨團擬具「癌症防治法第一條、第十三條及第十六條條文修正草案」案。</w:t>
            </w:r>
          </w:p>
          <w:p w14:paraId="312DD57E"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十五、委員陳亭妃等17人擬具「癌症防治法第十六條條文修正草案」案。</w:t>
            </w:r>
          </w:p>
          <w:p w14:paraId="46641DBD"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十六、委員黃秀芳等21人擬具「癌症防治法第十六條條文修正草案」案。</w:t>
            </w:r>
          </w:p>
          <w:p w14:paraId="09D5B9C6"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十七、委員馬文君等16人擬具「癌症防治法第十六條條文修正草案」案。</w:t>
            </w:r>
          </w:p>
          <w:p w14:paraId="674499C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【專題報告及討論事項綜合詢答；討論事項僅詢答】</w:t>
            </w:r>
          </w:p>
        </w:tc>
        <w:tc>
          <w:tcPr>
            <w:tcW w:w="560" w:type="pct"/>
            <w:tcBorders>
              <w:top w:val="single" w:sz="4" w:space="0" w:color="auto"/>
              <w:left w:val="single" w:sz="4" w:space="0" w:color="auto"/>
              <w:bottom w:val="single" w:sz="4" w:space="0" w:color="auto"/>
              <w:right w:val="single" w:sz="4" w:space="0" w:color="auto"/>
            </w:tcBorders>
            <w:vAlign w:val="center"/>
          </w:tcPr>
          <w:p w14:paraId="4DCD2224" w14:textId="77777777" w:rsidR="007E6A8C" w:rsidRPr="00B4192E" w:rsidRDefault="007E6A8C" w:rsidP="007E6A8C">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tcPr>
          <w:p w14:paraId="0DA3F03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p w14:paraId="6543E22B"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78488A8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11F8118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p>
          <w:p w14:paraId="2419E317" w14:textId="77777777" w:rsidR="007E6A8C" w:rsidRDefault="007E6A8C" w:rsidP="007E6A8C">
            <w:pPr>
              <w:kinsoku w:val="0"/>
              <w:autoSpaceDE w:val="0"/>
              <w:autoSpaceDN w:val="0"/>
              <w:spacing w:line="360" w:lineRule="exact"/>
              <w:jc w:val="both"/>
              <w:rPr>
                <w:rFonts w:ascii="標楷體" w:eastAsia="標楷體" w:hAnsi="標楷體" w:cs="Times New Roman"/>
                <w:bCs/>
                <w:sz w:val="28"/>
                <w:szCs w:val="28"/>
              </w:rPr>
            </w:pPr>
          </w:p>
          <w:p w14:paraId="29583332" w14:textId="77777777" w:rsidR="007E6A8C" w:rsidRDefault="007E6A8C" w:rsidP="007E6A8C">
            <w:pPr>
              <w:kinsoku w:val="0"/>
              <w:autoSpaceDE w:val="0"/>
              <w:autoSpaceDN w:val="0"/>
              <w:spacing w:line="360" w:lineRule="exact"/>
              <w:jc w:val="both"/>
              <w:rPr>
                <w:rFonts w:ascii="標楷體" w:eastAsia="標楷體" w:hAnsi="標楷體" w:cs="Times New Roman"/>
                <w:bCs/>
                <w:sz w:val="28"/>
                <w:szCs w:val="28"/>
              </w:rPr>
            </w:pPr>
          </w:p>
          <w:p w14:paraId="47AF5B25" w14:textId="1029A97F"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說明及詢答完畢，另擇期繼續審查。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5752FE00" w14:textId="77777777" w:rsidR="00E9410E" w:rsidRPr="00E9410E" w:rsidRDefault="00E9410E" w:rsidP="00E9410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lastRenderedPageBreak/>
              <w:t>第114卷</w:t>
            </w:r>
          </w:p>
          <w:p w14:paraId="66759BA0" w14:textId="535F7E32" w:rsidR="007E6A8C" w:rsidRPr="009F7754" w:rsidRDefault="00E9410E" w:rsidP="00E9410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第9</w:t>
            </w:r>
            <w:r>
              <w:rPr>
                <w:rFonts w:ascii="標楷體" w:eastAsia="標楷體" w:hAnsi="標楷體" w:cs="Times New Roman" w:hint="eastAsia"/>
                <w:bCs/>
                <w:sz w:val="28"/>
                <w:szCs w:val="28"/>
              </w:rPr>
              <w:t>6</w:t>
            </w:r>
            <w:r w:rsidRPr="00E9410E">
              <w:rPr>
                <w:rFonts w:ascii="標楷體" w:eastAsia="標楷體" w:hAnsi="標楷體" w:cs="Times New Roman" w:hint="eastAsia"/>
                <w:bCs/>
                <w:sz w:val="28"/>
                <w:szCs w:val="28"/>
              </w:rPr>
              <w:t>期(538</w:t>
            </w:r>
            <w:r>
              <w:rPr>
                <w:rFonts w:ascii="標楷體" w:eastAsia="標楷體" w:hAnsi="標楷體" w:cs="Times New Roman" w:hint="eastAsia"/>
                <w:bCs/>
                <w:sz w:val="28"/>
                <w:szCs w:val="28"/>
              </w:rPr>
              <w:t>9</w:t>
            </w:r>
            <w:r w:rsidRPr="00E9410E">
              <w:rPr>
                <w:rFonts w:ascii="標楷體" w:eastAsia="標楷體" w:hAnsi="標楷體" w:cs="Times New Roman" w:hint="eastAsia"/>
                <w:bCs/>
                <w:sz w:val="28"/>
                <w:szCs w:val="28"/>
              </w:rPr>
              <w:t>)</w:t>
            </w:r>
          </w:p>
        </w:tc>
      </w:tr>
      <w:tr w:rsidR="007E6A8C" w:rsidRPr="009F7754" w14:paraId="5D32C3DD" w14:textId="5EC8F46E" w:rsidTr="00611F3A">
        <w:tc>
          <w:tcPr>
            <w:tcW w:w="273" w:type="pct"/>
            <w:vAlign w:val="center"/>
          </w:tcPr>
          <w:p w14:paraId="50203A23" w14:textId="77777777" w:rsidR="007E6A8C" w:rsidRPr="00B4192E" w:rsidRDefault="007E6A8C"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F633497"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7</w:t>
            </w:r>
          </w:p>
          <w:p w14:paraId="1BE589EE"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4FE939B7"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第11次全體委員會議</w:t>
            </w:r>
          </w:p>
        </w:tc>
        <w:tc>
          <w:tcPr>
            <w:tcW w:w="1387" w:type="pct"/>
            <w:vAlign w:val="center"/>
          </w:tcPr>
          <w:p w14:paraId="4157FB8B"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一、審查</w:t>
            </w:r>
          </w:p>
          <w:p w14:paraId="6759EA1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(一)委員黃健豪等16人擬具「勞工保險條例第六十三條條文修正草案」案。</w:t>
            </w:r>
          </w:p>
          <w:p w14:paraId="7F75A7ED"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(二)委員陳瑩等19人擬具「勞工保險條例</w:t>
            </w:r>
            <w:r w:rsidRPr="00B4192E">
              <w:rPr>
                <w:rFonts w:ascii="標楷體" w:eastAsia="標楷體" w:hAnsi="標楷體" w:cs="Times New Roman" w:hint="eastAsia"/>
                <w:bCs/>
                <w:sz w:val="28"/>
                <w:szCs w:val="28"/>
              </w:rPr>
              <w:lastRenderedPageBreak/>
              <w:t>第五十八條條文修正草案」案。</w:t>
            </w:r>
          </w:p>
          <w:p w14:paraId="5FB824C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(三)委員許宇甄等19人擬具「勞工保險條例第六十六條及第六十九條條文修正草案」案。</w:t>
            </w:r>
          </w:p>
          <w:p w14:paraId="366900D3"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(四)委員邱鎮軍等19人擬具「勞工保險條例第三十一條條文修正草案」案。</w:t>
            </w:r>
          </w:p>
          <w:p w14:paraId="7551808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(五)委員李昆澤等25人擬具「勞工保險條例第六十九條條文修正草案」案。</w:t>
            </w:r>
          </w:p>
          <w:p w14:paraId="52BBDD9B"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(六)委員廖先翔等18人擬具「勞工保險條例第十九條條文修正草案」案。</w:t>
            </w:r>
          </w:p>
          <w:p w14:paraId="0C31702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(七)委員林國成等32人擬具「勞工保險條例第六十六條及第六十九條條文修正草案」案。</w:t>
            </w:r>
          </w:p>
          <w:p w14:paraId="5FA96BA0"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(八)委員王育敏等20人擬具「勞工保險條例第六十六條及第六十九條條文修正草案」案。</w:t>
            </w:r>
          </w:p>
          <w:p w14:paraId="0192CDF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(九)委員賴瑞隆等17人擬具「勞工保險條例第六十九條條文修正草案」案。</w:t>
            </w:r>
          </w:p>
          <w:p w14:paraId="77F350D8"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(十)委員葉元之等21人擬具「勞工保險條例第五十八條條文修正草案」案。</w:t>
            </w:r>
          </w:p>
          <w:p w14:paraId="4C71547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(十一)委員蔡其昌等19人擬具「勞工保險條例第六十六條及第</w:t>
            </w:r>
            <w:r w:rsidRPr="00B4192E">
              <w:rPr>
                <w:rFonts w:ascii="標楷體" w:eastAsia="標楷體" w:hAnsi="標楷體" w:cs="Times New Roman" w:hint="eastAsia"/>
                <w:bCs/>
                <w:sz w:val="28"/>
                <w:szCs w:val="28"/>
              </w:rPr>
              <w:lastRenderedPageBreak/>
              <w:t>六十九條條文修正草案」案。</w:t>
            </w:r>
          </w:p>
          <w:p w14:paraId="32C18709"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(十二)委員羅廷瑋等16人擬具「勞工保險條例第六十六條及第六十九條條文修正草案」案。</w:t>
            </w:r>
          </w:p>
          <w:p w14:paraId="45663425"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(十三)委員陳超明等16人擬具「勞工保險條例第六十三條條文修正草案」案。</w:t>
            </w:r>
          </w:p>
          <w:p w14:paraId="7CEB3B0A"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(十四)委員蘇清泉等17人擬具「勞工保險條例第六十三條條文修正草案」案。</w:t>
            </w:r>
          </w:p>
          <w:p w14:paraId="6744F966"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(十五)委員何欣純等17人擬具「勞工保險條例第五十八條條文修正草案」案。</w:t>
            </w:r>
          </w:p>
          <w:p w14:paraId="5C20A72D"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(十六)委員陳超明等16人擬具「勞工保險條例第五十八條條文修正草案」案。</w:t>
            </w:r>
          </w:p>
          <w:p w14:paraId="6BBA637A"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十七</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委員陳秀寳等</w:t>
            </w:r>
            <w:r w:rsidRPr="00B4192E">
              <w:rPr>
                <w:rFonts w:ascii="標楷體" w:eastAsia="標楷體" w:hAnsi="標楷體" w:cs="Times New Roman"/>
                <w:bCs/>
                <w:sz w:val="28"/>
                <w:szCs w:val="28"/>
              </w:rPr>
              <w:t>21</w:t>
            </w:r>
            <w:r w:rsidRPr="00B4192E">
              <w:rPr>
                <w:rFonts w:ascii="標楷體" w:eastAsia="標楷體" w:hAnsi="標楷體" w:cs="Times New Roman" w:hint="eastAsia"/>
                <w:bCs/>
                <w:sz w:val="28"/>
                <w:szCs w:val="28"/>
              </w:rPr>
              <w:t>人擬具「勞工保險條例部分條文修正草案」案。</w:t>
            </w:r>
          </w:p>
          <w:p w14:paraId="6887425E"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(十八)委員王鴻薇等17人擬具「勞工保險條例第七十四條之二條文修正草案」案。</w:t>
            </w:r>
          </w:p>
          <w:p w14:paraId="280A0484"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(十九)委員楊曜等25人擬具「勞工保險條例第六十六條及第六十九條條文修正草案」案。</w:t>
            </w:r>
          </w:p>
          <w:p w14:paraId="235BF2CD"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(二十)委員林倩綺等32人擬具「勞工保險條例第五十九條條文修正草案」案。</w:t>
            </w:r>
          </w:p>
          <w:p w14:paraId="197E7AD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lastRenderedPageBreak/>
              <w:t>(</w:t>
            </w:r>
            <w:r w:rsidRPr="00B4192E">
              <w:rPr>
                <w:rFonts w:ascii="標楷體" w:eastAsia="標楷體" w:hAnsi="標楷體" w:cs="Times New Roman" w:hint="eastAsia"/>
                <w:bCs/>
                <w:sz w:val="28"/>
                <w:szCs w:val="28"/>
              </w:rPr>
              <w:t>二十一</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委員傅崐萁等</w:t>
            </w:r>
            <w:r w:rsidRPr="00B4192E">
              <w:rPr>
                <w:rFonts w:ascii="標楷體" w:eastAsia="標楷體" w:hAnsi="標楷體" w:cs="Times New Roman"/>
                <w:bCs/>
                <w:sz w:val="28"/>
                <w:szCs w:val="28"/>
              </w:rPr>
              <w:t>19</w:t>
            </w:r>
            <w:r w:rsidRPr="00B4192E">
              <w:rPr>
                <w:rFonts w:ascii="標楷體" w:eastAsia="標楷體" w:hAnsi="標楷體" w:cs="Times New Roman" w:hint="eastAsia"/>
                <w:bCs/>
                <w:sz w:val="28"/>
                <w:szCs w:val="28"/>
              </w:rPr>
              <w:t>人擬具「勞工保險條例第五十九條條文修正草案」案。</w:t>
            </w:r>
          </w:p>
          <w:p w14:paraId="243A5D53"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(二十二)委員陳瑩等19人擬具「勞工保險條例第六條條文修正草案」案。</w:t>
            </w:r>
          </w:p>
          <w:p w14:paraId="6E1AF1D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(二十三)委員蔡易餘等18人擬具「勞工保險條例第六十六條及第六十九條條文修正草案」案。</w:t>
            </w:r>
          </w:p>
          <w:p w14:paraId="1ABDE51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(二十四)委員王美惠等17人擬具「勞工保險條例第六十六條及第六十九條條文修正草案」案。</w:t>
            </w:r>
          </w:p>
          <w:p w14:paraId="020B28A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(二十五)委員徐欣瑩等22人擬具「勞工保險條例第六十六條及第六十九條條文修正草案」案。</w:t>
            </w:r>
          </w:p>
          <w:p w14:paraId="012290F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(二十六)委員翁曉玲等19人擬具「勞工保險條例第六十六條及第六十九條條文修正草案」案。</w:t>
            </w:r>
          </w:p>
          <w:p w14:paraId="261F28F9"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(二十七)委員呂玉玲等16人擬具「勞工保險條例第六十三條條文修正草案」案。</w:t>
            </w:r>
          </w:p>
          <w:p w14:paraId="1473A48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(二十八)委員王鴻薇等22人擬具「勞工保險條例第六十六條及第六十九條條文修正草案」案。</w:t>
            </w:r>
          </w:p>
          <w:p w14:paraId="337ABD9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(二十九)委員柯志恩等16人擬具「勞工保險條例第六十三條條</w:t>
            </w:r>
            <w:r w:rsidRPr="00B4192E">
              <w:rPr>
                <w:rFonts w:ascii="標楷體" w:eastAsia="標楷體" w:hAnsi="標楷體" w:cs="Times New Roman" w:hint="eastAsia"/>
                <w:bCs/>
                <w:sz w:val="28"/>
                <w:szCs w:val="28"/>
              </w:rPr>
              <w:lastRenderedPageBreak/>
              <w:t>文修正草案」案。</w:t>
            </w:r>
          </w:p>
          <w:p w14:paraId="06C75DED"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(三十)委員李昆澤等19人擬具「勞工保險條例第二十九條條文修正草案」案。</w:t>
            </w:r>
          </w:p>
          <w:p w14:paraId="296AFAB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0820333B"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(一)委員陳玉珍等18人擬具「就業服務法第二十四條及第二十七條條文修正草案」案。</w:t>
            </w:r>
          </w:p>
          <w:p w14:paraId="565A0EE0"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(二)委員涂權吉等17人擬具「就業服務法第二十四條條文修正草案」案。</w:t>
            </w:r>
          </w:p>
          <w:p w14:paraId="57F97E8E"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(三)委員許宇甄等18人擬具「就業服務法第二十四條條文修正草案」案。</w:t>
            </w:r>
          </w:p>
          <w:p w14:paraId="1978E135"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(四)委員翁曉玲等22人擬具「就業服務法第二十四條條文修正草案」案。</w:t>
            </w:r>
          </w:p>
          <w:p w14:paraId="4D647D0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(五)委員蘇清泉等18人擬具「就業服務法第二十四條條文修正草案」案。</w:t>
            </w:r>
          </w:p>
          <w:p w14:paraId="231C6588"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(六)委員廖偉翔等16人擬具「就業服務法第二十四條條文修正草案」案。</w:t>
            </w:r>
          </w:p>
          <w:p w14:paraId="136FE7E7"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(七)委員洪孟楷等16人擬具「就業服務法第二十四條條文修正草案」案。</w:t>
            </w:r>
          </w:p>
          <w:p w14:paraId="4720460F"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(八)台灣民眾黨黨團擬具「就業服務法第二十四條條文修正草案」案。</w:t>
            </w:r>
          </w:p>
          <w:p w14:paraId="3C2C8FAE"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(九)委員柯志恩等18</w:t>
            </w:r>
            <w:r w:rsidRPr="00B4192E">
              <w:rPr>
                <w:rFonts w:ascii="標楷體" w:eastAsia="標楷體" w:hAnsi="標楷體" w:cs="Times New Roman" w:hint="eastAsia"/>
                <w:bCs/>
                <w:sz w:val="28"/>
                <w:szCs w:val="28"/>
              </w:rPr>
              <w:lastRenderedPageBreak/>
              <w:t>人擬具「就業服務法第二十四條條文修正草案」案。</w:t>
            </w:r>
          </w:p>
          <w:p w14:paraId="1490E513"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(十)委員王育敏等17人擬具「就業服務法第二十四條、第二十七條及第二十八條條文修正草案」案。</w:t>
            </w:r>
          </w:p>
          <w:p w14:paraId="15B0BBBC"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(十一)委員楊瓊瓔等27人擬具「就業服務法第二十四條條文修正草案」案。</w:t>
            </w:r>
          </w:p>
          <w:p w14:paraId="381EC6C2"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(十二)委員郭國文等19人擬具「就業服務法第二十四條及第二十六條之一條文修正草案」案。</w:t>
            </w:r>
          </w:p>
          <w:p w14:paraId="0FBBC171"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【綜合詢答，僅詢答】</w:t>
            </w:r>
          </w:p>
        </w:tc>
        <w:tc>
          <w:tcPr>
            <w:tcW w:w="560" w:type="pct"/>
            <w:tcBorders>
              <w:top w:val="single" w:sz="4" w:space="0" w:color="auto"/>
              <w:left w:val="single" w:sz="4" w:space="0" w:color="auto"/>
              <w:bottom w:val="single" w:sz="4" w:space="0" w:color="auto"/>
              <w:right w:val="single" w:sz="4" w:space="0" w:color="auto"/>
            </w:tcBorders>
            <w:vAlign w:val="center"/>
          </w:tcPr>
          <w:p w14:paraId="30F8D209" w14:textId="77777777" w:rsidR="007E6A8C" w:rsidRPr="00B4192E" w:rsidRDefault="007E6A8C" w:rsidP="007E6A8C">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549E6FC5" w14:textId="77777777" w:rsidR="007E6A8C" w:rsidRPr="00B4192E" w:rsidRDefault="007E6A8C" w:rsidP="007E6A8C">
            <w:pPr>
              <w:kinsoku w:val="0"/>
              <w:autoSpaceDE w:val="0"/>
              <w:autoSpaceDN w:val="0"/>
              <w:spacing w:line="360" w:lineRule="exact"/>
              <w:jc w:val="both"/>
              <w:rPr>
                <w:rFonts w:ascii="標楷體" w:eastAsia="標楷體" w:hAnsi="標楷體" w:cs="Times New Roman"/>
                <w:bCs/>
                <w:sz w:val="28"/>
                <w:szCs w:val="28"/>
              </w:rPr>
            </w:pPr>
            <w:r w:rsidRPr="00820F57">
              <w:rPr>
                <w:rFonts w:ascii="標楷體" w:eastAsia="標楷體" w:hAnsi="標楷體" w:cs="Times New Roman" w:hint="eastAsia"/>
                <w:bCs/>
                <w:sz w:val="28"/>
                <w:szCs w:val="28"/>
              </w:rPr>
              <w:t>均</w:t>
            </w:r>
            <w:r w:rsidRPr="00B4192E">
              <w:rPr>
                <w:rFonts w:ascii="標楷體" w:eastAsia="標楷體" w:hAnsi="標楷體" w:cs="Times New Roman" w:hint="eastAsia"/>
                <w:bCs/>
                <w:sz w:val="28"/>
                <w:szCs w:val="28"/>
              </w:rPr>
              <w:t>說明及詢答完畢，另擇期繼續審查。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1C9ED25B" w14:textId="77777777" w:rsidR="00611F3A" w:rsidRPr="00E9410E" w:rsidRDefault="00611F3A" w:rsidP="00611F3A">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第114卷</w:t>
            </w:r>
          </w:p>
          <w:p w14:paraId="5E55F9F3" w14:textId="3EC48D59" w:rsidR="007E6A8C" w:rsidRPr="009F7754" w:rsidRDefault="00611F3A" w:rsidP="00611F3A">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第9</w:t>
            </w:r>
            <w:r>
              <w:rPr>
                <w:rFonts w:ascii="標楷體" w:eastAsia="標楷體" w:hAnsi="標楷體" w:cs="Times New Roman" w:hint="eastAsia"/>
                <w:bCs/>
                <w:sz w:val="28"/>
                <w:szCs w:val="28"/>
              </w:rPr>
              <w:t>8</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91</w:t>
            </w:r>
            <w:r w:rsidRPr="00E9410E">
              <w:rPr>
                <w:rFonts w:ascii="標楷體" w:eastAsia="標楷體" w:hAnsi="標楷體" w:cs="Times New Roman" w:hint="eastAsia"/>
                <w:bCs/>
                <w:sz w:val="28"/>
                <w:szCs w:val="28"/>
              </w:rPr>
              <w:t>)</w:t>
            </w:r>
          </w:p>
        </w:tc>
      </w:tr>
      <w:tr w:rsidR="00CA55E2" w:rsidRPr="009F7754" w14:paraId="35D63798" w14:textId="1E41DB9D" w:rsidTr="00CA55E2">
        <w:tc>
          <w:tcPr>
            <w:tcW w:w="273" w:type="pct"/>
            <w:vAlign w:val="center"/>
          </w:tcPr>
          <w:p w14:paraId="7F90D351" w14:textId="77777777" w:rsidR="00CA55E2" w:rsidRPr="00B4192E" w:rsidRDefault="00CA55E2"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207C90D" w14:textId="77777777" w:rsidR="00CA55E2" w:rsidRPr="00B4192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9</w:t>
            </w:r>
          </w:p>
          <w:p w14:paraId="2FB8F707" w14:textId="77777777" w:rsidR="00CA55E2" w:rsidRPr="00B4192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(三)</w:t>
            </w:r>
          </w:p>
        </w:tc>
        <w:tc>
          <w:tcPr>
            <w:tcW w:w="513" w:type="pct"/>
            <w:vAlign w:val="center"/>
          </w:tcPr>
          <w:p w14:paraId="65E99265" w14:textId="77777777" w:rsidR="00CA55E2" w:rsidRPr="00B4192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社會福利及衛生環境、司法及法制委員會第1次聯席會議</w:t>
            </w:r>
          </w:p>
        </w:tc>
        <w:tc>
          <w:tcPr>
            <w:tcW w:w="1387" w:type="pct"/>
            <w:vAlign w:val="center"/>
          </w:tcPr>
          <w:p w14:paraId="4CA21823"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w:t>
            </w:r>
          </w:p>
          <w:p w14:paraId="0184E2B1"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一、委員葉元之等18人擬具「家庭暴力防治法第六十條條文修正草案」案。</w:t>
            </w:r>
          </w:p>
          <w:p w14:paraId="61F949F6"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二、委員王育敏等16人擬具「家庭暴力防治法部分條文修正草案」案。</w:t>
            </w:r>
          </w:p>
          <w:p w14:paraId="33973BE9"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三、委員邱鎮軍等18人擬具「家庭暴力防治法部分條文修正草案」案。</w:t>
            </w:r>
          </w:p>
          <w:p w14:paraId="4BE21AE8"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四、委員蘇清泉等18人擬具「家庭暴力防治法第三十一條條文修正草案」案。</w:t>
            </w:r>
          </w:p>
          <w:p w14:paraId="3C2F1823"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五、委員廖先翔等22人擬具「家庭暴力防治法部分條文修正草案」案。</w:t>
            </w:r>
          </w:p>
          <w:p w14:paraId="75BDD918"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六、委員郭昱晴等17人擬具「家庭暴力防治法部分條文修正草案」案。</w:t>
            </w:r>
          </w:p>
          <w:p w14:paraId="0F3E5A85"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七、委員羅廷瑋等16人擬具「家庭暴力防治法第三十一條條文修正草案」案。</w:t>
            </w:r>
          </w:p>
          <w:p w14:paraId="662349E6"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八、委員廖偉翔等16人擬具「家庭暴力防治法第三十一條條文修正草案」案。</w:t>
            </w:r>
          </w:p>
          <w:p w14:paraId="72D6F57C"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【第八案如經復議，則不予審查】</w:t>
            </w:r>
          </w:p>
        </w:tc>
        <w:tc>
          <w:tcPr>
            <w:tcW w:w="560" w:type="pct"/>
            <w:tcBorders>
              <w:top w:val="single" w:sz="4" w:space="0" w:color="auto"/>
              <w:left w:val="single" w:sz="4" w:space="0" w:color="auto"/>
              <w:bottom w:val="single" w:sz="4" w:space="0" w:color="auto"/>
              <w:right w:val="single" w:sz="4" w:space="0" w:color="auto"/>
            </w:tcBorders>
            <w:vAlign w:val="center"/>
          </w:tcPr>
          <w:p w14:paraId="3B949CB2" w14:textId="77777777" w:rsidR="00CA55E2" w:rsidRPr="00B4192E" w:rsidRDefault="00CA55E2" w:rsidP="00CA55E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4F4C1BE0"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說明及詢答完畢，另擇期繼續審查。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3809DD27" w14:textId="77777777" w:rsidR="00CA55E2" w:rsidRPr="00E9410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第114卷</w:t>
            </w:r>
          </w:p>
          <w:p w14:paraId="5F92E502" w14:textId="6D75F9CE" w:rsidR="00CA55E2" w:rsidRPr="009F7754" w:rsidRDefault="00CA55E2" w:rsidP="00CA55E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第9</w:t>
            </w:r>
            <w:r>
              <w:rPr>
                <w:rFonts w:ascii="標楷體" w:eastAsia="標楷體" w:hAnsi="標楷體" w:cs="Times New Roman" w:hint="eastAsia"/>
                <w:bCs/>
                <w:sz w:val="28"/>
                <w:szCs w:val="28"/>
              </w:rPr>
              <w:t>8</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91</w:t>
            </w:r>
            <w:r w:rsidRPr="00E9410E">
              <w:rPr>
                <w:rFonts w:ascii="標楷體" w:eastAsia="標楷體" w:hAnsi="標楷體" w:cs="Times New Roman" w:hint="eastAsia"/>
                <w:bCs/>
                <w:sz w:val="28"/>
                <w:szCs w:val="28"/>
              </w:rPr>
              <w:t>)</w:t>
            </w:r>
          </w:p>
        </w:tc>
      </w:tr>
      <w:tr w:rsidR="00CA55E2" w:rsidRPr="009F7754" w14:paraId="2D1BE3E8" w14:textId="3D89499A" w:rsidTr="00043463">
        <w:tc>
          <w:tcPr>
            <w:tcW w:w="273" w:type="pct"/>
            <w:vAlign w:val="center"/>
          </w:tcPr>
          <w:p w14:paraId="761F862D" w14:textId="77777777" w:rsidR="00CA55E2" w:rsidRPr="00B4192E" w:rsidRDefault="00CA55E2"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326B62E3" w14:textId="77777777" w:rsidR="00CA55E2" w:rsidRPr="00B4192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.11.20</w:t>
            </w:r>
          </w:p>
          <w:p w14:paraId="5CBD5FBA" w14:textId="77777777" w:rsidR="00CA55E2" w:rsidRPr="00B4192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680E446D" w14:textId="77777777" w:rsidR="00CA55E2" w:rsidRPr="00B4192E" w:rsidRDefault="00CA55E2" w:rsidP="00CA55E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0663EBFB"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考察「生質能循環再利用技術」。</w:t>
            </w:r>
          </w:p>
        </w:tc>
        <w:tc>
          <w:tcPr>
            <w:tcW w:w="560" w:type="pct"/>
            <w:tcBorders>
              <w:top w:val="single" w:sz="4" w:space="0" w:color="auto"/>
              <w:left w:val="single" w:sz="4" w:space="0" w:color="auto"/>
              <w:bottom w:val="single" w:sz="4" w:space="0" w:color="auto"/>
              <w:right w:val="single" w:sz="4" w:space="0" w:color="auto"/>
            </w:tcBorders>
            <w:vAlign w:val="center"/>
          </w:tcPr>
          <w:p w14:paraId="4260C29E" w14:textId="77777777" w:rsidR="00CA55E2" w:rsidRPr="00B4192E" w:rsidRDefault="00CA55E2" w:rsidP="00CA55E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tcPr>
          <w:p w14:paraId="1516F75A" w14:textId="77777777" w:rsidR="00CA55E2" w:rsidRPr="00B4192E" w:rsidRDefault="00CA55E2" w:rsidP="00CA55E2">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56D97D93" w14:textId="77777777" w:rsidR="00CA55E2" w:rsidRPr="009F7754" w:rsidRDefault="00CA55E2" w:rsidP="00CA55E2">
            <w:pPr>
              <w:kinsoku w:val="0"/>
              <w:autoSpaceDE w:val="0"/>
              <w:autoSpaceDN w:val="0"/>
              <w:spacing w:line="360" w:lineRule="exact"/>
              <w:jc w:val="both"/>
              <w:rPr>
                <w:rFonts w:ascii="標楷體" w:eastAsia="標楷體" w:hAnsi="標楷體" w:cs="Times New Roman"/>
                <w:bCs/>
                <w:sz w:val="28"/>
                <w:szCs w:val="28"/>
              </w:rPr>
            </w:pPr>
          </w:p>
        </w:tc>
      </w:tr>
      <w:tr w:rsidR="00585D05" w:rsidRPr="009F7754" w14:paraId="18FCCA4A" w14:textId="28E0A1F3" w:rsidTr="00585D05">
        <w:tc>
          <w:tcPr>
            <w:tcW w:w="273" w:type="pct"/>
            <w:vAlign w:val="center"/>
          </w:tcPr>
          <w:p w14:paraId="2202F534" w14:textId="77777777" w:rsidR="00585D05" w:rsidRPr="00B4192E" w:rsidRDefault="00585D0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6858F06" w14:textId="77777777" w:rsidR="00585D05" w:rsidRPr="00B4192E" w:rsidRDefault="00585D05" w:rsidP="00585D0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14.11.24</w:t>
            </w:r>
          </w:p>
          <w:p w14:paraId="2CCCCFCB" w14:textId="77777777" w:rsidR="00585D05" w:rsidRPr="00B4192E" w:rsidRDefault="00585D05" w:rsidP="00585D0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r w:rsidRPr="00B4192E">
              <w:rPr>
                <w:rFonts w:ascii="標楷體" w:eastAsia="標楷體" w:hAnsi="標楷體" w:cs="Times New Roman"/>
                <w:bCs/>
                <w:sz w:val="28"/>
                <w:szCs w:val="28"/>
              </w:rPr>
              <w:t>)</w:t>
            </w:r>
          </w:p>
        </w:tc>
        <w:tc>
          <w:tcPr>
            <w:tcW w:w="513" w:type="pct"/>
            <w:vAlign w:val="center"/>
          </w:tcPr>
          <w:p w14:paraId="484C66D4" w14:textId="77777777" w:rsidR="00585D05" w:rsidRPr="00B4192E" w:rsidRDefault="00585D05" w:rsidP="00585D0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第12次全體委員會議</w:t>
            </w:r>
          </w:p>
        </w:tc>
        <w:tc>
          <w:tcPr>
            <w:tcW w:w="1387" w:type="pct"/>
            <w:vAlign w:val="center"/>
          </w:tcPr>
          <w:p w14:paraId="3611A2D1" w14:textId="77777777" w:rsidR="00585D05" w:rsidRPr="00B4192E" w:rsidRDefault="00585D05" w:rsidP="00585D0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邀請環境部部長列席報告業務概況，並備質詢。</w:t>
            </w:r>
          </w:p>
          <w:p w14:paraId="5D9FF08F" w14:textId="77777777" w:rsidR="00585D05" w:rsidRPr="00B4192E" w:rsidRDefault="00585D05" w:rsidP="00585D0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邀請環境部部長就「聯合國第30屆氣候峰會之後台灣氣候治理方向與如何提升台灣『氣候變遷績效指標』名次，落實2050淨零排放路徑策略」進行專題報告，並備質詢。</w:t>
            </w:r>
          </w:p>
          <w:p w14:paraId="5BDC8679" w14:textId="77777777" w:rsidR="00585D05" w:rsidRPr="00B4192E" w:rsidRDefault="00585D05" w:rsidP="00585D0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【業務報告及專題報告綜合詢答】</w:t>
            </w:r>
          </w:p>
        </w:tc>
        <w:tc>
          <w:tcPr>
            <w:tcW w:w="560" w:type="pct"/>
            <w:tcBorders>
              <w:top w:val="single" w:sz="4" w:space="0" w:color="auto"/>
              <w:left w:val="single" w:sz="4" w:space="0" w:color="auto"/>
              <w:bottom w:val="single" w:sz="4" w:space="0" w:color="auto"/>
              <w:right w:val="single" w:sz="4" w:space="0" w:color="auto"/>
            </w:tcBorders>
            <w:vAlign w:val="center"/>
          </w:tcPr>
          <w:p w14:paraId="361FB8B5" w14:textId="77777777" w:rsidR="00585D05" w:rsidRPr="00B4192E" w:rsidRDefault="00585D05" w:rsidP="00585D05">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79FDCF0B" w14:textId="77777777" w:rsidR="00585D05" w:rsidRPr="00B4192E" w:rsidRDefault="00585D05" w:rsidP="00585D05">
            <w:pPr>
              <w:kinsoku w:val="0"/>
              <w:autoSpaceDE w:val="0"/>
              <w:autoSpaceDN w:val="0"/>
              <w:spacing w:line="360" w:lineRule="exact"/>
              <w:jc w:val="both"/>
              <w:rPr>
                <w:rFonts w:ascii="標楷體" w:eastAsia="標楷體" w:hAnsi="標楷體" w:cs="Times New Roman"/>
                <w:bCs/>
                <w:sz w:val="28"/>
                <w:szCs w:val="28"/>
              </w:rPr>
            </w:pPr>
            <w:r w:rsidRPr="00820F57">
              <w:rPr>
                <w:rFonts w:ascii="標楷體" w:eastAsia="標楷體" w:hAnsi="標楷體" w:cs="Times New Roman" w:hint="eastAsia"/>
                <w:bCs/>
                <w:sz w:val="28"/>
                <w:szCs w:val="28"/>
              </w:rPr>
              <w:t>均</w:t>
            </w:r>
            <w:r w:rsidRPr="00B4192E">
              <w:rPr>
                <w:rFonts w:ascii="標楷體" w:eastAsia="標楷體" w:hAnsi="標楷體" w:cs="Times New Roman" w:hint="eastAsia"/>
                <w:bCs/>
                <w:sz w:val="28"/>
                <w:szCs w:val="28"/>
              </w:rPr>
              <w:t>報告及詢答完畢。</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70027314" w14:textId="77777777" w:rsidR="00585D05" w:rsidRPr="00E9410E" w:rsidRDefault="00585D05" w:rsidP="00585D05">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第114卷</w:t>
            </w:r>
          </w:p>
          <w:p w14:paraId="0863FA56" w14:textId="77777777" w:rsidR="00585D05" w:rsidRDefault="00585D05" w:rsidP="00585D05">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100</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93</w:t>
            </w:r>
            <w:r w:rsidRPr="00E9410E">
              <w:rPr>
                <w:rFonts w:ascii="標楷體" w:eastAsia="標楷體" w:hAnsi="標楷體" w:cs="Times New Roman" w:hint="eastAsia"/>
                <w:bCs/>
                <w:sz w:val="28"/>
                <w:szCs w:val="28"/>
              </w:rPr>
              <w:t>)</w:t>
            </w:r>
          </w:p>
          <w:p w14:paraId="4CB19ECC" w14:textId="47997D9D" w:rsidR="00585D05" w:rsidRPr="009F7754" w:rsidRDefault="00585D05" w:rsidP="00585D05">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第四冊</w:t>
            </w:r>
          </w:p>
        </w:tc>
      </w:tr>
      <w:tr w:rsidR="00024A25" w:rsidRPr="009F7754" w14:paraId="2850812B" w14:textId="2A60E182" w:rsidTr="00CC261E">
        <w:tc>
          <w:tcPr>
            <w:tcW w:w="273" w:type="pct"/>
            <w:vAlign w:val="center"/>
          </w:tcPr>
          <w:p w14:paraId="34E944F0"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4066CAC"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14.11.26</w:t>
            </w:r>
          </w:p>
          <w:p w14:paraId="3583F93F"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(三</w:t>
            </w:r>
            <w:r w:rsidRPr="00B4192E">
              <w:rPr>
                <w:rFonts w:ascii="標楷體" w:eastAsia="標楷體" w:hAnsi="標楷體" w:cs="Times New Roman"/>
                <w:bCs/>
                <w:sz w:val="28"/>
                <w:szCs w:val="28"/>
              </w:rPr>
              <w:t>)</w:t>
            </w:r>
          </w:p>
        </w:tc>
        <w:tc>
          <w:tcPr>
            <w:tcW w:w="513" w:type="pct"/>
            <w:vAlign w:val="center"/>
          </w:tcPr>
          <w:p w14:paraId="22FDBBFB"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w:t>
            </w:r>
            <w:r w:rsidRPr="00B4192E">
              <w:rPr>
                <w:rFonts w:ascii="標楷體" w:eastAsia="標楷體" w:hAnsi="標楷體" w:cs="Times New Roman"/>
                <w:bCs/>
                <w:sz w:val="28"/>
                <w:szCs w:val="28"/>
              </w:rPr>
              <w:t>3</w:t>
            </w:r>
            <w:r w:rsidRPr="00B4192E">
              <w:rPr>
                <w:rFonts w:ascii="標楷體" w:eastAsia="標楷體" w:hAnsi="標楷體" w:cs="Times New Roman" w:hint="eastAsia"/>
                <w:bCs/>
                <w:sz w:val="28"/>
                <w:szCs w:val="28"/>
              </w:rPr>
              <w:t>次全體委員會議</w:t>
            </w:r>
          </w:p>
        </w:tc>
        <w:tc>
          <w:tcPr>
            <w:tcW w:w="1387" w:type="pct"/>
            <w:vAlign w:val="center"/>
          </w:tcPr>
          <w:p w14:paraId="7B215AB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邀請衛生福利部部長、財政部及環境部就「蘇丹紅化學原料竄臺，政府如何強化進口把關及後市場查驗，以維護國人健康安全」進行專題報告，並備質詢。</w:t>
            </w:r>
          </w:p>
          <w:p w14:paraId="49A1B96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邀請衛生福利部部長、司法院、法務部、</w:t>
            </w:r>
            <w:r w:rsidRPr="00B4192E">
              <w:rPr>
                <w:rFonts w:ascii="標楷體" w:eastAsia="標楷體" w:hAnsi="標楷體" w:cs="Times New Roman" w:hint="eastAsia"/>
                <w:bCs/>
                <w:sz w:val="28"/>
                <w:szCs w:val="28"/>
              </w:rPr>
              <w:lastRenderedPageBreak/>
              <w:t>勞動部及內政部警政署就「國內醫師、護理人力需求及分布暨防止醫療暴力措施及改善情形」進行專題報告，並備質詢。</w:t>
            </w:r>
          </w:p>
          <w:p w14:paraId="427A7AF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w:t>
            </w:r>
          </w:p>
          <w:p w14:paraId="6FCC64C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一、委員柯志恩等17人擬具「醫療法第二十四條及第一百零六條條文修正草案」案。</w:t>
            </w:r>
          </w:p>
          <w:p w14:paraId="0F42A9E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二、委員林月琴等17人擬具「醫療法第二十四條及第一百零六條條文修正草案」案。</w:t>
            </w:r>
          </w:p>
          <w:p w14:paraId="0B7C5EE2"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三、委員王育敏等16人擬具「醫療法第二十四條及第一百零六條條文修正草案」案。</w:t>
            </w:r>
          </w:p>
          <w:p w14:paraId="3D50A96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四、委員顏寬恒等17人擬具「醫療法第二十四條及第一百零六條條文修正草案」案。</w:t>
            </w:r>
          </w:p>
          <w:p w14:paraId="5A8032E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五、委員萬美玲等16人擬具「醫療法第一百零六條條文修正草案」案。</w:t>
            </w:r>
          </w:p>
          <w:p w14:paraId="032CC6B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六、委員顏寬恒等16人擬具「醫療法第二十四條及第一百零六條條文修正草案」案。</w:t>
            </w:r>
          </w:p>
          <w:p w14:paraId="67D13B2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七、委員邱若華等17人擬具「醫療法第一百零六條條文修正草案」案。</w:t>
            </w:r>
          </w:p>
          <w:p w14:paraId="60D7B9C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八、委員陳菁徽等17人擬具「醫療法第二十四條及第一百零六條條文修正草案」案。</w:t>
            </w:r>
          </w:p>
          <w:p w14:paraId="4EFF4AB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九、委員魯明哲等18人擬具「醫療法第一百零六條條文修正草案」案。</w:t>
            </w:r>
          </w:p>
          <w:p w14:paraId="32E1D0CE"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十、委員王鴻薇等20人擬具「醫療法第二十四條及第一百零六條條文修正草案」案。</w:t>
            </w:r>
          </w:p>
          <w:p w14:paraId="1C143A8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十一、委員林淑芬等25人擬具「醫療法增訂第一百條之一條文草案」案。</w:t>
            </w:r>
          </w:p>
          <w:p w14:paraId="4F159EF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十二、委員盧縣一等16人擬具「醫療法第二十四條及第一百零六條條文修正草案」案。</w:t>
            </w:r>
          </w:p>
          <w:p w14:paraId="0B80286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十三、委員羅廷瑋等21人擬具「醫療法第二十四條及第一百零六條條文修正草案」案。</w:t>
            </w:r>
          </w:p>
          <w:p w14:paraId="4E9998A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十四、委員廖偉翔等17人擬具「醫療法第二十四條及第一百零六條條文修正草案」案。</w:t>
            </w:r>
          </w:p>
          <w:p w14:paraId="75823E3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【第十四案，如經復議，則不予審查】【專題報告及討論事項綜合詢答，討論事項僅詢答】</w:t>
            </w:r>
          </w:p>
        </w:tc>
        <w:tc>
          <w:tcPr>
            <w:tcW w:w="560" w:type="pct"/>
            <w:tcBorders>
              <w:top w:val="single" w:sz="4" w:space="0" w:color="auto"/>
              <w:left w:val="single" w:sz="4" w:space="0" w:color="auto"/>
              <w:bottom w:val="single" w:sz="4" w:space="0" w:color="auto"/>
              <w:right w:val="single" w:sz="4" w:space="0" w:color="auto"/>
            </w:tcBorders>
            <w:vAlign w:val="center"/>
          </w:tcPr>
          <w:p w14:paraId="2098E3DA"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tcPr>
          <w:p w14:paraId="44D28274" w14:textId="77777777" w:rsidR="003B3F02" w:rsidRDefault="003B3F02" w:rsidP="00024A25">
            <w:pPr>
              <w:kinsoku w:val="0"/>
              <w:autoSpaceDE w:val="0"/>
              <w:autoSpaceDN w:val="0"/>
              <w:spacing w:line="360" w:lineRule="exact"/>
              <w:jc w:val="both"/>
              <w:rPr>
                <w:rFonts w:ascii="標楷體" w:eastAsia="標楷體" w:hAnsi="標楷體" w:cs="Times New Roman"/>
                <w:bCs/>
                <w:sz w:val="28"/>
                <w:szCs w:val="28"/>
              </w:rPr>
            </w:pPr>
          </w:p>
          <w:p w14:paraId="658AB4D3" w14:textId="77777777" w:rsidR="003B3F02" w:rsidRDefault="003B3F02" w:rsidP="00024A25">
            <w:pPr>
              <w:kinsoku w:val="0"/>
              <w:autoSpaceDE w:val="0"/>
              <w:autoSpaceDN w:val="0"/>
              <w:spacing w:line="360" w:lineRule="exact"/>
              <w:jc w:val="both"/>
              <w:rPr>
                <w:rFonts w:ascii="標楷體" w:eastAsia="標楷體" w:hAnsi="標楷體" w:cs="Times New Roman"/>
                <w:bCs/>
                <w:sz w:val="28"/>
                <w:szCs w:val="28"/>
              </w:rPr>
            </w:pPr>
          </w:p>
          <w:p w14:paraId="03F91BE2" w14:textId="77777777" w:rsidR="003B3F02" w:rsidRDefault="003B3F02" w:rsidP="00024A25">
            <w:pPr>
              <w:kinsoku w:val="0"/>
              <w:autoSpaceDE w:val="0"/>
              <w:autoSpaceDN w:val="0"/>
              <w:spacing w:line="360" w:lineRule="exact"/>
              <w:jc w:val="both"/>
              <w:rPr>
                <w:rFonts w:ascii="標楷體" w:eastAsia="標楷體" w:hAnsi="標楷體" w:cs="Times New Roman"/>
                <w:bCs/>
                <w:sz w:val="28"/>
                <w:szCs w:val="28"/>
              </w:rPr>
            </w:pPr>
          </w:p>
          <w:p w14:paraId="13AB21D3" w14:textId="77777777" w:rsidR="003B3F02" w:rsidRDefault="003B3F02" w:rsidP="00024A25">
            <w:pPr>
              <w:kinsoku w:val="0"/>
              <w:autoSpaceDE w:val="0"/>
              <w:autoSpaceDN w:val="0"/>
              <w:spacing w:line="360" w:lineRule="exact"/>
              <w:jc w:val="both"/>
              <w:rPr>
                <w:rFonts w:ascii="標楷體" w:eastAsia="標楷體" w:hAnsi="標楷體" w:cs="Times New Roman"/>
                <w:bCs/>
                <w:sz w:val="28"/>
                <w:szCs w:val="28"/>
              </w:rPr>
            </w:pPr>
          </w:p>
          <w:p w14:paraId="784D7CEC" w14:textId="77777777" w:rsidR="003B3F02" w:rsidRDefault="003B3F02" w:rsidP="00024A25">
            <w:pPr>
              <w:kinsoku w:val="0"/>
              <w:autoSpaceDE w:val="0"/>
              <w:autoSpaceDN w:val="0"/>
              <w:spacing w:line="360" w:lineRule="exact"/>
              <w:jc w:val="both"/>
              <w:rPr>
                <w:rFonts w:ascii="標楷體" w:eastAsia="標楷體" w:hAnsi="標楷體" w:cs="Times New Roman"/>
                <w:bCs/>
                <w:sz w:val="28"/>
                <w:szCs w:val="28"/>
              </w:rPr>
            </w:pPr>
          </w:p>
          <w:p w14:paraId="54B6E798" w14:textId="77777777" w:rsidR="003B3F02" w:rsidRDefault="003B3F02" w:rsidP="00024A25">
            <w:pPr>
              <w:kinsoku w:val="0"/>
              <w:autoSpaceDE w:val="0"/>
              <w:autoSpaceDN w:val="0"/>
              <w:spacing w:line="360" w:lineRule="exact"/>
              <w:jc w:val="both"/>
              <w:rPr>
                <w:rFonts w:ascii="標楷體" w:eastAsia="標楷體" w:hAnsi="標楷體" w:cs="Times New Roman"/>
                <w:bCs/>
                <w:sz w:val="28"/>
                <w:szCs w:val="28"/>
              </w:rPr>
            </w:pPr>
          </w:p>
          <w:p w14:paraId="2469D406" w14:textId="4FBE5B06" w:rsidR="00024A25" w:rsidRPr="00B4192E" w:rsidRDefault="00B07B40" w:rsidP="00024A25">
            <w:pPr>
              <w:kinsoku w:val="0"/>
              <w:autoSpaceDE w:val="0"/>
              <w:autoSpaceDN w:val="0"/>
              <w:spacing w:line="360" w:lineRule="exact"/>
              <w:jc w:val="both"/>
              <w:rPr>
                <w:rFonts w:ascii="標楷體" w:eastAsia="標楷體" w:hAnsi="標楷體" w:cs="Times New Roman"/>
                <w:bCs/>
                <w:sz w:val="28"/>
                <w:szCs w:val="28"/>
              </w:rPr>
            </w:pPr>
            <w:r w:rsidRPr="00820F57">
              <w:rPr>
                <w:rFonts w:ascii="標楷體" w:eastAsia="標楷體" w:hAnsi="標楷體" w:cs="Times New Roman" w:hint="eastAsia"/>
                <w:bCs/>
                <w:sz w:val="28"/>
                <w:szCs w:val="28"/>
              </w:rPr>
              <w:t>均</w:t>
            </w:r>
            <w:r w:rsidRPr="00B4192E">
              <w:rPr>
                <w:rFonts w:ascii="標楷體" w:eastAsia="標楷體" w:hAnsi="標楷體" w:cs="Times New Roman" w:hint="eastAsia"/>
                <w:bCs/>
                <w:sz w:val="28"/>
                <w:szCs w:val="28"/>
              </w:rPr>
              <w:t>報告及詢答完畢。</w:t>
            </w:r>
          </w:p>
          <w:p w14:paraId="0AF7BC0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F61E38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961720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A5F554B" w14:textId="4B208DF5"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AF2C37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5B665E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A912542" w14:textId="77777777" w:rsidR="00B07B40" w:rsidRPr="00B4192E" w:rsidRDefault="00B07B40" w:rsidP="00024A25">
            <w:pPr>
              <w:kinsoku w:val="0"/>
              <w:autoSpaceDE w:val="0"/>
              <w:autoSpaceDN w:val="0"/>
              <w:spacing w:line="360" w:lineRule="exact"/>
              <w:jc w:val="both"/>
              <w:rPr>
                <w:rFonts w:ascii="標楷體" w:eastAsia="標楷體" w:hAnsi="標楷體" w:cs="Times New Roman"/>
                <w:bCs/>
                <w:sz w:val="28"/>
                <w:szCs w:val="28"/>
              </w:rPr>
            </w:pPr>
          </w:p>
          <w:p w14:paraId="5FFC5AD3" w14:textId="77777777"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8D46C6E" w14:textId="6F3543BD"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說明及詢答完畢，另擇期繼續審查。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0E99A19D" w14:textId="77777777" w:rsidR="00024A25" w:rsidRPr="00E9410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lastRenderedPageBreak/>
              <w:t>第114卷</w:t>
            </w:r>
          </w:p>
          <w:p w14:paraId="61B7F451" w14:textId="2F25FB0E" w:rsidR="00024A25" w:rsidRPr="009F7754" w:rsidRDefault="00024A25" w:rsidP="00024A25">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101</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94</w:t>
            </w:r>
            <w:r w:rsidRPr="00E9410E">
              <w:rPr>
                <w:rFonts w:ascii="標楷體" w:eastAsia="標楷體" w:hAnsi="標楷體" w:cs="Times New Roman" w:hint="eastAsia"/>
                <w:bCs/>
                <w:sz w:val="28"/>
                <w:szCs w:val="28"/>
              </w:rPr>
              <w:t>)</w:t>
            </w:r>
          </w:p>
        </w:tc>
      </w:tr>
      <w:tr w:rsidR="00024A25" w:rsidRPr="009F7754" w14:paraId="29BD7783" w14:textId="412E12A1" w:rsidTr="00043463">
        <w:tc>
          <w:tcPr>
            <w:tcW w:w="273" w:type="pct"/>
            <w:vAlign w:val="center"/>
          </w:tcPr>
          <w:p w14:paraId="337813DB"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209E8C1B"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14.11.27</w:t>
            </w:r>
          </w:p>
          <w:p w14:paraId="7D71AF96"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r w:rsidRPr="00B4192E">
              <w:rPr>
                <w:rFonts w:ascii="標楷體" w:eastAsia="標楷體" w:hAnsi="標楷體" w:cs="Times New Roman"/>
                <w:bCs/>
                <w:sz w:val="28"/>
                <w:szCs w:val="28"/>
              </w:rPr>
              <w:t>)</w:t>
            </w:r>
          </w:p>
        </w:tc>
        <w:tc>
          <w:tcPr>
            <w:tcW w:w="513" w:type="pct"/>
            <w:vAlign w:val="center"/>
          </w:tcPr>
          <w:p w14:paraId="0D6A0E26"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38AD76A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考察「2025亞洲技能競賽」。</w:t>
            </w:r>
          </w:p>
        </w:tc>
        <w:tc>
          <w:tcPr>
            <w:tcW w:w="560" w:type="pct"/>
            <w:tcBorders>
              <w:top w:val="single" w:sz="4" w:space="0" w:color="auto"/>
              <w:left w:val="single" w:sz="4" w:space="0" w:color="auto"/>
              <w:bottom w:val="single" w:sz="4" w:space="0" w:color="auto"/>
              <w:right w:val="single" w:sz="4" w:space="0" w:color="auto"/>
            </w:tcBorders>
            <w:vAlign w:val="center"/>
          </w:tcPr>
          <w:p w14:paraId="71AD12D8"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tcPr>
          <w:p w14:paraId="17B8DB3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1F8D7D70" w14:textId="77777777" w:rsidR="00024A25" w:rsidRPr="009F7754" w:rsidRDefault="00024A25" w:rsidP="00024A25">
            <w:pPr>
              <w:kinsoku w:val="0"/>
              <w:autoSpaceDE w:val="0"/>
              <w:autoSpaceDN w:val="0"/>
              <w:spacing w:line="360" w:lineRule="exact"/>
              <w:jc w:val="both"/>
              <w:rPr>
                <w:rFonts w:ascii="標楷體" w:eastAsia="標楷體" w:hAnsi="標楷體" w:cs="Times New Roman"/>
                <w:bCs/>
                <w:sz w:val="28"/>
                <w:szCs w:val="28"/>
              </w:rPr>
            </w:pPr>
          </w:p>
        </w:tc>
      </w:tr>
      <w:tr w:rsidR="00024A25" w:rsidRPr="009F7754" w14:paraId="3BC330E2" w14:textId="540168E3" w:rsidTr="00043463">
        <w:tc>
          <w:tcPr>
            <w:tcW w:w="273" w:type="pct"/>
            <w:vAlign w:val="center"/>
          </w:tcPr>
          <w:p w14:paraId="649EA378"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34F22C5A"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14.12.1</w:t>
            </w:r>
          </w:p>
          <w:p w14:paraId="499C58E7"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r w:rsidRPr="00B4192E">
              <w:rPr>
                <w:rFonts w:ascii="標楷體" w:eastAsia="標楷體" w:hAnsi="標楷體" w:cs="Times New Roman"/>
                <w:bCs/>
                <w:sz w:val="28"/>
                <w:szCs w:val="28"/>
              </w:rPr>
              <w:t>)</w:t>
            </w:r>
          </w:p>
        </w:tc>
        <w:tc>
          <w:tcPr>
            <w:tcW w:w="513" w:type="pct"/>
            <w:vAlign w:val="center"/>
          </w:tcPr>
          <w:p w14:paraId="0E0B7874"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6918A82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考察「台大醫院兒童醫療及附設兒少保護醫療中心」。</w:t>
            </w:r>
          </w:p>
        </w:tc>
        <w:tc>
          <w:tcPr>
            <w:tcW w:w="560" w:type="pct"/>
            <w:tcBorders>
              <w:top w:val="single" w:sz="4" w:space="0" w:color="auto"/>
              <w:left w:val="single" w:sz="4" w:space="0" w:color="auto"/>
              <w:bottom w:val="single" w:sz="4" w:space="0" w:color="auto"/>
              <w:right w:val="single" w:sz="4" w:space="0" w:color="auto"/>
            </w:tcBorders>
            <w:vAlign w:val="center"/>
          </w:tcPr>
          <w:p w14:paraId="71F78182"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廖偉翔</w:t>
            </w:r>
          </w:p>
        </w:tc>
        <w:tc>
          <w:tcPr>
            <w:tcW w:w="834" w:type="pct"/>
            <w:tcBorders>
              <w:top w:val="single" w:sz="4" w:space="0" w:color="auto"/>
              <w:left w:val="single" w:sz="4" w:space="0" w:color="auto"/>
              <w:bottom w:val="single" w:sz="4" w:space="0" w:color="auto"/>
              <w:right w:val="single" w:sz="4" w:space="0" w:color="auto"/>
            </w:tcBorders>
          </w:tcPr>
          <w:p w14:paraId="3F3051E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55219E96" w14:textId="77777777" w:rsidR="00024A25" w:rsidRPr="009F7754" w:rsidRDefault="00024A25" w:rsidP="00024A25">
            <w:pPr>
              <w:kinsoku w:val="0"/>
              <w:autoSpaceDE w:val="0"/>
              <w:autoSpaceDN w:val="0"/>
              <w:spacing w:line="360" w:lineRule="exact"/>
              <w:jc w:val="both"/>
              <w:rPr>
                <w:rFonts w:ascii="標楷體" w:eastAsia="標楷體" w:hAnsi="標楷體" w:cs="Times New Roman"/>
                <w:bCs/>
                <w:sz w:val="28"/>
                <w:szCs w:val="28"/>
              </w:rPr>
            </w:pPr>
          </w:p>
        </w:tc>
      </w:tr>
      <w:tr w:rsidR="00024A25" w:rsidRPr="009F7754" w14:paraId="5087CDB4" w14:textId="40E51B61" w:rsidTr="0036770F">
        <w:tc>
          <w:tcPr>
            <w:tcW w:w="273" w:type="pct"/>
            <w:vAlign w:val="center"/>
          </w:tcPr>
          <w:p w14:paraId="4A3734C1"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42EFA41C"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114.1</w:t>
            </w:r>
            <w:r w:rsidRPr="00B4192E">
              <w:rPr>
                <w:rFonts w:ascii="標楷體" w:eastAsia="標楷體" w:hAnsi="標楷體" w:cs="Times New Roman"/>
                <w:bCs/>
                <w:sz w:val="28"/>
                <w:szCs w:val="28"/>
              </w:rPr>
              <w:t>2</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3</w:t>
            </w:r>
          </w:p>
          <w:p w14:paraId="7E779165"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p w14:paraId="4C11DDFB"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2.4</w:t>
            </w:r>
          </w:p>
          <w:p w14:paraId="647DBD9F"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46E07BFD"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第14次全體委員會議</w:t>
            </w:r>
          </w:p>
        </w:tc>
        <w:tc>
          <w:tcPr>
            <w:tcW w:w="1387" w:type="pct"/>
            <w:vAlign w:val="center"/>
          </w:tcPr>
          <w:p w14:paraId="2D01831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一、繼續審查</w:t>
            </w:r>
          </w:p>
          <w:p w14:paraId="2E0EA53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(一)委員洪孟楷等21人擬具「外送平台管理暨從業人員權益保障法草案」案。</w:t>
            </w:r>
          </w:p>
          <w:p w14:paraId="02E591C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(二)台灣民眾黨黨團擬具「外送平台管理暨從業人員權益保障法草案」案。</w:t>
            </w:r>
          </w:p>
          <w:p w14:paraId="3C16C58E"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(三)委員羅廷瑋等20人擬具「外送平台管理暨從業人員權益保障法草案」案。</w:t>
            </w:r>
          </w:p>
          <w:p w14:paraId="50A5A3E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(四)委員王育敏等16人擬具「外送平台管理暨從業人員權益保障法草案」案。</w:t>
            </w:r>
          </w:p>
          <w:p w14:paraId="7D8D415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(五)委員王鴻薇等20人擬具「外送平台管理暨從業人員權益保障法草案」案。</w:t>
            </w:r>
          </w:p>
          <w:p w14:paraId="2F1156F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(六)委員楊瓊瓔等19人擬具「外送平台管理暨從業人員權益保障法草案」案。</w:t>
            </w:r>
          </w:p>
          <w:p w14:paraId="474214F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4D2B8D1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(一)民進黨黨團擬具「外送員權益保障及外送平臺管理法草案」案。</w:t>
            </w:r>
          </w:p>
          <w:p w14:paraId="1AD09622"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(二)委員萬美玲等16人擬具「外送平台管理暨從業人員權益保障法草案」案。</w:t>
            </w:r>
          </w:p>
          <w:p w14:paraId="4F1C439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(三)委員黃健豪等17人擬具「外送平台管理暨從業人員權益保</w:t>
            </w:r>
            <w:r w:rsidRPr="00B4192E">
              <w:rPr>
                <w:rFonts w:ascii="標楷體" w:eastAsia="標楷體" w:hAnsi="標楷體" w:cs="Times New Roman" w:hint="eastAsia"/>
                <w:bCs/>
                <w:sz w:val="28"/>
                <w:szCs w:val="28"/>
              </w:rPr>
              <w:lastRenderedPageBreak/>
              <w:t>障法草案」案。</w:t>
            </w:r>
          </w:p>
          <w:p w14:paraId="0A5A866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(四)委員林月琴等18人擬具「外送員權益保障及外送平臺管理法草案」案。</w:t>
            </w:r>
          </w:p>
          <w:p w14:paraId="4DE3B36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(五)委員張嘉郡等16人擬具「外送平台管理暨從業人員權益保障法草案」案。</w:t>
            </w:r>
          </w:p>
          <w:p w14:paraId="33664BE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(六)委員許宇甄等23人擬具「外送平台管理暨從業人員權益保障法草案」案。</w:t>
            </w:r>
          </w:p>
          <w:p w14:paraId="767B0D2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(七)委員范雲等16人擬具「外送員權益保障及外送平臺管理法草案」案。</w:t>
            </w:r>
          </w:p>
          <w:p w14:paraId="69B44D0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(八)委員郭昱晴等16人擬具「外送員權益保障及外送平臺管理法草案」案。</w:t>
            </w:r>
          </w:p>
          <w:p w14:paraId="44FC313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(九)委員林楚茵等23人擬具「外送員權益保障及外送平臺管理法草案」案。</w:t>
            </w:r>
          </w:p>
          <w:p w14:paraId="19F8770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(十)委員劉建國等17人擬具「外送平台管理暨從業人員權益保障法草案」案。</w:t>
            </w:r>
          </w:p>
          <w:p w14:paraId="6BFBFB6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(十一)委員賴瑞隆等18人擬具「外送員權益保障及外送平臺管理法草案」案。</w:t>
            </w:r>
          </w:p>
          <w:p w14:paraId="3CE945F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(十二)委員林倩綺等21人擬具「外送平台管理暨從業人員權益保障法草案」案。</w:t>
            </w:r>
          </w:p>
          <w:p w14:paraId="5C2CCAA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(十三)委員李坤城等21人擬具「外送平臺管理暨從業人員權益</w:t>
            </w:r>
            <w:r w:rsidRPr="00B4192E">
              <w:rPr>
                <w:rFonts w:ascii="標楷體" w:eastAsia="標楷體" w:hAnsi="標楷體" w:cs="Times New Roman" w:hint="eastAsia"/>
                <w:bCs/>
                <w:sz w:val="28"/>
                <w:szCs w:val="28"/>
              </w:rPr>
              <w:lastRenderedPageBreak/>
              <w:t>保障法草案」案。</w:t>
            </w:r>
          </w:p>
          <w:p w14:paraId="3D67209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(十四)委員王正旭等23人擬具「外送員權益保障及外送平臺管理法草案」案。</w:t>
            </w:r>
          </w:p>
          <w:p w14:paraId="3859217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(十五)委員徐巧芯等17人擬具「外送平台管理暨從業人員權益保障法草案」案。</w:t>
            </w:r>
          </w:p>
          <w:p w14:paraId="4E665E7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(十六)委員羅智強等19人擬具「外送平台管理暨從業人員權益保障法草案」案。</w:t>
            </w:r>
          </w:p>
          <w:p w14:paraId="48432C4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(十七)委員盧縣一等16人擬具「外送平台管理暨從業人員權益保障法草案」案。</w:t>
            </w:r>
          </w:p>
          <w:p w14:paraId="5406CEA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(十八)委員廖偉翔等25人擬具「外送平臺管理暨從業人員及合作商家權益保障法草案」案。</w:t>
            </w:r>
          </w:p>
          <w:p w14:paraId="24339ABE"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(十九)委員黃捷等16人擬具「外送員權益保障暨外送平臺管理法草案」案。</w:t>
            </w:r>
          </w:p>
          <w:p w14:paraId="6AC420F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(二十)委員劉建國等16人擬具「外送員權益保障及外送平臺管理法草案」案。</w:t>
            </w:r>
          </w:p>
          <w:p w14:paraId="0131C1E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【二、(十六)至(十八)案，如經復議則不予審查；二、(十九)及(二十)案，如未經院會交付本會審查或未經各黨團簽署不復議同意書則不予審查】</w:t>
            </w:r>
          </w:p>
          <w:p w14:paraId="6CE8A5D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【逐條討論】</w:t>
            </w:r>
          </w:p>
        </w:tc>
        <w:tc>
          <w:tcPr>
            <w:tcW w:w="560" w:type="pct"/>
            <w:tcBorders>
              <w:top w:val="single" w:sz="4" w:space="0" w:color="auto"/>
              <w:left w:val="single" w:sz="4" w:space="0" w:color="auto"/>
              <w:bottom w:val="single" w:sz="4" w:space="0" w:color="auto"/>
              <w:right w:val="single" w:sz="4" w:space="0" w:color="auto"/>
            </w:tcBorders>
            <w:vAlign w:val="center"/>
          </w:tcPr>
          <w:p w14:paraId="342F0AAA"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0BB8EDC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審查完竣。</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13681593" w14:textId="77777777" w:rsidR="0036770F" w:rsidRPr="00E9410E" w:rsidRDefault="0036770F" w:rsidP="0036770F">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第114卷</w:t>
            </w:r>
          </w:p>
          <w:p w14:paraId="1B107056" w14:textId="37F599C4" w:rsidR="0036770F" w:rsidRDefault="0036770F" w:rsidP="0036770F">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105</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98</w:t>
            </w:r>
            <w:r w:rsidRPr="00E9410E">
              <w:rPr>
                <w:rFonts w:ascii="標楷體" w:eastAsia="標楷體" w:hAnsi="標楷體" w:cs="Times New Roman" w:hint="eastAsia"/>
                <w:bCs/>
                <w:sz w:val="28"/>
                <w:szCs w:val="28"/>
              </w:rPr>
              <w:t>)</w:t>
            </w:r>
          </w:p>
          <w:p w14:paraId="3058263D" w14:textId="2AA8955B" w:rsidR="00024A25" w:rsidRPr="009F7754" w:rsidRDefault="0036770F" w:rsidP="0036770F">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第二冊</w:t>
            </w:r>
          </w:p>
        </w:tc>
      </w:tr>
      <w:tr w:rsidR="00024A25" w:rsidRPr="009F7754" w14:paraId="37DD3AE9" w14:textId="198347DB" w:rsidTr="00944662">
        <w:tc>
          <w:tcPr>
            <w:tcW w:w="273" w:type="pct"/>
            <w:vAlign w:val="center"/>
          </w:tcPr>
          <w:p w14:paraId="04EB5261"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52C3FA80"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114.12.8</w:t>
            </w:r>
          </w:p>
          <w:p w14:paraId="436DE13C"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(一)</w:t>
            </w:r>
          </w:p>
          <w:p w14:paraId="69668161"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114.12.10</w:t>
            </w:r>
          </w:p>
          <w:p w14:paraId="1C7E4420"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(三)</w:t>
            </w:r>
          </w:p>
        </w:tc>
        <w:tc>
          <w:tcPr>
            <w:tcW w:w="513" w:type="pct"/>
            <w:vAlign w:val="center"/>
          </w:tcPr>
          <w:p w14:paraId="330849F4"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第15</w:t>
            </w:r>
            <w:r w:rsidRPr="00B4192E">
              <w:rPr>
                <w:rFonts w:ascii="標楷體" w:eastAsia="標楷體" w:hAnsi="標楷體" w:cs="Times New Roman" w:hint="eastAsia"/>
                <w:bCs/>
                <w:sz w:val="28"/>
                <w:szCs w:val="28"/>
              </w:rPr>
              <w:lastRenderedPageBreak/>
              <w:t>次全體委員會議</w:t>
            </w:r>
          </w:p>
        </w:tc>
        <w:tc>
          <w:tcPr>
            <w:tcW w:w="1387" w:type="pct"/>
            <w:vAlign w:val="center"/>
          </w:tcPr>
          <w:p w14:paraId="6009F6A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(12月8日)</w:t>
            </w:r>
          </w:p>
          <w:p w14:paraId="794906F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繼續審查</w:t>
            </w:r>
          </w:p>
          <w:p w14:paraId="019C18F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一、行政院函請審議「兒童托育服務法草案」案。</w:t>
            </w:r>
          </w:p>
          <w:p w14:paraId="5C76148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二、委員林月琴等16人擬具「兒童托育服務法草案」案。</w:t>
            </w:r>
          </w:p>
          <w:p w14:paraId="38FEF26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三、委員何欣純等16人擬具「兒童托育服務法草案」案。</w:t>
            </w:r>
          </w:p>
          <w:p w14:paraId="27A68A4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四、委員王育敏等24人擬具「兒童托育服務法草案」案。</w:t>
            </w:r>
          </w:p>
          <w:p w14:paraId="3B12868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五、委員邱若華等16人擬具「兒童托育服務法草案」案。</w:t>
            </w:r>
          </w:p>
          <w:p w14:paraId="50BEC0C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六、委員黃捷等21人擬具「兒童托育服務法草案」案。</w:t>
            </w:r>
          </w:p>
          <w:p w14:paraId="40F5874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七、委員蔡易餘等17人擬具「兒童托育服務法草案」案。</w:t>
            </w:r>
          </w:p>
          <w:p w14:paraId="265470F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八、委員李坤城等22人擬具「兒童托育服務法草案」案。</w:t>
            </w:r>
          </w:p>
          <w:p w14:paraId="107F4F7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九、委員陳培瑜等19人擬具「兒童托育服務法草案」案。</w:t>
            </w:r>
          </w:p>
          <w:p w14:paraId="7F191D0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十、委員郭昱晴等21人擬具「兒童托育服務法草案」案。</w:t>
            </w:r>
          </w:p>
          <w:p w14:paraId="017AFB8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十一、委員陳素月等16人擬具「兒童托育服務法草案」案。</w:t>
            </w:r>
          </w:p>
          <w:p w14:paraId="6610DC4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十二、委員鄭天財SraKacaw等18人擬具「兒童托育服務法草案」案。</w:t>
            </w:r>
          </w:p>
          <w:p w14:paraId="2FDFBFB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十三、委員王美惠等19人擬具「兒童托育</w:t>
            </w:r>
            <w:r w:rsidRPr="00B4192E">
              <w:rPr>
                <w:rFonts w:ascii="標楷體" w:eastAsia="標楷體" w:hAnsi="標楷體" w:cs="Times New Roman" w:hint="eastAsia"/>
                <w:bCs/>
                <w:sz w:val="28"/>
                <w:szCs w:val="28"/>
              </w:rPr>
              <w:lastRenderedPageBreak/>
              <w:t>服務法草案」案。</w:t>
            </w:r>
          </w:p>
          <w:p w14:paraId="35CB146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十四、委員林淑芬等25人擬具「兒童托育服務法草案」案。</w:t>
            </w:r>
          </w:p>
          <w:p w14:paraId="4ADA27A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十五、委員王正旭等18人擬具「兒童托育服務法草案」案。</w:t>
            </w:r>
          </w:p>
          <w:p w14:paraId="2E301E0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十六、委員吳沛憶等19人擬具「兒童托育服務法草案」案。</w:t>
            </w:r>
          </w:p>
          <w:p w14:paraId="06FC4BF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十七、委員游顥等17人擬具「兒童托育多元服務法草案」案。</w:t>
            </w:r>
          </w:p>
          <w:p w14:paraId="17FABAF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十八、委員范雲等17人擬具「兒童托育服務法草案」案。</w:t>
            </w:r>
          </w:p>
          <w:p w14:paraId="08E2673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十九、委員李彥秀等16人擬具「兒童托育服務法草案」案。</w:t>
            </w:r>
          </w:p>
          <w:p w14:paraId="709ECDF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二十、委員羅廷瑋等17人擬具「兒童托育服務法草案」案。</w:t>
            </w:r>
          </w:p>
          <w:p w14:paraId="1750A24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二十一、委員張雅琳等16人擬具「兒童托育服務法草案」案。</w:t>
            </w:r>
          </w:p>
          <w:p w14:paraId="0B6D2E2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二十二、委員吳琪銘等19人擬具「兒童托育服務法草案」案。</w:t>
            </w:r>
          </w:p>
          <w:p w14:paraId="7690F4F2" w14:textId="55978FE9"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二十三、委員伍麗華Saidhai</w:t>
            </w:r>
            <w:r w:rsidR="001A3C52">
              <w:rPr>
                <w:rFonts w:ascii="標楷體" w:eastAsia="標楷體" w:hAnsi="標楷體" w:cs="Times New Roman" w:hint="eastAsia"/>
                <w:bCs/>
                <w:sz w:val="28"/>
                <w:szCs w:val="28"/>
              </w:rPr>
              <w:t xml:space="preserve"> </w:t>
            </w:r>
            <w:r w:rsidRPr="00B4192E">
              <w:rPr>
                <w:rFonts w:ascii="標楷體" w:eastAsia="標楷體" w:hAnsi="標楷體" w:cs="Times New Roman" w:hint="eastAsia"/>
                <w:bCs/>
                <w:sz w:val="28"/>
                <w:szCs w:val="28"/>
              </w:rPr>
              <w:t>Tahovecahe等26人擬具「兒童托育服務法草案」案。</w:t>
            </w:r>
          </w:p>
          <w:p w14:paraId="3211D32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二十四、委員陳菁徽等17人擬具「兒童托育服務法草案」案。</w:t>
            </w:r>
          </w:p>
          <w:p w14:paraId="70DDBCD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二十五、委員蘇巧慧等16人擬具「兒童托育服務法草案」案。</w:t>
            </w:r>
          </w:p>
          <w:p w14:paraId="05A300E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二十六、委員顏寬恒等16人擬具「兒童托</w:t>
            </w:r>
            <w:r w:rsidRPr="00B4192E">
              <w:rPr>
                <w:rFonts w:ascii="標楷體" w:eastAsia="標楷體" w:hAnsi="標楷體" w:cs="Times New Roman" w:hint="eastAsia"/>
                <w:bCs/>
                <w:sz w:val="28"/>
                <w:szCs w:val="28"/>
              </w:rPr>
              <w:lastRenderedPageBreak/>
              <w:t>育服務法草案」案。</w:t>
            </w:r>
          </w:p>
          <w:p w14:paraId="5966E57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二十七、委員劉建國等18人擬具「兒童托育服務法草案」案。</w:t>
            </w:r>
          </w:p>
          <w:p w14:paraId="5B7D61D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二十八、委員黃健豪等17人擬具「兒童托育服務法草案」案。</w:t>
            </w:r>
          </w:p>
          <w:p w14:paraId="741E5E1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二十九、委員洪孟楷等21人擬具「兒童托育服務法草案」案。</w:t>
            </w:r>
          </w:p>
          <w:p w14:paraId="4C0DCB3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【逐條討論】</w:t>
            </w:r>
          </w:p>
          <w:p w14:paraId="483AC64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(12月10日)</w:t>
            </w:r>
          </w:p>
          <w:p w14:paraId="11D5EAA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邀請衛生福利部部長、勞動部及教育部就「身心障礙者特教融合、就業服務及自立生活現況」進行專題報告，並備質詢。</w:t>
            </w:r>
          </w:p>
          <w:p w14:paraId="02F1C5B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一、繼續審查</w:t>
            </w:r>
          </w:p>
          <w:p w14:paraId="103BED7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(一)委員范雲等17人擬具「身心障礙者權益保障法部分條文修正草案」案。</w:t>
            </w:r>
          </w:p>
          <w:p w14:paraId="6611566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(二)委員郭昱晴等19人擬具「身心障礙者權益保障法第十六條條文修正草案」案。</w:t>
            </w:r>
          </w:p>
          <w:p w14:paraId="422CA76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(三)委員何欣純等17人擬具「身心障礙者權益保障法部分條文修正草案」案。</w:t>
            </w:r>
          </w:p>
          <w:p w14:paraId="461EE92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(四)委員陳冠廷等16人擬具「身心障礙者權益保障法第三十八條條文修正草案」案。</w:t>
            </w:r>
          </w:p>
          <w:p w14:paraId="2AE3ECC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(五)委員陳冠廷等20人擬具「身心障礙者權益保障法第二條、第五十三條及第九十</w:t>
            </w:r>
            <w:r w:rsidRPr="00B4192E">
              <w:rPr>
                <w:rFonts w:ascii="標楷體" w:eastAsia="標楷體" w:hAnsi="標楷體" w:cs="Times New Roman" w:hint="eastAsia"/>
                <w:bCs/>
                <w:sz w:val="28"/>
                <w:szCs w:val="28"/>
              </w:rPr>
              <w:lastRenderedPageBreak/>
              <w:t>九條條文修正草案」案。</w:t>
            </w:r>
          </w:p>
          <w:p w14:paraId="04FFD6E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(六)委員徐富癸等18人擬具「身心障礙者權益保障法第十條條文修正草案」案。</w:t>
            </w:r>
          </w:p>
          <w:p w14:paraId="65E332E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(七)委員羅廷瑋等16人擬具「身心障礙者權益保障法部分條文修正草案」案。</w:t>
            </w:r>
          </w:p>
          <w:p w14:paraId="5823C3F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(八)委員黃捷等17人擬具「身心障礙者權益保障法第七十一條條文修正草案」案。</w:t>
            </w:r>
          </w:p>
          <w:p w14:paraId="6F21DFF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(九)委員王鴻薇等20人擬具「身心障礙者權益保障法增訂第四十條之一條文草案」案。</w:t>
            </w:r>
          </w:p>
          <w:p w14:paraId="01996BD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(十)委員柯志恩等18人擬具「身心障礙者權益保障法增訂第四十條之一條文草案」案。</w:t>
            </w:r>
          </w:p>
          <w:p w14:paraId="75CA9C4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(十一)委員柯志恩等17人擬具「身心障礙者權益保障法第六十條之一條文修正草案」案。</w:t>
            </w:r>
          </w:p>
          <w:p w14:paraId="78DA17B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(十二)委員馬文君等19人擬具「身心障礙者權益保障法第三十條之一、第五十條及第五十二條條文修正草案」案。</w:t>
            </w:r>
          </w:p>
          <w:p w14:paraId="61CD07F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(十三)委員廖偉翔等21人擬具「身心障礙者權益保障法增訂第五十條之一條文草案」案。</w:t>
            </w:r>
          </w:p>
          <w:p w14:paraId="11B7A75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(十四)委員廖偉翔等19人擬具「身心障礙者權益保障法部分條文修正草案」案。</w:t>
            </w:r>
          </w:p>
          <w:p w14:paraId="4D9C4E5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(十五)委員林楚茵等20人擬具「身心障礙者權益保障法第十條條文修正草案」案。</w:t>
            </w:r>
          </w:p>
          <w:p w14:paraId="007611E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(十六)委員陳菁徽等16人擬具「身心障礙者權益保障法部分條文修正草案」案。</w:t>
            </w:r>
          </w:p>
          <w:p w14:paraId="4C98E05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(十七)委員洪孟楷等18人擬具「身心障礙者權益保障法增訂第四十條之一條文草案」案。</w:t>
            </w:r>
          </w:p>
          <w:p w14:paraId="1FE46B1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(十八)委員羅美玲等16人擬具「身心障礙者權益保障法部分條文修正草案」案。</w:t>
            </w:r>
          </w:p>
          <w:p w14:paraId="18EE0B3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(十九)委員陳俊宇等18人擬具「身心障礙者權益保障法第七十一條條文修正草案」案。</w:t>
            </w:r>
          </w:p>
          <w:p w14:paraId="7F31AC2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(二十)委員林楚茵等17人擬具「身心障礙者權益保障法第七十一條條文修正草案」案。</w:t>
            </w:r>
          </w:p>
          <w:p w14:paraId="2FA6263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(二十一)委員劉建國等17人擬具「身心障礙者權益保障法第七十一條條文修正草案」案。</w:t>
            </w:r>
          </w:p>
          <w:p w14:paraId="1414E1E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(二十二)委員邱若華等17人擬具「身心障礙者權益保障法第七十一條條文修正草案</w:t>
            </w:r>
            <w:r w:rsidRPr="00B4192E">
              <w:rPr>
                <w:rFonts w:ascii="標楷體" w:eastAsia="標楷體" w:hAnsi="標楷體" w:cs="Times New Roman" w:hint="eastAsia"/>
                <w:bCs/>
                <w:sz w:val="28"/>
                <w:szCs w:val="28"/>
              </w:rPr>
              <w:lastRenderedPageBreak/>
              <w:t>」案。</w:t>
            </w:r>
          </w:p>
          <w:p w14:paraId="002C01B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(二十三)委員劉建國等17人擬具「身心障礙者權益保障法部分條文修正草案」案。</w:t>
            </w:r>
          </w:p>
          <w:p w14:paraId="3349867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26B77E2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(一)委員林月琴等18人擬具「身心障礙者權益保障法部分條文修正草案」案。</w:t>
            </w:r>
          </w:p>
          <w:p w14:paraId="686FBC5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(二)委員伍麗華Saidhai Tahovecahe等18人擬具「身心障礙者權益保障法部分條文修正草案」案。</w:t>
            </w:r>
          </w:p>
          <w:p w14:paraId="2199407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(三)委員王育敏等17人擬具「身心障礙者權益保障法部分條文修正草案」案。</w:t>
            </w:r>
          </w:p>
          <w:p w14:paraId="0F4A7CB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(四)台灣民眾黨黨團擬具「身心障礙者權益保障法部分條文修正草案」案。</w:t>
            </w:r>
          </w:p>
          <w:p w14:paraId="379FDC9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【第二(四)案，如經復議，則不予審查】</w:t>
            </w:r>
          </w:p>
          <w:p w14:paraId="0ADD56DC" w14:textId="67C6643F"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【專題報告及討論事項，綜合詢答】</w:t>
            </w:r>
            <w:r w:rsidR="001B79D3" w:rsidRPr="001B79D3">
              <w:rPr>
                <w:rFonts w:ascii="標楷體" w:eastAsia="標楷體" w:hAnsi="標楷體" w:cs="Times New Roman" w:hint="eastAsia"/>
                <w:bCs/>
                <w:sz w:val="28"/>
                <w:szCs w:val="28"/>
              </w:rPr>
              <w:t>(</w:t>
            </w:r>
            <w:r w:rsidRPr="00B4192E">
              <w:rPr>
                <w:rFonts w:ascii="標楷體" w:eastAsia="標楷體" w:hAnsi="標楷體" w:cs="Times New Roman" w:hint="eastAsia"/>
                <w:bCs/>
                <w:sz w:val="28"/>
                <w:szCs w:val="28"/>
              </w:rPr>
              <w:t>二天一次會</w:t>
            </w:r>
            <w:r w:rsidR="001B79D3" w:rsidRPr="001B79D3">
              <w:rPr>
                <w:rFonts w:ascii="標楷體" w:eastAsia="標楷體" w:hAnsi="標楷體" w:cs="Times New Roman"/>
                <w:bCs/>
                <w:sz w:val="28"/>
                <w:szCs w:val="28"/>
              </w:rPr>
              <w:t>)</w:t>
            </w:r>
          </w:p>
        </w:tc>
        <w:tc>
          <w:tcPr>
            <w:tcW w:w="560" w:type="pct"/>
            <w:tcBorders>
              <w:top w:val="single" w:sz="4" w:space="0" w:color="auto"/>
              <w:left w:val="single" w:sz="4" w:space="0" w:color="auto"/>
              <w:bottom w:val="single" w:sz="4" w:space="0" w:color="auto"/>
              <w:right w:val="single" w:sz="4" w:space="0" w:color="auto"/>
            </w:tcBorders>
            <w:vAlign w:val="center"/>
          </w:tcPr>
          <w:p w14:paraId="6859E187" w14:textId="77777777" w:rsidR="00024A25" w:rsidRPr="00B4192E" w:rsidRDefault="00024A25" w:rsidP="00024A25">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tcPr>
          <w:p w14:paraId="5B2DED4E"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(12月8日)</w:t>
            </w:r>
          </w:p>
          <w:p w14:paraId="0BF5AD72"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尚未審查完竣，另擇期繼續審查。</w:t>
            </w:r>
          </w:p>
          <w:p w14:paraId="6B0B954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66B8F3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7627F6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8BEA2B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475B3A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278FD4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6998C2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BA345B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1B6F74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339C28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9E782A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18B94C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2D6C5B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46D001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4AA163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C228F2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4DB735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1E56B5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9529C3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13F3CF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21220C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C7F43D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95B2E2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A06A03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B3C696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7A51D3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45E41A9"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F09CE3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6388A9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22A8E3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59DA98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C7D243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7E4189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490504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F651567"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3F2E72F"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89BDCF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E783F2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61C8693"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F639E8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BC574D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11F2C6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3F720E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AB6A56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BF30AB8"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5EF338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49961B2"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B45A95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A7ECAA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D31EE5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F907E5A"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54C363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7C9791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736F9F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31F47D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213491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8E8A0C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F6BAD9C"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0EFF49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0862FAD" w14:textId="717F262B"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5E82AD8" w14:textId="26C0779D"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0B97F07" w14:textId="274B03D7"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03DF0FD9" w14:textId="1F6FA8EA"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9AFCB83" w14:textId="081F2467"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DC445A8" w14:textId="5DB10762"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B753422" w14:textId="0A5DEE05"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080FE6C" w14:textId="7FAD4F72"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6CDBCEE" w14:textId="0DD5BB53"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B800FDB" w14:textId="5AED20F2"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615BC54" w14:textId="1AE6C93F"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2C32A7D" w14:textId="3441C485"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A1CE441" w14:textId="216D6576"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CDA1D28" w14:textId="569D77B3"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205E4B7" w14:textId="672446C0"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5BB20C5" w14:textId="26E50A6C"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BCD9798" w14:textId="593D6B33"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4465A39" w14:textId="39FFF641"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B96E246" w14:textId="567355EB"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21B404F2" w14:textId="122E72F6"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AFCFFF1" w14:textId="76F37958"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5831908" w14:textId="41642FAF"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B861614" w14:textId="2209DE60"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FA4CBEF" w14:textId="20307F78"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F96EAF1" w14:textId="5BC02346"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75161ADB" w14:textId="6C112902"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695F2FD4" w14:textId="03BACCD5"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050C1AD" w14:textId="2522C977"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29795E0"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6DFC0E2"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(12月10日)</w:t>
            </w:r>
          </w:p>
          <w:p w14:paraId="60F7916A" w14:textId="694B8E5F"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p w14:paraId="14927E4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p w14:paraId="530248EC" w14:textId="2266650B"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4D3F09DF" w14:textId="066A96AB"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393B2AA1" w14:textId="77777777" w:rsidR="00024A25" w:rsidRDefault="00024A25" w:rsidP="00024A25">
            <w:pPr>
              <w:kinsoku w:val="0"/>
              <w:autoSpaceDE w:val="0"/>
              <w:autoSpaceDN w:val="0"/>
              <w:spacing w:line="360" w:lineRule="exact"/>
              <w:jc w:val="both"/>
              <w:rPr>
                <w:rFonts w:ascii="標楷體" w:eastAsia="標楷體" w:hAnsi="標楷體" w:cs="Times New Roman"/>
                <w:bCs/>
                <w:sz w:val="28"/>
                <w:szCs w:val="28"/>
              </w:rPr>
            </w:pPr>
          </w:p>
          <w:p w14:paraId="19B46040" w14:textId="30C60F06"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說明及詢答完畢，尚未審查完竣，另擇期繼續審查。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693FFCFB" w14:textId="77777777" w:rsidR="00944662" w:rsidRPr="00E9410E" w:rsidRDefault="00944662" w:rsidP="0094466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lastRenderedPageBreak/>
              <w:t>第114卷</w:t>
            </w:r>
          </w:p>
          <w:p w14:paraId="56D90AD0" w14:textId="201B57D5" w:rsidR="00944662" w:rsidRDefault="00944662" w:rsidP="0094466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lastRenderedPageBreak/>
              <w:t>第</w:t>
            </w:r>
            <w:r>
              <w:rPr>
                <w:rFonts w:ascii="標楷體" w:eastAsia="標楷體" w:hAnsi="標楷體" w:cs="Times New Roman" w:hint="eastAsia"/>
                <w:bCs/>
                <w:sz w:val="28"/>
                <w:szCs w:val="28"/>
              </w:rPr>
              <w:t>106</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99</w:t>
            </w:r>
            <w:r w:rsidRPr="00E9410E">
              <w:rPr>
                <w:rFonts w:ascii="標楷體" w:eastAsia="標楷體" w:hAnsi="標楷體" w:cs="Times New Roman" w:hint="eastAsia"/>
                <w:bCs/>
                <w:sz w:val="28"/>
                <w:szCs w:val="28"/>
              </w:rPr>
              <w:t>)</w:t>
            </w:r>
          </w:p>
          <w:p w14:paraId="161E2067" w14:textId="77777777" w:rsidR="00024A25" w:rsidRDefault="00944662" w:rsidP="00944662">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第二冊</w:t>
            </w:r>
          </w:p>
          <w:p w14:paraId="3129D640" w14:textId="11CD6AE8" w:rsidR="008D096F" w:rsidRDefault="008D096F" w:rsidP="00944662">
            <w:pPr>
              <w:kinsoku w:val="0"/>
              <w:autoSpaceDE w:val="0"/>
              <w:autoSpaceDN w:val="0"/>
              <w:spacing w:line="360" w:lineRule="exact"/>
              <w:jc w:val="center"/>
              <w:rPr>
                <w:rFonts w:ascii="標楷體" w:eastAsia="標楷體" w:hAnsi="標楷體" w:cs="Times New Roman"/>
                <w:bCs/>
                <w:sz w:val="28"/>
                <w:szCs w:val="28"/>
              </w:rPr>
            </w:pPr>
          </w:p>
          <w:p w14:paraId="6CE8A1A1"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9BC6E7F"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74C6CDC"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3A896F7"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66E3C13"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B524074"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410E0E4"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962091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E34439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D2641BA"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2F3DC5F"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697D9B3"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801AA8F"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14DBD5D"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CA4062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0AC6142"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F7732CE"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01FB06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E83C61C"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CDCA29A"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98E4113"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4E0D84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EFA4E7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90BF6C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62E49F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3C58C55"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FF2C841"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45DE0D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C5B26D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0064301"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F76E8D2"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28046B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F79AB7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78461E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CDDD743"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558C00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2DE4EF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EA0D4A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4F438FE"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9018F0D"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067F18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9ABC05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770E645"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5363682"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5D87304"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0D76A8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0E12A25"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D233742"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3E1D621"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162D1BF"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A5E97FC"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291FF61"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24B8DF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4CFA27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A2CF45F"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5A17DF8"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D83854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7EB177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C7DEA55"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D6A392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6FB38A5"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44BEB14"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1085197"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562E695"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69ABC1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384AC4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3411423"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4109D0E"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E14551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1C3D5C2"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0CFB71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775B5E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8542BA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845636E"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076FA87"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07F017D"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7094DA3"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5E5BAC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499092B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7681219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925FE2B"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16534A74"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2A92B367"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EC82E50"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B2C5F74"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0BC10B29"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314F8DB6"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65325924" w14:textId="77777777" w:rsidR="006D5316" w:rsidRPr="00E9410E" w:rsidRDefault="006D5316" w:rsidP="006D5316">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第114卷</w:t>
            </w:r>
          </w:p>
          <w:p w14:paraId="5792A5F9" w14:textId="77777777" w:rsidR="006D5316" w:rsidRDefault="006D5316" w:rsidP="006D5316">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106</w:t>
            </w:r>
            <w:r w:rsidRPr="00E9410E">
              <w:rPr>
                <w:rFonts w:ascii="標楷體" w:eastAsia="標楷體" w:hAnsi="標楷體" w:cs="Times New Roman" w:hint="eastAsia"/>
                <w:bCs/>
                <w:sz w:val="28"/>
                <w:szCs w:val="28"/>
              </w:rPr>
              <w:t>期(53</w:t>
            </w:r>
            <w:r>
              <w:rPr>
                <w:rFonts w:ascii="標楷體" w:eastAsia="標楷體" w:hAnsi="標楷體" w:cs="Times New Roman" w:hint="eastAsia"/>
                <w:bCs/>
                <w:sz w:val="28"/>
                <w:szCs w:val="28"/>
              </w:rPr>
              <w:t>99</w:t>
            </w:r>
            <w:r w:rsidRPr="00E9410E">
              <w:rPr>
                <w:rFonts w:ascii="標楷體" w:eastAsia="標楷體" w:hAnsi="標楷體" w:cs="Times New Roman" w:hint="eastAsia"/>
                <w:bCs/>
                <w:sz w:val="28"/>
                <w:szCs w:val="28"/>
              </w:rPr>
              <w:t>)</w:t>
            </w:r>
          </w:p>
          <w:p w14:paraId="117AB15D" w14:textId="12BDDF0A" w:rsidR="006D5316" w:rsidRDefault="006D5316" w:rsidP="006D5316">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第三冊</w:t>
            </w:r>
          </w:p>
          <w:p w14:paraId="4414F63A" w14:textId="77777777" w:rsidR="006D5316" w:rsidRDefault="006D5316" w:rsidP="00944662">
            <w:pPr>
              <w:kinsoku w:val="0"/>
              <w:autoSpaceDE w:val="0"/>
              <w:autoSpaceDN w:val="0"/>
              <w:spacing w:line="360" w:lineRule="exact"/>
              <w:jc w:val="center"/>
              <w:rPr>
                <w:rFonts w:ascii="標楷體" w:eastAsia="標楷體" w:hAnsi="標楷體" w:cs="Times New Roman"/>
                <w:bCs/>
                <w:sz w:val="28"/>
                <w:szCs w:val="28"/>
              </w:rPr>
            </w:pPr>
          </w:p>
          <w:p w14:paraId="5C6855F4" w14:textId="2AF2EA58" w:rsidR="006D5316" w:rsidRPr="009F7754" w:rsidRDefault="006D5316" w:rsidP="00944662">
            <w:pPr>
              <w:kinsoku w:val="0"/>
              <w:autoSpaceDE w:val="0"/>
              <w:autoSpaceDN w:val="0"/>
              <w:spacing w:line="360" w:lineRule="exact"/>
              <w:jc w:val="center"/>
              <w:rPr>
                <w:rFonts w:ascii="標楷體" w:eastAsia="標楷體" w:hAnsi="標楷體" w:cs="Times New Roman"/>
                <w:bCs/>
                <w:sz w:val="28"/>
                <w:szCs w:val="28"/>
              </w:rPr>
            </w:pPr>
          </w:p>
        </w:tc>
      </w:tr>
      <w:tr w:rsidR="00024A25" w:rsidRPr="009F7754" w14:paraId="0CCE31D4" w14:textId="5243B64D" w:rsidTr="00043463">
        <w:tc>
          <w:tcPr>
            <w:tcW w:w="273" w:type="pct"/>
            <w:vAlign w:val="center"/>
          </w:tcPr>
          <w:p w14:paraId="3D29D74F"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0935C34D"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2.11</w:t>
            </w:r>
          </w:p>
          <w:p w14:paraId="6E920D07"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740ABE40"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5B318F1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考察「台北市興隆會所：社會救助與貧窮議題」。</w:t>
            </w:r>
          </w:p>
        </w:tc>
        <w:tc>
          <w:tcPr>
            <w:tcW w:w="560" w:type="pct"/>
            <w:tcBorders>
              <w:top w:val="single" w:sz="4" w:space="0" w:color="auto"/>
              <w:left w:val="single" w:sz="4" w:space="0" w:color="auto"/>
              <w:bottom w:val="single" w:sz="4" w:space="0" w:color="auto"/>
              <w:right w:val="single" w:sz="4" w:space="0" w:color="auto"/>
            </w:tcBorders>
            <w:vAlign w:val="center"/>
          </w:tcPr>
          <w:p w14:paraId="174A55B9"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tcPr>
          <w:p w14:paraId="19C745D1"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0AB593CC" w14:textId="77777777" w:rsidR="00024A25" w:rsidRPr="009F7754" w:rsidRDefault="00024A25" w:rsidP="00024A25">
            <w:pPr>
              <w:kinsoku w:val="0"/>
              <w:autoSpaceDE w:val="0"/>
              <w:autoSpaceDN w:val="0"/>
              <w:spacing w:line="360" w:lineRule="exact"/>
              <w:jc w:val="both"/>
              <w:rPr>
                <w:rFonts w:ascii="標楷體" w:eastAsia="標楷體" w:hAnsi="標楷體" w:cs="Times New Roman"/>
                <w:bCs/>
                <w:sz w:val="28"/>
                <w:szCs w:val="28"/>
              </w:rPr>
            </w:pPr>
          </w:p>
        </w:tc>
      </w:tr>
      <w:tr w:rsidR="00024A25" w:rsidRPr="009F7754" w14:paraId="0371DBD2" w14:textId="0B614EF3" w:rsidTr="00180B7E">
        <w:tc>
          <w:tcPr>
            <w:tcW w:w="273" w:type="pct"/>
            <w:vAlign w:val="center"/>
          </w:tcPr>
          <w:p w14:paraId="5D5A4FC1"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CB292BA"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2.15</w:t>
            </w:r>
          </w:p>
          <w:p w14:paraId="19B3CDD4"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21EBF2FE"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w:t>
            </w:r>
            <w:r w:rsidRPr="00B4192E">
              <w:rPr>
                <w:rFonts w:ascii="標楷體" w:eastAsia="標楷體" w:hAnsi="標楷體" w:cs="Times New Roman"/>
                <w:bCs/>
                <w:sz w:val="28"/>
                <w:szCs w:val="28"/>
              </w:rPr>
              <w:t>6</w:t>
            </w:r>
            <w:r w:rsidRPr="00B4192E">
              <w:rPr>
                <w:rFonts w:ascii="標楷體" w:eastAsia="標楷體" w:hAnsi="標楷體" w:cs="Times New Roman" w:hint="eastAsia"/>
                <w:bCs/>
                <w:sz w:val="28"/>
                <w:szCs w:val="28"/>
              </w:rPr>
              <w:t>次全體委員會議</w:t>
            </w:r>
          </w:p>
        </w:tc>
        <w:tc>
          <w:tcPr>
            <w:tcW w:w="1387" w:type="pct"/>
            <w:vAlign w:val="center"/>
          </w:tcPr>
          <w:p w14:paraId="73D5BDDB"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邀請環境部部長、衛生福利部、經濟部、農業部、交通部、國防部及內政部國土管理署就「全臺垃圾山危機與事業廢棄物去化」進行專題報告，並備質詢。</w:t>
            </w:r>
          </w:p>
        </w:tc>
        <w:tc>
          <w:tcPr>
            <w:tcW w:w="560" w:type="pct"/>
            <w:tcBorders>
              <w:top w:val="single" w:sz="4" w:space="0" w:color="auto"/>
              <w:left w:val="single" w:sz="4" w:space="0" w:color="auto"/>
              <w:bottom w:val="single" w:sz="4" w:space="0" w:color="auto"/>
              <w:right w:val="single" w:sz="4" w:space="0" w:color="auto"/>
            </w:tcBorders>
            <w:vAlign w:val="center"/>
          </w:tcPr>
          <w:p w14:paraId="69E1749D"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0943A732"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2D3BA406" w14:textId="76A1FA77" w:rsidR="00180B7E" w:rsidRPr="00E9410E" w:rsidRDefault="00180B7E" w:rsidP="00180B7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2F1E7567" w14:textId="51FC23CB" w:rsidR="00024A25" w:rsidRPr="009F7754" w:rsidRDefault="00180B7E" w:rsidP="00B44C8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02</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401</w:t>
            </w:r>
            <w:r w:rsidRPr="00E9410E">
              <w:rPr>
                <w:rFonts w:ascii="標楷體" w:eastAsia="標楷體" w:hAnsi="標楷體" w:cs="Times New Roman" w:hint="eastAsia"/>
                <w:bCs/>
                <w:sz w:val="28"/>
                <w:szCs w:val="28"/>
              </w:rPr>
              <w:t>)</w:t>
            </w:r>
          </w:p>
        </w:tc>
      </w:tr>
      <w:tr w:rsidR="00024A25" w:rsidRPr="009F7754" w14:paraId="2FD707CA" w14:textId="6C3F0600" w:rsidTr="00043463">
        <w:tc>
          <w:tcPr>
            <w:tcW w:w="273" w:type="pct"/>
            <w:vAlign w:val="center"/>
          </w:tcPr>
          <w:p w14:paraId="420AB2AC"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2F7550D8"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2.17</w:t>
            </w:r>
          </w:p>
          <w:p w14:paraId="42AB3893"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(三)</w:t>
            </w:r>
          </w:p>
        </w:tc>
        <w:tc>
          <w:tcPr>
            <w:tcW w:w="513" w:type="pct"/>
            <w:vAlign w:val="center"/>
          </w:tcPr>
          <w:p w14:paraId="3DA62B88"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w:t>
            </w:r>
          </w:p>
        </w:tc>
        <w:tc>
          <w:tcPr>
            <w:tcW w:w="1387" w:type="pct"/>
            <w:vAlign w:val="center"/>
          </w:tcPr>
          <w:p w14:paraId="2AE0C8DD"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考察「中國醫藥大學</w:t>
            </w:r>
            <w:r w:rsidRPr="00B4192E">
              <w:rPr>
                <w:rFonts w:ascii="標楷體" w:eastAsia="標楷體" w:hAnsi="標楷體" w:cs="Times New Roman" w:hint="eastAsia"/>
                <w:bCs/>
                <w:sz w:val="28"/>
                <w:szCs w:val="28"/>
              </w:rPr>
              <w:lastRenderedPageBreak/>
              <w:t>附設醫院AI智慧醫療發展、ESG永續治理及創新生醫推動現況」。</w:t>
            </w:r>
          </w:p>
        </w:tc>
        <w:tc>
          <w:tcPr>
            <w:tcW w:w="560" w:type="pct"/>
            <w:tcBorders>
              <w:top w:val="single" w:sz="4" w:space="0" w:color="auto"/>
              <w:left w:val="single" w:sz="4" w:space="0" w:color="auto"/>
              <w:bottom w:val="single" w:sz="4" w:space="0" w:color="auto"/>
              <w:right w:val="single" w:sz="4" w:space="0" w:color="auto"/>
            </w:tcBorders>
            <w:vAlign w:val="center"/>
          </w:tcPr>
          <w:p w14:paraId="0C869291"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tcPr>
          <w:p w14:paraId="21B174B5"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48D62AD5" w14:textId="77777777" w:rsidR="00024A25" w:rsidRPr="009F7754" w:rsidRDefault="00024A25" w:rsidP="00024A25">
            <w:pPr>
              <w:kinsoku w:val="0"/>
              <w:autoSpaceDE w:val="0"/>
              <w:autoSpaceDN w:val="0"/>
              <w:spacing w:line="360" w:lineRule="exact"/>
              <w:jc w:val="both"/>
              <w:rPr>
                <w:rFonts w:ascii="標楷體" w:eastAsia="標楷體" w:hAnsi="標楷體" w:cs="Times New Roman"/>
                <w:bCs/>
                <w:sz w:val="28"/>
                <w:szCs w:val="28"/>
              </w:rPr>
            </w:pPr>
          </w:p>
        </w:tc>
      </w:tr>
      <w:tr w:rsidR="00024A25" w:rsidRPr="009F7754" w14:paraId="2F1D9197" w14:textId="408C5A5D" w:rsidTr="00180B7E">
        <w:tc>
          <w:tcPr>
            <w:tcW w:w="273" w:type="pct"/>
            <w:vAlign w:val="center"/>
          </w:tcPr>
          <w:p w14:paraId="6752A786" w14:textId="77777777" w:rsidR="00024A25" w:rsidRPr="00B4192E" w:rsidRDefault="00024A25"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68F1A308"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2.18</w:t>
            </w:r>
          </w:p>
          <w:p w14:paraId="19086491"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7206CF69"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w:t>
            </w:r>
            <w:r w:rsidRPr="00B4192E">
              <w:rPr>
                <w:rFonts w:ascii="標楷體" w:eastAsia="標楷體" w:hAnsi="標楷體" w:cs="Times New Roman"/>
                <w:bCs/>
                <w:sz w:val="28"/>
                <w:szCs w:val="28"/>
              </w:rPr>
              <w:t>7</w:t>
            </w:r>
            <w:r w:rsidRPr="00B4192E">
              <w:rPr>
                <w:rFonts w:ascii="標楷體" w:eastAsia="標楷體" w:hAnsi="標楷體" w:cs="Times New Roman" w:hint="eastAsia"/>
                <w:bCs/>
                <w:sz w:val="28"/>
                <w:szCs w:val="28"/>
              </w:rPr>
              <w:t>次全體委員會議</w:t>
            </w:r>
          </w:p>
        </w:tc>
        <w:tc>
          <w:tcPr>
            <w:tcW w:w="1387" w:type="pct"/>
            <w:vAlign w:val="center"/>
          </w:tcPr>
          <w:p w14:paraId="0A4FECF4" w14:textId="77777777" w:rsidR="00024A25" w:rsidRPr="00B4192E" w:rsidRDefault="00024A25" w:rsidP="00024A25">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一、審查行政院函請審議「勞工保險條例第六十六條及第六十九條條文修正草案」案。</w:t>
            </w:r>
          </w:p>
          <w:p w14:paraId="3741FF38" w14:textId="77777777" w:rsidR="00024A25" w:rsidRPr="00B4192E" w:rsidRDefault="00024A25" w:rsidP="00024A25">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二、繼續審查</w:t>
            </w:r>
          </w:p>
          <w:p w14:paraId="79E8D21E"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委員許宇甄等19人擬具「勞工保險條例第六十六條及第六十九條條文修正草案」案。</w:t>
            </w:r>
          </w:p>
          <w:p w14:paraId="73D1D3BD"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委員李昆澤等25人擬具「勞工保險條例第六十九條條文修正草案」案。</w:t>
            </w:r>
          </w:p>
          <w:p w14:paraId="53B4E9D4"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委員林國成等32人擬具「勞工保險條例第六十六條及第六十九條條文修正草案」案。</w:t>
            </w:r>
          </w:p>
          <w:p w14:paraId="5E7B40B5"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委員王育敏等20人擬具「勞工保險條例第六十六條及第六十九條條文修正草案」案。</w:t>
            </w:r>
          </w:p>
          <w:p w14:paraId="396E3FAA"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委員賴瑞隆等17人擬具「勞工保險條例第六十九條條文修正草案」案。</w:t>
            </w:r>
          </w:p>
          <w:p w14:paraId="558D236A"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委員蔡其昌等19人擬具「勞工保險條例第六十六條及第六十九條條文修正草案」案。</w:t>
            </w:r>
          </w:p>
          <w:p w14:paraId="22947E5D"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委員羅廷瑋等16人擬具「勞工保險條</w:t>
            </w:r>
            <w:r w:rsidRPr="00B4192E">
              <w:rPr>
                <w:rFonts w:ascii="標楷體" w:eastAsia="標楷體" w:hAnsi="標楷體" w:cs="Times New Roman" w:hint="eastAsia"/>
                <w:sz w:val="28"/>
                <w:szCs w:val="28"/>
              </w:rPr>
              <w:lastRenderedPageBreak/>
              <w:t>例第六十六條及第六十九條條文修正草案」案。</w:t>
            </w:r>
          </w:p>
          <w:p w14:paraId="35C07BFE"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委員陳秀寳等</w:t>
            </w:r>
            <w:r w:rsidRPr="00B4192E">
              <w:rPr>
                <w:rFonts w:ascii="標楷體" w:eastAsia="標楷體" w:hAnsi="標楷體" w:cs="Times New Roman"/>
                <w:sz w:val="28"/>
                <w:szCs w:val="28"/>
              </w:rPr>
              <w:t>21</w:t>
            </w:r>
            <w:r w:rsidRPr="00B4192E">
              <w:rPr>
                <w:rFonts w:ascii="標楷體" w:eastAsia="標楷體" w:hAnsi="標楷體" w:cs="Times New Roman" w:hint="eastAsia"/>
                <w:sz w:val="28"/>
                <w:szCs w:val="28"/>
              </w:rPr>
              <w:t>人擬具「勞工保險條例部分條文修正草案」案。</w:t>
            </w:r>
          </w:p>
          <w:p w14:paraId="3461A0AE"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委員楊曜等25人擬具「勞工保險條例第六十六條及第六十九條條文修正草案」案。</w:t>
            </w:r>
          </w:p>
          <w:p w14:paraId="205E1226"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委員蔡易餘等18人擬具「勞工保險條例第六十六條及第六十九條條文修正草案」案。</w:t>
            </w:r>
          </w:p>
          <w:p w14:paraId="53EAF499"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委員王美惠等17人擬具「勞工保險條例第六十六條及第六十九條條文修正草案」案。</w:t>
            </w:r>
          </w:p>
          <w:p w14:paraId="77B685A5"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委員徐欣瑩等22人擬具「勞工保險條例第六十六條及第六十九條條文修正草案」案。</w:t>
            </w:r>
          </w:p>
          <w:p w14:paraId="3031F2A5"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委員翁曉玲等19人擬具「勞工保險條例第六十六條及第六十九條條文修正草案」案。</w:t>
            </w:r>
          </w:p>
          <w:p w14:paraId="07366668"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委員王鴻薇等22人擬具「勞工保險條例第六十六條及第六十九條條文修正草案」案。</w:t>
            </w:r>
          </w:p>
          <w:p w14:paraId="4D035BAD" w14:textId="77777777" w:rsidR="00024A25" w:rsidRPr="00B4192E" w:rsidRDefault="00024A25" w:rsidP="000030BD">
            <w:pPr>
              <w:numPr>
                <w:ilvl w:val="0"/>
                <w:numId w:val="73"/>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委員李昆澤等19人擬具「勞工保險條例第二十九條條文</w:t>
            </w:r>
            <w:r w:rsidRPr="00B4192E">
              <w:rPr>
                <w:rFonts w:ascii="標楷體" w:eastAsia="標楷體" w:hAnsi="標楷體" w:cs="Times New Roman" w:hint="eastAsia"/>
                <w:sz w:val="28"/>
                <w:szCs w:val="28"/>
              </w:rPr>
              <w:lastRenderedPageBreak/>
              <w:t>修正草案」案。</w:t>
            </w:r>
          </w:p>
          <w:p w14:paraId="14E0E905" w14:textId="77777777" w:rsidR="00024A25" w:rsidRPr="00B4192E" w:rsidRDefault="00024A25" w:rsidP="00024A25">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三、審查</w:t>
            </w:r>
          </w:p>
          <w:p w14:paraId="1358313F"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委員廖先翔等18人擬具「勞工保險條例部分條文修正草案」案。</w:t>
            </w:r>
          </w:p>
          <w:p w14:paraId="3965FBDA"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委員林月琴等16人擬具「勞工保險條例第六十六條及第六十九條條文修正草案」案。</w:t>
            </w:r>
          </w:p>
          <w:p w14:paraId="187BBC5B"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委員林倩綺等18人擬具「勞工保險條例第六十六條及第六十九條條文修正草案」案。</w:t>
            </w:r>
          </w:p>
          <w:p w14:paraId="5DF5A096"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委員劉建國等17人擬具「勞工保險條例第六十六條及第六十九條條文修正草案」案。</w:t>
            </w:r>
          </w:p>
          <w:p w14:paraId="331E76CE"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委員鄭天財Sra Kacaw等17人擬具「勞工保險條例第六十六條及第六十九條條文修正草案」案。</w:t>
            </w:r>
          </w:p>
          <w:p w14:paraId="32C08E49"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委員王正旭等20人擬具「勞工保險條例第六十六條及第六十九條條文修正草案」案。</w:t>
            </w:r>
          </w:p>
          <w:p w14:paraId="201F4B02"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委員林淑芬等21人擬具「勞工保險條例第六十六條及第六十九條條文修正草案」案。</w:t>
            </w:r>
          </w:p>
          <w:p w14:paraId="6B8D3FF3"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委員吳思瑤等19人擬具「勞工保險條例第六十六條及第六十九條條文修正草案</w:t>
            </w:r>
            <w:r w:rsidRPr="00B4192E">
              <w:rPr>
                <w:rFonts w:ascii="標楷體" w:eastAsia="標楷體" w:hAnsi="標楷體" w:cs="Times New Roman" w:hint="eastAsia"/>
                <w:sz w:val="28"/>
                <w:szCs w:val="28"/>
              </w:rPr>
              <w:lastRenderedPageBreak/>
              <w:t>」案。</w:t>
            </w:r>
          </w:p>
          <w:p w14:paraId="24DB3E45"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委員李坤城等20人擬具「勞工保險條例第六十六條及第六十九條條文修正草案」案。</w:t>
            </w:r>
          </w:p>
          <w:p w14:paraId="09F0B39D"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委員廖偉翔等16人擬具「勞工保險條例第六十六條及第六十九條條文修正草案」案。</w:t>
            </w:r>
          </w:p>
          <w:p w14:paraId="722739A4"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委員陳俊宇等20人擬具「勞工保險條例第六十六條及第六十九條條文修正草案」案。</w:t>
            </w:r>
          </w:p>
          <w:p w14:paraId="65DB3DD7"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委員李彥秀等16人擬具「勞工保險條例第六十六條及第六十九條條文修正草案」案。</w:t>
            </w:r>
          </w:p>
          <w:p w14:paraId="26E04549"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委員陳培瑜等17人擬具「勞工保險條例第六十六條及第六十九條條文修正草案」案。</w:t>
            </w:r>
          </w:p>
          <w:p w14:paraId="04CED5BE"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委員楊瓊瓔等29人擬具「勞工保險條例第六十六條及第六十九條條文修正草案」案。</w:t>
            </w:r>
          </w:p>
          <w:p w14:paraId="0DEA93CC"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委員黃秀芳等18人擬具「勞工保險條例第六十六條及第六十九條條文修正草案」案。</w:t>
            </w:r>
          </w:p>
          <w:p w14:paraId="7B34AE4E"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委員葉元之等20人擬具「勞工保險條例第六十六條及第六十九條條文修正草</w:t>
            </w:r>
            <w:r w:rsidRPr="00B4192E">
              <w:rPr>
                <w:rFonts w:ascii="標楷體" w:eastAsia="標楷體" w:hAnsi="標楷體" w:cs="Times New Roman" w:hint="eastAsia"/>
                <w:sz w:val="28"/>
                <w:szCs w:val="28"/>
              </w:rPr>
              <w:lastRenderedPageBreak/>
              <w:t>案」案。</w:t>
            </w:r>
          </w:p>
          <w:p w14:paraId="2F0FE531"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委員吳沛憶等18人擬具「勞工保險條例第六十六條及第六十九條條文修正草案」案。</w:t>
            </w:r>
          </w:p>
          <w:p w14:paraId="0FD85036"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委員馬文君等18人擬具「勞工保險條例第六十六條及第六十九條條文修正草案」案。</w:t>
            </w:r>
          </w:p>
          <w:p w14:paraId="7889DF10"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委員郭昱晴等16人擬具「勞工保險條例第六十六條及第六十九條條文修正草案」案。</w:t>
            </w:r>
          </w:p>
          <w:p w14:paraId="5C3F5289"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委員盧縣一等17人擬具「勞工保險條例部分條文修正草案」案。</w:t>
            </w:r>
          </w:p>
          <w:p w14:paraId="044E3700"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委員郭國文等18人擬具「勞工保險條例第六十六條及第六十九條條文修正草案」案。</w:t>
            </w:r>
          </w:p>
          <w:p w14:paraId="47A0BDB0" w14:textId="77777777" w:rsidR="00024A25" w:rsidRPr="00B4192E" w:rsidRDefault="00024A25" w:rsidP="000030BD">
            <w:pPr>
              <w:numPr>
                <w:ilvl w:val="0"/>
                <w:numId w:val="74"/>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委員張雅琳等17人擬具「勞工保險條例第六十六條及第六十九條條文修正草案」案。</w:t>
            </w:r>
          </w:p>
          <w:p w14:paraId="7C99D5BC" w14:textId="77777777" w:rsidR="00024A25" w:rsidRPr="00B4192E" w:rsidRDefault="00024A25" w:rsidP="00024A25">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【逐條討論】</w:t>
            </w:r>
          </w:p>
          <w:p w14:paraId="34A99478" w14:textId="77777777" w:rsidR="00024A25" w:rsidRPr="00B4192E" w:rsidRDefault="00024A25" w:rsidP="00024A25">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【三、(十五)至(十九)案，如經復議則不予審查】</w:t>
            </w:r>
          </w:p>
          <w:p w14:paraId="68B18D24"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sz w:val="28"/>
                <w:szCs w:val="28"/>
              </w:rPr>
              <w:t>【</w:t>
            </w:r>
            <w:r w:rsidRPr="00B4192E">
              <w:rPr>
                <w:rFonts w:ascii="標楷體" w:eastAsia="標楷體" w:hAnsi="標楷體" w:cs="Times New Roman" w:hint="eastAsia"/>
                <w:sz w:val="28"/>
                <w:szCs w:val="28"/>
              </w:rPr>
              <w:t>三、(二十)至(二十二)案，如未經院會交付本會審查或未經各黨團簽署不復議同意書則不予審查</w:t>
            </w:r>
            <w:r w:rsidRPr="00B4192E">
              <w:rPr>
                <w:rFonts w:ascii="標楷體" w:eastAsia="標楷體" w:hAnsi="標楷體" w:cs="Times New Roman"/>
                <w:sz w:val="28"/>
                <w:szCs w:val="28"/>
              </w:rPr>
              <w:t>】</w:t>
            </w:r>
          </w:p>
        </w:tc>
        <w:tc>
          <w:tcPr>
            <w:tcW w:w="560" w:type="pct"/>
            <w:tcBorders>
              <w:top w:val="single" w:sz="4" w:space="0" w:color="auto"/>
              <w:left w:val="single" w:sz="4" w:space="0" w:color="auto"/>
              <w:bottom w:val="single" w:sz="4" w:space="0" w:color="auto"/>
              <w:right w:val="single" w:sz="4" w:space="0" w:color="auto"/>
            </w:tcBorders>
            <w:vAlign w:val="center"/>
          </w:tcPr>
          <w:p w14:paraId="7E809E34" w14:textId="77777777" w:rsidR="00024A25" w:rsidRPr="00B4192E" w:rsidRDefault="00024A25" w:rsidP="00024A25">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274221F6" w14:textId="77777777" w:rsidR="00024A25" w:rsidRPr="00B4192E" w:rsidRDefault="00024A25" w:rsidP="00024A25">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審查完竣。</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31B46C28" w14:textId="77777777" w:rsidR="00180B7E" w:rsidRPr="00E9410E" w:rsidRDefault="00180B7E" w:rsidP="00180B7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71A617F7" w14:textId="1C69C0DF" w:rsidR="00180B7E" w:rsidRDefault="00180B7E" w:rsidP="00180B7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03</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402</w:t>
            </w:r>
            <w:r w:rsidRPr="00E9410E">
              <w:rPr>
                <w:rFonts w:ascii="標楷體" w:eastAsia="標楷體" w:hAnsi="標楷體" w:cs="Times New Roman" w:hint="eastAsia"/>
                <w:bCs/>
                <w:sz w:val="28"/>
                <w:szCs w:val="28"/>
              </w:rPr>
              <w:t>)</w:t>
            </w:r>
          </w:p>
          <w:p w14:paraId="2018EBAD" w14:textId="2D0FCE03" w:rsidR="00180B7E" w:rsidRDefault="00180B7E" w:rsidP="00180B7E">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第二冊</w:t>
            </w:r>
          </w:p>
          <w:p w14:paraId="63737D45" w14:textId="77777777" w:rsidR="00024A25" w:rsidRPr="009F7754" w:rsidRDefault="00024A25" w:rsidP="00180B7E">
            <w:pPr>
              <w:kinsoku w:val="0"/>
              <w:autoSpaceDE w:val="0"/>
              <w:autoSpaceDN w:val="0"/>
              <w:spacing w:line="360" w:lineRule="exact"/>
              <w:jc w:val="center"/>
              <w:rPr>
                <w:rFonts w:ascii="標楷體" w:eastAsia="標楷體" w:hAnsi="標楷體" w:cs="Times New Roman"/>
                <w:bCs/>
                <w:sz w:val="28"/>
                <w:szCs w:val="28"/>
              </w:rPr>
            </w:pPr>
          </w:p>
        </w:tc>
      </w:tr>
      <w:tr w:rsidR="005B1FDE" w:rsidRPr="009F7754" w14:paraId="04A4DB46" w14:textId="0432D719" w:rsidTr="000500DA">
        <w:tc>
          <w:tcPr>
            <w:tcW w:w="273" w:type="pct"/>
            <w:vAlign w:val="center"/>
          </w:tcPr>
          <w:p w14:paraId="1C6722AD" w14:textId="77777777" w:rsidR="005B1FDE" w:rsidRPr="00B4192E" w:rsidRDefault="005B1FDE"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3BAA1200" w14:textId="77777777" w:rsidR="005B1FDE" w:rsidRPr="00B4192E" w:rsidRDefault="005B1FDE" w:rsidP="005B1FDE">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2.22</w:t>
            </w:r>
          </w:p>
          <w:p w14:paraId="06816AF6" w14:textId="77777777" w:rsidR="005B1FDE" w:rsidRPr="00B4192E" w:rsidRDefault="005B1FDE" w:rsidP="005B1FDE">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(一)</w:t>
            </w:r>
          </w:p>
        </w:tc>
        <w:tc>
          <w:tcPr>
            <w:tcW w:w="513" w:type="pct"/>
            <w:vAlign w:val="center"/>
          </w:tcPr>
          <w:p w14:paraId="2DF1147E" w14:textId="77777777" w:rsidR="005B1FDE" w:rsidRPr="00B4192E" w:rsidRDefault="005B1FDE" w:rsidP="005B1FDE">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第</w:t>
            </w:r>
            <w:r w:rsidRPr="00B4192E">
              <w:rPr>
                <w:rFonts w:ascii="標楷體" w:eastAsia="標楷體" w:hAnsi="標楷體" w:cs="Times New Roman"/>
                <w:bCs/>
                <w:sz w:val="28"/>
                <w:szCs w:val="28"/>
              </w:rPr>
              <w:t>18</w:t>
            </w:r>
            <w:r w:rsidRPr="00B4192E">
              <w:rPr>
                <w:rFonts w:ascii="標楷體" w:eastAsia="標楷體" w:hAnsi="標楷體" w:cs="Times New Roman" w:hint="eastAsia"/>
                <w:bCs/>
                <w:sz w:val="28"/>
                <w:szCs w:val="28"/>
              </w:rPr>
              <w:lastRenderedPageBreak/>
              <w:t>次全體委員會議</w:t>
            </w:r>
          </w:p>
        </w:tc>
        <w:tc>
          <w:tcPr>
            <w:tcW w:w="1387" w:type="pct"/>
            <w:vAlign w:val="center"/>
          </w:tcPr>
          <w:p w14:paraId="14ABF74C" w14:textId="4B6DC4C1" w:rsidR="005B1FDE" w:rsidRPr="00B4192E" w:rsidRDefault="005B1FDE" w:rsidP="005B1FDE">
            <w:pPr>
              <w:kinsoku w:val="0"/>
              <w:autoSpaceDE w:val="0"/>
              <w:autoSpaceDN w:val="0"/>
              <w:spacing w:line="360" w:lineRule="exact"/>
              <w:rPr>
                <w:rFonts w:ascii="標楷體" w:eastAsia="標楷體" w:hAnsi="標楷體" w:cs="Times New Roman"/>
                <w:sz w:val="28"/>
                <w:szCs w:val="28"/>
              </w:rPr>
            </w:pPr>
            <w:r>
              <w:rPr>
                <w:rFonts w:ascii="標楷體" w:eastAsia="標楷體" w:hAnsi="標楷體" w:cs="Times New Roman" w:hint="eastAsia"/>
                <w:sz w:val="28"/>
                <w:szCs w:val="28"/>
              </w:rPr>
              <w:lastRenderedPageBreak/>
              <w:t>一</w:t>
            </w:r>
            <w:r w:rsidRPr="00B4192E">
              <w:rPr>
                <w:rFonts w:ascii="標楷體" w:eastAsia="標楷體" w:hAnsi="標楷體" w:cs="Times New Roman" w:hint="eastAsia"/>
                <w:sz w:val="28"/>
                <w:szCs w:val="28"/>
              </w:rPr>
              <w:t>、繼續審查</w:t>
            </w:r>
          </w:p>
          <w:p w14:paraId="461CE172"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E50447">
              <w:rPr>
                <w:rFonts w:ascii="標楷體" w:eastAsia="標楷體" w:hAnsi="標楷體" w:cs="Times New Roman" w:hint="eastAsia"/>
                <w:sz w:val="28"/>
                <w:szCs w:val="28"/>
              </w:rPr>
              <w:lastRenderedPageBreak/>
              <w:t>行政院函請審議「兒童托育服務法草案」案。</w:t>
            </w:r>
          </w:p>
          <w:p w14:paraId="1B2D2CB7"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委員林月琴等16人擬具「兒童托育服務法草案」案。</w:t>
            </w:r>
          </w:p>
          <w:p w14:paraId="57FD2063"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委員何欣純等16人擬具「兒童托育服務法草案」案。</w:t>
            </w:r>
          </w:p>
          <w:p w14:paraId="40975DD2"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委員王育敏等24人擬具「兒童托育服務法草案」案。</w:t>
            </w:r>
          </w:p>
          <w:p w14:paraId="57E081CC"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委員邱若華等16人擬具「兒童托育服務法草案」案。</w:t>
            </w:r>
          </w:p>
          <w:p w14:paraId="67A528DE"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委員黃捷等21人擬具「兒童托育服務法草案」案。</w:t>
            </w:r>
          </w:p>
          <w:p w14:paraId="313FDC9A"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委員蔡易餘等17人擬具「兒童托育服務法草案」案。</w:t>
            </w:r>
          </w:p>
          <w:p w14:paraId="7B5955DE"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委員李坤城等22人擬具「兒童托育服務法草案」案。</w:t>
            </w:r>
          </w:p>
          <w:p w14:paraId="1179E78B"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委員陳培瑜等19人擬具「兒童托育服務法草案」案。</w:t>
            </w:r>
          </w:p>
          <w:p w14:paraId="727DF75F"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委員郭昱晴等21人擬具「兒童托育服務法草案」案。</w:t>
            </w:r>
          </w:p>
          <w:p w14:paraId="0CDCFFC8"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委員陳素月等16人擬具「兒童托育服務法草案」案。</w:t>
            </w:r>
          </w:p>
          <w:p w14:paraId="2F872C93"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委員鄭天財Sra Kacaw等18人擬具「兒童托育服務法草案」案。</w:t>
            </w:r>
          </w:p>
          <w:p w14:paraId="45D72CA9"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委員王美惠等19人擬具「兒童托育服務法草案」案。</w:t>
            </w:r>
          </w:p>
          <w:p w14:paraId="22268ED4"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lastRenderedPageBreak/>
              <w:t>委員林淑芬等25人擬具「兒童托育服務法草案」案。</w:t>
            </w:r>
          </w:p>
          <w:p w14:paraId="38F5F4B1"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委員王正旭等18人擬具「兒童托育服務法草案」案。</w:t>
            </w:r>
          </w:p>
          <w:p w14:paraId="43C4E62B"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委員吳沛憶等19人擬具「兒童托育服務法草案」案。</w:t>
            </w:r>
          </w:p>
          <w:p w14:paraId="01A87C2B"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委員游顥等17人擬具「兒童托育多元服務法草案」案。</w:t>
            </w:r>
          </w:p>
          <w:p w14:paraId="75D1ADD5"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委員范雲等17人擬具「兒童托育服務法草案」案。</w:t>
            </w:r>
          </w:p>
          <w:p w14:paraId="7E230E55"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委員李彥秀等16人擬具「兒童托育服務法草案」案。</w:t>
            </w:r>
          </w:p>
          <w:p w14:paraId="5FB8430C"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委員羅廷瑋等17人擬具「兒童托育服務法草案」案。</w:t>
            </w:r>
          </w:p>
          <w:p w14:paraId="7EFD993B"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委員張雅琳等16人擬具「兒童托育服務法草案」案。</w:t>
            </w:r>
          </w:p>
          <w:p w14:paraId="20C15014"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委員吳琪銘等19人擬具「兒童托育服務法草案」案。</w:t>
            </w:r>
          </w:p>
          <w:p w14:paraId="0D3995EE"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委員伍麗華Saidhai Tahovecahe等26人擬具「兒童托育服務法草案」案。</w:t>
            </w:r>
          </w:p>
          <w:p w14:paraId="5E1211BD"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委員陳菁徽等17人擬具「兒童托育服務法草案」案。</w:t>
            </w:r>
          </w:p>
          <w:p w14:paraId="4786D523"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委員蘇巧慧等16人擬具「兒童托育服務法草案」案。</w:t>
            </w:r>
          </w:p>
          <w:p w14:paraId="3E275157"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委員顏寬恒等16人擬具「兒童托育服務法草案」案。</w:t>
            </w:r>
          </w:p>
          <w:p w14:paraId="22E49B02"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lastRenderedPageBreak/>
              <w:t>委員劉建國等18人擬具「兒童托育服務法草案」案。</w:t>
            </w:r>
          </w:p>
          <w:p w14:paraId="56A81A74" w14:textId="77777777" w:rsidR="005B1FD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委員黃健豪等17人擬具「兒童托育服務法草案」案。</w:t>
            </w:r>
          </w:p>
          <w:p w14:paraId="1E45DCB3" w14:textId="40EBB7FE" w:rsidR="005B1FDE" w:rsidRPr="00B4192E" w:rsidRDefault="005B1FDE" w:rsidP="000030BD">
            <w:pPr>
              <w:numPr>
                <w:ilvl w:val="0"/>
                <w:numId w:val="76"/>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委員洪孟楷等21人擬具「兒童托育服務法草案」案。</w:t>
            </w:r>
          </w:p>
          <w:p w14:paraId="793084C8" w14:textId="5C06DFD9" w:rsidR="005B1FDE" w:rsidRPr="00B4192E" w:rsidRDefault="005B1FDE" w:rsidP="005B1FDE">
            <w:pPr>
              <w:kinsoku w:val="0"/>
              <w:autoSpaceDE w:val="0"/>
              <w:autoSpaceDN w:val="0"/>
              <w:spacing w:line="360" w:lineRule="exact"/>
              <w:rPr>
                <w:rFonts w:ascii="標楷體" w:eastAsia="標楷體" w:hAnsi="標楷體" w:cs="Times New Roman"/>
                <w:sz w:val="28"/>
                <w:szCs w:val="28"/>
              </w:rPr>
            </w:pPr>
            <w:r>
              <w:rPr>
                <w:rFonts w:ascii="標楷體" w:eastAsia="標楷體" w:hAnsi="標楷體" w:cs="Times New Roman" w:hint="eastAsia"/>
                <w:sz w:val="28"/>
                <w:szCs w:val="28"/>
              </w:rPr>
              <w:t>二</w:t>
            </w:r>
            <w:r w:rsidRPr="00B4192E">
              <w:rPr>
                <w:rFonts w:ascii="標楷體" w:eastAsia="標楷體" w:hAnsi="標楷體" w:cs="Times New Roman" w:hint="eastAsia"/>
                <w:sz w:val="28"/>
                <w:szCs w:val="28"/>
              </w:rPr>
              <w:t>、審查</w:t>
            </w:r>
          </w:p>
          <w:p w14:paraId="5562F0FB" w14:textId="512AC7C3" w:rsidR="005B1FDE" w:rsidRPr="00E50447" w:rsidRDefault="005B1FDE" w:rsidP="000030BD">
            <w:pPr>
              <w:numPr>
                <w:ilvl w:val="0"/>
                <w:numId w:val="77"/>
              </w:numPr>
              <w:kinsoku w:val="0"/>
              <w:autoSpaceDE w:val="0"/>
              <w:autoSpaceDN w:val="0"/>
              <w:spacing w:line="360" w:lineRule="exact"/>
              <w:ind w:left="0" w:firstLine="0"/>
              <w:jc w:val="both"/>
              <w:rPr>
                <w:rFonts w:ascii="標楷體" w:eastAsia="標楷體" w:hAnsi="標楷體" w:cs="Times New Roman"/>
                <w:sz w:val="28"/>
                <w:szCs w:val="28"/>
              </w:rPr>
            </w:pPr>
            <w:r w:rsidRPr="00E50447">
              <w:rPr>
                <w:rFonts w:ascii="標楷體" w:eastAsia="標楷體" w:hAnsi="標楷體" w:cs="Times New Roman" w:hint="eastAsia"/>
                <w:sz w:val="28"/>
                <w:szCs w:val="28"/>
              </w:rPr>
              <w:t>委員張嘉郡等19人擬具「兒童托育服務法草案」案。</w:t>
            </w:r>
          </w:p>
          <w:p w14:paraId="1EA97157" w14:textId="42E742A4" w:rsidR="005B1FDE" w:rsidRPr="00B4192E" w:rsidRDefault="005B1FDE" w:rsidP="002C5388">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【第</w:t>
            </w:r>
            <w:r w:rsidR="002C5388" w:rsidRPr="002C5388">
              <w:rPr>
                <w:rFonts w:ascii="標楷體" w:eastAsia="標楷體" w:hAnsi="標楷體" w:cs="Times New Roman" w:hint="eastAsia"/>
                <w:sz w:val="28"/>
                <w:szCs w:val="28"/>
              </w:rPr>
              <w:t>二</w:t>
            </w:r>
            <w:r w:rsidR="002C5388">
              <w:rPr>
                <w:rFonts w:ascii="標楷體" w:eastAsia="標楷體" w:hAnsi="標楷體" w:cs="Times New Roman" w:hint="eastAsia"/>
                <w:sz w:val="28"/>
                <w:szCs w:val="28"/>
              </w:rPr>
              <w:t>(</w:t>
            </w:r>
            <w:r w:rsidRPr="00B4192E">
              <w:rPr>
                <w:rFonts w:ascii="標楷體" w:eastAsia="標楷體" w:hAnsi="標楷體" w:cs="Times New Roman" w:hint="eastAsia"/>
                <w:sz w:val="28"/>
                <w:szCs w:val="28"/>
              </w:rPr>
              <w:t>一</w:t>
            </w:r>
            <w:r w:rsidR="002C5388">
              <w:rPr>
                <w:rFonts w:ascii="標楷體" w:eastAsia="標楷體" w:hAnsi="標楷體" w:cs="Times New Roman" w:hint="eastAsia"/>
                <w:sz w:val="28"/>
                <w:szCs w:val="28"/>
              </w:rPr>
              <w:t>)</w:t>
            </w:r>
            <w:r w:rsidRPr="00B4192E">
              <w:rPr>
                <w:rFonts w:ascii="標楷體" w:eastAsia="標楷體" w:hAnsi="標楷體" w:cs="Times New Roman" w:hint="eastAsia"/>
                <w:sz w:val="28"/>
                <w:szCs w:val="28"/>
              </w:rPr>
              <w:t>案，如未經各黨團簽署不復議同意書，則不予審查】【逐條討論】</w:t>
            </w:r>
          </w:p>
        </w:tc>
        <w:tc>
          <w:tcPr>
            <w:tcW w:w="560" w:type="pct"/>
            <w:tcBorders>
              <w:top w:val="single" w:sz="4" w:space="0" w:color="auto"/>
              <w:left w:val="single" w:sz="4" w:space="0" w:color="auto"/>
              <w:bottom w:val="single" w:sz="4" w:space="0" w:color="auto"/>
              <w:right w:val="single" w:sz="4" w:space="0" w:color="auto"/>
            </w:tcBorders>
            <w:vAlign w:val="center"/>
          </w:tcPr>
          <w:p w14:paraId="656DCAD4" w14:textId="77777777" w:rsidR="005B1FDE" w:rsidRPr="00B4192E" w:rsidRDefault="005B1FDE" w:rsidP="005B1FDE">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400B1802" w14:textId="77777777" w:rsidR="005B1FDE" w:rsidRPr="00B4192E" w:rsidRDefault="005B1FDE" w:rsidP="005B1FDE">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審查完竣。</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5289CD27" w14:textId="77777777" w:rsidR="005B1FDE" w:rsidRPr="00E9410E" w:rsidRDefault="005B1FDE" w:rsidP="005B1FD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0B903F9E" w14:textId="4E46EC0E" w:rsidR="005B1FDE" w:rsidRDefault="005B1FDE" w:rsidP="005B1FD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lastRenderedPageBreak/>
              <w:t>第</w:t>
            </w:r>
            <w:r>
              <w:rPr>
                <w:rFonts w:ascii="標楷體" w:eastAsia="標楷體" w:hAnsi="標楷體" w:cs="Times New Roman" w:hint="eastAsia"/>
                <w:bCs/>
                <w:sz w:val="28"/>
                <w:szCs w:val="28"/>
              </w:rPr>
              <w:t>04</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403</w:t>
            </w:r>
            <w:r w:rsidRPr="00E9410E">
              <w:rPr>
                <w:rFonts w:ascii="標楷體" w:eastAsia="標楷體" w:hAnsi="標楷體" w:cs="Times New Roman" w:hint="eastAsia"/>
                <w:bCs/>
                <w:sz w:val="28"/>
                <w:szCs w:val="28"/>
              </w:rPr>
              <w:t>)</w:t>
            </w:r>
          </w:p>
          <w:p w14:paraId="37E5454C" w14:textId="54C44C62" w:rsidR="005B1FDE" w:rsidRDefault="005B1FDE" w:rsidP="005B1FDE">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第三冊</w:t>
            </w:r>
          </w:p>
          <w:p w14:paraId="2D728A30" w14:textId="77777777" w:rsidR="005B1FDE" w:rsidRPr="009F7754" w:rsidRDefault="005B1FDE" w:rsidP="005B1FDE">
            <w:pPr>
              <w:kinsoku w:val="0"/>
              <w:autoSpaceDE w:val="0"/>
              <w:autoSpaceDN w:val="0"/>
              <w:spacing w:line="360" w:lineRule="exact"/>
              <w:jc w:val="both"/>
              <w:rPr>
                <w:rFonts w:ascii="標楷體" w:eastAsia="標楷體" w:hAnsi="標楷體" w:cs="Times New Roman"/>
                <w:bCs/>
                <w:sz w:val="28"/>
                <w:szCs w:val="28"/>
              </w:rPr>
            </w:pPr>
          </w:p>
        </w:tc>
      </w:tr>
      <w:tr w:rsidR="00F23999" w:rsidRPr="009F7754" w14:paraId="1314FD01" w14:textId="1D98A813" w:rsidTr="00752ABF">
        <w:tc>
          <w:tcPr>
            <w:tcW w:w="273" w:type="pct"/>
            <w:vAlign w:val="center"/>
          </w:tcPr>
          <w:p w14:paraId="437CB80A" w14:textId="77777777" w:rsidR="00F23999" w:rsidRPr="00B4192E" w:rsidRDefault="00F23999"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22AD2689"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2.24</w:t>
            </w:r>
          </w:p>
          <w:p w14:paraId="67AC1382"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三</w:t>
            </w:r>
            <w:r w:rsidRPr="00B4192E">
              <w:rPr>
                <w:rFonts w:ascii="標楷體" w:eastAsia="標楷體" w:hAnsi="標楷體" w:cs="Times New Roman" w:hint="eastAsia"/>
                <w:bCs/>
                <w:sz w:val="28"/>
                <w:szCs w:val="28"/>
              </w:rPr>
              <w:t>)</w:t>
            </w:r>
          </w:p>
        </w:tc>
        <w:tc>
          <w:tcPr>
            <w:tcW w:w="513" w:type="pct"/>
            <w:vAlign w:val="center"/>
          </w:tcPr>
          <w:p w14:paraId="4F7555D7"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社會福利及衛生環境、經濟、內政委員會第1次聯席會議</w:t>
            </w:r>
          </w:p>
        </w:tc>
        <w:tc>
          <w:tcPr>
            <w:tcW w:w="1387" w:type="pct"/>
            <w:vAlign w:val="center"/>
          </w:tcPr>
          <w:p w14:paraId="636AFD5C" w14:textId="77777777" w:rsidR="00F23999" w:rsidRPr="00B4192E" w:rsidRDefault="00F23999" w:rsidP="00F23999">
            <w:pPr>
              <w:kinsoku w:val="0"/>
              <w:autoSpaceDE w:val="0"/>
              <w:autoSpaceDN w:val="0"/>
              <w:spacing w:line="360" w:lineRule="exact"/>
              <w:rPr>
                <w:rFonts w:ascii="標楷體" w:eastAsia="標楷體" w:hAnsi="標楷體" w:cs="Times New Roman"/>
                <w:sz w:val="28"/>
                <w:szCs w:val="28"/>
              </w:rPr>
            </w:pPr>
            <w:r w:rsidRPr="00B4192E">
              <w:rPr>
                <w:rFonts w:ascii="標楷體" w:eastAsia="標楷體" w:hAnsi="標楷體" w:cs="Times New Roman" w:hint="eastAsia"/>
                <w:sz w:val="28"/>
                <w:szCs w:val="28"/>
              </w:rPr>
              <w:t>審查</w:t>
            </w:r>
          </w:p>
          <w:p w14:paraId="1A868D9D"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委員陳冠廷等20人擬具「老年農民福利津貼暫行條例第四條條文修正草案」案。</w:t>
            </w:r>
          </w:p>
          <w:p w14:paraId="36F375AF"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委員許宇甄等22人擬具「老年農民福利津貼暫行條例第四條條文修正草案」案。</w:t>
            </w:r>
          </w:p>
          <w:p w14:paraId="34F69683"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委員張嘉郡等20人擬具「老年農民福利津貼暫行條例第四條條文修正草案」案。</w:t>
            </w:r>
          </w:p>
          <w:p w14:paraId="72F8F48E"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委員王美惠等17人擬具「老年農民福利津貼暫行條例第四條條文修正草案」案。</w:t>
            </w:r>
          </w:p>
          <w:p w14:paraId="53CAEB0A"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委員蔡易餘等18人擬具「老年農民福</w:t>
            </w:r>
            <w:r w:rsidRPr="00B4192E">
              <w:rPr>
                <w:rFonts w:ascii="標楷體" w:eastAsia="標楷體" w:hAnsi="標楷體" w:cs="Times New Roman" w:hint="eastAsia"/>
                <w:sz w:val="28"/>
                <w:szCs w:val="28"/>
              </w:rPr>
              <w:lastRenderedPageBreak/>
              <w:t>利津貼暫行條例第四條條文修正草案」案。</w:t>
            </w:r>
          </w:p>
          <w:p w14:paraId="2AA7B76D"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委員劉建國等16人擬具「老年農民福利津貼暫行條例第四條條文修正草案」案。</w:t>
            </w:r>
          </w:p>
          <w:p w14:paraId="7F348D70"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委員鄭天財Sra Kacaw等18人擬具「老年農民福利津貼暫行條例第三條條文修正草案」案。</w:t>
            </w:r>
          </w:p>
          <w:p w14:paraId="1E22EE69"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委員盧縣一等20人擬具「老年農民福利津貼暫行條例第三條條文修正草案」案。</w:t>
            </w:r>
          </w:p>
          <w:p w14:paraId="3D20FB33"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委員徐欣瑩等18人擬具「老年農民福利津貼暫行條例第四條條文修正草案」案。</w:t>
            </w:r>
          </w:p>
          <w:p w14:paraId="3551B130"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委員邱志偉等20人擬具「老年農民福利津貼暫行條例第四條條文修正草案」案。</w:t>
            </w:r>
          </w:p>
          <w:p w14:paraId="1A075A3A"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委員蔡其昌等18人擬具「老年農民福利津貼暫行條例第四條條文修正草案」案。</w:t>
            </w:r>
          </w:p>
          <w:p w14:paraId="271D2A1B"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委員呂玉玲等17人擬具「老年農民福利津貼暫行條例第四條條文修正草案」案。</w:t>
            </w:r>
          </w:p>
          <w:p w14:paraId="24E508C7"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委員馬文君等18人擬具「老年農民</w:t>
            </w:r>
            <w:r w:rsidRPr="00B4192E">
              <w:rPr>
                <w:rFonts w:ascii="標楷體" w:eastAsia="標楷體" w:hAnsi="標楷體" w:cs="Times New Roman" w:hint="eastAsia"/>
                <w:sz w:val="28"/>
                <w:szCs w:val="28"/>
              </w:rPr>
              <w:lastRenderedPageBreak/>
              <w:t>福利津貼暫行條例第四條條文修正草案」案。</w:t>
            </w:r>
          </w:p>
          <w:p w14:paraId="018E9243"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委員徐富癸等17人擬具「老年農民福利津貼暫行條例第四條條文修正草案」案。</w:t>
            </w:r>
          </w:p>
          <w:p w14:paraId="558DD141"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委員游顥等26人擬具「老年農民福利津貼暫行條例第四條條文修正草案」案。</w:t>
            </w:r>
          </w:p>
          <w:p w14:paraId="3CA19E4E"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台灣民眾黨黨團擬具「老年農民福利津貼暫行條例第二條、第三條及第四條條文修正草案」案。</w:t>
            </w:r>
          </w:p>
          <w:p w14:paraId="1F42E6A9"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委員邱鎮軍等17人擬具「老年農民福利津貼暫行條例第二條及第四條條文修正草案」案。</w:t>
            </w:r>
          </w:p>
          <w:p w14:paraId="6497B071"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委員陳超明等16人擬具「老年農民福利津貼暫行條例第二條及第四條條文修正草案」案。</w:t>
            </w:r>
          </w:p>
          <w:p w14:paraId="2A58D118"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委員楊瓊瓔等21人擬具「老年農民福利津貼暫行條例第四條條文修正草案」案。</w:t>
            </w:r>
          </w:p>
          <w:p w14:paraId="2C5A4ABB"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委員何欣純等16人擬具「老年農民福利津貼暫行條例第二條及第四條條文修正草案」案。</w:t>
            </w:r>
          </w:p>
          <w:p w14:paraId="1EF1A693"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委員郭國文等16人擬具「老年農</w:t>
            </w:r>
            <w:r w:rsidRPr="00B4192E">
              <w:rPr>
                <w:rFonts w:ascii="標楷體" w:eastAsia="標楷體" w:hAnsi="標楷體" w:cs="Times New Roman" w:hint="eastAsia"/>
                <w:sz w:val="28"/>
                <w:szCs w:val="28"/>
              </w:rPr>
              <w:lastRenderedPageBreak/>
              <w:t>民福利津貼暫行條例第二條及第四條條文修正草案」案。</w:t>
            </w:r>
          </w:p>
          <w:p w14:paraId="3790298C"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委員陳瑩等18人擬具「老年農民福利津貼暫行條例第二條及第三條條文修正草案」案。</w:t>
            </w:r>
          </w:p>
          <w:p w14:paraId="3096B906"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委員陳秀寳等</w:t>
            </w:r>
            <w:r w:rsidRPr="00B4192E">
              <w:rPr>
                <w:rFonts w:ascii="標楷體" w:eastAsia="標楷體" w:hAnsi="標楷體" w:cs="Times New Roman"/>
                <w:sz w:val="28"/>
                <w:szCs w:val="28"/>
              </w:rPr>
              <w:t>23</w:t>
            </w:r>
            <w:r w:rsidRPr="00B4192E">
              <w:rPr>
                <w:rFonts w:ascii="標楷體" w:eastAsia="標楷體" w:hAnsi="標楷體" w:cs="Times New Roman" w:hint="eastAsia"/>
                <w:sz w:val="28"/>
                <w:szCs w:val="28"/>
              </w:rPr>
              <w:t>人擬具「老年農民福利津貼暫行條例第四條條文修正草案」案。</w:t>
            </w:r>
          </w:p>
          <w:p w14:paraId="2144FADE"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委員邱若華等16人擬具「老年農民福利津貼暫行條例第二條及第三條條文修正草案」案。</w:t>
            </w:r>
          </w:p>
          <w:p w14:paraId="6E58C866"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委員陳俊宇等35人擬具「老年農民福利津貼暫行條例第四條條文修正草案」案。</w:t>
            </w:r>
          </w:p>
          <w:p w14:paraId="5F0CE245"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委員林俊憲等18人擬具「老年農民福利津貼暫行條例第二條及第四條條文修正草案」案。</w:t>
            </w:r>
          </w:p>
          <w:p w14:paraId="0C515C98"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委員王世堅等16人擬具「老年農民福利津貼暫行條例第二條及第四條條文修正草案」案。</w:t>
            </w:r>
          </w:p>
          <w:p w14:paraId="2859D96F"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委員陳亭妃等16人擬具「老年農民福利津貼暫行條例第四條條文修正草案」案。</w:t>
            </w:r>
          </w:p>
          <w:p w14:paraId="19F7433B"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委員劉建國等18人擬具「老年農</w:t>
            </w:r>
            <w:r w:rsidRPr="00B4192E">
              <w:rPr>
                <w:rFonts w:ascii="標楷體" w:eastAsia="標楷體" w:hAnsi="標楷體" w:cs="Times New Roman" w:hint="eastAsia"/>
                <w:sz w:val="28"/>
                <w:szCs w:val="28"/>
              </w:rPr>
              <w:lastRenderedPageBreak/>
              <w:t>民福利津貼暫行條例第四條條文修正草案」案。</w:t>
            </w:r>
          </w:p>
          <w:p w14:paraId="3DDAE1FC"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委員賴瑞隆等17人擬具「老年農民福利津貼暫行條例第二條及第四條條文修正草案」案。</w:t>
            </w:r>
          </w:p>
          <w:p w14:paraId="111C5931"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委員張嘉郡等16人擬具「老年農民福利津貼暫行條例第二條及第四條條文修正草案」案。</w:t>
            </w:r>
          </w:p>
          <w:p w14:paraId="07965BB6"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委員伍麗華Saidhai Tahovecahe等18人擬具「老年農民福利津貼暫行條例第二條及第三條條文修正草案」案。</w:t>
            </w:r>
          </w:p>
          <w:p w14:paraId="2E48FD5B"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委員高金素梅等22人擬具「老年農民福利津貼暫行條例第三條條文修正草案」案。</w:t>
            </w:r>
          </w:p>
          <w:p w14:paraId="412C544A"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委員蔡易餘等20人擬具「老年農民福利津貼暫行條例第四條條文修正草案」案。</w:t>
            </w:r>
          </w:p>
          <w:p w14:paraId="5CAA789E"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委員林岱樺等18人擬具「老年農民福利津貼暫行條例第二條條文修正草案」案。</w:t>
            </w:r>
          </w:p>
          <w:p w14:paraId="12E22828"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委員蔡易餘等17人擬具「老年農民福利津貼暫行條例第四條條文修正草案」案。</w:t>
            </w:r>
          </w:p>
          <w:p w14:paraId="092B4972"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委員丁學忠</w:t>
            </w:r>
            <w:r w:rsidRPr="00B4192E">
              <w:rPr>
                <w:rFonts w:ascii="標楷體" w:eastAsia="標楷體" w:hAnsi="標楷體" w:cs="Times New Roman" w:hint="eastAsia"/>
                <w:sz w:val="28"/>
                <w:szCs w:val="28"/>
              </w:rPr>
              <w:lastRenderedPageBreak/>
              <w:t>等17人擬具「老年農民福利津貼暫行條例第四條條文修正草案」案。</w:t>
            </w:r>
          </w:p>
          <w:p w14:paraId="5CAD55C1"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委員邱議瑩等18人擬具「老年農民福利津貼暫行條例第四條條文修正草案」案。</w:t>
            </w:r>
          </w:p>
          <w:p w14:paraId="00BFC7ED" w14:textId="77777777" w:rsidR="00F23999" w:rsidRPr="00B4192E" w:rsidRDefault="00F23999" w:rsidP="000030BD">
            <w:pPr>
              <w:numPr>
                <w:ilvl w:val="0"/>
                <w:numId w:val="75"/>
              </w:numPr>
              <w:kinsoku w:val="0"/>
              <w:autoSpaceDE w:val="0"/>
              <w:autoSpaceDN w:val="0"/>
              <w:spacing w:line="360" w:lineRule="exact"/>
              <w:ind w:left="0" w:firstLine="0"/>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委員劉建國等19人擬具「老年農民福利津貼暫行條例第四條條文修正草案」案。</w:t>
            </w:r>
          </w:p>
          <w:p w14:paraId="58657768" w14:textId="77777777" w:rsidR="00F23999" w:rsidRPr="00B4192E" w:rsidRDefault="00F23999" w:rsidP="00F23999">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【第三十八案，如經院會復議，則不予審查；第三十九案，如未經院會交付本聯席會審查或未經各黨團簽署不復議同意書，則不予審查】</w:t>
            </w:r>
          </w:p>
          <w:p w14:paraId="47A2C658" w14:textId="77777777" w:rsidR="00F23999" w:rsidRPr="00B4192E" w:rsidRDefault="00F23999" w:rsidP="00F23999">
            <w:pPr>
              <w:kinsoku w:val="0"/>
              <w:autoSpaceDE w:val="0"/>
              <w:autoSpaceDN w:val="0"/>
              <w:spacing w:line="360" w:lineRule="exact"/>
              <w:jc w:val="both"/>
              <w:rPr>
                <w:rFonts w:ascii="標楷體" w:eastAsia="標楷體" w:hAnsi="標楷體" w:cs="Times New Roman"/>
                <w:sz w:val="28"/>
                <w:szCs w:val="28"/>
              </w:rPr>
            </w:pPr>
            <w:r w:rsidRPr="00B4192E">
              <w:rPr>
                <w:rFonts w:ascii="標楷體" w:eastAsia="標楷體" w:hAnsi="標楷體" w:cs="Times New Roman" w:hint="eastAsia"/>
                <w:sz w:val="28"/>
                <w:szCs w:val="28"/>
              </w:rPr>
              <w:t>【僅詢答】</w:t>
            </w:r>
          </w:p>
        </w:tc>
        <w:tc>
          <w:tcPr>
            <w:tcW w:w="560" w:type="pct"/>
            <w:tcBorders>
              <w:top w:val="single" w:sz="4" w:space="0" w:color="auto"/>
              <w:left w:val="single" w:sz="4" w:space="0" w:color="auto"/>
              <w:bottom w:val="single" w:sz="4" w:space="0" w:color="auto"/>
              <w:right w:val="single" w:sz="4" w:space="0" w:color="auto"/>
            </w:tcBorders>
            <w:vAlign w:val="center"/>
          </w:tcPr>
          <w:p w14:paraId="4AA0030C"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77A1BE78"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說明及詢答完畢，另擇期繼續審查。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25C09E5C" w14:textId="77777777" w:rsidR="00F23999" w:rsidRPr="00E9410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04749E46" w14:textId="3F0C8D89" w:rsidR="00F23999" w:rsidRPr="009F7754" w:rsidRDefault="00F23999" w:rsidP="006851AE">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05</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404</w:t>
            </w:r>
            <w:r w:rsidRPr="00E9410E">
              <w:rPr>
                <w:rFonts w:ascii="標楷體" w:eastAsia="標楷體" w:hAnsi="標楷體" w:cs="Times New Roman" w:hint="eastAsia"/>
                <w:bCs/>
                <w:sz w:val="28"/>
                <w:szCs w:val="28"/>
              </w:rPr>
              <w:t>)</w:t>
            </w:r>
          </w:p>
        </w:tc>
      </w:tr>
      <w:tr w:rsidR="00F23999" w:rsidRPr="009F7754" w14:paraId="2F873F96" w14:textId="5C96439A" w:rsidTr="00043463">
        <w:tc>
          <w:tcPr>
            <w:tcW w:w="273" w:type="pct"/>
            <w:vAlign w:val="center"/>
          </w:tcPr>
          <w:p w14:paraId="273AC923" w14:textId="77777777" w:rsidR="00F23999" w:rsidRPr="00B4192E" w:rsidRDefault="00F23999"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1542F8EB"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12</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29</w:t>
            </w:r>
          </w:p>
          <w:p w14:paraId="45540180"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42CA52D5"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66D88C38"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考察</w:t>
            </w:r>
            <w:r w:rsidRPr="00B4192E">
              <w:rPr>
                <w:rFonts w:ascii="標楷體" w:eastAsia="標楷體" w:hAnsi="標楷體" w:cs="Times New Roman" w:hint="eastAsia"/>
                <w:bCs/>
                <w:sz w:val="28"/>
                <w:szCs w:val="28"/>
              </w:rPr>
              <w:t>「衛生福利部國家中醫藥研究所」。</w:t>
            </w:r>
          </w:p>
        </w:tc>
        <w:tc>
          <w:tcPr>
            <w:tcW w:w="560" w:type="pct"/>
            <w:tcBorders>
              <w:top w:val="single" w:sz="4" w:space="0" w:color="auto"/>
              <w:left w:val="single" w:sz="4" w:space="0" w:color="auto"/>
              <w:bottom w:val="single" w:sz="4" w:space="0" w:color="auto"/>
              <w:right w:val="single" w:sz="4" w:space="0" w:color="auto"/>
            </w:tcBorders>
            <w:vAlign w:val="center"/>
          </w:tcPr>
          <w:p w14:paraId="1C882E31"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2F60CC38"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0BAC4443" w14:textId="77777777" w:rsidR="00F23999" w:rsidRPr="009F7754" w:rsidRDefault="00F23999" w:rsidP="00F23999">
            <w:pPr>
              <w:kinsoku w:val="0"/>
              <w:autoSpaceDE w:val="0"/>
              <w:autoSpaceDN w:val="0"/>
              <w:spacing w:line="360" w:lineRule="exact"/>
              <w:jc w:val="both"/>
              <w:rPr>
                <w:rFonts w:ascii="標楷體" w:eastAsia="標楷體" w:hAnsi="標楷體" w:cs="Times New Roman"/>
                <w:bCs/>
                <w:sz w:val="28"/>
                <w:szCs w:val="28"/>
              </w:rPr>
            </w:pPr>
          </w:p>
        </w:tc>
      </w:tr>
      <w:tr w:rsidR="00F23999" w:rsidRPr="009F7754" w14:paraId="4E74E9CF" w14:textId="69E90E74" w:rsidTr="00043463">
        <w:tc>
          <w:tcPr>
            <w:tcW w:w="273" w:type="pct"/>
            <w:vAlign w:val="center"/>
          </w:tcPr>
          <w:p w14:paraId="729F1CA7" w14:textId="77777777" w:rsidR="00F23999" w:rsidRPr="00B4192E" w:rsidRDefault="00F23999"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5D1B3797"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4</w:t>
            </w:r>
            <w:r w:rsidRPr="00B4192E">
              <w:rPr>
                <w:rFonts w:ascii="標楷體" w:eastAsia="標楷體" w:hAnsi="標楷體" w:cs="Times New Roman"/>
                <w:bCs/>
                <w:sz w:val="28"/>
                <w:szCs w:val="28"/>
              </w:rPr>
              <w:t>.12.31</w:t>
            </w:r>
          </w:p>
          <w:p w14:paraId="78307EAF"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(三)</w:t>
            </w:r>
          </w:p>
        </w:tc>
        <w:tc>
          <w:tcPr>
            <w:tcW w:w="513" w:type="pct"/>
            <w:vAlign w:val="center"/>
          </w:tcPr>
          <w:p w14:paraId="7778EFD0"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759502A8"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考察</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社團法人國家生技醫療產業策進會</w:t>
            </w:r>
            <w:r w:rsidRPr="00B4192E">
              <w:rPr>
                <w:rFonts w:ascii="標楷體" w:eastAsia="標楷體" w:hAnsi="標楷體" w:cs="Times New Roman" w:hint="eastAsia"/>
                <w:bCs/>
                <w:sz w:val="28"/>
                <w:szCs w:val="28"/>
              </w:rPr>
              <w:t>」。</w:t>
            </w:r>
          </w:p>
        </w:tc>
        <w:tc>
          <w:tcPr>
            <w:tcW w:w="560" w:type="pct"/>
            <w:tcBorders>
              <w:top w:val="single" w:sz="4" w:space="0" w:color="auto"/>
              <w:left w:val="single" w:sz="4" w:space="0" w:color="auto"/>
              <w:bottom w:val="single" w:sz="4" w:space="0" w:color="auto"/>
              <w:right w:val="single" w:sz="4" w:space="0" w:color="auto"/>
            </w:tcBorders>
            <w:vAlign w:val="center"/>
          </w:tcPr>
          <w:p w14:paraId="7093F039"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7673AB06"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2CDC6A1C" w14:textId="77777777" w:rsidR="00F23999" w:rsidRPr="009F7754" w:rsidRDefault="00F23999" w:rsidP="00F23999">
            <w:pPr>
              <w:kinsoku w:val="0"/>
              <w:autoSpaceDE w:val="0"/>
              <w:autoSpaceDN w:val="0"/>
              <w:spacing w:line="360" w:lineRule="exact"/>
              <w:jc w:val="both"/>
              <w:rPr>
                <w:rFonts w:ascii="標楷體" w:eastAsia="標楷體" w:hAnsi="標楷體" w:cs="Times New Roman"/>
                <w:bCs/>
                <w:sz w:val="28"/>
                <w:szCs w:val="28"/>
              </w:rPr>
            </w:pPr>
          </w:p>
        </w:tc>
      </w:tr>
      <w:tr w:rsidR="00F23999" w:rsidRPr="009F7754" w14:paraId="5402B0A0" w14:textId="7D2D6ABD" w:rsidTr="00043463">
        <w:tc>
          <w:tcPr>
            <w:tcW w:w="273" w:type="pct"/>
            <w:vAlign w:val="center"/>
          </w:tcPr>
          <w:p w14:paraId="763A81F0" w14:textId="77777777" w:rsidR="00F23999" w:rsidRPr="00B4192E" w:rsidRDefault="00F23999"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3D97C8ED"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115.1.5</w:t>
            </w:r>
          </w:p>
          <w:p w14:paraId="030405F1"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4C6499DC" w14:textId="77777777" w:rsidR="00F23999" w:rsidRPr="00B4192E" w:rsidRDefault="00F23999" w:rsidP="00F2399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4A6F6650"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考察「復華照顧咖啡館：長照3.0家庭照顧者支持服務」</w:t>
            </w:r>
            <w:r w:rsidRPr="00B4192E">
              <w:rPr>
                <w:rFonts w:ascii="標楷體" w:eastAsia="標楷體" w:hAnsi="標楷體" w:cs="Times New Roman" w:hint="eastAsia"/>
                <w:bCs/>
                <w:sz w:val="28"/>
                <w:szCs w:val="28"/>
              </w:rPr>
              <w:t>。</w:t>
            </w:r>
          </w:p>
        </w:tc>
        <w:tc>
          <w:tcPr>
            <w:tcW w:w="560" w:type="pct"/>
            <w:tcBorders>
              <w:top w:val="single" w:sz="4" w:space="0" w:color="auto"/>
              <w:left w:val="single" w:sz="4" w:space="0" w:color="auto"/>
              <w:bottom w:val="single" w:sz="4" w:space="0" w:color="auto"/>
              <w:right w:val="single" w:sz="4" w:space="0" w:color="auto"/>
            </w:tcBorders>
            <w:vAlign w:val="center"/>
          </w:tcPr>
          <w:p w14:paraId="2EB4F04B" w14:textId="77777777" w:rsidR="00F23999" w:rsidRPr="00B4192E" w:rsidRDefault="00F23999" w:rsidP="00F23999">
            <w:pPr>
              <w:kinsoku w:val="0"/>
              <w:autoSpaceDE w:val="0"/>
              <w:autoSpaceDN w:val="0"/>
              <w:spacing w:line="360" w:lineRule="exact"/>
              <w:jc w:val="center"/>
              <w:rPr>
                <w:rFonts w:ascii="標楷體" w:eastAsia="標楷體" w:hAnsi="標楷體" w:cs="Times New Roman"/>
                <w:b/>
                <w:sz w:val="28"/>
                <w:szCs w:val="28"/>
              </w:rPr>
            </w:pPr>
            <w:r w:rsidRPr="00B4192E">
              <w:rPr>
                <w:rFonts w:ascii="標楷體" w:eastAsia="標楷體" w:hAnsi="標楷體" w:cs="Times New Roman" w:hint="eastAsia"/>
                <w:bCs/>
                <w:sz w:val="28"/>
                <w:szCs w:val="28"/>
              </w:rPr>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6E732FEE" w14:textId="77777777" w:rsidR="00F23999" w:rsidRPr="00B4192E" w:rsidRDefault="00F23999" w:rsidP="00F23999">
            <w:pPr>
              <w:kinsoku w:val="0"/>
              <w:autoSpaceDE w:val="0"/>
              <w:autoSpaceDN w:val="0"/>
              <w:spacing w:line="360" w:lineRule="exact"/>
              <w:jc w:val="both"/>
              <w:rPr>
                <w:rFonts w:ascii="標楷體" w:eastAsia="標楷體" w:hAnsi="標楷體" w:cs="Times New Roman"/>
                <w:bCs/>
                <w:sz w:val="28"/>
                <w:szCs w:val="28"/>
              </w:rPr>
            </w:pPr>
          </w:p>
        </w:tc>
        <w:tc>
          <w:tcPr>
            <w:tcW w:w="690" w:type="pct"/>
            <w:gridSpan w:val="2"/>
            <w:tcBorders>
              <w:top w:val="single" w:sz="4" w:space="0" w:color="auto"/>
              <w:left w:val="single" w:sz="4" w:space="0" w:color="auto"/>
              <w:bottom w:val="single" w:sz="4" w:space="0" w:color="auto"/>
              <w:right w:val="single" w:sz="4" w:space="0" w:color="auto"/>
            </w:tcBorders>
          </w:tcPr>
          <w:p w14:paraId="5264CECB" w14:textId="77777777" w:rsidR="00F23999" w:rsidRPr="009F7754" w:rsidRDefault="00F23999" w:rsidP="00F23999">
            <w:pPr>
              <w:kinsoku w:val="0"/>
              <w:autoSpaceDE w:val="0"/>
              <w:autoSpaceDN w:val="0"/>
              <w:spacing w:line="360" w:lineRule="exact"/>
              <w:jc w:val="both"/>
              <w:rPr>
                <w:rFonts w:ascii="標楷體" w:eastAsia="標楷體" w:hAnsi="標楷體" w:cs="Times New Roman"/>
                <w:bCs/>
                <w:sz w:val="28"/>
                <w:szCs w:val="28"/>
              </w:rPr>
            </w:pPr>
          </w:p>
        </w:tc>
      </w:tr>
      <w:tr w:rsidR="00DF52F2" w:rsidRPr="009F7754" w14:paraId="0B768C7A" w14:textId="35C815FE" w:rsidTr="006827F2">
        <w:tc>
          <w:tcPr>
            <w:tcW w:w="273" w:type="pct"/>
            <w:vAlign w:val="center"/>
          </w:tcPr>
          <w:p w14:paraId="063ECB03" w14:textId="77777777" w:rsidR="00DF52F2" w:rsidRPr="00B4192E" w:rsidRDefault="00DF52F2"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31FEE03F" w14:textId="77777777" w:rsidR="00DF52F2" w:rsidRPr="00B4192E" w:rsidRDefault="00DF52F2" w:rsidP="00DF52F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115.1.7</w:t>
            </w:r>
          </w:p>
          <w:p w14:paraId="19EDA688" w14:textId="77777777" w:rsidR="00DF52F2" w:rsidRPr="00B4192E" w:rsidRDefault="00DF52F2" w:rsidP="00DF52F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tc>
        <w:tc>
          <w:tcPr>
            <w:tcW w:w="513" w:type="pct"/>
            <w:vAlign w:val="center"/>
          </w:tcPr>
          <w:p w14:paraId="4D1A7A7C" w14:textId="77777777" w:rsidR="00DF52F2" w:rsidRPr="00B4192E" w:rsidRDefault="00DF52F2" w:rsidP="00DF52F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第19次全體委員會議</w:t>
            </w:r>
          </w:p>
        </w:tc>
        <w:tc>
          <w:tcPr>
            <w:tcW w:w="1387" w:type="pct"/>
            <w:vAlign w:val="center"/>
          </w:tcPr>
          <w:p w14:paraId="0BD9C10A" w14:textId="7777777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一、審查行政院函請審議「身心障礙者權益保障法部分條文修正草案」案。</w:t>
            </w:r>
          </w:p>
          <w:p w14:paraId="3BCF55E1" w14:textId="77777777" w:rsidR="00DF52F2" w:rsidRPr="00B4192E" w:rsidRDefault="00DF52F2" w:rsidP="00DF52F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二、繼續審查</w:t>
            </w:r>
          </w:p>
          <w:p w14:paraId="1C1E69E3" w14:textId="50CDCDB0"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(一)委員范雲等17人擬具「身心障礙者權益保障法部分條文修正草案」案。</w:t>
            </w:r>
          </w:p>
          <w:p w14:paraId="55D0F870" w14:textId="0258B4F4"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(二)委員郭昱晴等19</w:t>
            </w:r>
            <w:r w:rsidRPr="00B4192E">
              <w:rPr>
                <w:rFonts w:ascii="標楷體" w:eastAsia="標楷體" w:hAnsi="標楷體" w:cs="Times New Roman" w:hint="eastAsia"/>
                <w:bCs/>
                <w:sz w:val="28"/>
                <w:szCs w:val="28"/>
              </w:rPr>
              <w:lastRenderedPageBreak/>
              <w:t>人擬具「身心障礙者權益保障法第十六條條文修正草案」案。</w:t>
            </w:r>
          </w:p>
          <w:p w14:paraId="4CD7CBC2" w14:textId="15D1563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(三)委員何欣純等17人擬具「身心障礙者權益保障法部分條文修正草案」案。</w:t>
            </w:r>
          </w:p>
          <w:p w14:paraId="0DB0C0F9" w14:textId="1AE53B4C"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(四)委員陳冠廷等16人擬具「身心障礙者權益保障法第三十八條條文修正草案」案。</w:t>
            </w:r>
          </w:p>
          <w:p w14:paraId="50E7CEB9" w14:textId="672098BD"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(五)委員陳冠廷等20人擬具「身心障礙者權益保障法第二條、第五十三條及第九十九條條文修正草案」案。</w:t>
            </w:r>
          </w:p>
          <w:p w14:paraId="67F266DF" w14:textId="68908B76"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(六)委員徐富癸等18人擬具「身心障礙者權益保障法第十條條文修正草案」案。</w:t>
            </w:r>
          </w:p>
          <w:p w14:paraId="596166C8" w14:textId="0C4310ED"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(七)委員羅廷瑋等16人擬具「身心障礙者權益保障法部分條文修正草案」案。</w:t>
            </w:r>
          </w:p>
          <w:p w14:paraId="08B0E478" w14:textId="03ED0C86"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(八)委員黃捷等17人擬具「身心障礙者權益保障法第七十一條條文修正草案」案。</w:t>
            </w:r>
          </w:p>
          <w:p w14:paraId="053992F5" w14:textId="26CA8FC4"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(九)委員王鴻薇等20人擬具「身心障礙者權益保障法增訂第四十條之一條文草案」案。</w:t>
            </w:r>
          </w:p>
          <w:p w14:paraId="0CC77FCC" w14:textId="43FA2992"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(十)委員柯志恩等18人擬具「身心障礙者權益保障法增訂第四十條之一條文草案」案。</w:t>
            </w:r>
          </w:p>
          <w:p w14:paraId="5C7E70D3" w14:textId="6F1997EF"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(十一)委員柯志恩等17人擬具「身心障礙者權益保障法第六十條之一條文修正草案」案。</w:t>
            </w:r>
          </w:p>
          <w:p w14:paraId="79BB45EF" w14:textId="43E69A1E"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(十二)委員馬文君等19人擬具「身心障礙者權益保障法第三十條之一、第五十條及第五十二條條文修正草案」案。</w:t>
            </w:r>
          </w:p>
          <w:p w14:paraId="2076E89F" w14:textId="00B35921"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(十三)委員廖偉翔等21人擬具「身心障礙者權益保障法增訂第五十條之一條文草案」案。</w:t>
            </w:r>
          </w:p>
          <w:p w14:paraId="0CC6ECEA" w14:textId="7B6EED80"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(十四)委員廖偉翔等19人擬具「身心障礙者權益保障法部分條文修正草案」案。</w:t>
            </w:r>
          </w:p>
          <w:p w14:paraId="467B759E" w14:textId="699A2F46"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(十五)委員林楚茵等20人擬具「身心障礙者權益保障法第十條條文修正草案」案。</w:t>
            </w:r>
          </w:p>
          <w:p w14:paraId="095C197A" w14:textId="5B148BD6"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(十六)委員陳菁徽等16人擬具「身心障礙者權益保障法部分條文修正草案」案。</w:t>
            </w:r>
          </w:p>
          <w:p w14:paraId="2D4A0017" w14:textId="3E4570CD"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(十七)委員洪孟楷等18人擬具「身心障礙者權益保障法增訂第四十條之一條文草案」案。</w:t>
            </w:r>
          </w:p>
          <w:p w14:paraId="0AF230A0" w14:textId="09053D12"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(十八)委員羅美玲等16人擬具「身心障礙者權益保障法部分條文修正草案」案。</w:t>
            </w:r>
          </w:p>
          <w:p w14:paraId="08401B6E" w14:textId="290491CA"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(十九)委員陳俊宇等18人擬具「身心障礙者權益保障法第七十</w:t>
            </w:r>
            <w:r w:rsidRPr="00B4192E">
              <w:rPr>
                <w:rFonts w:ascii="標楷體" w:eastAsia="標楷體" w:hAnsi="標楷體" w:cs="Times New Roman" w:hint="eastAsia"/>
                <w:bCs/>
                <w:sz w:val="28"/>
                <w:szCs w:val="28"/>
              </w:rPr>
              <w:lastRenderedPageBreak/>
              <w:t>一條條文修正草案」案。</w:t>
            </w:r>
          </w:p>
          <w:p w14:paraId="1E69125F" w14:textId="2F59B95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(二十)委員林楚茵等17人擬具「身心障礙者權益保障法第七十一條條文修正草案」案。</w:t>
            </w:r>
          </w:p>
          <w:p w14:paraId="3FF27DF6" w14:textId="6B58F68A"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(二十一)委員劉建國等17人擬具「身心障礙者權益保障法第七十一條條文修正草案」案。</w:t>
            </w:r>
          </w:p>
          <w:p w14:paraId="54D709BA" w14:textId="1EFDD065"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(二十二)委員邱若華等17人擬具「身心障礙者權益保障法第七十一條條文修正草案」案。</w:t>
            </w:r>
          </w:p>
          <w:p w14:paraId="589D09B9" w14:textId="0A30875D"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(二十三)委員劉建國等17人擬具「身心障礙者權益保障法部分條文修正草案」案。</w:t>
            </w:r>
          </w:p>
          <w:p w14:paraId="1B8AE04A" w14:textId="02C5B801"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(二十四)委員林月琴等18人擬具「身心障礙者權益保障法部分條文修正草案」案。</w:t>
            </w:r>
          </w:p>
          <w:p w14:paraId="39CB47CE" w14:textId="7630C132"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(二十五)委員伍麗華Saidhai Tahovecahe等18人擬具「身心障礙者權益保障法部分條文修正草案」案。</w:t>
            </w:r>
          </w:p>
          <w:p w14:paraId="468E8A45" w14:textId="47709C45"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(二十六)委員王育敏等17人擬具「身心障礙者權益保障法部分條文修正草案」案。</w:t>
            </w:r>
          </w:p>
          <w:p w14:paraId="655B4A23" w14:textId="4627CC45"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(二十七)台灣民眾黨黨團擬具「身心障礙者權益保障法部分條文修正草案」案。</w:t>
            </w:r>
          </w:p>
          <w:p w14:paraId="7A380F15" w14:textId="77777777" w:rsidR="00DF52F2" w:rsidRPr="00B4192E" w:rsidRDefault="00DF52F2" w:rsidP="00DF52F2">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三、審查</w:t>
            </w:r>
          </w:p>
          <w:p w14:paraId="53A787D2" w14:textId="6BA1D3D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(一)委員范雲等19人</w:t>
            </w:r>
            <w:r w:rsidRPr="00B4192E">
              <w:rPr>
                <w:rFonts w:ascii="標楷體" w:eastAsia="標楷體" w:hAnsi="標楷體" w:cs="Times New Roman" w:hint="eastAsia"/>
                <w:bCs/>
                <w:sz w:val="28"/>
                <w:szCs w:val="28"/>
              </w:rPr>
              <w:lastRenderedPageBreak/>
              <w:t>擬具「身心障礙者權益保障法部分條文修正草案」案。</w:t>
            </w:r>
          </w:p>
          <w:p w14:paraId="5D127268" w14:textId="3A48CA7A"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(二)委員盧縣一等16人擬具「身心障礙者權益保障法部分條文修正草案」案。</w:t>
            </w:r>
          </w:p>
          <w:p w14:paraId="27BBE7EF" w14:textId="158C8F6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(三)委員萬美玲等17人擬具「身心障礙者權益保障法部分條文修正草案」案。</w:t>
            </w:r>
          </w:p>
          <w:p w14:paraId="6EBD81BB" w14:textId="4C66172B"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(四)委員林倩綺等19人擬具「身心障礙者權益保障法增訂第四十條之一條文草案」案。</w:t>
            </w:r>
          </w:p>
          <w:p w14:paraId="7726CED4" w14:textId="0393A1AB"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(五)委員蔡易餘等16人擬具「身心障礙者權益保障法部分條文修正草案」案。</w:t>
            </w:r>
          </w:p>
          <w:p w14:paraId="26D98A70" w14:textId="51ADD6D1"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(六)委員李坤城等19人擬具「身心障礙者權益保障法部分條文修正草案」案。</w:t>
            </w:r>
          </w:p>
          <w:p w14:paraId="02A0A210" w14:textId="7777777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【第一、三（四）及三（五）案，如經復議，則不予審查；第三（六）案，如未經院會交付本會審查或未經各黨團簽署不復議同意書，則不予審查】</w:t>
            </w:r>
          </w:p>
          <w:p w14:paraId="6775FC34" w14:textId="77777777" w:rsidR="00DF52F2" w:rsidRPr="00B4192E" w:rsidRDefault="00DF52F2" w:rsidP="00DF52F2">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【逐條討論】</w:t>
            </w:r>
          </w:p>
        </w:tc>
        <w:tc>
          <w:tcPr>
            <w:tcW w:w="560" w:type="pct"/>
            <w:tcBorders>
              <w:top w:val="single" w:sz="4" w:space="0" w:color="auto"/>
              <w:left w:val="single" w:sz="4" w:space="0" w:color="auto"/>
              <w:bottom w:val="single" w:sz="4" w:space="0" w:color="auto"/>
              <w:right w:val="single" w:sz="4" w:space="0" w:color="auto"/>
            </w:tcBorders>
            <w:vAlign w:val="center"/>
          </w:tcPr>
          <w:p w14:paraId="3459402B" w14:textId="77777777" w:rsidR="00DF52F2" w:rsidRPr="00B4192E" w:rsidRDefault="00DF52F2" w:rsidP="00DF52F2">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5EFF83F7" w14:textId="77777777" w:rsidR="00DF52F2" w:rsidRPr="00B4192E" w:rsidRDefault="00DF52F2" w:rsidP="00DF52F2">
            <w:pPr>
              <w:tabs>
                <w:tab w:val="left" w:pos="2581"/>
              </w:tabs>
              <w:kinsoku w:val="0"/>
              <w:autoSpaceDE w:val="0"/>
              <w:autoSpaceDN w:val="0"/>
              <w:spacing w:line="360" w:lineRule="exact"/>
              <w:ind w:rightChars="12" w:right="29"/>
              <w:jc w:val="both"/>
              <w:rPr>
                <w:rFonts w:ascii="標楷體" w:eastAsia="標楷體" w:hAnsi="標楷體" w:cs="Times New Roman"/>
                <w:bCs/>
                <w:sz w:val="28"/>
                <w:szCs w:val="28"/>
              </w:rPr>
            </w:pPr>
            <w:r w:rsidRPr="00B4192E">
              <w:rPr>
                <w:rFonts w:ascii="標楷體" w:eastAsia="標楷體" w:hAnsi="標楷體" w:cs="Times New Roman"/>
                <w:bCs/>
                <w:sz w:val="28"/>
                <w:szCs w:val="28"/>
              </w:rPr>
              <w:t>另擇期</w:t>
            </w:r>
            <w:r w:rsidRPr="00B4192E">
              <w:rPr>
                <w:rFonts w:ascii="標楷體" w:eastAsia="標楷體" w:hAnsi="標楷體" w:cs="Times New Roman" w:hint="eastAsia"/>
                <w:bCs/>
                <w:sz w:val="28"/>
                <w:szCs w:val="28"/>
              </w:rPr>
              <w:t>繼續</w:t>
            </w:r>
            <w:r w:rsidRPr="00B4192E">
              <w:rPr>
                <w:rFonts w:ascii="標楷體" w:eastAsia="標楷體" w:hAnsi="標楷體" w:cs="Times New Roman"/>
                <w:bCs/>
                <w:sz w:val="28"/>
                <w:szCs w:val="28"/>
              </w:rPr>
              <w:t>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23EDD35C" w14:textId="77777777" w:rsidR="00DF52F2" w:rsidRPr="00E9410E" w:rsidRDefault="00DF52F2" w:rsidP="00DF52F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75D23919" w14:textId="1BF05FAA" w:rsidR="00DF52F2" w:rsidRDefault="00DF52F2" w:rsidP="00DF52F2">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08</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407</w:t>
            </w:r>
            <w:r w:rsidRPr="00E9410E">
              <w:rPr>
                <w:rFonts w:ascii="標楷體" w:eastAsia="標楷體" w:hAnsi="標楷體" w:cs="Times New Roman" w:hint="eastAsia"/>
                <w:bCs/>
                <w:sz w:val="28"/>
                <w:szCs w:val="28"/>
              </w:rPr>
              <w:t>)</w:t>
            </w:r>
          </w:p>
          <w:p w14:paraId="58007F46" w14:textId="7F5A7E22" w:rsidR="00DF52F2" w:rsidRPr="009F7754" w:rsidRDefault="00DF52F2" w:rsidP="00CC3B3B">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第一冊</w:t>
            </w:r>
          </w:p>
        </w:tc>
      </w:tr>
      <w:tr w:rsidR="00185659" w:rsidRPr="009F7754" w14:paraId="5ABBABC5" w14:textId="234BBC17" w:rsidTr="00730221">
        <w:tc>
          <w:tcPr>
            <w:tcW w:w="273" w:type="pct"/>
            <w:vAlign w:val="center"/>
          </w:tcPr>
          <w:p w14:paraId="5DF7CD74" w14:textId="77777777" w:rsidR="00185659" w:rsidRPr="00B4192E" w:rsidRDefault="00185659"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0691D0A2" w14:textId="77777777" w:rsidR="00185659" w:rsidRPr="00B4192E" w:rsidRDefault="00185659" w:rsidP="0018565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5</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8</w:t>
            </w:r>
          </w:p>
          <w:p w14:paraId="22FD8323" w14:textId="77777777" w:rsidR="00185659" w:rsidRPr="00B4192E" w:rsidRDefault="00185659" w:rsidP="0018565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729C969A" w14:textId="77777777" w:rsidR="00185659" w:rsidRPr="00B4192E" w:rsidRDefault="00185659" w:rsidP="0018565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社會福利及衛生環境、司法及法</w:t>
            </w:r>
            <w:r w:rsidRPr="00B4192E">
              <w:rPr>
                <w:rFonts w:ascii="標楷體" w:eastAsia="標楷體" w:hAnsi="標楷體" w:cs="Times New Roman" w:hint="eastAsia"/>
                <w:bCs/>
                <w:sz w:val="28"/>
                <w:szCs w:val="28"/>
              </w:rPr>
              <w:lastRenderedPageBreak/>
              <w:t>制委員會第2次聯席會議</w:t>
            </w:r>
          </w:p>
        </w:tc>
        <w:tc>
          <w:tcPr>
            <w:tcW w:w="1387" w:type="pct"/>
            <w:vAlign w:val="center"/>
          </w:tcPr>
          <w:p w14:paraId="7C4A7752" w14:textId="77777777"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一、審查行政院函請審議「人工生殖法修正草案」案。</w:t>
            </w:r>
          </w:p>
          <w:p w14:paraId="4FD07BD9" w14:textId="77777777" w:rsidR="00185659" w:rsidRPr="00B4192E" w:rsidRDefault="00185659" w:rsidP="00185659">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二、繼續審查</w:t>
            </w:r>
          </w:p>
          <w:p w14:paraId="0C2C25CD" w14:textId="4B00342D"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一</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委員謝衣鳯等</w:t>
            </w:r>
            <w:r w:rsidRPr="00B4192E">
              <w:rPr>
                <w:rFonts w:ascii="標楷體" w:eastAsia="標楷體" w:hAnsi="標楷體" w:cs="Times New Roman"/>
                <w:bCs/>
                <w:sz w:val="28"/>
                <w:szCs w:val="28"/>
              </w:rPr>
              <w:t>17</w:t>
            </w:r>
            <w:r w:rsidRPr="00B4192E">
              <w:rPr>
                <w:rFonts w:ascii="標楷體" w:eastAsia="標楷體" w:hAnsi="標楷體" w:cs="Times New Roman" w:hint="eastAsia"/>
                <w:bCs/>
                <w:sz w:val="28"/>
                <w:szCs w:val="28"/>
              </w:rPr>
              <w:t>人擬具「人工生殖法部分條文修正草案」</w:t>
            </w:r>
            <w:r w:rsidRPr="00B4192E">
              <w:rPr>
                <w:rFonts w:ascii="標楷體" w:eastAsia="標楷體" w:hAnsi="標楷體" w:cs="Times New Roman" w:hint="eastAsia"/>
                <w:bCs/>
                <w:sz w:val="28"/>
                <w:szCs w:val="28"/>
              </w:rPr>
              <w:lastRenderedPageBreak/>
              <w:t>案。</w:t>
            </w:r>
          </w:p>
          <w:p w14:paraId="14B2E784" w14:textId="61DE6FE6"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(二)委員陳菁徽等20人擬具「人工生殖法部分條文修正草案」案。</w:t>
            </w:r>
          </w:p>
          <w:p w14:paraId="2E6875B7" w14:textId="2D77A452"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(三)委員黃捷等22人擬具「人工生殖法部分條文修正草案」案。</w:t>
            </w:r>
          </w:p>
          <w:p w14:paraId="7878C13F" w14:textId="61E7A87E"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(四)委員林宜瑾等19人擬具「人工生殖法部分條文修正草案」案。</w:t>
            </w:r>
          </w:p>
          <w:p w14:paraId="4B9A90F0" w14:textId="0F37C74A"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(五)委員范雲等16人擬具「人工生殖法部分條文修正草案」案。</w:t>
            </w:r>
          </w:p>
          <w:p w14:paraId="03B71531" w14:textId="69E5095E"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(六)委員林楚茵等18人擬具「人工生殖法部分條文修正草案」案。</w:t>
            </w:r>
          </w:p>
          <w:p w14:paraId="21B4AFA7" w14:textId="12A550CA"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(七)委員王育敏等18人擬具「人工生殖法部分條文修正草案」案。</w:t>
            </w:r>
          </w:p>
          <w:p w14:paraId="2BC34BA6" w14:textId="6B190F9A"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(八)委員黃秀芳等18人擬具「人工生殖法部分條文修正草案」案。</w:t>
            </w:r>
          </w:p>
          <w:p w14:paraId="7E39D8B2" w14:textId="3B7865F4"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(九)台灣民眾黨黨團擬具「人工生殖法部分條文修正草案」案。</w:t>
            </w:r>
          </w:p>
          <w:p w14:paraId="0C3B2A1D" w14:textId="14EC27C5"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(十)委員林月琴等17人擬具「人工生殖法部分條文修正草案」案。</w:t>
            </w:r>
          </w:p>
          <w:p w14:paraId="54CB6157" w14:textId="67A0DD58"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(十一)國民黨黨團擬具「人工生殖法部分條文修正草案」案。</w:t>
            </w:r>
          </w:p>
          <w:p w14:paraId="19623966" w14:textId="21586B9C"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(十二)委員洪申翰、范雲等21人擬具「人工生殖法部分條文修正草案」案。</w:t>
            </w:r>
          </w:p>
          <w:p w14:paraId="6840BC05" w14:textId="58251610"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(十三)委員吳沛憶等18人擬具「人工生殖法部分條文修正草案」案。</w:t>
            </w:r>
          </w:p>
          <w:p w14:paraId="1679EDFA" w14:textId="21CC4E36"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(十四)委員林淑芬等18人擬具「人工生殖法部分條文修正草案」案。</w:t>
            </w:r>
          </w:p>
          <w:p w14:paraId="5EAB4159" w14:textId="45019DCA"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(十五)委員郭昱晴等16人擬具「人工生殖法部分條文修正草案」案。</w:t>
            </w:r>
          </w:p>
          <w:p w14:paraId="6AF6CFA4" w14:textId="6A0F32EF"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(十六)委員張雅琳等21人擬具「人工生殖法部分條文修正草案」案。</w:t>
            </w:r>
          </w:p>
          <w:p w14:paraId="1988BE64" w14:textId="77777777" w:rsidR="00185659" w:rsidRPr="00B4192E" w:rsidRDefault="00185659" w:rsidP="00185659">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三、審查</w:t>
            </w:r>
          </w:p>
          <w:p w14:paraId="2DFCC6E4" w14:textId="6C73324C"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(一)委員陳培瑜等18人擬具「人工生殖法部分條文修正草案」案。</w:t>
            </w:r>
          </w:p>
          <w:p w14:paraId="5566D405" w14:textId="1A5D73F7"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(二)委員鄭正鈐等20人擬具「人工生殖法第六條條文修正草案」案。</w:t>
            </w:r>
          </w:p>
          <w:p w14:paraId="64E0B0AF" w14:textId="0E368301"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(三)委員顏寬恒等16人擬具「人工生殖法部分條文修正草案」案。</w:t>
            </w:r>
          </w:p>
          <w:p w14:paraId="1AE726DB" w14:textId="77777777"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【第三（三）案，如未經各黨團簽署不復議同意書，則不予審查】</w:t>
            </w:r>
          </w:p>
          <w:p w14:paraId="30CA6E03" w14:textId="77777777"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【逐條討論】【不詢答】</w:t>
            </w:r>
          </w:p>
        </w:tc>
        <w:tc>
          <w:tcPr>
            <w:tcW w:w="560" w:type="pct"/>
            <w:tcBorders>
              <w:top w:val="single" w:sz="4" w:space="0" w:color="auto"/>
              <w:left w:val="single" w:sz="4" w:space="0" w:color="auto"/>
              <w:bottom w:val="single" w:sz="4" w:space="0" w:color="auto"/>
              <w:right w:val="single" w:sz="4" w:space="0" w:color="auto"/>
            </w:tcBorders>
            <w:vAlign w:val="center"/>
          </w:tcPr>
          <w:p w14:paraId="60EB2362" w14:textId="77777777" w:rsidR="00185659" w:rsidRPr="00B4192E" w:rsidRDefault="00185659" w:rsidP="00185659">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37B94C94" w14:textId="77777777" w:rsidR="00185659" w:rsidRPr="00B4192E" w:rsidRDefault="00185659" w:rsidP="00185659">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另擇期</w:t>
            </w:r>
            <w:r w:rsidRPr="00B4192E">
              <w:rPr>
                <w:rFonts w:ascii="標楷體" w:eastAsia="標楷體" w:hAnsi="標楷體" w:cs="Times New Roman" w:hint="eastAsia"/>
                <w:bCs/>
                <w:sz w:val="28"/>
                <w:szCs w:val="28"/>
              </w:rPr>
              <w:t>繼續</w:t>
            </w:r>
            <w:r w:rsidRPr="00B4192E">
              <w:rPr>
                <w:rFonts w:ascii="標楷體" w:eastAsia="標楷體" w:hAnsi="標楷體" w:cs="Times New Roman"/>
                <w:bCs/>
                <w:sz w:val="28"/>
                <w:szCs w:val="28"/>
              </w:rPr>
              <w:t>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60A282FE" w14:textId="77777777" w:rsidR="00185659" w:rsidRPr="00E9410E" w:rsidRDefault="00185659" w:rsidP="00185659">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5588222A" w14:textId="32D15D54" w:rsidR="00185659" w:rsidRDefault="00185659" w:rsidP="00185659">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10</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409</w:t>
            </w:r>
            <w:r w:rsidRPr="00E9410E">
              <w:rPr>
                <w:rFonts w:ascii="標楷體" w:eastAsia="標楷體" w:hAnsi="標楷體" w:cs="Times New Roman" w:hint="eastAsia"/>
                <w:bCs/>
                <w:sz w:val="28"/>
                <w:szCs w:val="28"/>
              </w:rPr>
              <w:t>)</w:t>
            </w:r>
          </w:p>
          <w:p w14:paraId="2B7B8623" w14:textId="533BD8C6" w:rsidR="00185659" w:rsidRPr="009F7754" w:rsidRDefault="00185659" w:rsidP="00185659">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第一冊</w:t>
            </w:r>
          </w:p>
        </w:tc>
      </w:tr>
      <w:tr w:rsidR="00FD5273" w:rsidRPr="009F7754" w14:paraId="6654CEC1" w14:textId="7040467B" w:rsidTr="008C59DC">
        <w:trPr>
          <w:trHeight w:val="988"/>
        </w:trPr>
        <w:tc>
          <w:tcPr>
            <w:tcW w:w="273" w:type="pct"/>
            <w:vAlign w:val="center"/>
          </w:tcPr>
          <w:p w14:paraId="6CB994E2" w14:textId="77777777" w:rsidR="00FD5273" w:rsidRPr="00B4192E" w:rsidRDefault="00FD5273"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269186A8" w14:textId="77777777" w:rsidR="00FD5273" w:rsidRPr="00B4192E" w:rsidRDefault="00FD5273" w:rsidP="00FD5273">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5</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12</w:t>
            </w:r>
          </w:p>
          <w:p w14:paraId="37E7ABE1" w14:textId="77777777" w:rsidR="00FD5273" w:rsidRPr="00B4192E" w:rsidRDefault="00FD5273" w:rsidP="00FD5273">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4DB9B034" w14:textId="77777777" w:rsidR="00FD5273" w:rsidRPr="00B4192E" w:rsidRDefault="00FD5273" w:rsidP="00C97BED">
            <w:pPr>
              <w:kinsoku w:val="0"/>
              <w:overflowPunct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社會福利及衛生環境、財政委員會第1次聯席會議</w:t>
            </w:r>
          </w:p>
        </w:tc>
        <w:tc>
          <w:tcPr>
            <w:tcW w:w="1387" w:type="pct"/>
            <w:vAlign w:val="center"/>
          </w:tcPr>
          <w:p w14:paraId="67A99015" w14:textId="77777777" w:rsidR="00FD5273" w:rsidRPr="00B4192E" w:rsidRDefault="00FD5273" w:rsidP="00FD5273">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審查國民黨黨團、台灣民眾黨黨團擬具「臺灣未來帳戶特別條例草案」案。</w:t>
            </w:r>
          </w:p>
        </w:tc>
        <w:tc>
          <w:tcPr>
            <w:tcW w:w="560" w:type="pct"/>
            <w:tcBorders>
              <w:top w:val="single" w:sz="4" w:space="0" w:color="auto"/>
              <w:left w:val="single" w:sz="4" w:space="0" w:color="auto"/>
              <w:bottom w:val="single" w:sz="4" w:space="0" w:color="auto"/>
              <w:right w:val="single" w:sz="4" w:space="0" w:color="auto"/>
            </w:tcBorders>
            <w:vAlign w:val="center"/>
          </w:tcPr>
          <w:p w14:paraId="6F09639F" w14:textId="77777777" w:rsidR="00FD5273" w:rsidRPr="00B4192E" w:rsidRDefault="00FD5273" w:rsidP="00FD5273">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563FBD7A" w14:textId="77777777" w:rsidR="00FD5273" w:rsidRPr="00B4192E" w:rsidRDefault="00FD5273" w:rsidP="00FD5273">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另擇期繼續審查</w:t>
            </w:r>
            <w:r w:rsidRPr="00B4192E">
              <w:rPr>
                <w:rFonts w:ascii="標楷體" w:eastAsia="標楷體" w:hAnsi="標楷體" w:cs="Times New Roman"/>
                <w:bCs/>
                <w:sz w:val="28"/>
                <w:szCs w:val="28"/>
              </w:rPr>
              <w:t>。</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196C32CC" w14:textId="77777777" w:rsidR="00FD5273" w:rsidRPr="00E9410E" w:rsidRDefault="00FD5273" w:rsidP="00FD5273">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66E58550" w14:textId="275682DD" w:rsidR="00FD5273" w:rsidRDefault="00FD5273" w:rsidP="00FD5273">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10</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409</w:t>
            </w:r>
            <w:r w:rsidRPr="00E9410E">
              <w:rPr>
                <w:rFonts w:ascii="標楷體" w:eastAsia="標楷體" w:hAnsi="標楷體" w:cs="Times New Roman" w:hint="eastAsia"/>
                <w:bCs/>
                <w:sz w:val="28"/>
                <w:szCs w:val="28"/>
              </w:rPr>
              <w:t>)</w:t>
            </w:r>
          </w:p>
          <w:p w14:paraId="6CDCC3B5" w14:textId="3CE72503" w:rsidR="00FD5273" w:rsidRPr="009F7754" w:rsidRDefault="00FD5273" w:rsidP="00FD5273">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第二冊</w:t>
            </w:r>
          </w:p>
        </w:tc>
      </w:tr>
      <w:tr w:rsidR="00A37F8B" w:rsidRPr="009F7754" w14:paraId="520AF4FF" w14:textId="5E4676C9" w:rsidTr="000C0883">
        <w:trPr>
          <w:trHeight w:val="988"/>
        </w:trPr>
        <w:tc>
          <w:tcPr>
            <w:tcW w:w="273" w:type="pct"/>
            <w:vAlign w:val="center"/>
          </w:tcPr>
          <w:p w14:paraId="5E8CAF5B" w14:textId="77777777" w:rsidR="00A37F8B" w:rsidRPr="00B4192E" w:rsidRDefault="00A37F8B"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56302FD1" w14:textId="77777777" w:rsidR="00A37F8B" w:rsidRPr="00B4192E" w:rsidRDefault="00A37F8B" w:rsidP="00A37F8B">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5</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19</w:t>
            </w:r>
          </w:p>
          <w:p w14:paraId="11A74523" w14:textId="77777777" w:rsidR="00A37F8B" w:rsidRPr="00B4192E" w:rsidRDefault="00A37F8B" w:rsidP="00A37F8B">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(一)</w:t>
            </w:r>
          </w:p>
        </w:tc>
        <w:tc>
          <w:tcPr>
            <w:tcW w:w="513" w:type="pct"/>
            <w:vAlign w:val="center"/>
          </w:tcPr>
          <w:p w14:paraId="59140BE2" w14:textId="77777777" w:rsidR="00A37F8B" w:rsidRPr="00B4192E" w:rsidRDefault="00A37F8B" w:rsidP="00A37F8B">
            <w:pPr>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第20次全體委員會議</w:t>
            </w:r>
          </w:p>
        </w:tc>
        <w:tc>
          <w:tcPr>
            <w:tcW w:w="1387" w:type="pct"/>
            <w:vAlign w:val="center"/>
          </w:tcPr>
          <w:p w14:paraId="7118B178" w14:textId="77777777" w:rsidR="00A37F8B" w:rsidRPr="00B4192E" w:rsidRDefault="00A37F8B" w:rsidP="00A37F8B">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一、審查</w:t>
            </w:r>
          </w:p>
          <w:p w14:paraId="5B5D36A9" w14:textId="2B639999"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(一)行政院函請審議「藥事法部分條文修正草案」案。</w:t>
            </w:r>
          </w:p>
          <w:p w14:paraId="2206EB28" w14:textId="77B2B1CD"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(二)委員羅廷瑋等20人擬具「藥事法第五十五條條文修正草案」案。</w:t>
            </w:r>
          </w:p>
          <w:p w14:paraId="7E78175F" w14:textId="1D5C06CD"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(三)委員羅廷瑋等17人擬具「藥事法第二十七條之二、第四十八條之二及第九十六條之一條文修正草案」案。</w:t>
            </w:r>
          </w:p>
          <w:p w14:paraId="6025A067" w14:textId="6E7DADBA"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(四)委員徐欣瑩等20人擬具「藥事法第八十條及第九十四條條文修正草案」案。</w:t>
            </w:r>
          </w:p>
          <w:p w14:paraId="1E878A3A" w14:textId="667EAECE"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(五)委員劉建國等16人擬具「藥事法部分條文修正草案」案。</w:t>
            </w:r>
          </w:p>
          <w:p w14:paraId="50CEA1BF" w14:textId="250506F4"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(六)委員王正旭等20人擬具「藥事法部分條文修正草案」案。</w:t>
            </w:r>
          </w:p>
          <w:p w14:paraId="221FEB97" w14:textId="4CE88A9E"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(七)委員林月琴等18人擬具「藥事法部分條文修正草案」案。</w:t>
            </w:r>
          </w:p>
          <w:p w14:paraId="3D9DB31B" w14:textId="101AB049"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(八)委員郭昱晴等16人擬具「藥事法部分</w:t>
            </w:r>
            <w:r w:rsidRPr="00B4192E">
              <w:rPr>
                <w:rFonts w:ascii="標楷體" w:eastAsia="標楷體" w:hAnsi="標楷體" w:cs="Times New Roman" w:hint="eastAsia"/>
                <w:bCs/>
                <w:sz w:val="28"/>
                <w:szCs w:val="28"/>
              </w:rPr>
              <w:lastRenderedPageBreak/>
              <w:t>條文修正草案」案。</w:t>
            </w:r>
          </w:p>
          <w:p w14:paraId="65ECF5F0" w14:textId="6AE98EAC"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(九)委員王鴻薇等18人擬具「藥事法部分條文修正草案」案。</w:t>
            </w:r>
          </w:p>
          <w:p w14:paraId="4EA3DDF1" w14:textId="1D13587E"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(十)委員邱鎮軍等20人擬具「藥事法部分條文修正草案」案。</w:t>
            </w:r>
          </w:p>
          <w:p w14:paraId="7F8633A6" w14:textId="0A36A4EE"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(十一)委員林倩綺等18人擬具「藥事法部分條文修正草案」案。</w:t>
            </w:r>
          </w:p>
          <w:p w14:paraId="5A7863FC" w14:textId="6D61F90D"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 xml:space="preserve">(十二)委員陳菁徽等16人擬具「藥事法部分條文修正草案」案。 </w:t>
            </w:r>
          </w:p>
          <w:p w14:paraId="57A09DFA" w14:textId="77777777" w:rsidR="00A37F8B" w:rsidRPr="00B4192E" w:rsidRDefault="00A37F8B" w:rsidP="00A37F8B">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47D95B15" w14:textId="629C6992"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(一)行政院函請審議「藥害救濟法第三條及第二十八條條文修正草案」案。</w:t>
            </w:r>
          </w:p>
          <w:p w14:paraId="7888179B" w14:textId="345E90DA"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(二)委員羅廷瑋等16人擬具「藥害救濟法第三條條文修正草案」案。</w:t>
            </w:r>
          </w:p>
          <w:p w14:paraId="17FE937E" w14:textId="2AE7BAA9"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(三)委員劉建國等16人擬具「藥害救濟法第三條及第二十八條條文修正草案」案。</w:t>
            </w:r>
          </w:p>
          <w:p w14:paraId="1C6CF7C2" w14:textId="16F0B978"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(四)委員王正旭等19人擬具「藥害救濟法第三條及第二十八條條文修正草案」案。</w:t>
            </w:r>
          </w:p>
          <w:p w14:paraId="1B697CAF" w14:textId="2C07DC6E"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(五)委員林月琴等18人擬具「藥害救濟法第三條條文修正草案」案。</w:t>
            </w:r>
          </w:p>
          <w:p w14:paraId="38E109AF" w14:textId="44A02567"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(六)委員郭昱晴等16人擬具「藥害救濟法第三條及第二十八條條文修正草案」案。</w:t>
            </w:r>
          </w:p>
          <w:p w14:paraId="2C3D5CB0" w14:textId="4EC7B829"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(七)委員王鴻薇等18人擬具「藥害救濟法第三條及第二十八條條文修正草案」案。</w:t>
            </w:r>
          </w:p>
          <w:p w14:paraId="491984CF" w14:textId="5EF0CB45"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(八)委員邱鎮軍等19人擬具「藥害救濟法第三條及第二十八條條文修正草案」案。</w:t>
            </w:r>
          </w:p>
          <w:p w14:paraId="7308CDDE" w14:textId="56B2EFC1"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(九)委員林倩綺等18人擬具「藥害救濟法第三條及第二十八條條文修正草案」案。</w:t>
            </w:r>
          </w:p>
          <w:p w14:paraId="33CEA13B" w14:textId="29A4A937"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(十)委員翁曉玲等17人擬具「藥害救濟法第三條條文修正草案」案。</w:t>
            </w:r>
          </w:p>
          <w:p w14:paraId="190C1759" w14:textId="77777777"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【第一（十一）及二（九）案，如未經各黨團簽署不復議同意書，則不予審查；第一（十二）及二（十）案，如未經院會交付本會審查或未經各黨團簽署不復議同意書，則不予審查】【綜合詢答】</w:t>
            </w:r>
          </w:p>
        </w:tc>
        <w:tc>
          <w:tcPr>
            <w:tcW w:w="560" w:type="pct"/>
            <w:tcBorders>
              <w:top w:val="single" w:sz="4" w:space="0" w:color="auto"/>
              <w:left w:val="single" w:sz="4" w:space="0" w:color="auto"/>
              <w:bottom w:val="single" w:sz="4" w:space="0" w:color="auto"/>
              <w:right w:val="single" w:sz="4" w:space="0" w:color="auto"/>
            </w:tcBorders>
            <w:vAlign w:val="center"/>
          </w:tcPr>
          <w:p w14:paraId="7FE86CAC" w14:textId="77777777" w:rsidR="00A37F8B" w:rsidRPr="00B4192E" w:rsidRDefault="00A37F8B" w:rsidP="00A37F8B">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129DFD4C" w14:textId="77777777" w:rsidR="00A37F8B" w:rsidRPr="00B4192E" w:rsidRDefault="00A37F8B" w:rsidP="00A37F8B">
            <w:pPr>
              <w:kinsoku w:val="0"/>
              <w:autoSpaceDE w:val="0"/>
              <w:autoSpaceDN w:val="0"/>
              <w:spacing w:line="360" w:lineRule="exact"/>
              <w:jc w:val="both"/>
              <w:rPr>
                <w:rFonts w:ascii="標楷體" w:eastAsia="標楷體" w:hAnsi="標楷體" w:cs="Times New Roman"/>
                <w:bCs/>
                <w:sz w:val="28"/>
                <w:szCs w:val="28"/>
              </w:rPr>
            </w:pPr>
            <w:r w:rsidRPr="00E17B8F">
              <w:rPr>
                <w:rFonts w:ascii="標楷體" w:eastAsia="標楷體" w:hAnsi="標楷體" w:cs="Times New Roman" w:hint="eastAsia"/>
                <w:bCs/>
                <w:sz w:val="28"/>
                <w:szCs w:val="28"/>
              </w:rPr>
              <w:t>均</w:t>
            </w:r>
            <w:r w:rsidRPr="00B4192E">
              <w:rPr>
                <w:rFonts w:ascii="標楷體" w:eastAsia="標楷體" w:hAnsi="標楷體" w:cs="Times New Roman" w:hint="eastAsia"/>
                <w:bCs/>
                <w:sz w:val="28"/>
                <w:szCs w:val="28"/>
              </w:rPr>
              <w:t>審查完竣。</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308F1F06" w14:textId="77777777" w:rsidR="00A37F8B" w:rsidRPr="00E9410E" w:rsidRDefault="00A37F8B" w:rsidP="00A37F8B">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第11</w:t>
            </w:r>
            <w:r>
              <w:rPr>
                <w:rFonts w:ascii="標楷體" w:eastAsia="標楷體" w:hAnsi="標楷體" w:cs="Times New Roman" w:hint="eastAsia"/>
                <w:bCs/>
                <w:sz w:val="28"/>
                <w:szCs w:val="28"/>
              </w:rPr>
              <w:t>5</w:t>
            </w:r>
            <w:r w:rsidRPr="00E9410E">
              <w:rPr>
                <w:rFonts w:ascii="標楷體" w:eastAsia="標楷體" w:hAnsi="標楷體" w:cs="Times New Roman" w:hint="eastAsia"/>
                <w:bCs/>
                <w:sz w:val="28"/>
                <w:szCs w:val="28"/>
              </w:rPr>
              <w:t>卷</w:t>
            </w:r>
          </w:p>
          <w:p w14:paraId="7DA6045D" w14:textId="34A549F1" w:rsidR="00A37F8B" w:rsidRDefault="00A37F8B" w:rsidP="00A37F8B">
            <w:pPr>
              <w:kinsoku w:val="0"/>
              <w:autoSpaceDE w:val="0"/>
              <w:autoSpaceDN w:val="0"/>
              <w:spacing w:line="360" w:lineRule="exact"/>
              <w:jc w:val="center"/>
              <w:rPr>
                <w:rFonts w:ascii="標楷體" w:eastAsia="標楷體" w:hAnsi="標楷體" w:cs="Times New Roman"/>
                <w:bCs/>
                <w:sz w:val="28"/>
                <w:szCs w:val="28"/>
              </w:rPr>
            </w:pPr>
            <w:r w:rsidRPr="00E9410E">
              <w:rPr>
                <w:rFonts w:ascii="標楷體" w:eastAsia="標楷體" w:hAnsi="標楷體" w:cs="Times New Roman" w:hint="eastAsia"/>
                <w:bCs/>
                <w:sz w:val="28"/>
                <w:szCs w:val="28"/>
              </w:rPr>
              <w:t>第</w:t>
            </w:r>
            <w:r>
              <w:rPr>
                <w:rFonts w:ascii="標楷體" w:eastAsia="標楷體" w:hAnsi="標楷體" w:cs="Times New Roman" w:hint="eastAsia"/>
                <w:bCs/>
                <w:sz w:val="28"/>
                <w:szCs w:val="28"/>
              </w:rPr>
              <w:t>11</w:t>
            </w:r>
            <w:r w:rsidRPr="00E9410E">
              <w:rPr>
                <w:rFonts w:ascii="標楷體" w:eastAsia="標楷體" w:hAnsi="標楷體" w:cs="Times New Roman" w:hint="eastAsia"/>
                <w:bCs/>
                <w:sz w:val="28"/>
                <w:szCs w:val="28"/>
              </w:rPr>
              <w:t>期(5</w:t>
            </w:r>
            <w:r>
              <w:rPr>
                <w:rFonts w:ascii="標楷體" w:eastAsia="標楷體" w:hAnsi="標楷體" w:cs="Times New Roman" w:hint="eastAsia"/>
                <w:bCs/>
                <w:sz w:val="28"/>
                <w:szCs w:val="28"/>
              </w:rPr>
              <w:t>410</w:t>
            </w:r>
            <w:r w:rsidRPr="00E9410E">
              <w:rPr>
                <w:rFonts w:ascii="標楷體" w:eastAsia="標楷體" w:hAnsi="標楷體" w:cs="Times New Roman" w:hint="eastAsia"/>
                <w:bCs/>
                <w:sz w:val="28"/>
                <w:szCs w:val="28"/>
              </w:rPr>
              <w:t>)</w:t>
            </w:r>
          </w:p>
          <w:p w14:paraId="5047E9BD" w14:textId="2F085000" w:rsidR="00A37F8B" w:rsidRPr="009F7754" w:rsidRDefault="00A37F8B" w:rsidP="00192E66">
            <w:pPr>
              <w:kinsoku w:val="0"/>
              <w:autoSpaceDE w:val="0"/>
              <w:autoSpaceDN w:val="0"/>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第二冊</w:t>
            </w:r>
          </w:p>
        </w:tc>
      </w:tr>
      <w:tr w:rsidR="00A433E1" w:rsidRPr="009F7754" w14:paraId="58CDD5C9" w14:textId="0F50E80F" w:rsidTr="002F7872">
        <w:trPr>
          <w:trHeight w:val="988"/>
        </w:trPr>
        <w:tc>
          <w:tcPr>
            <w:tcW w:w="273" w:type="pct"/>
            <w:vAlign w:val="center"/>
          </w:tcPr>
          <w:p w14:paraId="0965B0CF" w14:textId="77777777" w:rsidR="00A433E1" w:rsidRPr="00B4192E" w:rsidRDefault="00A433E1"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1D3CA455"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115.1.21</w:t>
            </w:r>
          </w:p>
          <w:p w14:paraId="3A790E05"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p w14:paraId="511BB80C"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w:t>
            </w:r>
            <w:r w:rsidRPr="00B4192E">
              <w:rPr>
                <w:rFonts w:ascii="標楷體" w:eastAsia="標楷體" w:hAnsi="標楷體" w:cs="Times New Roman" w:hint="eastAsia"/>
                <w:bCs/>
                <w:sz w:val="28"/>
                <w:szCs w:val="28"/>
              </w:rPr>
              <w:t>5</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1</w:t>
            </w: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22</w:t>
            </w:r>
          </w:p>
          <w:p w14:paraId="2F708338"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(四)</w:t>
            </w:r>
          </w:p>
        </w:tc>
        <w:tc>
          <w:tcPr>
            <w:tcW w:w="513" w:type="pct"/>
            <w:vAlign w:val="center"/>
          </w:tcPr>
          <w:p w14:paraId="0A66D38A"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第21次全體委員會議</w:t>
            </w:r>
          </w:p>
        </w:tc>
        <w:tc>
          <w:tcPr>
            <w:tcW w:w="1387" w:type="pct"/>
            <w:vAlign w:val="center"/>
          </w:tcPr>
          <w:p w14:paraId="25CE0098" w14:textId="77777777" w:rsidR="00A433E1" w:rsidRPr="00B4192E" w:rsidRDefault="00A433E1" w:rsidP="00A433E1">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一、 繼續審查</w:t>
            </w:r>
          </w:p>
          <w:p w14:paraId="6AF9882E" w14:textId="2CFC5E40"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(一)行政院函請審議「身心障礙者權益保障法部分條文修正草案」案。</w:t>
            </w:r>
          </w:p>
          <w:p w14:paraId="01EA3910" w14:textId="68B88AB9"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(二)委員范雲等17人擬具「身心障礙者權益保障法部分條文修正草案」案。</w:t>
            </w:r>
          </w:p>
          <w:p w14:paraId="119BC11B" w14:textId="0AAED45F"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(三)委員郭昱晴等19人擬具「身心障礙者權益保障法第十六條條文修正草案」案。</w:t>
            </w:r>
          </w:p>
          <w:p w14:paraId="1F4BD552" w14:textId="7015E8F8"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(四)委員何欣純等17</w:t>
            </w:r>
            <w:r w:rsidRPr="00B4192E">
              <w:rPr>
                <w:rFonts w:ascii="標楷體" w:eastAsia="標楷體" w:hAnsi="標楷體" w:cs="Times New Roman" w:hint="eastAsia"/>
                <w:bCs/>
                <w:sz w:val="28"/>
                <w:szCs w:val="28"/>
              </w:rPr>
              <w:lastRenderedPageBreak/>
              <w:t>人擬具「身心障礙者權益保障法部分條文修正草案」案。</w:t>
            </w:r>
          </w:p>
          <w:p w14:paraId="3B437139" w14:textId="13977599"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(五)委員陳冠廷等16人擬具「身心障礙者權益保障法第三十八條條文修正草案」案。</w:t>
            </w:r>
          </w:p>
          <w:p w14:paraId="255B67A8" w14:textId="348719AB"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(六)委員陳冠廷等20人擬具「身心障礙者權益保障法第二條、第五十三條及第九十九條條文修正草案」案。</w:t>
            </w:r>
          </w:p>
          <w:p w14:paraId="3EA46A9A" w14:textId="3DF0799B"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(七)委員徐富癸等18人擬具「身心障礙者權益保障法第十條條文修正草案」案。</w:t>
            </w:r>
          </w:p>
          <w:p w14:paraId="449A763A" w14:textId="4D7609E5"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(八)委員羅廷瑋等16人擬具「身心障礙者權益保障法部分條文修正草案」案。</w:t>
            </w:r>
          </w:p>
          <w:p w14:paraId="74B67891" w14:textId="4466872F"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(九)委員黃捷等17人擬具「身心障礙者權益保障法第七十一條條文修正草案」案。</w:t>
            </w:r>
          </w:p>
          <w:p w14:paraId="173C494A" w14:textId="2C5CEC9E"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(十)委員王鴻薇等20人擬具「身心障礙者權益保障法增訂第四十條之一條文草案」案。</w:t>
            </w:r>
          </w:p>
          <w:p w14:paraId="7ED46409" w14:textId="03EE3B60"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(十一)委員柯志恩等18人擬具「身心障礙者權益保障法增訂第四十條之一條文草案」案。</w:t>
            </w:r>
          </w:p>
          <w:p w14:paraId="350EAA67" w14:textId="65687A69"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(十二)委員柯志恩等17人擬具「身心障礙者權益保障法第六十條之一條文修正草案</w:t>
            </w:r>
            <w:r w:rsidRPr="00B4192E">
              <w:rPr>
                <w:rFonts w:ascii="標楷體" w:eastAsia="標楷體" w:hAnsi="標楷體" w:cs="Times New Roman" w:hint="eastAsia"/>
                <w:bCs/>
                <w:sz w:val="28"/>
                <w:szCs w:val="28"/>
              </w:rPr>
              <w:lastRenderedPageBreak/>
              <w:t>」案。</w:t>
            </w:r>
          </w:p>
          <w:p w14:paraId="0EABF216" w14:textId="742CF23F"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(十三)委員馬文君等19人擬具「身心障礙者權益保障法第三十條之一、第五十條及第五十二條條文修正草案」案。</w:t>
            </w:r>
          </w:p>
          <w:p w14:paraId="7572E019" w14:textId="7B564E7F"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(十四)委員廖偉翔等21人擬具「身心障礙者權益保障法增訂第五十條之一條文草案」案。</w:t>
            </w:r>
          </w:p>
          <w:p w14:paraId="530C226E" w14:textId="390E68D4"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(十五)委員廖偉翔等19人擬具「身心障礙者權益保障法部分條文修正草案」案。</w:t>
            </w:r>
          </w:p>
          <w:p w14:paraId="1391BFD6" w14:textId="78D86F3E"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(十六)委員林楚茵等20人擬具「身心障礙者權益保障法第十條條文修正草案」案。</w:t>
            </w:r>
          </w:p>
          <w:p w14:paraId="59794178" w14:textId="2230A2C0"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(十七)委員陳菁徽等16人擬具「身心障礙者權益保障法部分條文修正草案」案。</w:t>
            </w:r>
          </w:p>
          <w:p w14:paraId="1BD1726F" w14:textId="3EE051BA"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(十八)委員洪孟楷等18人擬具「身心障礙者權益保障法增訂第四十條之一條文草案」案。</w:t>
            </w:r>
          </w:p>
          <w:p w14:paraId="4D1FDDFF" w14:textId="3EAC2C54"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(十九)委員羅美玲等16人擬具「身心障礙者權益保障法部分條文修正草案」案。</w:t>
            </w:r>
          </w:p>
          <w:p w14:paraId="5A945906" w14:textId="6E2D7199"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(二十)委員陳俊宇等18人擬具「身心障礙者權益保障法第七十一條條文修正草案」案。</w:t>
            </w:r>
          </w:p>
          <w:p w14:paraId="08282FC6" w14:textId="606BE7AD"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(二十一)委員林楚茵等17人擬具「身心障</w:t>
            </w:r>
            <w:r w:rsidRPr="00B4192E">
              <w:rPr>
                <w:rFonts w:ascii="標楷體" w:eastAsia="標楷體" w:hAnsi="標楷體" w:cs="Times New Roman" w:hint="eastAsia"/>
                <w:bCs/>
                <w:sz w:val="28"/>
                <w:szCs w:val="28"/>
              </w:rPr>
              <w:lastRenderedPageBreak/>
              <w:t>礙者權益保障法第七十一條條文修正草案」案。</w:t>
            </w:r>
          </w:p>
          <w:p w14:paraId="08BD6453" w14:textId="26A3C3A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(二十二)委員劉建國等17人擬具「身心障礙者權益保障法第七十一條條文修正草案」案。</w:t>
            </w:r>
          </w:p>
          <w:p w14:paraId="64BE69C4" w14:textId="73965F91"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(二十三)委員邱若華等17人擬具「身心障礙者權益保障法第七十一條條文修正草案」案。</w:t>
            </w:r>
          </w:p>
          <w:p w14:paraId="77EC6515" w14:textId="6ADD45D1"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(二十四)委員劉建國等17人擬具「身心障礙者權益保障法部分條文修正草案」案。</w:t>
            </w:r>
          </w:p>
          <w:p w14:paraId="42EED183" w14:textId="45CC64C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(二十五)委員林月琴等18人擬具「身心障礙者權益保障法部分條文修正草案」案。</w:t>
            </w:r>
          </w:p>
          <w:p w14:paraId="5EE8643B" w14:textId="15388DDE"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(二十六)委員伍麗華Saidhai Tahovecahe等18人擬具「身心障礙者權益保障法部分條文修正草案」案。</w:t>
            </w:r>
          </w:p>
          <w:p w14:paraId="145A1CE1" w14:textId="35A74CD9"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(二十七)委員王育敏等17人擬具「身心障礙者權益保障法部分條文修正草案」案。</w:t>
            </w:r>
          </w:p>
          <w:p w14:paraId="6012975D" w14:textId="6E3BFA72"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(二十八)台灣民眾黨黨團擬具「身心障礙者權益保障法部分條文修正草案」案。</w:t>
            </w:r>
          </w:p>
          <w:p w14:paraId="4445AA65" w14:textId="0E03CA8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(二十九)委員范雲等19人擬具「身心障礙者權益保障法部分條文修正草案」案。</w:t>
            </w:r>
          </w:p>
          <w:p w14:paraId="3FA6B5D7" w14:textId="427E1C53"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(三十)委員盧縣一等16人擬具「身心障礙</w:t>
            </w:r>
            <w:r w:rsidRPr="00B4192E">
              <w:rPr>
                <w:rFonts w:ascii="標楷體" w:eastAsia="標楷體" w:hAnsi="標楷體" w:cs="Times New Roman" w:hint="eastAsia"/>
                <w:bCs/>
                <w:sz w:val="28"/>
                <w:szCs w:val="28"/>
              </w:rPr>
              <w:lastRenderedPageBreak/>
              <w:t>者權益保障法部分條文修正草案」案。</w:t>
            </w:r>
          </w:p>
          <w:p w14:paraId="799AC814" w14:textId="7B117038"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(三十一)委員萬美玲等17人擬具「身心障礙者權益保障法部分條文修正草案」案。</w:t>
            </w:r>
          </w:p>
          <w:p w14:paraId="41FA9257" w14:textId="670B0CE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(三十二)委員林倩綺等19人擬具「身心障礙者權益保障法增訂第四十條之一條文草案」案。</w:t>
            </w:r>
          </w:p>
          <w:p w14:paraId="44CCDCCF" w14:textId="2DFADDC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(三十三)委員蔡易餘等16人擬具「身心障礙者權益保障法部分條文修正草案」案。</w:t>
            </w:r>
          </w:p>
          <w:p w14:paraId="023FDCCD" w14:textId="0C1BB9D2"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(三十四)委員李坤城等19人擬具「身心障礙者權益保障法部分條文修正草案」案。</w:t>
            </w:r>
          </w:p>
          <w:p w14:paraId="670651A7" w14:textId="77777777" w:rsidR="00A433E1" w:rsidRPr="00B4192E" w:rsidRDefault="00A433E1" w:rsidP="00A433E1">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二、審查</w:t>
            </w:r>
          </w:p>
          <w:p w14:paraId="787761D0" w14:textId="1EB4778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(一)委員張雅琳等23人擬具「身心障礙者權益保障法部分條文修正草案」案。</w:t>
            </w:r>
          </w:p>
          <w:p w14:paraId="16F059DB" w14:textId="0C5AE990"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(二)委員郭昱晴等18人擬具「身心障礙者權益保障法部分條文修正草案」案。</w:t>
            </w:r>
          </w:p>
          <w:p w14:paraId="1DB3F29D" w14:textId="16BEF98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(三)委員蘇巧慧等22人擬具「身心障礙者權益保障法部分條文修正草案」案。</w:t>
            </w:r>
          </w:p>
          <w:p w14:paraId="1B6F3286"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【第二（一）案，如經復議則不予審查；第二（二）及（三）案，如未經院會交付本會審查或未經各黨團簽署不復議同意書，則不予審查】</w:t>
            </w:r>
          </w:p>
          <w:p w14:paraId="13F20F15"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【逐條討論】【不詢</w:t>
            </w:r>
            <w:r w:rsidRPr="00B4192E">
              <w:rPr>
                <w:rFonts w:ascii="標楷體" w:eastAsia="標楷體" w:hAnsi="標楷體" w:cs="Times New Roman" w:hint="eastAsia"/>
                <w:bCs/>
                <w:sz w:val="28"/>
                <w:szCs w:val="28"/>
              </w:rPr>
              <w:lastRenderedPageBreak/>
              <w:t>答】</w:t>
            </w:r>
          </w:p>
          <w:p w14:paraId="48394848" w14:textId="77777777" w:rsidR="00A433E1" w:rsidRPr="00B4192E" w:rsidRDefault="00A433E1" w:rsidP="00A433E1">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(二天一次會)</w:t>
            </w:r>
          </w:p>
        </w:tc>
        <w:tc>
          <w:tcPr>
            <w:tcW w:w="560" w:type="pct"/>
            <w:tcBorders>
              <w:top w:val="single" w:sz="4" w:space="0" w:color="auto"/>
              <w:left w:val="single" w:sz="4" w:space="0" w:color="auto"/>
              <w:bottom w:val="single" w:sz="4" w:space="0" w:color="auto"/>
              <w:right w:val="single" w:sz="4" w:space="0" w:color="auto"/>
            </w:tcBorders>
            <w:vAlign w:val="center"/>
          </w:tcPr>
          <w:p w14:paraId="5896E013"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lastRenderedPageBreak/>
              <w:t>劉建國</w:t>
            </w:r>
          </w:p>
        </w:tc>
        <w:tc>
          <w:tcPr>
            <w:tcW w:w="834" w:type="pct"/>
            <w:tcBorders>
              <w:top w:val="single" w:sz="4" w:space="0" w:color="auto"/>
              <w:left w:val="single" w:sz="4" w:space="0" w:color="auto"/>
              <w:bottom w:val="single" w:sz="4" w:space="0" w:color="auto"/>
              <w:right w:val="single" w:sz="4" w:space="0" w:color="auto"/>
            </w:tcBorders>
            <w:vAlign w:val="center"/>
          </w:tcPr>
          <w:p w14:paraId="2F1F24A7"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審查完竣。</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11A38860" w14:textId="77777777" w:rsidR="00A433E1" w:rsidRPr="00A70E78" w:rsidRDefault="00A433E1" w:rsidP="00A433E1">
            <w:pPr>
              <w:kinsoku w:val="0"/>
              <w:autoSpaceDE w:val="0"/>
              <w:autoSpaceDN w:val="0"/>
              <w:spacing w:line="360" w:lineRule="exact"/>
              <w:jc w:val="center"/>
              <w:rPr>
                <w:rFonts w:ascii="標楷體" w:eastAsia="標楷體" w:hAnsi="標楷體" w:cs="Times New Roman"/>
                <w:bCs/>
                <w:sz w:val="28"/>
                <w:szCs w:val="28"/>
              </w:rPr>
            </w:pPr>
            <w:r w:rsidRPr="00A70E78">
              <w:rPr>
                <w:rFonts w:ascii="標楷體" w:eastAsia="標楷體" w:hAnsi="標楷體" w:cs="Times New Roman" w:hint="eastAsia"/>
                <w:bCs/>
                <w:sz w:val="28"/>
                <w:szCs w:val="28"/>
              </w:rPr>
              <w:t>第115卷</w:t>
            </w:r>
          </w:p>
          <w:p w14:paraId="49B3798E" w14:textId="61855272" w:rsidR="00A433E1" w:rsidRPr="00A70E78" w:rsidRDefault="00A433E1" w:rsidP="00A433E1">
            <w:pPr>
              <w:kinsoku w:val="0"/>
              <w:autoSpaceDE w:val="0"/>
              <w:autoSpaceDN w:val="0"/>
              <w:spacing w:line="360" w:lineRule="exact"/>
              <w:jc w:val="center"/>
              <w:rPr>
                <w:rFonts w:ascii="標楷體" w:eastAsia="標楷體" w:hAnsi="標楷體" w:cs="Times New Roman"/>
                <w:bCs/>
                <w:sz w:val="28"/>
                <w:szCs w:val="28"/>
              </w:rPr>
            </w:pPr>
            <w:r w:rsidRPr="00A70E78">
              <w:rPr>
                <w:rFonts w:ascii="標楷體" w:eastAsia="標楷體" w:hAnsi="標楷體" w:cs="Times New Roman" w:hint="eastAsia"/>
                <w:bCs/>
                <w:sz w:val="28"/>
                <w:szCs w:val="28"/>
              </w:rPr>
              <w:t>第</w:t>
            </w:r>
            <w:r w:rsidR="0054156E" w:rsidRPr="00A70E78">
              <w:rPr>
                <w:rFonts w:ascii="標楷體" w:eastAsia="標楷體" w:hAnsi="標楷體" w:cs="Times New Roman" w:hint="eastAsia"/>
                <w:bCs/>
                <w:sz w:val="28"/>
                <w:szCs w:val="28"/>
              </w:rPr>
              <w:t>1</w:t>
            </w:r>
            <w:r w:rsidR="00A70E78" w:rsidRPr="00A70E78">
              <w:rPr>
                <w:rFonts w:ascii="標楷體" w:eastAsia="標楷體" w:hAnsi="標楷體" w:cs="Times New Roman" w:hint="eastAsia"/>
                <w:bCs/>
                <w:sz w:val="28"/>
                <w:szCs w:val="28"/>
              </w:rPr>
              <w:t>4</w:t>
            </w:r>
            <w:r w:rsidRPr="00A70E78">
              <w:rPr>
                <w:rFonts w:ascii="標楷體" w:eastAsia="標楷體" w:hAnsi="標楷體" w:cs="Times New Roman" w:hint="eastAsia"/>
                <w:bCs/>
                <w:sz w:val="28"/>
                <w:szCs w:val="28"/>
              </w:rPr>
              <w:t>期(54</w:t>
            </w:r>
            <w:r w:rsidR="00A70E78" w:rsidRPr="00A70E78">
              <w:rPr>
                <w:rFonts w:ascii="標楷體" w:eastAsia="標楷體" w:hAnsi="標楷體" w:cs="Times New Roman" w:hint="eastAsia"/>
                <w:bCs/>
                <w:sz w:val="28"/>
                <w:szCs w:val="28"/>
              </w:rPr>
              <w:t>13</w:t>
            </w:r>
            <w:r w:rsidRPr="00A70E78">
              <w:rPr>
                <w:rFonts w:ascii="標楷體" w:eastAsia="標楷體" w:hAnsi="標楷體" w:cs="Times New Roman" w:hint="eastAsia"/>
                <w:bCs/>
                <w:sz w:val="28"/>
                <w:szCs w:val="28"/>
              </w:rPr>
              <w:t>)</w:t>
            </w:r>
          </w:p>
          <w:p w14:paraId="2DE34112" w14:textId="13A2D42C" w:rsidR="00A433E1" w:rsidRPr="00F066B0" w:rsidRDefault="00A433E1" w:rsidP="00425989">
            <w:pPr>
              <w:kinsoku w:val="0"/>
              <w:autoSpaceDE w:val="0"/>
              <w:autoSpaceDN w:val="0"/>
              <w:spacing w:line="360" w:lineRule="exact"/>
              <w:jc w:val="center"/>
              <w:rPr>
                <w:rFonts w:ascii="標楷體" w:eastAsia="標楷體" w:hAnsi="標楷體" w:cs="Times New Roman"/>
                <w:bCs/>
                <w:sz w:val="28"/>
                <w:szCs w:val="28"/>
                <w:highlight w:val="yellow"/>
              </w:rPr>
            </w:pPr>
            <w:r w:rsidRPr="00A70E78">
              <w:rPr>
                <w:rFonts w:ascii="標楷體" w:eastAsia="標楷體" w:hAnsi="標楷體" w:cs="Times New Roman" w:hint="eastAsia"/>
                <w:bCs/>
                <w:sz w:val="28"/>
                <w:szCs w:val="28"/>
              </w:rPr>
              <w:t>第</w:t>
            </w:r>
            <w:r w:rsidR="00A70E78" w:rsidRPr="00A70E78">
              <w:rPr>
                <w:rFonts w:ascii="標楷體" w:eastAsia="標楷體" w:hAnsi="標楷體" w:cs="Times New Roman" w:hint="eastAsia"/>
                <w:bCs/>
                <w:sz w:val="28"/>
                <w:szCs w:val="28"/>
              </w:rPr>
              <w:t>三</w:t>
            </w:r>
            <w:r w:rsidRPr="00A70E78">
              <w:rPr>
                <w:rFonts w:ascii="標楷體" w:eastAsia="標楷體" w:hAnsi="標楷體" w:cs="Times New Roman" w:hint="eastAsia"/>
                <w:bCs/>
                <w:sz w:val="28"/>
                <w:szCs w:val="28"/>
              </w:rPr>
              <w:t>冊</w:t>
            </w:r>
          </w:p>
        </w:tc>
      </w:tr>
      <w:tr w:rsidR="00A433E1" w:rsidRPr="009F7754" w14:paraId="175056DA" w14:textId="0A1FB4FE" w:rsidTr="00043463">
        <w:trPr>
          <w:gridAfter w:val="1"/>
          <w:wAfter w:w="3" w:type="pct"/>
          <w:trHeight w:val="988"/>
        </w:trPr>
        <w:tc>
          <w:tcPr>
            <w:tcW w:w="273" w:type="pct"/>
            <w:vAlign w:val="center"/>
          </w:tcPr>
          <w:p w14:paraId="6B8F65EB" w14:textId="77777777" w:rsidR="00A433E1" w:rsidRPr="00B4192E" w:rsidRDefault="00A433E1"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7745E9C5" w14:textId="77777777" w:rsidR="00A433E1" w:rsidRPr="00B4192E" w:rsidRDefault="00A433E1" w:rsidP="00A433E1">
            <w:pPr>
              <w:tabs>
                <w:tab w:val="left" w:pos="1216"/>
              </w:tabs>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115</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1</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26</w:t>
            </w:r>
          </w:p>
          <w:p w14:paraId="50261F14" w14:textId="77777777" w:rsidR="00A433E1" w:rsidRPr="00B4192E" w:rsidRDefault="00A433E1" w:rsidP="00A433E1">
            <w:pPr>
              <w:tabs>
                <w:tab w:val="left" w:pos="1216"/>
              </w:tabs>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w:t>
            </w:r>
            <w:r w:rsidRPr="00B4192E">
              <w:rPr>
                <w:rFonts w:ascii="標楷體" w:eastAsia="標楷體" w:hAnsi="標楷體" w:cs="Times New Roman" w:hint="eastAsia"/>
                <w:bCs/>
                <w:sz w:val="28"/>
                <w:szCs w:val="28"/>
              </w:rPr>
              <w:t>一</w:t>
            </w:r>
            <w:r w:rsidRPr="00B4192E">
              <w:rPr>
                <w:rFonts w:ascii="標楷體" w:eastAsia="標楷體" w:hAnsi="標楷體" w:cs="Times New Roman"/>
                <w:bCs/>
                <w:sz w:val="28"/>
                <w:szCs w:val="28"/>
              </w:rPr>
              <w:t>)</w:t>
            </w:r>
          </w:p>
        </w:tc>
        <w:tc>
          <w:tcPr>
            <w:tcW w:w="513" w:type="pct"/>
            <w:vAlign w:val="center"/>
          </w:tcPr>
          <w:p w14:paraId="61832D7C"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0074EB7B"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考察</w:t>
            </w:r>
            <w:r w:rsidRPr="00B4192E">
              <w:rPr>
                <w:rFonts w:ascii="標楷體" w:eastAsia="標楷體" w:hAnsi="標楷體" w:cs="Times New Roman"/>
                <w:bCs/>
                <w:sz w:val="28"/>
                <w:szCs w:val="28"/>
              </w:rPr>
              <w:t>「屏東春日鄉衛生醫療、社會福利暨環境災防硬體建置」。</w:t>
            </w:r>
          </w:p>
        </w:tc>
        <w:tc>
          <w:tcPr>
            <w:tcW w:w="560" w:type="pct"/>
            <w:tcBorders>
              <w:top w:val="single" w:sz="4" w:space="0" w:color="auto"/>
              <w:left w:val="single" w:sz="4" w:space="0" w:color="auto"/>
              <w:bottom w:val="single" w:sz="4" w:space="0" w:color="auto"/>
              <w:right w:val="single" w:sz="4" w:space="0" w:color="auto"/>
            </w:tcBorders>
            <w:vAlign w:val="center"/>
          </w:tcPr>
          <w:p w14:paraId="207A83B6"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171B8F2C"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p>
        </w:tc>
        <w:tc>
          <w:tcPr>
            <w:tcW w:w="687" w:type="pct"/>
            <w:tcBorders>
              <w:top w:val="single" w:sz="4" w:space="0" w:color="auto"/>
              <w:left w:val="single" w:sz="4" w:space="0" w:color="auto"/>
              <w:bottom w:val="single" w:sz="4" w:space="0" w:color="auto"/>
              <w:right w:val="single" w:sz="4" w:space="0" w:color="auto"/>
            </w:tcBorders>
          </w:tcPr>
          <w:p w14:paraId="7D6F3ADB" w14:textId="77777777" w:rsidR="00A433E1" w:rsidRPr="009F7754" w:rsidRDefault="00A433E1" w:rsidP="00A433E1">
            <w:pPr>
              <w:kinsoku w:val="0"/>
              <w:autoSpaceDE w:val="0"/>
              <w:autoSpaceDN w:val="0"/>
              <w:spacing w:line="360" w:lineRule="exact"/>
              <w:jc w:val="both"/>
              <w:rPr>
                <w:rFonts w:ascii="標楷體" w:eastAsia="標楷體" w:hAnsi="標楷體" w:cs="Times New Roman"/>
                <w:bCs/>
                <w:sz w:val="28"/>
                <w:szCs w:val="28"/>
              </w:rPr>
            </w:pPr>
          </w:p>
        </w:tc>
      </w:tr>
      <w:tr w:rsidR="00A433E1" w:rsidRPr="009F7754" w14:paraId="34035E9A" w14:textId="2649192E" w:rsidTr="00043463">
        <w:trPr>
          <w:gridAfter w:val="1"/>
          <w:wAfter w:w="3" w:type="pct"/>
          <w:trHeight w:val="988"/>
        </w:trPr>
        <w:tc>
          <w:tcPr>
            <w:tcW w:w="273" w:type="pct"/>
            <w:vAlign w:val="center"/>
          </w:tcPr>
          <w:p w14:paraId="0020AC73" w14:textId="77777777" w:rsidR="00A433E1" w:rsidRPr="00B4192E" w:rsidRDefault="00A433E1"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008458F0" w14:textId="77777777" w:rsidR="00A433E1" w:rsidRPr="00B4192E" w:rsidRDefault="00A433E1" w:rsidP="00A433E1">
            <w:pPr>
              <w:tabs>
                <w:tab w:val="left" w:pos="1216"/>
              </w:tabs>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115</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1</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28</w:t>
            </w:r>
          </w:p>
          <w:p w14:paraId="70549DE7" w14:textId="77777777" w:rsidR="00A433E1" w:rsidRPr="00B4192E" w:rsidRDefault="00A433E1" w:rsidP="00A433E1">
            <w:pPr>
              <w:tabs>
                <w:tab w:val="left" w:pos="1216"/>
              </w:tabs>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(三)</w:t>
            </w:r>
          </w:p>
        </w:tc>
        <w:tc>
          <w:tcPr>
            <w:tcW w:w="513" w:type="pct"/>
            <w:vAlign w:val="center"/>
          </w:tcPr>
          <w:p w14:paraId="793AAC03"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w:t>
            </w:r>
          </w:p>
        </w:tc>
        <w:tc>
          <w:tcPr>
            <w:tcW w:w="1387" w:type="pct"/>
            <w:vAlign w:val="center"/>
          </w:tcPr>
          <w:p w14:paraId="5AE5EB18"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考察「AI對勞動力影響及職業安全衛生研究成果」。</w:t>
            </w:r>
          </w:p>
        </w:tc>
        <w:tc>
          <w:tcPr>
            <w:tcW w:w="560" w:type="pct"/>
            <w:tcBorders>
              <w:top w:val="single" w:sz="4" w:space="0" w:color="auto"/>
              <w:left w:val="single" w:sz="4" w:space="0" w:color="auto"/>
              <w:bottom w:val="single" w:sz="4" w:space="0" w:color="auto"/>
              <w:right w:val="single" w:sz="4" w:space="0" w:color="auto"/>
            </w:tcBorders>
            <w:vAlign w:val="center"/>
          </w:tcPr>
          <w:p w14:paraId="4178E93C"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廖偉翔</w:t>
            </w:r>
          </w:p>
        </w:tc>
        <w:tc>
          <w:tcPr>
            <w:tcW w:w="834" w:type="pct"/>
            <w:tcBorders>
              <w:top w:val="single" w:sz="4" w:space="0" w:color="auto"/>
              <w:left w:val="single" w:sz="4" w:space="0" w:color="auto"/>
              <w:bottom w:val="single" w:sz="4" w:space="0" w:color="auto"/>
              <w:right w:val="single" w:sz="4" w:space="0" w:color="auto"/>
            </w:tcBorders>
            <w:vAlign w:val="center"/>
          </w:tcPr>
          <w:p w14:paraId="569883C1"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p>
        </w:tc>
        <w:tc>
          <w:tcPr>
            <w:tcW w:w="687" w:type="pct"/>
            <w:tcBorders>
              <w:top w:val="single" w:sz="4" w:space="0" w:color="auto"/>
              <w:left w:val="single" w:sz="4" w:space="0" w:color="auto"/>
              <w:bottom w:val="single" w:sz="4" w:space="0" w:color="auto"/>
              <w:right w:val="single" w:sz="4" w:space="0" w:color="auto"/>
            </w:tcBorders>
          </w:tcPr>
          <w:p w14:paraId="5D57C10B" w14:textId="77777777" w:rsidR="00A433E1" w:rsidRPr="009F7754" w:rsidRDefault="00A433E1" w:rsidP="00A433E1">
            <w:pPr>
              <w:kinsoku w:val="0"/>
              <w:autoSpaceDE w:val="0"/>
              <w:autoSpaceDN w:val="0"/>
              <w:spacing w:line="360" w:lineRule="exact"/>
              <w:jc w:val="both"/>
              <w:rPr>
                <w:rFonts w:ascii="標楷體" w:eastAsia="標楷體" w:hAnsi="標楷體" w:cs="Times New Roman"/>
                <w:bCs/>
                <w:sz w:val="28"/>
                <w:szCs w:val="28"/>
              </w:rPr>
            </w:pPr>
          </w:p>
        </w:tc>
      </w:tr>
      <w:tr w:rsidR="00A433E1" w:rsidRPr="009F7754" w14:paraId="6113000F" w14:textId="283B9497" w:rsidTr="00373418">
        <w:trPr>
          <w:trHeight w:val="988"/>
        </w:trPr>
        <w:tc>
          <w:tcPr>
            <w:tcW w:w="273" w:type="pct"/>
            <w:vAlign w:val="center"/>
          </w:tcPr>
          <w:p w14:paraId="00510B79" w14:textId="77777777" w:rsidR="00A433E1" w:rsidRPr="00B4192E" w:rsidRDefault="00A433E1" w:rsidP="000030BD">
            <w:pPr>
              <w:numPr>
                <w:ilvl w:val="0"/>
                <w:numId w:val="72"/>
              </w:numPr>
              <w:kinsoku w:val="0"/>
              <w:autoSpaceDE w:val="0"/>
              <w:autoSpaceDN w:val="0"/>
              <w:spacing w:line="360" w:lineRule="exact"/>
              <w:jc w:val="center"/>
              <w:rPr>
                <w:rFonts w:ascii="標楷體" w:eastAsia="標楷體" w:hAnsi="標楷體" w:cs="Times New Roman"/>
                <w:bCs/>
                <w:sz w:val="28"/>
                <w:szCs w:val="28"/>
              </w:rPr>
            </w:pPr>
          </w:p>
        </w:tc>
        <w:tc>
          <w:tcPr>
            <w:tcW w:w="743" w:type="pct"/>
            <w:vAlign w:val="center"/>
          </w:tcPr>
          <w:p w14:paraId="4031C60C"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t>115</w:t>
            </w:r>
            <w:r w:rsidRPr="00B4192E">
              <w:rPr>
                <w:rFonts w:ascii="標楷體" w:eastAsia="標楷體" w:hAnsi="標楷體" w:cs="Times New Roman" w:hint="eastAsia"/>
                <w:bCs/>
                <w:sz w:val="28"/>
                <w:szCs w:val="28"/>
              </w:rPr>
              <w:t>.</w:t>
            </w:r>
            <w:r w:rsidRPr="00B4192E">
              <w:rPr>
                <w:rFonts w:ascii="標楷體" w:eastAsia="標楷體" w:hAnsi="標楷體" w:cs="Times New Roman"/>
                <w:bCs/>
                <w:sz w:val="28"/>
                <w:szCs w:val="28"/>
              </w:rPr>
              <w:t>1</w:t>
            </w:r>
            <w:r w:rsidRPr="00B4192E">
              <w:rPr>
                <w:rFonts w:ascii="標楷體" w:eastAsia="標楷體" w:hAnsi="標楷體" w:cs="Times New Roman" w:hint="eastAsia"/>
                <w:bCs/>
                <w:sz w:val="28"/>
                <w:szCs w:val="28"/>
              </w:rPr>
              <w:t>.29</w:t>
            </w:r>
            <w:r w:rsidRPr="00B4192E">
              <w:rPr>
                <w:rFonts w:ascii="標楷體" w:eastAsia="標楷體" w:hAnsi="標楷體" w:cs="Times New Roman"/>
                <w:bCs/>
                <w:sz w:val="28"/>
                <w:szCs w:val="28"/>
              </w:rPr>
              <w:br/>
              <w:t>(</w:t>
            </w:r>
            <w:r w:rsidRPr="00B4192E">
              <w:rPr>
                <w:rFonts w:ascii="標楷體" w:eastAsia="標楷體" w:hAnsi="標楷體" w:cs="Times New Roman" w:hint="eastAsia"/>
                <w:bCs/>
                <w:sz w:val="28"/>
                <w:szCs w:val="28"/>
              </w:rPr>
              <w:t>四</w:t>
            </w:r>
            <w:r w:rsidRPr="00B4192E">
              <w:rPr>
                <w:rFonts w:ascii="標楷體" w:eastAsia="標楷體" w:hAnsi="標楷體" w:cs="Times New Roman"/>
                <w:bCs/>
                <w:sz w:val="28"/>
                <w:szCs w:val="28"/>
              </w:rPr>
              <w:t>)</w:t>
            </w:r>
          </w:p>
        </w:tc>
        <w:tc>
          <w:tcPr>
            <w:tcW w:w="513" w:type="pct"/>
            <w:vAlign w:val="center"/>
          </w:tcPr>
          <w:p w14:paraId="508790D4"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hint="eastAsia"/>
                <w:bCs/>
                <w:sz w:val="28"/>
                <w:szCs w:val="28"/>
              </w:rPr>
              <w:t>第22次全體委員會議</w:t>
            </w:r>
          </w:p>
        </w:tc>
        <w:tc>
          <w:tcPr>
            <w:tcW w:w="1387" w:type="pct"/>
            <w:vAlign w:val="center"/>
          </w:tcPr>
          <w:p w14:paraId="7BCBEE67"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bCs/>
                <w:sz w:val="28"/>
                <w:szCs w:val="28"/>
              </w:rPr>
              <w:t>邀請衛生福利部就「春節急診醫療人力調度與跨院協調機制之現況與精進作為」暨「假日及連續假期急重症分級醫療政策之執行成效與改進方向」進行專題報告，並備質詢。</w:t>
            </w:r>
          </w:p>
          <w:p w14:paraId="227B1CAA" w14:textId="77777777" w:rsidR="00A433E1" w:rsidRPr="00B4192E" w:rsidRDefault="00A433E1" w:rsidP="00A433E1">
            <w:pPr>
              <w:kinsoku w:val="0"/>
              <w:autoSpaceDE w:val="0"/>
              <w:autoSpaceDN w:val="0"/>
              <w:spacing w:line="360" w:lineRule="exact"/>
              <w:rPr>
                <w:rFonts w:ascii="標楷體" w:eastAsia="標楷體" w:hAnsi="標楷體" w:cs="Times New Roman"/>
                <w:bCs/>
                <w:sz w:val="28"/>
                <w:szCs w:val="28"/>
              </w:rPr>
            </w:pPr>
            <w:r w:rsidRPr="00B4192E">
              <w:rPr>
                <w:rFonts w:ascii="標楷體" w:eastAsia="標楷體" w:hAnsi="標楷體" w:cs="Times New Roman" w:hint="eastAsia"/>
                <w:bCs/>
                <w:sz w:val="28"/>
                <w:szCs w:val="28"/>
              </w:rPr>
              <w:t>審查</w:t>
            </w:r>
          </w:p>
          <w:p w14:paraId="6807606D" w14:textId="611893B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一、委員何欣純等17人擬具「國民年金法第五十四條之一及第五十五條條文修正草案」案。</w:t>
            </w:r>
          </w:p>
          <w:p w14:paraId="7E0B180D" w14:textId="06E890BB"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二、委員邱鎮軍等17人擬具「國民年金法第十五條及第五十四條之一條文修正草案」案。</w:t>
            </w:r>
          </w:p>
          <w:p w14:paraId="0AA69E7E" w14:textId="2305176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三、委員王美惠等18人擬具「國民年金法第五十四條之一條文修正草案」案。</w:t>
            </w:r>
          </w:p>
          <w:p w14:paraId="351AED50" w14:textId="15605AA3"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四、委員劉建國等16人擬具「國民年金法第五十四條之一條文修正草案」案。</w:t>
            </w:r>
          </w:p>
          <w:p w14:paraId="650EEFF9" w14:textId="2C81CEDF"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五、委員馬文君等20人擬具「國民年金法</w:t>
            </w:r>
            <w:r w:rsidRPr="00B4192E">
              <w:rPr>
                <w:rFonts w:ascii="標楷體" w:eastAsia="標楷體" w:hAnsi="標楷體" w:cs="Times New Roman" w:hint="eastAsia"/>
                <w:bCs/>
                <w:sz w:val="28"/>
                <w:szCs w:val="28"/>
              </w:rPr>
              <w:lastRenderedPageBreak/>
              <w:t>第五十四條之一條文修正草案」案。</w:t>
            </w:r>
          </w:p>
          <w:p w14:paraId="09192277" w14:textId="0AEA0892"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六、委員徐巧芯等18人擬具「國民年金法第五十四條之一條文修正草案」案。</w:t>
            </w:r>
          </w:p>
          <w:p w14:paraId="244BDE23" w14:textId="4F578E6C"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七、台灣民眾黨黨團擬具「國民年金法第五十四條之一條文修正草案」案。</w:t>
            </w:r>
          </w:p>
          <w:p w14:paraId="0D95B351" w14:textId="6CFFA6B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八、委員邱鎮軍等21人擬具「國民年金法第十五條及第五十條條文修正草案」案。</w:t>
            </w:r>
          </w:p>
          <w:p w14:paraId="430CF2A8" w14:textId="26ABA063"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九、委員陳俊宇等29人擬具「國民年金法第五十四條之一條文修正草案」案。</w:t>
            </w:r>
          </w:p>
          <w:p w14:paraId="62C5F4C4" w14:textId="2134AAA4"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十、台灣民眾黨黨團擬具「國民年金法第十五條及第五十條條文修正草案」案。</w:t>
            </w:r>
          </w:p>
          <w:p w14:paraId="5F4BE5F5" w14:textId="7C8323A6"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十一、委員黃秀芳等21人擬具「國民年金法第五十四條之一條文修正草案」案。</w:t>
            </w:r>
          </w:p>
          <w:p w14:paraId="7DC1D146" w14:textId="4DFBA1D9"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十二、委員羅廷瑋等16人擬具「國民年金法第五十四條之一條文修正草案」案。</w:t>
            </w:r>
          </w:p>
          <w:p w14:paraId="0F867281" w14:textId="497CD620"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十三、民進黨黨團擬具「國民年金法部分條文修正草案」案。</w:t>
            </w:r>
          </w:p>
          <w:p w14:paraId="33E36CF2" w14:textId="552F70BA"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十四、委員蔡易餘等17人擬具「國民年金法部分條文修正草案」案。</w:t>
            </w:r>
          </w:p>
          <w:p w14:paraId="36D74E97" w14:textId="18046704"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十五、委員吳思瑤等18人擬具「國民年金法部分條文修正草案</w:t>
            </w:r>
            <w:r w:rsidRPr="00B4192E">
              <w:rPr>
                <w:rFonts w:ascii="標楷體" w:eastAsia="標楷體" w:hAnsi="標楷體" w:cs="Times New Roman" w:hint="eastAsia"/>
                <w:bCs/>
                <w:sz w:val="28"/>
                <w:szCs w:val="28"/>
              </w:rPr>
              <w:lastRenderedPageBreak/>
              <w:t>」案。</w:t>
            </w:r>
          </w:p>
          <w:p w14:paraId="7CEEC60D" w14:textId="7BF0B6F4"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十六、委員郭國文等17人擬具「國民年金法第五十四條之一條文修正草案」案。</w:t>
            </w:r>
          </w:p>
          <w:p w14:paraId="6F30E0B3" w14:textId="5CA798D0"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十七、委員王美惠等22人擬具「國民年金法部分條文修正草案」案。</w:t>
            </w:r>
          </w:p>
          <w:p w14:paraId="41291628" w14:textId="249E4C3D"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十八、委員徐富癸等18人擬具「國民年金法第五十四條之一條文修正草案」案。</w:t>
            </w:r>
          </w:p>
          <w:p w14:paraId="6043E25B" w14:textId="67DF907B"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十九、委員陳亭妃等16人擬具「國民年金法部分條文修正草案」案。</w:t>
            </w:r>
          </w:p>
          <w:p w14:paraId="274FB77E" w14:textId="7777777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【專題報告與討論事項綜合詢答，討論事項僅詢答】</w:t>
            </w:r>
          </w:p>
        </w:tc>
        <w:tc>
          <w:tcPr>
            <w:tcW w:w="560" w:type="pct"/>
            <w:tcBorders>
              <w:top w:val="single" w:sz="4" w:space="0" w:color="auto"/>
              <w:left w:val="single" w:sz="4" w:space="0" w:color="auto"/>
              <w:bottom w:val="single" w:sz="4" w:space="0" w:color="auto"/>
              <w:right w:val="single" w:sz="4" w:space="0" w:color="auto"/>
            </w:tcBorders>
            <w:vAlign w:val="center"/>
          </w:tcPr>
          <w:p w14:paraId="383F2EF8" w14:textId="77777777" w:rsidR="00A433E1" w:rsidRPr="00B4192E" w:rsidRDefault="00A433E1" w:rsidP="00A433E1">
            <w:pPr>
              <w:kinsoku w:val="0"/>
              <w:autoSpaceDE w:val="0"/>
              <w:autoSpaceDN w:val="0"/>
              <w:spacing w:line="360" w:lineRule="exact"/>
              <w:jc w:val="center"/>
              <w:rPr>
                <w:rFonts w:ascii="標楷體" w:eastAsia="標楷體" w:hAnsi="標楷體" w:cs="Times New Roman"/>
                <w:bCs/>
                <w:sz w:val="28"/>
                <w:szCs w:val="28"/>
              </w:rPr>
            </w:pPr>
            <w:r w:rsidRPr="00B4192E">
              <w:rPr>
                <w:rFonts w:ascii="標楷體" w:eastAsia="標楷體" w:hAnsi="標楷體" w:cs="Times New Roman"/>
                <w:bCs/>
                <w:sz w:val="28"/>
                <w:szCs w:val="28"/>
              </w:rPr>
              <w:lastRenderedPageBreak/>
              <w:t>廖偉翔</w:t>
            </w:r>
          </w:p>
        </w:tc>
        <w:tc>
          <w:tcPr>
            <w:tcW w:w="834" w:type="pct"/>
            <w:tcBorders>
              <w:top w:val="single" w:sz="4" w:space="0" w:color="auto"/>
              <w:left w:val="single" w:sz="4" w:space="0" w:color="auto"/>
              <w:bottom w:val="single" w:sz="4" w:space="0" w:color="auto"/>
              <w:right w:val="single" w:sz="4" w:space="0" w:color="auto"/>
            </w:tcBorders>
          </w:tcPr>
          <w:p w14:paraId="6AF9C3E5" w14:textId="4C2521F7"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報告及詢答完畢。</w:t>
            </w:r>
          </w:p>
          <w:p w14:paraId="45C6025B"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5A330FB0"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028E0300"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679E00A6"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150EB0FC"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2A48C592"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01A63A56" w14:textId="77777777" w:rsidR="00A433E1" w:rsidRDefault="00A433E1" w:rsidP="00A433E1">
            <w:pPr>
              <w:kinsoku w:val="0"/>
              <w:autoSpaceDE w:val="0"/>
              <w:autoSpaceDN w:val="0"/>
              <w:spacing w:line="360" w:lineRule="exact"/>
              <w:jc w:val="both"/>
              <w:rPr>
                <w:rFonts w:ascii="標楷體" w:eastAsia="標楷體" w:hAnsi="標楷體" w:cs="Times New Roman"/>
                <w:bCs/>
                <w:sz w:val="28"/>
                <w:szCs w:val="28"/>
              </w:rPr>
            </w:pPr>
          </w:p>
          <w:p w14:paraId="0ADD264D" w14:textId="44D02EF5" w:rsidR="00A433E1" w:rsidRPr="00B4192E" w:rsidRDefault="00A433E1" w:rsidP="00A433E1">
            <w:pPr>
              <w:kinsoku w:val="0"/>
              <w:autoSpaceDE w:val="0"/>
              <w:autoSpaceDN w:val="0"/>
              <w:spacing w:line="360" w:lineRule="exact"/>
              <w:jc w:val="both"/>
              <w:rPr>
                <w:rFonts w:ascii="標楷體" w:eastAsia="標楷體" w:hAnsi="標楷體" w:cs="Times New Roman"/>
                <w:bCs/>
                <w:sz w:val="28"/>
                <w:szCs w:val="28"/>
              </w:rPr>
            </w:pPr>
            <w:r w:rsidRPr="00B4192E">
              <w:rPr>
                <w:rFonts w:ascii="標楷體" w:eastAsia="標楷體" w:hAnsi="標楷體" w:cs="Times New Roman" w:hint="eastAsia"/>
                <w:bCs/>
                <w:sz w:val="28"/>
                <w:szCs w:val="28"/>
              </w:rPr>
              <w:t>另擇期繼續審查。</w:t>
            </w:r>
          </w:p>
        </w:tc>
        <w:tc>
          <w:tcPr>
            <w:tcW w:w="690" w:type="pct"/>
            <w:gridSpan w:val="2"/>
            <w:tcBorders>
              <w:top w:val="single" w:sz="4" w:space="0" w:color="auto"/>
              <w:left w:val="single" w:sz="4" w:space="0" w:color="auto"/>
              <w:bottom w:val="single" w:sz="4" w:space="0" w:color="auto"/>
              <w:right w:val="single" w:sz="4" w:space="0" w:color="auto"/>
            </w:tcBorders>
            <w:vAlign w:val="center"/>
          </w:tcPr>
          <w:p w14:paraId="2C2E43AC" w14:textId="77777777" w:rsidR="00373418" w:rsidRPr="002B554A" w:rsidRDefault="00373418" w:rsidP="00373418">
            <w:pPr>
              <w:kinsoku w:val="0"/>
              <w:autoSpaceDE w:val="0"/>
              <w:autoSpaceDN w:val="0"/>
              <w:spacing w:line="360" w:lineRule="exact"/>
              <w:jc w:val="center"/>
              <w:rPr>
                <w:rFonts w:ascii="標楷體" w:eastAsia="標楷體" w:hAnsi="標楷體" w:cs="Times New Roman"/>
                <w:bCs/>
                <w:sz w:val="28"/>
                <w:szCs w:val="28"/>
              </w:rPr>
            </w:pPr>
            <w:r w:rsidRPr="002B554A">
              <w:rPr>
                <w:rFonts w:ascii="標楷體" w:eastAsia="標楷體" w:hAnsi="標楷體" w:cs="Times New Roman" w:hint="eastAsia"/>
                <w:bCs/>
                <w:sz w:val="28"/>
                <w:szCs w:val="28"/>
              </w:rPr>
              <w:t>第115卷</w:t>
            </w:r>
          </w:p>
          <w:p w14:paraId="10C02346" w14:textId="7B5D8E3E" w:rsidR="00A433E1" w:rsidRPr="009F7754" w:rsidRDefault="00373418" w:rsidP="002B554A">
            <w:pPr>
              <w:kinsoku w:val="0"/>
              <w:autoSpaceDE w:val="0"/>
              <w:autoSpaceDN w:val="0"/>
              <w:spacing w:line="360" w:lineRule="exact"/>
              <w:jc w:val="center"/>
              <w:rPr>
                <w:rFonts w:ascii="標楷體" w:eastAsia="標楷體" w:hAnsi="標楷體" w:cs="Times New Roman"/>
                <w:bCs/>
                <w:sz w:val="28"/>
                <w:szCs w:val="28"/>
              </w:rPr>
            </w:pPr>
            <w:r w:rsidRPr="002B554A">
              <w:rPr>
                <w:rFonts w:ascii="標楷體" w:eastAsia="標楷體" w:hAnsi="標楷體" w:cs="Times New Roman" w:hint="eastAsia"/>
                <w:bCs/>
                <w:sz w:val="28"/>
                <w:szCs w:val="28"/>
              </w:rPr>
              <w:t>第1</w:t>
            </w:r>
            <w:r w:rsidR="002B554A" w:rsidRPr="002B554A">
              <w:rPr>
                <w:rFonts w:ascii="標楷體" w:eastAsia="標楷體" w:hAnsi="標楷體" w:cs="Times New Roman" w:hint="eastAsia"/>
                <w:bCs/>
                <w:sz w:val="28"/>
                <w:szCs w:val="28"/>
              </w:rPr>
              <w:t>5</w:t>
            </w:r>
            <w:r w:rsidRPr="002B554A">
              <w:rPr>
                <w:rFonts w:ascii="標楷體" w:eastAsia="標楷體" w:hAnsi="標楷體" w:cs="Times New Roman" w:hint="eastAsia"/>
                <w:bCs/>
                <w:sz w:val="28"/>
                <w:szCs w:val="28"/>
              </w:rPr>
              <w:t>期(541</w:t>
            </w:r>
            <w:r w:rsidR="002B554A" w:rsidRPr="002B554A">
              <w:rPr>
                <w:rFonts w:ascii="標楷體" w:eastAsia="標楷體" w:hAnsi="標楷體" w:cs="Times New Roman" w:hint="eastAsia"/>
                <w:bCs/>
                <w:sz w:val="28"/>
                <w:szCs w:val="28"/>
              </w:rPr>
              <w:t>4</w:t>
            </w:r>
            <w:r w:rsidRPr="002B554A">
              <w:rPr>
                <w:rFonts w:ascii="標楷體" w:eastAsia="標楷體" w:hAnsi="標楷體" w:cs="Times New Roman" w:hint="eastAsia"/>
                <w:bCs/>
                <w:sz w:val="28"/>
                <w:szCs w:val="28"/>
              </w:rPr>
              <w:t>)</w:t>
            </w:r>
          </w:p>
        </w:tc>
      </w:tr>
    </w:tbl>
    <w:p w14:paraId="1B7BD09B" w14:textId="3EEF65ED" w:rsidR="00C97AC4" w:rsidRDefault="00643375" w:rsidP="00C97AC4">
      <w:pPr>
        <w:adjustRightInd w:val="0"/>
        <w:snapToGrid w:val="0"/>
        <w:spacing w:beforeLines="100" w:before="360"/>
        <w:ind w:leftChars="100" w:left="240"/>
        <w:outlineLvl w:val="1"/>
        <w:rPr>
          <w:rFonts w:ascii="標楷體" w:eastAsia="標楷體" w:hAnsi="標楷體" w:cs="Times New Roman"/>
          <w:b/>
          <w:kern w:val="0"/>
          <w:sz w:val="36"/>
          <w:szCs w:val="36"/>
        </w:rPr>
      </w:pPr>
      <w:bookmarkStart w:id="104" w:name="_Toc223356143"/>
      <w:bookmarkEnd w:id="101"/>
      <w:r w:rsidRPr="00C97AC4">
        <w:rPr>
          <w:rFonts w:ascii="標楷體" w:eastAsia="標楷體" w:hAnsi="標楷體" w:cs="Times New Roman" w:hint="eastAsia"/>
          <w:b/>
          <w:kern w:val="0"/>
          <w:sz w:val="36"/>
          <w:szCs w:val="36"/>
        </w:rPr>
        <w:lastRenderedPageBreak/>
        <w:t>二、</w:t>
      </w:r>
      <w:r w:rsidR="00C97AC4" w:rsidRPr="00C97AC4">
        <w:rPr>
          <w:rFonts w:ascii="標楷體" w:eastAsia="標楷體" w:hAnsi="標楷體" w:cs="Times New Roman" w:hint="eastAsia"/>
          <w:b/>
          <w:kern w:val="0"/>
          <w:sz w:val="36"/>
          <w:szCs w:val="36"/>
        </w:rPr>
        <w:t>公聽會</w:t>
      </w:r>
      <w:bookmarkEnd w:id="104"/>
    </w:p>
    <w:p w14:paraId="0D41B44E" w14:textId="2D572BB7" w:rsidR="00D41D4B" w:rsidRPr="004819DC" w:rsidRDefault="00D41D4B" w:rsidP="00156C72">
      <w:pPr>
        <w:pStyle w:val="1-"/>
        <w:numPr>
          <w:ilvl w:val="1"/>
          <w:numId w:val="8"/>
        </w:numPr>
        <w:overflowPunct w:val="0"/>
      </w:pPr>
      <w:r w:rsidRPr="00477E59">
        <w:rPr>
          <w:rFonts w:hint="eastAsia"/>
        </w:rPr>
        <w:t>11</w:t>
      </w:r>
      <w:r w:rsidR="00953173">
        <w:rPr>
          <w:rFonts w:hint="eastAsia"/>
        </w:rPr>
        <w:t>4</w:t>
      </w:r>
      <w:r w:rsidRPr="00477E59">
        <w:rPr>
          <w:rFonts w:hint="eastAsia"/>
        </w:rPr>
        <w:t>年</w:t>
      </w:r>
      <w:r w:rsidR="00BA08A5">
        <w:rPr>
          <w:rFonts w:hint="eastAsia"/>
        </w:rPr>
        <w:t>11</w:t>
      </w:r>
      <w:r w:rsidRPr="004819DC">
        <w:rPr>
          <w:rFonts w:hint="eastAsia"/>
        </w:rPr>
        <w:t>月</w:t>
      </w:r>
      <w:r w:rsidR="00BA08A5">
        <w:rPr>
          <w:rFonts w:hint="eastAsia"/>
        </w:rPr>
        <w:t>6</w:t>
      </w:r>
      <w:r w:rsidRPr="004819DC">
        <w:rPr>
          <w:rFonts w:hint="eastAsia"/>
        </w:rPr>
        <w:t>日（星期</w:t>
      </w:r>
      <w:r w:rsidR="00953173">
        <w:rPr>
          <w:rFonts w:hint="eastAsia"/>
        </w:rPr>
        <w:t>四</w:t>
      </w:r>
      <w:r w:rsidRPr="004819DC">
        <w:rPr>
          <w:rFonts w:hint="eastAsia"/>
        </w:rPr>
        <w:t>），</w:t>
      </w:r>
      <w:r w:rsidR="002844F2" w:rsidRPr="002844F2">
        <w:rPr>
          <w:rFonts w:hint="eastAsia"/>
        </w:rPr>
        <w:t>舉行</w:t>
      </w:r>
      <w:r w:rsidR="00BA08A5" w:rsidRPr="00BA08A5">
        <w:rPr>
          <w:rFonts w:hint="eastAsia"/>
        </w:rPr>
        <w:t>「外送平台管理暨從業人員權益保障法草案」及「外送員權益保障及外送平臺管理法草案」公聽會</w:t>
      </w:r>
      <w:r w:rsidRPr="004819DC">
        <w:rPr>
          <w:rFonts w:hint="eastAsia"/>
        </w:rPr>
        <w:t>。</w:t>
      </w:r>
    </w:p>
    <w:p w14:paraId="2CAEBBE6" w14:textId="31CFD9D0" w:rsidR="00D41D4B" w:rsidRPr="005E04B2" w:rsidRDefault="00D41D4B" w:rsidP="002844F2">
      <w:pPr>
        <w:pStyle w:val="1-"/>
      </w:pPr>
      <w:r w:rsidRPr="005E04B2">
        <w:rPr>
          <w:rFonts w:hint="eastAsia"/>
        </w:rPr>
        <w:t>主席：</w:t>
      </w:r>
      <w:r w:rsidR="00BA08A5" w:rsidRPr="00BA08A5">
        <w:rPr>
          <w:rFonts w:hint="eastAsia"/>
        </w:rPr>
        <w:t>廖召集委員偉翔</w:t>
      </w:r>
      <w:r w:rsidRPr="005E04B2">
        <w:rPr>
          <w:rFonts w:hint="eastAsia"/>
        </w:rPr>
        <w:t>。</w:t>
      </w:r>
    </w:p>
    <w:p w14:paraId="466B3CCC" w14:textId="77777777" w:rsidR="00D41D4B" w:rsidRPr="005E04B2" w:rsidRDefault="00D41D4B" w:rsidP="00AE7101">
      <w:pPr>
        <w:pStyle w:val="1-"/>
      </w:pPr>
      <w:r w:rsidRPr="005E04B2">
        <w:rPr>
          <w:rFonts w:hint="eastAsia"/>
        </w:rPr>
        <w:t>會議參考提綱，內容如下：</w:t>
      </w:r>
    </w:p>
    <w:p w14:paraId="26E762C3" w14:textId="2869DBD3" w:rsidR="00953173" w:rsidRDefault="00BA08A5" w:rsidP="00953173">
      <w:pPr>
        <w:pStyle w:val="1-0"/>
      </w:pPr>
      <w:r w:rsidRPr="00BA08A5">
        <w:rPr>
          <w:rFonts w:hint="eastAsia"/>
        </w:rPr>
        <w:t>外送產業管理專法之立法目的、性質定位與政府管理機制。</w:t>
      </w:r>
    </w:p>
    <w:p w14:paraId="15C4ACD5" w14:textId="7A1339C3" w:rsidR="00953173" w:rsidRDefault="00BA08A5" w:rsidP="00953173">
      <w:pPr>
        <w:pStyle w:val="1-0"/>
      </w:pPr>
      <w:r w:rsidRPr="00BA08A5">
        <w:rPr>
          <w:rFonts w:hint="eastAsia"/>
        </w:rPr>
        <w:t>外送平台對消費者與公眾之責任與產業永續發展之展望。</w:t>
      </w:r>
    </w:p>
    <w:p w14:paraId="7A8ED606" w14:textId="42C9A10E" w:rsidR="00D0435B" w:rsidRDefault="00BA08A5" w:rsidP="00D52B3F">
      <w:pPr>
        <w:pStyle w:val="1-0"/>
      </w:pPr>
      <w:r w:rsidRPr="00BA08A5">
        <w:rPr>
          <w:rFonts w:hint="eastAsia"/>
        </w:rPr>
        <w:t>外送員權益、職業安全與社會保障之制度建構。</w:t>
      </w:r>
    </w:p>
    <w:p w14:paraId="4C34722C" w14:textId="1DFEBD27" w:rsidR="00BA08A5" w:rsidRPr="00467233" w:rsidRDefault="00BA08A5" w:rsidP="00D52B3F">
      <w:pPr>
        <w:pStyle w:val="1-0"/>
      </w:pPr>
      <w:r w:rsidRPr="00BA08A5">
        <w:rPr>
          <w:rFonts w:hint="eastAsia"/>
        </w:rPr>
        <w:t>外送平台合作店家之權益保障、契約關係與經營秩序之規範。</w:t>
      </w:r>
    </w:p>
    <w:p w14:paraId="0076BF8F" w14:textId="0E59BDF7" w:rsidR="001C5D89" w:rsidRPr="00AE7101" w:rsidRDefault="008F2731" w:rsidP="00BE1DC5">
      <w:pPr>
        <w:pStyle w:val="1-"/>
      </w:pPr>
      <w:r w:rsidRPr="00AE7101">
        <w:rPr>
          <w:rFonts w:hint="eastAsia"/>
        </w:rPr>
        <w:t>邀請</w:t>
      </w:r>
      <w:r w:rsidR="003748FA">
        <w:rPr>
          <w:rFonts w:hint="eastAsia"/>
        </w:rPr>
        <w:t>中華民國全國商業總會秘書長劉守仁</w:t>
      </w:r>
      <w:r w:rsidR="003748FA" w:rsidRPr="003748FA">
        <w:rPr>
          <w:rFonts w:hint="eastAsia"/>
        </w:rPr>
        <w:t>、</w:t>
      </w:r>
      <w:r w:rsidR="003748FA">
        <w:rPr>
          <w:rFonts w:hint="eastAsia"/>
        </w:rPr>
        <w:t>國巨律師事務所律師朱瑞陽</w:t>
      </w:r>
      <w:r w:rsidR="003748FA" w:rsidRPr="003748FA">
        <w:rPr>
          <w:rFonts w:hint="eastAsia"/>
        </w:rPr>
        <w:t>、</w:t>
      </w:r>
      <w:r w:rsidR="003748FA">
        <w:rPr>
          <w:rFonts w:hint="eastAsia"/>
        </w:rPr>
        <w:t>財團法人中華民國消費者文教基金會前董</w:t>
      </w:r>
      <w:r w:rsidR="003748FA">
        <w:rPr>
          <w:rFonts w:hint="eastAsia"/>
        </w:rPr>
        <w:lastRenderedPageBreak/>
        <w:t>事長吳榮達</w:t>
      </w:r>
      <w:r w:rsidR="003748FA" w:rsidRPr="003748FA">
        <w:rPr>
          <w:rFonts w:hint="eastAsia"/>
        </w:rPr>
        <w:t>、</w:t>
      </w:r>
      <w:r w:rsidR="003748FA">
        <w:rPr>
          <w:rFonts w:hint="eastAsia"/>
        </w:rPr>
        <w:t>桃園市外送平台從業人員職業工會顧問吳昭儒</w:t>
      </w:r>
      <w:r w:rsidR="003748FA" w:rsidRPr="003748FA">
        <w:rPr>
          <w:rFonts w:hint="eastAsia"/>
        </w:rPr>
        <w:t>、</w:t>
      </w:r>
      <w:r w:rsidR="003748FA">
        <w:rPr>
          <w:rFonts w:hint="eastAsia"/>
        </w:rPr>
        <w:t>台灣勞工陣線協會資深研究員孫友聯</w:t>
      </w:r>
      <w:r w:rsidR="003748FA" w:rsidRPr="003748FA">
        <w:rPr>
          <w:rFonts w:hint="eastAsia"/>
        </w:rPr>
        <w:t>、</w:t>
      </w:r>
      <w:r w:rsidR="003748FA">
        <w:rPr>
          <w:rFonts w:hint="eastAsia"/>
        </w:rPr>
        <w:t>立法院榮譽顧問賴香伶</w:t>
      </w:r>
      <w:r w:rsidR="003748FA" w:rsidRPr="003748FA">
        <w:rPr>
          <w:rFonts w:hint="eastAsia"/>
        </w:rPr>
        <w:t>、</w:t>
      </w:r>
      <w:r w:rsidR="003748FA">
        <w:rPr>
          <w:rFonts w:hint="eastAsia"/>
        </w:rPr>
        <w:t>社團法人台灣數位平台經濟協會理事郭昕宜</w:t>
      </w:r>
      <w:r w:rsidR="003748FA" w:rsidRPr="003748FA">
        <w:rPr>
          <w:rFonts w:hint="eastAsia"/>
        </w:rPr>
        <w:t>、</w:t>
      </w:r>
      <w:r w:rsidR="003748FA">
        <w:rPr>
          <w:rFonts w:hint="eastAsia"/>
        </w:rPr>
        <w:t>社團法人台灣連鎖加盟促進協會副秘書長顧上鈞</w:t>
      </w:r>
      <w:r w:rsidR="003748FA" w:rsidRPr="003748FA">
        <w:rPr>
          <w:rFonts w:hint="eastAsia"/>
        </w:rPr>
        <w:t>、</w:t>
      </w:r>
      <w:r w:rsidR="003748FA">
        <w:rPr>
          <w:rFonts w:hint="eastAsia"/>
        </w:rPr>
        <w:t>國立臺北大學法律學系副教授傅柏翔</w:t>
      </w:r>
      <w:r w:rsidR="003748FA" w:rsidRPr="003748FA">
        <w:rPr>
          <w:rFonts w:hint="eastAsia"/>
        </w:rPr>
        <w:t>、</w:t>
      </w:r>
      <w:r w:rsidR="003748FA">
        <w:rPr>
          <w:rFonts w:hint="eastAsia"/>
        </w:rPr>
        <w:t>國立陽明交通大學科技法律研究所副教授邱羽凡</w:t>
      </w:r>
      <w:r w:rsidR="003748FA" w:rsidRPr="003748FA">
        <w:rPr>
          <w:rFonts w:hint="eastAsia"/>
        </w:rPr>
        <w:t>、</w:t>
      </w:r>
      <w:r w:rsidR="003748FA">
        <w:rPr>
          <w:rFonts w:hint="eastAsia"/>
        </w:rPr>
        <w:t>新竹市平台外送從業人員職業工會理事長文萬華</w:t>
      </w:r>
      <w:r w:rsidR="003748FA" w:rsidRPr="003748FA">
        <w:rPr>
          <w:rFonts w:hint="eastAsia"/>
        </w:rPr>
        <w:t>、</w:t>
      </w:r>
      <w:r w:rsidR="003748FA">
        <w:rPr>
          <w:rFonts w:hint="eastAsia"/>
        </w:rPr>
        <w:t>台北市網路平台外送員職業工會秘書長陳虹羽</w:t>
      </w:r>
      <w:r w:rsidR="003748FA" w:rsidRPr="003748FA">
        <w:rPr>
          <w:rFonts w:hint="eastAsia"/>
        </w:rPr>
        <w:t>、</w:t>
      </w:r>
      <w:r w:rsidR="003748FA">
        <w:rPr>
          <w:rFonts w:hint="eastAsia"/>
        </w:rPr>
        <w:t>全國外送產業工會理事長陳昱安</w:t>
      </w:r>
      <w:r w:rsidR="003748FA" w:rsidRPr="003748FA">
        <w:rPr>
          <w:rFonts w:hint="eastAsia"/>
        </w:rPr>
        <w:t>、</w:t>
      </w:r>
      <w:r w:rsidR="003748FA">
        <w:rPr>
          <w:rFonts w:hint="eastAsia"/>
        </w:rPr>
        <w:t>台灣美國商會運輸與物流委員會主席馬培治</w:t>
      </w:r>
      <w:r w:rsidR="003748FA" w:rsidRPr="003748FA">
        <w:rPr>
          <w:rFonts w:hint="eastAsia"/>
        </w:rPr>
        <w:t>、</w:t>
      </w:r>
      <w:r w:rsidR="003748FA">
        <w:rPr>
          <w:rFonts w:hint="eastAsia"/>
        </w:rPr>
        <w:t>臺中市外送平台服務產業工會理事蘇柏豪</w:t>
      </w:r>
      <w:r w:rsidR="002E5D97" w:rsidRPr="002E5D97">
        <w:rPr>
          <w:rFonts w:hint="eastAsia"/>
        </w:rPr>
        <w:t>暨</w:t>
      </w:r>
      <w:r w:rsidR="00F95EB7">
        <w:rPr>
          <w:rFonts w:hint="eastAsia"/>
        </w:rPr>
        <w:t>勞動部部長洪申翰</w:t>
      </w:r>
      <w:r w:rsidR="002E5D97" w:rsidRPr="002E5D97">
        <w:rPr>
          <w:rFonts w:hint="eastAsia"/>
        </w:rPr>
        <w:t>、</w:t>
      </w:r>
      <w:r w:rsidR="00F95EB7" w:rsidRPr="00F95EB7">
        <w:rPr>
          <w:rFonts w:hint="eastAsia"/>
        </w:rPr>
        <w:t>交通部</w:t>
      </w:r>
      <w:r w:rsidR="002E5D97" w:rsidRPr="002E5D97">
        <w:rPr>
          <w:rFonts w:hint="eastAsia"/>
        </w:rPr>
        <w:t>、</w:t>
      </w:r>
      <w:r w:rsidR="00F95EB7" w:rsidRPr="00F95EB7">
        <w:rPr>
          <w:rFonts w:hint="eastAsia"/>
        </w:rPr>
        <w:t>數位發展部、</w:t>
      </w:r>
      <w:r w:rsidR="002E5D97" w:rsidRPr="002E5D97">
        <w:rPr>
          <w:rFonts w:hint="eastAsia"/>
        </w:rPr>
        <w:t>經濟部、</w:t>
      </w:r>
      <w:r w:rsidR="00F95EB7" w:rsidRPr="00F95EB7">
        <w:rPr>
          <w:rFonts w:hint="eastAsia"/>
        </w:rPr>
        <w:t>衛生福利部</w:t>
      </w:r>
      <w:bookmarkStart w:id="105" w:name="_Hlk221701009"/>
      <w:r w:rsidR="00F95EB7" w:rsidRPr="00F95EB7">
        <w:rPr>
          <w:rFonts w:hint="eastAsia"/>
        </w:rPr>
        <w:t>、</w:t>
      </w:r>
      <w:bookmarkEnd w:id="105"/>
      <w:r w:rsidR="00F95EB7" w:rsidRPr="00F95EB7">
        <w:rPr>
          <w:rFonts w:hint="eastAsia"/>
        </w:rPr>
        <w:t>金融監督管理委員會、個人資料保護委員會籌備處</w:t>
      </w:r>
      <w:bookmarkStart w:id="106" w:name="_Hlk221701057"/>
      <w:r w:rsidR="00F95EB7" w:rsidRPr="00F95EB7">
        <w:rPr>
          <w:rFonts w:hint="eastAsia"/>
        </w:rPr>
        <w:t>、</w:t>
      </w:r>
      <w:bookmarkEnd w:id="106"/>
      <w:r w:rsidR="00F95EB7" w:rsidRPr="00F95EB7">
        <w:rPr>
          <w:rFonts w:hint="eastAsia"/>
        </w:rPr>
        <w:t>行政院消費者保護處、法務部</w:t>
      </w:r>
      <w:r w:rsidR="00297AE2" w:rsidRPr="00297AE2">
        <w:rPr>
          <w:rFonts w:hint="eastAsia"/>
        </w:rPr>
        <w:t>及</w:t>
      </w:r>
      <w:r w:rsidR="00F95EB7" w:rsidRPr="00F95EB7">
        <w:rPr>
          <w:rFonts w:hint="eastAsia"/>
        </w:rPr>
        <w:t>公平交易委員會</w:t>
      </w:r>
      <w:r w:rsidR="009D3B3E" w:rsidRPr="00AE7101">
        <w:rPr>
          <w:rFonts w:hint="eastAsia"/>
        </w:rPr>
        <w:t>等相關機關代表出席表達意見，本會並依出席者所提供之意見提出公聽會報告，送交本院全體委員及出席者，以作為審查法案之參考。</w:t>
      </w:r>
    </w:p>
    <w:p w14:paraId="1123BD7B" w14:textId="187EF174" w:rsidR="00926E33" w:rsidRDefault="00926E33" w:rsidP="00926E33">
      <w:pPr>
        <w:adjustRightInd w:val="0"/>
        <w:snapToGrid w:val="0"/>
        <w:spacing w:beforeLines="100" w:before="360"/>
        <w:ind w:leftChars="100" w:left="240"/>
        <w:outlineLvl w:val="1"/>
        <w:rPr>
          <w:rFonts w:ascii="標楷體" w:eastAsia="標楷體" w:hAnsi="標楷體" w:cs="Times New Roman"/>
          <w:b/>
          <w:kern w:val="0"/>
          <w:sz w:val="36"/>
          <w:szCs w:val="36"/>
        </w:rPr>
      </w:pPr>
      <w:bookmarkStart w:id="107" w:name="_Toc76390316"/>
      <w:bookmarkStart w:id="108" w:name="_Toc94649400"/>
      <w:bookmarkStart w:id="109" w:name="_Toc94649910"/>
      <w:bookmarkStart w:id="110" w:name="_Toc223356144"/>
      <w:r w:rsidRPr="00D962B6">
        <w:rPr>
          <w:rFonts w:ascii="標楷體" w:eastAsia="標楷體" w:hAnsi="標楷體" w:cs="Times New Roman" w:hint="eastAsia"/>
          <w:b/>
          <w:kern w:val="0"/>
          <w:sz w:val="36"/>
          <w:szCs w:val="36"/>
        </w:rPr>
        <w:t>三、考察活動</w:t>
      </w:r>
      <w:bookmarkEnd w:id="107"/>
      <w:bookmarkEnd w:id="108"/>
      <w:bookmarkEnd w:id="109"/>
      <w:bookmarkEnd w:id="110"/>
    </w:p>
    <w:p w14:paraId="6D14F8E4" w14:textId="48141981" w:rsidR="004348E8" w:rsidRPr="004348E8" w:rsidRDefault="00BA2825" w:rsidP="00B6472E">
      <w:pPr>
        <w:spacing w:line="440" w:lineRule="exact"/>
        <w:ind w:leftChars="85" w:left="1164" w:hangingChars="300" w:hanging="960"/>
        <w:jc w:val="both"/>
        <w:rPr>
          <w:rFonts w:ascii="標楷體" w:eastAsia="標楷體" w:hAnsi="標楷體"/>
          <w:sz w:val="32"/>
          <w:szCs w:val="32"/>
        </w:rPr>
      </w:pPr>
      <w:r w:rsidRPr="00BA2825">
        <w:rPr>
          <w:rFonts w:ascii="標楷體" w:eastAsia="標楷體" w:hAnsi="標楷體" w:cs="新細明體" w:hint="eastAsia"/>
          <w:iCs/>
          <w:kern w:val="0"/>
          <w:sz w:val="32"/>
          <w:szCs w:val="32"/>
        </w:rPr>
        <w:t>（一）</w:t>
      </w:r>
      <w:r w:rsidR="00FA76E9" w:rsidRPr="00FA76E9">
        <w:rPr>
          <w:rFonts w:ascii="標楷體" w:eastAsia="標楷體" w:hAnsi="標楷體" w:cs="新細明體" w:hint="eastAsia"/>
          <w:iCs/>
          <w:kern w:val="0"/>
          <w:sz w:val="32"/>
          <w:szCs w:val="32"/>
        </w:rPr>
        <w:t>114年10月23日（星期四）</w:t>
      </w:r>
      <w:r w:rsidR="009B335A" w:rsidRPr="009B335A">
        <w:rPr>
          <w:rFonts w:ascii="標楷體" w:eastAsia="標楷體" w:hAnsi="標楷體" w:cs="新細明體" w:hint="eastAsia"/>
          <w:iCs/>
          <w:kern w:val="0"/>
          <w:sz w:val="32"/>
          <w:szCs w:val="32"/>
        </w:rPr>
        <w:t>考察</w:t>
      </w:r>
      <w:r w:rsidR="00FA76E9" w:rsidRPr="00FA76E9">
        <w:rPr>
          <w:rFonts w:ascii="標楷體" w:eastAsia="標楷體" w:hAnsi="標楷體" w:cs="新細明體" w:hint="eastAsia"/>
          <w:iCs/>
          <w:kern w:val="0"/>
          <w:sz w:val="32"/>
          <w:szCs w:val="32"/>
        </w:rPr>
        <w:t>「高雄市環境保護暨兒少業務」</w:t>
      </w:r>
      <w:r w:rsidR="009B335A" w:rsidRPr="009B335A">
        <w:rPr>
          <w:rFonts w:ascii="標楷體" w:eastAsia="標楷體" w:hAnsi="標楷體" w:cs="新細明體" w:hint="eastAsia"/>
          <w:iCs/>
          <w:kern w:val="0"/>
          <w:sz w:val="32"/>
          <w:szCs w:val="32"/>
        </w:rPr>
        <w:t>。</w:t>
      </w:r>
    </w:p>
    <w:p w14:paraId="5B98088E" w14:textId="0BE7560A" w:rsidR="006A5350" w:rsidRDefault="00FA76E9" w:rsidP="006A5350">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FA76E9">
        <w:rPr>
          <w:rFonts w:ascii="標楷體" w:eastAsia="標楷體" w:hAnsi="標楷體" w:cs="Tahoma" w:hint="eastAsia"/>
          <w:color w:val="000000"/>
          <w:kern w:val="0"/>
          <w:sz w:val="32"/>
          <w:szCs w:val="32"/>
        </w:rPr>
        <w:t>委員陳菁徽領隊，委員王正旭及柯志恩同行，環境部常務次長沈志修、環境管理署南區環境管理中心主任顏振河、衛生福利部政務次長呂建德、保護服務司司長張秀鴛、經濟部水利署南區水資源分署主任工程司陳柏宗、地質調查及礦業管理中心副主任賴欽亮、台灣自來水公司副總經理蕭淑貞、內政部國家公園署國家自然公園管理處副處長黃淑菁、國土管理署營建管理組組長李守仁、教育部國民及學前教育署副署長許麗娟、農業部農村水保署副署長蘇茂祥及中華郵政股份有限公司副總經理藍淑貞等陪同。上午前往馬頭山麗湖，聽取環境部常務次長沈志修就「馬頭山麗湖廢棄物污染監測追蹤暨清除概況」簡報，並於現場進行環境污染現況勘查，隨後再聽取環境部常務次長沈志修就「馬頭山鄰代天府區域廢棄物清運作業」簡報。中午前往美濃，聽取環境部常務次長沈志修就「美濃大峽谷環境保護實施概況」簡報，並</w:t>
      </w:r>
      <w:r w:rsidRPr="00FA76E9">
        <w:rPr>
          <w:rFonts w:ascii="標楷體" w:eastAsia="標楷體" w:hAnsi="標楷體" w:cs="Tahoma" w:hint="eastAsia"/>
          <w:color w:val="000000"/>
          <w:kern w:val="0"/>
          <w:sz w:val="32"/>
          <w:szCs w:val="32"/>
        </w:rPr>
        <w:lastRenderedPageBreak/>
        <w:t>勘查現場廢棄物堆置及污染情形。下午前往高雄市林園郵局，聽取衛生福利部保護服務司司長張秀鴛就「學前教育機構兒少保護議題」簡報，並由教育部國民及學前教育署副署長許麗娟、中華郵政股份有限公司副總經理藍淑貞及台灣自來水公司副總經理蕭淑貞分別說明高雄市林園區及路竹區之職場互助教保服務中心執行現況，隨後進行綜合座談。</w:t>
      </w:r>
    </w:p>
    <w:p w14:paraId="3B66717B" w14:textId="10FD4483" w:rsidR="004348E8" w:rsidRPr="004348E8" w:rsidRDefault="004348E8" w:rsidP="007031B9">
      <w:pPr>
        <w:spacing w:line="440" w:lineRule="exact"/>
        <w:ind w:leftChars="85" w:left="1164" w:hangingChars="300" w:hanging="960"/>
        <w:jc w:val="both"/>
        <w:rPr>
          <w:rFonts w:ascii="標楷體" w:eastAsia="標楷體" w:hAnsi="標楷體"/>
          <w:sz w:val="32"/>
          <w:szCs w:val="32"/>
        </w:rPr>
      </w:pPr>
      <w:r>
        <w:rPr>
          <w:rFonts w:ascii="標楷體" w:eastAsia="標楷體" w:hAnsi="標楷體" w:hint="eastAsia"/>
          <w:sz w:val="32"/>
          <w:szCs w:val="32"/>
        </w:rPr>
        <w:t>（二）</w:t>
      </w:r>
      <w:r w:rsidR="007031B9" w:rsidRPr="007031B9">
        <w:rPr>
          <w:rFonts w:ascii="標楷體" w:eastAsia="標楷體" w:hAnsi="標楷體" w:hint="eastAsia"/>
          <w:sz w:val="32"/>
          <w:szCs w:val="32"/>
        </w:rPr>
        <w:t>114年10月27日（星期一）上午考察「社團法人台灣失智症協會」</w:t>
      </w:r>
      <w:r w:rsidR="007031B9">
        <w:rPr>
          <w:rFonts w:ascii="標楷體" w:eastAsia="標楷體" w:hAnsi="標楷體" w:hint="eastAsia"/>
          <w:sz w:val="32"/>
          <w:szCs w:val="32"/>
        </w:rPr>
        <w:t>；</w:t>
      </w:r>
      <w:r w:rsidR="007031B9" w:rsidRPr="007031B9">
        <w:rPr>
          <w:rFonts w:ascii="標楷體" w:eastAsia="標楷體" w:hAnsi="標楷體" w:hint="eastAsia"/>
          <w:sz w:val="32"/>
          <w:szCs w:val="32"/>
        </w:rPr>
        <w:t>下午考察「雲林環境議題」。</w:t>
      </w:r>
    </w:p>
    <w:p w14:paraId="641C3CA5" w14:textId="6B983A11" w:rsidR="004348E8" w:rsidRDefault="007031B9" w:rsidP="004C2476">
      <w:pPr>
        <w:widowControl/>
        <w:spacing w:line="440" w:lineRule="exact"/>
        <w:ind w:leftChars="500" w:left="1200" w:firstLineChars="200" w:firstLine="640"/>
        <w:jc w:val="both"/>
        <w:rPr>
          <w:rFonts w:ascii="標楷體" w:eastAsia="標楷體" w:hAnsi="標楷體" w:cs="Tahoma"/>
          <w:color w:val="000000"/>
          <w:kern w:val="0"/>
          <w:sz w:val="32"/>
          <w:szCs w:val="32"/>
        </w:rPr>
      </w:pPr>
      <w:r w:rsidRPr="007031B9">
        <w:rPr>
          <w:rFonts w:ascii="標楷體" w:eastAsia="標楷體" w:hAnsi="標楷體" w:cs="Tahoma" w:hint="eastAsia"/>
          <w:color w:val="000000"/>
          <w:kern w:val="0"/>
          <w:sz w:val="32"/>
          <w:szCs w:val="32"/>
        </w:rPr>
        <w:t>上午委員林月琴領隊，委員王正旭同行。衛生福利部政務次長呂建德暨所屬相關單位派員陪同，聽取社團法人台灣失智症協會秘書長陳筠靜簡報協會概況與失智者代表曾清芳先生、失智症照顧者莊素玫女士及賴瑩容女士之經驗分享與建議及衛生福利部長期照顧司司長祝健芳簡報失智症政策展望-從精進照護到共融社會，並舉辦綜合座談會討論。下午搭高鐵前往雲林地區，召集委員劉建國領隊，環境部政務次長謝燕儒、經濟部水利署署長林元鵬及農業部林業保育署副署長廖一光暨所屬相關單位派員陪同，視察濁水溪出海口揚塵防制及改善復原作業，並聽取經濟部水利署第四河川分署副分署長張朝恭簡報。嗣後趕往台糖公司雲嘉區處，由台糖公司土地開發處副處長陳冠翰暨所屬相關單位派員陪同，聽取虎尾潮韌性城鎮水岸縫合相關計畫主持人林雋怡簡報並舉辦座談會。</w:t>
      </w:r>
    </w:p>
    <w:p w14:paraId="49BC222D" w14:textId="60E2AF46" w:rsidR="00CE6713" w:rsidRPr="004348E8" w:rsidRDefault="00CE6713" w:rsidP="00CE6713">
      <w:pPr>
        <w:spacing w:line="440" w:lineRule="exact"/>
        <w:ind w:leftChars="85" w:left="1164" w:hangingChars="300" w:hanging="960"/>
        <w:jc w:val="both"/>
        <w:rPr>
          <w:rFonts w:ascii="標楷體" w:eastAsia="標楷體" w:hAnsi="標楷體"/>
          <w:sz w:val="32"/>
          <w:szCs w:val="32"/>
        </w:rPr>
      </w:pPr>
      <w:r>
        <w:rPr>
          <w:rFonts w:ascii="標楷體" w:eastAsia="標楷體" w:hAnsi="標楷體" w:hint="eastAsia"/>
          <w:sz w:val="32"/>
          <w:szCs w:val="32"/>
        </w:rPr>
        <w:t>（三）</w:t>
      </w:r>
      <w:r w:rsidR="00994BD8" w:rsidRPr="00994BD8">
        <w:rPr>
          <w:rFonts w:ascii="標楷體" w:eastAsia="標楷體" w:hAnsi="標楷體" w:hint="eastAsia"/>
          <w:sz w:val="32"/>
          <w:szCs w:val="32"/>
        </w:rPr>
        <w:t>114年11月3日（星期一）考察「屏東環境衛生與醫療」。</w:t>
      </w:r>
    </w:p>
    <w:p w14:paraId="6C66CC56" w14:textId="3F7DAD9D" w:rsidR="00CE6713" w:rsidRPr="00CE6713" w:rsidRDefault="00994BD8" w:rsidP="00CE6713">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994BD8">
        <w:rPr>
          <w:rFonts w:ascii="標楷體" w:eastAsia="標楷體" w:hAnsi="標楷體" w:cs="Tahoma" w:hint="eastAsia"/>
          <w:color w:val="000000"/>
          <w:kern w:val="0"/>
          <w:sz w:val="32"/>
          <w:szCs w:val="32"/>
        </w:rPr>
        <w:t>委員盧縣一領隊，委員蘇清泉同行，環境部次長沈志修、財政部國有財產署南區分署副分署長鍾竹英、經濟部能源署副署長陳崇憲、經濟部水利署第七河川分署副分署長黃傭評、工業技術研究院綠能研究所副所長萬皓鵬、內政部警政署屏東縣政府警察局枋寮分局副分局長趙國良、原住民族委員會副處長高文斌、法務部檢察司科長王孟涵、獅子鄉公所鄉長朱宏恩、衛生福利部中央健康保險署高屏業務組組長林淑華、衛生福利部中央健康保險署醫務管理組副組長賴彥壯、國軍退除役官兵輔導委員會副主任委員吳志揚、高雄榮民</w:t>
      </w:r>
      <w:r w:rsidRPr="00994BD8">
        <w:rPr>
          <w:rFonts w:ascii="標楷體" w:eastAsia="標楷體" w:hAnsi="標楷體" w:cs="Tahoma" w:hint="eastAsia"/>
          <w:color w:val="000000"/>
          <w:kern w:val="0"/>
          <w:sz w:val="32"/>
          <w:szCs w:val="32"/>
        </w:rPr>
        <w:lastRenderedPageBreak/>
        <w:t>總醫院院長陳金順及屏東榮民總醫院院長王瑞祥等陪同。先前往屏東縣獅子鄉新路部落現場視察，接續前往屏東縣獅子鄉公所舉行會議，聽取環境部環境管理署南區環境管理中心主任顏振河簡報「屏東楓港溪西瓜田衍生異味影響居民生活案」、環境部環境保護司副司長呂雅雯、經濟部能源署副署長陳崇憲及工業技術研究院經理彭國樑分別簡報「枋山風力發電計畫案」，隨後舉行綜合座談。下午前往屏東榮民總醫院，聽取屏東榮民總醫院院長王瑞祥及高雄榮民總醫院副院長陳以書分別簡報「分級醫療新制對偏鄉與弱勢病患的影響及醫療院所執行後可能之利弊」，並進行綜合座談。</w:t>
      </w:r>
    </w:p>
    <w:p w14:paraId="44E04D62" w14:textId="164BEE48" w:rsidR="004348E8" w:rsidRPr="004348E8" w:rsidRDefault="004348E8" w:rsidP="00B6472E">
      <w:pPr>
        <w:spacing w:line="440" w:lineRule="exact"/>
        <w:ind w:leftChars="85" w:left="1164" w:hangingChars="300" w:hanging="960"/>
        <w:jc w:val="both"/>
        <w:rPr>
          <w:rFonts w:ascii="標楷體" w:eastAsia="標楷體" w:hAnsi="標楷體"/>
          <w:sz w:val="32"/>
          <w:szCs w:val="32"/>
        </w:rPr>
      </w:pPr>
      <w:r>
        <w:rPr>
          <w:rFonts w:ascii="標楷體" w:eastAsia="標楷體" w:hAnsi="標楷體" w:hint="eastAsia"/>
          <w:sz w:val="32"/>
          <w:szCs w:val="32"/>
        </w:rPr>
        <w:t>（</w:t>
      </w:r>
      <w:r w:rsidR="00CE6713">
        <w:rPr>
          <w:rFonts w:ascii="標楷體" w:eastAsia="標楷體" w:hAnsi="標楷體" w:hint="eastAsia"/>
          <w:sz w:val="32"/>
          <w:szCs w:val="32"/>
        </w:rPr>
        <w:t>四</w:t>
      </w:r>
      <w:r>
        <w:rPr>
          <w:rFonts w:ascii="標楷體" w:eastAsia="標楷體" w:hAnsi="標楷體" w:hint="eastAsia"/>
          <w:sz w:val="32"/>
          <w:szCs w:val="32"/>
        </w:rPr>
        <w:t>）</w:t>
      </w:r>
      <w:r w:rsidR="008B2F0C" w:rsidRPr="008B2F0C">
        <w:rPr>
          <w:rFonts w:ascii="標楷體" w:eastAsia="標楷體" w:hAnsi="標楷體" w:hint="eastAsia"/>
          <w:sz w:val="32"/>
          <w:szCs w:val="32"/>
        </w:rPr>
        <w:t>114年11月10日（星期一）</w:t>
      </w:r>
      <w:r w:rsidR="0016382D" w:rsidRPr="0016382D">
        <w:rPr>
          <w:rFonts w:ascii="標楷體" w:eastAsia="標楷體" w:hAnsi="標楷體" w:hint="eastAsia"/>
          <w:sz w:val="32"/>
          <w:szCs w:val="32"/>
        </w:rPr>
        <w:t>考察</w:t>
      </w:r>
      <w:r w:rsidR="008B2F0C" w:rsidRPr="008B2F0C">
        <w:rPr>
          <w:rFonts w:ascii="標楷體" w:eastAsia="標楷體" w:hAnsi="標楷體" w:hint="eastAsia"/>
          <w:sz w:val="32"/>
          <w:szCs w:val="32"/>
        </w:rPr>
        <w:t>「台北市康復之友協會」</w:t>
      </w:r>
      <w:r w:rsidR="0016382D" w:rsidRPr="0016382D">
        <w:rPr>
          <w:rFonts w:ascii="標楷體" w:eastAsia="標楷體" w:hAnsi="標楷體" w:hint="eastAsia"/>
          <w:sz w:val="32"/>
          <w:szCs w:val="32"/>
        </w:rPr>
        <w:t>。</w:t>
      </w:r>
    </w:p>
    <w:p w14:paraId="5743A421" w14:textId="33BC8888" w:rsidR="00866D91" w:rsidRDefault="008B2F0C" w:rsidP="004C2476">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8B2F0C">
        <w:rPr>
          <w:rFonts w:ascii="標楷體" w:eastAsia="標楷體" w:hAnsi="標楷體" w:cs="Tahoma" w:hint="eastAsia"/>
          <w:color w:val="000000"/>
          <w:kern w:val="0"/>
          <w:sz w:val="32"/>
          <w:szCs w:val="32"/>
        </w:rPr>
        <w:t>委員林月琴領隊，委員王正旭同行。衛生福利部常務次長莊人祥、心理健康司副司長鄭淑心、社會及家庭署組長尤詒君、中央健康保險署專門委員朱文玥及臺北市衛生局科長江曉娟等陪同，先由台北市康復之友協會理事長萬心蕊及中華民國康復之友聯盟秘書長張朝翔作簡報，接著由心理健康司副司長鄭淑心作業務現況分享，隨後進行綜合座談與意見交流。</w:t>
      </w:r>
    </w:p>
    <w:p w14:paraId="79335768" w14:textId="41AD3195" w:rsidR="00201A6D" w:rsidRPr="006A4B85" w:rsidRDefault="00E1606C" w:rsidP="006A4B85">
      <w:pPr>
        <w:overflowPunct w:val="0"/>
        <w:spacing w:line="440" w:lineRule="exact"/>
        <w:ind w:leftChars="85" w:left="1164" w:hangingChars="300" w:hanging="960"/>
        <w:jc w:val="both"/>
        <w:rPr>
          <w:rFonts w:ascii="標楷體" w:eastAsia="標楷體" w:hAnsi="標楷體" w:cs="Tahoma"/>
          <w:color w:val="000000"/>
          <w:spacing w:val="-8"/>
          <w:kern w:val="0"/>
          <w:sz w:val="32"/>
          <w:szCs w:val="32"/>
        </w:rPr>
      </w:pPr>
      <w:r>
        <w:rPr>
          <w:rFonts w:ascii="標楷體" w:eastAsia="標楷體" w:hAnsi="標楷體" w:hint="eastAsia"/>
          <w:sz w:val="32"/>
          <w:szCs w:val="32"/>
        </w:rPr>
        <w:t>（</w:t>
      </w:r>
      <w:r w:rsidR="00CE6713">
        <w:rPr>
          <w:rFonts w:ascii="標楷體" w:eastAsia="標楷體" w:hAnsi="標楷體" w:hint="eastAsia"/>
          <w:sz w:val="32"/>
          <w:szCs w:val="32"/>
        </w:rPr>
        <w:t>五</w:t>
      </w:r>
      <w:r>
        <w:rPr>
          <w:rFonts w:ascii="標楷體" w:eastAsia="標楷體" w:hAnsi="標楷體" w:hint="eastAsia"/>
          <w:sz w:val="32"/>
          <w:szCs w:val="32"/>
        </w:rPr>
        <w:t>）</w:t>
      </w:r>
      <w:r w:rsidR="002452A5" w:rsidRPr="006A4B85">
        <w:rPr>
          <w:rFonts w:ascii="標楷體" w:eastAsia="標楷體" w:hAnsi="標楷體" w:hint="eastAsia"/>
          <w:spacing w:val="-8"/>
          <w:sz w:val="32"/>
          <w:szCs w:val="32"/>
        </w:rPr>
        <w:t>114年11月20日（星期四）</w:t>
      </w:r>
      <w:r w:rsidR="00D220AF" w:rsidRPr="006A4B85">
        <w:rPr>
          <w:rFonts w:ascii="標楷體" w:eastAsia="標楷體" w:hAnsi="標楷體" w:hint="eastAsia"/>
          <w:spacing w:val="-8"/>
          <w:sz w:val="32"/>
          <w:szCs w:val="32"/>
        </w:rPr>
        <w:t>考察</w:t>
      </w:r>
      <w:r w:rsidR="002452A5" w:rsidRPr="006A4B85">
        <w:rPr>
          <w:rFonts w:ascii="標楷體" w:eastAsia="標楷體" w:hAnsi="標楷體" w:hint="eastAsia"/>
          <w:spacing w:val="-8"/>
          <w:sz w:val="32"/>
          <w:szCs w:val="32"/>
        </w:rPr>
        <w:t>「生質能循環再利用技術」。</w:t>
      </w:r>
    </w:p>
    <w:p w14:paraId="65F33419" w14:textId="2C540443" w:rsidR="00E1606C" w:rsidRDefault="002452A5" w:rsidP="002452A5">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2452A5">
        <w:rPr>
          <w:rFonts w:ascii="標楷體" w:eastAsia="標楷體" w:hAnsi="標楷體" w:cs="Tahoma" w:hint="eastAsia"/>
          <w:color w:val="000000"/>
          <w:kern w:val="0"/>
          <w:sz w:val="32"/>
          <w:szCs w:val="32"/>
        </w:rPr>
        <w:t>召集委員廖偉翔領隊，委員王育敏、王正旭及涂權吉同行，環境部次長沈志修、環境管理署署長顏旭明、農業部永續司司長莊老達、畜牧司簡任技正馮一鉞及桃園市政府環境保護局副局長呂明錡等陪同。先前往桃園生質能中心，聽取生質能循環再利用技術、桃園市非洲豬瘟應變專案報告等簡報，隨後進行綜合座談及實地視察。接續前往泓橋環保科技工程股份有限公司，聽取「廚餘變資源」生質能循環再利用簡報，隨後實地考察廚餘酵素轉化流程。</w:t>
      </w:r>
    </w:p>
    <w:p w14:paraId="3181D500" w14:textId="4B3BA86E" w:rsidR="00201A6D" w:rsidRDefault="00201A6D" w:rsidP="00201A6D">
      <w:pPr>
        <w:spacing w:line="440" w:lineRule="exact"/>
        <w:ind w:leftChars="85" w:left="1164" w:hangingChars="300" w:hanging="960"/>
        <w:jc w:val="both"/>
        <w:rPr>
          <w:rFonts w:ascii="標楷體" w:eastAsia="標楷體" w:hAnsi="標楷體" w:cs="Tahoma"/>
          <w:color w:val="000000"/>
          <w:kern w:val="0"/>
          <w:sz w:val="32"/>
          <w:szCs w:val="32"/>
        </w:rPr>
      </w:pPr>
      <w:r>
        <w:rPr>
          <w:rFonts w:ascii="標楷體" w:eastAsia="標楷體" w:hAnsi="標楷體" w:hint="eastAsia"/>
          <w:sz w:val="32"/>
          <w:szCs w:val="32"/>
        </w:rPr>
        <w:t>（六）</w:t>
      </w:r>
      <w:r w:rsidRPr="00201A6D">
        <w:rPr>
          <w:rFonts w:ascii="標楷體" w:eastAsia="標楷體" w:hAnsi="標楷體" w:hint="eastAsia"/>
          <w:sz w:val="32"/>
          <w:szCs w:val="32"/>
        </w:rPr>
        <w:t>114年11月27日（星期四）考察「2025亞洲技能競賽」。</w:t>
      </w:r>
    </w:p>
    <w:p w14:paraId="5CD51DC4" w14:textId="69C7847A" w:rsidR="00201A6D" w:rsidRDefault="00201A6D" w:rsidP="00201A6D">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201A6D">
        <w:rPr>
          <w:rFonts w:ascii="標楷體" w:eastAsia="標楷體" w:hAnsi="標楷體" w:cs="Tahoma" w:hint="eastAsia"/>
          <w:color w:val="000000"/>
          <w:kern w:val="0"/>
          <w:sz w:val="32"/>
          <w:szCs w:val="32"/>
        </w:rPr>
        <w:t>委員王正旭領隊，勞動部常務次長陳明仁及勞動部勞動力發展署署長黃齡玉等陪同。前往臺北市南港展覽館，聽取勞動力發展署職能標準及技能檢定組組長黃俐文簡報「2025</w:t>
      </w:r>
      <w:r w:rsidRPr="00201A6D">
        <w:rPr>
          <w:rFonts w:ascii="標楷體" w:eastAsia="標楷體" w:hAnsi="標楷體" w:cs="Tahoma" w:hint="eastAsia"/>
          <w:color w:val="000000"/>
          <w:kern w:val="0"/>
          <w:sz w:val="32"/>
          <w:szCs w:val="32"/>
        </w:rPr>
        <w:lastRenderedPageBreak/>
        <w:t>亞洲技能競賽」，隨後實地參訪競賽賽場，委員並現場撰寫祝福小卡掛上祈福樹及致贈代表團祝福禮。</w:t>
      </w:r>
    </w:p>
    <w:p w14:paraId="164E442E" w14:textId="727FE5B4" w:rsidR="004F155D" w:rsidRDefault="004F155D" w:rsidP="00300FAE">
      <w:pPr>
        <w:spacing w:line="440" w:lineRule="exact"/>
        <w:ind w:leftChars="85" w:left="1164" w:hangingChars="300" w:hanging="960"/>
        <w:jc w:val="both"/>
        <w:rPr>
          <w:rFonts w:ascii="標楷體" w:eastAsia="標楷體" w:hAnsi="標楷體" w:cs="Tahoma"/>
          <w:color w:val="000000"/>
          <w:kern w:val="0"/>
          <w:sz w:val="32"/>
          <w:szCs w:val="32"/>
        </w:rPr>
      </w:pPr>
      <w:r>
        <w:rPr>
          <w:rFonts w:ascii="標楷體" w:eastAsia="標楷體" w:hAnsi="標楷體" w:hint="eastAsia"/>
          <w:sz w:val="32"/>
          <w:szCs w:val="32"/>
        </w:rPr>
        <w:t>（</w:t>
      </w:r>
      <w:r w:rsidR="0065706D">
        <w:rPr>
          <w:rFonts w:ascii="標楷體" w:eastAsia="標楷體" w:hAnsi="標楷體" w:hint="eastAsia"/>
          <w:sz w:val="32"/>
          <w:szCs w:val="32"/>
        </w:rPr>
        <w:t>七</w:t>
      </w:r>
      <w:r>
        <w:rPr>
          <w:rFonts w:ascii="標楷體" w:eastAsia="標楷體" w:hAnsi="標楷體" w:hint="eastAsia"/>
          <w:sz w:val="32"/>
          <w:szCs w:val="32"/>
        </w:rPr>
        <w:t>）</w:t>
      </w:r>
      <w:r w:rsidR="00CF6B7F" w:rsidRPr="00CF6B7F">
        <w:rPr>
          <w:rFonts w:ascii="標楷體" w:eastAsia="標楷體" w:hAnsi="標楷體" w:hint="eastAsia"/>
          <w:sz w:val="32"/>
          <w:szCs w:val="32"/>
        </w:rPr>
        <w:t>114年12月1日（星期一）</w:t>
      </w:r>
      <w:r w:rsidR="00D06186" w:rsidRPr="00D06186">
        <w:rPr>
          <w:rFonts w:ascii="標楷體" w:eastAsia="標楷體" w:hAnsi="標楷體" w:hint="eastAsia"/>
          <w:sz w:val="32"/>
          <w:szCs w:val="32"/>
        </w:rPr>
        <w:t>考察「台大醫院兒童醫療及附設兒少保護醫療中心」。</w:t>
      </w:r>
    </w:p>
    <w:p w14:paraId="7D78DAD2" w14:textId="5FE52D9E" w:rsidR="004F155D" w:rsidRDefault="00D06186" w:rsidP="00D167D8">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D06186">
        <w:rPr>
          <w:rFonts w:ascii="標楷體" w:eastAsia="標楷體" w:hAnsi="標楷體" w:cs="Tahoma" w:hint="eastAsia"/>
          <w:color w:val="000000"/>
          <w:kern w:val="0"/>
          <w:sz w:val="32"/>
          <w:szCs w:val="32"/>
        </w:rPr>
        <w:t>委員王育敏領隊，委員王正旭同行。衛生福利部常務次長莊人祥暨所屬相關單位派員陪同，聽取臺大醫院兒少保護醫療中心呂立主任、臺大醫院兒童醫院李旺祚院長、衛生福利部醫事司李巧玲科長及衛生福利部保護服務司郭彩榕副司長簡報，於實地考察後，舉辦綜合座談會討論。</w:t>
      </w:r>
    </w:p>
    <w:p w14:paraId="1FD6D672" w14:textId="3A27F11B" w:rsidR="004F155D" w:rsidRPr="004F155D" w:rsidRDefault="004F155D" w:rsidP="00300FAE">
      <w:pPr>
        <w:kinsoku w:val="0"/>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sidR="0065706D">
        <w:rPr>
          <w:rFonts w:ascii="標楷體" w:eastAsia="標楷體" w:hAnsi="標楷體" w:hint="eastAsia"/>
          <w:sz w:val="32"/>
          <w:szCs w:val="32"/>
        </w:rPr>
        <w:t>八</w:t>
      </w:r>
      <w:r w:rsidRPr="004F155D">
        <w:rPr>
          <w:rFonts w:ascii="標楷體" w:eastAsia="標楷體" w:hAnsi="標楷體" w:hint="eastAsia"/>
          <w:sz w:val="32"/>
          <w:szCs w:val="32"/>
        </w:rPr>
        <w:t>）</w:t>
      </w:r>
      <w:r w:rsidR="00920E13" w:rsidRPr="00920E13">
        <w:rPr>
          <w:rFonts w:ascii="標楷體" w:eastAsia="標楷體" w:hAnsi="標楷體" w:hint="eastAsia"/>
          <w:sz w:val="32"/>
          <w:szCs w:val="32"/>
        </w:rPr>
        <w:t>114年12月11日（星期四）</w:t>
      </w:r>
      <w:r w:rsidR="00D06186" w:rsidRPr="00D06186">
        <w:rPr>
          <w:rFonts w:ascii="標楷體" w:eastAsia="標楷體" w:hAnsi="標楷體" w:hint="eastAsia"/>
          <w:sz w:val="32"/>
          <w:szCs w:val="32"/>
        </w:rPr>
        <w:t>考察「台北市興隆會所：社會救助與貧窮議題」。</w:t>
      </w:r>
    </w:p>
    <w:p w14:paraId="7170626C" w14:textId="7613F524" w:rsidR="004C4275" w:rsidRPr="004C4275" w:rsidRDefault="00D06186" w:rsidP="004C4275">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D06186">
        <w:rPr>
          <w:rFonts w:ascii="標楷體" w:eastAsia="標楷體" w:hAnsi="標楷體" w:cs="Tahoma" w:hint="eastAsia"/>
          <w:color w:val="000000"/>
          <w:kern w:val="0"/>
          <w:sz w:val="32"/>
          <w:szCs w:val="32"/>
        </w:rPr>
        <w:t>委員林月琴領隊，委員王正旭同行，衛生福利部常務次長莊人祥、社會救助及社工司司長蘇昭如、心理健康司科長齊美婷、社會及家庭署科長呂南青及臺北市政府社會局身心障礙福利科聘用社工員張博瑋等陪同。上午前往台北市興隆會所，聽取台北市康復之友協會專員林建宇、微光盒子團長蕭羣諭及台北市興隆會所會員張凱富就「『制度性貧窮陷阱』對貧困家庭的束縛，及如何跨越</w:t>
      </w:r>
      <w:r w:rsidRPr="00D06186">
        <w:rPr>
          <w:rFonts w:ascii="標楷體" w:eastAsia="標楷體" w:hAnsi="標楷體" w:cs="Tahoma"/>
          <w:color w:val="000000"/>
          <w:kern w:val="0"/>
          <w:sz w:val="32"/>
          <w:szCs w:val="32"/>
        </w:rPr>
        <w:t>--</w:t>
      </w:r>
      <w:r w:rsidRPr="00D06186">
        <w:rPr>
          <w:rFonts w:ascii="標楷體" w:eastAsia="標楷體" w:hAnsi="標楷體" w:cs="Tahoma" w:hint="eastAsia"/>
          <w:color w:val="000000"/>
          <w:kern w:val="0"/>
          <w:sz w:val="32"/>
          <w:szCs w:val="32"/>
        </w:rPr>
        <w:t>實務經驗中的看見」簡報，隨後再聽取衛生福利部社會救助及社工司科長陳怡如就「社會救助與貧窮議題」簡報，並進行綜合座談。</w:t>
      </w:r>
    </w:p>
    <w:p w14:paraId="1DBC1B79" w14:textId="78DE32D2" w:rsidR="00965DEC" w:rsidRDefault="00132831" w:rsidP="00300FAE">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sidR="0065706D">
        <w:rPr>
          <w:rFonts w:ascii="標楷體" w:eastAsia="標楷體" w:hAnsi="標楷體" w:hint="eastAsia"/>
          <w:sz w:val="32"/>
          <w:szCs w:val="32"/>
        </w:rPr>
        <w:t>九</w:t>
      </w:r>
      <w:r w:rsidRPr="004F155D">
        <w:rPr>
          <w:rFonts w:ascii="標楷體" w:eastAsia="標楷體" w:hAnsi="標楷體" w:hint="eastAsia"/>
          <w:sz w:val="32"/>
          <w:szCs w:val="32"/>
        </w:rPr>
        <w:t>）</w:t>
      </w:r>
      <w:r w:rsidR="005A62B7" w:rsidRPr="005A62B7">
        <w:rPr>
          <w:rFonts w:ascii="標楷體" w:eastAsia="標楷體" w:hAnsi="標楷體" w:hint="eastAsia"/>
          <w:sz w:val="32"/>
          <w:szCs w:val="32"/>
        </w:rPr>
        <w:t>114年12月17日（星期三）考察「中國醫藥大學附設醫院AI智慧醫療發展、ESG永續治理及創新生醫推動現況」</w:t>
      </w:r>
      <w:r w:rsidR="00300FAE" w:rsidRPr="00300FAE">
        <w:rPr>
          <w:rFonts w:ascii="標楷體" w:eastAsia="標楷體" w:hAnsi="標楷體" w:hint="eastAsia"/>
          <w:sz w:val="32"/>
          <w:szCs w:val="32"/>
        </w:rPr>
        <w:t>。</w:t>
      </w:r>
    </w:p>
    <w:p w14:paraId="1D448F7F" w14:textId="4517621E" w:rsidR="00F503E2" w:rsidRDefault="005A62B7" w:rsidP="00F503E2">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5A62B7">
        <w:rPr>
          <w:rFonts w:ascii="標楷體" w:eastAsia="標楷體" w:hAnsi="標楷體" w:cs="Tahoma" w:hint="eastAsia"/>
          <w:color w:val="000000"/>
          <w:kern w:val="0"/>
          <w:sz w:val="32"/>
          <w:szCs w:val="32"/>
        </w:rPr>
        <w:t>召集委員廖偉翔領隊，委員王育敏、陳菁徽及王正旭同行。衛生福利部部長石崇良、資訊處技監兼資訊處處長李建璋、護理及健康照護司司長蔡淑鳳、醫事司簡任技正呂念慈、中醫藥司司長蘇奕彰、中醫藥司司長蘇奕彰、食品藥物管理署副署長王德原、中央健康保險署副署長張禹斌、環境部綜合規劃司司長洪淑幸及臺中市政府衛生局副局長邱惠慈等人陪同，先由衛生福利部簡報「AI智慧醫療發展、ESG永續治理及創新生醫推動現況」，環境部簡報「推動永續發展：綠色醫療及深度節能」，接著由中國醫藥大學附設醫院院長周德陽作「醫院簡介」，並實務分享「能源暨碳排放管理中</w:t>
      </w:r>
      <w:r w:rsidRPr="005A62B7">
        <w:rPr>
          <w:rFonts w:ascii="標楷體" w:eastAsia="標楷體" w:hAnsi="標楷體" w:cs="Tahoma" w:hint="eastAsia"/>
          <w:color w:val="000000"/>
          <w:kern w:val="0"/>
          <w:sz w:val="32"/>
          <w:szCs w:val="32"/>
        </w:rPr>
        <w:lastRenderedPageBreak/>
        <w:t>央即時監控系統」，隨即作綜合座談與意見交流。下午進行「HiThings Tele-ICU智匯海重症戰情室」、「生成式AI照護型機器人」實務介紹及操作模擬，並參訪質子治療中心。</w:t>
      </w:r>
    </w:p>
    <w:p w14:paraId="7BC7C49F" w14:textId="78E7E7B3" w:rsidR="00132831" w:rsidRPr="004F155D" w:rsidRDefault="00132831" w:rsidP="00300FAE">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sidR="0065706D">
        <w:rPr>
          <w:rFonts w:ascii="標楷體" w:eastAsia="標楷體" w:hAnsi="標楷體" w:hint="eastAsia"/>
          <w:sz w:val="32"/>
          <w:szCs w:val="32"/>
        </w:rPr>
        <w:t>十</w:t>
      </w:r>
      <w:r w:rsidRPr="004F155D">
        <w:rPr>
          <w:rFonts w:ascii="標楷體" w:eastAsia="標楷體" w:hAnsi="標楷體" w:hint="eastAsia"/>
          <w:sz w:val="32"/>
          <w:szCs w:val="32"/>
        </w:rPr>
        <w:t>）</w:t>
      </w:r>
      <w:r w:rsidR="009031FD" w:rsidRPr="009031FD">
        <w:rPr>
          <w:rFonts w:ascii="標楷體" w:eastAsia="標楷體" w:hAnsi="標楷體" w:hint="eastAsia"/>
          <w:sz w:val="32"/>
          <w:szCs w:val="32"/>
        </w:rPr>
        <w:t>114年12月29日（星期一）考察「衛生福利部國家中醫藥研究所」。</w:t>
      </w:r>
    </w:p>
    <w:p w14:paraId="18672855" w14:textId="515361D6" w:rsidR="00132831" w:rsidRPr="00132831" w:rsidRDefault="009031FD" w:rsidP="00D167D8">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9031FD">
        <w:rPr>
          <w:rFonts w:ascii="標楷體" w:eastAsia="標楷體" w:hAnsi="標楷體" w:cs="Tahoma" w:hint="eastAsia"/>
          <w:color w:val="000000"/>
          <w:kern w:val="0"/>
          <w:sz w:val="32"/>
          <w:szCs w:val="32"/>
        </w:rPr>
        <w:t>委員王育敏領隊，委員陳菁徽及王正旭同行，衛生福利部次長莊人祥、中醫藥司司長兼所長蘇奕彰及國家中醫藥研究所副所長邱文慧等陪同。前往衛生福利部國家中醫藥研究所，聽取行政法人國家中醫研究院改制規劃、明道大學退場校地轉型規劃等簡報，隨後進行委員提問與討論。接續參觀中藥材標本館及博物館。</w:t>
      </w:r>
    </w:p>
    <w:p w14:paraId="63E26BC5" w14:textId="357F895F" w:rsidR="00132831" w:rsidRPr="004F155D" w:rsidRDefault="00132831" w:rsidP="005E3844">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sidR="00E277FD">
        <w:rPr>
          <w:rFonts w:ascii="標楷體" w:eastAsia="標楷體" w:hAnsi="標楷體" w:hint="eastAsia"/>
          <w:sz w:val="32"/>
          <w:szCs w:val="32"/>
        </w:rPr>
        <w:t>十</w:t>
      </w:r>
      <w:r w:rsidR="0065706D">
        <w:rPr>
          <w:rFonts w:ascii="標楷體" w:eastAsia="標楷體" w:hAnsi="標楷體" w:hint="eastAsia"/>
          <w:sz w:val="32"/>
          <w:szCs w:val="32"/>
        </w:rPr>
        <w:t>一</w:t>
      </w:r>
      <w:r w:rsidRPr="004F155D">
        <w:rPr>
          <w:rFonts w:ascii="標楷體" w:eastAsia="標楷體" w:hAnsi="標楷體" w:hint="eastAsia"/>
          <w:sz w:val="32"/>
          <w:szCs w:val="32"/>
        </w:rPr>
        <w:t>）</w:t>
      </w:r>
      <w:r w:rsidR="00EF0746" w:rsidRPr="00EF0746">
        <w:rPr>
          <w:rFonts w:ascii="標楷體" w:eastAsia="標楷體" w:hAnsi="標楷體" w:hint="eastAsia"/>
          <w:sz w:val="32"/>
          <w:szCs w:val="32"/>
        </w:rPr>
        <w:t>114年12月31日（星期四）考察「社團法人國家生技醫療產業策進會」。</w:t>
      </w:r>
    </w:p>
    <w:p w14:paraId="41C7F2BF" w14:textId="733C4A77" w:rsidR="00132831" w:rsidRPr="00132831" w:rsidRDefault="00EF0746" w:rsidP="00E63DED">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EF0746">
        <w:rPr>
          <w:rFonts w:ascii="標楷體" w:eastAsia="標楷體" w:hAnsi="標楷體" w:cs="Tahoma" w:hint="eastAsia"/>
          <w:color w:val="000000"/>
          <w:kern w:val="0"/>
          <w:sz w:val="32"/>
          <w:szCs w:val="32"/>
        </w:rPr>
        <w:t>召集委員廖偉翔領隊，委員陳菁徽及王正旭同行，衛生福利部政務次長林靜儀、國際合作組簡任視察方俞尹、醫事司專門委員郭威中、資訊處高級分析師葉景三、科技發展組專員廖文斌、食品藥物管理署企劃及科技管理組副組長潘香櫻及中央健康保險署副組長王本仁等陪同。前往台北生技園區，聽取社團法人國家生技醫療產業策進會（後簡稱「生策會」）共同執行長周志浩及錢宗良簡報「生策會簡介」、衛生福利部國際合作組簡任視察方俞尹簡報「國際衛生合作與醫衛協助現況及未來發展」並綜合座談，隨後實地參訪生物藥品製造產業(CRDMO)-臺灣生物醫藥製造、細胞治療產業-永笙生技及AI醫療產業-雲象科技。</w:t>
      </w:r>
    </w:p>
    <w:p w14:paraId="7A82C160" w14:textId="1C3015D7" w:rsidR="00B142DD" w:rsidRPr="004F155D" w:rsidRDefault="00B142DD" w:rsidP="005E3844">
      <w:pPr>
        <w:spacing w:line="440" w:lineRule="exact"/>
        <w:ind w:leftChars="85" w:left="1164" w:hangingChars="300" w:hanging="960"/>
        <w:jc w:val="both"/>
        <w:rPr>
          <w:rFonts w:ascii="標楷體" w:eastAsia="標楷體" w:hAnsi="標楷體"/>
          <w:sz w:val="32"/>
          <w:szCs w:val="32"/>
        </w:rPr>
      </w:pPr>
      <w:bookmarkStart w:id="111" w:name="_Hlk207203830"/>
      <w:r w:rsidRPr="004F155D">
        <w:rPr>
          <w:rFonts w:ascii="標楷體" w:eastAsia="標楷體" w:hAnsi="標楷體" w:hint="eastAsia"/>
          <w:sz w:val="32"/>
          <w:szCs w:val="32"/>
        </w:rPr>
        <w:t>（</w:t>
      </w:r>
      <w:r>
        <w:rPr>
          <w:rFonts w:ascii="標楷體" w:eastAsia="標楷體" w:hAnsi="標楷體" w:hint="eastAsia"/>
          <w:sz w:val="32"/>
          <w:szCs w:val="32"/>
        </w:rPr>
        <w:t>十</w:t>
      </w:r>
      <w:r w:rsidR="0065706D">
        <w:rPr>
          <w:rFonts w:ascii="標楷體" w:eastAsia="標楷體" w:hAnsi="標楷體" w:hint="eastAsia"/>
          <w:sz w:val="32"/>
          <w:szCs w:val="32"/>
        </w:rPr>
        <w:t>二</w:t>
      </w:r>
      <w:r w:rsidRPr="004F155D">
        <w:rPr>
          <w:rFonts w:ascii="標楷體" w:eastAsia="標楷體" w:hAnsi="標楷體" w:hint="eastAsia"/>
          <w:sz w:val="32"/>
          <w:szCs w:val="32"/>
        </w:rPr>
        <w:t>）</w:t>
      </w:r>
      <w:r w:rsidR="00B978D8" w:rsidRPr="00B978D8">
        <w:rPr>
          <w:rFonts w:ascii="標楷體" w:eastAsia="標楷體" w:hAnsi="標楷體" w:hint="eastAsia"/>
          <w:sz w:val="32"/>
          <w:szCs w:val="32"/>
        </w:rPr>
        <w:t>115年1月5日（星期一）考察「復華照顧咖啡館：長照3.0家庭照顧者支持服務」</w:t>
      </w:r>
      <w:r w:rsidRPr="00BC1A81">
        <w:rPr>
          <w:rFonts w:ascii="標楷體" w:eastAsia="標楷體" w:hAnsi="標楷體" w:hint="eastAsia"/>
          <w:sz w:val="32"/>
          <w:szCs w:val="32"/>
        </w:rPr>
        <w:t>。</w:t>
      </w:r>
    </w:p>
    <w:p w14:paraId="340AC708" w14:textId="1CE90BC7" w:rsidR="00F86452" w:rsidRDefault="00B978D8" w:rsidP="00F86452">
      <w:pPr>
        <w:widowControl/>
        <w:kinsoku w:val="0"/>
        <w:spacing w:line="440" w:lineRule="exact"/>
        <w:ind w:leftChars="500" w:left="1200" w:firstLineChars="200" w:firstLine="640"/>
        <w:jc w:val="both"/>
        <w:rPr>
          <w:rFonts w:ascii="標楷體" w:eastAsia="標楷體" w:hAnsi="標楷體" w:cs="Tahoma"/>
          <w:color w:val="000000"/>
          <w:kern w:val="0"/>
          <w:sz w:val="32"/>
          <w:szCs w:val="32"/>
        </w:rPr>
      </w:pPr>
      <w:r w:rsidRPr="00B978D8">
        <w:rPr>
          <w:rFonts w:ascii="標楷體" w:eastAsia="標楷體" w:hAnsi="標楷體" w:cs="Tahoma" w:hint="eastAsia"/>
          <w:color w:val="000000"/>
          <w:kern w:val="0"/>
          <w:sz w:val="32"/>
          <w:szCs w:val="32"/>
        </w:rPr>
        <w:t>委員林月琴領隊，委員王正旭同行，衛生福利部政務次長呂建德、長期照護司副司長吳希文、護理及健康照護司專門委員曾淑芬、社會及家庭署組長尤詒君、勞動部勞動條件及就業平等司專門委員顧家容及金融監督管理委員會副組長陳香吟等陪同。上午前往復華照顧咖啡館，聽取中華民國家庭照顧者關懷總會秘書長陳景寧及衛生福利部長期照顧司副</w:t>
      </w:r>
      <w:r w:rsidRPr="00B978D8">
        <w:rPr>
          <w:rFonts w:ascii="標楷體" w:eastAsia="標楷體" w:hAnsi="標楷體" w:cs="Tahoma" w:hint="eastAsia"/>
          <w:color w:val="000000"/>
          <w:kern w:val="0"/>
          <w:sz w:val="32"/>
          <w:szCs w:val="32"/>
        </w:rPr>
        <w:lastRenderedPageBreak/>
        <w:t>司長吳希文分別就「長照3.0家庭照顧者支持服務」進行簡報，隨後進行綜合座談。</w:t>
      </w:r>
    </w:p>
    <w:bookmarkEnd w:id="111"/>
    <w:p w14:paraId="6F184B77" w14:textId="756604B9" w:rsidR="005E3844" w:rsidRPr="004F155D" w:rsidRDefault="005E3844" w:rsidP="005E3844">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十</w:t>
      </w:r>
      <w:r w:rsidR="0065706D">
        <w:rPr>
          <w:rFonts w:ascii="標楷體" w:eastAsia="標楷體" w:hAnsi="標楷體" w:hint="eastAsia"/>
          <w:sz w:val="32"/>
          <w:szCs w:val="32"/>
        </w:rPr>
        <w:t>三</w:t>
      </w:r>
      <w:r w:rsidRPr="004F155D">
        <w:rPr>
          <w:rFonts w:ascii="標楷體" w:eastAsia="標楷體" w:hAnsi="標楷體" w:hint="eastAsia"/>
          <w:sz w:val="32"/>
          <w:szCs w:val="32"/>
        </w:rPr>
        <w:t>）</w:t>
      </w:r>
      <w:r w:rsidR="00CA22F4" w:rsidRPr="00CA22F4">
        <w:rPr>
          <w:rFonts w:ascii="標楷體" w:eastAsia="標楷體" w:hAnsi="標楷體" w:hint="eastAsia"/>
          <w:sz w:val="32"/>
          <w:szCs w:val="32"/>
        </w:rPr>
        <w:t>115年1月26日（星期一）考察「屏東春日鄉衛生醫療、社會福利暨環境災防硬體建置」。</w:t>
      </w:r>
    </w:p>
    <w:p w14:paraId="4636505A" w14:textId="037B1C64" w:rsidR="00F86452" w:rsidRDefault="001A016C" w:rsidP="003252CE">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1A016C">
        <w:rPr>
          <w:rFonts w:ascii="標楷體" w:eastAsia="標楷體" w:hAnsi="標楷體" w:cs="Tahoma" w:hint="eastAsia"/>
          <w:color w:val="000000"/>
          <w:kern w:val="0"/>
          <w:sz w:val="32"/>
          <w:szCs w:val="32"/>
        </w:rPr>
        <w:t>委員盧縣一領隊，委員蘇清泉、伍麗華Saidhai Tahovecahe同行。衛生福利部常務次長莊人祥、環境部常務次長沈志修、勞動部勞動力發展署專門專員陳國禕、內政部消防署災害管理組副組長周泰利、國家發展委員會組長陳世龍、原住民族委員會經濟發展處副處長張信良Qesu‧Losum及農業部農村發展及水土保持署臺南分署分署長柯燦堂暨所屬相關單位派員陪同，前往屏東縣春日鄉實地考察。除現勘春日文創園區、春日鄉日照綜合服務館興建工程地、清潔隊資源回收場及春日鄉親水公園等地外，並舉辦綜合座談會，聆聽該鄉各課室所提之業務困境與訴求。</w:t>
      </w:r>
    </w:p>
    <w:p w14:paraId="0AC83964" w14:textId="50994A29" w:rsidR="00F86452" w:rsidRPr="004F155D" w:rsidRDefault="00F86452" w:rsidP="00F86452">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十</w:t>
      </w:r>
      <w:r w:rsidR="0065706D">
        <w:rPr>
          <w:rFonts w:ascii="標楷體" w:eastAsia="標楷體" w:hAnsi="標楷體" w:hint="eastAsia"/>
          <w:sz w:val="32"/>
          <w:szCs w:val="32"/>
        </w:rPr>
        <w:t>四</w:t>
      </w:r>
      <w:r w:rsidRPr="004F155D">
        <w:rPr>
          <w:rFonts w:ascii="標楷體" w:eastAsia="標楷體" w:hAnsi="標楷體" w:hint="eastAsia"/>
          <w:sz w:val="32"/>
          <w:szCs w:val="32"/>
        </w:rPr>
        <w:t>）</w:t>
      </w:r>
      <w:r w:rsidR="004763B5" w:rsidRPr="004763B5">
        <w:rPr>
          <w:rFonts w:ascii="標楷體" w:eastAsia="標楷體" w:hAnsi="標楷體" w:hint="eastAsia"/>
          <w:sz w:val="32"/>
          <w:szCs w:val="32"/>
        </w:rPr>
        <w:t>115年1月28日（星期三）考察「AI對勞動力影響及職業安全衛生研究成果」</w:t>
      </w:r>
      <w:r w:rsidRPr="00BC1A81">
        <w:rPr>
          <w:rFonts w:ascii="標楷體" w:eastAsia="標楷體" w:hAnsi="標楷體" w:hint="eastAsia"/>
          <w:sz w:val="32"/>
          <w:szCs w:val="32"/>
        </w:rPr>
        <w:t>。</w:t>
      </w:r>
    </w:p>
    <w:p w14:paraId="67F73DAD" w14:textId="3A23FBB3" w:rsidR="00F86452" w:rsidRDefault="004763B5" w:rsidP="004763B5">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4763B5">
        <w:rPr>
          <w:rFonts w:ascii="標楷體" w:eastAsia="標楷體" w:hAnsi="標楷體" w:cs="Tahoma" w:hint="eastAsia"/>
          <w:color w:val="000000"/>
          <w:kern w:val="0"/>
          <w:sz w:val="32"/>
          <w:szCs w:val="32"/>
        </w:rPr>
        <w:t>召集委員廖偉翔領隊，委員王正旭同行。勞動部政務次長李健鴻、勞動及職業安全衛生研究所所長王厚誠等人陪同，先由王厚誠所長進行「勞動及職業安全衛生研究所業務報告」簡報，隨後綜合座談，並參訪勞安加衛體驗館及實驗室。</w:t>
      </w:r>
    </w:p>
    <w:p w14:paraId="01554698" w14:textId="77777777" w:rsidR="005E3844" w:rsidRPr="005E3844" w:rsidRDefault="005E3844" w:rsidP="005E3844">
      <w:pPr>
        <w:widowControl/>
        <w:kinsoku w:val="0"/>
        <w:spacing w:line="440" w:lineRule="exact"/>
        <w:jc w:val="both"/>
        <w:rPr>
          <w:rFonts w:ascii="標楷體" w:eastAsia="標楷體" w:hAnsi="標楷體" w:cs="Tahoma"/>
          <w:color w:val="000000"/>
          <w:kern w:val="0"/>
          <w:sz w:val="32"/>
          <w:szCs w:val="32"/>
        </w:rPr>
      </w:pPr>
    </w:p>
    <w:p w14:paraId="26CBDCF6" w14:textId="77777777" w:rsidR="00A7658B" w:rsidRPr="00A7658B" w:rsidRDefault="00A7658B" w:rsidP="00A7658B">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112" w:name="_Toc44418821"/>
      <w:bookmarkStart w:id="113" w:name="_Toc44419205"/>
      <w:bookmarkStart w:id="114" w:name="_Toc44419446"/>
      <w:bookmarkStart w:id="115" w:name="_Toc63257108"/>
      <w:bookmarkStart w:id="116" w:name="_Toc76390317"/>
      <w:bookmarkStart w:id="117" w:name="_Toc94649401"/>
      <w:bookmarkStart w:id="118" w:name="_Toc94649911"/>
      <w:bookmarkStart w:id="119" w:name="_Toc223356145"/>
      <w:r w:rsidRPr="00A7658B">
        <w:rPr>
          <w:rFonts w:ascii="標楷體" w:eastAsia="標楷體" w:hAnsi="標楷體" w:cs="Times New Roman" w:hint="eastAsia"/>
          <w:b/>
          <w:kern w:val="0"/>
          <w:sz w:val="36"/>
          <w:szCs w:val="36"/>
        </w:rPr>
        <w:lastRenderedPageBreak/>
        <w:t>四、本會期本會各項議案審竣統計表</w:t>
      </w:r>
      <w:bookmarkEnd w:id="112"/>
      <w:bookmarkEnd w:id="113"/>
      <w:bookmarkEnd w:id="114"/>
      <w:bookmarkEnd w:id="115"/>
      <w:bookmarkEnd w:id="116"/>
      <w:bookmarkEnd w:id="117"/>
      <w:bookmarkEnd w:id="118"/>
      <w:bookmarkEnd w:id="119"/>
    </w:p>
    <w:p w14:paraId="75E887C8" w14:textId="624C04C1" w:rsidR="00A7658B" w:rsidRPr="00A7658B" w:rsidRDefault="00A7658B" w:rsidP="00A7658B">
      <w:pPr>
        <w:spacing w:beforeLines="50" w:before="180" w:line="460" w:lineRule="exact"/>
        <w:ind w:leftChars="118" w:left="283"/>
        <w:jc w:val="center"/>
        <w:rPr>
          <w:rFonts w:ascii="Times New Roman" w:eastAsia="標楷體" w:hAnsi="Times New Roman" w:cs="Times New Roman"/>
          <w:b/>
          <w:sz w:val="36"/>
          <w:szCs w:val="36"/>
        </w:rPr>
      </w:pPr>
      <w:r w:rsidRPr="00A7658B">
        <w:rPr>
          <w:rFonts w:ascii="Times New Roman" w:eastAsia="標楷體" w:hAnsi="Times New Roman" w:cs="Times New Roman" w:hint="eastAsia"/>
          <w:b/>
          <w:sz w:val="36"/>
          <w:szCs w:val="36"/>
        </w:rPr>
        <w:t>立法院第</w:t>
      </w:r>
      <w:r w:rsidRPr="00A7658B">
        <w:rPr>
          <w:rFonts w:ascii="Times New Roman" w:eastAsia="標楷體" w:hAnsi="Times New Roman" w:cs="Times New Roman" w:hint="eastAsia"/>
          <w:b/>
          <w:sz w:val="36"/>
          <w:szCs w:val="36"/>
        </w:rPr>
        <w:t>1</w:t>
      </w:r>
      <w:r w:rsidR="00D74E34">
        <w:rPr>
          <w:rFonts w:ascii="Times New Roman" w:eastAsia="標楷體" w:hAnsi="Times New Roman" w:cs="Times New Roman"/>
          <w:b/>
          <w:sz w:val="36"/>
          <w:szCs w:val="36"/>
        </w:rPr>
        <w:t>1</w:t>
      </w:r>
      <w:r w:rsidRPr="00A7658B">
        <w:rPr>
          <w:rFonts w:ascii="Times New Roman" w:eastAsia="標楷體" w:hAnsi="Times New Roman" w:cs="Times New Roman" w:hint="eastAsia"/>
          <w:b/>
          <w:sz w:val="36"/>
          <w:szCs w:val="36"/>
        </w:rPr>
        <w:t>屆</w:t>
      </w:r>
      <w:r w:rsidRPr="00A7658B">
        <w:rPr>
          <w:rFonts w:ascii="Times New Roman" w:eastAsia="標楷體" w:hAnsi="Times New Roman" w:cs="Times New Roman" w:hint="eastAsia"/>
          <w:b/>
          <w:color w:val="000000"/>
          <w:sz w:val="36"/>
          <w:szCs w:val="36"/>
        </w:rPr>
        <w:t>第</w:t>
      </w:r>
      <w:r w:rsidR="005826F5">
        <w:rPr>
          <w:rFonts w:ascii="Times New Roman" w:eastAsia="標楷體" w:hAnsi="Times New Roman" w:cs="Times New Roman" w:hint="eastAsia"/>
          <w:b/>
          <w:color w:val="000000"/>
          <w:sz w:val="36"/>
          <w:szCs w:val="36"/>
        </w:rPr>
        <w:t>4</w:t>
      </w:r>
      <w:r w:rsidRPr="00A7658B">
        <w:rPr>
          <w:rFonts w:ascii="Times New Roman" w:eastAsia="標楷體" w:hAnsi="Times New Roman" w:cs="Times New Roman" w:hint="eastAsia"/>
          <w:b/>
          <w:color w:val="000000"/>
          <w:sz w:val="36"/>
          <w:szCs w:val="36"/>
        </w:rPr>
        <w:t>會期</w:t>
      </w:r>
    </w:p>
    <w:p w14:paraId="74ADE942" w14:textId="77777777" w:rsidR="00A7658B" w:rsidRPr="00A7658B" w:rsidRDefault="00A7658B" w:rsidP="00A7658B">
      <w:pPr>
        <w:spacing w:line="460" w:lineRule="exact"/>
        <w:ind w:leftChars="118" w:left="283"/>
        <w:jc w:val="center"/>
        <w:rPr>
          <w:rFonts w:ascii="Times New Roman" w:eastAsia="標楷體" w:hAnsi="Times New Roman" w:cs="Times New Roman"/>
          <w:b/>
          <w:sz w:val="36"/>
          <w:szCs w:val="36"/>
        </w:rPr>
      </w:pPr>
      <w:r w:rsidRPr="00A7658B">
        <w:rPr>
          <w:rFonts w:ascii="Times New Roman" w:eastAsia="標楷體" w:hAnsi="Times New Roman" w:cs="Times New Roman" w:hint="eastAsia"/>
          <w:b/>
          <w:sz w:val="36"/>
          <w:szCs w:val="36"/>
        </w:rPr>
        <w:t>社會福利及衛生環境</w:t>
      </w:r>
      <w:r w:rsidRPr="00A7658B">
        <w:rPr>
          <w:rFonts w:ascii="Times New Roman" w:eastAsia="標楷體" w:hAnsi="Times New Roman" w:cs="Times New Roman"/>
          <w:b/>
          <w:sz w:val="36"/>
          <w:szCs w:val="36"/>
        </w:rPr>
        <w:t>委員會</w:t>
      </w:r>
    </w:p>
    <w:p w14:paraId="4EDA6E81" w14:textId="77777777" w:rsidR="00A7658B" w:rsidRPr="00A7658B" w:rsidRDefault="00A7658B" w:rsidP="00A7658B">
      <w:pPr>
        <w:spacing w:line="460" w:lineRule="exact"/>
        <w:ind w:leftChars="118" w:left="283"/>
        <w:jc w:val="center"/>
        <w:rPr>
          <w:rFonts w:ascii="Times New Roman" w:eastAsia="標楷體" w:hAnsi="Times New Roman" w:cs="Times New Roman"/>
          <w:b/>
          <w:sz w:val="36"/>
          <w:szCs w:val="36"/>
        </w:rPr>
      </w:pPr>
      <w:r w:rsidRPr="00A7658B">
        <w:rPr>
          <w:rFonts w:ascii="Times New Roman" w:eastAsia="標楷體" w:hAnsi="Times New Roman" w:cs="Times New Roman" w:hint="eastAsia"/>
          <w:b/>
          <w:sz w:val="36"/>
          <w:szCs w:val="36"/>
        </w:rPr>
        <w:t>審竣</w:t>
      </w:r>
      <w:r w:rsidRPr="00A7658B">
        <w:rPr>
          <w:rFonts w:ascii="Times New Roman" w:eastAsia="標楷體" w:hAnsi="Times New Roman" w:cs="Times New Roman"/>
          <w:b/>
          <w:sz w:val="36"/>
          <w:szCs w:val="36"/>
        </w:rPr>
        <w:t>案</w:t>
      </w:r>
      <w:r w:rsidRPr="00A7658B">
        <w:rPr>
          <w:rFonts w:ascii="Times New Roman" w:eastAsia="標楷體" w:hAnsi="Times New Roman" w:cs="Times New Roman" w:hint="eastAsia"/>
          <w:b/>
          <w:sz w:val="36"/>
          <w:szCs w:val="36"/>
        </w:rPr>
        <w:t>件</w:t>
      </w:r>
      <w:r w:rsidRPr="00A7658B">
        <w:rPr>
          <w:rFonts w:ascii="Times New Roman" w:eastAsia="標楷體" w:hAnsi="Times New Roman" w:cs="Times New Roman"/>
          <w:b/>
          <w:sz w:val="36"/>
          <w:szCs w:val="36"/>
        </w:rPr>
        <w:t>統計表</w:t>
      </w:r>
    </w:p>
    <w:p w14:paraId="2CCE2980" w14:textId="3DF0F18B" w:rsidR="00A7658B" w:rsidRPr="00A7658B" w:rsidRDefault="00A7658B" w:rsidP="00661460">
      <w:pPr>
        <w:spacing w:line="300" w:lineRule="exact"/>
        <w:jc w:val="right"/>
        <w:rPr>
          <w:rFonts w:ascii="標楷體" w:eastAsia="標楷體" w:hAnsi="標楷體" w:cs="Mangal"/>
        </w:rPr>
      </w:pPr>
      <w:r w:rsidRPr="00A7658B">
        <w:rPr>
          <w:rFonts w:ascii="標楷體" w:eastAsia="標楷體" w:hAnsi="標楷體" w:cs="Mangal" w:hint="eastAsia"/>
        </w:rPr>
        <w:t>單位：件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8"/>
        <w:gridCol w:w="2361"/>
        <w:gridCol w:w="2151"/>
        <w:gridCol w:w="2151"/>
        <w:gridCol w:w="2151"/>
      </w:tblGrid>
      <w:tr w:rsidR="00A7658B" w:rsidRPr="00A7658B" w14:paraId="4650A02B" w14:textId="77777777" w:rsidTr="00A7658B">
        <w:trPr>
          <w:trHeight w:val="810"/>
        </w:trPr>
        <w:tc>
          <w:tcPr>
            <w:tcW w:w="1637" w:type="pct"/>
            <w:gridSpan w:val="2"/>
            <w:vMerge w:val="restart"/>
            <w:tcBorders>
              <w:top w:val="single" w:sz="18" w:space="0" w:color="auto"/>
              <w:left w:val="single" w:sz="18" w:space="0" w:color="auto"/>
              <w:right w:val="single" w:sz="18" w:space="0" w:color="auto"/>
            </w:tcBorders>
            <w:vAlign w:val="center"/>
          </w:tcPr>
          <w:p w14:paraId="7C1AD6C8" w14:textId="77777777" w:rsidR="00A7658B" w:rsidRPr="00A7658B" w:rsidRDefault="00A7658B" w:rsidP="00A7658B">
            <w:pPr>
              <w:spacing w:line="360" w:lineRule="exact"/>
              <w:jc w:val="center"/>
              <w:rPr>
                <w:rFonts w:ascii="標楷體" w:eastAsia="標楷體" w:hAnsi="標楷體" w:cs="Times New Roman"/>
                <w:b/>
                <w:color w:val="000000"/>
                <w:sz w:val="28"/>
                <w:szCs w:val="28"/>
              </w:rPr>
            </w:pPr>
            <w:r w:rsidRPr="00A7658B">
              <w:rPr>
                <w:rFonts w:ascii="標楷體" w:eastAsia="標楷體" w:hAnsi="標楷體" w:cs="Times New Roman" w:hint="eastAsia"/>
                <w:b/>
                <w:color w:val="000000"/>
                <w:sz w:val="28"/>
                <w:szCs w:val="28"/>
              </w:rPr>
              <w:t>類     別</w:t>
            </w:r>
          </w:p>
        </w:tc>
        <w:tc>
          <w:tcPr>
            <w:tcW w:w="3363" w:type="pct"/>
            <w:gridSpan w:val="3"/>
            <w:tcBorders>
              <w:top w:val="single" w:sz="18" w:space="0" w:color="auto"/>
              <w:left w:val="single" w:sz="18" w:space="0" w:color="auto"/>
              <w:bottom w:val="single" w:sz="18" w:space="0" w:color="auto"/>
              <w:right w:val="single" w:sz="18" w:space="0" w:color="auto"/>
            </w:tcBorders>
            <w:shd w:val="clear" w:color="auto" w:fill="FABF8F"/>
            <w:vAlign w:val="center"/>
          </w:tcPr>
          <w:p w14:paraId="2CAEBB35" w14:textId="7A2FDE68" w:rsidR="00A7658B" w:rsidRPr="00A7658B" w:rsidRDefault="00A7658B" w:rsidP="00735800">
            <w:pPr>
              <w:spacing w:line="340" w:lineRule="exact"/>
              <w:ind w:leftChars="-3" w:left="-1" w:hangingChars="2" w:hanging="6"/>
              <w:jc w:val="center"/>
              <w:rPr>
                <w:rFonts w:ascii="Times New Roman" w:eastAsia="標楷體" w:hAnsi="Times New Roman" w:cs="Times New Roman"/>
                <w:b/>
                <w:bCs/>
                <w:color w:val="000000"/>
                <w:sz w:val="28"/>
                <w:szCs w:val="28"/>
              </w:rPr>
            </w:pPr>
            <w:r w:rsidRPr="00A7658B">
              <w:rPr>
                <w:rFonts w:ascii="Times New Roman" w:eastAsia="標楷體" w:hAnsi="Times New Roman" w:cs="Times New Roman"/>
                <w:b/>
                <w:bCs/>
                <w:color w:val="000000"/>
                <w:sz w:val="28"/>
                <w:szCs w:val="28"/>
              </w:rPr>
              <w:t>第</w:t>
            </w:r>
            <w:r w:rsidRPr="00A7658B">
              <w:rPr>
                <w:rFonts w:ascii="Times New Roman" w:eastAsia="標楷體" w:hAnsi="Times New Roman" w:cs="Times New Roman"/>
                <w:b/>
                <w:bCs/>
                <w:color w:val="000000"/>
                <w:sz w:val="28"/>
                <w:szCs w:val="28"/>
              </w:rPr>
              <w:t>1</w:t>
            </w:r>
            <w:r w:rsidR="00D74E34">
              <w:rPr>
                <w:rFonts w:ascii="Times New Roman" w:eastAsia="標楷體" w:hAnsi="Times New Roman" w:cs="Times New Roman"/>
                <w:b/>
                <w:bCs/>
                <w:color w:val="000000"/>
                <w:sz w:val="28"/>
                <w:szCs w:val="28"/>
              </w:rPr>
              <w:t>1</w:t>
            </w:r>
            <w:r w:rsidRPr="00A7658B">
              <w:rPr>
                <w:rFonts w:ascii="Times New Roman" w:eastAsia="標楷體" w:hAnsi="Times New Roman" w:cs="Times New Roman"/>
                <w:b/>
                <w:bCs/>
                <w:color w:val="000000"/>
                <w:sz w:val="28"/>
                <w:szCs w:val="28"/>
              </w:rPr>
              <w:t>屆</w:t>
            </w:r>
            <w:r w:rsidRPr="00A7658B">
              <w:rPr>
                <w:rFonts w:ascii="Times New Roman" w:eastAsia="標楷體" w:hAnsi="Times New Roman" w:cs="Times New Roman" w:hint="eastAsia"/>
                <w:b/>
                <w:bCs/>
                <w:color w:val="000000"/>
                <w:sz w:val="28"/>
                <w:szCs w:val="28"/>
              </w:rPr>
              <w:t>第</w:t>
            </w:r>
            <w:r w:rsidR="005826F5">
              <w:rPr>
                <w:rFonts w:ascii="Times New Roman" w:eastAsia="標楷體" w:hAnsi="Times New Roman" w:cs="Times New Roman" w:hint="eastAsia"/>
                <w:b/>
                <w:bCs/>
                <w:color w:val="000000"/>
                <w:sz w:val="28"/>
                <w:szCs w:val="28"/>
              </w:rPr>
              <w:t>4</w:t>
            </w:r>
            <w:r w:rsidRPr="00A7658B">
              <w:rPr>
                <w:rFonts w:ascii="Times New Roman" w:eastAsia="標楷體" w:hAnsi="Times New Roman" w:cs="Times New Roman" w:hint="eastAsia"/>
                <w:b/>
                <w:bCs/>
                <w:color w:val="000000"/>
                <w:sz w:val="28"/>
                <w:szCs w:val="28"/>
              </w:rPr>
              <w:t>會期</w:t>
            </w:r>
            <w:r w:rsidRPr="00A7658B">
              <w:rPr>
                <w:rFonts w:ascii="Times New Roman" w:eastAsia="標楷體" w:hAnsi="Times New Roman" w:cs="Times New Roman" w:hint="eastAsia"/>
                <w:b/>
                <w:bCs/>
                <w:color w:val="000000"/>
                <w:sz w:val="28"/>
                <w:szCs w:val="28"/>
              </w:rPr>
              <w:t xml:space="preserve"> </w:t>
            </w:r>
            <w:r w:rsidRPr="00A7658B">
              <w:rPr>
                <w:rFonts w:ascii="Times New Roman" w:eastAsia="標楷體" w:hAnsi="Times New Roman" w:cs="Times New Roman" w:hint="eastAsia"/>
                <w:b/>
                <w:bCs/>
                <w:color w:val="000000"/>
                <w:sz w:val="28"/>
                <w:szCs w:val="28"/>
              </w:rPr>
              <w:t>本會審竣提報院會之</w:t>
            </w:r>
            <w:r w:rsidRPr="00A7658B">
              <w:rPr>
                <w:rFonts w:ascii="Times New Roman" w:eastAsia="標楷體" w:hAnsi="Times New Roman" w:cs="Times New Roman"/>
                <w:b/>
                <w:bCs/>
                <w:color w:val="000000"/>
                <w:sz w:val="28"/>
                <w:szCs w:val="28"/>
                <w:bdr w:val="single" w:sz="4" w:space="0" w:color="auto"/>
              </w:rPr>
              <w:t>已結案件</w:t>
            </w:r>
            <w:r w:rsidRPr="00A7658B">
              <w:rPr>
                <w:rFonts w:ascii="Times New Roman" w:eastAsia="標楷體" w:hAnsi="Times New Roman" w:cs="Times New Roman" w:hint="eastAsia"/>
                <w:b/>
                <w:bCs/>
                <w:color w:val="000000"/>
                <w:sz w:val="28"/>
                <w:szCs w:val="28"/>
              </w:rPr>
              <w:t xml:space="preserve">　</w:t>
            </w:r>
          </w:p>
        </w:tc>
      </w:tr>
      <w:tr w:rsidR="00A7658B" w:rsidRPr="00A7658B" w14:paraId="78DB6F97" w14:textId="77777777" w:rsidTr="00A7658B">
        <w:trPr>
          <w:trHeight w:val="810"/>
        </w:trPr>
        <w:tc>
          <w:tcPr>
            <w:tcW w:w="1637" w:type="pct"/>
            <w:gridSpan w:val="2"/>
            <w:vMerge/>
            <w:tcBorders>
              <w:left w:val="single" w:sz="18" w:space="0" w:color="auto"/>
              <w:right w:val="single" w:sz="18" w:space="0" w:color="auto"/>
            </w:tcBorders>
          </w:tcPr>
          <w:p w14:paraId="1E1D6924" w14:textId="77777777" w:rsidR="00A7658B" w:rsidRPr="00A7658B" w:rsidRDefault="00A7658B" w:rsidP="00A7658B">
            <w:pPr>
              <w:spacing w:line="240" w:lineRule="exact"/>
              <w:jc w:val="center"/>
              <w:rPr>
                <w:rFonts w:ascii="標楷體" w:eastAsia="標楷體" w:hAnsi="標楷體" w:cs="Times New Roman"/>
                <w:b/>
                <w:color w:val="000000"/>
                <w:sz w:val="28"/>
                <w:szCs w:val="28"/>
              </w:rPr>
            </w:pPr>
          </w:p>
        </w:tc>
        <w:tc>
          <w:tcPr>
            <w:tcW w:w="1121" w:type="pct"/>
            <w:tcBorders>
              <w:top w:val="single" w:sz="18" w:space="0" w:color="auto"/>
              <w:left w:val="single" w:sz="18" w:space="0" w:color="auto"/>
              <w:right w:val="dashed" w:sz="4" w:space="0" w:color="auto"/>
            </w:tcBorders>
            <w:shd w:val="clear" w:color="auto" w:fill="F2F2F2"/>
            <w:vAlign w:val="center"/>
          </w:tcPr>
          <w:p w14:paraId="6957438C" w14:textId="77777777" w:rsidR="00A7658B" w:rsidRPr="00A7658B" w:rsidRDefault="00A7658B" w:rsidP="00A7658B">
            <w:pPr>
              <w:adjustRightInd w:val="0"/>
              <w:snapToGrid w:val="0"/>
              <w:spacing w:line="380" w:lineRule="exact"/>
              <w:jc w:val="center"/>
              <w:rPr>
                <w:rFonts w:ascii="Times New Roman" w:eastAsia="標楷體" w:hAnsi="Times New Roman" w:cs="Times New Roman"/>
                <w:b/>
                <w:color w:val="000000"/>
                <w:sz w:val="28"/>
                <w:szCs w:val="28"/>
              </w:rPr>
            </w:pPr>
            <w:r w:rsidRPr="00A7658B">
              <w:rPr>
                <w:rFonts w:ascii="標楷體" w:eastAsia="標楷體" w:hAnsi="標楷體" w:cs="Times New Roman"/>
                <w:b/>
                <w:spacing w:val="-6"/>
                <w:sz w:val="28"/>
                <w:szCs w:val="28"/>
              </w:rPr>
              <w:t>院會通過</w:t>
            </w:r>
          </w:p>
        </w:tc>
        <w:tc>
          <w:tcPr>
            <w:tcW w:w="1121" w:type="pct"/>
            <w:tcBorders>
              <w:top w:val="single" w:sz="18" w:space="0" w:color="auto"/>
              <w:left w:val="dashed" w:sz="4" w:space="0" w:color="auto"/>
              <w:right w:val="single" w:sz="18" w:space="0" w:color="auto"/>
            </w:tcBorders>
            <w:shd w:val="clear" w:color="auto" w:fill="D6E3BC"/>
            <w:vAlign w:val="center"/>
          </w:tcPr>
          <w:p w14:paraId="53C737E9" w14:textId="77777777" w:rsidR="00A7658B" w:rsidRPr="00A7658B" w:rsidRDefault="00A7658B" w:rsidP="00A7658B">
            <w:pPr>
              <w:spacing w:line="380" w:lineRule="exact"/>
              <w:jc w:val="center"/>
              <w:rPr>
                <w:rFonts w:ascii="標楷體" w:eastAsia="標楷體" w:hAnsi="標楷體" w:cs="Times New Roman"/>
                <w:b/>
                <w:spacing w:val="-6"/>
                <w:sz w:val="28"/>
                <w:szCs w:val="28"/>
              </w:rPr>
            </w:pPr>
            <w:r w:rsidRPr="00A7658B">
              <w:rPr>
                <w:rFonts w:ascii="標楷體" w:eastAsia="標楷體" w:hAnsi="標楷體" w:cs="Times New Roman"/>
                <w:b/>
                <w:spacing w:val="-6"/>
                <w:sz w:val="28"/>
                <w:szCs w:val="28"/>
              </w:rPr>
              <w:t>院會</w:t>
            </w:r>
            <w:r w:rsidRPr="00A7658B">
              <w:rPr>
                <w:rFonts w:ascii="標楷體" w:eastAsia="標楷體" w:hAnsi="標楷體" w:cs="Times New Roman" w:hint="eastAsia"/>
                <w:b/>
                <w:spacing w:val="-6"/>
                <w:sz w:val="28"/>
                <w:szCs w:val="28"/>
              </w:rPr>
              <w:t>待</w:t>
            </w:r>
            <w:r w:rsidRPr="00A7658B">
              <w:rPr>
                <w:rFonts w:ascii="標楷體" w:eastAsia="標楷體" w:hAnsi="標楷體" w:cs="Times New Roman"/>
                <w:b/>
                <w:spacing w:val="-6"/>
                <w:sz w:val="28"/>
                <w:szCs w:val="28"/>
              </w:rPr>
              <w:t>審</w:t>
            </w:r>
          </w:p>
        </w:tc>
        <w:tc>
          <w:tcPr>
            <w:tcW w:w="1121" w:type="pct"/>
            <w:tcBorders>
              <w:top w:val="dashSmallGap" w:sz="4" w:space="0" w:color="auto"/>
              <w:left w:val="single" w:sz="18" w:space="0" w:color="auto"/>
              <w:bottom w:val="single" w:sz="18" w:space="0" w:color="auto"/>
              <w:right w:val="single" w:sz="18" w:space="0" w:color="auto"/>
            </w:tcBorders>
            <w:shd w:val="clear" w:color="auto" w:fill="FABF8F"/>
            <w:vAlign w:val="center"/>
          </w:tcPr>
          <w:p w14:paraId="1CB8CE9F" w14:textId="16A7EA8D" w:rsidR="00A7658B" w:rsidRPr="00A7658B" w:rsidRDefault="00A7658B" w:rsidP="00735800">
            <w:pPr>
              <w:spacing w:line="380" w:lineRule="exact"/>
              <w:jc w:val="center"/>
              <w:rPr>
                <w:rFonts w:ascii="標楷體" w:eastAsia="標楷體" w:hAnsi="標楷體" w:cs="Times New Roman"/>
                <w:color w:val="000000"/>
                <w:sz w:val="28"/>
                <w:szCs w:val="28"/>
              </w:rPr>
            </w:pPr>
            <w:r w:rsidRPr="00A7658B">
              <w:rPr>
                <w:rFonts w:ascii="標楷體" w:eastAsia="標楷體" w:hAnsi="標楷體" w:cs="Times New Roman" w:hint="eastAsia"/>
                <w:b/>
                <w:color w:val="000000"/>
                <w:sz w:val="28"/>
                <w:szCs w:val="28"/>
              </w:rPr>
              <w:t>第</w:t>
            </w:r>
            <w:r w:rsidR="00521C66">
              <w:rPr>
                <w:rFonts w:ascii="標楷體" w:eastAsia="標楷體" w:hAnsi="標楷體" w:cs="Times New Roman" w:hint="eastAsia"/>
                <w:b/>
                <w:color w:val="000000"/>
                <w:sz w:val="28"/>
                <w:szCs w:val="28"/>
              </w:rPr>
              <w:t>4</w:t>
            </w:r>
            <w:r w:rsidRPr="00A7658B">
              <w:rPr>
                <w:rFonts w:ascii="標楷體" w:eastAsia="標楷體" w:hAnsi="標楷體" w:cs="Times New Roman" w:hint="eastAsia"/>
                <w:b/>
                <w:color w:val="000000"/>
                <w:sz w:val="28"/>
                <w:szCs w:val="28"/>
              </w:rPr>
              <w:t>會期 審竣</w:t>
            </w:r>
          </w:p>
        </w:tc>
      </w:tr>
      <w:tr w:rsidR="00A7658B" w:rsidRPr="00A7658B" w14:paraId="532FD084" w14:textId="77777777" w:rsidTr="00A7658B">
        <w:trPr>
          <w:trHeight w:val="737"/>
        </w:trPr>
        <w:tc>
          <w:tcPr>
            <w:tcW w:w="406"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1554FF26"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院</w:t>
            </w:r>
          </w:p>
          <w:p w14:paraId="78CD220D"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會</w:t>
            </w:r>
          </w:p>
          <w:p w14:paraId="70A05756"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交</w:t>
            </w:r>
          </w:p>
          <w:p w14:paraId="52437FF1"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付</w:t>
            </w:r>
          </w:p>
          <w:p w14:paraId="02902A94"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審</w:t>
            </w:r>
          </w:p>
          <w:p w14:paraId="6FBE2410"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查</w:t>
            </w:r>
          </w:p>
          <w:p w14:paraId="6C7A71C6"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及</w:t>
            </w:r>
          </w:p>
          <w:p w14:paraId="306BA25B"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處</w:t>
            </w:r>
          </w:p>
          <w:p w14:paraId="2C40466A"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理</w:t>
            </w:r>
          </w:p>
        </w:tc>
        <w:tc>
          <w:tcPr>
            <w:tcW w:w="1231" w:type="pct"/>
            <w:tcBorders>
              <w:top w:val="single" w:sz="18" w:space="0" w:color="auto"/>
              <w:left w:val="single" w:sz="4" w:space="0" w:color="auto"/>
              <w:right w:val="single" w:sz="18" w:space="0" w:color="auto"/>
            </w:tcBorders>
            <w:shd w:val="clear" w:color="auto" w:fill="FFFFFF"/>
            <w:vAlign w:val="center"/>
          </w:tcPr>
          <w:p w14:paraId="38DA23AE"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［一］法律案</w:t>
            </w:r>
          </w:p>
        </w:tc>
        <w:tc>
          <w:tcPr>
            <w:tcW w:w="1121" w:type="pct"/>
            <w:tcBorders>
              <w:top w:val="single" w:sz="18" w:space="0" w:color="auto"/>
              <w:left w:val="single" w:sz="18" w:space="0" w:color="auto"/>
              <w:right w:val="dashed" w:sz="4" w:space="0" w:color="auto"/>
            </w:tcBorders>
            <w:shd w:val="clear" w:color="auto" w:fill="F2F2F2"/>
            <w:vAlign w:val="center"/>
          </w:tcPr>
          <w:p w14:paraId="23979584" w14:textId="25BA569E" w:rsidR="00A7658B" w:rsidRPr="00CE6E97" w:rsidRDefault="004F46D7" w:rsidP="002A1AB8">
            <w:pPr>
              <w:spacing w:line="360" w:lineRule="exact"/>
              <w:jc w:val="center"/>
              <w:rPr>
                <w:rFonts w:ascii="標楷體" w:eastAsia="標楷體" w:hAnsi="標楷體" w:cs="新細明體"/>
                <w:color w:val="000000"/>
                <w:sz w:val="28"/>
                <w:szCs w:val="28"/>
              </w:rPr>
            </w:pPr>
            <w:r w:rsidRPr="00CF6A2E">
              <w:rPr>
                <w:rFonts w:ascii="標楷體" w:eastAsia="標楷體" w:hAnsi="標楷體" w:cs="新細明體" w:hint="eastAsia"/>
                <w:color w:val="000000"/>
                <w:sz w:val="28"/>
                <w:szCs w:val="28"/>
              </w:rPr>
              <w:t>129</w:t>
            </w:r>
            <w:r w:rsidRPr="004F46D7">
              <w:rPr>
                <w:rFonts w:ascii="標楷體" w:eastAsia="標楷體" w:hAnsi="標楷體" w:cs="新細明體" w:hint="eastAsia"/>
                <w:color w:val="000000"/>
                <w:sz w:val="28"/>
                <w:szCs w:val="28"/>
              </w:rPr>
              <w:t>（7）</w:t>
            </w:r>
          </w:p>
        </w:tc>
        <w:tc>
          <w:tcPr>
            <w:tcW w:w="1121" w:type="pct"/>
            <w:tcBorders>
              <w:top w:val="single" w:sz="18" w:space="0" w:color="auto"/>
              <w:left w:val="dashed" w:sz="4" w:space="0" w:color="auto"/>
              <w:bottom w:val="single" w:sz="4" w:space="0" w:color="auto"/>
              <w:right w:val="single" w:sz="18" w:space="0" w:color="auto"/>
            </w:tcBorders>
            <w:shd w:val="clear" w:color="auto" w:fill="D6E3BC"/>
            <w:vAlign w:val="center"/>
          </w:tcPr>
          <w:p w14:paraId="094FB17D" w14:textId="39FB8C05" w:rsidR="00A7658B" w:rsidRPr="00CF6A2E" w:rsidRDefault="00CF6A2E" w:rsidP="00E758E4">
            <w:pPr>
              <w:spacing w:line="360" w:lineRule="exact"/>
              <w:jc w:val="center"/>
              <w:rPr>
                <w:rFonts w:ascii="標楷體" w:eastAsia="標楷體" w:hAnsi="標楷體" w:cs="新細明體"/>
                <w:color w:val="000000"/>
                <w:sz w:val="28"/>
                <w:szCs w:val="28"/>
              </w:rPr>
            </w:pPr>
            <w:r w:rsidRPr="00CF6A2E">
              <w:rPr>
                <w:rFonts w:ascii="標楷體" w:eastAsia="標楷體" w:hAnsi="標楷體" w:cs="新細明體" w:hint="eastAsia"/>
                <w:color w:val="000000"/>
                <w:sz w:val="28"/>
                <w:szCs w:val="28"/>
              </w:rPr>
              <w:t>67</w:t>
            </w:r>
            <w:r w:rsidR="008F40E6" w:rsidRPr="008F40E6">
              <w:rPr>
                <w:rFonts w:ascii="標楷體" w:eastAsia="標楷體" w:hAnsi="標楷體" w:cs="新細明體" w:hint="eastAsia"/>
                <w:color w:val="000000"/>
                <w:sz w:val="28"/>
                <w:szCs w:val="28"/>
              </w:rPr>
              <w:t>（</w:t>
            </w:r>
            <w:r w:rsidR="008F40E6">
              <w:rPr>
                <w:rFonts w:ascii="標楷體" w:eastAsia="標楷體" w:hAnsi="標楷體" w:cs="新細明體" w:hint="eastAsia"/>
                <w:color w:val="000000"/>
                <w:sz w:val="28"/>
                <w:szCs w:val="28"/>
              </w:rPr>
              <w:t>10</w:t>
            </w:r>
            <w:r w:rsidR="008F40E6" w:rsidRPr="008F40E6">
              <w:rPr>
                <w:rFonts w:ascii="標楷體" w:eastAsia="標楷體" w:hAnsi="標楷體" w:cs="新細明體" w:hint="eastAsia"/>
                <w:color w:val="000000"/>
                <w:sz w:val="28"/>
                <w:szCs w:val="28"/>
              </w:rPr>
              <w:t>）</w:t>
            </w:r>
          </w:p>
        </w:tc>
        <w:tc>
          <w:tcPr>
            <w:tcW w:w="1121" w:type="pct"/>
            <w:tcBorders>
              <w:top w:val="single" w:sz="18" w:space="0" w:color="auto"/>
              <w:left w:val="single" w:sz="18" w:space="0" w:color="auto"/>
              <w:right w:val="single" w:sz="18" w:space="0" w:color="auto"/>
            </w:tcBorders>
            <w:shd w:val="clear" w:color="auto" w:fill="FABF8F"/>
            <w:vAlign w:val="center"/>
          </w:tcPr>
          <w:p w14:paraId="5158B54B" w14:textId="4C63AA0C" w:rsidR="00A7658B" w:rsidRPr="00CF6A2E" w:rsidRDefault="00F94E66" w:rsidP="002A1AB8">
            <w:pPr>
              <w:spacing w:line="360" w:lineRule="exact"/>
              <w:jc w:val="center"/>
              <w:rPr>
                <w:rFonts w:ascii="標楷體" w:eastAsia="標楷體" w:hAnsi="標楷體" w:cs="新細明體"/>
                <w:bCs/>
                <w:color w:val="000000"/>
                <w:sz w:val="28"/>
                <w:szCs w:val="28"/>
              </w:rPr>
            </w:pPr>
            <w:r w:rsidRPr="00CF6A2E">
              <w:rPr>
                <w:rFonts w:ascii="標楷體" w:eastAsia="標楷體" w:hAnsi="標楷體" w:cs="新細明體" w:hint="eastAsia"/>
                <w:bCs/>
                <w:color w:val="000000"/>
                <w:sz w:val="28"/>
                <w:szCs w:val="28"/>
              </w:rPr>
              <w:t>196</w:t>
            </w:r>
            <w:r w:rsidR="0010043C" w:rsidRPr="00CF6A2E">
              <w:rPr>
                <w:rFonts w:ascii="標楷體" w:eastAsia="標楷體" w:hAnsi="標楷體" w:cs="新細明體" w:hint="eastAsia"/>
                <w:bCs/>
                <w:color w:val="000000"/>
                <w:sz w:val="28"/>
                <w:szCs w:val="28"/>
              </w:rPr>
              <w:t>（</w:t>
            </w:r>
            <w:r w:rsidR="008F40E6">
              <w:rPr>
                <w:rFonts w:ascii="標楷體" w:eastAsia="標楷體" w:hAnsi="標楷體" w:cs="新細明體" w:hint="eastAsia"/>
                <w:bCs/>
                <w:color w:val="000000"/>
                <w:sz w:val="28"/>
                <w:szCs w:val="28"/>
              </w:rPr>
              <w:t>1</w:t>
            </w:r>
            <w:r w:rsidR="00CF6A2E" w:rsidRPr="00CF6A2E">
              <w:rPr>
                <w:rFonts w:ascii="標楷體" w:eastAsia="標楷體" w:hAnsi="標楷體" w:cs="新細明體" w:hint="eastAsia"/>
                <w:bCs/>
                <w:color w:val="000000"/>
                <w:sz w:val="28"/>
                <w:szCs w:val="28"/>
              </w:rPr>
              <w:t>7</w:t>
            </w:r>
            <w:r w:rsidR="0010043C" w:rsidRPr="00CF6A2E">
              <w:rPr>
                <w:rFonts w:ascii="標楷體" w:eastAsia="標楷體" w:hAnsi="標楷體" w:cs="新細明體" w:hint="eastAsia"/>
                <w:bCs/>
                <w:color w:val="000000"/>
                <w:sz w:val="28"/>
                <w:szCs w:val="28"/>
              </w:rPr>
              <w:t>）</w:t>
            </w:r>
          </w:p>
        </w:tc>
      </w:tr>
      <w:tr w:rsidR="00A7658B" w:rsidRPr="00A7658B" w14:paraId="674F32CB"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6C5F42B9"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1D8FAD31"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［二］預（決）算案</w:t>
            </w:r>
          </w:p>
        </w:tc>
        <w:tc>
          <w:tcPr>
            <w:tcW w:w="1121" w:type="pct"/>
            <w:tcBorders>
              <w:left w:val="single" w:sz="18" w:space="0" w:color="auto"/>
              <w:bottom w:val="single" w:sz="4" w:space="0" w:color="auto"/>
              <w:right w:val="dashed" w:sz="4" w:space="0" w:color="auto"/>
            </w:tcBorders>
            <w:shd w:val="clear" w:color="auto" w:fill="F2F2F2"/>
            <w:vAlign w:val="center"/>
          </w:tcPr>
          <w:p w14:paraId="2BF3FF8D" w14:textId="0B34D5EA" w:rsidR="00A7658B" w:rsidRPr="00CE6E97" w:rsidRDefault="00CF6A2E" w:rsidP="00735800">
            <w:pPr>
              <w:spacing w:line="360" w:lineRule="exact"/>
              <w:jc w:val="center"/>
              <w:rPr>
                <w:rFonts w:ascii="標楷體" w:eastAsia="標楷體" w:hAnsi="標楷體" w:cs="新細明體"/>
                <w:color w:val="000000"/>
                <w:sz w:val="28"/>
                <w:szCs w:val="28"/>
              </w:rPr>
            </w:pPr>
            <w:r w:rsidRPr="00810818">
              <w:rPr>
                <w:rFonts w:ascii="標楷體" w:eastAsia="標楷體" w:hAnsi="標楷體" w:cs="新細明體" w:hint="eastAsia"/>
                <w:color w:val="000000"/>
                <w:sz w:val="28"/>
                <w:szCs w:val="28"/>
              </w:rPr>
              <w:t>8</w:t>
            </w:r>
          </w:p>
        </w:tc>
        <w:tc>
          <w:tcPr>
            <w:tcW w:w="1121" w:type="pct"/>
            <w:tcBorders>
              <w:left w:val="dashed" w:sz="4" w:space="0" w:color="auto"/>
              <w:bottom w:val="single" w:sz="4" w:space="0" w:color="auto"/>
              <w:right w:val="single" w:sz="18" w:space="0" w:color="auto"/>
            </w:tcBorders>
            <w:shd w:val="clear" w:color="auto" w:fill="D6E3BC"/>
            <w:vAlign w:val="center"/>
          </w:tcPr>
          <w:p w14:paraId="4A9F9A64" w14:textId="53AE35EC" w:rsidR="00A7658B" w:rsidRPr="00CE6E97" w:rsidRDefault="00521C66" w:rsidP="00EE7836">
            <w:pPr>
              <w:spacing w:line="360" w:lineRule="exact"/>
              <w:jc w:val="center"/>
              <w:rPr>
                <w:rFonts w:ascii="標楷體" w:eastAsia="標楷體" w:hAnsi="標楷體" w:cs="新細明體"/>
                <w:color w:val="000000"/>
                <w:sz w:val="28"/>
                <w:szCs w:val="28"/>
              </w:rPr>
            </w:pPr>
            <w:r>
              <w:rPr>
                <w:rFonts w:ascii="標楷體" w:eastAsia="標楷體" w:hAnsi="標楷體" w:cs="新細明體" w:hint="eastAsia"/>
                <w:color w:val="000000"/>
                <w:sz w:val="28"/>
                <w:szCs w:val="28"/>
              </w:rPr>
              <w:t>0</w:t>
            </w:r>
          </w:p>
        </w:tc>
        <w:tc>
          <w:tcPr>
            <w:tcW w:w="1121" w:type="pct"/>
            <w:tcBorders>
              <w:left w:val="single" w:sz="18" w:space="0" w:color="auto"/>
              <w:bottom w:val="single" w:sz="4" w:space="0" w:color="auto"/>
              <w:right w:val="single" w:sz="18" w:space="0" w:color="auto"/>
            </w:tcBorders>
            <w:shd w:val="clear" w:color="auto" w:fill="FABF8F"/>
            <w:vAlign w:val="center"/>
          </w:tcPr>
          <w:p w14:paraId="67F2C3D2" w14:textId="7B619796" w:rsidR="00A7658B" w:rsidRPr="00A7658B" w:rsidRDefault="004D0D0C" w:rsidP="00735800">
            <w:pPr>
              <w:spacing w:line="360" w:lineRule="exact"/>
              <w:jc w:val="center"/>
              <w:rPr>
                <w:rFonts w:ascii="標楷體" w:eastAsia="標楷體" w:hAnsi="標楷體" w:cs="新細明體"/>
                <w:bCs/>
                <w:color w:val="000000"/>
                <w:sz w:val="28"/>
                <w:szCs w:val="28"/>
              </w:rPr>
            </w:pPr>
            <w:r w:rsidRPr="00F94E66">
              <w:rPr>
                <w:rFonts w:ascii="標楷體" w:eastAsia="標楷體" w:hAnsi="標楷體" w:cs="新細明體" w:hint="eastAsia"/>
                <w:bCs/>
                <w:color w:val="000000"/>
                <w:sz w:val="28"/>
                <w:szCs w:val="28"/>
              </w:rPr>
              <w:t>8</w:t>
            </w:r>
          </w:p>
        </w:tc>
      </w:tr>
      <w:tr w:rsidR="00A7658B" w:rsidRPr="00A7658B" w14:paraId="4392B078"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645C77FA"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4A7390AE"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［三］行政命令案</w:t>
            </w:r>
          </w:p>
        </w:tc>
        <w:tc>
          <w:tcPr>
            <w:tcW w:w="1121" w:type="pct"/>
            <w:tcBorders>
              <w:left w:val="single" w:sz="18" w:space="0" w:color="auto"/>
              <w:right w:val="dashed" w:sz="4" w:space="0" w:color="auto"/>
            </w:tcBorders>
            <w:shd w:val="clear" w:color="auto" w:fill="F2F2F2"/>
            <w:vAlign w:val="center"/>
          </w:tcPr>
          <w:p w14:paraId="4E823B67" w14:textId="5DEB85EE" w:rsidR="00A7658B" w:rsidRPr="00CE6E97" w:rsidRDefault="005826F5" w:rsidP="00735800">
            <w:pPr>
              <w:spacing w:line="360" w:lineRule="exact"/>
              <w:jc w:val="center"/>
              <w:rPr>
                <w:rFonts w:ascii="標楷體" w:eastAsia="標楷體" w:hAnsi="標楷體" w:cs="新細明體"/>
                <w:color w:val="000000"/>
                <w:sz w:val="28"/>
                <w:szCs w:val="28"/>
              </w:rPr>
            </w:pPr>
            <w:r>
              <w:rPr>
                <w:rFonts w:ascii="標楷體" w:eastAsia="標楷體" w:hAnsi="標楷體" w:cs="新細明體" w:hint="eastAsia"/>
                <w:color w:val="000000"/>
                <w:sz w:val="28"/>
                <w:szCs w:val="28"/>
              </w:rPr>
              <w:t>43</w:t>
            </w:r>
          </w:p>
        </w:tc>
        <w:tc>
          <w:tcPr>
            <w:tcW w:w="1121" w:type="pct"/>
            <w:tcBorders>
              <w:left w:val="dashed" w:sz="4" w:space="0" w:color="auto"/>
              <w:right w:val="single" w:sz="18" w:space="0" w:color="auto"/>
            </w:tcBorders>
            <w:shd w:val="clear" w:color="auto" w:fill="D6E3BC"/>
            <w:vAlign w:val="center"/>
          </w:tcPr>
          <w:p w14:paraId="752DB03D" w14:textId="643F7D16" w:rsidR="00A7658B" w:rsidRPr="00CE6E97" w:rsidRDefault="00F86672" w:rsidP="00735800">
            <w:pPr>
              <w:spacing w:line="360" w:lineRule="exact"/>
              <w:jc w:val="center"/>
              <w:rPr>
                <w:rFonts w:ascii="標楷體" w:eastAsia="標楷體" w:hAnsi="標楷體" w:cs="新細明體"/>
                <w:color w:val="000000"/>
                <w:sz w:val="28"/>
                <w:szCs w:val="28"/>
              </w:rPr>
            </w:pPr>
            <w:r>
              <w:rPr>
                <w:rFonts w:ascii="標楷體" w:eastAsia="標楷體" w:hAnsi="標楷體" w:cs="新細明體" w:hint="eastAsia"/>
                <w:color w:val="000000"/>
                <w:sz w:val="28"/>
                <w:szCs w:val="28"/>
              </w:rPr>
              <w:t>0</w:t>
            </w:r>
          </w:p>
        </w:tc>
        <w:tc>
          <w:tcPr>
            <w:tcW w:w="1121" w:type="pct"/>
            <w:tcBorders>
              <w:left w:val="single" w:sz="18" w:space="0" w:color="auto"/>
              <w:right w:val="single" w:sz="18" w:space="0" w:color="auto"/>
            </w:tcBorders>
            <w:shd w:val="clear" w:color="auto" w:fill="FABF8F"/>
            <w:vAlign w:val="center"/>
          </w:tcPr>
          <w:p w14:paraId="74CEFB7C" w14:textId="7DB56522" w:rsidR="00A7658B" w:rsidRPr="00A7658B" w:rsidRDefault="004D0D0C" w:rsidP="00735800">
            <w:pPr>
              <w:spacing w:line="360" w:lineRule="exact"/>
              <w:jc w:val="center"/>
              <w:rPr>
                <w:rFonts w:ascii="標楷體" w:eastAsia="標楷體" w:hAnsi="標楷體" w:cs="新細明體"/>
                <w:bCs/>
                <w:color w:val="000000"/>
                <w:sz w:val="28"/>
                <w:szCs w:val="28"/>
              </w:rPr>
            </w:pPr>
            <w:r>
              <w:rPr>
                <w:rFonts w:ascii="標楷體" w:eastAsia="標楷體" w:hAnsi="標楷體" w:cs="新細明體" w:hint="eastAsia"/>
                <w:bCs/>
                <w:color w:val="000000"/>
                <w:sz w:val="28"/>
                <w:szCs w:val="28"/>
              </w:rPr>
              <w:t>43</w:t>
            </w:r>
          </w:p>
        </w:tc>
      </w:tr>
      <w:tr w:rsidR="00A7658B" w:rsidRPr="00A7658B" w14:paraId="5B74ED08"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6D88BF23"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32198FDC"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［四］</w:t>
            </w:r>
            <w:r w:rsidRPr="00A7658B">
              <w:rPr>
                <w:rFonts w:ascii="標楷體" w:eastAsia="標楷體" w:hAnsi="標楷體" w:cs="Times New Roman" w:hint="eastAsia"/>
                <w:bCs/>
                <w:spacing w:val="-20"/>
                <w:sz w:val="28"/>
                <w:szCs w:val="28"/>
              </w:rPr>
              <w:t>其他議案</w:t>
            </w:r>
          </w:p>
        </w:tc>
        <w:tc>
          <w:tcPr>
            <w:tcW w:w="1121" w:type="pct"/>
            <w:tcBorders>
              <w:left w:val="single" w:sz="18" w:space="0" w:color="auto"/>
              <w:right w:val="dashed" w:sz="4" w:space="0" w:color="auto"/>
            </w:tcBorders>
            <w:shd w:val="clear" w:color="auto" w:fill="F2F2F2"/>
            <w:vAlign w:val="center"/>
          </w:tcPr>
          <w:p w14:paraId="19B0C55D" w14:textId="0E0467C1" w:rsidR="00A7658B" w:rsidRPr="00CE6E97" w:rsidRDefault="005826F5" w:rsidP="00735800">
            <w:pPr>
              <w:spacing w:line="360" w:lineRule="exact"/>
              <w:jc w:val="center"/>
              <w:rPr>
                <w:rFonts w:ascii="標楷體" w:eastAsia="標楷體" w:hAnsi="標楷體" w:cs="新細明體"/>
                <w:color w:val="000000"/>
                <w:sz w:val="28"/>
                <w:szCs w:val="28"/>
              </w:rPr>
            </w:pPr>
            <w:r>
              <w:rPr>
                <w:rFonts w:ascii="標楷體" w:eastAsia="標楷體" w:hAnsi="標楷體" w:cs="新細明體" w:hint="eastAsia"/>
                <w:color w:val="000000"/>
                <w:sz w:val="28"/>
                <w:szCs w:val="28"/>
              </w:rPr>
              <w:t>4</w:t>
            </w:r>
          </w:p>
        </w:tc>
        <w:tc>
          <w:tcPr>
            <w:tcW w:w="1121" w:type="pct"/>
            <w:tcBorders>
              <w:left w:val="dashed" w:sz="4" w:space="0" w:color="auto"/>
              <w:right w:val="single" w:sz="18" w:space="0" w:color="auto"/>
            </w:tcBorders>
            <w:shd w:val="clear" w:color="auto" w:fill="D6E3BC"/>
            <w:vAlign w:val="center"/>
          </w:tcPr>
          <w:p w14:paraId="2D903D7B" w14:textId="084D8306" w:rsidR="00A7658B" w:rsidRPr="00CE6E97" w:rsidRDefault="00CE6E97" w:rsidP="00735800">
            <w:pPr>
              <w:spacing w:line="360" w:lineRule="exact"/>
              <w:jc w:val="center"/>
              <w:rPr>
                <w:rFonts w:ascii="標楷體" w:eastAsia="標楷體" w:hAnsi="標楷體" w:cs="新細明體"/>
                <w:color w:val="000000"/>
                <w:sz w:val="28"/>
                <w:szCs w:val="28"/>
              </w:rPr>
            </w:pPr>
            <w:r w:rsidRPr="00CE6E97">
              <w:rPr>
                <w:rFonts w:ascii="標楷體" w:eastAsia="標楷體" w:hAnsi="標楷體" w:cs="新細明體"/>
                <w:color w:val="000000"/>
                <w:sz w:val="28"/>
                <w:szCs w:val="28"/>
              </w:rPr>
              <w:t>0</w:t>
            </w:r>
            <w:r w:rsidR="008F40E6" w:rsidRPr="008F40E6">
              <w:rPr>
                <w:rFonts w:ascii="標楷體" w:eastAsia="標楷體" w:hAnsi="標楷體" w:cs="新細明體" w:hint="eastAsia"/>
                <w:color w:val="000000"/>
                <w:sz w:val="28"/>
                <w:szCs w:val="28"/>
              </w:rPr>
              <w:t>（</w:t>
            </w:r>
            <w:r w:rsidR="008F40E6">
              <w:rPr>
                <w:rFonts w:ascii="標楷體" w:eastAsia="標楷體" w:hAnsi="標楷體" w:cs="新細明體" w:hint="eastAsia"/>
                <w:color w:val="000000"/>
                <w:sz w:val="28"/>
                <w:szCs w:val="28"/>
              </w:rPr>
              <w:t>1</w:t>
            </w:r>
            <w:r w:rsidR="008F40E6" w:rsidRPr="008F40E6">
              <w:rPr>
                <w:rFonts w:ascii="標楷體" w:eastAsia="標楷體" w:hAnsi="標楷體" w:cs="新細明體" w:hint="eastAsia"/>
                <w:color w:val="000000"/>
                <w:sz w:val="28"/>
                <w:szCs w:val="28"/>
              </w:rPr>
              <w:t>）</w:t>
            </w:r>
          </w:p>
        </w:tc>
        <w:tc>
          <w:tcPr>
            <w:tcW w:w="1121" w:type="pct"/>
            <w:tcBorders>
              <w:left w:val="single" w:sz="18" w:space="0" w:color="auto"/>
              <w:right w:val="single" w:sz="18" w:space="0" w:color="auto"/>
            </w:tcBorders>
            <w:shd w:val="clear" w:color="auto" w:fill="FABF8F"/>
            <w:vAlign w:val="center"/>
          </w:tcPr>
          <w:p w14:paraId="1193501C" w14:textId="7F005FAF" w:rsidR="00A7658B" w:rsidRPr="00A7658B" w:rsidRDefault="004D0D0C" w:rsidP="00735800">
            <w:pPr>
              <w:spacing w:line="360" w:lineRule="exact"/>
              <w:jc w:val="center"/>
              <w:rPr>
                <w:rFonts w:ascii="標楷體" w:eastAsia="標楷體" w:hAnsi="標楷體" w:cs="新細明體"/>
                <w:bCs/>
                <w:color w:val="000000"/>
                <w:sz w:val="28"/>
                <w:szCs w:val="28"/>
              </w:rPr>
            </w:pPr>
            <w:r>
              <w:rPr>
                <w:rFonts w:ascii="標楷體" w:eastAsia="標楷體" w:hAnsi="標楷體" w:cs="新細明體" w:hint="eastAsia"/>
                <w:bCs/>
                <w:color w:val="000000"/>
                <w:sz w:val="28"/>
                <w:szCs w:val="28"/>
              </w:rPr>
              <w:t>4</w:t>
            </w:r>
            <w:r w:rsidR="008F40E6" w:rsidRPr="008F40E6">
              <w:rPr>
                <w:rFonts w:ascii="標楷體" w:eastAsia="標楷體" w:hAnsi="標楷體" w:cs="新細明體" w:hint="eastAsia"/>
                <w:bCs/>
                <w:color w:val="000000"/>
                <w:sz w:val="28"/>
                <w:szCs w:val="28"/>
              </w:rPr>
              <w:t>（1）</w:t>
            </w:r>
          </w:p>
        </w:tc>
      </w:tr>
      <w:tr w:rsidR="00A7658B" w:rsidRPr="00A7658B" w14:paraId="2D07FD96"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2FB621DA" w14:textId="77777777" w:rsidR="00A7658B" w:rsidRPr="00A7658B" w:rsidRDefault="00A7658B" w:rsidP="00A7658B">
            <w:pPr>
              <w:spacing w:line="360" w:lineRule="exact"/>
              <w:ind w:leftChars="-55" w:left="242" w:hangingChars="156" w:hanging="374"/>
              <w:jc w:val="both"/>
              <w:rPr>
                <w:rFonts w:ascii="標楷體" w:eastAsia="標楷體" w:hAnsi="標楷體" w:cs="Times New Roman"/>
                <w:bCs/>
                <w:spacing w:val="-20"/>
                <w:sz w:val="28"/>
                <w:szCs w:val="28"/>
              </w:rPr>
            </w:pPr>
          </w:p>
        </w:tc>
        <w:tc>
          <w:tcPr>
            <w:tcW w:w="1231" w:type="pct"/>
            <w:tcBorders>
              <w:top w:val="single" w:sz="4" w:space="0" w:color="auto"/>
              <w:left w:val="single" w:sz="4" w:space="0" w:color="auto"/>
              <w:bottom w:val="single" w:sz="4" w:space="0" w:color="auto"/>
              <w:right w:val="single" w:sz="18" w:space="0" w:color="auto"/>
            </w:tcBorders>
            <w:shd w:val="clear" w:color="auto" w:fill="FFFFFF"/>
            <w:vAlign w:val="center"/>
          </w:tcPr>
          <w:p w14:paraId="793D68C8" w14:textId="77777777" w:rsidR="00A7658B" w:rsidRPr="00A7658B" w:rsidRDefault="00A7658B" w:rsidP="00A7658B">
            <w:pPr>
              <w:spacing w:line="360" w:lineRule="exact"/>
              <w:ind w:leftChars="-55" w:left="242" w:hangingChars="156" w:hanging="374"/>
              <w:jc w:val="both"/>
              <w:rPr>
                <w:rFonts w:ascii="標楷體" w:eastAsia="標楷體" w:hAnsi="標楷體" w:cs="Times New Roman"/>
                <w:bCs/>
                <w:spacing w:val="-20"/>
                <w:sz w:val="28"/>
                <w:szCs w:val="28"/>
              </w:rPr>
            </w:pPr>
            <w:r w:rsidRPr="00A7658B">
              <w:rPr>
                <w:rFonts w:ascii="標楷體" w:eastAsia="標楷體" w:hAnsi="標楷體" w:cs="Times New Roman" w:hint="eastAsia"/>
                <w:bCs/>
                <w:spacing w:val="-20"/>
                <w:sz w:val="28"/>
                <w:szCs w:val="28"/>
              </w:rPr>
              <w:t>［五］人民請願案</w:t>
            </w:r>
          </w:p>
        </w:tc>
        <w:tc>
          <w:tcPr>
            <w:tcW w:w="1121" w:type="pct"/>
            <w:tcBorders>
              <w:left w:val="single" w:sz="18" w:space="0" w:color="auto"/>
              <w:bottom w:val="single" w:sz="2" w:space="0" w:color="auto"/>
              <w:right w:val="dashed" w:sz="4" w:space="0" w:color="auto"/>
            </w:tcBorders>
            <w:shd w:val="clear" w:color="auto" w:fill="F2F2F2"/>
            <w:vAlign w:val="center"/>
          </w:tcPr>
          <w:p w14:paraId="43E9B086" w14:textId="424217CF" w:rsidR="00A7658B" w:rsidRPr="00CE6E97" w:rsidRDefault="00712138" w:rsidP="00712138">
            <w:pPr>
              <w:spacing w:line="360" w:lineRule="exact"/>
              <w:jc w:val="center"/>
              <w:rPr>
                <w:rFonts w:ascii="標楷體" w:eastAsia="標楷體" w:hAnsi="標楷體" w:cs="Times New Roman"/>
                <w:color w:val="000000"/>
                <w:sz w:val="28"/>
                <w:szCs w:val="28"/>
              </w:rPr>
            </w:pPr>
            <w:r w:rsidRPr="00CE6E97">
              <w:rPr>
                <w:rFonts w:ascii="標楷體" w:eastAsia="標楷體" w:hAnsi="標楷體" w:cs="Times New Roman"/>
                <w:color w:val="000000"/>
                <w:sz w:val="28"/>
                <w:szCs w:val="28"/>
              </w:rPr>
              <w:t>0</w:t>
            </w:r>
          </w:p>
        </w:tc>
        <w:tc>
          <w:tcPr>
            <w:tcW w:w="1121" w:type="pct"/>
            <w:tcBorders>
              <w:left w:val="dashed" w:sz="4" w:space="0" w:color="auto"/>
              <w:bottom w:val="single" w:sz="2" w:space="0" w:color="auto"/>
              <w:right w:val="single" w:sz="18" w:space="0" w:color="auto"/>
            </w:tcBorders>
            <w:shd w:val="clear" w:color="auto" w:fill="D6E3BC"/>
            <w:vAlign w:val="center"/>
          </w:tcPr>
          <w:p w14:paraId="7725E5DC" w14:textId="686F68E8" w:rsidR="00A7658B" w:rsidRPr="00CE6E97" w:rsidRDefault="00613F95" w:rsidP="00A7658B">
            <w:pPr>
              <w:spacing w:line="360" w:lineRule="exact"/>
              <w:jc w:val="center"/>
              <w:rPr>
                <w:rFonts w:ascii="標楷體" w:eastAsia="標楷體" w:hAnsi="標楷體" w:cs="Times New Roman"/>
                <w:color w:val="000000"/>
                <w:sz w:val="28"/>
                <w:szCs w:val="28"/>
              </w:rPr>
            </w:pPr>
            <w:r w:rsidRPr="00CE6E97">
              <w:rPr>
                <w:rFonts w:ascii="標楷體" w:eastAsia="標楷體" w:hAnsi="標楷體" w:cs="Times New Roman" w:hint="eastAsia"/>
                <w:color w:val="000000"/>
                <w:sz w:val="28"/>
                <w:szCs w:val="28"/>
              </w:rPr>
              <w:t>0</w:t>
            </w:r>
          </w:p>
        </w:tc>
        <w:tc>
          <w:tcPr>
            <w:tcW w:w="1121" w:type="pct"/>
            <w:tcBorders>
              <w:left w:val="single" w:sz="18" w:space="0" w:color="auto"/>
              <w:bottom w:val="single" w:sz="2" w:space="0" w:color="auto"/>
              <w:right w:val="single" w:sz="18" w:space="0" w:color="auto"/>
            </w:tcBorders>
            <w:shd w:val="clear" w:color="auto" w:fill="FABF8F"/>
            <w:vAlign w:val="center"/>
          </w:tcPr>
          <w:p w14:paraId="03F01951" w14:textId="25AFE72C" w:rsidR="00A7658B" w:rsidRPr="00A7658B" w:rsidRDefault="00820A23" w:rsidP="00820A23">
            <w:pPr>
              <w:spacing w:line="360" w:lineRule="exact"/>
              <w:jc w:val="center"/>
              <w:rPr>
                <w:rFonts w:ascii="標楷體" w:eastAsia="標楷體" w:hAnsi="標楷體" w:cs="Times New Roman"/>
                <w:bCs/>
                <w:color w:val="000000"/>
                <w:sz w:val="28"/>
                <w:szCs w:val="28"/>
              </w:rPr>
            </w:pPr>
            <w:r>
              <w:rPr>
                <w:rFonts w:ascii="標楷體" w:eastAsia="標楷體" w:hAnsi="標楷體" w:cs="Times New Roman" w:hint="eastAsia"/>
                <w:bCs/>
                <w:color w:val="000000"/>
                <w:sz w:val="28"/>
                <w:szCs w:val="28"/>
              </w:rPr>
              <w:t>0</w:t>
            </w:r>
          </w:p>
        </w:tc>
      </w:tr>
      <w:tr w:rsidR="00A7658B" w:rsidRPr="00A7658B" w14:paraId="1B68E642" w14:textId="77777777" w:rsidTr="00A7658B">
        <w:trPr>
          <w:trHeight w:val="964"/>
        </w:trPr>
        <w:tc>
          <w:tcPr>
            <w:tcW w:w="1637" w:type="pct"/>
            <w:gridSpan w:val="2"/>
            <w:tcBorders>
              <w:top w:val="thinThickThinSmallGap" w:sz="24" w:space="0" w:color="auto"/>
              <w:left w:val="single" w:sz="18" w:space="0" w:color="auto"/>
              <w:bottom w:val="thinThickThinSmallGap" w:sz="24" w:space="0" w:color="auto"/>
              <w:right w:val="single" w:sz="18" w:space="0" w:color="auto"/>
            </w:tcBorders>
            <w:shd w:val="clear" w:color="auto" w:fill="B8CCE4"/>
            <w:vAlign w:val="center"/>
          </w:tcPr>
          <w:p w14:paraId="26983012" w14:textId="77777777" w:rsidR="00A7658B" w:rsidRPr="00A7658B" w:rsidRDefault="00A7658B" w:rsidP="00A7658B">
            <w:pPr>
              <w:spacing w:line="300" w:lineRule="exact"/>
              <w:ind w:leftChars="-55" w:left="243" w:hangingChars="156" w:hanging="375"/>
              <w:jc w:val="center"/>
              <w:rPr>
                <w:rFonts w:ascii="標楷體" w:eastAsia="標楷體" w:hAnsi="標楷體" w:cs="Times New Roman"/>
                <w:b/>
                <w:spacing w:val="-20"/>
                <w:sz w:val="28"/>
                <w:szCs w:val="28"/>
              </w:rPr>
            </w:pPr>
            <w:r w:rsidRPr="00A7658B">
              <w:rPr>
                <w:rFonts w:ascii="標楷體" w:eastAsia="標楷體" w:hAnsi="標楷體" w:cs="Times New Roman" w:hint="eastAsia"/>
                <w:b/>
                <w:spacing w:val="-20"/>
                <w:sz w:val="28"/>
                <w:szCs w:val="28"/>
              </w:rPr>
              <w:t>［一］至［五］</w:t>
            </w:r>
          </w:p>
          <w:p w14:paraId="3778EE71" w14:textId="77777777" w:rsidR="00A7658B" w:rsidRPr="00A7658B" w:rsidRDefault="00A7658B" w:rsidP="00A7658B">
            <w:pPr>
              <w:spacing w:line="300" w:lineRule="exact"/>
              <w:ind w:leftChars="-55" w:left="243" w:hangingChars="156" w:hanging="375"/>
              <w:jc w:val="center"/>
              <w:rPr>
                <w:rFonts w:ascii="標楷體" w:eastAsia="標楷體" w:hAnsi="標楷體" w:cs="Times New Roman"/>
                <w:b/>
                <w:color w:val="000000"/>
                <w:sz w:val="28"/>
                <w:szCs w:val="28"/>
              </w:rPr>
            </w:pPr>
            <w:r w:rsidRPr="00A7658B">
              <w:rPr>
                <w:rFonts w:ascii="標楷體" w:eastAsia="標楷體" w:hAnsi="標楷體" w:cs="Times New Roman" w:hint="eastAsia"/>
                <w:b/>
                <w:spacing w:val="-20"/>
                <w:sz w:val="28"/>
                <w:szCs w:val="28"/>
              </w:rPr>
              <w:t>總     計</w:t>
            </w:r>
          </w:p>
        </w:tc>
        <w:tc>
          <w:tcPr>
            <w:tcW w:w="1121" w:type="pct"/>
            <w:tcBorders>
              <w:top w:val="thinThickThinSmallGap" w:sz="24" w:space="0" w:color="auto"/>
              <w:left w:val="single" w:sz="18" w:space="0" w:color="auto"/>
              <w:bottom w:val="thinThickThinSmallGap" w:sz="24" w:space="0" w:color="auto"/>
              <w:right w:val="dashed" w:sz="4" w:space="0" w:color="auto"/>
            </w:tcBorders>
            <w:shd w:val="clear" w:color="auto" w:fill="F2F2F2"/>
            <w:vAlign w:val="center"/>
          </w:tcPr>
          <w:p w14:paraId="35603EF7" w14:textId="7C299D64" w:rsidR="00A7658B" w:rsidRPr="004D0D0C" w:rsidRDefault="00171796" w:rsidP="00CE6E97">
            <w:pPr>
              <w:spacing w:line="360" w:lineRule="exact"/>
              <w:jc w:val="center"/>
              <w:rPr>
                <w:rFonts w:ascii="標楷體" w:eastAsia="標楷體" w:hAnsi="標楷體" w:cs="新細明體"/>
                <w:color w:val="000000"/>
                <w:sz w:val="28"/>
                <w:szCs w:val="28"/>
                <w:highlight w:val="yellow"/>
              </w:rPr>
            </w:pPr>
            <w:r w:rsidRPr="00171796">
              <w:rPr>
                <w:rFonts w:ascii="標楷體" w:eastAsia="標楷體" w:hAnsi="標楷體" w:cs="新細明體" w:hint="eastAsia"/>
                <w:color w:val="000000"/>
                <w:sz w:val="28"/>
                <w:szCs w:val="28"/>
              </w:rPr>
              <w:t>1</w:t>
            </w:r>
            <w:r>
              <w:rPr>
                <w:rFonts w:ascii="標楷體" w:eastAsia="標楷體" w:hAnsi="標楷體" w:cs="新細明體" w:hint="eastAsia"/>
                <w:color w:val="000000"/>
                <w:sz w:val="28"/>
                <w:szCs w:val="28"/>
              </w:rPr>
              <w:t>84</w:t>
            </w:r>
            <w:r w:rsidRPr="00171796">
              <w:rPr>
                <w:rFonts w:ascii="標楷體" w:eastAsia="標楷體" w:hAnsi="標楷體" w:cs="新細明體" w:hint="eastAsia"/>
                <w:color w:val="000000"/>
                <w:sz w:val="28"/>
                <w:szCs w:val="28"/>
              </w:rPr>
              <w:t>（7）</w:t>
            </w:r>
          </w:p>
        </w:tc>
        <w:tc>
          <w:tcPr>
            <w:tcW w:w="1121" w:type="pct"/>
            <w:tcBorders>
              <w:top w:val="thinThickThinSmallGap" w:sz="24" w:space="0" w:color="auto"/>
              <w:left w:val="dashed" w:sz="4" w:space="0" w:color="auto"/>
              <w:bottom w:val="thinThickThinSmallGap" w:sz="24" w:space="0" w:color="auto"/>
              <w:right w:val="single" w:sz="18" w:space="0" w:color="auto"/>
            </w:tcBorders>
            <w:shd w:val="clear" w:color="auto" w:fill="D6E3BC"/>
            <w:vAlign w:val="center"/>
          </w:tcPr>
          <w:p w14:paraId="485C625F" w14:textId="1B7A8D4F" w:rsidR="00A7658B" w:rsidRPr="00AC7C2F" w:rsidRDefault="00AC7C2F" w:rsidP="00CE6E97">
            <w:pPr>
              <w:spacing w:line="360" w:lineRule="exact"/>
              <w:jc w:val="center"/>
              <w:rPr>
                <w:rFonts w:ascii="標楷體" w:eastAsia="標楷體" w:hAnsi="標楷體" w:cs="新細明體"/>
                <w:color w:val="000000"/>
                <w:sz w:val="28"/>
                <w:szCs w:val="28"/>
              </w:rPr>
            </w:pPr>
            <w:r w:rsidRPr="00AC7C2F">
              <w:rPr>
                <w:rFonts w:ascii="標楷體" w:eastAsia="標楷體" w:hAnsi="標楷體" w:cs="新細明體" w:hint="eastAsia"/>
                <w:color w:val="000000"/>
                <w:sz w:val="28"/>
                <w:szCs w:val="28"/>
              </w:rPr>
              <w:t>67</w:t>
            </w:r>
            <w:r w:rsidR="008F40E6" w:rsidRPr="008F40E6">
              <w:rPr>
                <w:rFonts w:ascii="標楷體" w:eastAsia="標楷體" w:hAnsi="標楷體" w:cs="新細明體" w:hint="eastAsia"/>
                <w:color w:val="000000"/>
                <w:sz w:val="28"/>
                <w:szCs w:val="28"/>
              </w:rPr>
              <w:t>（</w:t>
            </w:r>
            <w:r w:rsidR="008F40E6">
              <w:rPr>
                <w:rFonts w:ascii="標楷體" w:eastAsia="標楷體" w:hAnsi="標楷體" w:cs="新細明體" w:hint="eastAsia"/>
                <w:color w:val="000000"/>
                <w:sz w:val="28"/>
                <w:szCs w:val="28"/>
              </w:rPr>
              <w:t>11</w:t>
            </w:r>
            <w:r w:rsidR="008F40E6" w:rsidRPr="008F40E6">
              <w:rPr>
                <w:rFonts w:ascii="標楷體" w:eastAsia="標楷體" w:hAnsi="標楷體" w:cs="新細明體" w:hint="eastAsia"/>
                <w:color w:val="000000"/>
                <w:sz w:val="28"/>
                <w:szCs w:val="28"/>
              </w:rPr>
              <w:t>）</w:t>
            </w:r>
          </w:p>
        </w:tc>
        <w:tc>
          <w:tcPr>
            <w:tcW w:w="1121" w:type="pct"/>
            <w:tcBorders>
              <w:top w:val="thinThickThinSmallGap" w:sz="24" w:space="0" w:color="auto"/>
              <w:left w:val="single" w:sz="18" w:space="0" w:color="auto"/>
              <w:bottom w:val="thinThickThinSmallGap" w:sz="24" w:space="0" w:color="auto"/>
              <w:right w:val="single" w:sz="18" w:space="0" w:color="auto"/>
            </w:tcBorders>
            <w:shd w:val="clear" w:color="auto" w:fill="FABF8F"/>
            <w:vAlign w:val="center"/>
          </w:tcPr>
          <w:p w14:paraId="1B36ABC8" w14:textId="627BE14C" w:rsidR="00A7658B" w:rsidRPr="00AC7C2F" w:rsidRDefault="00F94E66" w:rsidP="00CE6E97">
            <w:pPr>
              <w:spacing w:line="360" w:lineRule="exact"/>
              <w:jc w:val="center"/>
              <w:rPr>
                <w:rFonts w:ascii="標楷體" w:eastAsia="標楷體" w:hAnsi="標楷體" w:cs="新細明體"/>
                <w:bCs/>
                <w:color w:val="000000"/>
                <w:sz w:val="28"/>
                <w:szCs w:val="28"/>
              </w:rPr>
            </w:pPr>
            <w:r w:rsidRPr="00AC7C2F">
              <w:rPr>
                <w:rFonts w:ascii="標楷體" w:eastAsia="標楷體" w:hAnsi="標楷體" w:cs="新細明體" w:hint="eastAsia"/>
                <w:bCs/>
                <w:color w:val="000000"/>
                <w:sz w:val="28"/>
                <w:szCs w:val="28"/>
              </w:rPr>
              <w:t>251</w:t>
            </w:r>
            <w:r w:rsidR="0010043C" w:rsidRPr="00AC7C2F">
              <w:rPr>
                <w:rFonts w:ascii="標楷體" w:eastAsia="標楷體" w:hAnsi="標楷體" w:cs="新細明體" w:hint="eastAsia"/>
                <w:bCs/>
                <w:color w:val="000000"/>
                <w:sz w:val="28"/>
                <w:szCs w:val="28"/>
              </w:rPr>
              <w:t>（</w:t>
            </w:r>
            <w:r w:rsidR="008F40E6">
              <w:rPr>
                <w:rFonts w:ascii="標楷體" w:eastAsia="標楷體" w:hAnsi="標楷體" w:cs="新細明體" w:hint="eastAsia"/>
                <w:bCs/>
                <w:color w:val="000000"/>
                <w:sz w:val="28"/>
                <w:szCs w:val="28"/>
              </w:rPr>
              <w:t>18</w:t>
            </w:r>
            <w:r w:rsidR="0010043C" w:rsidRPr="00AC7C2F">
              <w:rPr>
                <w:rFonts w:ascii="標楷體" w:eastAsia="標楷體" w:hAnsi="標楷體" w:cs="新細明體" w:hint="eastAsia"/>
                <w:bCs/>
                <w:color w:val="000000"/>
                <w:sz w:val="28"/>
                <w:szCs w:val="28"/>
              </w:rPr>
              <w:t>）</w:t>
            </w:r>
          </w:p>
        </w:tc>
      </w:tr>
    </w:tbl>
    <w:p w14:paraId="6103E0FD" w14:textId="21E4BD22" w:rsidR="00A7658B" w:rsidRPr="00A7658B" w:rsidRDefault="00A7658B" w:rsidP="00CD03ED">
      <w:pPr>
        <w:spacing w:beforeLines="100" w:before="360" w:line="360" w:lineRule="exact"/>
        <w:rPr>
          <w:rFonts w:ascii="標楷體" w:eastAsia="標楷體" w:hAnsi="標楷體" w:cs="Mangal"/>
        </w:rPr>
      </w:pPr>
      <w:r w:rsidRPr="00A7658B">
        <w:rPr>
          <w:rFonts w:ascii="標楷體" w:eastAsia="標楷體" w:hAnsi="標楷體" w:cs="Mangal" w:hint="eastAsia"/>
        </w:rPr>
        <w:t>註：</w:t>
      </w:r>
      <w:r w:rsidR="00295EF0">
        <w:rPr>
          <w:rFonts w:ascii="標楷體" w:eastAsia="標楷體" w:hAnsi="標楷體" w:cs="Mangal" w:hint="eastAsia"/>
        </w:rPr>
        <w:t>括弧()內數字為</w:t>
      </w:r>
      <w:r w:rsidRPr="00A7658B">
        <w:rPr>
          <w:rFonts w:ascii="標楷體" w:eastAsia="標楷體" w:hAnsi="標楷體" w:cs="Mangal" w:hint="eastAsia"/>
        </w:rPr>
        <w:t>逕付二讀</w:t>
      </w:r>
      <w:r w:rsidR="00CD03ED">
        <w:rPr>
          <w:rFonts w:ascii="標楷體" w:eastAsia="標楷體" w:hAnsi="標楷體" w:cs="Mangal" w:hint="eastAsia"/>
        </w:rPr>
        <w:t>或</w:t>
      </w:r>
      <w:r w:rsidR="00EE702B" w:rsidRPr="00EE702B">
        <w:rPr>
          <w:rFonts w:ascii="標楷體" w:eastAsia="標楷體" w:hAnsi="標楷體" w:cs="Mangal" w:hint="eastAsia"/>
        </w:rPr>
        <w:t>其他議案</w:t>
      </w:r>
      <w:r w:rsidR="00416B9D">
        <w:rPr>
          <w:rFonts w:ascii="標楷體" w:eastAsia="標楷體" w:hAnsi="標楷體" w:cs="Mangal" w:hint="eastAsia"/>
        </w:rPr>
        <w:t>經</w:t>
      </w:r>
      <w:r w:rsidR="00CD03ED" w:rsidRPr="00CD03ED">
        <w:rPr>
          <w:rFonts w:ascii="標楷體" w:eastAsia="標楷體" w:hAnsi="標楷體" w:cs="Mangal" w:hint="eastAsia"/>
        </w:rPr>
        <w:t>院會決議</w:t>
      </w:r>
      <w:r w:rsidR="00CD03ED">
        <w:rPr>
          <w:rFonts w:ascii="標楷體" w:eastAsia="標楷體" w:hAnsi="標楷體" w:cs="Mangal" w:hint="eastAsia"/>
        </w:rPr>
        <w:t>：「</w:t>
      </w:r>
      <w:r w:rsidR="00CD03ED" w:rsidRPr="00CD03ED">
        <w:rPr>
          <w:rFonts w:ascii="標楷體" w:eastAsia="標楷體" w:hAnsi="標楷體" w:cs="Mangal" w:hint="eastAsia"/>
        </w:rPr>
        <w:t>交付黨團協商</w:t>
      </w:r>
      <w:r w:rsidR="00CD03ED">
        <w:rPr>
          <w:rFonts w:ascii="標楷體" w:eastAsia="標楷體" w:hAnsi="標楷體" w:cs="Mangal" w:hint="eastAsia"/>
        </w:rPr>
        <w:t>」之</w:t>
      </w:r>
      <w:r w:rsidRPr="00A7658B">
        <w:rPr>
          <w:rFonts w:ascii="標楷體" w:eastAsia="標楷體" w:hAnsi="標楷體" w:cs="Mangal" w:hint="eastAsia"/>
        </w:rPr>
        <w:t>案件數。</w:t>
      </w:r>
    </w:p>
    <w:p w14:paraId="2D611B0A" w14:textId="77777777" w:rsidR="00CA537F" w:rsidRPr="00CA537F" w:rsidRDefault="00CA537F" w:rsidP="00CA537F">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120" w:name="_Toc44418822"/>
      <w:bookmarkStart w:id="121" w:name="_Toc44419206"/>
      <w:bookmarkStart w:id="122" w:name="_Toc44419447"/>
      <w:bookmarkStart w:id="123" w:name="_Toc63257109"/>
      <w:bookmarkStart w:id="124" w:name="_Toc76390318"/>
      <w:bookmarkStart w:id="125" w:name="_Toc94649402"/>
      <w:bookmarkStart w:id="126" w:name="_Toc94649912"/>
      <w:bookmarkStart w:id="127" w:name="_Toc223356146"/>
      <w:r w:rsidRPr="00CA537F">
        <w:rPr>
          <w:rFonts w:ascii="標楷體" w:eastAsia="標楷體" w:hAnsi="標楷體" w:cs="Times New Roman" w:hint="eastAsia"/>
          <w:b/>
          <w:kern w:val="0"/>
          <w:sz w:val="36"/>
          <w:szCs w:val="36"/>
        </w:rPr>
        <w:lastRenderedPageBreak/>
        <w:t>五、各會期院會通過各項議案統計表</w:t>
      </w:r>
      <w:bookmarkEnd w:id="120"/>
      <w:bookmarkEnd w:id="121"/>
      <w:bookmarkEnd w:id="122"/>
      <w:bookmarkEnd w:id="123"/>
      <w:bookmarkEnd w:id="124"/>
      <w:bookmarkEnd w:id="125"/>
      <w:bookmarkEnd w:id="126"/>
      <w:bookmarkEnd w:id="127"/>
    </w:p>
    <w:p w14:paraId="0157281A" w14:textId="1BD9B8E0" w:rsidR="00CA537F" w:rsidRPr="00CA537F" w:rsidRDefault="00CA537F" w:rsidP="00CA537F">
      <w:pPr>
        <w:spacing w:line="460" w:lineRule="exact"/>
        <w:ind w:leftChars="118" w:left="283"/>
        <w:jc w:val="center"/>
        <w:rPr>
          <w:rFonts w:ascii="標楷體" w:eastAsia="標楷體" w:hAnsi="標楷體" w:cs="Times New Roman"/>
          <w:b/>
          <w:sz w:val="36"/>
          <w:szCs w:val="36"/>
        </w:rPr>
      </w:pPr>
      <w:r w:rsidRPr="00CA537F">
        <w:rPr>
          <w:rFonts w:ascii="標楷體" w:eastAsia="標楷體" w:hAnsi="標楷體" w:cs="Times New Roman" w:hint="eastAsia"/>
          <w:b/>
          <w:sz w:val="36"/>
          <w:szCs w:val="36"/>
        </w:rPr>
        <w:t>立法院第1</w:t>
      </w:r>
      <w:r w:rsidR="009728D5">
        <w:rPr>
          <w:rFonts w:ascii="標楷體" w:eastAsia="標楷體" w:hAnsi="標楷體" w:cs="Times New Roman"/>
          <w:b/>
          <w:sz w:val="36"/>
          <w:szCs w:val="36"/>
        </w:rPr>
        <w:t>1</w:t>
      </w:r>
      <w:r w:rsidRPr="00CA537F">
        <w:rPr>
          <w:rFonts w:ascii="標楷體" w:eastAsia="標楷體" w:hAnsi="標楷體" w:cs="Times New Roman" w:hint="eastAsia"/>
          <w:b/>
          <w:sz w:val="36"/>
          <w:szCs w:val="36"/>
        </w:rPr>
        <w:t>屆</w:t>
      </w:r>
    </w:p>
    <w:p w14:paraId="07AA1C47" w14:textId="77777777" w:rsidR="00CA537F" w:rsidRPr="00CA537F" w:rsidRDefault="00CA537F" w:rsidP="00CA537F">
      <w:pPr>
        <w:spacing w:line="460" w:lineRule="exact"/>
        <w:ind w:leftChars="118" w:left="283"/>
        <w:jc w:val="center"/>
        <w:rPr>
          <w:rFonts w:ascii="標楷體" w:eastAsia="標楷體" w:hAnsi="標楷體" w:cs="Times New Roman"/>
          <w:b/>
          <w:sz w:val="36"/>
          <w:szCs w:val="36"/>
        </w:rPr>
      </w:pPr>
      <w:r w:rsidRPr="00CA537F">
        <w:rPr>
          <w:rFonts w:ascii="標楷體" w:eastAsia="標楷體" w:hAnsi="標楷體" w:cs="Times New Roman" w:hint="eastAsia"/>
          <w:b/>
          <w:sz w:val="36"/>
          <w:szCs w:val="36"/>
        </w:rPr>
        <w:t>社會福利及衛生環境</w:t>
      </w:r>
      <w:r w:rsidRPr="00CA537F">
        <w:rPr>
          <w:rFonts w:ascii="標楷體" w:eastAsia="標楷體" w:hAnsi="標楷體" w:cs="Times New Roman"/>
          <w:b/>
          <w:sz w:val="36"/>
          <w:szCs w:val="36"/>
        </w:rPr>
        <w:t>委員會</w:t>
      </w:r>
    </w:p>
    <w:p w14:paraId="240B976D" w14:textId="77777777" w:rsidR="00CA537F" w:rsidRPr="00CA537F" w:rsidRDefault="00CA537F" w:rsidP="00CA537F">
      <w:pPr>
        <w:spacing w:line="460" w:lineRule="exact"/>
        <w:ind w:leftChars="118" w:left="283"/>
        <w:jc w:val="center"/>
        <w:rPr>
          <w:rFonts w:ascii="標楷體" w:eastAsia="標楷體" w:hAnsi="標楷體" w:cs="Times New Roman"/>
          <w:b/>
          <w:sz w:val="36"/>
          <w:szCs w:val="36"/>
        </w:rPr>
      </w:pPr>
      <w:r w:rsidRPr="00CA537F">
        <w:rPr>
          <w:rFonts w:ascii="標楷體" w:eastAsia="標楷體" w:hAnsi="標楷體" w:cs="Times New Roman" w:hint="eastAsia"/>
          <w:b/>
          <w:color w:val="000000"/>
          <w:sz w:val="36"/>
          <w:szCs w:val="36"/>
        </w:rPr>
        <w:t>各會期</w:t>
      </w:r>
      <w:r w:rsidRPr="00CA537F">
        <w:rPr>
          <w:rFonts w:ascii="標楷體" w:eastAsia="標楷體" w:hAnsi="標楷體" w:cs="Times New Roman"/>
          <w:b/>
          <w:sz w:val="36"/>
          <w:szCs w:val="36"/>
        </w:rPr>
        <w:t>案</w:t>
      </w:r>
      <w:r w:rsidRPr="00CA537F">
        <w:rPr>
          <w:rFonts w:ascii="標楷體" w:eastAsia="標楷體" w:hAnsi="標楷體" w:cs="Times New Roman" w:hint="eastAsia"/>
          <w:b/>
          <w:sz w:val="36"/>
          <w:szCs w:val="36"/>
        </w:rPr>
        <w:t>件統</w:t>
      </w:r>
      <w:r w:rsidRPr="00CA537F">
        <w:rPr>
          <w:rFonts w:ascii="標楷體" w:eastAsia="標楷體" w:hAnsi="標楷體" w:cs="Times New Roman"/>
          <w:b/>
          <w:sz w:val="36"/>
          <w:szCs w:val="36"/>
        </w:rPr>
        <w:t>計表</w:t>
      </w:r>
    </w:p>
    <w:p w14:paraId="6BBD0873" w14:textId="153C0053" w:rsidR="00CA537F" w:rsidRPr="00CA537F" w:rsidRDefault="00CA537F" w:rsidP="00CA537F">
      <w:pPr>
        <w:spacing w:line="460" w:lineRule="exact"/>
        <w:ind w:leftChars="118" w:left="283"/>
        <w:jc w:val="center"/>
        <w:rPr>
          <w:rFonts w:ascii="標楷體" w:eastAsia="標楷體" w:hAnsi="標楷體" w:cs="Times New Roman"/>
          <w:sz w:val="28"/>
          <w:szCs w:val="28"/>
        </w:rPr>
      </w:pPr>
      <w:r w:rsidRPr="00CA537F">
        <w:rPr>
          <w:rFonts w:ascii="標楷體" w:eastAsia="標楷體" w:hAnsi="標楷體" w:cs="Times New Roman"/>
          <w:sz w:val="28"/>
          <w:szCs w:val="28"/>
        </w:rPr>
        <w:t>（統計期間：第1</w:t>
      </w:r>
      <w:r w:rsidR="009728D5">
        <w:rPr>
          <w:rFonts w:ascii="標楷體" w:eastAsia="標楷體" w:hAnsi="標楷體" w:cs="Times New Roman"/>
          <w:sz w:val="28"/>
          <w:szCs w:val="28"/>
        </w:rPr>
        <w:t>1</w:t>
      </w:r>
      <w:r w:rsidRPr="00CA537F">
        <w:rPr>
          <w:rFonts w:ascii="標楷體" w:eastAsia="標楷體" w:hAnsi="標楷體" w:cs="Times New Roman"/>
          <w:sz w:val="28"/>
          <w:szCs w:val="28"/>
        </w:rPr>
        <w:t>屆第</w:t>
      </w:r>
      <w:r w:rsidR="00D9469E">
        <w:rPr>
          <w:rFonts w:ascii="標楷體" w:eastAsia="標楷體" w:hAnsi="標楷體" w:cs="Times New Roman" w:hint="eastAsia"/>
          <w:sz w:val="28"/>
          <w:szCs w:val="28"/>
        </w:rPr>
        <w:t>4</w:t>
      </w:r>
      <w:r w:rsidRPr="00CA537F">
        <w:rPr>
          <w:rFonts w:ascii="標楷體" w:eastAsia="標楷體" w:hAnsi="標楷體" w:cs="Times New Roman"/>
          <w:sz w:val="28"/>
          <w:szCs w:val="28"/>
        </w:rPr>
        <w:t>會期）</w:t>
      </w:r>
    </w:p>
    <w:tbl>
      <w:tblPr>
        <w:tblW w:w="50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571"/>
        <w:gridCol w:w="2251"/>
        <w:gridCol w:w="487"/>
        <w:gridCol w:w="489"/>
        <w:gridCol w:w="489"/>
        <w:gridCol w:w="489"/>
        <w:gridCol w:w="489"/>
        <w:gridCol w:w="489"/>
        <w:gridCol w:w="489"/>
        <w:gridCol w:w="489"/>
        <w:gridCol w:w="552"/>
        <w:gridCol w:w="693"/>
        <w:gridCol w:w="830"/>
        <w:gridCol w:w="816"/>
      </w:tblGrid>
      <w:tr w:rsidR="00CA537F" w:rsidRPr="00CA537F" w14:paraId="45342863" w14:textId="77777777" w:rsidTr="00AA67AB">
        <w:trPr>
          <w:trHeight w:val="670"/>
          <w:jc w:val="center"/>
        </w:trPr>
        <w:tc>
          <w:tcPr>
            <w:tcW w:w="1467" w:type="pct"/>
            <w:gridSpan w:val="2"/>
            <w:vMerge w:val="restart"/>
            <w:tcBorders>
              <w:top w:val="single" w:sz="18" w:space="0" w:color="auto"/>
              <w:left w:val="single" w:sz="18" w:space="0" w:color="auto"/>
              <w:right w:val="single" w:sz="18" w:space="0" w:color="auto"/>
            </w:tcBorders>
            <w:vAlign w:val="center"/>
          </w:tcPr>
          <w:p w14:paraId="4DFA0FC9" w14:textId="77777777" w:rsidR="00CA537F" w:rsidRPr="00CA537F" w:rsidRDefault="00CA537F" w:rsidP="00AA67AB">
            <w:pPr>
              <w:spacing w:line="360" w:lineRule="exact"/>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類     別</w:t>
            </w:r>
          </w:p>
        </w:tc>
        <w:tc>
          <w:tcPr>
            <w:tcW w:w="2678" w:type="pct"/>
            <w:gridSpan w:val="10"/>
            <w:tcBorders>
              <w:top w:val="single" w:sz="18" w:space="0" w:color="auto"/>
              <w:left w:val="single" w:sz="18" w:space="0" w:color="auto"/>
              <w:right w:val="single" w:sz="18" w:space="0" w:color="auto"/>
            </w:tcBorders>
            <w:shd w:val="clear" w:color="auto" w:fill="FBD4B4"/>
            <w:vAlign w:val="center"/>
          </w:tcPr>
          <w:p w14:paraId="0D3C78C0" w14:textId="717DF296" w:rsidR="00CA537F" w:rsidRPr="00CA537F" w:rsidRDefault="00CA537F" w:rsidP="004F4385">
            <w:pPr>
              <w:spacing w:line="340" w:lineRule="exact"/>
              <w:ind w:leftChars="-3" w:left="-1" w:hangingChars="2" w:hanging="6"/>
              <w:jc w:val="center"/>
              <w:rPr>
                <w:rFonts w:ascii="標楷體" w:eastAsia="標楷體" w:hAnsi="標楷體" w:cs="Times New Roman"/>
                <w:b/>
                <w:bCs/>
                <w:color w:val="000000"/>
                <w:sz w:val="28"/>
                <w:szCs w:val="28"/>
              </w:rPr>
            </w:pPr>
            <w:r w:rsidRPr="00CA537F">
              <w:rPr>
                <w:rFonts w:ascii="標楷體" w:eastAsia="標楷體" w:hAnsi="標楷體" w:cs="Times New Roman"/>
                <w:b/>
                <w:bCs/>
                <w:color w:val="000000"/>
                <w:sz w:val="28"/>
                <w:szCs w:val="28"/>
              </w:rPr>
              <w:t>第1</w:t>
            </w:r>
            <w:r w:rsidR="004F4385">
              <w:rPr>
                <w:rFonts w:ascii="標楷體" w:eastAsia="標楷體" w:hAnsi="標楷體" w:cs="Times New Roman" w:hint="eastAsia"/>
                <w:b/>
                <w:bCs/>
                <w:color w:val="000000"/>
                <w:sz w:val="28"/>
                <w:szCs w:val="28"/>
              </w:rPr>
              <w:t>1</w:t>
            </w:r>
            <w:r w:rsidRPr="00CA537F">
              <w:rPr>
                <w:rFonts w:ascii="標楷體" w:eastAsia="標楷體" w:hAnsi="標楷體" w:cs="Times New Roman"/>
                <w:b/>
                <w:bCs/>
                <w:color w:val="000000"/>
                <w:sz w:val="28"/>
                <w:szCs w:val="28"/>
              </w:rPr>
              <w:t>屆</w:t>
            </w:r>
            <w:r w:rsidRPr="00CA537F">
              <w:rPr>
                <w:rFonts w:ascii="標楷體" w:eastAsia="標楷體" w:hAnsi="標楷體" w:cs="Times New Roman" w:hint="eastAsia"/>
                <w:b/>
                <w:bCs/>
                <w:color w:val="000000"/>
                <w:sz w:val="28"/>
                <w:szCs w:val="28"/>
              </w:rPr>
              <w:t xml:space="preserve"> 本會審竣提報院會之</w:t>
            </w:r>
            <w:r w:rsidRPr="00CA537F">
              <w:rPr>
                <w:rFonts w:ascii="標楷體" w:eastAsia="標楷體" w:hAnsi="標楷體" w:cs="Times New Roman"/>
                <w:b/>
                <w:bCs/>
                <w:color w:val="000000"/>
                <w:sz w:val="28"/>
                <w:szCs w:val="28"/>
                <w:bdr w:val="single" w:sz="4" w:space="0" w:color="auto"/>
              </w:rPr>
              <w:t>已結案件</w:t>
            </w:r>
          </w:p>
        </w:tc>
        <w:tc>
          <w:tcPr>
            <w:tcW w:w="431" w:type="pct"/>
            <w:vMerge w:val="restart"/>
            <w:tcBorders>
              <w:top w:val="single" w:sz="18" w:space="0" w:color="auto"/>
              <w:left w:val="single" w:sz="18" w:space="0" w:color="auto"/>
              <w:right w:val="single" w:sz="18" w:space="0" w:color="auto"/>
            </w:tcBorders>
            <w:shd w:val="clear" w:color="auto" w:fill="FFCCFF"/>
          </w:tcPr>
          <w:p w14:paraId="63F11259" w14:textId="77777777" w:rsidR="00CA537F" w:rsidRPr="00CA537F" w:rsidRDefault="00CA537F" w:rsidP="00AA67AB">
            <w:pPr>
              <w:spacing w:line="360" w:lineRule="exact"/>
              <w:ind w:leftChars="-74" w:left="52" w:rightChars="-75" w:right="-180" w:hangingChars="96" w:hanging="230"/>
              <w:jc w:val="center"/>
              <w:rPr>
                <w:rFonts w:ascii="標楷體" w:eastAsia="標楷體" w:hAnsi="標楷體" w:cs="Times New Roman"/>
                <w:b/>
                <w:color w:val="000000"/>
                <w:spacing w:val="-8"/>
                <w:sz w:val="28"/>
                <w:szCs w:val="28"/>
              </w:rPr>
            </w:pPr>
            <w:r w:rsidRPr="00CA537F">
              <w:rPr>
                <w:rFonts w:ascii="Calibri" w:eastAsia="新細明體" w:hAnsi="Calibri" w:cs="Times New Roman"/>
                <w:noProof/>
                <w:szCs w:val="22"/>
              </w:rPr>
              <mc:AlternateContent>
                <mc:Choice Requires="wps">
                  <w:drawing>
                    <wp:anchor distT="45720" distB="45720" distL="0" distR="0" simplePos="0" relativeHeight="251653632" behindDoc="0" locked="0" layoutInCell="1" allowOverlap="1" wp14:anchorId="6CA5F197" wp14:editId="35322C1C">
                      <wp:simplePos x="0" y="0"/>
                      <wp:positionH relativeFrom="column">
                        <wp:posOffset>43180</wp:posOffset>
                      </wp:positionH>
                      <wp:positionV relativeFrom="paragraph">
                        <wp:posOffset>43815</wp:posOffset>
                      </wp:positionV>
                      <wp:extent cx="410210" cy="381635"/>
                      <wp:effectExtent l="0" t="0" r="27940" b="18415"/>
                      <wp:wrapSquare wrapText="bothSides"/>
                      <wp:docPr id="217" name="文字方塊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14:paraId="0C452E88" w14:textId="77777777" w:rsidR="00F85137" w:rsidRPr="006938BB" w:rsidRDefault="00F85137"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5516CD21" w14:textId="77777777" w:rsidR="00F85137" w:rsidRPr="006938BB" w:rsidRDefault="00F85137"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A5F197" id="_x0000_t202" coordsize="21600,21600" o:spt="202" path="m,l,21600r21600,l21600,xe">
                      <v:stroke joinstyle="miter"/>
                      <v:path gradientshapeok="t" o:connecttype="rect"/>
                    </v:shapetype>
                    <v:shape id="文字方塊 217" o:spid="_x0000_s1026" type="#_x0000_t202" style="position:absolute;left:0;text-align:left;margin-left:3.4pt;margin-top:3.45pt;width:32.3pt;height:30.05pt;z-index:251653632;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qYWNQIAACIEAAAOAAAAZHJzL2Uyb0RvYy54bWysU11uEzEQfkfiDpbfyWbTpE1X2VQlpQip&#10;/EiFA3i93qyF7TG2k91ygUocoDxzAA7AgdpzMPamaQRvCD9YHs/4m5lvPi/Oeq3IVjgvwZQ0H40p&#10;EYZDLc26pJ8+Xr6YU+IDMzVTYERJb4SnZ8vnzxadLcQEWlC1cARBjC86W9I2BFtkmeet0MyPwAqD&#10;zgacZgFNt85qxzpE1yqbjMfHWQeutg648B5vLwYnXSb8phE8vG8aLwJRJcXaQtpd2qu4Z8sFK9aO&#10;2VbyXRnsH6rQTBpMuoe6YIGRjZN/QWnJHXhowoiDzqBpJBepB+wmH//RzXXLrEi9IDne7mny/w+W&#10;v9t+cETWJZ3kJ5QYpnFID3e39z+/P9z9uv/xjcR7ZKmzvsDga4vhoX8JPU47deztFfDPnhhYtcys&#10;xblz0LWC1VhlHl9mB08HHB9Bqu4t1JiMbQIkoL5xOlKIpBBEx2nd7Cck+kA4Xk7z8SRHD0fX0Tw/&#10;PpqlDKx4fGydD68FaBIPJXUogATOtlc+xGJY8RgScxm4lEolEShDupKeziazoS1Qso7OGObdulop&#10;R7YsyiitXV5/GKZlQDErqUs63wexIpLxytQpS2BSDWesRJkdO5GQgZrQVz0GRsoqqG+QJweDaPGT&#10;4aEF95WSDgVbUv9lw5ygRL0xyPVpPp1GhSdjOjuZoOEOPdWhhxmOUCUNlAzHVUi/YiDlHGfSyMTX&#10;UyW7WlGIicbdp4lKP7RT1NPXXv4GAAD//wMAUEsDBBQABgAIAAAAIQDCIQZi2QAAAAUBAAAPAAAA&#10;ZHJzL2Rvd25yZXYueG1sTI7BTsMwEETvSPyDtUjcqNMWNTTEqRCFO4QC1028TSLidRS7beDrWU7l&#10;NBrN7szLN5Pr1ZHG0Hk2MJ8loIhrbztuDOzenm/uQIWIbLH3TAa+KcCmuLzIMbP+xK90LGOjpIRD&#10;hgbaGIdM61C35DDM/EAs2d6PDqPYsdF2xJOUu14vkmSlHXYsCy0O9NhS/VUenGAsPnfL7UtJaYrV&#10;cvv0877ef/TGXF9ND/egIk3xfAx/+PIDhTBV/sA2qN7ASsCjyBqUpOn8FlQlNk1AF7n+T1/8AgAA&#10;//8DAFBLAQItABQABgAIAAAAIQC2gziS/gAAAOEBAAATAAAAAAAAAAAAAAAAAAAAAABbQ29udGVu&#10;dF9UeXBlc10ueG1sUEsBAi0AFAAGAAgAAAAhADj9If/WAAAAlAEAAAsAAAAAAAAAAAAAAAAALwEA&#10;AF9yZWxzLy5yZWxzUEsBAi0AFAAGAAgAAAAhANEOphY1AgAAIgQAAA4AAAAAAAAAAAAAAAAALgIA&#10;AGRycy9lMm9Eb2MueG1sUEsBAi0AFAAGAAgAAAAhAMIhBmLZAAAABQEAAA8AAAAAAAAAAAAAAAAA&#10;jwQAAGRycy9kb3ducmV2LnhtbFBLBQYAAAAABAAEAPMAAACVBQAAAAA=&#10;" filled="f">
                      <v:textbox>
                        <w:txbxContent>
                          <w:p w14:paraId="0C452E88" w14:textId="77777777" w:rsidR="00F85137" w:rsidRPr="006938BB" w:rsidRDefault="00F85137"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5516CD21" w14:textId="77777777" w:rsidR="00F85137" w:rsidRPr="006938BB" w:rsidRDefault="00F85137"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CA537F">
              <w:rPr>
                <w:rFonts w:ascii="標楷體" w:eastAsia="標楷體" w:hAnsi="標楷體" w:cs="Times New Roman"/>
                <w:b/>
                <w:color w:val="000000"/>
                <w:spacing w:val="-8"/>
                <w:sz w:val="28"/>
                <w:szCs w:val="28"/>
              </w:rPr>
              <w:t>本</w:t>
            </w:r>
          </w:p>
          <w:p w14:paraId="3259CDCE"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b/>
                <w:color w:val="000000"/>
                <w:spacing w:val="-8"/>
                <w:sz w:val="28"/>
                <w:szCs w:val="28"/>
              </w:rPr>
              <w:t>會</w:t>
            </w:r>
          </w:p>
          <w:p w14:paraId="3A3919C6"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b/>
                <w:color w:val="000000"/>
                <w:spacing w:val="-8"/>
                <w:sz w:val="28"/>
                <w:szCs w:val="28"/>
              </w:rPr>
              <w:t>待</w:t>
            </w:r>
          </w:p>
          <w:p w14:paraId="3B9E94C6"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b/>
                <w:color w:val="000000"/>
                <w:spacing w:val="-8"/>
                <w:sz w:val="28"/>
                <w:szCs w:val="28"/>
              </w:rPr>
              <w:t>審</w:t>
            </w:r>
          </w:p>
          <w:p w14:paraId="4DBE5395"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hint="eastAsia"/>
                <w:b/>
                <w:color w:val="000000"/>
                <w:spacing w:val="-8"/>
                <w:sz w:val="28"/>
                <w:szCs w:val="28"/>
              </w:rPr>
              <w:t>查</w:t>
            </w:r>
          </w:p>
          <w:p w14:paraId="19996B4D"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hint="eastAsia"/>
                <w:b/>
                <w:color w:val="000000"/>
                <w:spacing w:val="-8"/>
                <w:sz w:val="28"/>
                <w:szCs w:val="28"/>
              </w:rPr>
              <w:t>案</w:t>
            </w:r>
          </w:p>
          <w:p w14:paraId="2DB6193A"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hint="eastAsia"/>
                <w:b/>
                <w:color w:val="000000"/>
                <w:spacing w:val="-8"/>
                <w:sz w:val="28"/>
                <w:szCs w:val="28"/>
              </w:rPr>
              <w:t>件</w:t>
            </w:r>
          </w:p>
          <w:p w14:paraId="3DF29F03" w14:textId="77777777" w:rsidR="00CA537F" w:rsidRPr="00CA537F" w:rsidRDefault="00CA537F" w:rsidP="00AA67AB">
            <w:pPr>
              <w:spacing w:line="320" w:lineRule="exact"/>
              <w:ind w:leftChars="-74" w:left="168" w:rightChars="-75" w:right="-180" w:hangingChars="96" w:hanging="346"/>
              <w:jc w:val="center"/>
              <w:rPr>
                <w:rFonts w:ascii="標楷體" w:eastAsia="標楷體" w:hAnsi="標楷體" w:cs="Times New Roman"/>
                <w:b/>
                <w:color w:val="FF0000"/>
                <w:spacing w:val="-8"/>
                <w:sz w:val="32"/>
                <w:szCs w:val="32"/>
              </w:rPr>
            </w:pPr>
            <w:r w:rsidRPr="00CA537F">
              <w:rPr>
                <w:rFonts w:ascii="標楷體" w:eastAsia="標楷體" w:hAnsi="標楷體" w:cs="Times New Roman" w:hint="eastAsia"/>
                <w:b/>
                <w:color w:val="000000"/>
                <w:spacing w:val="-8"/>
                <w:sz w:val="36"/>
                <w:szCs w:val="36"/>
              </w:rPr>
              <w:sym w:font="Wingdings" w:char="F082"/>
            </w:r>
          </w:p>
        </w:tc>
        <w:tc>
          <w:tcPr>
            <w:tcW w:w="425" w:type="pct"/>
            <w:vMerge w:val="restart"/>
            <w:tcBorders>
              <w:top w:val="single" w:sz="18" w:space="0" w:color="auto"/>
              <w:left w:val="single" w:sz="4" w:space="0" w:color="auto"/>
              <w:right w:val="single" w:sz="18" w:space="0" w:color="auto"/>
            </w:tcBorders>
            <w:shd w:val="clear" w:color="auto" w:fill="DBE5F1"/>
          </w:tcPr>
          <w:p w14:paraId="1FCB00DF" w14:textId="77777777" w:rsidR="00CA537F" w:rsidRPr="00CA537F" w:rsidRDefault="00CA537F" w:rsidP="00AA67AB">
            <w:pPr>
              <w:spacing w:beforeLines="50" w:before="180"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累</w:t>
            </w:r>
          </w:p>
          <w:p w14:paraId="49ED2921"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計</w:t>
            </w:r>
          </w:p>
          <w:p w14:paraId="2A4FA0B8"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案</w:t>
            </w:r>
          </w:p>
          <w:p w14:paraId="4BD5827E"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件</w:t>
            </w:r>
          </w:p>
          <w:p w14:paraId="58FBF8D5" w14:textId="77777777" w:rsidR="00CA537F" w:rsidRPr="00CA537F" w:rsidRDefault="00CA537F" w:rsidP="00AA67AB">
            <w:pPr>
              <w:spacing w:line="420" w:lineRule="exact"/>
              <w:jc w:val="distribute"/>
              <w:rPr>
                <w:rFonts w:ascii="標楷體" w:eastAsia="標楷體" w:hAnsi="標楷體" w:cs="Times New Roman"/>
                <w:b/>
                <w:color w:val="000000"/>
                <w:sz w:val="36"/>
                <w:szCs w:val="36"/>
              </w:rPr>
            </w:pPr>
            <w:r w:rsidRPr="00CA537F">
              <w:rPr>
                <w:rFonts w:ascii="標楷體" w:eastAsia="標楷體" w:hAnsi="標楷體" w:cs="Times New Roman" w:hint="eastAsia"/>
                <w:b/>
                <w:color w:val="000000"/>
                <w:sz w:val="36"/>
                <w:szCs w:val="36"/>
              </w:rPr>
              <w:sym w:font="Wingdings" w:char="F081"/>
            </w:r>
          </w:p>
          <w:p w14:paraId="5585F425"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w:t>
            </w:r>
          </w:p>
          <w:p w14:paraId="0EF41772" w14:textId="77777777" w:rsidR="00CA537F" w:rsidRPr="00CA537F" w:rsidRDefault="00CA537F" w:rsidP="00AA67AB">
            <w:pPr>
              <w:spacing w:line="420" w:lineRule="exact"/>
              <w:jc w:val="distribute"/>
              <w:rPr>
                <w:rFonts w:ascii="標楷體" w:eastAsia="標楷體" w:hAnsi="標楷體" w:cs="Times New Roman"/>
                <w:b/>
                <w:color w:val="000000"/>
                <w:sz w:val="36"/>
                <w:szCs w:val="36"/>
              </w:rPr>
            </w:pPr>
            <w:r w:rsidRPr="00CA537F">
              <w:rPr>
                <w:rFonts w:ascii="標楷體" w:eastAsia="標楷體" w:hAnsi="標楷體" w:cs="Times New Roman" w:hint="eastAsia"/>
                <w:b/>
                <w:color w:val="000000"/>
                <w:sz w:val="36"/>
                <w:szCs w:val="36"/>
              </w:rPr>
              <w:sym w:font="Wingdings" w:char="F082"/>
            </w:r>
          </w:p>
        </w:tc>
      </w:tr>
      <w:tr w:rsidR="00CA537F" w:rsidRPr="00CA537F" w14:paraId="7403633E" w14:textId="77777777" w:rsidTr="00AA67AB">
        <w:trPr>
          <w:trHeight w:val="546"/>
          <w:jc w:val="center"/>
        </w:trPr>
        <w:tc>
          <w:tcPr>
            <w:tcW w:w="1467" w:type="pct"/>
            <w:gridSpan w:val="2"/>
            <w:vMerge/>
            <w:tcBorders>
              <w:left w:val="single" w:sz="18" w:space="0" w:color="auto"/>
              <w:right w:val="single" w:sz="18" w:space="0" w:color="auto"/>
            </w:tcBorders>
          </w:tcPr>
          <w:p w14:paraId="7CFE2BBD" w14:textId="77777777" w:rsidR="00CA537F" w:rsidRPr="00CA537F" w:rsidRDefault="00CA537F" w:rsidP="00AA67AB">
            <w:pPr>
              <w:spacing w:line="240" w:lineRule="exact"/>
              <w:jc w:val="center"/>
              <w:rPr>
                <w:rFonts w:ascii="標楷體" w:eastAsia="標楷體" w:hAnsi="標楷體" w:cs="Times New Roman"/>
                <w:b/>
                <w:color w:val="000000"/>
                <w:sz w:val="28"/>
                <w:szCs w:val="28"/>
              </w:rPr>
            </w:pPr>
          </w:p>
        </w:tc>
        <w:tc>
          <w:tcPr>
            <w:tcW w:w="2031" w:type="pct"/>
            <w:gridSpan w:val="8"/>
            <w:tcBorders>
              <w:left w:val="single" w:sz="18" w:space="0" w:color="auto"/>
              <w:bottom w:val="single" w:sz="4" w:space="0" w:color="auto"/>
              <w:right w:val="dashed" w:sz="4" w:space="0" w:color="auto"/>
            </w:tcBorders>
            <w:shd w:val="clear" w:color="auto" w:fill="F2F2F2"/>
            <w:vAlign w:val="center"/>
          </w:tcPr>
          <w:p w14:paraId="3DE0E054" w14:textId="77777777" w:rsidR="00CA537F" w:rsidRPr="00CA537F" w:rsidRDefault="00CA537F" w:rsidP="00AA67AB">
            <w:pPr>
              <w:spacing w:line="360" w:lineRule="exact"/>
              <w:jc w:val="center"/>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院會通過</w:t>
            </w:r>
            <w:r w:rsidRPr="00CA537F">
              <w:rPr>
                <w:rFonts w:ascii="標楷體" w:eastAsia="標楷體" w:hAnsi="標楷體" w:cs="Times New Roman" w:hint="eastAsia"/>
                <w:b/>
                <w:color w:val="000000"/>
                <w:sz w:val="28"/>
                <w:szCs w:val="28"/>
              </w:rPr>
              <w:t xml:space="preserve"> </w:t>
            </w:r>
            <w:r w:rsidRPr="00CA537F">
              <w:rPr>
                <w:rFonts w:ascii="標楷體" w:eastAsia="標楷體" w:hAnsi="標楷體" w:cs="Times New Roman"/>
                <w:b/>
                <w:color w:val="000000"/>
                <w:sz w:val="28"/>
                <w:szCs w:val="28"/>
              </w:rPr>
              <w:t>Ａ</w:t>
            </w:r>
          </w:p>
        </w:tc>
        <w:tc>
          <w:tcPr>
            <w:tcW w:w="287" w:type="pct"/>
            <w:vMerge w:val="restart"/>
            <w:tcBorders>
              <w:top w:val="single" w:sz="4" w:space="0" w:color="auto"/>
              <w:left w:val="dashed" w:sz="4" w:space="0" w:color="auto"/>
              <w:right w:val="dashed" w:sz="4" w:space="0" w:color="auto"/>
            </w:tcBorders>
            <w:shd w:val="clear" w:color="auto" w:fill="D6E3BC"/>
          </w:tcPr>
          <w:p w14:paraId="770ADB4B" w14:textId="77777777" w:rsidR="00CA537F" w:rsidRPr="00CA537F" w:rsidRDefault="00CA537F" w:rsidP="00AA67AB">
            <w:pPr>
              <w:spacing w:beforeLines="50" w:before="180"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院</w:t>
            </w:r>
          </w:p>
          <w:p w14:paraId="768BB1D9"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會</w:t>
            </w:r>
          </w:p>
          <w:p w14:paraId="6832B75C"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待</w:t>
            </w:r>
          </w:p>
          <w:p w14:paraId="7CB1230E"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審</w:t>
            </w:r>
          </w:p>
          <w:p w14:paraId="329AB9BC"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議</w:t>
            </w:r>
          </w:p>
          <w:p w14:paraId="74D43FA1"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部</w:t>
            </w:r>
          </w:p>
          <w:p w14:paraId="0D99F7A1"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分</w:t>
            </w:r>
          </w:p>
          <w:p w14:paraId="66BDA3F1"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Ｂ</w:t>
            </w:r>
          </w:p>
        </w:tc>
        <w:tc>
          <w:tcPr>
            <w:tcW w:w="360" w:type="pct"/>
            <w:vMerge w:val="restart"/>
            <w:tcBorders>
              <w:left w:val="dashed" w:sz="4" w:space="0" w:color="auto"/>
              <w:right w:val="single" w:sz="18" w:space="0" w:color="auto"/>
            </w:tcBorders>
            <w:shd w:val="clear" w:color="auto" w:fill="FBD4B4"/>
          </w:tcPr>
          <w:p w14:paraId="14474732" w14:textId="77777777" w:rsidR="00CA537F" w:rsidRPr="00CA537F" w:rsidRDefault="00CA537F" w:rsidP="00AA67AB">
            <w:pPr>
              <w:spacing w:beforeLines="50" w:before="180" w:line="300" w:lineRule="exact"/>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小</w:t>
            </w:r>
          </w:p>
          <w:p w14:paraId="0D82F932" w14:textId="77777777" w:rsidR="00CA537F" w:rsidRPr="00CA537F" w:rsidRDefault="00CA537F" w:rsidP="00AA67AB">
            <w:pPr>
              <w:spacing w:line="300" w:lineRule="exact"/>
              <w:jc w:val="center"/>
              <w:rPr>
                <w:rFonts w:ascii="標楷體" w:eastAsia="標楷體" w:hAnsi="標楷體" w:cs="Times New Roman"/>
                <w:b/>
                <w:color w:val="000000"/>
                <w:sz w:val="28"/>
                <w:szCs w:val="28"/>
              </w:rPr>
            </w:pPr>
          </w:p>
          <w:p w14:paraId="749EB732" w14:textId="77777777" w:rsidR="00CA537F" w:rsidRPr="00CA537F" w:rsidRDefault="00CA537F" w:rsidP="00AA67AB">
            <w:pPr>
              <w:spacing w:line="300" w:lineRule="exact"/>
              <w:jc w:val="center"/>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計</w:t>
            </w:r>
          </w:p>
          <w:p w14:paraId="07E6F6AC" w14:textId="77777777" w:rsidR="00CA537F" w:rsidRPr="00CA537F" w:rsidRDefault="00CA537F" w:rsidP="00AA67AB">
            <w:pPr>
              <w:spacing w:line="300" w:lineRule="exact"/>
              <w:ind w:leftChars="-3" w:hangingChars="2" w:hanging="7"/>
              <w:jc w:val="center"/>
              <w:rPr>
                <w:rFonts w:ascii="標楷體" w:eastAsia="標楷體" w:hAnsi="標楷體" w:cs="Times New Roman"/>
                <w:b/>
                <w:color w:val="000000"/>
                <w:sz w:val="36"/>
                <w:szCs w:val="36"/>
              </w:rPr>
            </w:pPr>
            <w:r w:rsidRPr="00CA537F">
              <w:rPr>
                <w:rFonts w:ascii="標楷體" w:eastAsia="標楷體" w:hAnsi="標楷體" w:cs="Times New Roman"/>
                <w:b/>
                <w:color w:val="000000"/>
                <w:sz w:val="36"/>
                <w:szCs w:val="36"/>
              </w:rPr>
              <w:sym w:font="Wingdings" w:char="F081"/>
            </w:r>
          </w:p>
          <w:p w14:paraId="4291E18D" w14:textId="77777777" w:rsidR="00CA537F" w:rsidRPr="00CA537F" w:rsidRDefault="00CA537F" w:rsidP="00AA67AB">
            <w:pPr>
              <w:spacing w:line="300" w:lineRule="exact"/>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w:t>
            </w:r>
          </w:p>
          <w:p w14:paraId="7186B97C" w14:textId="77777777" w:rsidR="00CA537F" w:rsidRPr="00CA537F" w:rsidRDefault="00CA537F" w:rsidP="00AA67AB">
            <w:pPr>
              <w:spacing w:line="300" w:lineRule="exact"/>
              <w:ind w:leftChars="-3" w:left="-1" w:hangingChars="2" w:hanging="6"/>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Ａ</w:t>
            </w:r>
          </w:p>
          <w:p w14:paraId="5886AD07" w14:textId="77777777" w:rsidR="00CA537F" w:rsidRPr="00CA537F" w:rsidRDefault="00CA537F" w:rsidP="00AA67AB">
            <w:pPr>
              <w:spacing w:line="300" w:lineRule="exact"/>
              <w:ind w:leftChars="-3" w:left="-1" w:hangingChars="2" w:hanging="6"/>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w:t>
            </w:r>
          </w:p>
          <w:p w14:paraId="41A8BD6F" w14:textId="77777777" w:rsidR="00CA537F" w:rsidRPr="00CA537F" w:rsidRDefault="00CA537F" w:rsidP="00AA67AB">
            <w:pPr>
              <w:spacing w:line="300" w:lineRule="exact"/>
              <w:ind w:leftChars="-3" w:left="-1" w:hangingChars="2" w:hanging="6"/>
              <w:jc w:val="center"/>
              <w:rPr>
                <w:rFonts w:ascii="標楷體" w:eastAsia="標楷體" w:hAnsi="標楷體" w:cs="Times New Roman"/>
                <w:color w:val="000000"/>
                <w:sz w:val="28"/>
                <w:szCs w:val="28"/>
              </w:rPr>
            </w:pPr>
            <w:r w:rsidRPr="00CA537F">
              <w:rPr>
                <w:rFonts w:ascii="標楷體" w:eastAsia="標楷體" w:hAnsi="標楷體" w:cs="Times New Roman" w:hint="eastAsia"/>
                <w:b/>
                <w:color w:val="000000"/>
                <w:sz w:val="28"/>
                <w:szCs w:val="28"/>
              </w:rPr>
              <w:t>Ｂ</w:t>
            </w:r>
          </w:p>
        </w:tc>
        <w:tc>
          <w:tcPr>
            <w:tcW w:w="431" w:type="pct"/>
            <w:vMerge/>
            <w:tcBorders>
              <w:left w:val="single" w:sz="18" w:space="0" w:color="auto"/>
              <w:right w:val="single" w:sz="18" w:space="0" w:color="auto"/>
            </w:tcBorders>
            <w:shd w:val="clear" w:color="auto" w:fill="FFCCFF"/>
          </w:tcPr>
          <w:p w14:paraId="017827A4" w14:textId="77777777" w:rsidR="00CA537F" w:rsidRPr="00CA537F" w:rsidRDefault="00CA537F" w:rsidP="00AA67AB">
            <w:pPr>
              <w:spacing w:line="260" w:lineRule="exact"/>
              <w:jc w:val="center"/>
              <w:rPr>
                <w:rFonts w:ascii="標楷體" w:eastAsia="標楷體" w:hAnsi="標楷體" w:cs="Times New Roman"/>
                <w:color w:val="000000"/>
              </w:rPr>
            </w:pPr>
          </w:p>
        </w:tc>
        <w:tc>
          <w:tcPr>
            <w:tcW w:w="425" w:type="pct"/>
            <w:vMerge/>
            <w:tcBorders>
              <w:left w:val="single" w:sz="4" w:space="0" w:color="auto"/>
              <w:right w:val="single" w:sz="18" w:space="0" w:color="auto"/>
            </w:tcBorders>
            <w:shd w:val="clear" w:color="auto" w:fill="DBE5F1"/>
          </w:tcPr>
          <w:p w14:paraId="799569A9" w14:textId="77777777" w:rsidR="00CA537F" w:rsidRPr="00CA537F" w:rsidRDefault="00CA537F" w:rsidP="00AA67AB">
            <w:pPr>
              <w:spacing w:line="260" w:lineRule="exact"/>
              <w:jc w:val="center"/>
              <w:rPr>
                <w:rFonts w:ascii="標楷體" w:eastAsia="標楷體" w:hAnsi="標楷體" w:cs="Times New Roman"/>
                <w:color w:val="000000"/>
              </w:rPr>
            </w:pPr>
          </w:p>
        </w:tc>
      </w:tr>
      <w:tr w:rsidR="00CA537F" w:rsidRPr="00CA537F" w14:paraId="7BEDDEDC" w14:textId="77777777" w:rsidTr="00AA67AB">
        <w:trPr>
          <w:trHeight w:val="1988"/>
          <w:jc w:val="center"/>
        </w:trPr>
        <w:tc>
          <w:tcPr>
            <w:tcW w:w="1467" w:type="pct"/>
            <w:gridSpan w:val="2"/>
            <w:vMerge/>
            <w:tcBorders>
              <w:left w:val="single" w:sz="18" w:space="0" w:color="auto"/>
              <w:bottom w:val="single" w:sz="18" w:space="0" w:color="auto"/>
              <w:right w:val="single" w:sz="18" w:space="0" w:color="auto"/>
            </w:tcBorders>
          </w:tcPr>
          <w:p w14:paraId="410327A7" w14:textId="77777777" w:rsidR="00CA537F" w:rsidRPr="00CA537F" w:rsidRDefault="00CA537F" w:rsidP="00AA67AB">
            <w:pPr>
              <w:spacing w:line="240" w:lineRule="exact"/>
              <w:jc w:val="center"/>
              <w:rPr>
                <w:rFonts w:ascii="標楷體" w:eastAsia="標楷體" w:hAnsi="標楷體" w:cs="Times New Roman"/>
                <w:b/>
                <w:color w:val="000000"/>
                <w:sz w:val="28"/>
                <w:szCs w:val="28"/>
              </w:rPr>
            </w:pPr>
          </w:p>
        </w:tc>
        <w:tc>
          <w:tcPr>
            <w:tcW w:w="253" w:type="pct"/>
            <w:tcBorders>
              <w:left w:val="single" w:sz="18" w:space="0" w:color="auto"/>
              <w:bottom w:val="single" w:sz="18" w:space="0" w:color="auto"/>
              <w:right w:val="dashed" w:sz="4" w:space="0" w:color="auto"/>
            </w:tcBorders>
            <w:shd w:val="clear" w:color="auto" w:fill="F2F2F2"/>
            <w:vAlign w:val="center"/>
          </w:tcPr>
          <w:p w14:paraId="3114FB53"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0CFA67D6"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1</w:t>
            </w:r>
          </w:p>
          <w:p w14:paraId="7D6E378F"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08565958"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left w:val="dashed" w:sz="4" w:space="0" w:color="auto"/>
              <w:bottom w:val="single" w:sz="18" w:space="0" w:color="auto"/>
              <w:right w:val="dashed" w:sz="4" w:space="0" w:color="auto"/>
            </w:tcBorders>
            <w:shd w:val="clear" w:color="auto" w:fill="F2F2F2"/>
            <w:vAlign w:val="center"/>
          </w:tcPr>
          <w:p w14:paraId="73AE4A20"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005EA092"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2</w:t>
            </w:r>
          </w:p>
          <w:p w14:paraId="4942A6BA"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1D03156D"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left w:val="dashed" w:sz="4" w:space="0" w:color="auto"/>
              <w:bottom w:val="single" w:sz="18" w:space="0" w:color="auto"/>
              <w:right w:val="dashed" w:sz="4" w:space="0" w:color="auto"/>
            </w:tcBorders>
            <w:shd w:val="clear" w:color="auto" w:fill="F2F2F2"/>
            <w:vAlign w:val="center"/>
          </w:tcPr>
          <w:p w14:paraId="1A59AF05"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7D9C2409"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3</w:t>
            </w:r>
          </w:p>
          <w:p w14:paraId="6A1F6993"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5222136E"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left w:val="dashed" w:sz="4" w:space="0" w:color="auto"/>
              <w:bottom w:val="single" w:sz="18" w:space="0" w:color="auto"/>
              <w:right w:val="dashed" w:sz="4" w:space="0" w:color="auto"/>
            </w:tcBorders>
            <w:shd w:val="clear" w:color="auto" w:fill="F2F2F2"/>
            <w:vAlign w:val="center"/>
          </w:tcPr>
          <w:p w14:paraId="00503370"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1FD20650"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4</w:t>
            </w:r>
          </w:p>
          <w:p w14:paraId="5748EE80"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23F278A6"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280B2B1C"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4F818A7E"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5</w:t>
            </w:r>
          </w:p>
          <w:p w14:paraId="37AADBE4"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30C284AF"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3168F2A9"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22320301"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6</w:t>
            </w:r>
          </w:p>
          <w:p w14:paraId="73AA0D62"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5DD06881"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1F45F91A"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5A7224EC"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7</w:t>
            </w:r>
          </w:p>
          <w:p w14:paraId="67FF60B3"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4B2DB39B"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33500F76"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216DE6A7"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8</w:t>
            </w:r>
          </w:p>
          <w:p w14:paraId="103664C5"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11C493B7"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87" w:type="pct"/>
            <w:vMerge/>
            <w:tcBorders>
              <w:left w:val="dashed" w:sz="4" w:space="0" w:color="auto"/>
              <w:bottom w:val="single" w:sz="18" w:space="0" w:color="auto"/>
              <w:right w:val="dashed" w:sz="4" w:space="0" w:color="auto"/>
            </w:tcBorders>
            <w:shd w:val="clear" w:color="auto" w:fill="D6E3BC"/>
          </w:tcPr>
          <w:p w14:paraId="3D638529" w14:textId="77777777" w:rsidR="00CA537F" w:rsidRPr="00CA537F" w:rsidRDefault="00CA537F" w:rsidP="00AA67AB">
            <w:pPr>
              <w:spacing w:line="300" w:lineRule="exact"/>
              <w:ind w:rightChars="-45" w:right="-108"/>
              <w:rPr>
                <w:rFonts w:ascii="標楷體" w:eastAsia="標楷體" w:hAnsi="標楷體" w:cs="Times New Roman"/>
                <w:b/>
                <w:color w:val="FF0000"/>
                <w:spacing w:val="-20"/>
              </w:rPr>
            </w:pPr>
          </w:p>
        </w:tc>
        <w:tc>
          <w:tcPr>
            <w:tcW w:w="360" w:type="pct"/>
            <w:vMerge/>
            <w:tcBorders>
              <w:left w:val="dashed" w:sz="4" w:space="0" w:color="auto"/>
              <w:bottom w:val="single" w:sz="18" w:space="0" w:color="auto"/>
              <w:right w:val="single" w:sz="18" w:space="0" w:color="auto"/>
            </w:tcBorders>
            <w:shd w:val="clear" w:color="auto" w:fill="FBD4B4"/>
          </w:tcPr>
          <w:p w14:paraId="2DF839C8" w14:textId="77777777" w:rsidR="00CA537F" w:rsidRPr="00CA537F" w:rsidRDefault="00CA537F" w:rsidP="00AA67AB">
            <w:pPr>
              <w:spacing w:line="240" w:lineRule="exact"/>
              <w:jc w:val="center"/>
              <w:rPr>
                <w:rFonts w:ascii="標楷體" w:eastAsia="標楷體" w:hAnsi="標楷體" w:cs="Times New Roman"/>
                <w:color w:val="000000"/>
                <w:sz w:val="20"/>
                <w:szCs w:val="20"/>
              </w:rPr>
            </w:pPr>
          </w:p>
        </w:tc>
        <w:tc>
          <w:tcPr>
            <w:tcW w:w="431" w:type="pct"/>
            <w:vMerge/>
            <w:tcBorders>
              <w:left w:val="single" w:sz="18" w:space="0" w:color="auto"/>
              <w:bottom w:val="single" w:sz="18" w:space="0" w:color="auto"/>
              <w:right w:val="single" w:sz="18" w:space="0" w:color="auto"/>
            </w:tcBorders>
            <w:shd w:val="clear" w:color="auto" w:fill="FFCCFF"/>
          </w:tcPr>
          <w:p w14:paraId="26CD76DD" w14:textId="77777777" w:rsidR="00CA537F" w:rsidRPr="00CA537F" w:rsidRDefault="00CA537F" w:rsidP="00AA67AB">
            <w:pPr>
              <w:spacing w:line="260" w:lineRule="exact"/>
              <w:jc w:val="center"/>
              <w:rPr>
                <w:rFonts w:ascii="標楷體" w:eastAsia="標楷體" w:hAnsi="標楷體" w:cs="Times New Roman"/>
                <w:color w:val="000000"/>
              </w:rPr>
            </w:pPr>
          </w:p>
        </w:tc>
        <w:tc>
          <w:tcPr>
            <w:tcW w:w="425" w:type="pct"/>
            <w:vMerge/>
            <w:tcBorders>
              <w:left w:val="single" w:sz="4" w:space="0" w:color="auto"/>
              <w:bottom w:val="single" w:sz="18" w:space="0" w:color="auto"/>
              <w:right w:val="single" w:sz="18" w:space="0" w:color="auto"/>
            </w:tcBorders>
            <w:shd w:val="clear" w:color="auto" w:fill="DBE5F1"/>
          </w:tcPr>
          <w:p w14:paraId="3355C185" w14:textId="77777777" w:rsidR="00CA537F" w:rsidRPr="00CA537F" w:rsidRDefault="00CA537F" w:rsidP="00AA67AB">
            <w:pPr>
              <w:spacing w:line="260" w:lineRule="exact"/>
              <w:jc w:val="center"/>
              <w:rPr>
                <w:rFonts w:ascii="標楷體" w:eastAsia="標楷體" w:hAnsi="標楷體" w:cs="Times New Roman"/>
                <w:color w:val="000000"/>
              </w:rPr>
            </w:pPr>
          </w:p>
        </w:tc>
      </w:tr>
      <w:tr w:rsidR="00CA537F" w:rsidRPr="00CA537F" w14:paraId="555E8550" w14:textId="77777777" w:rsidTr="00AA67AB">
        <w:trPr>
          <w:trHeight w:val="689"/>
          <w:jc w:val="center"/>
        </w:trPr>
        <w:tc>
          <w:tcPr>
            <w:tcW w:w="297"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6F8B8C10"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院</w:t>
            </w:r>
          </w:p>
          <w:p w14:paraId="5789429D"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會</w:t>
            </w:r>
          </w:p>
          <w:p w14:paraId="47CD642A"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交</w:t>
            </w:r>
          </w:p>
          <w:p w14:paraId="2D888503"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付</w:t>
            </w:r>
          </w:p>
          <w:p w14:paraId="69639130"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審</w:t>
            </w:r>
          </w:p>
          <w:p w14:paraId="2BC5DB1F"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查</w:t>
            </w:r>
          </w:p>
          <w:p w14:paraId="6073F154"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及</w:t>
            </w:r>
          </w:p>
          <w:p w14:paraId="5AFDFEC7"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處</w:t>
            </w:r>
          </w:p>
          <w:p w14:paraId="5D23FB46"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理</w:t>
            </w:r>
          </w:p>
        </w:tc>
        <w:tc>
          <w:tcPr>
            <w:tcW w:w="1169" w:type="pct"/>
            <w:tcBorders>
              <w:top w:val="single" w:sz="18" w:space="0" w:color="auto"/>
              <w:left w:val="single" w:sz="4" w:space="0" w:color="auto"/>
              <w:right w:val="single" w:sz="18" w:space="0" w:color="auto"/>
            </w:tcBorders>
            <w:shd w:val="clear" w:color="auto" w:fill="FFFFFF"/>
            <w:vAlign w:val="center"/>
          </w:tcPr>
          <w:p w14:paraId="486B843F"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［一］法律案</w:t>
            </w:r>
          </w:p>
        </w:tc>
        <w:tc>
          <w:tcPr>
            <w:tcW w:w="253" w:type="pct"/>
            <w:tcBorders>
              <w:top w:val="single" w:sz="18" w:space="0" w:color="auto"/>
              <w:left w:val="single" w:sz="18" w:space="0" w:color="auto"/>
              <w:right w:val="dashed" w:sz="4" w:space="0" w:color="auto"/>
            </w:tcBorders>
            <w:shd w:val="clear" w:color="auto" w:fill="F2F2F2"/>
            <w:vAlign w:val="center"/>
          </w:tcPr>
          <w:p w14:paraId="5FBD3A3A" w14:textId="0CA65FA2" w:rsidR="00CA537F" w:rsidRPr="003133C7"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84</w:t>
            </w:r>
          </w:p>
        </w:tc>
        <w:tc>
          <w:tcPr>
            <w:tcW w:w="254" w:type="pct"/>
            <w:tcBorders>
              <w:top w:val="single" w:sz="18" w:space="0" w:color="auto"/>
              <w:left w:val="dashed" w:sz="4" w:space="0" w:color="auto"/>
              <w:right w:val="dashed" w:sz="4" w:space="0" w:color="auto"/>
            </w:tcBorders>
            <w:shd w:val="clear" w:color="auto" w:fill="F2F2F2"/>
            <w:vAlign w:val="center"/>
          </w:tcPr>
          <w:p w14:paraId="796FBF00" w14:textId="0987F318" w:rsidR="00CA537F" w:rsidRPr="003133C7" w:rsidRDefault="0092000F"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15</w:t>
            </w:r>
          </w:p>
        </w:tc>
        <w:tc>
          <w:tcPr>
            <w:tcW w:w="254" w:type="pct"/>
            <w:tcBorders>
              <w:top w:val="single" w:sz="18" w:space="0" w:color="auto"/>
              <w:left w:val="dashed" w:sz="4" w:space="0" w:color="auto"/>
              <w:right w:val="dashed" w:sz="4" w:space="0" w:color="auto"/>
            </w:tcBorders>
            <w:shd w:val="clear" w:color="auto" w:fill="F2F2F2"/>
            <w:vAlign w:val="center"/>
          </w:tcPr>
          <w:p w14:paraId="4EFF4D79" w14:textId="0F13FB35" w:rsidR="00CA537F" w:rsidRPr="003133C7" w:rsidRDefault="00604BC9"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13</w:t>
            </w:r>
          </w:p>
        </w:tc>
        <w:tc>
          <w:tcPr>
            <w:tcW w:w="254" w:type="pct"/>
            <w:tcBorders>
              <w:top w:val="single" w:sz="18" w:space="0" w:color="auto"/>
              <w:left w:val="dashed" w:sz="4" w:space="0" w:color="auto"/>
              <w:right w:val="dashed" w:sz="4" w:space="0" w:color="auto"/>
            </w:tcBorders>
            <w:shd w:val="clear" w:color="auto" w:fill="F2F2F2"/>
            <w:vAlign w:val="center"/>
          </w:tcPr>
          <w:p w14:paraId="334BF925" w14:textId="75BA2189" w:rsidR="00CA537F" w:rsidRPr="003133C7" w:rsidRDefault="005B73CB"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145</w:t>
            </w: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04A1C049" w14:textId="26DBD38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4C5A5AB4" w14:textId="0306619F"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41568F58" w14:textId="7EE06EC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30C608A6" w14:textId="77777777" w:rsidR="00CA537F" w:rsidRPr="003133C7" w:rsidRDefault="00CA537F" w:rsidP="00AA67AB">
            <w:pPr>
              <w:spacing w:line="280" w:lineRule="exact"/>
              <w:jc w:val="center"/>
              <w:rPr>
                <w:rFonts w:ascii="標楷體" w:eastAsia="標楷體" w:hAnsi="標楷體" w:cs="Times New Roman"/>
                <w:color w:val="000000"/>
                <w:spacing w:val="-20"/>
                <w:shd w:val="pct15" w:color="auto" w:fill="FFFFFF"/>
              </w:rPr>
            </w:pPr>
          </w:p>
        </w:tc>
        <w:tc>
          <w:tcPr>
            <w:tcW w:w="287" w:type="pct"/>
            <w:tcBorders>
              <w:top w:val="single" w:sz="18" w:space="0" w:color="auto"/>
              <w:left w:val="dashed" w:sz="4" w:space="0" w:color="auto"/>
              <w:bottom w:val="single" w:sz="4" w:space="0" w:color="auto"/>
              <w:right w:val="single" w:sz="4" w:space="0" w:color="auto"/>
            </w:tcBorders>
            <w:shd w:val="clear" w:color="auto" w:fill="D6E3BC"/>
            <w:vAlign w:val="center"/>
          </w:tcPr>
          <w:p w14:paraId="38468E70" w14:textId="01C353A1" w:rsidR="00CA537F" w:rsidRPr="00005AEA" w:rsidRDefault="00904960" w:rsidP="00DA2C25">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79</w:t>
            </w:r>
          </w:p>
        </w:tc>
        <w:tc>
          <w:tcPr>
            <w:tcW w:w="360" w:type="pct"/>
            <w:tcBorders>
              <w:top w:val="single" w:sz="18" w:space="0" w:color="auto"/>
              <w:left w:val="single" w:sz="4" w:space="0" w:color="auto"/>
              <w:right w:val="single" w:sz="18" w:space="0" w:color="auto"/>
            </w:tcBorders>
            <w:shd w:val="clear" w:color="auto" w:fill="FBD4B4"/>
            <w:vAlign w:val="center"/>
          </w:tcPr>
          <w:p w14:paraId="05D33921" w14:textId="6461002F" w:rsidR="00CA537F" w:rsidRPr="00005AEA" w:rsidRDefault="00904960" w:rsidP="00D33463">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336</w:t>
            </w:r>
          </w:p>
        </w:tc>
        <w:tc>
          <w:tcPr>
            <w:tcW w:w="431" w:type="pct"/>
            <w:tcBorders>
              <w:top w:val="single" w:sz="18" w:space="0" w:color="auto"/>
              <w:left w:val="single" w:sz="18" w:space="0" w:color="auto"/>
              <w:right w:val="single" w:sz="18" w:space="0" w:color="auto"/>
            </w:tcBorders>
            <w:shd w:val="clear" w:color="auto" w:fill="FFCCFF"/>
            <w:vAlign w:val="center"/>
          </w:tcPr>
          <w:p w14:paraId="1B53E8FF" w14:textId="24AB8A67" w:rsidR="00604BC9" w:rsidRPr="00BF52D0" w:rsidRDefault="0078024E" w:rsidP="0078024E">
            <w:pPr>
              <w:spacing w:line="280" w:lineRule="exact"/>
              <w:jc w:val="center"/>
              <w:rPr>
                <w:rFonts w:ascii="標楷體" w:eastAsia="標楷體" w:hAnsi="標楷體" w:cs="新細明體"/>
                <w:color w:val="000000"/>
                <w:highlight w:val="yellow"/>
              </w:rPr>
            </w:pPr>
            <w:r w:rsidRPr="0078024E">
              <w:rPr>
                <w:rFonts w:ascii="標楷體" w:eastAsia="標楷體" w:hAnsi="標楷體" w:cs="新細明體" w:hint="eastAsia"/>
                <w:color w:val="000000"/>
              </w:rPr>
              <w:t>840</w:t>
            </w:r>
          </w:p>
        </w:tc>
        <w:tc>
          <w:tcPr>
            <w:tcW w:w="425" w:type="pct"/>
            <w:tcBorders>
              <w:top w:val="single" w:sz="18" w:space="0" w:color="auto"/>
              <w:left w:val="single" w:sz="4" w:space="0" w:color="auto"/>
              <w:right w:val="single" w:sz="18" w:space="0" w:color="auto"/>
            </w:tcBorders>
            <w:shd w:val="clear" w:color="auto" w:fill="DBE5F1"/>
            <w:vAlign w:val="center"/>
          </w:tcPr>
          <w:p w14:paraId="0EEA80DE" w14:textId="31EEC140" w:rsidR="009A4351" w:rsidRPr="00BF52D0" w:rsidRDefault="00B65C63" w:rsidP="00B65C63">
            <w:pPr>
              <w:spacing w:line="280" w:lineRule="exact"/>
              <w:jc w:val="center"/>
              <w:rPr>
                <w:rFonts w:ascii="標楷體" w:eastAsia="標楷體" w:hAnsi="標楷體" w:cs="新細明體"/>
                <w:color w:val="000000"/>
                <w:highlight w:val="yellow"/>
              </w:rPr>
            </w:pPr>
            <w:r w:rsidRPr="00B65C63">
              <w:rPr>
                <w:rFonts w:ascii="標楷體" w:eastAsia="標楷體" w:hAnsi="標楷體" w:cs="新細明體" w:hint="eastAsia"/>
                <w:color w:val="000000"/>
              </w:rPr>
              <w:t>1176</w:t>
            </w:r>
          </w:p>
        </w:tc>
      </w:tr>
      <w:tr w:rsidR="00CA537F" w:rsidRPr="00CA537F" w14:paraId="6AB5F16D"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262D1E8A"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p>
        </w:tc>
        <w:tc>
          <w:tcPr>
            <w:tcW w:w="1169" w:type="pct"/>
            <w:tcBorders>
              <w:left w:val="single" w:sz="4" w:space="0" w:color="auto"/>
              <w:right w:val="single" w:sz="18" w:space="0" w:color="auto"/>
            </w:tcBorders>
            <w:shd w:val="clear" w:color="auto" w:fill="FFFFFF"/>
            <w:vAlign w:val="center"/>
          </w:tcPr>
          <w:p w14:paraId="2BF94AC2"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［二］預（決）算案</w:t>
            </w:r>
          </w:p>
        </w:tc>
        <w:tc>
          <w:tcPr>
            <w:tcW w:w="253" w:type="pct"/>
            <w:tcBorders>
              <w:left w:val="single" w:sz="18" w:space="0" w:color="auto"/>
              <w:bottom w:val="single" w:sz="4" w:space="0" w:color="auto"/>
              <w:right w:val="dashed" w:sz="4" w:space="0" w:color="auto"/>
            </w:tcBorders>
            <w:shd w:val="clear" w:color="auto" w:fill="F2F2F2"/>
            <w:vAlign w:val="center"/>
          </w:tcPr>
          <w:p w14:paraId="15B5B7EA" w14:textId="6A5C5FFE" w:rsidR="00CA537F" w:rsidRPr="003133C7" w:rsidRDefault="00CA537F" w:rsidP="001B1D2C">
            <w:pPr>
              <w:spacing w:line="280" w:lineRule="exact"/>
              <w:jc w:val="center"/>
              <w:rPr>
                <w:rFonts w:ascii="標楷體" w:eastAsia="標楷體" w:hAnsi="標楷體" w:cs="Times New Roman"/>
                <w:color w:val="000000"/>
                <w:spacing w:val="-20"/>
              </w:rPr>
            </w:pPr>
            <w:r w:rsidRPr="003133C7">
              <w:rPr>
                <w:rFonts w:ascii="標楷體" w:eastAsia="標楷體" w:hAnsi="標楷體" w:cs="Times New Roman"/>
                <w:color w:val="000000"/>
                <w:spacing w:val="-20"/>
              </w:rPr>
              <w:t>10</w:t>
            </w:r>
            <w:r w:rsidR="001B1D2C">
              <w:rPr>
                <w:rFonts w:ascii="標楷體" w:eastAsia="標楷體" w:hAnsi="標楷體" w:cs="Times New Roman" w:hint="eastAsia"/>
                <w:color w:val="000000"/>
                <w:spacing w:val="-20"/>
              </w:rPr>
              <w:t>8</w:t>
            </w:r>
          </w:p>
        </w:tc>
        <w:tc>
          <w:tcPr>
            <w:tcW w:w="254" w:type="pct"/>
            <w:tcBorders>
              <w:left w:val="dashed" w:sz="4" w:space="0" w:color="auto"/>
              <w:bottom w:val="single" w:sz="4" w:space="0" w:color="auto"/>
              <w:right w:val="dashed" w:sz="4" w:space="0" w:color="auto"/>
            </w:tcBorders>
            <w:shd w:val="clear" w:color="auto" w:fill="F2F2F2"/>
            <w:vAlign w:val="center"/>
          </w:tcPr>
          <w:p w14:paraId="775D51C3" w14:textId="3BACEBFD" w:rsidR="00CA537F" w:rsidRPr="003133C7" w:rsidRDefault="0092000F"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15</w:t>
            </w:r>
          </w:p>
        </w:tc>
        <w:tc>
          <w:tcPr>
            <w:tcW w:w="254" w:type="pct"/>
            <w:tcBorders>
              <w:left w:val="dashed" w:sz="4" w:space="0" w:color="auto"/>
              <w:bottom w:val="single" w:sz="4" w:space="0" w:color="auto"/>
              <w:right w:val="dashed" w:sz="4" w:space="0" w:color="auto"/>
            </w:tcBorders>
            <w:shd w:val="clear" w:color="auto" w:fill="F2F2F2"/>
            <w:vAlign w:val="center"/>
          </w:tcPr>
          <w:p w14:paraId="5216AA2A" w14:textId="3176A1D4" w:rsidR="00CA537F" w:rsidRPr="003133C7" w:rsidRDefault="00604BC9"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302</w:t>
            </w:r>
          </w:p>
        </w:tc>
        <w:tc>
          <w:tcPr>
            <w:tcW w:w="254" w:type="pct"/>
            <w:tcBorders>
              <w:left w:val="dashed" w:sz="4" w:space="0" w:color="auto"/>
              <w:bottom w:val="single" w:sz="4" w:space="0" w:color="auto"/>
              <w:right w:val="dashed" w:sz="4" w:space="0" w:color="auto"/>
            </w:tcBorders>
            <w:shd w:val="clear" w:color="auto" w:fill="F2F2F2"/>
            <w:vAlign w:val="center"/>
          </w:tcPr>
          <w:p w14:paraId="4A8ADEB4" w14:textId="00A58B1F" w:rsidR="00CA537F" w:rsidRPr="003133C7" w:rsidRDefault="005B73CB"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9</w:t>
            </w:r>
          </w:p>
        </w:tc>
        <w:tc>
          <w:tcPr>
            <w:tcW w:w="254" w:type="pct"/>
            <w:tcBorders>
              <w:left w:val="dashed" w:sz="4" w:space="0" w:color="auto"/>
              <w:bottom w:val="single" w:sz="4" w:space="0" w:color="auto"/>
              <w:right w:val="dashed" w:sz="4" w:space="0" w:color="auto"/>
            </w:tcBorders>
            <w:shd w:val="clear" w:color="auto" w:fill="F2F2F2"/>
            <w:vAlign w:val="center"/>
          </w:tcPr>
          <w:p w14:paraId="4C8E8A3D" w14:textId="3F64ECA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135A20C0" w14:textId="2A70AB3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03A73062" w14:textId="08511A7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3FF7CFC8" w14:textId="77777777" w:rsidR="00CA537F" w:rsidRPr="003133C7" w:rsidRDefault="00CA537F" w:rsidP="00AA67AB">
            <w:pPr>
              <w:spacing w:line="280" w:lineRule="exact"/>
              <w:jc w:val="center"/>
              <w:rPr>
                <w:rFonts w:ascii="標楷體" w:eastAsia="標楷體" w:hAnsi="標楷體" w:cs="Times New Roman"/>
                <w:color w:val="000000"/>
                <w:spacing w:val="-20"/>
                <w:shd w:val="pct15" w:color="auto" w:fill="FFFFFF"/>
              </w:rPr>
            </w:pPr>
          </w:p>
        </w:tc>
        <w:tc>
          <w:tcPr>
            <w:tcW w:w="287" w:type="pct"/>
            <w:tcBorders>
              <w:left w:val="dashed" w:sz="4" w:space="0" w:color="auto"/>
              <w:bottom w:val="single" w:sz="4" w:space="0" w:color="auto"/>
              <w:right w:val="single" w:sz="4" w:space="0" w:color="auto"/>
            </w:tcBorders>
            <w:shd w:val="clear" w:color="auto" w:fill="D6E3BC"/>
            <w:vAlign w:val="center"/>
          </w:tcPr>
          <w:p w14:paraId="20EAFDA1" w14:textId="74F1AB99" w:rsidR="00CA537F" w:rsidRPr="00005AEA" w:rsidRDefault="00904960" w:rsidP="0092000F">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360" w:type="pct"/>
            <w:tcBorders>
              <w:left w:val="single" w:sz="4" w:space="0" w:color="auto"/>
              <w:bottom w:val="single" w:sz="4" w:space="0" w:color="auto"/>
              <w:right w:val="single" w:sz="18" w:space="0" w:color="auto"/>
            </w:tcBorders>
            <w:shd w:val="clear" w:color="auto" w:fill="FBD4B4"/>
            <w:vAlign w:val="center"/>
          </w:tcPr>
          <w:p w14:paraId="7210D863" w14:textId="71162403" w:rsidR="00CA537F" w:rsidRPr="00005AEA" w:rsidRDefault="00904960" w:rsidP="0092000F">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434</w:t>
            </w:r>
          </w:p>
        </w:tc>
        <w:tc>
          <w:tcPr>
            <w:tcW w:w="431" w:type="pct"/>
            <w:tcBorders>
              <w:left w:val="single" w:sz="18" w:space="0" w:color="auto"/>
              <w:bottom w:val="single" w:sz="4" w:space="0" w:color="auto"/>
              <w:right w:val="single" w:sz="18" w:space="0" w:color="auto"/>
            </w:tcBorders>
            <w:shd w:val="clear" w:color="auto" w:fill="FFCCFF"/>
            <w:vAlign w:val="center"/>
          </w:tcPr>
          <w:p w14:paraId="386FA9CA" w14:textId="60AACD4E" w:rsidR="00604BC9" w:rsidRPr="00BF52D0" w:rsidRDefault="0078024E" w:rsidP="0078024E">
            <w:pPr>
              <w:spacing w:line="280" w:lineRule="exact"/>
              <w:jc w:val="center"/>
              <w:rPr>
                <w:rFonts w:ascii="標楷體" w:eastAsia="標楷體" w:hAnsi="標楷體" w:cs="新細明體"/>
                <w:color w:val="000000"/>
                <w:highlight w:val="yellow"/>
              </w:rPr>
            </w:pPr>
            <w:r w:rsidRPr="0078024E">
              <w:rPr>
                <w:rFonts w:ascii="標楷體" w:eastAsia="標楷體" w:hAnsi="標楷體" w:cs="新細明體" w:hint="eastAsia"/>
                <w:color w:val="000000"/>
              </w:rPr>
              <w:t>39</w:t>
            </w:r>
          </w:p>
        </w:tc>
        <w:tc>
          <w:tcPr>
            <w:tcW w:w="425" w:type="pct"/>
            <w:tcBorders>
              <w:left w:val="single" w:sz="4" w:space="0" w:color="auto"/>
              <w:bottom w:val="single" w:sz="4" w:space="0" w:color="auto"/>
              <w:right w:val="single" w:sz="18" w:space="0" w:color="auto"/>
            </w:tcBorders>
            <w:shd w:val="clear" w:color="auto" w:fill="DBE5F1"/>
            <w:vAlign w:val="center"/>
          </w:tcPr>
          <w:p w14:paraId="3859DE67" w14:textId="0A94EB4E" w:rsidR="009A4351" w:rsidRPr="00BF52D0" w:rsidRDefault="009A4351" w:rsidP="00B65C63">
            <w:pPr>
              <w:spacing w:line="280" w:lineRule="exact"/>
              <w:jc w:val="center"/>
              <w:rPr>
                <w:rFonts w:ascii="標楷體" w:eastAsia="標楷體" w:hAnsi="標楷體" w:cs="新細明體"/>
                <w:color w:val="000000"/>
                <w:highlight w:val="yellow"/>
              </w:rPr>
            </w:pPr>
            <w:r w:rsidRPr="00B65C63">
              <w:rPr>
                <w:rFonts w:ascii="標楷體" w:eastAsia="標楷體" w:hAnsi="標楷體" w:cs="新細明體" w:hint="eastAsia"/>
                <w:color w:val="000000"/>
              </w:rPr>
              <w:t>4</w:t>
            </w:r>
            <w:r w:rsidR="00B65C63" w:rsidRPr="00B65C63">
              <w:rPr>
                <w:rFonts w:ascii="標楷體" w:eastAsia="標楷體" w:hAnsi="標楷體" w:cs="新細明體" w:hint="eastAsia"/>
                <w:color w:val="000000"/>
              </w:rPr>
              <w:t>73</w:t>
            </w:r>
          </w:p>
        </w:tc>
      </w:tr>
      <w:tr w:rsidR="00CA537F" w:rsidRPr="00CA537F" w14:paraId="4926CEE8"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60FBE4E5"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p>
        </w:tc>
        <w:tc>
          <w:tcPr>
            <w:tcW w:w="1169" w:type="pct"/>
            <w:tcBorders>
              <w:left w:val="single" w:sz="4" w:space="0" w:color="auto"/>
              <w:bottom w:val="single" w:sz="4" w:space="0" w:color="auto"/>
              <w:right w:val="single" w:sz="18" w:space="0" w:color="auto"/>
            </w:tcBorders>
            <w:shd w:val="clear" w:color="auto" w:fill="FFFFFF"/>
            <w:vAlign w:val="center"/>
          </w:tcPr>
          <w:p w14:paraId="3A892086"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［三］行政命令案</w:t>
            </w:r>
          </w:p>
        </w:tc>
        <w:tc>
          <w:tcPr>
            <w:tcW w:w="253" w:type="pct"/>
            <w:tcBorders>
              <w:left w:val="single" w:sz="18" w:space="0" w:color="auto"/>
              <w:right w:val="dashed" w:sz="4" w:space="0" w:color="auto"/>
            </w:tcBorders>
            <w:shd w:val="clear" w:color="auto" w:fill="F2F2F2"/>
            <w:vAlign w:val="center"/>
          </w:tcPr>
          <w:p w14:paraId="39B18DC5" w14:textId="5E295F27" w:rsidR="00CA537F" w:rsidRPr="003133C7" w:rsidRDefault="001B1D2C" w:rsidP="001B1D2C">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60</w:t>
            </w:r>
          </w:p>
        </w:tc>
        <w:tc>
          <w:tcPr>
            <w:tcW w:w="254" w:type="pct"/>
            <w:tcBorders>
              <w:left w:val="dashed" w:sz="4" w:space="0" w:color="auto"/>
              <w:right w:val="dashed" w:sz="4" w:space="0" w:color="auto"/>
            </w:tcBorders>
            <w:shd w:val="clear" w:color="auto" w:fill="F2F2F2"/>
            <w:vAlign w:val="center"/>
          </w:tcPr>
          <w:p w14:paraId="6B989747" w14:textId="51D2B6C0" w:rsidR="00CA537F" w:rsidRPr="003133C7" w:rsidRDefault="0092000F"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50</w:t>
            </w:r>
          </w:p>
        </w:tc>
        <w:tc>
          <w:tcPr>
            <w:tcW w:w="254" w:type="pct"/>
            <w:tcBorders>
              <w:left w:val="dashed" w:sz="4" w:space="0" w:color="auto"/>
              <w:right w:val="dashed" w:sz="4" w:space="0" w:color="auto"/>
            </w:tcBorders>
            <w:shd w:val="clear" w:color="auto" w:fill="F2F2F2"/>
            <w:vAlign w:val="center"/>
          </w:tcPr>
          <w:p w14:paraId="57F08164" w14:textId="2065F9F0" w:rsidR="00CA537F" w:rsidRPr="003133C7" w:rsidRDefault="00604BC9"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39</w:t>
            </w:r>
          </w:p>
        </w:tc>
        <w:tc>
          <w:tcPr>
            <w:tcW w:w="254" w:type="pct"/>
            <w:tcBorders>
              <w:left w:val="dashed" w:sz="4" w:space="0" w:color="auto"/>
              <w:right w:val="dashed" w:sz="4" w:space="0" w:color="auto"/>
            </w:tcBorders>
            <w:shd w:val="clear" w:color="auto" w:fill="F2F2F2"/>
            <w:vAlign w:val="center"/>
          </w:tcPr>
          <w:p w14:paraId="40A0CA3F" w14:textId="704D9448" w:rsidR="00CA537F" w:rsidRPr="003133C7" w:rsidRDefault="005B73CB"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43</w:t>
            </w:r>
          </w:p>
        </w:tc>
        <w:tc>
          <w:tcPr>
            <w:tcW w:w="254" w:type="pct"/>
            <w:tcBorders>
              <w:left w:val="dashed" w:sz="4" w:space="0" w:color="auto"/>
              <w:right w:val="dashed" w:sz="4" w:space="0" w:color="auto"/>
            </w:tcBorders>
            <w:shd w:val="clear" w:color="auto" w:fill="F2F2F2"/>
            <w:vAlign w:val="center"/>
          </w:tcPr>
          <w:p w14:paraId="737BA275" w14:textId="7B97301D"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69145EF5" w14:textId="6C43AED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4D8BD1F7" w14:textId="6BF334F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0802DF54"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left w:val="dashed" w:sz="4" w:space="0" w:color="auto"/>
              <w:right w:val="single" w:sz="4" w:space="0" w:color="auto"/>
            </w:tcBorders>
            <w:shd w:val="clear" w:color="auto" w:fill="D6E3BC"/>
            <w:vAlign w:val="center"/>
          </w:tcPr>
          <w:p w14:paraId="713E50E3" w14:textId="6F1CAC4E" w:rsidR="00CA537F" w:rsidRPr="00005AEA" w:rsidRDefault="00604BC9" w:rsidP="0092000F">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360" w:type="pct"/>
            <w:tcBorders>
              <w:left w:val="single" w:sz="4" w:space="0" w:color="auto"/>
              <w:right w:val="single" w:sz="18" w:space="0" w:color="auto"/>
            </w:tcBorders>
            <w:shd w:val="clear" w:color="auto" w:fill="FBD4B4"/>
            <w:vAlign w:val="center"/>
          </w:tcPr>
          <w:p w14:paraId="7EB1F738" w14:textId="19283578" w:rsidR="00CA537F" w:rsidRPr="00005AEA" w:rsidRDefault="00904960" w:rsidP="00D33463">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192</w:t>
            </w:r>
          </w:p>
        </w:tc>
        <w:tc>
          <w:tcPr>
            <w:tcW w:w="431" w:type="pct"/>
            <w:tcBorders>
              <w:left w:val="single" w:sz="18" w:space="0" w:color="auto"/>
              <w:right w:val="single" w:sz="18" w:space="0" w:color="auto"/>
            </w:tcBorders>
            <w:shd w:val="clear" w:color="auto" w:fill="FFCCFF"/>
            <w:vAlign w:val="center"/>
          </w:tcPr>
          <w:p w14:paraId="0C6608C5" w14:textId="4BF5F787" w:rsidR="00604BC9" w:rsidRPr="00BF52D0" w:rsidRDefault="0078024E" w:rsidP="0078024E">
            <w:pPr>
              <w:spacing w:line="280" w:lineRule="exact"/>
              <w:jc w:val="center"/>
              <w:rPr>
                <w:rFonts w:ascii="標楷體" w:eastAsia="標楷體" w:hAnsi="標楷體" w:cs="新細明體"/>
                <w:color w:val="000000"/>
                <w:highlight w:val="yellow"/>
              </w:rPr>
            </w:pPr>
            <w:r w:rsidRPr="0078024E">
              <w:rPr>
                <w:rFonts w:ascii="標楷體" w:eastAsia="標楷體" w:hAnsi="標楷體" w:cs="新細明體" w:hint="eastAsia"/>
                <w:color w:val="000000"/>
              </w:rPr>
              <w:t>52</w:t>
            </w:r>
          </w:p>
        </w:tc>
        <w:tc>
          <w:tcPr>
            <w:tcW w:w="425" w:type="pct"/>
            <w:tcBorders>
              <w:left w:val="single" w:sz="4" w:space="0" w:color="auto"/>
              <w:right w:val="single" w:sz="18" w:space="0" w:color="auto"/>
            </w:tcBorders>
            <w:shd w:val="clear" w:color="auto" w:fill="DBE5F1"/>
            <w:vAlign w:val="center"/>
          </w:tcPr>
          <w:p w14:paraId="416B36EC" w14:textId="0C7F897B" w:rsidR="009A4351" w:rsidRPr="00BF52D0" w:rsidRDefault="00B65C63" w:rsidP="00B65C63">
            <w:pPr>
              <w:spacing w:line="280" w:lineRule="exact"/>
              <w:jc w:val="center"/>
              <w:rPr>
                <w:rFonts w:ascii="標楷體" w:eastAsia="標楷體" w:hAnsi="標楷體" w:cs="新細明體"/>
                <w:color w:val="000000"/>
                <w:highlight w:val="yellow"/>
              </w:rPr>
            </w:pPr>
            <w:r w:rsidRPr="00B65C63">
              <w:rPr>
                <w:rFonts w:ascii="標楷體" w:eastAsia="標楷體" w:hAnsi="標楷體" w:cs="新細明體" w:hint="eastAsia"/>
                <w:color w:val="000000"/>
              </w:rPr>
              <w:t>244</w:t>
            </w:r>
          </w:p>
        </w:tc>
      </w:tr>
      <w:tr w:rsidR="00CA537F" w:rsidRPr="00CA537F" w14:paraId="53C51816"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70DC6595"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p>
        </w:tc>
        <w:tc>
          <w:tcPr>
            <w:tcW w:w="1169" w:type="pct"/>
            <w:tcBorders>
              <w:left w:val="single" w:sz="4" w:space="0" w:color="auto"/>
              <w:bottom w:val="single" w:sz="4" w:space="0" w:color="auto"/>
              <w:right w:val="single" w:sz="18" w:space="0" w:color="auto"/>
            </w:tcBorders>
            <w:shd w:val="clear" w:color="auto" w:fill="FFFFFF"/>
            <w:vAlign w:val="center"/>
          </w:tcPr>
          <w:p w14:paraId="5231F406"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［四］</w:t>
            </w:r>
            <w:r w:rsidRPr="00CA537F">
              <w:rPr>
                <w:rFonts w:ascii="標楷體" w:eastAsia="標楷體" w:hAnsi="標楷體" w:cs="Times New Roman" w:hint="eastAsia"/>
                <w:bCs/>
                <w:spacing w:val="-20"/>
                <w:sz w:val="28"/>
                <w:szCs w:val="28"/>
              </w:rPr>
              <w:t>其他議案</w:t>
            </w:r>
          </w:p>
        </w:tc>
        <w:tc>
          <w:tcPr>
            <w:tcW w:w="253" w:type="pct"/>
            <w:tcBorders>
              <w:left w:val="single" w:sz="18" w:space="0" w:color="auto"/>
              <w:bottom w:val="single" w:sz="2" w:space="0" w:color="auto"/>
              <w:right w:val="dashed" w:sz="4" w:space="0" w:color="auto"/>
            </w:tcBorders>
            <w:shd w:val="clear" w:color="auto" w:fill="F2F2F2"/>
            <w:vAlign w:val="center"/>
          </w:tcPr>
          <w:p w14:paraId="616B5D6C" w14:textId="5F6B0FC3" w:rsidR="00CA537F" w:rsidRPr="003133C7"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w:t>
            </w:r>
          </w:p>
        </w:tc>
        <w:tc>
          <w:tcPr>
            <w:tcW w:w="254" w:type="pct"/>
            <w:tcBorders>
              <w:left w:val="dashed" w:sz="4" w:space="0" w:color="auto"/>
              <w:bottom w:val="single" w:sz="2" w:space="0" w:color="auto"/>
              <w:right w:val="dashed" w:sz="4" w:space="0" w:color="auto"/>
            </w:tcBorders>
            <w:shd w:val="clear" w:color="auto" w:fill="F2F2F2"/>
            <w:vAlign w:val="center"/>
          </w:tcPr>
          <w:p w14:paraId="6EEBF0DE" w14:textId="5BC79D11" w:rsidR="00CA537F" w:rsidRPr="003133C7" w:rsidRDefault="0092000F"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w:t>
            </w:r>
          </w:p>
        </w:tc>
        <w:tc>
          <w:tcPr>
            <w:tcW w:w="254" w:type="pct"/>
            <w:tcBorders>
              <w:left w:val="dashed" w:sz="4" w:space="0" w:color="auto"/>
              <w:bottom w:val="single" w:sz="2" w:space="0" w:color="auto"/>
              <w:right w:val="dashed" w:sz="4" w:space="0" w:color="auto"/>
            </w:tcBorders>
            <w:shd w:val="clear" w:color="auto" w:fill="F2F2F2"/>
            <w:vAlign w:val="center"/>
          </w:tcPr>
          <w:p w14:paraId="6C845F6B" w14:textId="03321E65" w:rsidR="00CA537F" w:rsidRPr="003133C7" w:rsidRDefault="00604BC9"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254" w:type="pct"/>
            <w:tcBorders>
              <w:left w:val="dashed" w:sz="4" w:space="0" w:color="auto"/>
              <w:bottom w:val="single" w:sz="2" w:space="0" w:color="auto"/>
              <w:right w:val="dashed" w:sz="4" w:space="0" w:color="auto"/>
            </w:tcBorders>
            <w:shd w:val="clear" w:color="auto" w:fill="F2F2F2"/>
            <w:vAlign w:val="center"/>
          </w:tcPr>
          <w:p w14:paraId="2D4D85EE" w14:textId="6B3E8271" w:rsidR="00CA537F" w:rsidRPr="003133C7" w:rsidRDefault="005B73CB"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4</w:t>
            </w:r>
          </w:p>
        </w:tc>
        <w:tc>
          <w:tcPr>
            <w:tcW w:w="254" w:type="pct"/>
            <w:tcBorders>
              <w:left w:val="dashed" w:sz="4" w:space="0" w:color="auto"/>
              <w:bottom w:val="single" w:sz="2" w:space="0" w:color="auto"/>
              <w:right w:val="dashed" w:sz="4" w:space="0" w:color="auto"/>
            </w:tcBorders>
            <w:shd w:val="clear" w:color="auto" w:fill="F2F2F2"/>
            <w:vAlign w:val="center"/>
          </w:tcPr>
          <w:p w14:paraId="1217D142" w14:textId="3D9AD221"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36C383A1" w14:textId="42EA9D21"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059D893D" w14:textId="41D27BF7"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07A6A329"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left w:val="dashed" w:sz="4" w:space="0" w:color="auto"/>
              <w:bottom w:val="single" w:sz="2" w:space="0" w:color="auto"/>
              <w:right w:val="single" w:sz="4" w:space="0" w:color="auto"/>
            </w:tcBorders>
            <w:shd w:val="clear" w:color="auto" w:fill="D6E3BC"/>
            <w:vAlign w:val="center"/>
          </w:tcPr>
          <w:p w14:paraId="1ECDFFA3" w14:textId="02F46696" w:rsidR="00CA537F" w:rsidRPr="00005AEA" w:rsidRDefault="00F85137" w:rsidP="00F85137">
            <w:pPr>
              <w:spacing w:line="280" w:lineRule="exact"/>
              <w:jc w:val="center"/>
              <w:rPr>
                <w:rFonts w:ascii="標楷體" w:eastAsia="標楷體" w:hAnsi="標楷體" w:cs="Times New Roman"/>
                <w:color w:val="000000"/>
                <w:spacing w:val="-20"/>
              </w:rPr>
            </w:pPr>
            <w:r>
              <w:rPr>
                <w:rFonts w:ascii="標楷體" w:eastAsia="標楷體" w:hAnsi="標楷體" w:cs="Times New Roman"/>
                <w:color w:val="000000"/>
                <w:spacing w:val="-20"/>
              </w:rPr>
              <w:t>0</w:t>
            </w:r>
          </w:p>
        </w:tc>
        <w:tc>
          <w:tcPr>
            <w:tcW w:w="360" w:type="pct"/>
            <w:tcBorders>
              <w:left w:val="single" w:sz="4" w:space="0" w:color="auto"/>
              <w:bottom w:val="single" w:sz="2" w:space="0" w:color="auto"/>
              <w:right w:val="single" w:sz="18" w:space="0" w:color="auto"/>
            </w:tcBorders>
            <w:shd w:val="clear" w:color="auto" w:fill="FBD4B4"/>
            <w:vAlign w:val="center"/>
          </w:tcPr>
          <w:p w14:paraId="5FD4DC57" w14:textId="01EF6587" w:rsidR="00CA537F" w:rsidRPr="00005AEA" w:rsidRDefault="00904960" w:rsidP="00F85137">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6</w:t>
            </w:r>
          </w:p>
        </w:tc>
        <w:tc>
          <w:tcPr>
            <w:tcW w:w="431" w:type="pct"/>
            <w:tcBorders>
              <w:left w:val="single" w:sz="18" w:space="0" w:color="auto"/>
              <w:bottom w:val="single" w:sz="2" w:space="0" w:color="auto"/>
              <w:right w:val="single" w:sz="18" w:space="0" w:color="auto"/>
            </w:tcBorders>
            <w:shd w:val="clear" w:color="auto" w:fill="FFCCFF"/>
            <w:vAlign w:val="center"/>
          </w:tcPr>
          <w:p w14:paraId="56E8F5E0" w14:textId="243427A2" w:rsidR="000E12E7" w:rsidRPr="00BF52D0" w:rsidRDefault="0078024E" w:rsidP="0078024E">
            <w:pPr>
              <w:spacing w:line="280" w:lineRule="exact"/>
              <w:jc w:val="center"/>
              <w:rPr>
                <w:rFonts w:ascii="標楷體" w:eastAsia="標楷體" w:hAnsi="標楷體" w:cs="Times New Roman"/>
                <w:color w:val="000000"/>
                <w:highlight w:val="yellow"/>
              </w:rPr>
            </w:pPr>
            <w:r w:rsidRPr="0078024E">
              <w:rPr>
                <w:rFonts w:ascii="標楷體" w:eastAsia="標楷體" w:hAnsi="標楷體" w:cs="Times New Roman" w:hint="eastAsia"/>
                <w:color w:val="000000"/>
              </w:rPr>
              <w:t>108</w:t>
            </w:r>
          </w:p>
        </w:tc>
        <w:tc>
          <w:tcPr>
            <w:tcW w:w="425" w:type="pct"/>
            <w:tcBorders>
              <w:left w:val="single" w:sz="4" w:space="0" w:color="auto"/>
              <w:bottom w:val="single" w:sz="2" w:space="0" w:color="auto"/>
              <w:right w:val="single" w:sz="18" w:space="0" w:color="auto"/>
            </w:tcBorders>
            <w:shd w:val="clear" w:color="auto" w:fill="DBE5F1"/>
            <w:vAlign w:val="center"/>
          </w:tcPr>
          <w:p w14:paraId="63191199" w14:textId="34CEF585" w:rsidR="009A4351" w:rsidRPr="00BF52D0" w:rsidRDefault="00B65C63" w:rsidP="00B65C63">
            <w:pPr>
              <w:spacing w:line="280" w:lineRule="exact"/>
              <w:jc w:val="center"/>
              <w:rPr>
                <w:rFonts w:ascii="標楷體" w:eastAsia="標楷體" w:hAnsi="標楷體" w:cs="新細明體"/>
                <w:color w:val="000000"/>
                <w:highlight w:val="yellow"/>
              </w:rPr>
            </w:pPr>
            <w:r w:rsidRPr="00B65C63">
              <w:rPr>
                <w:rFonts w:ascii="標楷體" w:eastAsia="標楷體" w:hAnsi="標楷體" w:cs="新細明體" w:hint="eastAsia"/>
                <w:color w:val="000000"/>
              </w:rPr>
              <w:t>114</w:t>
            </w:r>
          </w:p>
        </w:tc>
      </w:tr>
      <w:tr w:rsidR="00CA537F" w:rsidRPr="00CA537F" w14:paraId="56EA3BA2"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4B39E759"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p>
        </w:tc>
        <w:tc>
          <w:tcPr>
            <w:tcW w:w="1169" w:type="pct"/>
            <w:tcBorders>
              <w:top w:val="single" w:sz="4" w:space="0" w:color="auto"/>
              <w:left w:val="single" w:sz="4" w:space="0" w:color="auto"/>
              <w:bottom w:val="single" w:sz="4" w:space="0" w:color="auto"/>
              <w:right w:val="single" w:sz="18" w:space="0" w:color="auto"/>
            </w:tcBorders>
            <w:shd w:val="clear" w:color="auto" w:fill="FFFFFF"/>
            <w:vAlign w:val="center"/>
          </w:tcPr>
          <w:p w14:paraId="076D15A1"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r w:rsidRPr="00CA537F">
              <w:rPr>
                <w:rFonts w:ascii="標楷體" w:eastAsia="標楷體" w:hAnsi="標楷體" w:cs="Times New Roman" w:hint="eastAsia"/>
                <w:bCs/>
                <w:spacing w:val="-20"/>
                <w:sz w:val="28"/>
                <w:szCs w:val="28"/>
              </w:rPr>
              <w:t>［五］人民請願案</w:t>
            </w:r>
          </w:p>
        </w:tc>
        <w:tc>
          <w:tcPr>
            <w:tcW w:w="253" w:type="pct"/>
            <w:tcBorders>
              <w:left w:val="single" w:sz="18" w:space="0" w:color="auto"/>
              <w:bottom w:val="single" w:sz="2" w:space="0" w:color="auto"/>
              <w:right w:val="dashed" w:sz="4" w:space="0" w:color="auto"/>
            </w:tcBorders>
            <w:shd w:val="clear" w:color="auto" w:fill="F2F2F2"/>
            <w:vAlign w:val="center"/>
          </w:tcPr>
          <w:p w14:paraId="7EE38239" w14:textId="7F5D5DE0" w:rsidR="00CA537F" w:rsidRPr="003133C7"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69</w:t>
            </w:r>
          </w:p>
        </w:tc>
        <w:tc>
          <w:tcPr>
            <w:tcW w:w="254" w:type="pct"/>
            <w:tcBorders>
              <w:left w:val="dashed" w:sz="4" w:space="0" w:color="auto"/>
              <w:bottom w:val="single" w:sz="2" w:space="0" w:color="auto"/>
              <w:right w:val="dashed" w:sz="4" w:space="0" w:color="auto"/>
            </w:tcBorders>
            <w:shd w:val="clear" w:color="auto" w:fill="F2F2F2"/>
            <w:vAlign w:val="center"/>
          </w:tcPr>
          <w:p w14:paraId="7907C282" w14:textId="5F2EF64B" w:rsidR="00CA537F" w:rsidRPr="003133C7" w:rsidRDefault="0092000F"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254" w:type="pct"/>
            <w:tcBorders>
              <w:left w:val="dashed" w:sz="4" w:space="0" w:color="auto"/>
              <w:bottom w:val="single" w:sz="2" w:space="0" w:color="auto"/>
              <w:right w:val="dashed" w:sz="4" w:space="0" w:color="auto"/>
            </w:tcBorders>
            <w:shd w:val="clear" w:color="auto" w:fill="F2F2F2"/>
            <w:vAlign w:val="center"/>
          </w:tcPr>
          <w:p w14:paraId="39BDF488" w14:textId="34C4B0A1" w:rsidR="00CA537F" w:rsidRPr="003133C7" w:rsidRDefault="00604BC9"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254" w:type="pct"/>
            <w:tcBorders>
              <w:left w:val="dashed" w:sz="4" w:space="0" w:color="auto"/>
              <w:bottom w:val="single" w:sz="2" w:space="0" w:color="auto"/>
              <w:right w:val="dashed" w:sz="4" w:space="0" w:color="auto"/>
            </w:tcBorders>
            <w:shd w:val="clear" w:color="auto" w:fill="F2F2F2"/>
            <w:vAlign w:val="center"/>
          </w:tcPr>
          <w:p w14:paraId="475AD042" w14:textId="581F25A8" w:rsidR="00CA537F" w:rsidRPr="003133C7" w:rsidRDefault="005B73CB"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254" w:type="pct"/>
            <w:tcBorders>
              <w:left w:val="dashed" w:sz="4" w:space="0" w:color="auto"/>
              <w:bottom w:val="single" w:sz="2" w:space="0" w:color="auto"/>
              <w:right w:val="dashed" w:sz="4" w:space="0" w:color="auto"/>
            </w:tcBorders>
            <w:shd w:val="clear" w:color="auto" w:fill="F2F2F2"/>
            <w:vAlign w:val="center"/>
          </w:tcPr>
          <w:p w14:paraId="01F45F6E" w14:textId="21A9C57C"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16FD9E35" w14:textId="55FE8E6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1AAB2748" w14:textId="2D41F270"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330EBF56"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left w:val="dashed" w:sz="4" w:space="0" w:color="auto"/>
              <w:bottom w:val="single" w:sz="2" w:space="0" w:color="auto"/>
              <w:right w:val="single" w:sz="4" w:space="0" w:color="auto"/>
            </w:tcBorders>
            <w:shd w:val="clear" w:color="auto" w:fill="D6E3BC"/>
            <w:vAlign w:val="center"/>
          </w:tcPr>
          <w:p w14:paraId="57CF1956" w14:textId="62E1025D" w:rsidR="00CA537F" w:rsidRPr="00005AEA"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360" w:type="pct"/>
            <w:tcBorders>
              <w:left w:val="single" w:sz="4" w:space="0" w:color="auto"/>
              <w:bottom w:val="single" w:sz="2" w:space="0" w:color="auto"/>
              <w:right w:val="single" w:sz="18" w:space="0" w:color="auto"/>
            </w:tcBorders>
            <w:shd w:val="clear" w:color="auto" w:fill="FBD4B4"/>
            <w:vAlign w:val="center"/>
          </w:tcPr>
          <w:p w14:paraId="3F0BE2F1" w14:textId="17E06B8F" w:rsidR="00CA537F" w:rsidRPr="00005AEA" w:rsidRDefault="00C22D9D" w:rsidP="00C22D9D">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69</w:t>
            </w:r>
          </w:p>
        </w:tc>
        <w:tc>
          <w:tcPr>
            <w:tcW w:w="431" w:type="pct"/>
            <w:tcBorders>
              <w:left w:val="single" w:sz="18" w:space="0" w:color="auto"/>
              <w:bottom w:val="single" w:sz="2" w:space="0" w:color="auto"/>
              <w:right w:val="single" w:sz="18" w:space="0" w:color="auto"/>
            </w:tcBorders>
            <w:shd w:val="clear" w:color="auto" w:fill="FFCCFF"/>
            <w:vAlign w:val="center"/>
          </w:tcPr>
          <w:p w14:paraId="460E0434" w14:textId="429602BC" w:rsidR="00CA537F" w:rsidRPr="00BF52D0" w:rsidRDefault="0078024E" w:rsidP="001B789A">
            <w:pPr>
              <w:spacing w:line="280" w:lineRule="exact"/>
              <w:jc w:val="center"/>
              <w:rPr>
                <w:rFonts w:ascii="標楷體" w:eastAsia="標楷體" w:hAnsi="標楷體" w:cs="Times New Roman"/>
                <w:color w:val="000000"/>
                <w:highlight w:val="yellow"/>
              </w:rPr>
            </w:pPr>
            <w:r w:rsidRPr="0078024E">
              <w:rPr>
                <w:rFonts w:ascii="標楷體" w:eastAsia="標楷體" w:hAnsi="標楷體" w:cs="Times New Roman" w:hint="eastAsia"/>
                <w:color w:val="000000"/>
              </w:rPr>
              <w:t>10</w:t>
            </w:r>
          </w:p>
        </w:tc>
        <w:tc>
          <w:tcPr>
            <w:tcW w:w="425" w:type="pct"/>
            <w:tcBorders>
              <w:left w:val="single" w:sz="4" w:space="0" w:color="auto"/>
              <w:bottom w:val="single" w:sz="2" w:space="0" w:color="auto"/>
              <w:right w:val="single" w:sz="18" w:space="0" w:color="auto"/>
            </w:tcBorders>
            <w:shd w:val="clear" w:color="auto" w:fill="DBE5F1"/>
            <w:vAlign w:val="center"/>
          </w:tcPr>
          <w:p w14:paraId="22C411C3" w14:textId="60FC4A57" w:rsidR="00CA537F" w:rsidRPr="00BF52D0" w:rsidRDefault="009A4351" w:rsidP="001B789A">
            <w:pPr>
              <w:spacing w:line="280" w:lineRule="exact"/>
              <w:jc w:val="center"/>
              <w:rPr>
                <w:rFonts w:ascii="標楷體" w:eastAsia="標楷體" w:hAnsi="標楷體" w:cs="新細明體"/>
                <w:color w:val="000000"/>
                <w:highlight w:val="yellow"/>
              </w:rPr>
            </w:pPr>
            <w:r w:rsidRPr="00B65C63">
              <w:rPr>
                <w:rFonts w:ascii="標楷體" w:eastAsia="標楷體" w:hAnsi="標楷體" w:cs="新細明體" w:hint="eastAsia"/>
                <w:color w:val="000000"/>
              </w:rPr>
              <w:t>7</w:t>
            </w:r>
            <w:r w:rsidR="00B65C63" w:rsidRPr="00B65C63">
              <w:rPr>
                <w:rFonts w:ascii="標楷體" w:eastAsia="標楷體" w:hAnsi="標楷體" w:cs="新細明體" w:hint="eastAsia"/>
                <w:color w:val="000000"/>
              </w:rPr>
              <w:t>9</w:t>
            </w:r>
          </w:p>
        </w:tc>
      </w:tr>
      <w:tr w:rsidR="00CA537F" w:rsidRPr="00CA537F" w14:paraId="21C9DFEA" w14:textId="77777777" w:rsidTr="00AA67AB">
        <w:trPr>
          <w:trHeight w:val="624"/>
          <w:jc w:val="center"/>
        </w:trPr>
        <w:tc>
          <w:tcPr>
            <w:tcW w:w="1467" w:type="pct"/>
            <w:gridSpan w:val="2"/>
            <w:tcBorders>
              <w:top w:val="thinThickThinSmallGap" w:sz="24" w:space="0" w:color="auto"/>
              <w:left w:val="single" w:sz="18" w:space="0" w:color="auto"/>
              <w:bottom w:val="single" w:sz="18" w:space="0" w:color="auto"/>
              <w:right w:val="single" w:sz="18" w:space="0" w:color="auto"/>
            </w:tcBorders>
            <w:shd w:val="clear" w:color="auto" w:fill="B8CCE4"/>
            <w:vAlign w:val="center"/>
          </w:tcPr>
          <w:p w14:paraId="72FE8EDD" w14:textId="77777777" w:rsidR="00CA537F" w:rsidRPr="00CA537F" w:rsidRDefault="00CA537F" w:rsidP="00AA67AB">
            <w:pPr>
              <w:spacing w:line="300" w:lineRule="exact"/>
              <w:ind w:leftChars="-55" w:left="243" w:hangingChars="156" w:hanging="375"/>
              <w:jc w:val="center"/>
              <w:rPr>
                <w:rFonts w:ascii="標楷體" w:eastAsia="標楷體" w:hAnsi="標楷體" w:cs="Times New Roman"/>
                <w:b/>
                <w:spacing w:val="-20"/>
                <w:sz w:val="28"/>
                <w:szCs w:val="28"/>
              </w:rPr>
            </w:pPr>
            <w:r w:rsidRPr="00CA537F">
              <w:rPr>
                <w:rFonts w:ascii="標楷體" w:eastAsia="標楷體" w:hAnsi="標楷體" w:cs="Times New Roman" w:hint="eastAsia"/>
                <w:b/>
                <w:spacing w:val="-20"/>
                <w:sz w:val="28"/>
                <w:szCs w:val="28"/>
              </w:rPr>
              <w:t>［一］至［五］</w:t>
            </w:r>
          </w:p>
          <w:p w14:paraId="2ABBAC66" w14:textId="77777777" w:rsidR="00CA537F" w:rsidRPr="00CA537F" w:rsidRDefault="00CA537F" w:rsidP="00AA67AB">
            <w:pPr>
              <w:spacing w:line="300" w:lineRule="exact"/>
              <w:ind w:leftChars="-55" w:left="243" w:hangingChars="156" w:hanging="375"/>
              <w:jc w:val="center"/>
              <w:rPr>
                <w:rFonts w:ascii="標楷體" w:eastAsia="標楷體" w:hAnsi="標楷體" w:cs="Times New Roman"/>
                <w:b/>
                <w:color w:val="000000"/>
                <w:sz w:val="28"/>
                <w:szCs w:val="28"/>
              </w:rPr>
            </w:pPr>
            <w:r w:rsidRPr="00CA537F">
              <w:rPr>
                <w:rFonts w:ascii="標楷體" w:eastAsia="標楷體" w:hAnsi="標楷體" w:cs="Times New Roman"/>
                <w:b/>
                <w:spacing w:val="-20"/>
                <w:sz w:val="28"/>
                <w:szCs w:val="28"/>
              </w:rPr>
              <w:t xml:space="preserve">總  </w:t>
            </w:r>
            <w:r w:rsidRPr="00CA537F">
              <w:rPr>
                <w:rFonts w:ascii="標楷體" w:eastAsia="標楷體" w:hAnsi="標楷體" w:cs="Times New Roman" w:hint="eastAsia"/>
                <w:b/>
                <w:spacing w:val="-20"/>
                <w:sz w:val="28"/>
                <w:szCs w:val="28"/>
              </w:rPr>
              <w:t xml:space="preserve">   </w:t>
            </w:r>
            <w:r w:rsidRPr="00CA537F">
              <w:rPr>
                <w:rFonts w:ascii="標楷體" w:eastAsia="標楷體" w:hAnsi="標楷體" w:cs="Times New Roman"/>
                <w:b/>
                <w:spacing w:val="-20"/>
                <w:sz w:val="28"/>
                <w:szCs w:val="28"/>
              </w:rPr>
              <w:t>計</w:t>
            </w:r>
          </w:p>
        </w:tc>
        <w:tc>
          <w:tcPr>
            <w:tcW w:w="253" w:type="pct"/>
            <w:tcBorders>
              <w:top w:val="thinThickThinSmallGap" w:sz="24" w:space="0" w:color="auto"/>
              <w:left w:val="single" w:sz="18" w:space="0" w:color="auto"/>
              <w:bottom w:val="single" w:sz="18" w:space="0" w:color="auto"/>
              <w:right w:val="dashed" w:sz="4" w:space="0" w:color="auto"/>
            </w:tcBorders>
            <w:shd w:val="clear" w:color="auto" w:fill="F2F2F2"/>
            <w:vAlign w:val="center"/>
          </w:tcPr>
          <w:p w14:paraId="7CD17F1F" w14:textId="43B388CA" w:rsidR="00CA537F" w:rsidRPr="003133C7" w:rsidRDefault="00A315A1" w:rsidP="00A315A1">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322</w:t>
            </w: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0C06BFB3" w14:textId="2B6D2746" w:rsidR="00CA537F" w:rsidRPr="003133C7" w:rsidRDefault="0092000F"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81</w:t>
            </w: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79F4FE2E" w14:textId="3401B9A9" w:rsidR="00CA537F" w:rsidRPr="003133C7" w:rsidRDefault="00604BC9"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354</w:t>
            </w: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6C827D7" w14:textId="438E3207" w:rsidR="00CA537F" w:rsidRPr="003133C7" w:rsidRDefault="005B73CB" w:rsidP="00AA67AB">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201</w:t>
            </w: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07AD4A23" w14:textId="1941E64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1E01CAD4" w14:textId="33AD4522"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5CEDDA3" w14:textId="7C85CA42"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2C19A004"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top w:val="thinThickThinSmallGap" w:sz="24" w:space="0" w:color="auto"/>
              <w:left w:val="dashed" w:sz="4" w:space="0" w:color="auto"/>
              <w:bottom w:val="single" w:sz="18" w:space="0" w:color="auto"/>
              <w:right w:val="single" w:sz="4" w:space="0" w:color="auto"/>
            </w:tcBorders>
            <w:shd w:val="clear" w:color="auto" w:fill="D6E3BC"/>
            <w:vAlign w:val="center"/>
          </w:tcPr>
          <w:p w14:paraId="6E1C7F35" w14:textId="02325892" w:rsidR="00CA537F" w:rsidRPr="00005AEA" w:rsidRDefault="00904960" w:rsidP="00010D09">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79</w:t>
            </w:r>
          </w:p>
        </w:tc>
        <w:tc>
          <w:tcPr>
            <w:tcW w:w="360" w:type="pct"/>
            <w:tcBorders>
              <w:top w:val="thinThickThinSmallGap" w:sz="24" w:space="0" w:color="auto"/>
              <w:left w:val="single" w:sz="4" w:space="0" w:color="auto"/>
              <w:bottom w:val="single" w:sz="18" w:space="0" w:color="auto"/>
              <w:right w:val="single" w:sz="18" w:space="0" w:color="auto"/>
            </w:tcBorders>
            <w:shd w:val="clear" w:color="auto" w:fill="FBD4B4"/>
            <w:vAlign w:val="center"/>
          </w:tcPr>
          <w:p w14:paraId="56491894" w14:textId="6B98933E" w:rsidR="00CA537F" w:rsidRPr="00005AEA" w:rsidRDefault="00904960" w:rsidP="00010D09">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1037</w:t>
            </w:r>
          </w:p>
        </w:tc>
        <w:tc>
          <w:tcPr>
            <w:tcW w:w="431" w:type="pct"/>
            <w:tcBorders>
              <w:top w:val="thinThickThinSmallGap" w:sz="24" w:space="0" w:color="auto"/>
              <w:left w:val="single" w:sz="18" w:space="0" w:color="auto"/>
              <w:bottom w:val="single" w:sz="18" w:space="0" w:color="auto"/>
              <w:right w:val="single" w:sz="18" w:space="0" w:color="auto"/>
            </w:tcBorders>
            <w:shd w:val="clear" w:color="auto" w:fill="FFCCFF"/>
            <w:vAlign w:val="center"/>
          </w:tcPr>
          <w:p w14:paraId="46C17D77" w14:textId="7948F869" w:rsidR="009A4351" w:rsidRPr="00BF52D0" w:rsidRDefault="0078024E" w:rsidP="0078024E">
            <w:pPr>
              <w:spacing w:line="280" w:lineRule="exact"/>
              <w:jc w:val="center"/>
              <w:rPr>
                <w:rFonts w:ascii="標楷體" w:eastAsia="標楷體" w:hAnsi="標楷體" w:cs="新細明體"/>
                <w:color w:val="000000"/>
                <w:spacing w:val="-20"/>
                <w:highlight w:val="yellow"/>
              </w:rPr>
            </w:pPr>
            <w:r w:rsidRPr="0078024E">
              <w:rPr>
                <w:rFonts w:ascii="標楷體" w:eastAsia="標楷體" w:hAnsi="標楷體" w:cs="新細明體" w:hint="eastAsia"/>
                <w:color w:val="000000"/>
              </w:rPr>
              <w:t>1049</w:t>
            </w:r>
          </w:p>
        </w:tc>
        <w:tc>
          <w:tcPr>
            <w:tcW w:w="425" w:type="pct"/>
            <w:tcBorders>
              <w:top w:val="thinThickThinSmallGap" w:sz="24" w:space="0" w:color="auto"/>
              <w:left w:val="single" w:sz="4" w:space="0" w:color="auto"/>
              <w:bottom w:val="single" w:sz="18" w:space="0" w:color="auto"/>
              <w:right w:val="single" w:sz="18" w:space="0" w:color="auto"/>
            </w:tcBorders>
            <w:shd w:val="clear" w:color="auto" w:fill="DBE5F1"/>
            <w:vAlign w:val="center"/>
          </w:tcPr>
          <w:p w14:paraId="2D7FFAEB" w14:textId="430C447F" w:rsidR="009A4351" w:rsidRPr="00BF52D0" w:rsidRDefault="00B65C63" w:rsidP="00B65C63">
            <w:pPr>
              <w:spacing w:line="280" w:lineRule="exact"/>
              <w:jc w:val="center"/>
              <w:rPr>
                <w:rFonts w:ascii="標楷體" w:eastAsia="標楷體" w:hAnsi="標楷體" w:cs="新細明體"/>
                <w:bCs/>
                <w:color w:val="000000"/>
                <w:spacing w:val="-20"/>
                <w:highlight w:val="yellow"/>
              </w:rPr>
            </w:pPr>
            <w:r w:rsidRPr="00B65C63">
              <w:rPr>
                <w:rFonts w:ascii="標楷體" w:eastAsia="標楷體" w:hAnsi="標楷體" w:cs="新細明體" w:hint="eastAsia"/>
                <w:bCs/>
                <w:color w:val="000000"/>
              </w:rPr>
              <w:t>2086</w:t>
            </w:r>
          </w:p>
        </w:tc>
      </w:tr>
    </w:tbl>
    <w:p w14:paraId="589FE5FA" w14:textId="77777777" w:rsidR="00CA537F" w:rsidRPr="00CA537F" w:rsidRDefault="00CA537F" w:rsidP="00CA537F">
      <w:pPr>
        <w:spacing w:line="300" w:lineRule="exact"/>
        <w:jc w:val="right"/>
        <w:rPr>
          <w:rFonts w:ascii="標楷體" w:eastAsia="標楷體" w:hAnsi="標楷體" w:cs="Mangal"/>
        </w:rPr>
      </w:pPr>
      <w:r w:rsidRPr="00CA537F">
        <w:rPr>
          <w:rFonts w:ascii="標楷體" w:eastAsia="標楷體" w:hAnsi="標楷體" w:cs="Mangal" w:hint="eastAsia"/>
        </w:rPr>
        <w:t>單位：件</w:t>
      </w:r>
    </w:p>
    <w:p w14:paraId="09469D16" w14:textId="75B2C1A6" w:rsidR="00CA537F" w:rsidRPr="008A0F15" w:rsidRDefault="00CA537F" w:rsidP="004926F6">
      <w:pPr>
        <w:adjustRightInd w:val="0"/>
        <w:snapToGrid w:val="0"/>
        <w:spacing w:beforeLines="50" w:before="180" w:line="300" w:lineRule="exact"/>
        <w:ind w:left="240" w:hangingChars="100" w:hanging="240"/>
        <w:jc w:val="both"/>
        <w:rPr>
          <w:rFonts w:ascii="標楷體" w:eastAsia="標楷體" w:hAnsi="標楷體" w:cs="Times New Roman"/>
        </w:rPr>
      </w:pPr>
      <w:r w:rsidRPr="00CA537F">
        <w:rPr>
          <w:rFonts w:ascii="標楷體" w:eastAsia="標楷體" w:hAnsi="標楷體" w:cs="Times New Roman"/>
        </w:rPr>
        <w:t>1.</w:t>
      </w:r>
      <w:r w:rsidRPr="00E33883">
        <w:rPr>
          <w:rFonts w:ascii="標楷體" w:eastAsia="標楷體" w:hAnsi="標楷體" w:cs="Times New Roman"/>
        </w:rPr>
        <w:t>本統計表件數，</w:t>
      </w:r>
      <w:r w:rsidRPr="008A0F15">
        <w:rPr>
          <w:rFonts w:ascii="標楷體" w:eastAsia="標楷體" w:hAnsi="標楷體" w:cs="Times New Roman"/>
        </w:rPr>
        <w:t>以第1</w:t>
      </w:r>
      <w:r w:rsidR="009728D5">
        <w:rPr>
          <w:rFonts w:ascii="標楷體" w:eastAsia="標楷體" w:hAnsi="標楷體" w:cs="Times New Roman"/>
        </w:rPr>
        <w:t>1</w:t>
      </w:r>
      <w:r w:rsidRPr="008A0F15">
        <w:rPr>
          <w:rFonts w:ascii="標楷體" w:eastAsia="標楷體" w:hAnsi="標楷體" w:cs="Times New Roman"/>
        </w:rPr>
        <w:t>屆第1會期</w:t>
      </w:r>
      <w:r w:rsidR="001B789A">
        <w:rPr>
          <w:rFonts w:ascii="標楷體" w:eastAsia="標楷體" w:hAnsi="標楷體" w:cs="Times New Roman" w:hint="eastAsia"/>
        </w:rPr>
        <w:t>至第</w:t>
      </w:r>
      <w:r w:rsidR="00FB349C">
        <w:rPr>
          <w:rFonts w:ascii="標楷體" w:eastAsia="標楷體" w:hAnsi="標楷體" w:cs="Times New Roman" w:hint="eastAsia"/>
        </w:rPr>
        <w:t>4</w:t>
      </w:r>
      <w:r w:rsidR="001B789A">
        <w:rPr>
          <w:rFonts w:ascii="標楷體" w:eastAsia="標楷體" w:hAnsi="標楷體" w:cs="Times New Roman" w:hint="eastAsia"/>
        </w:rPr>
        <w:t>會期</w:t>
      </w:r>
      <w:r w:rsidR="009728D5">
        <w:rPr>
          <w:rFonts w:ascii="標楷體" w:eastAsia="標楷體" w:hAnsi="標楷體" w:cs="Times New Roman" w:hint="eastAsia"/>
        </w:rPr>
        <w:t>院會交下之議案件數</w:t>
      </w:r>
      <w:r w:rsidRPr="008A0F15">
        <w:rPr>
          <w:rFonts w:ascii="標楷體" w:eastAsia="標楷體" w:hAnsi="標楷體" w:cs="Times New Roman"/>
        </w:rPr>
        <w:t>為主</w:t>
      </w:r>
      <w:r w:rsidRPr="008A0F15">
        <w:rPr>
          <w:rFonts w:ascii="標楷體" w:eastAsia="標楷體" w:hAnsi="標楷體" w:cs="Times New Roman" w:hint="eastAsia"/>
        </w:rPr>
        <w:t>。</w:t>
      </w:r>
      <w:r w:rsidRPr="008A0F15">
        <w:rPr>
          <w:rFonts w:ascii="標楷體" w:eastAsia="標楷體" w:hAnsi="標楷體" w:cs="Times New Roman"/>
        </w:rPr>
        <w:t>另包含第</w:t>
      </w:r>
      <w:r w:rsidRPr="008A0F15">
        <w:rPr>
          <w:rFonts w:ascii="標楷體" w:eastAsia="標楷體" w:hAnsi="標楷體" w:cs="Times New Roman" w:hint="eastAsia"/>
        </w:rPr>
        <w:t>1</w:t>
      </w:r>
      <w:r w:rsidR="009728D5">
        <w:rPr>
          <w:rFonts w:ascii="標楷體" w:eastAsia="標楷體" w:hAnsi="標楷體" w:cs="Times New Roman" w:hint="eastAsia"/>
        </w:rPr>
        <w:t>1</w:t>
      </w:r>
      <w:r w:rsidRPr="008A0F15">
        <w:rPr>
          <w:rFonts w:ascii="標楷體" w:eastAsia="標楷體" w:hAnsi="標楷體" w:cs="Times New Roman"/>
        </w:rPr>
        <w:t>屆</w:t>
      </w:r>
      <w:r w:rsidRPr="008A0F15">
        <w:rPr>
          <w:rFonts w:ascii="標楷體" w:eastAsia="標楷體" w:hAnsi="標楷體" w:cs="Times New Roman" w:hint="eastAsia"/>
        </w:rPr>
        <w:t>之</w:t>
      </w:r>
      <w:r w:rsidRPr="008A0F15">
        <w:rPr>
          <w:rFonts w:ascii="標楷體" w:eastAsia="標楷體" w:hAnsi="標楷體" w:cs="Times New Roman"/>
        </w:rPr>
        <w:t>前</w:t>
      </w:r>
      <w:r w:rsidRPr="008A0F15">
        <w:rPr>
          <w:rFonts w:ascii="標楷體" w:eastAsia="標楷體" w:hAnsi="標楷體" w:cs="Times New Roman" w:hint="eastAsia"/>
        </w:rPr>
        <w:t>，</w:t>
      </w:r>
      <w:r w:rsidRPr="008A0F15">
        <w:rPr>
          <w:rFonts w:ascii="標楷體" w:eastAsia="標楷體" w:hAnsi="標楷體" w:cs="Times New Roman"/>
        </w:rPr>
        <w:t>院會交下預（決）算案、行政命令案及人民請願案等未結件數</w:t>
      </w:r>
      <w:r w:rsidRPr="008A0F15">
        <w:rPr>
          <w:rFonts w:ascii="標楷體" w:eastAsia="標楷體" w:hAnsi="標楷體" w:cs="Times New Roman" w:hint="eastAsia"/>
        </w:rPr>
        <w:t>（</w:t>
      </w:r>
      <w:r w:rsidRPr="008A0F15">
        <w:rPr>
          <w:rFonts w:ascii="標楷體" w:eastAsia="標楷體" w:hAnsi="標楷體" w:cs="Times New Roman"/>
        </w:rPr>
        <w:t>無屆期不連續，故累計至本</w:t>
      </w:r>
      <w:r w:rsidRPr="008A0F15">
        <w:rPr>
          <w:rFonts w:ascii="標楷體" w:eastAsia="標楷體" w:hAnsi="標楷體" w:cs="Times New Roman" w:hint="eastAsia"/>
        </w:rPr>
        <w:t>屆）</w:t>
      </w:r>
      <w:r w:rsidRPr="008A0F15">
        <w:rPr>
          <w:rFonts w:ascii="標楷體" w:eastAsia="標楷體" w:hAnsi="標楷體" w:cs="Times New Roman"/>
        </w:rPr>
        <w:t>。</w:t>
      </w:r>
    </w:p>
    <w:p w14:paraId="750512BB" w14:textId="52787DFB" w:rsidR="00CA537F" w:rsidRPr="001014F9" w:rsidRDefault="00CA537F" w:rsidP="004926F6">
      <w:pPr>
        <w:adjustRightInd w:val="0"/>
        <w:snapToGrid w:val="0"/>
        <w:spacing w:line="300" w:lineRule="exact"/>
        <w:ind w:left="240" w:hangingChars="100" w:hanging="240"/>
        <w:jc w:val="both"/>
        <w:rPr>
          <w:rFonts w:ascii="標楷體" w:eastAsia="標楷體" w:hAnsi="標楷體" w:cs="Times New Roman"/>
        </w:rPr>
      </w:pPr>
      <w:r w:rsidRPr="001014F9">
        <w:rPr>
          <w:rFonts w:ascii="標楷體" w:eastAsia="標楷體" w:hAnsi="標楷體" w:cs="Times New Roman"/>
        </w:rPr>
        <w:t>2.本會審竣</w:t>
      </w:r>
      <w:r w:rsidRPr="001014F9">
        <w:rPr>
          <w:rFonts w:ascii="標楷體" w:eastAsia="標楷體" w:hAnsi="標楷體" w:cs="Times New Roman" w:hint="eastAsia"/>
        </w:rPr>
        <w:t>提報院會之已結案件─院會待審議部分B，</w:t>
      </w:r>
      <w:r w:rsidRPr="001014F9">
        <w:rPr>
          <w:rFonts w:ascii="標楷體" w:eastAsia="標楷體" w:hAnsi="標楷體" w:cs="Times New Roman"/>
          <w:u w:val="single"/>
        </w:rPr>
        <w:t>不包含逕付二讀之法律案</w:t>
      </w:r>
      <w:r w:rsidR="00A27E15">
        <w:rPr>
          <w:rFonts w:ascii="標楷體" w:eastAsia="標楷體" w:hAnsi="標楷體" w:cs="Times New Roman" w:hint="eastAsia"/>
          <w:u w:val="single"/>
        </w:rPr>
        <w:t>及其他議案</w:t>
      </w:r>
      <w:r w:rsidRPr="001014F9">
        <w:rPr>
          <w:rFonts w:ascii="標楷體" w:eastAsia="標楷體" w:hAnsi="標楷體" w:cs="Times New Roman"/>
        </w:rPr>
        <w:t>。</w:t>
      </w:r>
    </w:p>
    <w:p w14:paraId="5EAC838C" w14:textId="72CCA661" w:rsidR="00CA537F" w:rsidRPr="00D72DD0" w:rsidRDefault="00CA537F" w:rsidP="004926F6">
      <w:pPr>
        <w:adjustRightInd w:val="0"/>
        <w:snapToGrid w:val="0"/>
        <w:spacing w:line="300" w:lineRule="exact"/>
        <w:ind w:left="240" w:hangingChars="100" w:hanging="240"/>
        <w:jc w:val="both"/>
        <w:rPr>
          <w:rFonts w:ascii="標楷體" w:eastAsia="標楷體" w:hAnsi="標楷體" w:cs="Times New Roman"/>
        </w:rPr>
      </w:pPr>
      <w:r w:rsidRPr="00D72DD0">
        <w:rPr>
          <w:rFonts w:ascii="標楷體" w:eastAsia="標楷體" w:hAnsi="標楷體" w:cs="Times New Roman"/>
        </w:rPr>
        <w:t>3.</w:t>
      </w:r>
      <w:r w:rsidR="001B789A">
        <w:rPr>
          <w:rFonts w:ascii="標楷體" w:eastAsia="標楷體" w:hAnsi="標楷體" w:cs="Times New Roman" w:hint="eastAsia"/>
        </w:rPr>
        <w:t>「累計至第</w:t>
      </w:r>
      <w:r w:rsidR="001B789A" w:rsidRPr="001B789A">
        <w:rPr>
          <w:rFonts w:ascii="標楷體" w:eastAsia="標楷體" w:hAnsi="標楷體" w:cs="Times New Roman" w:hint="eastAsia"/>
        </w:rPr>
        <w:t>11屆</w:t>
      </w:r>
      <w:r w:rsidR="001B789A">
        <w:rPr>
          <w:rFonts w:ascii="標楷體" w:eastAsia="標楷體" w:hAnsi="標楷體" w:cs="Times New Roman" w:hint="eastAsia"/>
        </w:rPr>
        <w:t>第</w:t>
      </w:r>
      <w:r w:rsidR="00FB349C">
        <w:rPr>
          <w:rFonts w:ascii="標楷體" w:eastAsia="標楷體" w:hAnsi="標楷體" w:cs="Times New Roman" w:hint="eastAsia"/>
        </w:rPr>
        <w:t>3</w:t>
      </w:r>
      <w:r w:rsidR="001B789A">
        <w:rPr>
          <w:rFonts w:ascii="標楷體" w:eastAsia="標楷體" w:hAnsi="標楷體" w:cs="Times New Roman" w:hint="eastAsia"/>
        </w:rPr>
        <w:t>會期院會交下議案件數」為</w:t>
      </w:r>
      <w:r w:rsidR="00186743">
        <w:rPr>
          <w:rFonts w:ascii="標楷體" w:eastAsia="標楷體" w:hAnsi="標楷體" w:cs="Times New Roman" w:hint="eastAsia"/>
        </w:rPr>
        <w:t>1</w:t>
      </w:r>
      <w:r w:rsidR="004F7E62">
        <w:rPr>
          <w:rFonts w:ascii="標楷體" w:eastAsia="標楷體" w:hAnsi="標楷體" w:cs="Times New Roman"/>
        </w:rPr>
        <w:t>,</w:t>
      </w:r>
      <w:r w:rsidR="00FB349C">
        <w:rPr>
          <w:rFonts w:ascii="標楷體" w:eastAsia="標楷體" w:hAnsi="標楷體" w:cs="Times New Roman" w:hint="eastAsia"/>
        </w:rPr>
        <w:t>727</w:t>
      </w:r>
      <w:r w:rsidR="001B789A">
        <w:rPr>
          <w:rFonts w:ascii="標楷體" w:eastAsia="標楷體" w:hAnsi="標楷體" w:cs="Times New Roman" w:hint="eastAsia"/>
        </w:rPr>
        <w:t>件</w:t>
      </w:r>
      <w:r w:rsidR="001B789A" w:rsidRPr="001B789A">
        <w:rPr>
          <w:rFonts w:ascii="標楷體" w:eastAsia="標楷體" w:hAnsi="標楷體" w:cs="Times New Roman" w:hint="eastAsia"/>
        </w:rPr>
        <w:t>，（</w:t>
      </w:r>
      <w:r w:rsidR="001B789A">
        <w:rPr>
          <w:rFonts w:ascii="標楷體" w:eastAsia="標楷體" w:hAnsi="標楷體" w:cs="Times New Roman" w:hint="eastAsia"/>
        </w:rPr>
        <w:t>詳本會第11屆第</w:t>
      </w:r>
      <w:r w:rsidR="00FB349C">
        <w:rPr>
          <w:rFonts w:ascii="標楷體" w:eastAsia="標楷體" w:hAnsi="標楷體" w:cs="Times New Roman" w:hint="eastAsia"/>
        </w:rPr>
        <w:t>3</w:t>
      </w:r>
      <w:r w:rsidR="001B789A">
        <w:rPr>
          <w:rFonts w:ascii="標楷體" w:eastAsia="標楷體" w:hAnsi="標楷體" w:cs="Times New Roman" w:hint="eastAsia"/>
        </w:rPr>
        <w:t>會期會務報告第</w:t>
      </w:r>
      <w:r w:rsidR="00FB349C">
        <w:rPr>
          <w:rFonts w:ascii="標楷體" w:eastAsia="標楷體" w:hAnsi="標楷體" w:cs="Times New Roman" w:hint="eastAsia"/>
        </w:rPr>
        <w:t>51</w:t>
      </w:r>
      <w:r w:rsidR="001B789A">
        <w:rPr>
          <w:rFonts w:ascii="標楷體" w:eastAsia="標楷體" w:hAnsi="標楷體" w:cs="Times New Roman" w:hint="eastAsia"/>
        </w:rPr>
        <w:t>頁</w:t>
      </w:r>
      <w:r w:rsidR="001B789A" w:rsidRPr="001B789A">
        <w:rPr>
          <w:rFonts w:ascii="標楷體" w:eastAsia="標楷體" w:hAnsi="標楷體" w:cs="Times New Roman" w:hint="eastAsia"/>
        </w:rPr>
        <w:t>）</w:t>
      </w:r>
      <w:r w:rsidR="001B789A">
        <w:rPr>
          <w:rFonts w:ascii="標楷體" w:eastAsia="標楷體" w:hAnsi="標楷體" w:cs="Times New Roman" w:hint="eastAsia"/>
        </w:rPr>
        <w:t>，至本會期為</w:t>
      </w:r>
      <w:r w:rsidR="00FB349C">
        <w:rPr>
          <w:rFonts w:ascii="標楷體" w:eastAsia="標楷體" w:hAnsi="標楷體" w:cs="Times New Roman" w:hint="eastAsia"/>
        </w:rPr>
        <w:t>2</w:t>
      </w:r>
      <w:r w:rsidR="001A1056">
        <w:rPr>
          <w:rFonts w:ascii="標楷體" w:eastAsia="標楷體" w:hAnsi="標楷體" w:cs="Times New Roman"/>
        </w:rPr>
        <w:t>,</w:t>
      </w:r>
      <w:r w:rsidR="00FB349C">
        <w:rPr>
          <w:rFonts w:ascii="標楷體" w:eastAsia="標楷體" w:hAnsi="標楷體" w:cs="Times New Roman" w:hint="eastAsia"/>
        </w:rPr>
        <w:t>086</w:t>
      </w:r>
      <w:r w:rsidR="001B789A" w:rsidRPr="001B789A">
        <w:rPr>
          <w:rFonts w:ascii="標楷體" w:eastAsia="標楷體" w:hAnsi="標楷體" w:cs="Times New Roman" w:hint="eastAsia"/>
        </w:rPr>
        <w:t>案，故本會期單一會期院會交下議案為</w:t>
      </w:r>
      <w:r w:rsidR="00FB349C">
        <w:rPr>
          <w:rFonts w:ascii="標楷體" w:eastAsia="標楷體" w:hAnsi="標楷體" w:cs="Times New Roman" w:hint="eastAsia"/>
        </w:rPr>
        <w:t>359</w:t>
      </w:r>
      <w:r w:rsidR="001B789A" w:rsidRPr="001B789A">
        <w:rPr>
          <w:rFonts w:ascii="標楷體" w:eastAsia="標楷體" w:hAnsi="標楷體" w:cs="Times New Roman" w:hint="eastAsia"/>
        </w:rPr>
        <w:t>案(</w:t>
      </w:r>
      <w:r w:rsidR="00FB349C">
        <w:rPr>
          <w:rFonts w:ascii="標楷體" w:eastAsia="標楷體" w:hAnsi="標楷體" w:cs="Times New Roman" w:hint="eastAsia"/>
        </w:rPr>
        <w:t>2</w:t>
      </w:r>
      <w:r w:rsidR="002A5DDE">
        <w:rPr>
          <w:rFonts w:ascii="標楷體" w:eastAsia="標楷體" w:hAnsi="標楷體" w:cs="Times New Roman"/>
        </w:rPr>
        <w:t>,</w:t>
      </w:r>
      <w:r w:rsidR="00FB349C">
        <w:rPr>
          <w:rFonts w:ascii="標楷體" w:eastAsia="標楷體" w:hAnsi="標楷體" w:cs="Times New Roman" w:hint="eastAsia"/>
        </w:rPr>
        <w:t>086</w:t>
      </w:r>
      <w:r w:rsidR="001B789A" w:rsidRPr="001B789A">
        <w:rPr>
          <w:rFonts w:ascii="標楷體" w:eastAsia="標楷體" w:hAnsi="標楷體" w:cs="Times New Roman" w:hint="eastAsia"/>
        </w:rPr>
        <w:t>－</w:t>
      </w:r>
      <w:r w:rsidR="00FB349C">
        <w:rPr>
          <w:rFonts w:ascii="標楷體" w:eastAsia="標楷體" w:hAnsi="標楷體" w:cs="Times New Roman" w:hint="eastAsia"/>
        </w:rPr>
        <w:t>1</w:t>
      </w:r>
      <w:r w:rsidR="002A5DDE">
        <w:rPr>
          <w:rFonts w:ascii="標楷體" w:eastAsia="標楷體" w:hAnsi="標楷體" w:cs="Times New Roman"/>
        </w:rPr>
        <w:t>,</w:t>
      </w:r>
      <w:r w:rsidR="00FB349C">
        <w:rPr>
          <w:rFonts w:ascii="標楷體" w:eastAsia="標楷體" w:hAnsi="標楷體" w:cs="Times New Roman" w:hint="eastAsia"/>
        </w:rPr>
        <w:t>727</w:t>
      </w:r>
      <w:r w:rsidR="001B789A" w:rsidRPr="001B789A">
        <w:rPr>
          <w:rFonts w:ascii="標楷體" w:eastAsia="標楷體" w:hAnsi="標楷體" w:cs="Times New Roman" w:hint="eastAsia"/>
        </w:rPr>
        <w:t>＝</w:t>
      </w:r>
      <w:r w:rsidR="00FB349C">
        <w:rPr>
          <w:rFonts w:ascii="標楷體" w:eastAsia="標楷體" w:hAnsi="標楷體" w:cs="Times New Roman" w:hint="eastAsia"/>
        </w:rPr>
        <w:t>359</w:t>
      </w:r>
      <w:r w:rsidR="001B789A" w:rsidRPr="001B789A">
        <w:rPr>
          <w:rFonts w:ascii="標楷體" w:eastAsia="標楷體" w:hAnsi="標楷體" w:cs="Times New Roman" w:hint="eastAsia"/>
        </w:rPr>
        <w:t>)。</w:t>
      </w:r>
    </w:p>
    <w:p w14:paraId="2F4D5F09" w14:textId="7975F93C" w:rsidR="00A7658B" w:rsidRPr="00A7658B" w:rsidRDefault="00A7658B" w:rsidP="004926F6">
      <w:pPr>
        <w:adjustRightInd w:val="0"/>
        <w:snapToGrid w:val="0"/>
        <w:spacing w:line="300" w:lineRule="exact"/>
        <w:ind w:left="240" w:hangingChars="100" w:hanging="240"/>
        <w:jc w:val="both"/>
        <w:rPr>
          <w:rFonts w:ascii="Calibri" w:eastAsia="新細明體" w:hAnsi="Calibri" w:cs="Times New Roman"/>
          <w:szCs w:val="22"/>
        </w:rPr>
      </w:pPr>
    </w:p>
    <w:p w14:paraId="5B0561B1" w14:textId="15A9C6AA" w:rsidR="005E21B2" w:rsidRDefault="005E21B2" w:rsidP="002B7E2E">
      <w:pPr>
        <w:pStyle w:val="affffffd"/>
        <w:pageBreakBefore/>
      </w:pPr>
      <w:bookmarkStart w:id="128" w:name="_Toc44418823"/>
      <w:bookmarkStart w:id="129" w:name="_Toc44419207"/>
      <w:bookmarkStart w:id="130" w:name="_Toc44419448"/>
      <w:bookmarkStart w:id="131" w:name="_Toc63257110"/>
      <w:bookmarkStart w:id="132" w:name="_Toc76390319"/>
      <w:bookmarkStart w:id="133" w:name="_Toc94649403"/>
      <w:bookmarkStart w:id="134" w:name="_Toc94649913"/>
      <w:bookmarkStart w:id="135" w:name="_Toc223356147"/>
      <w:r w:rsidRPr="00D824CF">
        <w:rPr>
          <w:rFonts w:hint="eastAsia"/>
        </w:rPr>
        <w:lastRenderedPageBreak/>
        <w:t>參、本會期審查(處理)完竣議案</w:t>
      </w:r>
      <w:r w:rsidRPr="0076147A">
        <w:rPr>
          <w:rFonts w:hint="eastAsia"/>
        </w:rPr>
        <w:t>（</w:t>
      </w:r>
      <w:r w:rsidR="00F402AE">
        <w:rPr>
          <w:rFonts w:hint="eastAsia"/>
        </w:rPr>
        <w:t>251</w:t>
      </w:r>
      <w:r w:rsidRPr="0076147A">
        <w:rPr>
          <w:rFonts w:hint="eastAsia"/>
        </w:rPr>
        <w:t>案）</w:t>
      </w:r>
      <w:bookmarkEnd w:id="128"/>
      <w:bookmarkEnd w:id="129"/>
      <w:bookmarkEnd w:id="130"/>
      <w:bookmarkEnd w:id="131"/>
      <w:bookmarkEnd w:id="132"/>
      <w:bookmarkEnd w:id="133"/>
      <w:bookmarkEnd w:id="134"/>
      <w:bookmarkEnd w:id="135"/>
    </w:p>
    <w:p w14:paraId="78543F44" w14:textId="78E49F0A" w:rsidR="00B27919" w:rsidRDefault="00675811" w:rsidP="008B4577">
      <w:pPr>
        <w:pStyle w:val="2fb"/>
        <w:ind w:left="240"/>
      </w:pPr>
      <w:bookmarkStart w:id="136" w:name="_Toc44418824"/>
      <w:bookmarkStart w:id="137" w:name="_Toc44419208"/>
      <w:bookmarkStart w:id="138" w:name="_Toc44419449"/>
      <w:bookmarkStart w:id="139" w:name="_Toc63257111"/>
      <w:bookmarkStart w:id="140" w:name="_Toc76390320"/>
      <w:bookmarkStart w:id="141" w:name="_Toc94649404"/>
      <w:bookmarkStart w:id="142" w:name="_Toc94649914"/>
      <w:bookmarkStart w:id="143" w:name="_Toc223356148"/>
      <w:r w:rsidRPr="00675811">
        <w:rPr>
          <w:rFonts w:hint="eastAsia"/>
        </w:rPr>
        <w:t>一、法律案（</w:t>
      </w:r>
      <w:r w:rsidR="00C744EF">
        <w:rPr>
          <w:rFonts w:hint="eastAsia"/>
        </w:rPr>
        <w:t>196</w:t>
      </w:r>
      <w:r w:rsidRPr="00675811">
        <w:rPr>
          <w:rFonts w:hint="eastAsia"/>
        </w:rPr>
        <w:t>案）</w:t>
      </w:r>
      <w:bookmarkEnd w:id="136"/>
      <w:bookmarkEnd w:id="137"/>
      <w:bookmarkEnd w:id="138"/>
      <w:bookmarkEnd w:id="139"/>
      <w:bookmarkEnd w:id="140"/>
      <w:bookmarkEnd w:id="141"/>
      <w:bookmarkEnd w:id="142"/>
      <w:bookmarkEnd w:id="143"/>
    </w:p>
    <w:tbl>
      <w:tblPr>
        <w:tblW w:w="52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6"/>
        <w:gridCol w:w="2027"/>
        <w:gridCol w:w="1401"/>
        <w:gridCol w:w="1432"/>
        <w:gridCol w:w="1472"/>
        <w:gridCol w:w="1561"/>
        <w:gridCol w:w="1671"/>
      </w:tblGrid>
      <w:tr w:rsidR="00C744EF" w:rsidRPr="00C744EF" w14:paraId="5CD9ABC3" w14:textId="77777777" w:rsidTr="00C744EF">
        <w:trPr>
          <w:jc w:val="center"/>
        </w:trPr>
        <w:tc>
          <w:tcPr>
            <w:tcW w:w="232" w:type="pct"/>
            <w:vAlign w:val="center"/>
          </w:tcPr>
          <w:p w14:paraId="0950B1F7" w14:textId="77777777" w:rsidR="00C744EF" w:rsidRPr="00C744EF" w:rsidRDefault="00C744EF" w:rsidP="00C744EF">
            <w:pPr>
              <w:spacing w:line="360" w:lineRule="exact"/>
              <w:jc w:val="center"/>
              <w:rPr>
                <w:rFonts w:ascii="標楷體" w:eastAsia="標楷體" w:hAnsi="Times New Roman" w:cs="Times New Roman"/>
                <w:b/>
                <w:color w:val="000000"/>
              </w:rPr>
            </w:pPr>
            <w:r w:rsidRPr="00C744EF">
              <w:rPr>
                <w:rFonts w:ascii="標楷體" w:eastAsia="標楷體" w:hAnsi="標楷體" w:cs="Times New Roman" w:hint="eastAsia"/>
                <w:b/>
                <w:color w:val="000000"/>
                <w:sz w:val="28"/>
                <w:szCs w:val="28"/>
              </w:rPr>
              <w:t>序號</w:t>
            </w:r>
          </w:p>
        </w:tc>
        <w:tc>
          <w:tcPr>
            <w:tcW w:w="1010" w:type="pct"/>
            <w:vAlign w:val="center"/>
          </w:tcPr>
          <w:p w14:paraId="77C808A0" w14:textId="77777777" w:rsidR="00C744EF" w:rsidRPr="00C744EF" w:rsidRDefault="00C744EF" w:rsidP="00C744EF">
            <w:pPr>
              <w:spacing w:line="360" w:lineRule="exact"/>
              <w:jc w:val="center"/>
              <w:rPr>
                <w:rFonts w:ascii="標楷體" w:eastAsia="標楷體" w:hAnsi="標楷體" w:cs="Times New Roman"/>
                <w:b/>
                <w:color w:val="000000"/>
                <w:sz w:val="28"/>
                <w:szCs w:val="28"/>
              </w:rPr>
            </w:pPr>
            <w:r w:rsidRPr="00C744EF">
              <w:rPr>
                <w:rFonts w:ascii="標楷體" w:eastAsia="標楷體" w:hAnsi="標楷體" w:cs="Times New Roman" w:hint="eastAsia"/>
                <w:b/>
                <w:color w:val="000000"/>
                <w:sz w:val="28"/>
                <w:szCs w:val="28"/>
              </w:rPr>
              <w:t>案  由</w:t>
            </w:r>
          </w:p>
        </w:tc>
        <w:tc>
          <w:tcPr>
            <w:tcW w:w="698" w:type="pct"/>
            <w:vAlign w:val="center"/>
          </w:tcPr>
          <w:p w14:paraId="4FFFCF4B" w14:textId="77777777" w:rsidR="00C744EF" w:rsidRPr="00C744EF" w:rsidRDefault="00C744EF" w:rsidP="00C744EF">
            <w:pPr>
              <w:spacing w:line="360" w:lineRule="exact"/>
              <w:jc w:val="center"/>
              <w:rPr>
                <w:rFonts w:ascii="標楷體" w:eastAsia="標楷體" w:hAnsi="標楷體" w:cs="Times New Roman"/>
                <w:b/>
                <w:color w:val="000000"/>
                <w:sz w:val="28"/>
                <w:szCs w:val="28"/>
              </w:rPr>
            </w:pPr>
            <w:r w:rsidRPr="00C744EF">
              <w:rPr>
                <w:rFonts w:ascii="標楷體" w:eastAsia="標楷體" w:hAnsi="標楷體" w:cs="Times New Roman" w:hint="eastAsia"/>
                <w:b/>
                <w:color w:val="000000"/>
                <w:sz w:val="28"/>
                <w:szCs w:val="28"/>
              </w:rPr>
              <w:t>提案委員</w:t>
            </w:r>
          </w:p>
          <w:p w14:paraId="23C0631D" w14:textId="77777777" w:rsidR="00C744EF" w:rsidRPr="00C744EF" w:rsidRDefault="00C744EF" w:rsidP="00C744EF">
            <w:pPr>
              <w:spacing w:line="360" w:lineRule="exact"/>
              <w:jc w:val="center"/>
              <w:rPr>
                <w:rFonts w:ascii="標楷體" w:eastAsia="標楷體" w:hAnsi="標楷體" w:cs="Times New Roman"/>
                <w:b/>
                <w:color w:val="000000"/>
                <w:sz w:val="28"/>
                <w:szCs w:val="28"/>
              </w:rPr>
            </w:pPr>
            <w:r w:rsidRPr="00C744EF">
              <w:rPr>
                <w:rFonts w:ascii="標楷體" w:eastAsia="標楷體" w:hAnsi="標楷體" w:cs="Times New Roman" w:hint="eastAsia"/>
                <w:b/>
                <w:color w:val="000000"/>
                <w:sz w:val="28"/>
                <w:szCs w:val="28"/>
              </w:rPr>
              <w:t>（單位）</w:t>
            </w:r>
          </w:p>
        </w:tc>
        <w:tc>
          <w:tcPr>
            <w:tcW w:w="714" w:type="pct"/>
            <w:vAlign w:val="center"/>
          </w:tcPr>
          <w:p w14:paraId="26A71479" w14:textId="77777777" w:rsidR="00C744EF" w:rsidRPr="00C744EF" w:rsidRDefault="00C744EF" w:rsidP="00C744EF">
            <w:pPr>
              <w:spacing w:line="360" w:lineRule="exact"/>
              <w:jc w:val="center"/>
              <w:rPr>
                <w:rFonts w:ascii="標楷體" w:eastAsia="標楷體" w:hAnsi="標楷體" w:cs="Times New Roman"/>
                <w:b/>
                <w:color w:val="000000"/>
                <w:spacing w:val="-20"/>
                <w:sz w:val="28"/>
                <w:szCs w:val="28"/>
              </w:rPr>
            </w:pPr>
            <w:r w:rsidRPr="00C744EF">
              <w:rPr>
                <w:rFonts w:ascii="標楷體" w:eastAsia="標楷體" w:hAnsi="標楷體" w:cs="Times New Roman" w:hint="eastAsia"/>
                <w:b/>
                <w:color w:val="000000"/>
                <w:spacing w:val="-20"/>
                <w:sz w:val="28"/>
                <w:szCs w:val="28"/>
              </w:rPr>
              <w:t>院會交付</w:t>
            </w:r>
          </w:p>
          <w:p w14:paraId="72C91DA0" w14:textId="77777777" w:rsidR="00C744EF" w:rsidRPr="00C744EF" w:rsidRDefault="00C744EF" w:rsidP="00C744EF">
            <w:pPr>
              <w:spacing w:line="360" w:lineRule="exact"/>
              <w:jc w:val="center"/>
              <w:rPr>
                <w:rFonts w:ascii="標楷體" w:eastAsia="標楷體" w:hAnsi="標楷體" w:cs="Times New Roman"/>
                <w:b/>
                <w:color w:val="000000"/>
                <w:sz w:val="28"/>
                <w:szCs w:val="28"/>
              </w:rPr>
            </w:pPr>
            <w:r w:rsidRPr="00C744EF">
              <w:rPr>
                <w:rFonts w:ascii="標楷體" w:eastAsia="標楷體" w:hAnsi="標楷體" w:cs="Times New Roman" w:hint="eastAsia"/>
                <w:b/>
                <w:color w:val="000000"/>
                <w:spacing w:val="-20"/>
                <w:sz w:val="28"/>
                <w:szCs w:val="28"/>
              </w:rPr>
              <w:t>日期及會次</w:t>
            </w:r>
          </w:p>
        </w:tc>
        <w:tc>
          <w:tcPr>
            <w:tcW w:w="734" w:type="pct"/>
            <w:vAlign w:val="center"/>
          </w:tcPr>
          <w:p w14:paraId="288281C1" w14:textId="77777777" w:rsidR="00C744EF" w:rsidRPr="00C744EF" w:rsidRDefault="00C744EF" w:rsidP="00C744EF">
            <w:pPr>
              <w:spacing w:line="360" w:lineRule="exact"/>
              <w:jc w:val="center"/>
              <w:rPr>
                <w:rFonts w:ascii="標楷體" w:eastAsia="標楷體" w:hAnsi="標楷體" w:cs="Times New Roman"/>
                <w:b/>
                <w:color w:val="000000"/>
                <w:sz w:val="28"/>
                <w:szCs w:val="28"/>
              </w:rPr>
            </w:pPr>
            <w:r w:rsidRPr="00C744EF">
              <w:rPr>
                <w:rFonts w:ascii="標楷體" w:eastAsia="標楷體" w:hAnsi="標楷體" w:cs="Times New Roman" w:hint="eastAsia"/>
                <w:b/>
                <w:color w:val="000000"/>
                <w:sz w:val="28"/>
                <w:szCs w:val="28"/>
              </w:rPr>
              <w:t>審查委員會</w:t>
            </w:r>
          </w:p>
        </w:tc>
        <w:tc>
          <w:tcPr>
            <w:tcW w:w="778" w:type="pct"/>
          </w:tcPr>
          <w:p w14:paraId="31B8A20E" w14:textId="77777777" w:rsidR="00C744EF" w:rsidRPr="00C744EF" w:rsidRDefault="00C744EF" w:rsidP="00C744EF">
            <w:pPr>
              <w:spacing w:line="360" w:lineRule="exact"/>
              <w:jc w:val="center"/>
              <w:rPr>
                <w:rFonts w:ascii="標楷體" w:eastAsia="標楷體" w:hAnsi="標楷體" w:cs="Times New Roman"/>
                <w:b/>
                <w:sz w:val="28"/>
                <w:szCs w:val="28"/>
              </w:rPr>
            </w:pPr>
            <w:r w:rsidRPr="00C744EF">
              <w:rPr>
                <w:rFonts w:ascii="標楷體" w:eastAsia="標楷體" w:hAnsi="標楷體" w:cs="Times New Roman" w:hint="eastAsia"/>
                <w:b/>
                <w:sz w:val="28"/>
                <w:szCs w:val="28"/>
              </w:rPr>
              <w:t>委員會審竣日期及會次</w:t>
            </w:r>
          </w:p>
        </w:tc>
        <w:tc>
          <w:tcPr>
            <w:tcW w:w="833" w:type="pct"/>
            <w:vAlign w:val="center"/>
          </w:tcPr>
          <w:p w14:paraId="132DBDDE" w14:textId="77777777" w:rsidR="00C744EF" w:rsidRPr="00C744EF" w:rsidRDefault="00C744EF" w:rsidP="00C744EF">
            <w:pPr>
              <w:spacing w:line="360" w:lineRule="exact"/>
              <w:jc w:val="center"/>
              <w:rPr>
                <w:rFonts w:ascii="標楷體" w:eastAsia="標楷體" w:hAnsi="標楷體" w:cs="Times New Roman"/>
                <w:b/>
                <w:color w:val="000000"/>
                <w:sz w:val="28"/>
                <w:szCs w:val="28"/>
              </w:rPr>
            </w:pPr>
            <w:r w:rsidRPr="00C744EF">
              <w:rPr>
                <w:rFonts w:ascii="標楷體" w:eastAsia="標楷體" w:hAnsi="標楷體" w:cs="Times New Roman" w:hint="eastAsia"/>
                <w:b/>
                <w:sz w:val="28"/>
                <w:szCs w:val="28"/>
              </w:rPr>
              <w:t>備註</w:t>
            </w:r>
          </w:p>
        </w:tc>
      </w:tr>
      <w:tr w:rsidR="00C744EF" w:rsidRPr="00C744EF" w14:paraId="52A52FC7" w14:textId="77777777" w:rsidTr="00C744EF">
        <w:trPr>
          <w:jc w:val="center"/>
        </w:trPr>
        <w:tc>
          <w:tcPr>
            <w:tcW w:w="232" w:type="pct"/>
            <w:vAlign w:val="center"/>
          </w:tcPr>
          <w:p w14:paraId="259F47E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A976B79" w14:textId="77777777" w:rsidR="00C744EF" w:rsidRPr="00C744EF" w:rsidRDefault="00C744EF" w:rsidP="00C744EF">
            <w:pPr>
              <w:spacing w:line="0" w:lineRule="atLeas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4E02DE04" w14:textId="77777777" w:rsidR="00C744EF" w:rsidRPr="00C744EF" w:rsidRDefault="00C744EF" w:rsidP="00C744EF">
            <w:pPr>
              <w:spacing w:line="0" w:lineRule="atLeast"/>
              <w:jc w:val="center"/>
              <w:rPr>
                <w:rFonts w:ascii="Times New Roman" w:eastAsia="標楷體" w:hAnsi="Times New Roman" w:cs="Times New Roman"/>
                <w:sz w:val="28"/>
                <w:szCs w:val="28"/>
              </w:rPr>
            </w:pPr>
            <w:r w:rsidRPr="00C744EF">
              <w:rPr>
                <w:rFonts w:ascii="標楷體" w:eastAsia="標楷體" w:hAnsi="標楷體" w:cs="Times New Roman" w:hint="eastAsia"/>
                <w:color w:val="000000"/>
                <w:sz w:val="28"/>
                <w:szCs w:val="28"/>
              </w:rPr>
              <w:t>行政院</w:t>
            </w:r>
          </w:p>
        </w:tc>
        <w:tc>
          <w:tcPr>
            <w:tcW w:w="714" w:type="pct"/>
            <w:vAlign w:val="center"/>
          </w:tcPr>
          <w:p w14:paraId="5F0C30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114.9.30</w:t>
            </w:r>
          </w:p>
          <w:p w14:paraId="71A2BC5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(11-4-2)</w:t>
            </w:r>
          </w:p>
        </w:tc>
        <w:tc>
          <w:tcPr>
            <w:tcW w:w="734" w:type="pct"/>
            <w:vAlign w:val="center"/>
          </w:tcPr>
          <w:p w14:paraId="0B205A4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335302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5A8670B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restart"/>
          </w:tcPr>
          <w:p w14:paraId="729ED6D9" w14:textId="77777777" w:rsidR="00C744EF" w:rsidRPr="00C744EF" w:rsidRDefault="00C744EF" w:rsidP="00C744EF">
            <w:pPr>
              <w:spacing w:line="360" w:lineRule="exact"/>
              <w:jc w:val="both"/>
              <w:rPr>
                <w:rFonts w:ascii="標楷體" w:eastAsia="標楷體" w:hAnsi="標楷體" w:cs="標楷體"/>
                <w:color w:val="000000"/>
              </w:rPr>
            </w:pPr>
            <w:r w:rsidRPr="00C744EF">
              <w:rPr>
                <w:rFonts w:ascii="標楷體" w:eastAsia="標楷體" w:hAnsi="標楷體" w:cs="Times New Roman" w:hint="eastAsia"/>
                <w:sz w:val="28"/>
                <w:szCs w:val="28"/>
              </w:rPr>
              <w:t>委員會決議：併案擬具審查報告，不須交黨團協商。</w:t>
            </w:r>
          </w:p>
        </w:tc>
      </w:tr>
      <w:tr w:rsidR="00C744EF" w:rsidRPr="00C744EF" w14:paraId="34A21CDD" w14:textId="77777777" w:rsidTr="00C744EF">
        <w:trPr>
          <w:jc w:val="center"/>
        </w:trPr>
        <w:tc>
          <w:tcPr>
            <w:tcW w:w="232" w:type="pct"/>
            <w:vAlign w:val="center"/>
          </w:tcPr>
          <w:p w14:paraId="2626C35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82045C8"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4921E27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w:t>
            </w:r>
          </w:p>
          <w:p w14:paraId="33F9129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pacing w:val="-16"/>
                <w:sz w:val="28"/>
                <w:szCs w:val="28"/>
              </w:rPr>
              <w:t>台灣民眾黨黨團</w:t>
            </w:r>
          </w:p>
        </w:tc>
        <w:tc>
          <w:tcPr>
            <w:tcW w:w="714" w:type="pct"/>
            <w:vAlign w:val="center"/>
          </w:tcPr>
          <w:p w14:paraId="754C241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.13</w:t>
            </w:r>
          </w:p>
          <w:p w14:paraId="0512823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(11-2-13)</w:t>
            </w:r>
          </w:p>
        </w:tc>
        <w:tc>
          <w:tcPr>
            <w:tcW w:w="734" w:type="pct"/>
            <w:vAlign w:val="center"/>
          </w:tcPr>
          <w:p w14:paraId="321B5B5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E8CECA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5F5EC14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5129334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7696358" w14:textId="77777777" w:rsidTr="00C744EF">
        <w:trPr>
          <w:jc w:val="center"/>
        </w:trPr>
        <w:tc>
          <w:tcPr>
            <w:tcW w:w="232" w:type="pct"/>
            <w:vAlign w:val="center"/>
          </w:tcPr>
          <w:p w14:paraId="4A3A28D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43DC926"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415A991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BB0AD0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李昆澤等27人</w:t>
            </w:r>
          </w:p>
        </w:tc>
        <w:tc>
          <w:tcPr>
            <w:tcW w:w="714" w:type="pct"/>
            <w:vAlign w:val="center"/>
          </w:tcPr>
          <w:p w14:paraId="53E9AD1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.4.25</w:t>
            </w:r>
          </w:p>
          <w:p w14:paraId="46A15DB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w:t>
            </w:r>
          </w:p>
        </w:tc>
        <w:tc>
          <w:tcPr>
            <w:tcW w:w="734" w:type="pct"/>
            <w:vAlign w:val="center"/>
          </w:tcPr>
          <w:p w14:paraId="3795D91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AB6923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191309D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0A6C4A4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FF7EC5E" w14:textId="77777777" w:rsidTr="00C744EF">
        <w:trPr>
          <w:jc w:val="center"/>
        </w:trPr>
        <w:tc>
          <w:tcPr>
            <w:tcW w:w="232" w:type="pct"/>
            <w:vAlign w:val="center"/>
          </w:tcPr>
          <w:p w14:paraId="21152EF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4B78748"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4FCDAEE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0BC5E7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黃秀芳等21人</w:t>
            </w:r>
          </w:p>
        </w:tc>
        <w:tc>
          <w:tcPr>
            <w:tcW w:w="714" w:type="pct"/>
            <w:vAlign w:val="center"/>
          </w:tcPr>
          <w:p w14:paraId="757FCC3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.5.9</w:t>
            </w:r>
          </w:p>
          <w:p w14:paraId="42C98E6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w:t>
            </w:r>
          </w:p>
        </w:tc>
        <w:tc>
          <w:tcPr>
            <w:tcW w:w="734" w:type="pct"/>
            <w:vAlign w:val="center"/>
          </w:tcPr>
          <w:p w14:paraId="4967EE9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338D80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26C4F8E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6D8CDC9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82E93B0" w14:textId="77777777" w:rsidTr="00C744EF">
        <w:trPr>
          <w:jc w:val="center"/>
        </w:trPr>
        <w:tc>
          <w:tcPr>
            <w:tcW w:w="232" w:type="pct"/>
            <w:vAlign w:val="center"/>
          </w:tcPr>
          <w:p w14:paraId="7533A5B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9686572"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1508A0D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FA53ACA" w14:textId="77777777" w:rsidR="00340EAB"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范雲等</w:t>
            </w:r>
          </w:p>
          <w:p w14:paraId="070FAE41" w14:textId="5D068EE8"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18人</w:t>
            </w:r>
          </w:p>
        </w:tc>
        <w:tc>
          <w:tcPr>
            <w:tcW w:w="714" w:type="pct"/>
            <w:vAlign w:val="center"/>
          </w:tcPr>
          <w:p w14:paraId="7F9CAC0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.5.23</w:t>
            </w:r>
          </w:p>
          <w:p w14:paraId="3880A67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vAlign w:val="center"/>
          </w:tcPr>
          <w:p w14:paraId="3A8005B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C68246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224A7FD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F16C92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3E00AD8" w14:textId="77777777" w:rsidTr="00C744EF">
        <w:trPr>
          <w:jc w:val="center"/>
        </w:trPr>
        <w:tc>
          <w:tcPr>
            <w:tcW w:w="232" w:type="pct"/>
            <w:vAlign w:val="center"/>
          </w:tcPr>
          <w:p w14:paraId="3DE4903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47D808D"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5DB94A4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8639AA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劉建國等17人</w:t>
            </w:r>
          </w:p>
        </w:tc>
        <w:tc>
          <w:tcPr>
            <w:tcW w:w="714" w:type="pct"/>
            <w:vAlign w:val="center"/>
          </w:tcPr>
          <w:p w14:paraId="1031B59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.6.</w:t>
            </w:r>
            <w:r w:rsidRPr="00C744EF">
              <w:rPr>
                <w:rFonts w:ascii="標楷體" w:eastAsia="標楷體" w:hAnsi="標楷體" w:cs="Times New Roman"/>
                <w:color w:val="000000"/>
                <w:sz w:val="28"/>
                <w:szCs w:val="28"/>
              </w:rPr>
              <w:t>6</w:t>
            </w:r>
          </w:p>
          <w:p w14:paraId="5E112EE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w:t>
            </w:r>
            <w:r w:rsidRPr="00C744EF">
              <w:rPr>
                <w:rFonts w:ascii="標楷體" w:eastAsia="標楷體" w:hAnsi="標楷體" w:cs="Times New Roman"/>
                <w:color w:val="000000"/>
                <w:sz w:val="28"/>
                <w:szCs w:val="28"/>
              </w:rPr>
              <w:t>5</w:t>
            </w:r>
            <w:r w:rsidRPr="00C744EF">
              <w:rPr>
                <w:rFonts w:ascii="標楷體" w:eastAsia="標楷體" w:hAnsi="標楷體" w:cs="Times New Roman" w:hint="eastAsia"/>
                <w:color w:val="000000"/>
                <w:sz w:val="28"/>
                <w:szCs w:val="28"/>
              </w:rPr>
              <w:t>)</w:t>
            </w:r>
          </w:p>
        </w:tc>
        <w:tc>
          <w:tcPr>
            <w:tcW w:w="734" w:type="pct"/>
            <w:vAlign w:val="center"/>
          </w:tcPr>
          <w:p w14:paraId="5441898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1467EB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3878684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7E4478E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BE1837A" w14:textId="77777777" w:rsidTr="00C744EF">
        <w:trPr>
          <w:jc w:val="center"/>
        </w:trPr>
        <w:tc>
          <w:tcPr>
            <w:tcW w:w="232" w:type="pct"/>
            <w:vAlign w:val="center"/>
          </w:tcPr>
          <w:p w14:paraId="650CC5E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611FD8C"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6B38C5A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C02FFF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沈發惠等18人</w:t>
            </w:r>
          </w:p>
        </w:tc>
        <w:tc>
          <w:tcPr>
            <w:tcW w:w="714" w:type="pct"/>
            <w:vAlign w:val="center"/>
          </w:tcPr>
          <w:p w14:paraId="1A237DD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.6.</w:t>
            </w:r>
            <w:r w:rsidRPr="00C744EF">
              <w:rPr>
                <w:rFonts w:ascii="標楷體" w:eastAsia="標楷體" w:hAnsi="標楷體" w:cs="Times New Roman"/>
                <w:color w:val="000000"/>
                <w:sz w:val="28"/>
                <w:szCs w:val="28"/>
              </w:rPr>
              <w:t>13</w:t>
            </w:r>
          </w:p>
          <w:p w14:paraId="5E9EFDA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16</w:t>
            </w:r>
            <w:r w:rsidRPr="00C744EF">
              <w:rPr>
                <w:rFonts w:ascii="標楷體" w:eastAsia="標楷體" w:hAnsi="標楷體" w:cs="Times New Roman" w:hint="eastAsia"/>
                <w:color w:val="000000"/>
                <w:sz w:val="28"/>
                <w:szCs w:val="28"/>
              </w:rPr>
              <w:t>)</w:t>
            </w:r>
          </w:p>
        </w:tc>
        <w:tc>
          <w:tcPr>
            <w:tcW w:w="734" w:type="pct"/>
            <w:vAlign w:val="center"/>
          </w:tcPr>
          <w:p w14:paraId="14763FD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77B25B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6A61DF4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47C06B4F"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7D49CBB" w14:textId="77777777" w:rsidTr="00C744EF">
        <w:trPr>
          <w:jc w:val="center"/>
        </w:trPr>
        <w:tc>
          <w:tcPr>
            <w:tcW w:w="232" w:type="pct"/>
            <w:vAlign w:val="center"/>
          </w:tcPr>
          <w:p w14:paraId="557DA7A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09489D4"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6D7868A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F5391F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王育敏等19人</w:t>
            </w:r>
          </w:p>
        </w:tc>
        <w:tc>
          <w:tcPr>
            <w:tcW w:w="714" w:type="pct"/>
            <w:vAlign w:val="center"/>
          </w:tcPr>
          <w:p w14:paraId="04131BF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.6.</w:t>
            </w:r>
            <w:r w:rsidRPr="00C744EF">
              <w:rPr>
                <w:rFonts w:ascii="標楷體" w:eastAsia="標楷體" w:hAnsi="標楷體" w:cs="Times New Roman"/>
                <w:color w:val="000000"/>
                <w:sz w:val="28"/>
                <w:szCs w:val="28"/>
              </w:rPr>
              <w:t>13</w:t>
            </w:r>
          </w:p>
          <w:p w14:paraId="6C25139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16</w:t>
            </w:r>
            <w:r w:rsidRPr="00C744EF">
              <w:rPr>
                <w:rFonts w:ascii="標楷體" w:eastAsia="標楷體" w:hAnsi="標楷體" w:cs="Times New Roman" w:hint="eastAsia"/>
                <w:color w:val="000000"/>
                <w:sz w:val="28"/>
                <w:szCs w:val="28"/>
              </w:rPr>
              <w:t>)</w:t>
            </w:r>
          </w:p>
        </w:tc>
        <w:tc>
          <w:tcPr>
            <w:tcW w:w="734" w:type="pct"/>
            <w:vAlign w:val="center"/>
          </w:tcPr>
          <w:p w14:paraId="656D9CE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928953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64F2512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3F1F1E2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BD5F975" w14:textId="77777777" w:rsidTr="00C744EF">
        <w:trPr>
          <w:jc w:val="center"/>
        </w:trPr>
        <w:tc>
          <w:tcPr>
            <w:tcW w:w="232" w:type="pct"/>
            <w:vAlign w:val="center"/>
          </w:tcPr>
          <w:p w14:paraId="228D6E4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6CB6F8F"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6583806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0E2369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王育敏等25人</w:t>
            </w:r>
          </w:p>
        </w:tc>
        <w:tc>
          <w:tcPr>
            <w:tcW w:w="714" w:type="pct"/>
            <w:vAlign w:val="center"/>
          </w:tcPr>
          <w:p w14:paraId="01549DF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.6.20</w:t>
            </w:r>
          </w:p>
          <w:p w14:paraId="263CCA2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1</w:t>
            </w:r>
            <w:r w:rsidRPr="00C744EF">
              <w:rPr>
                <w:rFonts w:ascii="標楷體" w:eastAsia="標楷體" w:hAnsi="標楷體" w:cs="Times New Roman" w:hint="eastAsia"/>
                <w:color w:val="000000"/>
                <w:sz w:val="28"/>
                <w:szCs w:val="28"/>
              </w:rPr>
              <w:t>7)</w:t>
            </w:r>
          </w:p>
        </w:tc>
        <w:tc>
          <w:tcPr>
            <w:tcW w:w="734" w:type="pct"/>
            <w:vAlign w:val="center"/>
          </w:tcPr>
          <w:p w14:paraId="0524DD3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247C01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45A1158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4FC38BC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91C6E5D" w14:textId="77777777" w:rsidTr="00C744EF">
        <w:trPr>
          <w:jc w:val="center"/>
        </w:trPr>
        <w:tc>
          <w:tcPr>
            <w:tcW w:w="232" w:type="pct"/>
            <w:vAlign w:val="center"/>
          </w:tcPr>
          <w:p w14:paraId="7ACFBEC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ED64710"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4D70ECF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0402D8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郭國文等17人</w:t>
            </w:r>
          </w:p>
        </w:tc>
        <w:tc>
          <w:tcPr>
            <w:tcW w:w="714" w:type="pct"/>
            <w:vAlign w:val="center"/>
          </w:tcPr>
          <w:p w14:paraId="3920684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.6.20</w:t>
            </w:r>
          </w:p>
          <w:p w14:paraId="2B4DD89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1</w:t>
            </w:r>
            <w:r w:rsidRPr="00C744EF">
              <w:rPr>
                <w:rFonts w:ascii="標楷體" w:eastAsia="標楷體" w:hAnsi="標楷體" w:cs="Times New Roman" w:hint="eastAsia"/>
                <w:color w:val="000000"/>
                <w:sz w:val="28"/>
                <w:szCs w:val="28"/>
              </w:rPr>
              <w:t>7)</w:t>
            </w:r>
          </w:p>
        </w:tc>
        <w:tc>
          <w:tcPr>
            <w:tcW w:w="734" w:type="pct"/>
            <w:vAlign w:val="center"/>
          </w:tcPr>
          <w:p w14:paraId="647A1A4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B4FDDD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01FDF06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05FC3F7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2D05648" w14:textId="77777777" w:rsidTr="00C744EF">
        <w:trPr>
          <w:jc w:val="center"/>
        </w:trPr>
        <w:tc>
          <w:tcPr>
            <w:tcW w:w="232" w:type="pct"/>
            <w:vAlign w:val="center"/>
          </w:tcPr>
          <w:p w14:paraId="12C2A8F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0D9B9D7"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4BBB555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CC56AC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郭昱晴等17人</w:t>
            </w:r>
          </w:p>
        </w:tc>
        <w:tc>
          <w:tcPr>
            <w:tcW w:w="714" w:type="pct"/>
            <w:vAlign w:val="center"/>
          </w:tcPr>
          <w:p w14:paraId="6C9D55E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114.9.30</w:t>
            </w:r>
          </w:p>
          <w:p w14:paraId="6AF4D55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(11-4-2)</w:t>
            </w:r>
          </w:p>
        </w:tc>
        <w:tc>
          <w:tcPr>
            <w:tcW w:w="734" w:type="pct"/>
            <w:vAlign w:val="center"/>
          </w:tcPr>
          <w:p w14:paraId="4DA8FF0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74DD2E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2FA14D8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5A26EFF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8D9DEED" w14:textId="77777777" w:rsidTr="00C744EF">
        <w:trPr>
          <w:jc w:val="center"/>
        </w:trPr>
        <w:tc>
          <w:tcPr>
            <w:tcW w:w="232" w:type="pct"/>
            <w:vAlign w:val="center"/>
          </w:tcPr>
          <w:p w14:paraId="2D8ADE8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3888B42"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w:t>
            </w:r>
            <w:r w:rsidRPr="00C744EF">
              <w:rPr>
                <w:rFonts w:ascii="標楷體" w:eastAsia="標楷體" w:hAnsi="標楷體" w:cs="Times New Roman" w:hint="eastAsia"/>
                <w:color w:val="000000"/>
                <w:sz w:val="28"/>
                <w:szCs w:val="28"/>
              </w:rPr>
              <w:lastRenderedPageBreak/>
              <w:t>部分條文修正草案</w:t>
            </w:r>
          </w:p>
        </w:tc>
        <w:tc>
          <w:tcPr>
            <w:tcW w:w="698" w:type="pct"/>
            <w:vAlign w:val="center"/>
          </w:tcPr>
          <w:p w14:paraId="68533A1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5BE9744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羅廷瑋等18人</w:t>
            </w:r>
          </w:p>
        </w:tc>
        <w:tc>
          <w:tcPr>
            <w:tcW w:w="714" w:type="pct"/>
            <w:vAlign w:val="center"/>
          </w:tcPr>
          <w:p w14:paraId="261DB5E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114.10.3</w:t>
            </w:r>
          </w:p>
          <w:p w14:paraId="5CD86C6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(11-4-3)</w:t>
            </w:r>
          </w:p>
        </w:tc>
        <w:tc>
          <w:tcPr>
            <w:tcW w:w="734" w:type="pct"/>
            <w:vAlign w:val="center"/>
          </w:tcPr>
          <w:p w14:paraId="75C2C30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lastRenderedPageBreak/>
              <w:t>社會福利及</w:t>
            </w:r>
            <w:r w:rsidRPr="00C744EF">
              <w:rPr>
                <w:rFonts w:ascii="標楷體" w:eastAsia="標楷體" w:hAnsi="標楷體" w:cs="標楷體" w:hint="eastAsia"/>
                <w:color w:val="000000"/>
                <w:sz w:val="28"/>
                <w:szCs w:val="28"/>
              </w:rPr>
              <w:lastRenderedPageBreak/>
              <w:t>衛生環境</w:t>
            </w:r>
          </w:p>
        </w:tc>
        <w:tc>
          <w:tcPr>
            <w:tcW w:w="778" w:type="pct"/>
            <w:vAlign w:val="center"/>
          </w:tcPr>
          <w:p w14:paraId="4BC155D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114.10.30</w:t>
            </w:r>
          </w:p>
          <w:p w14:paraId="5307C33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6BDA180F"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29699CC" w14:textId="77777777" w:rsidTr="00C744EF">
        <w:trPr>
          <w:jc w:val="center"/>
        </w:trPr>
        <w:tc>
          <w:tcPr>
            <w:tcW w:w="232" w:type="pct"/>
            <w:vAlign w:val="center"/>
          </w:tcPr>
          <w:p w14:paraId="4949FE1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6A5A9F3"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0C7590D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5425F7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王正旭等23人</w:t>
            </w:r>
          </w:p>
        </w:tc>
        <w:tc>
          <w:tcPr>
            <w:tcW w:w="714" w:type="pct"/>
            <w:vAlign w:val="center"/>
          </w:tcPr>
          <w:p w14:paraId="2E5576D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114.10.14</w:t>
            </w:r>
          </w:p>
          <w:p w14:paraId="1FBD777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(11-4-4)</w:t>
            </w:r>
          </w:p>
        </w:tc>
        <w:tc>
          <w:tcPr>
            <w:tcW w:w="734" w:type="pct"/>
            <w:vAlign w:val="center"/>
          </w:tcPr>
          <w:p w14:paraId="429DDEA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D72E01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7B0BBA2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0BF073C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9162EDD" w14:textId="77777777" w:rsidTr="00C744EF">
        <w:trPr>
          <w:jc w:val="center"/>
        </w:trPr>
        <w:tc>
          <w:tcPr>
            <w:tcW w:w="232" w:type="pct"/>
            <w:vAlign w:val="center"/>
          </w:tcPr>
          <w:p w14:paraId="0696EE4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7407C26"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2FE7B3E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6ED15D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吳沛憶等19人</w:t>
            </w:r>
          </w:p>
        </w:tc>
        <w:tc>
          <w:tcPr>
            <w:tcW w:w="714" w:type="pct"/>
            <w:vAlign w:val="center"/>
          </w:tcPr>
          <w:p w14:paraId="306C5F3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114.10.14</w:t>
            </w:r>
          </w:p>
          <w:p w14:paraId="488D364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(11-4-4)</w:t>
            </w:r>
          </w:p>
        </w:tc>
        <w:tc>
          <w:tcPr>
            <w:tcW w:w="734" w:type="pct"/>
            <w:vAlign w:val="center"/>
          </w:tcPr>
          <w:p w14:paraId="6C67A98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FDF0C7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0AEEE1A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095410D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E28A50E" w14:textId="77777777" w:rsidTr="00C744EF">
        <w:trPr>
          <w:jc w:val="center"/>
        </w:trPr>
        <w:tc>
          <w:tcPr>
            <w:tcW w:w="232" w:type="pct"/>
            <w:vAlign w:val="center"/>
          </w:tcPr>
          <w:p w14:paraId="6310C7A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5C90733"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5C25F0B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690775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林淑芬等21人</w:t>
            </w:r>
          </w:p>
        </w:tc>
        <w:tc>
          <w:tcPr>
            <w:tcW w:w="714" w:type="pct"/>
            <w:vAlign w:val="center"/>
          </w:tcPr>
          <w:p w14:paraId="5F4037A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w:t>
            </w:r>
            <w:r w:rsidRPr="00C744EF">
              <w:rPr>
                <w:rFonts w:ascii="標楷體" w:eastAsia="標楷體" w:hAnsi="標楷體" w:cs="Times New Roman"/>
                <w:color w:val="000000"/>
                <w:sz w:val="28"/>
                <w:szCs w:val="28"/>
              </w:rPr>
              <w:t>14.10.17</w:t>
            </w:r>
          </w:p>
          <w:p w14:paraId="3DA3C7B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w:t>
            </w:r>
            <w:r w:rsidRPr="00C744EF">
              <w:rPr>
                <w:rFonts w:ascii="標楷體" w:eastAsia="標楷體" w:hAnsi="標楷體" w:cs="Times New Roman"/>
                <w:color w:val="000000"/>
                <w:sz w:val="28"/>
                <w:szCs w:val="28"/>
              </w:rPr>
              <w:t>11-4-5)</w:t>
            </w:r>
          </w:p>
        </w:tc>
        <w:tc>
          <w:tcPr>
            <w:tcW w:w="734" w:type="pct"/>
            <w:vAlign w:val="center"/>
          </w:tcPr>
          <w:p w14:paraId="4F31FE0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BEBACC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2B515F9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6BCDB86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0763DB9" w14:textId="77777777" w:rsidTr="00C744EF">
        <w:trPr>
          <w:jc w:val="center"/>
        </w:trPr>
        <w:tc>
          <w:tcPr>
            <w:tcW w:w="232" w:type="pct"/>
            <w:vAlign w:val="center"/>
          </w:tcPr>
          <w:p w14:paraId="0850EF5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E3F5A56" w14:textId="60CD2F6C" w:rsidR="00C744EF" w:rsidRPr="00C744EF" w:rsidRDefault="00C744EF" w:rsidP="00340EAB">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1F79760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1B29E4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林月琴等21人</w:t>
            </w:r>
          </w:p>
        </w:tc>
        <w:tc>
          <w:tcPr>
            <w:tcW w:w="714" w:type="pct"/>
            <w:vAlign w:val="center"/>
          </w:tcPr>
          <w:p w14:paraId="0C6EBD3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w:t>
            </w:r>
            <w:r w:rsidRPr="00C744EF">
              <w:rPr>
                <w:rFonts w:ascii="標楷體" w:eastAsia="標楷體" w:hAnsi="標楷體" w:cs="Times New Roman"/>
                <w:color w:val="000000"/>
                <w:sz w:val="28"/>
                <w:szCs w:val="28"/>
              </w:rPr>
              <w:t>14.10.17</w:t>
            </w:r>
          </w:p>
          <w:p w14:paraId="0F5CF1D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w:t>
            </w:r>
            <w:r w:rsidRPr="00C744EF">
              <w:rPr>
                <w:rFonts w:ascii="標楷體" w:eastAsia="標楷體" w:hAnsi="標楷體" w:cs="Times New Roman"/>
                <w:color w:val="000000"/>
                <w:sz w:val="28"/>
                <w:szCs w:val="28"/>
              </w:rPr>
              <w:t>11-4-5)</w:t>
            </w:r>
          </w:p>
        </w:tc>
        <w:tc>
          <w:tcPr>
            <w:tcW w:w="734" w:type="pct"/>
            <w:vAlign w:val="center"/>
          </w:tcPr>
          <w:p w14:paraId="7BB7AF2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0C785B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1162BFB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46276D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75A7472" w14:textId="77777777" w:rsidTr="00C744EF">
        <w:trPr>
          <w:jc w:val="center"/>
        </w:trPr>
        <w:tc>
          <w:tcPr>
            <w:tcW w:w="232" w:type="pct"/>
            <w:vAlign w:val="center"/>
          </w:tcPr>
          <w:p w14:paraId="732AA25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5A2F664"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17D32DE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B93B22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邱鎮軍等22人</w:t>
            </w:r>
          </w:p>
        </w:tc>
        <w:tc>
          <w:tcPr>
            <w:tcW w:w="714" w:type="pct"/>
            <w:vAlign w:val="center"/>
          </w:tcPr>
          <w:p w14:paraId="0C2682D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w:t>
            </w:r>
            <w:r w:rsidRPr="00C744EF">
              <w:rPr>
                <w:rFonts w:ascii="標楷體" w:eastAsia="標楷體" w:hAnsi="標楷體" w:cs="Times New Roman"/>
                <w:color w:val="000000"/>
                <w:sz w:val="28"/>
                <w:szCs w:val="28"/>
              </w:rPr>
              <w:t>14.10.17</w:t>
            </w:r>
          </w:p>
          <w:p w14:paraId="3C75876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w:t>
            </w:r>
            <w:r w:rsidRPr="00C744EF">
              <w:rPr>
                <w:rFonts w:ascii="標楷體" w:eastAsia="標楷體" w:hAnsi="標楷體" w:cs="Times New Roman"/>
                <w:color w:val="000000"/>
                <w:sz w:val="28"/>
                <w:szCs w:val="28"/>
              </w:rPr>
              <w:t>11-4-5)</w:t>
            </w:r>
          </w:p>
        </w:tc>
        <w:tc>
          <w:tcPr>
            <w:tcW w:w="734" w:type="pct"/>
            <w:vAlign w:val="center"/>
          </w:tcPr>
          <w:p w14:paraId="03D887D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4DEE0A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155E037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52B7FC6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4697E97" w14:textId="77777777" w:rsidTr="00C744EF">
        <w:trPr>
          <w:jc w:val="center"/>
        </w:trPr>
        <w:tc>
          <w:tcPr>
            <w:tcW w:w="232" w:type="pct"/>
            <w:vAlign w:val="center"/>
          </w:tcPr>
          <w:p w14:paraId="64323DB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6774D1B"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59D5EFA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F57DAC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徐富癸等16人</w:t>
            </w:r>
          </w:p>
        </w:tc>
        <w:tc>
          <w:tcPr>
            <w:tcW w:w="714" w:type="pct"/>
            <w:vAlign w:val="center"/>
          </w:tcPr>
          <w:p w14:paraId="6870902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w:t>
            </w:r>
            <w:r w:rsidRPr="00C744EF">
              <w:rPr>
                <w:rFonts w:ascii="標楷體" w:eastAsia="標楷體" w:hAnsi="標楷體" w:cs="Times New Roman"/>
                <w:color w:val="000000"/>
                <w:sz w:val="28"/>
                <w:szCs w:val="28"/>
              </w:rPr>
              <w:t>14.10.17</w:t>
            </w:r>
          </w:p>
          <w:p w14:paraId="415636C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w:t>
            </w:r>
            <w:r w:rsidRPr="00C744EF">
              <w:rPr>
                <w:rFonts w:ascii="標楷體" w:eastAsia="標楷體" w:hAnsi="標楷體" w:cs="Times New Roman"/>
                <w:color w:val="000000"/>
                <w:sz w:val="28"/>
                <w:szCs w:val="28"/>
              </w:rPr>
              <w:t>11-</w:t>
            </w:r>
            <w:r w:rsidRPr="00C744EF">
              <w:rPr>
                <w:rFonts w:ascii="標楷體" w:eastAsia="標楷體" w:hAnsi="標楷體" w:cs="Times New Roman" w:hint="eastAsia"/>
                <w:color w:val="000000"/>
                <w:sz w:val="28"/>
                <w:szCs w:val="28"/>
              </w:rPr>
              <w:t>4</w:t>
            </w:r>
            <w:r w:rsidRPr="00C744EF">
              <w:rPr>
                <w:rFonts w:ascii="標楷體" w:eastAsia="標楷體" w:hAnsi="標楷體" w:cs="Times New Roman"/>
                <w:color w:val="000000"/>
                <w:sz w:val="28"/>
                <w:szCs w:val="28"/>
              </w:rPr>
              <w:t>-5)</w:t>
            </w:r>
          </w:p>
        </w:tc>
        <w:tc>
          <w:tcPr>
            <w:tcW w:w="734" w:type="pct"/>
            <w:vAlign w:val="center"/>
          </w:tcPr>
          <w:p w14:paraId="2381372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F2CD2F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65A62FB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33822F9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0985F19" w14:textId="77777777" w:rsidTr="00C744EF">
        <w:trPr>
          <w:jc w:val="center"/>
        </w:trPr>
        <w:tc>
          <w:tcPr>
            <w:tcW w:w="232" w:type="pct"/>
            <w:vAlign w:val="center"/>
          </w:tcPr>
          <w:p w14:paraId="7E2A378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4A20E1D"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職業安全衛生法部分條文修正草案</w:t>
            </w:r>
          </w:p>
        </w:tc>
        <w:tc>
          <w:tcPr>
            <w:tcW w:w="698" w:type="pct"/>
            <w:vAlign w:val="center"/>
          </w:tcPr>
          <w:p w14:paraId="48044BF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D4621C1" w14:textId="77777777" w:rsidR="00CB600D"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黃捷等</w:t>
            </w:r>
          </w:p>
          <w:p w14:paraId="67E35656" w14:textId="22673AC3"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16人</w:t>
            </w:r>
          </w:p>
        </w:tc>
        <w:tc>
          <w:tcPr>
            <w:tcW w:w="714" w:type="pct"/>
            <w:vAlign w:val="center"/>
          </w:tcPr>
          <w:p w14:paraId="17741B0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114.10.28</w:t>
            </w:r>
          </w:p>
          <w:p w14:paraId="5C3CAF3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w:t>
            </w:r>
          </w:p>
        </w:tc>
        <w:tc>
          <w:tcPr>
            <w:tcW w:w="734" w:type="pct"/>
            <w:vAlign w:val="center"/>
          </w:tcPr>
          <w:p w14:paraId="1F1A66C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2E6016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5CD0210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3790299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BD843E5" w14:textId="77777777" w:rsidTr="00C744EF">
        <w:trPr>
          <w:jc w:val="center"/>
        </w:trPr>
        <w:tc>
          <w:tcPr>
            <w:tcW w:w="232" w:type="pct"/>
            <w:vAlign w:val="center"/>
          </w:tcPr>
          <w:p w14:paraId="6085025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9B8CA81"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713DA87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574521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蔡易餘等17人</w:t>
            </w:r>
          </w:p>
        </w:tc>
        <w:tc>
          <w:tcPr>
            <w:tcW w:w="714" w:type="pct"/>
            <w:vAlign w:val="center"/>
          </w:tcPr>
          <w:p w14:paraId="3A7D2D9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114.10.28</w:t>
            </w:r>
          </w:p>
          <w:p w14:paraId="6F4BDF4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w:t>
            </w:r>
          </w:p>
        </w:tc>
        <w:tc>
          <w:tcPr>
            <w:tcW w:w="734" w:type="pct"/>
            <w:vAlign w:val="center"/>
          </w:tcPr>
          <w:p w14:paraId="4CC0F78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1E4454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4D42120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7ABA659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4FC5FD7" w14:textId="77777777" w:rsidTr="00C744EF">
        <w:trPr>
          <w:jc w:val="center"/>
        </w:trPr>
        <w:tc>
          <w:tcPr>
            <w:tcW w:w="232" w:type="pct"/>
            <w:vAlign w:val="center"/>
          </w:tcPr>
          <w:p w14:paraId="12B193B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17CA00F"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職業安全衛生法部分條文修正草案</w:t>
            </w:r>
          </w:p>
        </w:tc>
        <w:tc>
          <w:tcPr>
            <w:tcW w:w="698" w:type="pct"/>
            <w:vAlign w:val="center"/>
          </w:tcPr>
          <w:p w14:paraId="65152B5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82CF59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陳亭妃等16人</w:t>
            </w:r>
          </w:p>
        </w:tc>
        <w:tc>
          <w:tcPr>
            <w:tcW w:w="714" w:type="pct"/>
            <w:vAlign w:val="center"/>
          </w:tcPr>
          <w:p w14:paraId="6FD73A4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114.10.28</w:t>
            </w:r>
          </w:p>
          <w:p w14:paraId="2EE4E46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w:t>
            </w:r>
          </w:p>
        </w:tc>
        <w:tc>
          <w:tcPr>
            <w:tcW w:w="734" w:type="pct"/>
            <w:vAlign w:val="center"/>
          </w:tcPr>
          <w:p w14:paraId="1E1B3F6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65D03A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0962DDD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30E53A5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E0BB15A" w14:textId="77777777" w:rsidTr="00C744EF">
        <w:trPr>
          <w:jc w:val="center"/>
        </w:trPr>
        <w:tc>
          <w:tcPr>
            <w:tcW w:w="232" w:type="pct"/>
            <w:vAlign w:val="center"/>
          </w:tcPr>
          <w:p w14:paraId="40F5B07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C7ECA2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職業安全衛生法第四條條文修正草案</w:t>
            </w:r>
          </w:p>
        </w:tc>
        <w:tc>
          <w:tcPr>
            <w:tcW w:w="698" w:type="pct"/>
            <w:vAlign w:val="center"/>
          </w:tcPr>
          <w:p w14:paraId="171CF6C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D332EB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王鴻薇等19人</w:t>
            </w:r>
          </w:p>
        </w:tc>
        <w:tc>
          <w:tcPr>
            <w:tcW w:w="714" w:type="pct"/>
            <w:vAlign w:val="center"/>
          </w:tcPr>
          <w:p w14:paraId="3F9506B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.7.11</w:t>
            </w:r>
          </w:p>
          <w:p w14:paraId="532E7BB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(11-3-20)</w:t>
            </w:r>
          </w:p>
        </w:tc>
        <w:tc>
          <w:tcPr>
            <w:tcW w:w="734" w:type="pct"/>
            <w:vAlign w:val="center"/>
          </w:tcPr>
          <w:p w14:paraId="394CAC9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D84FA0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0179106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C77E15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07EFF62" w14:textId="77777777" w:rsidTr="00C744EF">
        <w:trPr>
          <w:jc w:val="center"/>
        </w:trPr>
        <w:tc>
          <w:tcPr>
            <w:tcW w:w="232" w:type="pct"/>
            <w:vAlign w:val="center"/>
          </w:tcPr>
          <w:p w14:paraId="619F8F4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148037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職業安全衛生法第六條條文修正草案</w:t>
            </w:r>
          </w:p>
        </w:tc>
        <w:tc>
          <w:tcPr>
            <w:tcW w:w="698" w:type="pct"/>
            <w:vAlign w:val="center"/>
          </w:tcPr>
          <w:p w14:paraId="02B9A4F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4345A40" w14:textId="77777777" w:rsidR="00340EAB"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楊曜等</w:t>
            </w:r>
          </w:p>
          <w:p w14:paraId="26F9EB60" w14:textId="3AA12C7C"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22人</w:t>
            </w:r>
          </w:p>
        </w:tc>
        <w:tc>
          <w:tcPr>
            <w:tcW w:w="714" w:type="pct"/>
            <w:vAlign w:val="center"/>
          </w:tcPr>
          <w:p w14:paraId="5CC7875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.4.25</w:t>
            </w:r>
          </w:p>
          <w:p w14:paraId="6D9FC75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w:t>
            </w:r>
          </w:p>
        </w:tc>
        <w:tc>
          <w:tcPr>
            <w:tcW w:w="734" w:type="pct"/>
            <w:vAlign w:val="center"/>
          </w:tcPr>
          <w:p w14:paraId="25AEE09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0EB037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12F069F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2C1EB12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D72913F" w14:textId="77777777" w:rsidTr="00C744EF">
        <w:trPr>
          <w:jc w:val="center"/>
        </w:trPr>
        <w:tc>
          <w:tcPr>
            <w:tcW w:w="232" w:type="pct"/>
            <w:vAlign w:val="center"/>
          </w:tcPr>
          <w:p w14:paraId="131820C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FAD50E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職業安全衛生法第六條條文修正草案</w:t>
            </w:r>
          </w:p>
        </w:tc>
        <w:tc>
          <w:tcPr>
            <w:tcW w:w="698" w:type="pct"/>
            <w:vAlign w:val="center"/>
          </w:tcPr>
          <w:p w14:paraId="570557A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300822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吳琪銘等18人</w:t>
            </w:r>
          </w:p>
        </w:tc>
        <w:tc>
          <w:tcPr>
            <w:tcW w:w="714" w:type="pct"/>
            <w:vAlign w:val="center"/>
          </w:tcPr>
          <w:p w14:paraId="458ED06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.6.</w:t>
            </w:r>
            <w:r w:rsidRPr="00C744EF">
              <w:rPr>
                <w:rFonts w:ascii="標楷體" w:eastAsia="標楷體" w:hAnsi="標楷體" w:cs="Times New Roman"/>
                <w:color w:val="000000"/>
                <w:sz w:val="28"/>
                <w:szCs w:val="28"/>
              </w:rPr>
              <w:t>13</w:t>
            </w:r>
          </w:p>
          <w:p w14:paraId="12DD50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16</w:t>
            </w:r>
            <w:r w:rsidRPr="00C744EF">
              <w:rPr>
                <w:rFonts w:ascii="標楷體" w:eastAsia="標楷體" w:hAnsi="標楷體" w:cs="Times New Roman" w:hint="eastAsia"/>
                <w:color w:val="000000"/>
                <w:sz w:val="28"/>
                <w:szCs w:val="28"/>
              </w:rPr>
              <w:t>)</w:t>
            </w:r>
          </w:p>
        </w:tc>
        <w:tc>
          <w:tcPr>
            <w:tcW w:w="734" w:type="pct"/>
            <w:vAlign w:val="center"/>
          </w:tcPr>
          <w:p w14:paraId="4F5B2E3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807C9F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5DDC037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5C7DB41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75816B7" w14:textId="77777777" w:rsidTr="00C744EF">
        <w:trPr>
          <w:jc w:val="center"/>
        </w:trPr>
        <w:tc>
          <w:tcPr>
            <w:tcW w:w="232" w:type="pct"/>
            <w:vAlign w:val="center"/>
          </w:tcPr>
          <w:p w14:paraId="0F3B154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8AAF949"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w:t>
            </w:r>
            <w:r w:rsidRPr="00C744EF">
              <w:rPr>
                <w:rFonts w:ascii="標楷體" w:eastAsia="標楷體" w:hAnsi="標楷體" w:cs="Times New Roman" w:hint="eastAsia"/>
                <w:color w:val="000000"/>
                <w:sz w:val="28"/>
                <w:szCs w:val="28"/>
              </w:rPr>
              <w:lastRenderedPageBreak/>
              <w:t>第九條條文修正草案</w:t>
            </w:r>
          </w:p>
        </w:tc>
        <w:tc>
          <w:tcPr>
            <w:tcW w:w="698" w:type="pct"/>
            <w:vAlign w:val="center"/>
          </w:tcPr>
          <w:p w14:paraId="022A58D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2D9ED22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莊瑞雄等16人</w:t>
            </w:r>
          </w:p>
        </w:tc>
        <w:tc>
          <w:tcPr>
            <w:tcW w:w="714" w:type="pct"/>
            <w:vAlign w:val="center"/>
          </w:tcPr>
          <w:p w14:paraId="40EFDAF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w:t>
            </w:r>
            <w:r w:rsidRPr="00C744EF">
              <w:rPr>
                <w:rFonts w:ascii="標楷體" w:eastAsia="標楷體" w:hAnsi="標楷體" w:cs="Times New Roman"/>
                <w:color w:val="000000"/>
                <w:sz w:val="28"/>
                <w:szCs w:val="28"/>
              </w:rPr>
              <w:t>14.10.17</w:t>
            </w:r>
          </w:p>
          <w:p w14:paraId="4CAEF45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w:t>
            </w:r>
            <w:r w:rsidRPr="00C744EF">
              <w:rPr>
                <w:rFonts w:ascii="標楷體" w:eastAsia="標楷體" w:hAnsi="標楷體" w:cs="Times New Roman"/>
                <w:color w:val="000000"/>
                <w:sz w:val="28"/>
                <w:szCs w:val="28"/>
              </w:rPr>
              <w:t>11-4-5)</w:t>
            </w:r>
          </w:p>
        </w:tc>
        <w:tc>
          <w:tcPr>
            <w:tcW w:w="734" w:type="pct"/>
            <w:vAlign w:val="center"/>
          </w:tcPr>
          <w:p w14:paraId="6EE08E8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lastRenderedPageBreak/>
              <w:t>社會福利及</w:t>
            </w:r>
            <w:r w:rsidRPr="00C744EF">
              <w:rPr>
                <w:rFonts w:ascii="標楷體" w:eastAsia="標楷體" w:hAnsi="標楷體" w:cs="標楷體" w:hint="eastAsia"/>
                <w:color w:val="000000"/>
                <w:sz w:val="28"/>
                <w:szCs w:val="28"/>
              </w:rPr>
              <w:lastRenderedPageBreak/>
              <w:t>衛生環境</w:t>
            </w:r>
          </w:p>
        </w:tc>
        <w:tc>
          <w:tcPr>
            <w:tcW w:w="778" w:type="pct"/>
            <w:vAlign w:val="center"/>
          </w:tcPr>
          <w:p w14:paraId="37CA05C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114.10.30</w:t>
            </w:r>
          </w:p>
          <w:p w14:paraId="5C4D5B1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EAB93F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FE4CC06" w14:textId="77777777" w:rsidTr="00C744EF">
        <w:trPr>
          <w:jc w:val="center"/>
        </w:trPr>
        <w:tc>
          <w:tcPr>
            <w:tcW w:w="232" w:type="pct"/>
            <w:vAlign w:val="center"/>
          </w:tcPr>
          <w:p w14:paraId="496C35D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75B086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職業安全衛生法第三十五條條文修正草案</w:t>
            </w:r>
          </w:p>
        </w:tc>
        <w:tc>
          <w:tcPr>
            <w:tcW w:w="698" w:type="pct"/>
            <w:vAlign w:val="center"/>
          </w:tcPr>
          <w:p w14:paraId="5A5EE65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05B82A1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廖先翔等18人</w:t>
            </w:r>
          </w:p>
        </w:tc>
        <w:tc>
          <w:tcPr>
            <w:tcW w:w="714" w:type="pct"/>
            <w:vAlign w:val="center"/>
          </w:tcPr>
          <w:p w14:paraId="0532B56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113.4.9</w:t>
            </w:r>
          </w:p>
          <w:p w14:paraId="0566FBF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(11-1-8)</w:t>
            </w:r>
          </w:p>
        </w:tc>
        <w:tc>
          <w:tcPr>
            <w:tcW w:w="734" w:type="pct"/>
            <w:vAlign w:val="center"/>
          </w:tcPr>
          <w:p w14:paraId="5ADD767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D15B7F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453FAD0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36DD391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31E336C" w14:textId="77777777" w:rsidTr="00C744EF">
        <w:trPr>
          <w:jc w:val="center"/>
        </w:trPr>
        <w:tc>
          <w:tcPr>
            <w:tcW w:w="232" w:type="pct"/>
            <w:vAlign w:val="center"/>
          </w:tcPr>
          <w:p w14:paraId="6773EEC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59B1D2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職業安全衛生法第三十五條、第三十九條及第四十九條條文修正草案</w:t>
            </w:r>
          </w:p>
        </w:tc>
        <w:tc>
          <w:tcPr>
            <w:tcW w:w="698" w:type="pct"/>
            <w:vAlign w:val="center"/>
          </w:tcPr>
          <w:p w14:paraId="0ABA667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BF9C26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翁曉玲等23人</w:t>
            </w:r>
          </w:p>
        </w:tc>
        <w:tc>
          <w:tcPr>
            <w:tcW w:w="714" w:type="pct"/>
            <w:vAlign w:val="center"/>
          </w:tcPr>
          <w:p w14:paraId="27A3440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.5.23</w:t>
            </w:r>
          </w:p>
          <w:p w14:paraId="3D75A83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vAlign w:val="center"/>
          </w:tcPr>
          <w:p w14:paraId="65C43B5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425A39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2301C50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5F069F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F07E91D" w14:textId="77777777" w:rsidTr="00C744EF">
        <w:trPr>
          <w:jc w:val="center"/>
        </w:trPr>
        <w:tc>
          <w:tcPr>
            <w:tcW w:w="232" w:type="pct"/>
            <w:vAlign w:val="center"/>
          </w:tcPr>
          <w:p w14:paraId="78A7986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08E0C3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職業安全衛生法第三十九條及第四十九條條文修正草案</w:t>
            </w:r>
          </w:p>
        </w:tc>
        <w:tc>
          <w:tcPr>
            <w:tcW w:w="698" w:type="pct"/>
            <w:vAlign w:val="center"/>
          </w:tcPr>
          <w:p w14:paraId="74779CB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BC48A5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李昆澤等26人</w:t>
            </w:r>
          </w:p>
        </w:tc>
        <w:tc>
          <w:tcPr>
            <w:tcW w:w="714" w:type="pct"/>
            <w:vAlign w:val="center"/>
          </w:tcPr>
          <w:p w14:paraId="2DFC5F0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113.11.1</w:t>
            </w:r>
          </w:p>
          <w:p w14:paraId="45D79D6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(11-2-7)</w:t>
            </w:r>
          </w:p>
        </w:tc>
        <w:tc>
          <w:tcPr>
            <w:tcW w:w="734" w:type="pct"/>
            <w:vAlign w:val="center"/>
          </w:tcPr>
          <w:p w14:paraId="7BBEB29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DD7195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1FF3CC1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66E94BA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5F23A3A" w14:textId="77777777" w:rsidTr="00C744EF">
        <w:trPr>
          <w:jc w:val="center"/>
        </w:trPr>
        <w:tc>
          <w:tcPr>
            <w:tcW w:w="232" w:type="pct"/>
            <w:vAlign w:val="center"/>
          </w:tcPr>
          <w:p w14:paraId="0D86ADC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2C5F75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職業安全衛生法第四十條條文修正草案</w:t>
            </w:r>
          </w:p>
        </w:tc>
        <w:tc>
          <w:tcPr>
            <w:tcW w:w="698" w:type="pct"/>
            <w:vAlign w:val="center"/>
          </w:tcPr>
          <w:p w14:paraId="7FADF5E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FC08FF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魯明哲等16人</w:t>
            </w:r>
          </w:p>
        </w:tc>
        <w:tc>
          <w:tcPr>
            <w:tcW w:w="714" w:type="pct"/>
            <w:vAlign w:val="center"/>
          </w:tcPr>
          <w:p w14:paraId="295EF14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113.11.8</w:t>
            </w:r>
          </w:p>
          <w:p w14:paraId="3A5B441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(11-2-8)</w:t>
            </w:r>
          </w:p>
        </w:tc>
        <w:tc>
          <w:tcPr>
            <w:tcW w:w="734" w:type="pct"/>
            <w:vAlign w:val="center"/>
          </w:tcPr>
          <w:p w14:paraId="5A50775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BFEC23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576D4C4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7146EF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228CA1B" w14:textId="77777777" w:rsidTr="00C744EF">
        <w:trPr>
          <w:jc w:val="center"/>
        </w:trPr>
        <w:tc>
          <w:tcPr>
            <w:tcW w:w="232" w:type="pct"/>
            <w:vAlign w:val="center"/>
          </w:tcPr>
          <w:p w14:paraId="38B0688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2A722B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職業安全衛生法第四十三條條文修正草案</w:t>
            </w:r>
          </w:p>
        </w:tc>
        <w:tc>
          <w:tcPr>
            <w:tcW w:w="698" w:type="pct"/>
            <w:vAlign w:val="center"/>
          </w:tcPr>
          <w:p w14:paraId="40EBA33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AE2566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林淑芬等19人</w:t>
            </w:r>
          </w:p>
        </w:tc>
        <w:tc>
          <w:tcPr>
            <w:tcW w:w="714" w:type="pct"/>
            <w:vAlign w:val="center"/>
          </w:tcPr>
          <w:p w14:paraId="481A18F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.4.1</w:t>
            </w:r>
            <w:r w:rsidRPr="00C744EF">
              <w:rPr>
                <w:rFonts w:ascii="標楷體" w:eastAsia="標楷體" w:hAnsi="標楷體" w:cs="Times New Roman"/>
                <w:color w:val="000000"/>
                <w:sz w:val="28"/>
                <w:szCs w:val="28"/>
              </w:rPr>
              <w:t>8</w:t>
            </w:r>
          </w:p>
          <w:p w14:paraId="2C3DA51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(11-3-8)</w:t>
            </w:r>
          </w:p>
        </w:tc>
        <w:tc>
          <w:tcPr>
            <w:tcW w:w="734" w:type="pct"/>
            <w:vAlign w:val="center"/>
          </w:tcPr>
          <w:p w14:paraId="53F3FF0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28BCA4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57DB964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1E20FA2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00D0972" w14:textId="77777777" w:rsidTr="00C744EF">
        <w:trPr>
          <w:jc w:val="center"/>
        </w:trPr>
        <w:tc>
          <w:tcPr>
            <w:tcW w:w="232" w:type="pct"/>
            <w:vAlign w:val="center"/>
          </w:tcPr>
          <w:p w14:paraId="21DE734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DF871C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職業安全衛生法第四十九條條文修正草案</w:t>
            </w:r>
          </w:p>
        </w:tc>
        <w:tc>
          <w:tcPr>
            <w:tcW w:w="698" w:type="pct"/>
            <w:vAlign w:val="center"/>
          </w:tcPr>
          <w:p w14:paraId="6F31F87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B1511B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牛煦庭等18人</w:t>
            </w:r>
          </w:p>
        </w:tc>
        <w:tc>
          <w:tcPr>
            <w:tcW w:w="714" w:type="pct"/>
            <w:vAlign w:val="center"/>
          </w:tcPr>
          <w:p w14:paraId="2256884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113.7.12</w:t>
            </w:r>
          </w:p>
          <w:p w14:paraId="6CB6048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2)</w:t>
            </w:r>
          </w:p>
        </w:tc>
        <w:tc>
          <w:tcPr>
            <w:tcW w:w="734" w:type="pct"/>
            <w:vAlign w:val="center"/>
          </w:tcPr>
          <w:p w14:paraId="1DD94E0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492E3A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114.10.30</w:t>
            </w:r>
          </w:p>
          <w:p w14:paraId="0234E66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-4-7)</w:t>
            </w:r>
          </w:p>
        </w:tc>
        <w:tc>
          <w:tcPr>
            <w:tcW w:w="833" w:type="pct"/>
            <w:vMerge/>
            <w:vAlign w:val="center"/>
          </w:tcPr>
          <w:p w14:paraId="4277914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E0DD586" w14:textId="77777777" w:rsidTr="00C744EF">
        <w:trPr>
          <w:jc w:val="center"/>
        </w:trPr>
        <w:tc>
          <w:tcPr>
            <w:tcW w:w="232" w:type="pct"/>
            <w:vAlign w:val="center"/>
          </w:tcPr>
          <w:p w14:paraId="0F300AD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11BDAC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噪音管制法第二條及第二十六條條文修正草案</w:t>
            </w:r>
          </w:p>
        </w:tc>
        <w:tc>
          <w:tcPr>
            <w:tcW w:w="698" w:type="pct"/>
            <w:vAlign w:val="center"/>
          </w:tcPr>
          <w:p w14:paraId="64A5E10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AB6A92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牛煦庭等25人</w:t>
            </w:r>
          </w:p>
        </w:tc>
        <w:tc>
          <w:tcPr>
            <w:tcW w:w="714" w:type="pct"/>
            <w:vAlign w:val="center"/>
          </w:tcPr>
          <w:p w14:paraId="5C840E5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113.9.20</w:t>
            </w:r>
          </w:p>
          <w:p w14:paraId="5126086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(11-2-1)</w:t>
            </w:r>
          </w:p>
        </w:tc>
        <w:tc>
          <w:tcPr>
            <w:tcW w:w="734" w:type="pct"/>
            <w:vAlign w:val="center"/>
          </w:tcPr>
          <w:p w14:paraId="3B1D1C2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6CCE71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5DCB4E8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restart"/>
          </w:tcPr>
          <w:p w14:paraId="5B9068B5" w14:textId="77777777" w:rsidR="00C744EF" w:rsidRPr="00C744EF" w:rsidRDefault="00C744EF" w:rsidP="003D5170">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委員會決議：併案擬具審查報告，不須交黨團協商。</w:t>
            </w:r>
          </w:p>
        </w:tc>
      </w:tr>
      <w:tr w:rsidR="00C744EF" w:rsidRPr="00C744EF" w14:paraId="1AA594B7" w14:textId="77777777" w:rsidTr="00C744EF">
        <w:trPr>
          <w:jc w:val="center"/>
        </w:trPr>
        <w:tc>
          <w:tcPr>
            <w:tcW w:w="232" w:type="pct"/>
            <w:vAlign w:val="center"/>
          </w:tcPr>
          <w:p w14:paraId="03C5537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420CC2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噪音管制法第二條、第二十六條及第二十八條條文修正草案</w:t>
            </w:r>
          </w:p>
        </w:tc>
        <w:tc>
          <w:tcPr>
            <w:tcW w:w="698" w:type="pct"/>
            <w:vAlign w:val="center"/>
          </w:tcPr>
          <w:p w14:paraId="3944198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4934BF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廖偉翔等16人</w:t>
            </w:r>
          </w:p>
        </w:tc>
        <w:tc>
          <w:tcPr>
            <w:tcW w:w="714" w:type="pct"/>
            <w:vAlign w:val="center"/>
          </w:tcPr>
          <w:p w14:paraId="21D553D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114.10.31</w:t>
            </w:r>
          </w:p>
          <w:p w14:paraId="0FFE192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2218A46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6688B3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13B2925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44A575D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434310B" w14:textId="77777777" w:rsidTr="00C744EF">
        <w:trPr>
          <w:jc w:val="center"/>
        </w:trPr>
        <w:tc>
          <w:tcPr>
            <w:tcW w:w="232" w:type="pct"/>
            <w:vAlign w:val="center"/>
          </w:tcPr>
          <w:p w14:paraId="5D46F66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6671FD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3D3E2A5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4EB294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賴瑞隆等16人</w:t>
            </w:r>
          </w:p>
        </w:tc>
        <w:tc>
          <w:tcPr>
            <w:tcW w:w="714" w:type="pct"/>
            <w:vAlign w:val="center"/>
          </w:tcPr>
          <w:p w14:paraId="1C9AF17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w:t>
            </w:r>
          </w:p>
          <w:p w14:paraId="7F2F35C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(11-1-3)</w:t>
            </w:r>
          </w:p>
        </w:tc>
        <w:tc>
          <w:tcPr>
            <w:tcW w:w="734" w:type="pct"/>
            <w:vAlign w:val="center"/>
          </w:tcPr>
          <w:p w14:paraId="5130012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9A9A6A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3C6B8BA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04D9022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090B8F2" w14:textId="77777777" w:rsidTr="00C744EF">
        <w:trPr>
          <w:jc w:val="center"/>
        </w:trPr>
        <w:tc>
          <w:tcPr>
            <w:tcW w:w="232" w:type="pct"/>
            <w:vAlign w:val="center"/>
          </w:tcPr>
          <w:p w14:paraId="314A202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3C14C7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29A0581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75F32E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陳亭妃等16人</w:t>
            </w:r>
          </w:p>
        </w:tc>
        <w:tc>
          <w:tcPr>
            <w:tcW w:w="714" w:type="pct"/>
            <w:vAlign w:val="center"/>
          </w:tcPr>
          <w:p w14:paraId="6A31BB7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113.3.15</w:t>
            </w:r>
          </w:p>
          <w:p w14:paraId="10F27AE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(11-1-5)</w:t>
            </w:r>
          </w:p>
        </w:tc>
        <w:tc>
          <w:tcPr>
            <w:tcW w:w="734" w:type="pct"/>
            <w:vAlign w:val="center"/>
          </w:tcPr>
          <w:p w14:paraId="41610D1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33FEEC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06B8A78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74FEDDD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81FE4E9" w14:textId="77777777" w:rsidTr="00C744EF">
        <w:trPr>
          <w:jc w:val="center"/>
        </w:trPr>
        <w:tc>
          <w:tcPr>
            <w:tcW w:w="232" w:type="pct"/>
            <w:vAlign w:val="center"/>
          </w:tcPr>
          <w:p w14:paraId="7B141F4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E00373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w:t>
            </w:r>
            <w:r w:rsidRPr="00C744EF">
              <w:rPr>
                <w:rFonts w:ascii="標楷體" w:eastAsia="標楷體" w:hAnsi="標楷體" w:cs="Times New Roman" w:hint="eastAsia"/>
                <w:color w:val="000000"/>
                <w:sz w:val="28"/>
                <w:szCs w:val="28"/>
              </w:rPr>
              <w:lastRenderedPageBreak/>
              <w:t>十六條及第二十八條條文修正草案</w:t>
            </w:r>
          </w:p>
        </w:tc>
        <w:tc>
          <w:tcPr>
            <w:tcW w:w="698" w:type="pct"/>
            <w:vAlign w:val="center"/>
          </w:tcPr>
          <w:p w14:paraId="795305C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0111AA7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張智倫等17人</w:t>
            </w:r>
          </w:p>
        </w:tc>
        <w:tc>
          <w:tcPr>
            <w:tcW w:w="714" w:type="pct"/>
            <w:vAlign w:val="center"/>
          </w:tcPr>
          <w:p w14:paraId="1DC564C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113.</w:t>
            </w:r>
            <w:r w:rsidRPr="00C744EF">
              <w:rPr>
                <w:rFonts w:ascii="標楷體" w:eastAsia="標楷體" w:hAnsi="標楷體" w:cs="Times New Roman"/>
                <w:color w:val="000000"/>
                <w:sz w:val="28"/>
                <w:szCs w:val="28"/>
              </w:rPr>
              <w:t>5</w:t>
            </w:r>
            <w:r w:rsidRPr="00C744EF">
              <w:rPr>
                <w:rFonts w:ascii="標楷體" w:eastAsia="標楷體" w:hAnsi="標楷體" w:cs="Times New Roman" w:hint="eastAsia"/>
                <w:color w:val="000000"/>
                <w:sz w:val="28"/>
                <w:szCs w:val="28"/>
              </w:rPr>
              <w:t>.10</w:t>
            </w:r>
          </w:p>
          <w:p w14:paraId="38B8266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(11-1-13)</w:t>
            </w:r>
          </w:p>
        </w:tc>
        <w:tc>
          <w:tcPr>
            <w:tcW w:w="734" w:type="pct"/>
            <w:vAlign w:val="center"/>
          </w:tcPr>
          <w:p w14:paraId="0BA6D37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lastRenderedPageBreak/>
              <w:t>社會福利及</w:t>
            </w:r>
            <w:r w:rsidRPr="00C744EF">
              <w:rPr>
                <w:rFonts w:ascii="標楷體" w:eastAsia="標楷體" w:hAnsi="標楷體" w:cs="標楷體" w:hint="eastAsia"/>
                <w:color w:val="000000"/>
                <w:sz w:val="28"/>
                <w:szCs w:val="28"/>
              </w:rPr>
              <w:lastRenderedPageBreak/>
              <w:t>衛生環境</w:t>
            </w:r>
          </w:p>
        </w:tc>
        <w:tc>
          <w:tcPr>
            <w:tcW w:w="778" w:type="pct"/>
            <w:vAlign w:val="center"/>
          </w:tcPr>
          <w:p w14:paraId="1A0A5BE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114.11.5</w:t>
            </w:r>
          </w:p>
          <w:p w14:paraId="1A73D20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684D4A1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CCA4C63" w14:textId="77777777" w:rsidTr="00C744EF">
        <w:trPr>
          <w:jc w:val="center"/>
        </w:trPr>
        <w:tc>
          <w:tcPr>
            <w:tcW w:w="232" w:type="pct"/>
            <w:vAlign w:val="center"/>
          </w:tcPr>
          <w:p w14:paraId="7A9DC45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181331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2490CC5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1FC3C8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王育敏等24人</w:t>
            </w:r>
          </w:p>
        </w:tc>
        <w:tc>
          <w:tcPr>
            <w:tcW w:w="714" w:type="pct"/>
            <w:vAlign w:val="center"/>
          </w:tcPr>
          <w:p w14:paraId="24AA40B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113.5.31</w:t>
            </w:r>
          </w:p>
          <w:p w14:paraId="3280644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(11-1-16)</w:t>
            </w:r>
          </w:p>
        </w:tc>
        <w:tc>
          <w:tcPr>
            <w:tcW w:w="734" w:type="pct"/>
            <w:vAlign w:val="center"/>
          </w:tcPr>
          <w:p w14:paraId="02939E1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4245E7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324A2A4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62456F4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245FBC9" w14:textId="77777777" w:rsidTr="00C744EF">
        <w:trPr>
          <w:jc w:val="center"/>
        </w:trPr>
        <w:tc>
          <w:tcPr>
            <w:tcW w:w="232" w:type="pct"/>
            <w:vAlign w:val="center"/>
          </w:tcPr>
          <w:p w14:paraId="17E12CC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47FE50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2982E8E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w:t>
            </w:r>
          </w:p>
          <w:p w14:paraId="1E2CF2A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pacing w:val="-16"/>
                <w:sz w:val="28"/>
                <w:szCs w:val="28"/>
              </w:rPr>
              <w:t>台灣民眾黨黨團</w:t>
            </w:r>
          </w:p>
        </w:tc>
        <w:tc>
          <w:tcPr>
            <w:tcW w:w="714" w:type="pct"/>
            <w:vAlign w:val="center"/>
          </w:tcPr>
          <w:p w14:paraId="3D66C91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113.6.14</w:t>
            </w:r>
          </w:p>
          <w:p w14:paraId="2B3E377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(11-1-18)</w:t>
            </w:r>
          </w:p>
        </w:tc>
        <w:tc>
          <w:tcPr>
            <w:tcW w:w="734" w:type="pct"/>
            <w:vAlign w:val="center"/>
          </w:tcPr>
          <w:p w14:paraId="0CE20F6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776512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7113A0A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1907FB7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708EECF" w14:textId="77777777" w:rsidTr="00C744EF">
        <w:trPr>
          <w:jc w:val="center"/>
        </w:trPr>
        <w:tc>
          <w:tcPr>
            <w:tcW w:w="232" w:type="pct"/>
            <w:vAlign w:val="center"/>
          </w:tcPr>
          <w:p w14:paraId="31D930C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4310533"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17A17D9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95C2B0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黃健豪等19人</w:t>
            </w:r>
          </w:p>
        </w:tc>
        <w:tc>
          <w:tcPr>
            <w:tcW w:w="714" w:type="pct"/>
            <w:vAlign w:val="center"/>
          </w:tcPr>
          <w:p w14:paraId="4FEB7A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113.7.12</w:t>
            </w:r>
          </w:p>
          <w:p w14:paraId="17BC858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2)</w:t>
            </w:r>
          </w:p>
        </w:tc>
        <w:tc>
          <w:tcPr>
            <w:tcW w:w="734" w:type="pct"/>
            <w:vAlign w:val="center"/>
          </w:tcPr>
          <w:p w14:paraId="365BFF1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256B84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53E947B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377177A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117D594" w14:textId="77777777" w:rsidTr="00C744EF">
        <w:trPr>
          <w:jc w:val="center"/>
        </w:trPr>
        <w:tc>
          <w:tcPr>
            <w:tcW w:w="232" w:type="pct"/>
            <w:vAlign w:val="center"/>
          </w:tcPr>
          <w:p w14:paraId="4CBE2F3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725939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379CD0F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6087E6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羅明才等20人</w:t>
            </w:r>
          </w:p>
        </w:tc>
        <w:tc>
          <w:tcPr>
            <w:tcW w:w="714" w:type="pct"/>
            <w:vAlign w:val="center"/>
          </w:tcPr>
          <w:p w14:paraId="5EE5E88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.1.</w:t>
            </w:r>
            <w:r w:rsidRPr="00C744EF">
              <w:rPr>
                <w:rFonts w:ascii="標楷體" w:eastAsia="標楷體" w:hAnsi="標楷體" w:cs="Times New Roman"/>
                <w:color w:val="000000"/>
                <w:sz w:val="28"/>
                <w:szCs w:val="28"/>
              </w:rPr>
              <w:t>3</w:t>
            </w:r>
          </w:p>
          <w:p w14:paraId="35160B8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w:t>
            </w:r>
            <w:r w:rsidRPr="00C744EF">
              <w:rPr>
                <w:rFonts w:ascii="標楷體" w:eastAsia="標楷體" w:hAnsi="標楷體" w:cs="Times New Roman"/>
                <w:color w:val="000000"/>
                <w:sz w:val="28"/>
                <w:szCs w:val="28"/>
              </w:rPr>
              <w:t>16</w:t>
            </w:r>
            <w:r w:rsidRPr="00C744EF">
              <w:rPr>
                <w:rFonts w:ascii="標楷體" w:eastAsia="標楷體" w:hAnsi="標楷體" w:cs="Times New Roman" w:hint="eastAsia"/>
                <w:color w:val="000000"/>
                <w:sz w:val="28"/>
                <w:szCs w:val="28"/>
              </w:rPr>
              <w:t>)</w:t>
            </w:r>
          </w:p>
        </w:tc>
        <w:tc>
          <w:tcPr>
            <w:tcW w:w="734" w:type="pct"/>
            <w:vAlign w:val="center"/>
          </w:tcPr>
          <w:p w14:paraId="29C4683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EDF1F0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00B75FD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15E36EA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465A9E8" w14:textId="77777777" w:rsidTr="00C744EF">
        <w:trPr>
          <w:jc w:val="center"/>
        </w:trPr>
        <w:tc>
          <w:tcPr>
            <w:tcW w:w="232" w:type="pct"/>
            <w:vAlign w:val="center"/>
          </w:tcPr>
          <w:p w14:paraId="1A6971D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A41D40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2A70A30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E2A449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羅廷瑋等17人</w:t>
            </w:r>
          </w:p>
        </w:tc>
        <w:tc>
          <w:tcPr>
            <w:tcW w:w="714" w:type="pct"/>
            <w:vAlign w:val="center"/>
          </w:tcPr>
          <w:p w14:paraId="7697206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.5.23</w:t>
            </w:r>
          </w:p>
          <w:p w14:paraId="1EC3532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vAlign w:val="center"/>
          </w:tcPr>
          <w:p w14:paraId="465903E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FF7E33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43D4086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385307F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7693066" w14:textId="77777777" w:rsidTr="00C744EF">
        <w:trPr>
          <w:jc w:val="center"/>
        </w:trPr>
        <w:tc>
          <w:tcPr>
            <w:tcW w:w="232" w:type="pct"/>
            <w:vAlign w:val="center"/>
          </w:tcPr>
          <w:p w14:paraId="2B3409F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66E222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4A21874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34F05A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林倩綺等16人</w:t>
            </w:r>
          </w:p>
        </w:tc>
        <w:tc>
          <w:tcPr>
            <w:tcW w:w="714" w:type="pct"/>
            <w:vAlign w:val="center"/>
          </w:tcPr>
          <w:p w14:paraId="0998E29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.10.14</w:t>
            </w:r>
          </w:p>
          <w:p w14:paraId="4939653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(11-4-4)</w:t>
            </w:r>
          </w:p>
        </w:tc>
        <w:tc>
          <w:tcPr>
            <w:tcW w:w="734" w:type="pct"/>
            <w:vAlign w:val="center"/>
          </w:tcPr>
          <w:p w14:paraId="39EBEB5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AAF943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2CD6ADC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42D52E9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1946DA0" w14:textId="77777777" w:rsidTr="00C744EF">
        <w:trPr>
          <w:jc w:val="center"/>
        </w:trPr>
        <w:tc>
          <w:tcPr>
            <w:tcW w:w="232" w:type="pct"/>
            <w:vAlign w:val="center"/>
          </w:tcPr>
          <w:p w14:paraId="69726ED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6138B1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噪音管制法第二十六條及第二十八條條文修正草案</w:t>
            </w:r>
          </w:p>
        </w:tc>
        <w:tc>
          <w:tcPr>
            <w:tcW w:w="698" w:type="pct"/>
            <w:vAlign w:val="center"/>
          </w:tcPr>
          <w:p w14:paraId="16CAFE4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489508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洪孟楷等16人</w:t>
            </w:r>
          </w:p>
        </w:tc>
        <w:tc>
          <w:tcPr>
            <w:tcW w:w="714" w:type="pct"/>
            <w:vAlign w:val="center"/>
          </w:tcPr>
          <w:p w14:paraId="22E3B62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.10.31</w:t>
            </w:r>
          </w:p>
          <w:p w14:paraId="14D0690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1A59665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2B6FD2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114.11.5</w:t>
            </w:r>
          </w:p>
          <w:p w14:paraId="711B99B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-4-8)</w:t>
            </w:r>
          </w:p>
        </w:tc>
        <w:tc>
          <w:tcPr>
            <w:tcW w:w="833" w:type="pct"/>
            <w:vMerge/>
            <w:vAlign w:val="center"/>
          </w:tcPr>
          <w:p w14:paraId="4AE3D5F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3B00FB3" w14:textId="77777777" w:rsidTr="00C744EF">
        <w:trPr>
          <w:jc w:val="center"/>
        </w:trPr>
        <w:tc>
          <w:tcPr>
            <w:tcW w:w="232" w:type="pct"/>
            <w:vAlign w:val="center"/>
          </w:tcPr>
          <w:p w14:paraId="563E677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3153AD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507F43C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D58759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洪孟楷等21人</w:t>
            </w:r>
          </w:p>
        </w:tc>
        <w:tc>
          <w:tcPr>
            <w:tcW w:w="714" w:type="pct"/>
            <w:vAlign w:val="center"/>
          </w:tcPr>
          <w:p w14:paraId="05A53B6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113.3.22</w:t>
            </w:r>
          </w:p>
          <w:p w14:paraId="2EE5258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(11-1-6)</w:t>
            </w:r>
          </w:p>
        </w:tc>
        <w:tc>
          <w:tcPr>
            <w:tcW w:w="734" w:type="pct"/>
            <w:vAlign w:val="center"/>
          </w:tcPr>
          <w:p w14:paraId="27DC911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3B7074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2F9F2C8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restart"/>
          </w:tcPr>
          <w:p w14:paraId="087BE294" w14:textId="77777777" w:rsidR="00C744EF" w:rsidRPr="00C744EF" w:rsidRDefault="00C744EF" w:rsidP="00C744EF">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委員會決議：併案擬具審查報告，須交黨團協商。</w:t>
            </w:r>
          </w:p>
        </w:tc>
      </w:tr>
      <w:tr w:rsidR="00C744EF" w:rsidRPr="00C744EF" w14:paraId="204F81DA" w14:textId="77777777" w:rsidTr="00C744EF">
        <w:trPr>
          <w:jc w:val="center"/>
        </w:trPr>
        <w:tc>
          <w:tcPr>
            <w:tcW w:w="232" w:type="pct"/>
            <w:vAlign w:val="center"/>
          </w:tcPr>
          <w:p w14:paraId="645707E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9D682B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35611B2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w:t>
            </w:r>
          </w:p>
          <w:p w14:paraId="695C0A2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pacing w:val="-16"/>
                <w:sz w:val="28"/>
                <w:szCs w:val="28"/>
              </w:rPr>
              <w:t>台灣民眾黨黨團</w:t>
            </w:r>
          </w:p>
        </w:tc>
        <w:tc>
          <w:tcPr>
            <w:tcW w:w="714" w:type="pct"/>
            <w:vAlign w:val="center"/>
          </w:tcPr>
          <w:p w14:paraId="0AFD4EB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113.7.5</w:t>
            </w:r>
          </w:p>
          <w:p w14:paraId="32C2455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1)</w:t>
            </w:r>
          </w:p>
        </w:tc>
        <w:tc>
          <w:tcPr>
            <w:tcW w:w="734" w:type="pct"/>
            <w:vAlign w:val="center"/>
          </w:tcPr>
          <w:p w14:paraId="61EBA3B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7F3FC9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562E22A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42F3DC1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E238774" w14:textId="77777777" w:rsidTr="00C744EF">
        <w:trPr>
          <w:jc w:val="center"/>
        </w:trPr>
        <w:tc>
          <w:tcPr>
            <w:tcW w:w="232" w:type="pct"/>
            <w:vAlign w:val="center"/>
          </w:tcPr>
          <w:p w14:paraId="253548B6"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83330A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w:t>
            </w:r>
            <w:r w:rsidRPr="00C744EF">
              <w:rPr>
                <w:rFonts w:ascii="標楷體" w:eastAsia="標楷體" w:hAnsi="標楷體" w:cs="Times New Roman" w:hint="eastAsia"/>
                <w:color w:val="000000"/>
                <w:sz w:val="28"/>
                <w:szCs w:val="28"/>
              </w:rPr>
              <w:lastRenderedPageBreak/>
              <w:t>障法草案</w:t>
            </w:r>
          </w:p>
        </w:tc>
        <w:tc>
          <w:tcPr>
            <w:tcW w:w="698" w:type="pct"/>
            <w:vAlign w:val="center"/>
          </w:tcPr>
          <w:p w14:paraId="2EDE5BE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2378493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w:t>
            </w:r>
            <w:r w:rsidRPr="00C744EF">
              <w:rPr>
                <w:rFonts w:ascii="標楷體" w:eastAsia="標楷體" w:hAnsi="標楷體" w:cs="Times New Roman" w:hint="eastAsia"/>
                <w:color w:val="000000"/>
                <w:sz w:val="28"/>
                <w:szCs w:val="28"/>
              </w:rPr>
              <w:lastRenderedPageBreak/>
              <w:t>20人</w:t>
            </w:r>
          </w:p>
        </w:tc>
        <w:tc>
          <w:tcPr>
            <w:tcW w:w="714" w:type="pct"/>
            <w:vAlign w:val="center"/>
          </w:tcPr>
          <w:p w14:paraId="589E9C5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113.7.5</w:t>
            </w:r>
          </w:p>
          <w:p w14:paraId="57DFFCF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1)</w:t>
            </w:r>
          </w:p>
        </w:tc>
        <w:tc>
          <w:tcPr>
            <w:tcW w:w="734" w:type="pct"/>
            <w:vAlign w:val="center"/>
          </w:tcPr>
          <w:p w14:paraId="46F836E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B5FAF2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60CE9C6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7153926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ECEC2F7" w14:textId="77777777" w:rsidTr="00C744EF">
        <w:trPr>
          <w:jc w:val="center"/>
        </w:trPr>
        <w:tc>
          <w:tcPr>
            <w:tcW w:w="232" w:type="pct"/>
            <w:vAlign w:val="center"/>
          </w:tcPr>
          <w:p w14:paraId="24103C7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DED6EF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38C6AE4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917DA1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王育敏等16人</w:t>
            </w:r>
          </w:p>
        </w:tc>
        <w:tc>
          <w:tcPr>
            <w:tcW w:w="714" w:type="pct"/>
            <w:vAlign w:val="center"/>
          </w:tcPr>
          <w:p w14:paraId="631776F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113.7.5</w:t>
            </w:r>
          </w:p>
          <w:p w14:paraId="163B687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1)</w:t>
            </w:r>
          </w:p>
        </w:tc>
        <w:tc>
          <w:tcPr>
            <w:tcW w:w="734" w:type="pct"/>
            <w:vAlign w:val="center"/>
          </w:tcPr>
          <w:p w14:paraId="0023D12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91AE3C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17A0849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040B412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78A9993" w14:textId="77777777" w:rsidTr="00C744EF">
        <w:trPr>
          <w:jc w:val="center"/>
        </w:trPr>
        <w:tc>
          <w:tcPr>
            <w:tcW w:w="232" w:type="pct"/>
            <w:vAlign w:val="center"/>
          </w:tcPr>
          <w:p w14:paraId="1D1A631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858F9C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2873CBA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D5940A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王鴻薇等20人</w:t>
            </w:r>
          </w:p>
        </w:tc>
        <w:tc>
          <w:tcPr>
            <w:tcW w:w="714" w:type="pct"/>
            <w:vAlign w:val="center"/>
          </w:tcPr>
          <w:p w14:paraId="641319B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113.11.8</w:t>
            </w:r>
          </w:p>
          <w:p w14:paraId="4BCE7ED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(11-2-8)</w:t>
            </w:r>
          </w:p>
        </w:tc>
        <w:tc>
          <w:tcPr>
            <w:tcW w:w="734" w:type="pct"/>
            <w:vAlign w:val="center"/>
          </w:tcPr>
          <w:p w14:paraId="4BE4AD2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ED3DA6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406F945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13999F8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8ABCEDE" w14:textId="77777777" w:rsidTr="00C744EF">
        <w:trPr>
          <w:jc w:val="center"/>
        </w:trPr>
        <w:tc>
          <w:tcPr>
            <w:tcW w:w="232" w:type="pct"/>
            <w:vAlign w:val="center"/>
          </w:tcPr>
          <w:p w14:paraId="6B325C7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61226B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0162DF5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91DF4C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楊瓊瓔等19人</w:t>
            </w:r>
          </w:p>
        </w:tc>
        <w:tc>
          <w:tcPr>
            <w:tcW w:w="714" w:type="pct"/>
            <w:vAlign w:val="center"/>
          </w:tcPr>
          <w:p w14:paraId="1D45362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.3.21</w:t>
            </w:r>
          </w:p>
          <w:p w14:paraId="033BB87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(11-3-6)</w:t>
            </w:r>
          </w:p>
        </w:tc>
        <w:tc>
          <w:tcPr>
            <w:tcW w:w="734" w:type="pct"/>
            <w:vAlign w:val="center"/>
          </w:tcPr>
          <w:p w14:paraId="25203A1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062740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3C0A2D4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6D78A70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335849C" w14:textId="77777777" w:rsidTr="00C744EF">
        <w:trPr>
          <w:jc w:val="center"/>
        </w:trPr>
        <w:tc>
          <w:tcPr>
            <w:tcW w:w="232" w:type="pct"/>
            <w:vAlign w:val="center"/>
          </w:tcPr>
          <w:p w14:paraId="022BFE1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CBF208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外送員權益保障及外送平臺管理法草案</w:t>
            </w:r>
          </w:p>
        </w:tc>
        <w:tc>
          <w:tcPr>
            <w:tcW w:w="698" w:type="pct"/>
            <w:vAlign w:val="center"/>
          </w:tcPr>
          <w:p w14:paraId="7B4FBE0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w:t>
            </w:r>
          </w:p>
          <w:p w14:paraId="33333C61" w14:textId="77777777" w:rsidR="00340EAB"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民進黨</w:t>
            </w:r>
          </w:p>
          <w:p w14:paraId="3D39DB00" w14:textId="777734D8"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黨團</w:t>
            </w:r>
          </w:p>
        </w:tc>
        <w:tc>
          <w:tcPr>
            <w:tcW w:w="714" w:type="pct"/>
            <w:vAlign w:val="center"/>
          </w:tcPr>
          <w:p w14:paraId="6F935B5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114.10.28</w:t>
            </w:r>
          </w:p>
          <w:p w14:paraId="0324690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w:t>
            </w:r>
          </w:p>
        </w:tc>
        <w:tc>
          <w:tcPr>
            <w:tcW w:w="734" w:type="pct"/>
            <w:vAlign w:val="center"/>
          </w:tcPr>
          <w:p w14:paraId="26DF248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9889B0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68B0E39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6517F59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F6B56D6" w14:textId="77777777" w:rsidTr="00C744EF">
        <w:trPr>
          <w:jc w:val="center"/>
        </w:trPr>
        <w:tc>
          <w:tcPr>
            <w:tcW w:w="232" w:type="pct"/>
            <w:vAlign w:val="center"/>
          </w:tcPr>
          <w:p w14:paraId="172D3DF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DAE4E9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630AFE3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7C705E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萬美玲等16人</w:t>
            </w:r>
          </w:p>
        </w:tc>
        <w:tc>
          <w:tcPr>
            <w:tcW w:w="714" w:type="pct"/>
            <w:vAlign w:val="center"/>
          </w:tcPr>
          <w:p w14:paraId="693B4AA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114.10.28</w:t>
            </w:r>
          </w:p>
          <w:p w14:paraId="22AC0F0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w:t>
            </w:r>
          </w:p>
        </w:tc>
        <w:tc>
          <w:tcPr>
            <w:tcW w:w="734" w:type="pct"/>
            <w:vAlign w:val="center"/>
          </w:tcPr>
          <w:p w14:paraId="3DC8A2D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51C914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43FF772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3A8B5C9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3C95FEC" w14:textId="77777777" w:rsidTr="00C744EF">
        <w:trPr>
          <w:jc w:val="center"/>
        </w:trPr>
        <w:tc>
          <w:tcPr>
            <w:tcW w:w="232" w:type="pct"/>
            <w:vAlign w:val="center"/>
          </w:tcPr>
          <w:p w14:paraId="23EF04A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391EA8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2FE047C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A2DFF8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黃健豪等17人</w:t>
            </w:r>
          </w:p>
        </w:tc>
        <w:tc>
          <w:tcPr>
            <w:tcW w:w="714" w:type="pct"/>
            <w:vAlign w:val="center"/>
          </w:tcPr>
          <w:p w14:paraId="61B1736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114.10.31</w:t>
            </w:r>
          </w:p>
          <w:p w14:paraId="6FA6071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4F6A1BA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4B38E8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677018C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5274540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B7CD63E" w14:textId="77777777" w:rsidTr="00C744EF">
        <w:trPr>
          <w:jc w:val="center"/>
        </w:trPr>
        <w:tc>
          <w:tcPr>
            <w:tcW w:w="232" w:type="pct"/>
            <w:vAlign w:val="center"/>
          </w:tcPr>
          <w:p w14:paraId="6F71BB7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931E98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外送員權益保障及外送平臺管理法草案</w:t>
            </w:r>
          </w:p>
        </w:tc>
        <w:tc>
          <w:tcPr>
            <w:tcW w:w="698" w:type="pct"/>
            <w:vAlign w:val="center"/>
          </w:tcPr>
          <w:p w14:paraId="0AD8882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FEB3AB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林月琴等18人</w:t>
            </w:r>
          </w:p>
        </w:tc>
        <w:tc>
          <w:tcPr>
            <w:tcW w:w="714" w:type="pct"/>
            <w:vAlign w:val="center"/>
          </w:tcPr>
          <w:p w14:paraId="6E3891C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114.10.31</w:t>
            </w:r>
          </w:p>
          <w:p w14:paraId="0B3DD04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5D6BB17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784309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7549158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0FCCB65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065A9E9" w14:textId="77777777" w:rsidTr="00C744EF">
        <w:trPr>
          <w:jc w:val="center"/>
        </w:trPr>
        <w:tc>
          <w:tcPr>
            <w:tcW w:w="232" w:type="pct"/>
            <w:vAlign w:val="center"/>
          </w:tcPr>
          <w:p w14:paraId="3F33D4C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27792D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004A12B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4BB9AB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張嘉郡等16人</w:t>
            </w:r>
          </w:p>
        </w:tc>
        <w:tc>
          <w:tcPr>
            <w:tcW w:w="714" w:type="pct"/>
            <w:vAlign w:val="center"/>
          </w:tcPr>
          <w:p w14:paraId="1C2B41D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114.10.31</w:t>
            </w:r>
          </w:p>
          <w:p w14:paraId="4289916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329CBE8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24699F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298D467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2BD408E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089F5B9" w14:textId="77777777" w:rsidTr="00C744EF">
        <w:trPr>
          <w:jc w:val="center"/>
        </w:trPr>
        <w:tc>
          <w:tcPr>
            <w:tcW w:w="232" w:type="pct"/>
            <w:vAlign w:val="center"/>
          </w:tcPr>
          <w:p w14:paraId="5734010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118118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13665CA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8FDA4B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許宇甄等23人</w:t>
            </w:r>
          </w:p>
        </w:tc>
        <w:tc>
          <w:tcPr>
            <w:tcW w:w="714" w:type="pct"/>
            <w:vAlign w:val="center"/>
          </w:tcPr>
          <w:p w14:paraId="15A43C3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114.10.31</w:t>
            </w:r>
          </w:p>
          <w:p w14:paraId="58A5AE7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6721F6F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D0B903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5FA8297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514C208F"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2CF9BC6" w14:textId="77777777" w:rsidTr="00C744EF">
        <w:trPr>
          <w:jc w:val="center"/>
        </w:trPr>
        <w:tc>
          <w:tcPr>
            <w:tcW w:w="232" w:type="pct"/>
            <w:vAlign w:val="center"/>
          </w:tcPr>
          <w:p w14:paraId="77A4A9F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31A9C2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外送員權益保障及外送平臺管理法草案</w:t>
            </w:r>
          </w:p>
        </w:tc>
        <w:tc>
          <w:tcPr>
            <w:tcW w:w="698" w:type="pct"/>
            <w:vAlign w:val="center"/>
          </w:tcPr>
          <w:p w14:paraId="2EE4D85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C8902FA" w14:textId="77777777" w:rsidR="00340EAB"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范雲等</w:t>
            </w:r>
          </w:p>
          <w:p w14:paraId="1C4C2B1F" w14:textId="4FA01D18"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16人</w:t>
            </w:r>
          </w:p>
        </w:tc>
        <w:tc>
          <w:tcPr>
            <w:tcW w:w="714" w:type="pct"/>
            <w:vAlign w:val="center"/>
          </w:tcPr>
          <w:p w14:paraId="311F008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114.10.31</w:t>
            </w:r>
          </w:p>
          <w:p w14:paraId="0D63303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w:t>
            </w:r>
          </w:p>
        </w:tc>
        <w:tc>
          <w:tcPr>
            <w:tcW w:w="734" w:type="pct"/>
            <w:vAlign w:val="center"/>
          </w:tcPr>
          <w:p w14:paraId="313CFE7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BFB620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45EC092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0B28AF0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CB64030" w14:textId="77777777" w:rsidTr="00C744EF">
        <w:trPr>
          <w:jc w:val="center"/>
        </w:trPr>
        <w:tc>
          <w:tcPr>
            <w:tcW w:w="232" w:type="pct"/>
            <w:vAlign w:val="center"/>
          </w:tcPr>
          <w:p w14:paraId="6197DAE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9B610A3"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外送員權益保障及外送平臺管理法草案</w:t>
            </w:r>
          </w:p>
        </w:tc>
        <w:tc>
          <w:tcPr>
            <w:tcW w:w="698" w:type="pct"/>
            <w:vAlign w:val="center"/>
          </w:tcPr>
          <w:p w14:paraId="78A8F79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52EFC1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郭昱晴等16人</w:t>
            </w:r>
          </w:p>
        </w:tc>
        <w:tc>
          <w:tcPr>
            <w:tcW w:w="714" w:type="pct"/>
            <w:vAlign w:val="center"/>
          </w:tcPr>
          <w:p w14:paraId="768942E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114.11.7</w:t>
            </w:r>
          </w:p>
          <w:p w14:paraId="0AD9C97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(11-4-8)</w:t>
            </w:r>
          </w:p>
        </w:tc>
        <w:tc>
          <w:tcPr>
            <w:tcW w:w="734" w:type="pct"/>
            <w:vAlign w:val="center"/>
          </w:tcPr>
          <w:p w14:paraId="6012401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731306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751AEA4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2499D61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EB5ED1C" w14:textId="77777777" w:rsidTr="00C744EF">
        <w:trPr>
          <w:jc w:val="center"/>
        </w:trPr>
        <w:tc>
          <w:tcPr>
            <w:tcW w:w="232" w:type="pct"/>
            <w:vAlign w:val="center"/>
          </w:tcPr>
          <w:p w14:paraId="36C94E8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3D54EE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外送員權益保障及外送平臺管理法草案</w:t>
            </w:r>
          </w:p>
        </w:tc>
        <w:tc>
          <w:tcPr>
            <w:tcW w:w="698" w:type="pct"/>
            <w:vAlign w:val="center"/>
          </w:tcPr>
          <w:p w14:paraId="0940DBE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841A4B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林楚茵等23人</w:t>
            </w:r>
          </w:p>
        </w:tc>
        <w:tc>
          <w:tcPr>
            <w:tcW w:w="714" w:type="pct"/>
            <w:vAlign w:val="center"/>
          </w:tcPr>
          <w:p w14:paraId="2958818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114.11.7</w:t>
            </w:r>
          </w:p>
          <w:p w14:paraId="436E06B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(11-4-8)</w:t>
            </w:r>
          </w:p>
        </w:tc>
        <w:tc>
          <w:tcPr>
            <w:tcW w:w="734" w:type="pct"/>
            <w:vAlign w:val="center"/>
          </w:tcPr>
          <w:p w14:paraId="6F0458D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4D04EE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16709D7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795576A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2B2A8CB" w14:textId="77777777" w:rsidTr="00C744EF">
        <w:trPr>
          <w:jc w:val="center"/>
        </w:trPr>
        <w:tc>
          <w:tcPr>
            <w:tcW w:w="232" w:type="pct"/>
            <w:vAlign w:val="center"/>
          </w:tcPr>
          <w:p w14:paraId="0456428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C4342C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w:t>
            </w:r>
            <w:r w:rsidRPr="00C744EF">
              <w:rPr>
                <w:rFonts w:ascii="標楷體" w:eastAsia="標楷體" w:hAnsi="標楷體" w:cs="Times New Roman" w:hint="eastAsia"/>
                <w:color w:val="000000"/>
                <w:sz w:val="28"/>
                <w:szCs w:val="28"/>
              </w:rPr>
              <w:lastRenderedPageBreak/>
              <w:t>法草案</w:t>
            </w:r>
          </w:p>
        </w:tc>
        <w:tc>
          <w:tcPr>
            <w:tcW w:w="698" w:type="pct"/>
            <w:vAlign w:val="center"/>
          </w:tcPr>
          <w:p w14:paraId="3B66CC2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71B2BC9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賴瑞隆等</w:t>
            </w:r>
            <w:r w:rsidRPr="00C744EF">
              <w:rPr>
                <w:rFonts w:ascii="標楷體" w:eastAsia="標楷體" w:hAnsi="標楷體" w:cs="Times New Roman" w:hint="eastAsia"/>
                <w:color w:val="000000"/>
                <w:sz w:val="28"/>
                <w:szCs w:val="28"/>
              </w:rPr>
              <w:lastRenderedPageBreak/>
              <w:t>18人</w:t>
            </w:r>
          </w:p>
        </w:tc>
        <w:tc>
          <w:tcPr>
            <w:tcW w:w="714" w:type="pct"/>
            <w:vAlign w:val="center"/>
          </w:tcPr>
          <w:p w14:paraId="70FB126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114.11.7</w:t>
            </w:r>
          </w:p>
          <w:p w14:paraId="6AFDCFF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(11-4-8)</w:t>
            </w:r>
          </w:p>
        </w:tc>
        <w:tc>
          <w:tcPr>
            <w:tcW w:w="734" w:type="pct"/>
            <w:vAlign w:val="center"/>
          </w:tcPr>
          <w:p w14:paraId="261FE26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03DD27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4EBF6CB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20BB0B7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84F20D8" w14:textId="77777777" w:rsidTr="00C744EF">
        <w:trPr>
          <w:jc w:val="center"/>
        </w:trPr>
        <w:tc>
          <w:tcPr>
            <w:tcW w:w="232" w:type="pct"/>
            <w:vAlign w:val="center"/>
          </w:tcPr>
          <w:p w14:paraId="5B025D2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4BD2A4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外送平台管理暨從業人員權益保障法草案</w:t>
            </w:r>
          </w:p>
        </w:tc>
        <w:tc>
          <w:tcPr>
            <w:tcW w:w="698" w:type="pct"/>
            <w:vAlign w:val="center"/>
          </w:tcPr>
          <w:p w14:paraId="680B3EE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27919B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劉建國等17人</w:t>
            </w:r>
          </w:p>
        </w:tc>
        <w:tc>
          <w:tcPr>
            <w:tcW w:w="714" w:type="pct"/>
            <w:vAlign w:val="center"/>
          </w:tcPr>
          <w:p w14:paraId="4ADBFCE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114.11.7</w:t>
            </w:r>
          </w:p>
          <w:p w14:paraId="74824D6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(11-4-8)</w:t>
            </w:r>
          </w:p>
        </w:tc>
        <w:tc>
          <w:tcPr>
            <w:tcW w:w="734" w:type="pct"/>
            <w:vAlign w:val="center"/>
          </w:tcPr>
          <w:p w14:paraId="45E09C0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4CE54C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0A97B59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791DD3B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BF6BA75" w14:textId="77777777" w:rsidTr="00C744EF">
        <w:trPr>
          <w:jc w:val="center"/>
        </w:trPr>
        <w:tc>
          <w:tcPr>
            <w:tcW w:w="232" w:type="pct"/>
            <w:vAlign w:val="center"/>
          </w:tcPr>
          <w:p w14:paraId="5EABB58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C605C6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外送平台管理暨從業人員權益保障法草案</w:t>
            </w:r>
          </w:p>
        </w:tc>
        <w:tc>
          <w:tcPr>
            <w:tcW w:w="698" w:type="pct"/>
            <w:vAlign w:val="center"/>
          </w:tcPr>
          <w:p w14:paraId="17C4C8A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7351CF2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林倩綺等21人</w:t>
            </w:r>
          </w:p>
        </w:tc>
        <w:tc>
          <w:tcPr>
            <w:tcW w:w="714" w:type="pct"/>
            <w:vAlign w:val="center"/>
          </w:tcPr>
          <w:p w14:paraId="248434D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114.11.14</w:t>
            </w:r>
          </w:p>
          <w:p w14:paraId="7EEC5F7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(11-4-9)</w:t>
            </w:r>
          </w:p>
        </w:tc>
        <w:tc>
          <w:tcPr>
            <w:tcW w:w="734" w:type="pct"/>
            <w:vAlign w:val="center"/>
          </w:tcPr>
          <w:p w14:paraId="4D16607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E80B81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5B22F69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6759D2B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C27A0E6" w14:textId="77777777" w:rsidTr="00C744EF">
        <w:trPr>
          <w:jc w:val="center"/>
        </w:trPr>
        <w:tc>
          <w:tcPr>
            <w:tcW w:w="232" w:type="pct"/>
            <w:vAlign w:val="center"/>
          </w:tcPr>
          <w:p w14:paraId="435C08E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CCD424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外送平台管理暨從業人員權益保障法草案</w:t>
            </w:r>
          </w:p>
        </w:tc>
        <w:tc>
          <w:tcPr>
            <w:tcW w:w="698" w:type="pct"/>
            <w:vAlign w:val="center"/>
          </w:tcPr>
          <w:p w14:paraId="297493E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785A02C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徐巧芯等17人</w:t>
            </w:r>
          </w:p>
        </w:tc>
        <w:tc>
          <w:tcPr>
            <w:tcW w:w="714" w:type="pct"/>
            <w:vAlign w:val="center"/>
          </w:tcPr>
          <w:p w14:paraId="302905D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114.11.14</w:t>
            </w:r>
          </w:p>
          <w:p w14:paraId="30D23E5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(11-4-9)</w:t>
            </w:r>
          </w:p>
        </w:tc>
        <w:tc>
          <w:tcPr>
            <w:tcW w:w="734" w:type="pct"/>
            <w:vAlign w:val="center"/>
          </w:tcPr>
          <w:p w14:paraId="0CAF11D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34B097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60B7F1B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0BC0527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F9B2569" w14:textId="77777777" w:rsidTr="00C744EF">
        <w:trPr>
          <w:jc w:val="center"/>
        </w:trPr>
        <w:tc>
          <w:tcPr>
            <w:tcW w:w="232" w:type="pct"/>
            <w:vAlign w:val="center"/>
          </w:tcPr>
          <w:p w14:paraId="47548E5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1E48F8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外送平臺管理暨從業人員權益保障法草案</w:t>
            </w:r>
          </w:p>
        </w:tc>
        <w:tc>
          <w:tcPr>
            <w:tcW w:w="698" w:type="pct"/>
            <w:vAlign w:val="center"/>
          </w:tcPr>
          <w:p w14:paraId="0862AFD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4D00B2B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李坤城等21人</w:t>
            </w:r>
          </w:p>
        </w:tc>
        <w:tc>
          <w:tcPr>
            <w:tcW w:w="714" w:type="pct"/>
            <w:vAlign w:val="center"/>
          </w:tcPr>
          <w:p w14:paraId="2ED591C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114.11.14</w:t>
            </w:r>
          </w:p>
          <w:p w14:paraId="5246D4C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(11-4-9)</w:t>
            </w:r>
          </w:p>
        </w:tc>
        <w:tc>
          <w:tcPr>
            <w:tcW w:w="734" w:type="pct"/>
            <w:vAlign w:val="center"/>
          </w:tcPr>
          <w:p w14:paraId="025D29A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B13222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381277D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378BF74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B0CAB68" w14:textId="77777777" w:rsidTr="00C744EF">
        <w:trPr>
          <w:jc w:val="center"/>
        </w:trPr>
        <w:tc>
          <w:tcPr>
            <w:tcW w:w="232" w:type="pct"/>
            <w:vAlign w:val="center"/>
          </w:tcPr>
          <w:p w14:paraId="4DF6D7D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1C3B49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外送員權益保障及外送平臺管理法草案</w:t>
            </w:r>
          </w:p>
        </w:tc>
        <w:tc>
          <w:tcPr>
            <w:tcW w:w="698" w:type="pct"/>
            <w:vAlign w:val="center"/>
          </w:tcPr>
          <w:p w14:paraId="1BF2E78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50A82EF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王正旭等23人</w:t>
            </w:r>
          </w:p>
        </w:tc>
        <w:tc>
          <w:tcPr>
            <w:tcW w:w="714" w:type="pct"/>
            <w:vAlign w:val="center"/>
          </w:tcPr>
          <w:p w14:paraId="5F1F3B5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114.11.14</w:t>
            </w:r>
          </w:p>
          <w:p w14:paraId="4C34182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(11-4-9)</w:t>
            </w:r>
          </w:p>
        </w:tc>
        <w:tc>
          <w:tcPr>
            <w:tcW w:w="734" w:type="pct"/>
            <w:vAlign w:val="center"/>
          </w:tcPr>
          <w:p w14:paraId="058F55B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6D7A37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79A62A1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76A8F6B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EF4FE06" w14:textId="77777777" w:rsidTr="00C744EF">
        <w:trPr>
          <w:jc w:val="center"/>
        </w:trPr>
        <w:tc>
          <w:tcPr>
            <w:tcW w:w="232" w:type="pct"/>
            <w:vAlign w:val="center"/>
          </w:tcPr>
          <w:p w14:paraId="40189D2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B51E259"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外送平台管理暨從業人員權益保障法草案</w:t>
            </w:r>
          </w:p>
        </w:tc>
        <w:tc>
          <w:tcPr>
            <w:tcW w:w="698" w:type="pct"/>
            <w:vAlign w:val="center"/>
          </w:tcPr>
          <w:p w14:paraId="5F65298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46F6040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盧縣一等16人</w:t>
            </w:r>
          </w:p>
        </w:tc>
        <w:tc>
          <w:tcPr>
            <w:tcW w:w="714" w:type="pct"/>
            <w:vAlign w:val="center"/>
          </w:tcPr>
          <w:p w14:paraId="6705ED1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114.11.21</w:t>
            </w:r>
          </w:p>
          <w:p w14:paraId="6965760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w:t>
            </w:r>
          </w:p>
        </w:tc>
        <w:tc>
          <w:tcPr>
            <w:tcW w:w="734" w:type="pct"/>
            <w:vAlign w:val="center"/>
          </w:tcPr>
          <w:p w14:paraId="746EC3B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857FC8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427FC35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3A76144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5E1A197" w14:textId="77777777" w:rsidTr="00C744EF">
        <w:trPr>
          <w:jc w:val="center"/>
        </w:trPr>
        <w:tc>
          <w:tcPr>
            <w:tcW w:w="232" w:type="pct"/>
            <w:vAlign w:val="center"/>
          </w:tcPr>
          <w:p w14:paraId="77C20D4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A8492F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外送平台管理暨從業人員權益保障法草案</w:t>
            </w:r>
          </w:p>
        </w:tc>
        <w:tc>
          <w:tcPr>
            <w:tcW w:w="698" w:type="pct"/>
            <w:vAlign w:val="center"/>
          </w:tcPr>
          <w:p w14:paraId="7B06174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33B7853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羅智強等19人</w:t>
            </w:r>
          </w:p>
        </w:tc>
        <w:tc>
          <w:tcPr>
            <w:tcW w:w="714" w:type="pct"/>
            <w:vAlign w:val="center"/>
          </w:tcPr>
          <w:p w14:paraId="227F409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114.11.21</w:t>
            </w:r>
          </w:p>
          <w:p w14:paraId="06DE9D8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w:t>
            </w:r>
          </w:p>
        </w:tc>
        <w:tc>
          <w:tcPr>
            <w:tcW w:w="734" w:type="pct"/>
            <w:vAlign w:val="center"/>
          </w:tcPr>
          <w:p w14:paraId="254D28D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C259FA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6A6B46D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3089E9F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FB5D3B0" w14:textId="77777777" w:rsidTr="00C744EF">
        <w:trPr>
          <w:jc w:val="center"/>
        </w:trPr>
        <w:tc>
          <w:tcPr>
            <w:tcW w:w="232" w:type="pct"/>
            <w:vAlign w:val="center"/>
          </w:tcPr>
          <w:p w14:paraId="2C00F72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C171A3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外送平臺管理暨從業人員及合作商家權益保障法草案</w:t>
            </w:r>
          </w:p>
        </w:tc>
        <w:tc>
          <w:tcPr>
            <w:tcW w:w="698" w:type="pct"/>
            <w:vAlign w:val="center"/>
          </w:tcPr>
          <w:p w14:paraId="5D568C6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5C54F0A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廖偉翔等25人</w:t>
            </w:r>
          </w:p>
        </w:tc>
        <w:tc>
          <w:tcPr>
            <w:tcW w:w="714" w:type="pct"/>
            <w:vAlign w:val="center"/>
          </w:tcPr>
          <w:p w14:paraId="41A1416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114.11.21</w:t>
            </w:r>
          </w:p>
          <w:p w14:paraId="6258287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w:t>
            </w:r>
          </w:p>
        </w:tc>
        <w:tc>
          <w:tcPr>
            <w:tcW w:w="734" w:type="pct"/>
            <w:vAlign w:val="center"/>
          </w:tcPr>
          <w:p w14:paraId="6B14978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006B28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6BFC72D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4ECF3F2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7195AD5" w14:textId="77777777" w:rsidTr="00C744EF">
        <w:trPr>
          <w:jc w:val="center"/>
        </w:trPr>
        <w:tc>
          <w:tcPr>
            <w:tcW w:w="232" w:type="pct"/>
            <w:vAlign w:val="center"/>
          </w:tcPr>
          <w:p w14:paraId="7D870D0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10CD7A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外送員權益保障暨外送平臺管理法草案</w:t>
            </w:r>
          </w:p>
        </w:tc>
        <w:tc>
          <w:tcPr>
            <w:tcW w:w="698" w:type="pct"/>
            <w:vAlign w:val="center"/>
          </w:tcPr>
          <w:p w14:paraId="24BB295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FCB170A" w14:textId="77777777" w:rsidR="003D5170"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黃捷等</w:t>
            </w:r>
          </w:p>
          <w:p w14:paraId="3B2CF2F9" w14:textId="6EAE4CF4"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16人</w:t>
            </w:r>
          </w:p>
        </w:tc>
        <w:tc>
          <w:tcPr>
            <w:tcW w:w="714" w:type="pct"/>
            <w:vAlign w:val="center"/>
          </w:tcPr>
          <w:p w14:paraId="46721F8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2330A5E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vAlign w:val="center"/>
          </w:tcPr>
          <w:p w14:paraId="1C58A42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F9DFF8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3B5FA61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5F73C35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EDC6E3D" w14:textId="77777777" w:rsidTr="00C744EF">
        <w:trPr>
          <w:jc w:val="center"/>
        </w:trPr>
        <w:tc>
          <w:tcPr>
            <w:tcW w:w="232" w:type="pct"/>
            <w:vAlign w:val="center"/>
          </w:tcPr>
          <w:p w14:paraId="22BE9E1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5C44E0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外送員權益保障及外送平臺管理法草案</w:t>
            </w:r>
          </w:p>
        </w:tc>
        <w:tc>
          <w:tcPr>
            <w:tcW w:w="698" w:type="pct"/>
            <w:vAlign w:val="center"/>
          </w:tcPr>
          <w:p w14:paraId="56F2ECD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074BCB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劉建國等16人</w:t>
            </w:r>
          </w:p>
        </w:tc>
        <w:tc>
          <w:tcPr>
            <w:tcW w:w="714" w:type="pct"/>
            <w:vAlign w:val="center"/>
          </w:tcPr>
          <w:p w14:paraId="59786C5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7BE0C70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vAlign w:val="center"/>
          </w:tcPr>
          <w:p w14:paraId="794042B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14B508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114.12.4</w:t>
            </w:r>
          </w:p>
          <w:p w14:paraId="315DF96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-4-14)</w:t>
            </w:r>
          </w:p>
        </w:tc>
        <w:tc>
          <w:tcPr>
            <w:tcW w:w="833" w:type="pct"/>
            <w:vMerge/>
            <w:vAlign w:val="center"/>
          </w:tcPr>
          <w:p w14:paraId="7D34D50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248668D" w14:textId="77777777" w:rsidTr="00C744EF">
        <w:trPr>
          <w:jc w:val="center"/>
        </w:trPr>
        <w:tc>
          <w:tcPr>
            <w:tcW w:w="232" w:type="pct"/>
            <w:vAlign w:val="center"/>
          </w:tcPr>
          <w:p w14:paraId="197E032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24B1BA0" w14:textId="77777777" w:rsidR="00C744EF" w:rsidRPr="00C744EF" w:rsidRDefault="00C744EF" w:rsidP="00C744EF">
            <w:pPr>
              <w:spacing w:line="360" w:lineRule="exact"/>
              <w:rPr>
                <w:rFonts w:ascii="標楷體" w:eastAsia="標楷體" w:hAnsi="標楷體" w:cs="Times New Roman"/>
                <w:sz w:val="28"/>
                <w:szCs w:val="28"/>
              </w:rPr>
            </w:pPr>
            <w:r w:rsidRPr="00C744EF">
              <w:rPr>
                <w:rFonts w:ascii="標楷體" w:eastAsia="標楷體" w:hAnsi="標楷體" w:cs="Times New Roman" w:hint="eastAsia"/>
                <w:sz w:val="28"/>
                <w:szCs w:val="28"/>
              </w:rPr>
              <w:t>勞工保險條例部分條文修正草案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66F8EA8"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本院委員</w:t>
            </w:r>
          </w:p>
          <w:p w14:paraId="60C0B273"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陳秀寳等21人</w:t>
            </w:r>
          </w:p>
        </w:tc>
        <w:tc>
          <w:tcPr>
            <w:tcW w:w="714" w:type="pct"/>
            <w:tcBorders>
              <w:top w:val="single" w:sz="4" w:space="0" w:color="auto"/>
              <w:left w:val="single" w:sz="4" w:space="0" w:color="auto"/>
              <w:bottom w:val="single" w:sz="4" w:space="0" w:color="auto"/>
              <w:right w:val="single" w:sz="4" w:space="0" w:color="auto"/>
            </w:tcBorders>
            <w:vAlign w:val="center"/>
          </w:tcPr>
          <w:p w14:paraId="5B8AC370"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113.10.18</w:t>
            </w:r>
          </w:p>
          <w:p w14:paraId="75787B79"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(11-2-5)</w:t>
            </w:r>
          </w:p>
        </w:tc>
        <w:tc>
          <w:tcPr>
            <w:tcW w:w="734" w:type="pct"/>
            <w:tcBorders>
              <w:top w:val="single" w:sz="4" w:space="0" w:color="auto"/>
              <w:left w:val="single" w:sz="4" w:space="0" w:color="auto"/>
              <w:bottom w:val="single" w:sz="4" w:space="0" w:color="auto"/>
              <w:right w:val="single" w:sz="4" w:space="0" w:color="auto"/>
            </w:tcBorders>
            <w:vAlign w:val="center"/>
          </w:tcPr>
          <w:p w14:paraId="2A25BE5B" w14:textId="77777777" w:rsidR="00C744EF" w:rsidRPr="00C744EF" w:rsidRDefault="00C744EF" w:rsidP="00C744EF">
            <w:pPr>
              <w:spacing w:line="360" w:lineRule="exact"/>
              <w:jc w:val="center"/>
              <w:rPr>
                <w:rFonts w:ascii="標楷體" w:eastAsia="標楷體" w:hAnsi="標楷體" w:cs="標楷體"/>
                <w:sz w:val="28"/>
                <w:szCs w:val="28"/>
              </w:rPr>
            </w:pPr>
            <w:r w:rsidRPr="00C744EF">
              <w:rPr>
                <w:rFonts w:ascii="標楷體" w:eastAsia="標楷體" w:hAnsi="標楷體" w:cs="標楷體" w:hint="eastAsia"/>
                <w:sz w:val="28"/>
                <w:szCs w:val="28"/>
              </w:rPr>
              <w:t>社會福利及衛生環境</w:t>
            </w:r>
          </w:p>
        </w:tc>
        <w:tc>
          <w:tcPr>
            <w:tcW w:w="778" w:type="pct"/>
            <w:vAlign w:val="center"/>
          </w:tcPr>
          <w:p w14:paraId="0504640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47E388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restart"/>
          </w:tcPr>
          <w:p w14:paraId="494AB682" w14:textId="77777777" w:rsidR="00C744EF" w:rsidRPr="00C744EF" w:rsidRDefault="00C744EF" w:rsidP="00C744EF">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委員會決議：併案擬具審查報告，不須交黨團協商。</w:t>
            </w:r>
          </w:p>
        </w:tc>
      </w:tr>
      <w:tr w:rsidR="00C744EF" w:rsidRPr="00C744EF" w14:paraId="7097BBB2" w14:textId="77777777" w:rsidTr="00C744EF">
        <w:trPr>
          <w:jc w:val="center"/>
        </w:trPr>
        <w:tc>
          <w:tcPr>
            <w:tcW w:w="232" w:type="pct"/>
            <w:vAlign w:val="center"/>
          </w:tcPr>
          <w:p w14:paraId="3E931A7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C6A5E7B" w14:textId="77777777" w:rsidR="00C744EF" w:rsidRPr="00C744EF" w:rsidRDefault="00C744EF" w:rsidP="00C744EF">
            <w:pPr>
              <w:spacing w:line="360" w:lineRule="exact"/>
              <w:rPr>
                <w:rFonts w:ascii="標楷體" w:eastAsia="標楷體" w:hAnsi="標楷體" w:cs="Times New Roman"/>
                <w:sz w:val="28"/>
                <w:szCs w:val="28"/>
              </w:rPr>
            </w:pPr>
            <w:r w:rsidRPr="00C744EF">
              <w:rPr>
                <w:rFonts w:ascii="標楷體" w:eastAsia="標楷體" w:hAnsi="標楷體" w:cs="Times New Roman" w:hint="eastAsia"/>
                <w:sz w:val="28"/>
                <w:szCs w:val="28"/>
              </w:rPr>
              <w:t>勞工保險條例部分條文修正草案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07B77113"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本院委員</w:t>
            </w:r>
          </w:p>
          <w:p w14:paraId="237997F5"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廖先翔等18人</w:t>
            </w:r>
          </w:p>
        </w:tc>
        <w:tc>
          <w:tcPr>
            <w:tcW w:w="714" w:type="pct"/>
            <w:tcBorders>
              <w:top w:val="single" w:sz="4" w:space="0" w:color="auto"/>
              <w:left w:val="single" w:sz="4" w:space="0" w:color="auto"/>
              <w:bottom w:val="single" w:sz="4" w:space="0" w:color="auto"/>
              <w:right w:val="single" w:sz="4" w:space="0" w:color="auto"/>
            </w:tcBorders>
            <w:vAlign w:val="center"/>
          </w:tcPr>
          <w:p w14:paraId="0AC7525F"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114.11.14</w:t>
            </w:r>
          </w:p>
          <w:p w14:paraId="1BAFBB1D"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(11-4-9)</w:t>
            </w:r>
          </w:p>
        </w:tc>
        <w:tc>
          <w:tcPr>
            <w:tcW w:w="734" w:type="pct"/>
            <w:tcBorders>
              <w:top w:val="single" w:sz="4" w:space="0" w:color="auto"/>
              <w:left w:val="single" w:sz="4" w:space="0" w:color="auto"/>
              <w:bottom w:val="single" w:sz="4" w:space="0" w:color="auto"/>
              <w:right w:val="single" w:sz="4" w:space="0" w:color="auto"/>
            </w:tcBorders>
            <w:vAlign w:val="center"/>
          </w:tcPr>
          <w:p w14:paraId="3FAA0EA4" w14:textId="77777777" w:rsidR="00C744EF" w:rsidRPr="00C744EF" w:rsidRDefault="00C744EF" w:rsidP="00C744EF">
            <w:pPr>
              <w:spacing w:line="360" w:lineRule="exact"/>
              <w:jc w:val="center"/>
              <w:rPr>
                <w:rFonts w:ascii="標楷體" w:eastAsia="標楷體" w:hAnsi="標楷體" w:cs="標楷體"/>
                <w:sz w:val="28"/>
                <w:szCs w:val="28"/>
              </w:rPr>
            </w:pPr>
            <w:r w:rsidRPr="00C744EF">
              <w:rPr>
                <w:rFonts w:ascii="標楷體" w:eastAsia="標楷體" w:hAnsi="標楷體" w:cs="標楷體" w:hint="eastAsia"/>
                <w:sz w:val="28"/>
                <w:szCs w:val="28"/>
              </w:rPr>
              <w:t>社會福利及衛生環境</w:t>
            </w:r>
          </w:p>
        </w:tc>
        <w:tc>
          <w:tcPr>
            <w:tcW w:w="778" w:type="pct"/>
            <w:vAlign w:val="center"/>
          </w:tcPr>
          <w:p w14:paraId="7A0091E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02E9389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82C8FD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C289A1B" w14:textId="77777777" w:rsidTr="00C744EF">
        <w:trPr>
          <w:jc w:val="center"/>
        </w:trPr>
        <w:tc>
          <w:tcPr>
            <w:tcW w:w="232" w:type="pct"/>
            <w:vAlign w:val="center"/>
          </w:tcPr>
          <w:p w14:paraId="0808852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49E96C81" w14:textId="77777777" w:rsidR="00C744EF" w:rsidRPr="00C744EF" w:rsidRDefault="00C744EF" w:rsidP="00C744EF">
            <w:pPr>
              <w:spacing w:line="360" w:lineRule="exact"/>
              <w:rPr>
                <w:rFonts w:ascii="標楷體" w:eastAsia="標楷體" w:hAnsi="標楷體" w:cs="Times New Roman"/>
                <w:sz w:val="28"/>
                <w:szCs w:val="28"/>
              </w:rPr>
            </w:pPr>
            <w:r w:rsidRPr="00C744EF">
              <w:rPr>
                <w:rFonts w:ascii="標楷體" w:eastAsia="標楷體" w:hAnsi="標楷體" w:cs="Times New Roman" w:hint="eastAsia"/>
                <w:sz w:val="28"/>
                <w:szCs w:val="28"/>
              </w:rPr>
              <w:t>勞工保險條例部</w:t>
            </w:r>
            <w:r w:rsidRPr="00C744EF">
              <w:rPr>
                <w:rFonts w:ascii="標楷體" w:eastAsia="標楷體" w:hAnsi="標楷體" w:cs="Times New Roman" w:hint="eastAsia"/>
                <w:sz w:val="28"/>
                <w:szCs w:val="28"/>
              </w:rPr>
              <w:lastRenderedPageBreak/>
              <w:t>分條文修正草案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1AF47F4F"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本院委員</w:t>
            </w:r>
          </w:p>
          <w:p w14:paraId="30C4C980"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盧縣一等17人</w:t>
            </w:r>
          </w:p>
        </w:tc>
        <w:tc>
          <w:tcPr>
            <w:tcW w:w="714" w:type="pct"/>
            <w:tcBorders>
              <w:top w:val="single" w:sz="4" w:space="0" w:color="auto"/>
              <w:left w:val="single" w:sz="4" w:space="0" w:color="auto"/>
              <w:bottom w:val="single" w:sz="4" w:space="0" w:color="auto"/>
              <w:right w:val="single" w:sz="4" w:space="0" w:color="auto"/>
            </w:tcBorders>
            <w:vAlign w:val="center"/>
          </w:tcPr>
          <w:p w14:paraId="0872F823"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114.12.12</w:t>
            </w:r>
          </w:p>
          <w:p w14:paraId="3DA618E1"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(11-4-13)</w:t>
            </w:r>
          </w:p>
        </w:tc>
        <w:tc>
          <w:tcPr>
            <w:tcW w:w="734" w:type="pct"/>
            <w:tcBorders>
              <w:top w:val="single" w:sz="4" w:space="0" w:color="auto"/>
              <w:left w:val="single" w:sz="4" w:space="0" w:color="auto"/>
              <w:bottom w:val="single" w:sz="4" w:space="0" w:color="auto"/>
              <w:right w:val="single" w:sz="4" w:space="0" w:color="auto"/>
            </w:tcBorders>
            <w:vAlign w:val="center"/>
          </w:tcPr>
          <w:p w14:paraId="28153220" w14:textId="77777777" w:rsidR="00C744EF" w:rsidRPr="00C744EF" w:rsidRDefault="00C744EF" w:rsidP="00C744EF">
            <w:pPr>
              <w:spacing w:line="360" w:lineRule="exact"/>
              <w:jc w:val="center"/>
              <w:rPr>
                <w:rFonts w:ascii="標楷體" w:eastAsia="標楷體" w:hAnsi="標楷體" w:cs="標楷體"/>
                <w:sz w:val="28"/>
                <w:szCs w:val="28"/>
              </w:rPr>
            </w:pPr>
            <w:r w:rsidRPr="00C744EF">
              <w:rPr>
                <w:rFonts w:ascii="標楷體" w:eastAsia="標楷體" w:hAnsi="標楷體" w:cs="標楷體" w:hint="eastAsia"/>
                <w:sz w:val="28"/>
                <w:szCs w:val="28"/>
              </w:rPr>
              <w:lastRenderedPageBreak/>
              <w:t>社會福利及</w:t>
            </w:r>
            <w:r w:rsidRPr="00C744EF">
              <w:rPr>
                <w:rFonts w:ascii="標楷體" w:eastAsia="標楷體" w:hAnsi="標楷體" w:cs="標楷體" w:hint="eastAsia"/>
                <w:sz w:val="28"/>
                <w:szCs w:val="28"/>
              </w:rPr>
              <w:lastRenderedPageBreak/>
              <w:t>衛生環境</w:t>
            </w:r>
          </w:p>
        </w:tc>
        <w:tc>
          <w:tcPr>
            <w:tcW w:w="778" w:type="pct"/>
            <w:vAlign w:val="center"/>
          </w:tcPr>
          <w:p w14:paraId="5030CCE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114.12.18</w:t>
            </w:r>
          </w:p>
          <w:p w14:paraId="7B321E4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CC13C0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24096DF" w14:textId="77777777" w:rsidTr="00C744EF">
        <w:trPr>
          <w:jc w:val="center"/>
        </w:trPr>
        <w:tc>
          <w:tcPr>
            <w:tcW w:w="232" w:type="pct"/>
            <w:vAlign w:val="center"/>
          </w:tcPr>
          <w:p w14:paraId="2CACD52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D7AF13E" w14:textId="77777777" w:rsidR="00C744EF" w:rsidRPr="00C744EF" w:rsidRDefault="00C744EF" w:rsidP="00C744EF">
            <w:pPr>
              <w:spacing w:line="360" w:lineRule="exact"/>
              <w:rPr>
                <w:rFonts w:ascii="標楷體" w:eastAsia="標楷體" w:hAnsi="標楷體" w:cs="Times New Roman"/>
                <w:sz w:val="28"/>
                <w:szCs w:val="28"/>
              </w:rPr>
            </w:pPr>
            <w:r w:rsidRPr="00C744EF">
              <w:rPr>
                <w:rFonts w:ascii="標楷體" w:eastAsia="標楷體" w:hAnsi="標楷體" w:cs="Times New Roman" w:hint="eastAsia"/>
                <w:sz w:val="28"/>
                <w:szCs w:val="28"/>
              </w:rPr>
              <w:t>勞工保險條例第二十九條條文修正草案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7085C5D1"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本院委員</w:t>
            </w:r>
          </w:p>
          <w:p w14:paraId="5702CB26"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李昆澤等19人</w:t>
            </w:r>
          </w:p>
        </w:tc>
        <w:tc>
          <w:tcPr>
            <w:tcW w:w="714" w:type="pct"/>
            <w:tcBorders>
              <w:top w:val="single" w:sz="4" w:space="0" w:color="auto"/>
              <w:left w:val="single" w:sz="4" w:space="0" w:color="auto"/>
              <w:bottom w:val="single" w:sz="4" w:space="0" w:color="auto"/>
              <w:right w:val="single" w:sz="4" w:space="0" w:color="auto"/>
            </w:tcBorders>
            <w:vAlign w:val="center"/>
          </w:tcPr>
          <w:p w14:paraId="2138641F"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114.10.31</w:t>
            </w:r>
          </w:p>
          <w:p w14:paraId="0B65C1A5" w14:textId="77777777" w:rsidR="00C744EF" w:rsidRPr="00C744EF" w:rsidRDefault="00C744EF" w:rsidP="00C744EF">
            <w:pPr>
              <w:spacing w:line="0" w:lineRule="atLeas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(11-4-7)</w:t>
            </w:r>
          </w:p>
        </w:tc>
        <w:tc>
          <w:tcPr>
            <w:tcW w:w="734" w:type="pct"/>
            <w:tcBorders>
              <w:top w:val="single" w:sz="4" w:space="0" w:color="auto"/>
              <w:left w:val="single" w:sz="4" w:space="0" w:color="auto"/>
              <w:bottom w:val="single" w:sz="4" w:space="0" w:color="auto"/>
              <w:right w:val="single" w:sz="4" w:space="0" w:color="auto"/>
            </w:tcBorders>
            <w:vAlign w:val="center"/>
          </w:tcPr>
          <w:p w14:paraId="59C29C40" w14:textId="77777777" w:rsidR="00C744EF" w:rsidRPr="00C744EF" w:rsidRDefault="00C744EF" w:rsidP="00C744EF">
            <w:pPr>
              <w:spacing w:line="360" w:lineRule="exact"/>
              <w:jc w:val="center"/>
              <w:rPr>
                <w:rFonts w:ascii="標楷體" w:eastAsia="標楷體" w:hAnsi="標楷體" w:cs="標楷體"/>
                <w:sz w:val="28"/>
                <w:szCs w:val="28"/>
              </w:rPr>
            </w:pPr>
            <w:r w:rsidRPr="00C744EF">
              <w:rPr>
                <w:rFonts w:ascii="標楷體" w:eastAsia="標楷體" w:hAnsi="標楷體" w:cs="標楷體" w:hint="eastAsia"/>
                <w:sz w:val="28"/>
                <w:szCs w:val="28"/>
              </w:rPr>
              <w:t>社會福利及衛生環境</w:t>
            </w:r>
          </w:p>
        </w:tc>
        <w:tc>
          <w:tcPr>
            <w:tcW w:w="778" w:type="pct"/>
            <w:vAlign w:val="center"/>
          </w:tcPr>
          <w:p w14:paraId="19F11DC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520FABD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E4117F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583636F" w14:textId="77777777" w:rsidTr="00C744EF">
        <w:trPr>
          <w:jc w:val="center"/>
        </w:trPr>
        <w:tc>
          <w:tcPr>
            <w:tcW w:w="232" w:type="pct"/>
            <w:vAlign w:val="center"/>
          </w:tcPr>
          <w:p w14:paraId="62E8E1C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B2B217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0AF50E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行政院</w:t>
            </w:r>
          </w:p>
        </w:tc>
        <w:tc>
          <w:tcPr>
            <w:tcW w:w="714" w:type="pct"/>
            <w:tcBorders>
              <w:top w:val="single" w:sz="4" w:space="0" w:color="auto"/>
              <w:left w:val="single" w:sz="4" w:space="0" w:color="auto"/>
              <w:bottom w:val="single" w:sz="4" w:space="0" w:color="auto"/>
              <w:right w:val="single" w:sz="4" w:space="0" w:color="auto"/>
            </w:tcBorders>
            <w:vAlign w:val="center"/>
          </w:tcPr>
          <w:p w14:paraId="40BEBD9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707C8C1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7516612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69B2F6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3A76487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66C743D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F03ACC6" w14:textId="77777777" w:rsidTr="00C744EF">
        <w:trPr>
          <w:jc w:val="center"/>
        </w:trPr>
        <w:tc>
          <w:tcPr>
            <w:tcW w:w="232" w:type="pct"/>
            <w:vAlign w:val="center"/>
          </w:tcPr>
          <w:p w14:paraId="1C8A4D4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0C2655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CB7AE2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DA1C4D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許宇甄等19人</w:t>
            </w:r>
          </w:p>
        </w:tc>
        <w:tc>
          <w:tcPr>
            <w:tcW w:w="714" w:type="pct"/>
            <w:tcBorders>
              <w:top w:val="single" w:sz="4" w:space="0" w:color="auto"/>
              <w:left w:val="single" w:sz="4" w:space="0" w:color="auto"/>
              <w:bottom w:val="single" w:sz="4" w:space="0" w:color="auto"/>
              <w:right w:val="single" w:sz="4" w:space="0" w:color="auto"/>
            </w:tcBorders>
            <w:vAlign w:val="center"/>
          </w:tcPr>
          <w:p w14:paraId="720894B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113.3.29</w:t>
            </w:r>
          </w:p>
          <w:p w14:paraId="4E3EF89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(11-1-7)</w:t>
            </w:r>
          </w:p>
        </w:tc>
        <w:tc>
          <w:tcPr>
            <w:tcW w:w="734" w:type="pct"/>
            <w:tcBorders>
              <w:top w:val="single" w:sz="4" w:space="0" w:color="auto"/>
              <w:left w:val="single" w:sz="4" w:space="0" w:color="auto"/>
              <w:bottom w:val="single" w:sz="4" w:space="0" w:color="auto"/>
              <w:right w:val="single" w:sz="4" w:space="0" w:color="auto"/>
            </w:tcBorders>
            <w:vAlign w:val="center"/>
          </w:tcPr>
          <w:p w14:paraId="60D3A24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2056D7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5442DE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73A1534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5DA183F" w14:textId="77777777" w:rsidTr="00C744EF">
        <w:trPr>
          <w:jc w:val="center"/>
        </w:trPr>
        <w:tc>
          <w:tcPr>
            <w:tcW w:w="232" w:type="pct"/>
            <w:vAlign w:val="center"/>
          </w:tcPr>
          <w:p w14:paraId="1B07D86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705FBA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5B930DE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3893C8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林國成等32人</w:t>
            </w:r>
          </w:p>
        </w:tc>
        <w:tc>
          <w:tcPr>
            <w:tcW w:w="714" w:type="pct"/>
            <w:tcBorders>
              <w:top w:val="single" w:sz="4" w:space="0" w:color="auto"/>
              <w:left w:val="single" w:sz="4" w:space="0" w:color="auto"/>
              <w:bottom w:val="single" w:sz="4" w:space="0" w:color="auto"/>
              <w:right w:val="single" w:sz="4" w:space="0" w:color="auto"/>
            </w:tcBorders>
            <w:vAlign w:val="center"/>
          </w:tcPr>
          <w:p w14:paraId="32E39FD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113.4.26</w:t>
            </w:r>
          </w:p>
          <w:p w14:paraId="6178000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(11-1-11)</w:t>
            </w:r>
          </w:p>
        </w:tc>
        <w:tc>
          <w:tcPr>
            <w:tcW w:w="734" w:type="pct"/>
            <w:tcBorders>
              <w:top w:val="single" w:sz="4" w:space="0" w:color="auto"/>
              <w:left w:val="single" w:sz="4" w:space="0" w:color="auto"/>
              <w:bottom w:val="single" w:sz="4" w:space="0" w:color="auto"/>
              <w:right w:val="single" w:sz="4" w:space="0" w:color="auto"/>
            </w:tcBorders>
            <w:vAlign w:val="center"/>
          </w:tcPr>
          <w:p w14:paraId="53A5EF3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FD7400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FBF98E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145A437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2FE1ABD" w14:textId="77777777" w:rsidTr="00C744EF">
        <w:trPr>
          <w:jc w:val="center"/>
        </w:trPr>
        <w:tc>
          <w:tcPr>
            <w:tcW w:w="232" w:type="pct"/>
            <w:vAlign w:val="center"/>
          </w:tcPr>
          <w:p w14:paraId="7AE10CB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6B0BA0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4DE067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4AA241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王育敏等20人</w:t>
            </w:r>
          </w:p>
        </w:tc>
        <w:tc>
          <w:tcPr>
            <w:tcW w:w="714" w:type="pct"/>
            <w:tcBorders>
              <w:top w:val="single" w:sz="4" w:space="0" w:color="auto"/>
              <w:left w:val="single" w:sz="4" w:space="0" w:color="auto"/>
              <w:bottom w:val="single" w:sz="4" w:space="0" w:color="auto"/>
              <w:right w:val="single" w:sz="4" w:space="0" w:color="auto"/>
            </w:tcBorders>
            <w:vAlign w:val="center"/>
          </w:tcPr>
          <w:p w14:paraId="7E36AC8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113.5.10</w:t>
            </w:r>
          </w:p>
          <w:p w14:paraId="128525F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(11-1-13)</w:t>
            </w:r>
          </w:p>
        </w:tc>
        <w:tc>
          <w:tcPr>
            <w:tcW w:w="734" w:type="pct"/>
            <w:tcBorders>
              <w:top w:val="single" w:sz="4" w:space="0" w:color="auto"/>
              <w:left w:val="single" w:sz="4" w:space="0" w:color="auto"/>
              <w:bottom w:val="single" w:sz="4" w:space="0" w:color="auto"/>
              <w:right w:val="single" w:sz="4" w:space="0" w:color="auto"/>
            </w:tcBorders>
            <w:vAlign w:val="center"/>
          </w:tcPr>
          <w:p w14:paraId="190E185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CC7E65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2BDC8EA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75A01A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60543D1" w14:textId="77777777" w:rsidTr="00C744EF">
        <w:trPr>
          <w:jc w:val="center"/>
        </w:trPr>
        <w:tc>
          <w:tcPr>
            <w:tcW w:w="232" w:type="pct"/>
            <w:vAlign w:val="center"/>
          </w:tcPr>
          <w:p w14:paraId="4954B1E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139E4A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506A10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A5D789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蔡其昌等19人</w:t>
            </w:r>
          </w:p>
        </w:tc>
        <w:tc>
          <w:tcPr>
            <w:tcW w:w="714" w:type="pct"/>
            <w:tcBorders>
              <w:top w:val="single" w:sz="4" w:space="0" w:color="auto"/>
              <w:left w:val="single" w:sz="4" w:space="0" w:color="auto"/>
              <w:bottom w:val="single" w:sz="4" w:space="0" w:color="auto"/>
              <w:right w:val="single" w:sz="4" w:space="0" w:color="auto"/>
            </w:tcBorders>
            <w:vAlign w:val="center"/>
          </w:tcPr>
          <w:p w14:paraId="4EE919C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113.6.21</w:t>
            </w:r>
          </w:p>
          <w:p w14:paraId="5F8E624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(11-1-19)</w:t>
            </w:r>
          </w:p>
        </w:tc>
        <w:tc>
          <w:tcPr>
            <w:tcW w:w="734" w:type="pct"/>
            <w:tcBorders>
              <w:top w:val="single" w:sz="4" w:space="0" w:color="auto"/>
              <w:left w:val="single" w:sz="4" w:space="0" w:color="auto"/>
              <w:bottom w:val="single" w:sz="4" w:space="0" w:color="auto"/>
              <w:right w:val="single" w:sz="4" w:space="0" w:color="auto"/>
            </w:tcBorders>
            <w:vAlign w:val="center"/>
          </w:tcPr>
          <w:p w14:paraId="745CEAB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BA6A0F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327AF0A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16E782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08EEAC8" w14:textId="77777777" w:rsidTr="00C744EF">
        <w:trPr>
          <w:jc w:val="center"/>
        </w:trPr>
        <w:tc>
          <w:tcPr>
            <w:tcW w:w="232" w:type="pct"/>
            <w:vAlign w:val="center"/>
          </w:tcPr>
          <w:p w14:paraId="4307913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45B31E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0996C1A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790608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羅廷瑋等16人</w:t>
            </w:r>
          </w:p>
        </w:tc>
        <w:tc>
          <w:tcPr>
            <w:tcW w:w="714" w:type="pct"/>
            <w:tcBorders>
              <w:top w:val="single" w:sz="4" w:space="0" w:color="auto"/>
              <w:left w:val="single" w:sz="4" w:space="0" w:color="auto"/>
              <w:bottom w:val="single" w:sz="4" w:space="0" w:color="auto"/>
              <w:right w:val="single" w:sz="4" w:space="0" w:color="auto"/>
            </w:tcBorders>
            <w:vAlign w:val="center"/>
          </w:tcPr>
          <w:p w14:paraId="78D54AE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113.6.21</w:t>
            </w:r>
          </w:p>
          <w:p w14:paraId="29A8656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(11-1-19)</w:t>
            </w:r>
          </w:p>
        </w:tc>
        <w:tc>
          <w:tcPr>
            <w:tcW w:w="734" w:type="pct"/>
            <w:tcBorders>
              <w:top w:val="single" w:sz="4" w:space="0" w:color="auto"/>
              <w:left w:val="single" w:sz="4" w:space="0" w:color="auto"/>
              <w:bottom w:val="single" w:sz="4" w:space="0" w:color="auto"/>
              <w:right w:val="single" w:sz="4" w:space="0" w:color="auto"/>
            </w:tcBorders>
            <w:vAlign w:val="center"/>
          </w:tcPr>
          <w:p w14:paraId="3C46EB4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7BCA18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6A8D0A8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FDB065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007C71E" w14:textId="77777777" w:rsidTr="00C744EF">
        <w:trPr>
          <w:jc w:val="center"/>
        </w:trPr>
        <w:tc>
          <w:tcPr>
            <w:tcW w:w="232" w:type="pct"/>
            <w:vAlign w:val="center"/>
          </w:tcPr>
          <w:p w14:paraId="15D1D6D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E2AF9C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41BDFA3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F069654" w14:textId="77777777" w:rsidR="00340EAB"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楊曜等</w:t>
            </w:r>
          </w:p>
          <w:p w14:paraId="3034505E" w14:textId="3F4401D1"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25人</w:t>
            </w:r>
          </w:p>
        </w:tc>
        <w:tc>
          <w:tcPr>
            <w:tcW w:w="714" w:type="pct"/>
            <w:tcBorders>
              <w:top w:val="single" w:sz="4" w:space="0" w:color="auto"/>
              <w:left w:val="single" w:sz="4" w:space="0" w:color="auto"/>
              <w:bottom w:val="single" w:sz="4" w:space="0" w:color="auto"/>
              <w:right w:val="single" w:sz="4" w:space="0" w:color="auto"/>
            </w:tcBorders>
            <w:vAlign w:val="center"/>
          </w:tcPr>
          <w:p w14:paraId="61FBF7D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113.11.1</w:t>
            </w:r>
          </w:p>
          <w:p w14:paraId="1A5F0CA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(11-2-7)</w:t>
            </w:r>
          </w:p>
        </w:tc>
        <w:tc>
          <w:tcPr>
            <w:tcW w:w="734" w:type="pct"/>
            <w:tcBorders>
              <w:top w:val="single" w:sz="4" w:space="0" w:color="auto"/>
              <w:left w:val="single" w:sz="4" w:space="0" w:color="auto"/>
              <w:bottom w:val="single" w:sz="4" w:space="0" w:color="auto"/>
              <w:right w:val="single" w:sz="4" w:space="0" w:color="auto"/>
            </w:tcBorders>
            <w:vAlign w:val="center"/>
          </w:tcPr>
          <w:p w14:paraId="4B763D7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21FBD7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66B3640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0B11416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E15AF57" w14:textId="77777777" w:rsidTr="00C744EF">
        <w:trPr>
          <w:jc w:val="center"/>
        </w:trPr>
        <w:tc>
          <w:tcPr>
            <w:tcW w:w="232" w:type="pct"/>
            <w:vAlign w:val="center"/>
          </w:tcPr>
          <w:p w14:paraId="356E9F8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6FEB629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4317B6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9578B0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蔡易餘等18人</w:t>
            </w:r>
          </w:p>
        </w:tc>
        <w:tc>
          <w:tcPr>
            <w:tcW w:w="714" w:type="pct"/>
            <w:tcBorders>
              <w:top w:val="single" w:sz="4" w:space="0" w:color="auto"/>
              <w:left w:val="single" w:sz="4" w:space="0" w:color="auto"/>
              <w:bottom w:val="single" w:sz="4" w:space="0" w:color="auto"/>
              <w:right w:val="single" w:sz="4" w:space="0" w:color="auto"/>
            </w:tcBorders>
            <w:vAlign w:val="center"/>
          </w:tcPr>
          <w:p w14:paraId="5E7CCA3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114.4.18</w:t>
            </w:r>
          </w:p>
          <w:p w14:paraId="74661E1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(11-3-8)</w:t>
            </w:r>
          </w:p>
        </w:tc>
        <w:tc>
          <w:tcPr>
            <w:tcW w:w="734" w:type="pct"/>
            <w:tcBorders>
              <w:top w:val="single" w:sz="4" w:space="0" w:color="auto"/>
              <w:left w:val="single" w:sz="4" w:space="0" w:color="auto"/>
              <w:bottom w:val="single" w:sz="4" w:space="0" w:color="auto"/>
              <w:right w:val="single" w:sz="4" w:space="0" w:color="auto"/>
            </w:tcBorders>
            <w:vAlign w:val="center"/>
          </w:tcPr>
          <w:p w14:paraId="0C9DDD4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F3DF2B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2695F44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61C8594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9BF7167" w14:textId="77777777" w:rsidTr="00C744EF">
        <w:trPr>
          <w:jc w:val="center"/>
        </w:trPr>
        <w:tc>
          <w:tcPr>
            <w:tcW w:w="232" w:type="pct"/>
            <w:vAlign w:val="center"/>
          </w:tcPr>
          <w:p w14:paraId="00F47F7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EC9B59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w:t>
            </w:r>
            <w:r w:rsidRPr="00C744EF">
              <w:rPr>
                <w:rFonts w:ascii="標楷體" w:eastAsia="標楷體" w:hAnsi="標楷體" w:cs="Times New Roman" w:hint="eastAsia"/>
                <w:color w:val="000000"/>
                <w:sz w:val="28"/>
                <w:szCs w:val="28"/>
              </w:rPr>
              <w:lastRenderedPageBreak/>
              <w:t>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5B47594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5B383F9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王美惠等</w:t>
            </w:r>
            <w:r w:rsidRPr="00C744EF">
              <w:rPr>
                <w:rFonts w:ascii="標楷體" w:eastAsia="標楷體" w:hAnsi="標楷體" w:cs="Times New Roman" w:hint="eastAsia"/>
                <w:color w:val="000000"/>
                <w:sz w:val="28"/>
                <w:szCs w:val="28"/>
              </w:rPr>
              <w:lastRenderedPageBreak/>
              <w:t>17人</w:t>
            </w:r>
          </w:p>
        </w:tc>
        <w:tc>
          <w:tcPr>
            <w:tcW w:w="714" w:type="pct"/>
            <w:tcBorders>
              <w:top w:val="single" w:sz="4" w:space="0" w:color="auto"/>
              <w:left w:val="single" w:sz="4" w:space="0" w:color="auto"/>
              <w:bottom w:val="single" w:sz="4" w:space="0" w:color="auto"/>
              <w:right w:val="single" w:sz="4" w:space="0" w:color="auto"/>
            </w:tcBorders>
            <w:vAlign w:val="center"/>
          </w:tcPr>
          <w:p w14:paraId="17EDA04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114.5.2</w:t>
            </w:r>
          </w:p>
          <w:p w14:paraId="1229FA9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(11-3-10)</w:t>
            </w:r>
          </w:p>
        </w:tc>
        <w:tc>
          <w:tcPr>
            <w:tcW w:w="734" w:type="pct"/>
            <w:tcBorders>
              <w:top w:val="single" w:sz="4" w:space="0" w:color="auto"/>
              <w:left w:val="single" w:sz="4" w:space="0" w:color="auto"/>
              <w:bottom w:val="single" w:sz="4" w:space="0" w:color="auto"/>
              <w:right w:val="single" w:sz="4" w:space="0" w:color="auto"/>
            </w:tcBorders>
            <w:vAlign w:val="center"/>
          </w:tcPr>
          <w:p w14:paraId="6F7F3AE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F04D8F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805269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78A76AF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B5D0EE0" w14:textId="77777777" w:rsidTr="00C744EF">
        <w:trPr>
          <w:jc w:val="center"/>
        </w:trPr>
        <w:tc>
          <w:tcPr>
            <w:tcW w:w="232" w:type="pct"/>
            <w:vAlign w:val="center"/>
          </w:tcPr>
          <w:p w14:paraId="506E570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40CB25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623239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D199CE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徐欣瑩等22人</w:t>
            </w:r>
          </w:p>
        </w:tc>
        <w:tc>
          <w:tcPr>
            <w:tcW w:w="714" w:type="pct"/>
            <w:tcBorders>
              <w:top w:val="single" w:sz="4" w:space="0" w:color="auto"/>
              <w:left w:val="single" w:sz="4" w:space="0" w:color="auto"/>
              <w:bottom w:val="single" w:sz="4" w:space="0" w:color="auto"/>
              <w:right w:val="single" w:sz="4" w:space="0" w:color="auto"/>
            </w:tcBorders>
            <w:vAlign w:val="center"/>
          </w:tcPr>
          <w:p w14:paraId="0AA5B24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114.6.3</w:t>
            </w:r>
          </w:p>
          <w:p w14:paraId="11B4E54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(11-3-14)</w:t>
            </w:r>
          </w:p>
        </w:tc>
        <w:tc>
          <w:tcPr>
            <w:tcW w:w="734" w:type="pct"/>
            <w:tcBorders>
              <w:top w:val="single" w:sz="4" w:space="0" w:color="auto"/>
              <w:left w:val="single" w:sz="4" w:space="0" w:color="auto"/>
              <w:bottom w:val="single" w:sz="4" w:space="0" w:color="auto"/>
              <w:right w:val="single" w:sz="4" w:space="0" w:color="auto"/>
            </w:tcBorders>
            <w:vAlign w:val="center"/>
          </w:tcPr>
          <w:p w14:paraId="63CB761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F7EC9F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0E15FE1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7CC2770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3B1974D" w14:textId="77777777" w:rsidTr="00C744EF">
        <w:trPr>
          <w:jc w:val="center"/>
        </w:trPr>
        <w:tc>
          <w:tcPr>
            <w:tcW w:w="232" w:type="pct"/>
            <w:vAlign w:val="center"/>
          </w:tcPr>
          <w:p w14:paraId="4C107E3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FC6F1D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7E38106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7DB319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翁曉玲等19人</w:t>
            </w:r>
          </w:p>
        </w:tc>
        <w:tc>
          <w:tcPr>
            <w:tcW w:w="714" w:type="pct"/>
            <w:tcBorders>
              <w:top w:val="single" w:sz="4" w:space="0" w:color="auto"/>
              <w:left w:val="single" w:sz="4" w:space="0" w:color="auto"/>
              <w:bottom w:val="single" w:sz="4" w:space="0" w:color="auto"/>
              <w:right w:val="single" w:sz="4" w:space="0" w:color="auto"/>
            </w:tcBorders>
            <w:vAlign w:val="center"/>
          </w:tcPr>
          <w:p w14:paraId="3F0946D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114.6.13</w:t>
            </w:r>
          </w:p>
          <w:p w14:paraId="61EF84A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(11-3-16)</w:t>
            </w:r>
          </w:p>
        </w:tc>
        <w:tc>
          <w:tcPr>
            <w:tcW w:w="734" w:type="pct"/>
            <w:tcBorders>
              <w:top w:val="single" w:sz="4" w:space="0" w:color="auto"/>
              <w:left w:val="single" w:sz="4" w:space="0" w:color="auto"/>
              <w:bottom w:val="single" w:sz="4" w:space="0" w:color="auto"/>
              <w:right w:val="single" w:sz="4" w:space="0" w:color="auto"/>
            </w:tcBorders>
            <w:vAlign w:val="center"/>
          </w:tcPr>
          <w:p w14:paraId="3CC1507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F37BAF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80D881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A2B218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900640A" w14:textId="77777777" w:rsidTr="00C744EF">
        <w:trPr>
          <w:jc w:val="center"/>
        </w:trPr>
        <w:tc>
          <w:tcPr>
            <w:tcW w:w="232" w:type="pct"/>
            <w:vAlign w:val="center"/>
          </w:tcPr>
          <w:p w14:paraId="6F06305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B79BC3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835995C" w14:textId="77777777" w:rsidR="00C744EF" w:rsidRPr="00C744EF" w:rsidRDefault="00C744EF" w:rsidP="00C744EF">
            <w:pPr>
              <w:spacing w:line="360" w:lineRule="exact"/>
              <w:jc w:val="center"/>
              <w:rPr>
                <w:rFonts w:ascii="標楷體" w:eastAsia="標楷體" w:hAnsi="標楷體" w:cs="Times New Roman"/>
                <w:spacing w:val="4"/>
                <w:kern w:val="0"/>
                <w:sz w:val="28"/>
              </w:rPr>
            </w:pPr>
            <w:r w:rsidRPr="00C744EF">
              <w:rPr>
                <w:rFonts w:ascii="標楷體" w:eastAsia="標楷體" w:hAnsi="標楷體" w:cs="Times New Roman" w:hint="eastAsia"/>
                <w:kern w:val="0"/>
                <w:sz w:val="28"/>
              </w:rPr>
              <w:t>本</w:t>
            </w:r>
            <w:r w:rsidRPr="00C744EF">
              <w:rPr>
                <w:rFonts w:ascii="標楷體" w:eastAsia="標楷體" w:hAnsi="標楷體" w:cs="Times New Roman" w:hint="eastAsia"/>
                <w:spacing w:val="4"/>
                <w:kern w:val="0"/>
                <w:sz w:val="28"/>
              </w:rPr>
              <w:t>院委員</w:t>
            </w:r>
          </w:p>
          <w:p w14:paraId="6B495E6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spacing w:val="4"/>
                <w:kern w:val="0"/>
                <w:sz w:val="28"/>
              </w:rPr>
              <w:t>王鴻薇等22人</w:t>
            </w:r>
          </w:p>
        </w:tc>
        <w:tc>
          <w:tcPr>
            <w:tcW w:w="714" w:type="pct"/>
            <w:tcBorders>
              <w:top w:val="single" w:sz="4" w:space="0" w:color="auto"/>
              <w:left w:val="single" w:sz="4" w:space="0" w:color="auto"/>
              <w:bottom w:val="single" w:sz="4" w:space="0" w:color="auto"/>
              <w:right w:val="single" w:sz="4" w:space="0" w:color="auto"/>
            </w:tcBorders>
            <w:vAlign w:val="center"/>
          </w:tcPr>
          <w:p w14:paraId="78B7522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114.10.28</w:t>
            </w:r>
          </w:p>
          <w:p w14:paraId="2BD8BAE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w:t>
            </w:r>
          </w:p>
        </w:tc>
        <w:tc>
          <w:tcPr>
            <w:tcW w:w="734" w:type="pct"/>
            <w:tcBorders>
              <w:top w:val="single" w:sz="4" w:space="0" w:color="auto"/>
              <w:left w:val="single" w:sz="4" w:space="0" w:color="auto"/>
              <w:bottom w:val="single" w:sz="4" w:space="0" w:color="auto"/>
              <w:right w:val="single" w:sz="4" w:space="0" w:color="auto"/>
            </w:tcBorders>
            <w:vAlign w:val="center"/>
          </w:tcPr>
          <w:p w14:paraId="3487041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AB3B2F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AE6008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04AE2CF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D580E1F" w14:textId="77777777" w:rsidTr="00C744EF">
        <w:trPr>
          <w:jc w:val="center"/>
        </w:trPr>
        <w:tc>
          <w:tcPr>
            <w:tcW w:w="232" w:type="pct"/>
            <w:vAlign w:val="center"/>
          </w:tcPr>
          <w:p w14:paraId="0F0A98B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491907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7F5F822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E115EC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林月琴等16人</w:t>
            </w:r>
          </w:p>
        </w:tc>
        <w:tc>
          <w:tcPr>
            <w:tcW w:w="714" w:type="pct"/>
            <w:tcBorders>
              <w:top w:val="single" w:sz="4" w:space="0" w:color="auto"/>
              <w:left w:val="single" w:sz="4" w:space="0" w:color="auto"/>
              <w:bottom w:val="single" w:sz="4" w:space="0" w:color="auto"/>
              <w:right w:val="single" w:sz="4" w:space="0" w:color="auto"/>
            </w:tcBorders>
            <w:vAlign w:val="center"/>
          </w:tcPr>
          <w:p w14:paraId="4B6E945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114.11.21</w:t>
            </w:r>
          </w:p>
          <w:p w14:paraId="6C3DE4C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w:t>
            </w:r>
          </w:p>
        </w:tc>
        <w:tc>
          <w:tcPr>
            <w:tcW w:w="734" w:type="pct"/>
            <w:tcBorders>
              <w:top w:val="single" w:sz="4" w:space="0" w:color="auto"/>
              <w:left w:val="single" w:sz="4" w:space="0" w:color="auto"/>
              <w:bottom w:val="single" w:sz="4" w:space="0" w:color="auto"/>
              <w:right w:val="single" w:sz="4" w:space="0" w:color="auto"/>
            </w:tcBorders>
            <w:vAlign w:val="center"/>
          </w:tcPr>
          <w:p w14:paraId="1D7FC82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A2EF3E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065006C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7204DD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9AC8B59" w14:textId="77777777" w:rsidTr="00C744EF">
        <w:trPr>
          <w:jc w:val="center"/>
        </w:trPr>
        <w:tc>
          <w:tcPr>
            <w:tcW w:w="232" w:type="pct"/>
            <w:vAlign w:val="center"/>
          </w:tcPr>
          <w:p w14:paraId="7622983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83792B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77032FB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0499DA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林倩綺等18人</w:t>
            </w:r>
          </w:p>
        </w:tc>
        <w:tc>
          <w:tcPr>
            <w:tcW w:w="714" w:type="pct"/>
            <w:tcBorders>
              <w:top w:val="single" w:sz="4" w:space="0" w:color="auto"/>
              <w:left w:val="single" w:sz="4" w:space="0" w:color="auto"/>
              <w:bottom w:val="single" w:sz="4" w:space="0" w:color="auto"/>
              <w:right w:val="single" w:sz="4" w:space="0" w:color="auto"/>
            </w:tcBorders>
            <w:vAlign w:val="center"/>
          </w:tcPr>
          <w:p w14:paraId="3330D49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114.11.21</w:t>
            </w:r>
          </w:p>
          <w:p w14:paraId="7357CFE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w:t>
            </w:r>
          </w:p>
        </w:tc>
        <w:tc>
          <w:tcPr>
            <w:tcW w:w="734" w:type="pct"/>
            <w:tcBorders>
              <w:top w:val="single" w:sz="4" w:space="0" w:color="auto"/>
              <w:left w:val="single" w:sz="4" w:space="0" w:color="auto"/>
              <w:bottom w:val="single" w:sz="4" w:space="0" w:color="auto"/>
              <w:right w:val="single" w:sz="4" w:space="0" w:color="auto"/>
            </w:tcBorders>
            <w:vAlign w:val="center"/>
          </w:tcPr>
          <w:p w14:paraId="0ACF120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4F46DC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024BBE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C490E0B"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4D4449B" w14:textId="77777777" w:rsidTr="00C744EF">
        <w:trPr>
          <w:jc w:val="center"/>
        </w:trPr>
        <w:tc>
          <w:tcPr>
            <w:tcW w:w="232" w:type="pct"/>
            <w:vAlign w:val="center"/>
          </w:tcPr>
          <w:p w14:paraId="5B6A968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31D473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5417C6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C4DF4C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劉建國等17人</w:t>
            </w:r>
          </w:p>
        </w:tc>
        <w:tc>
          <w:tcPr>
            <w:tcW w:w="714" w:type="pct"/>
            <w:tcBorders>
              <w:top w:val="single" w:sz="4" w:space="0" w:color="auto"/>
              <w:left w:val="single" w:sz="4" w:space="0" w:color="auto"/>
              <w:bottom w:val="single" w:sz="4" w:space="0" w:color="auto"/>
              <w:right w:val="single" w:sz="4" w:space="0" w:color="auto"/>
            </w:tcBorders>
            <w:vAlign w:val="center"/>
          </w:tcPr>
          <w:p w14:paraId="45B33D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0840748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2BC2F0B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099E45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5AD8BB9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7A234E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0B2F55B" w14:textId="77777777" w:rsidTr="00C744EF">
        <w:trPr>
          <w:jc w:val="center"/>
        </w:trPr>
        <w:tc>
          <w:tcPr>
            <w:tcW w:w="232" w:type="pct"/>
            <w:vAlign w:val="center"/>
          </w:tcPr>
          <w:p w14:paraId="4E58BB1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D0F01F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03CBC7B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BBA511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鄭天財Sra Kacaw等17人</w:t>
            </w:r>
          </w:p>
        </w:tc>
        <w:tc>
          <w:tcPr>
            <w:tcW w:w="714" w:type="pct"/>
            <w:tcBorders>
              <w:top w:val="single" w:sz="4" w:space="0" w:color="auto"/>
              <w:left w:val="single" w:sz="4" w:space="0" w:color="auto"/>
              <w:bottom w:val="single" w:sz="4" w:space="0" w:color="auto"/>
              <w:right w:val="single" w:sz="4" w:space="0" w:color="auto"/>
            </w:tcBorders>
            <w:vAlign w:val="center"/>
          </w:tcPr>
          <w:p w14:paraId="75C49D8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12DBAE7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10C0D91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154C9E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3CD2838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730BA48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CB633EB" w14:textId="77777777" w:rsidTr="00C744EF">
        <w:trPr>
          <w:jc w:val="center"/>
        </w:trPr>
        <w:tc>
          <w:tcPr>
            <w:tcW w:w="232" w:type="pct"/>
            <w:vAlign w:val="center"/>
          </w:tcPr>
          <w:p w14:paraId="0C7B6DB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62CCE2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2FEDDC1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320B55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楊瓊瓔等29人</w:t>
            </w:r>
          </w:p>
        </w:tc>
        <w:tc>
          <w:tcPr>
            <w:tcW w:w="714" w:type="pct"/>
            <w:tcBorders>
              <w:top w:val="single" w:sz="4" w:space="0" w:color="auto"/>
              <w:left w:val="single" w:sz="4" w:space="0" w:color="auto"/>
              <w:bottom w:val="single" w:sz="4" w:space="0" w:color="auto"/>
              <w:right w:val="single" w:sz="4" w:space="0" w:color="auto"/>
            </w:tcBorders>
            <w:vAlign w:val="center"/>
          </w:tcPr>
          <w:p w14:paraId="28DAC9A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6C76610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1475628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6526B6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52EF206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ABA6B6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638A37B" w14:textId="77777777" w:rsidTr="00C744EF">
        <w:trPr>
          <w:jc w:val="center"/>
        </w:trPr>
        <w:tc>
          <w:tcPr>
            <w:tcW w:w="232" w:type="pct"/>
            <w:vAlign w:val="center"/>
          </w:tcPr>
          <w:p w14:paraId="14F2836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6A7053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4080EFA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D774C4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李彥秀等16人</w:t>
            </w:r>
          </w:p>
        </w:tc>
        <w:tc>
          <w:tcPr>
            <w:tcW w:w="714" w:type="pct"/>
            <w:tcBorders>
              <w:top w:val="single" w:sz="4" w:space="0" w:color="auto"/>
              <w:left w:val="single" w:sz="4" w:space="0" w:color="auto"/>
              <w:bottom w:val="single" w:sz="4" w:space="0" w:color="auto"/>
              <w:right w:val="single" w:sz="4" w:space="0" w:color="auto"/>
            </w:tcBorders>
            <w:vAlign w:val="center"/>
          </w:tcPr>
          <w:p w14:paraId="54B66C3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7561DF0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46B51A9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CC98B4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4AF1627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295B14C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AC23AB4" w14:textId="77777777" w:rsidTr="00C744EF">
        <w:trPr>
          <w:jc w:val="center"/>
        </w:trPr>
        <w:tc>
          <w:tcPr>
            <w:tcW w:w="232" w:type="pct"/>
            <w:vAlign w:val="center"/>
          </w:tcPr>
          <w:p w14:paraId="65E47E5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9CF0B6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w:t>
            </w:r>
            <w:r w:rsidRPr="00C744EF">
              <w:rPr>
                <w:rFonts w:ascii="標楷體" w:eastAsia="標楷體" w:hAnsi="標楷體" w:cs="Times New Roman" w:hint="eastAsia"/>
                <w:color w:val="000000"/>
                <w:sz w:val="28"/>
                <w:szCs w:val="28"/>
              </w:rPr>
              <w:lastRenderedPageBreak/>
              <w:t>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6F5FCD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05F165F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廖偉翔等16人</w:t>
            </w:r>
          </w:p>
        </w:tc>
        <w:tc>
          <w:tcPr>
            <w:tcW w:w="714" w:type="pct"/>
            <w:tcBorders>
              <w:top w:val="single" w:sz="4" w:space="0" w:color="auto"/>
              <w:left w:val="single" w:sz="4" w:space="0" w:color="auto"/>
              <w:bottom w:val="single" w:sz="4" w:space="0" w:color="auto"/>
              <w:right w:val="single" w:sz="4" w:space="0" w:color="auto"/>
            </w:tcBorders>
            <w:vAlign w:val="center"/>
          </w:tcPr>
          <w:p w14:paraId="18E1DF3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114.11.28</w:t>
            </w:r>
          </w:p>
          <w:p w14:paraId="2C3C3D8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(11-4-11)</w:t>
            </w:r>
          </w:p>
        </w:tc>
        <w:tc>
          <w:tcPr>
            <w:tcW w:w="734" w:type="pct"/>
            <w:tcBorders>
              <w:top w:val="single" w:sz="4" w:space="0" w:color="auto"/>
              <w:left w:val="single" w:sz="4" w:space="0" w:color="auto"/>
              <w:bottom w:val="single" w:sz="4" w:space="0" w:color="auto"/>
              <w:right w:val="single" w:sz="4" w:space="0" w:color="auto"/>
            </w:tcBorders>
            <w:vAlign w:val="center"/>
          </w:tcPr>
          <w:p w14:paraId="1E1259D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lastRenderedPageBreak/>
              <w:t>社會福利及</w:t>
            </w:r>
            <w:r w:rsidRPr="00C744EF">
              <w:rPr>
                <w:rFonts w:ascii="標楷體" w:eastAsia="標楷體" w:hAnsi="標楷體" w:cs="標楷體" w:hint="eastAsia"/>
                <w:color w:val="000000"/>
                <w:sz w:val="28"/>
                <w:szCs w:val="28"/>
              </w:rPr>
              <w:lastRenderedPageBreak/>
              <w:t>衛生環境</w:t>
            </w:r>
          </w:p>
        </w:tc>
        <w:tc>
          <w:tcPr>
            <w:tcW w:w="778" w:type="pct"/>
            <w:vAlign w:val="center"/>
          </w:tcPr>
          <w:p w14:paraId="410E2EA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114.12.18</w:t>
            </w:r>
          </w:p>
          <w:p w14:paraId="581FAAE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51ED618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03CACC3" w14:textId="77777777" w:rsidTr="00C744EF">
        <w:trPr>
          <w:jc w:val="center"/>
        </w:trPr>
        <w:tc>
          <w:tcPr>
            <w:tcW w:w="232" w:type="pct"/>
            <w:vAlign w:val="center"/>
          </w:tcPr>
          <w:p w14:paraId="2852BEA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9687CB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0885118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3FD755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陳俊宇等20人</w:t>
            </w:r>
          </w:p>
        </w:tc>
        <w:tc>
          <w:tcPr>
            <w:tcW w:w="714" w:type="pct"/>
            <w:tcBorders>
              <w:top w:val="single" w:sz="4" w:space="0" w:color="auto"/>
              <w:left w:val="single" w:sz="4" w:space="0" w:color="auto"/>
              <w:bottom w:val="single" w:sz="4" w:space="0" w:color="auto"/>
              <w:right w:val="single" w:sz="4" w:space="0" w:color="auto"/>
            </w:tcBorders>
            <w:vAlign w:val="center"/>
          </w:tcPr>
          <w:p w14:paraId="5D8AEDD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35D2E7C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7713CB7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D7150D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0F376CB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5C52D18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7B8B0EB" w14:textId="77777777" w:rsidTr="00C744EF">
        <w:trPr>
          <w:jc w:val="center"/>
        </w:trPr>
        <w:tc>
          <w:tcPr>
            <w:tcW w:w="232" w:type="pct"/>
            <w:vAlign w:val="center"/>
          </w:tcPr>
          <w:p w14:paraId="62BC9FB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946FDA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37EAE6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DF5E6F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李坤城等20人</w:t>
            </w:r>
          </w:p>
        </w:tc>
        <w:tc>
          <w:tcPr>
            <w:tcW w:w="714" w:type="pct"/>
            <w:tcBorders>
              <w:top w:val="single" w:sz="4" w:space="0" w:color="auto"/>
              <w:left w:val="single" w:sz="4" w:space="0" w:color="auto"/>
              <w:bottom w:val="single" w:sz="4" w:space="0" w:color="auto"/>
              <w:right w:val="single" w:sz="4" w:space="0" w:color="auto"/>
            </w:tcBorders>
            <w:vAlign w:val="center"/>
          </w:tcPr>
          <w:p w14:paraId="7DAA25A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0373AA6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075BE09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AC3F82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B135D8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0F73BA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DE0115A" w14:textId="77777777" w:rsidTr="00C744EF">
        <w:trPr>
          <w:jc w:val="center"/>
        </w:trPr>
        <w:tc>
          <w:tcPr>
            <w:tcW w:w="232" w:type="pct"/>
            <w:vAlign w:val="center"/>
          </w:tcPr>
          <w:p w14:paraId="2367D7C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61CDADC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2A91A0B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FD0318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林淑芬等21人</w:t>
            </w:r>
          </w:p>
        </w:tc>
        <w:tc>
          <w:tcPr>
            <w:tcW w:w="714" w:type="pct"/>
            <w:tcBorders>
              <w:top w:val="single" w:sz="4" w:space="0" w:color="auto"/>
              <w:left w:val="single" w:sz="4" w:space="0" w:color="auto"/>
              <w:bottom w:val="single" w:sz="4" w:space="0" w:color="auto"/>
              <w:right w:val="single" w:sz="4" w:space="0" w:color="auto"/>
            </w:tcBorders>
            <w:vAlign w:val="center"/>
          </w:tcPr>
          <w:p w14:paraId="6108CAB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295634B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6B31F11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5FB665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4892B14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EA7291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172F2AA" w14:textId="77777777" w:rsidTr="00C744EF">
        <w:trPr>
          <w:jc w:val="center"/>
        </w:trPr>
        <w:tc>
          <w:tcPr>
            <w:tcW w:w="232" w:type="pct"/>
            <w:vAlign w:val="center"/>
          </w:tcPr>
          <w:p w14:paraId="080673C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A954B99"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4C821B6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6620AC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王正旭等20人</w:t>
            </w:r>
          </w:p>
        </w:tc>
        <w:tc>
          <w:tcPr>
            <w:tcW w:w="714" w:type="pct"/>
            <w:tcBorders>
              <w:top w:val="single" w:sz="4" w:space="0" w:color="auto"/>
              <w:left w:val="single" w:sz="4" w:space="0" w:color="auto"/>
              <w:bottom w:val="single" w:sz="4" w:space="0" w:color="auto"/>
              <w:right w:val="single" w:sz="4" w:space="0" w:color="auto"/>
            </w:tcBorders>
            <w:vAlign w:val="center"/>
          </w:tcPr>
          <w:p w14:paraId="6A4404E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4E7DDE6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4DC8E06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E553C2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6F1D6F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56CFEAE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627A551" w14:textId="77777777" w:rsidTr="00C744EF">
        <w:trPr>
          <w:jc w:val="center"/>
        </w:trPr>
        <w:tc>
          <w:tcPr>
            <w:tcW w:w="232" w:type="pct"/>
            <w:vAlign w:val="center"/>
          </w:tcPr>
          <w:p w14:paraId="31D4225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235975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4CFB5A4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1C429E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吳思瑤等19人</w:t>
            </w:r>
          </w:p>
        </w:tc>
        <w:tc>
          <w:tcPr>
            <w:tcW w:w="714" w:type="pct"/>
            <w:tcBorders>
              <w:top w:val="single" w:sz="4" w:space="0" w:color="auto"/>
              <w:left w:val="single" w:sz="4" w:space="0" w:color="auto"/>
              <w:bottom w:val="single" w:sz="4" w:space="0" w:color="auto"/>
              <w:right w:val="single" w:sz="4" w:space="0" w:color="auto"/>
            </w:tcBorders>
            <w:vAlign w:val="center"/>
          </w:tcPr>
          <w:p w14:paraId="3D896B7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5BECDCE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28E3122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A3C87F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6F39A74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11D2919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DD25C12" w14:textId="77777777" w:rsidTr="00C744EF">
        <w:trPr>
          <w:jc w:val="center"/>
        </w:trPr>
        <w:tc>
          <w:tcPr>
            <w:tcW w:w="232" w:type="pct"/>
            <w:vAlign w:val="center"/>
          </w:tcPr>
          <w:p w14:paraId="49FE0A5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1E067E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08FDF14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11D7EF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陳培瑜等17人</w:t>
            </w:r>
          </w:p>
        </w:tc>
        <w:tc>
          <w:tcPr>
            <w:tcW w:w="714" w:type="pct"/>
            <w:tcBorders>
              <w:top w:val="single" w:sz="4" w:space="0" w:color="auto"/>
              <w:left w:val="single" w:sz="4" w:space="0" w:color="auto"/>
              <w:bottom w:val="single" w:sz="4" w:space="0" w:color="auto"/>
              <w:right w:val="single" w:sz="4" w:space="0" w:color="auto"/>
            </w:tcBorders>
            <w:vAlign w:val="center"/>
          </w:tcPr>
          <w:p w14:paraId="339CAB9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1C6F7BE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tcBorders>
              <w:top w:val="single" w:sz="4" w:space="0" w:color="auto"/>
              <w:left w:val="single" w:sz="4" w:space="0" w:color="auto"/>
              <w:bottom w:val="single" w:sz="4" w:space="0" w:color="auto"/>
              <w:right w:val="single" w:sz="4" w:space="0" w:color="auto"/>
            </w:tcBorders>
            <w:vAlign w:val="center"/>
          </w:tcPr>
          <w:p w14:paraId="7BF006C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242032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97F9B7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2F7B720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5570ACF" w14:textId="77777777" w:rsidTr="00C744EF">
        <w:trPr>
          <w:jc w:val="center"/>
        </w:trPr>
        <w:tc>
          <w:tcPr>
            <w:tcW w:w="232" w:type="pct"/>
            <w:vAlign w:val="center"/>
          </w:tcPr>
          <w:p w14:paraId="7A22FD1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B548AC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655C3D3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EA57A2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黃秀芳等18人</w:t>
            </w:r>
          </w:p>
        </w:tc>
        <w:tc>
          <w:tcPr>
            <w:tcW w:w="714" w:type="pct"/>
            <w:tcBorders>
              <w:top w:val="single" w:sz="4" w:space="0" w:color="auto"/>
              <w:left w:val="single" w:sz="4" w:space="0" w:color="auto"/>
              <w:bottom w:val="single" w:sz="4" w:space="0" w:color="auto"/>
              <w:right w:val="single" w:sz="4" w:space="0" w:color="auto"/>
            </w:tcBorders>
            <w:vAlign w:val="center"/>
          </w:tcPr>
          <w:p w14:paraId="4D4B870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114.12.5</w:t>
            </w:r>
          </w:p>
          <w:p w14:paraId="6587EA1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w:t>
            </w:r>
          </w:p>
        </w:tc>
        <w:tc>
          <w:tcPr>
            <w:tcW w:w="734" w:type="pct"/>
            <w:tcBorders>
              <w:top w:val="single" w:sz="4" w:space="0" w:color="auto"/>
              <w:left w:val="single" w:sz="4" w:space="0" w:color="auto"/>
              <w:bottom w:val="single" w:sz="4" w:space="0" w:color="auto"/>
              <w:right w:val="single" w:sz="4" w:space="0" w:color="auto"/>
            </w:tcBorders>
            <w:vAlign w:val="center"/>
          </w:tcPr>
          <w:p w14:paraId="2A2D3AD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4364D6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52451ED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40BD32E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8165B81" w14:textId="77777777" w:rsidTr="00C744EF">
        <w:trPr>
          <w:jc w:val="center"/>
        </w:trPr>
        <w:tc>
          <w:tcPr>
            <w:tcW w:w="232" w:type="pct"/>
            <w:vAlign w:val="center"/>
          </w:tcPr>
          <w:p w14:paraId="67466BD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3A3B2E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0A1330A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D3EE76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葉元之等20人</w:t>
            </w:r>
          </w:p>
        </w:tc>
        <w:tc>
          <w:tcPr>
            <w:tcW w:w="714" w:type="pct"/>
            <w:tcBorders>
              <w:top w:val="single" w:sz="4" w:space="0" w:color="auto"/>
              <w:left w:val="single" w:sz="4" w:space="0" w:color="auto"/>
              <w:bottom w:val="single" w:sz="4" w:space="0" w:color="auto"/>
              <w:right w:val="single" w:sz="4" w:space="0" w:color="auto"/>
            </w:tcBorders>
            <w:vAlign w:val="center"/>
          </w:tcPr>
          <w:p w14:paraId="1140987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114.12.5</w:t>
            </w:r>
          </w:p>
          <w:p w14:paraId="7624CCB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w:t>
            </w:r>
          </w:p>
        </w:tc>
        <w:tc>
          <w:tcPr>
            <w:tcW w:w="734" w:type="pct"/>
            <w:tcBorders>
              <w:top w:val="single" w:sz="4" w:space="0" w:color="auto"/>
              <w:left w:val="single" w:sz="4" w:space="0" w:color="auto"/>
              <w:bottom w:val="single" w:sz="4" w:space="0" w:color="auto"/>
              <w:right w:val="single" w:sz="4" w:space="0" w:color="auto"/>
            </w:tcBorders>
            <w:vAlign w:val="center"/>
          </w:tcPr>
          <w:p w14:paraId="7CCF568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936B02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021012C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DABEFA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2325E44" w14:textId="77777777" w:rsidTr="00C744EF">
        <w:trPr>
          <w:jc w:val="center"/>
        </w:trPr>
        <w:tc>
          <w:tcPr>
            <w:tcW w:w="232" w:type="pct"/>
            <w:vAlign w:val="center"/>
          </w:tcPr>
          <w:p w14:paraId="5CC108F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4814F1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1FC4B02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7A7817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馬文君等18人</w:t>
            </w:r>
          </w:p>
        </w:tc>
        <w:tc>
          <w:tcPr>
            <w:tcW w:w="714" w:type="pct"/>
            <w:tcBorders>
              <w:top w:val="single" w:sz="4" w:space="0" w:color="auto"/>
              <w:left w:val="single" w:sz="4" w:space="0" w:color="auto"/>
              <w:bottom w:val="single" w:sz="4" w:space="0" w:color="auto"/>
              <w:right w:val="single" w:sz="4" w:space="0" w:color="auto"/>
            </w:tcBorders>
            <w:vAlign w:val="center"/>
          </w:tcPr>
          <w:p w14:paraId="501DB6B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114.12.5</w:t>
            </w:r>
          </w:p>
          <w:p w14:paraId="1EF8B06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w:t>
            </w:r>
          </w:p>
        </w:tc>
        <w:tc>
          <w:tcPr>
            <w:tcW w:w="734" w:type="pct"/>
            <w:tcBorders>
              <w:top w:val="single" w:sz="4" w:space="0" w:color="auto"/>
              <w:left w:val="single" w:sz="4" w:space="0" w:color="auto"/>
              <w:bottom w:val="single" w:sz="4" w:space="0" w:color="auto"/>
              <w:right w:val="single" w:sz="4" w:space="0" w:color="auto"/>
            </w:tcBorders>
            <w:vAlign w:val="center"/>
          </w:tcPr>
          <w:p w14:paraId="4594324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15A16A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5824C3D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157AC70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F8ED27E" w14:textId="77777777" w:rsidTr="00C744EF">
        <w:trPr>
          <w:jc w:val="center"/>
        </w:trPr>
        <w:tc>
          <w:tcPr>
            <w:tcW w:w="232" w:type="pct"/>
            <w:vAlign w:val="center"/>
          </w:tcPr>
          <w:p w14:paraId="015720D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692715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B126BF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CC5073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吳沛憶等18人</w:t>
            </w:r>
          </w:p>
        </w:tc>
        <w:tc>
          <w:tcPr>
            <w:tcW w:w="714" w:type="pct"/>
            <w:tcBorders>
              <w:top w:val="single" w:sz="4" w:space="0" w:color="auto"/>
              <w:left w:val="single" w:sz="4" w:space="0" w:color="auto"/>
              <w:bottom w:val="single" w:sz="4" w:space="0" w:color="auto"/>
              <w:right w:val="single" w:sz="4" w:space="0" w:color="auto"/>
            </w:tcBorders>
            <w:vAlign w:val="center"/>
          </w:tcPr>
          <w:p w14:paraId="3DB33FD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114.12.5</w:t>
            </w:r>
          </w:p>
          <w:p w14:paraId="20A614E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w:t>
            </w:r>
          </w:p>
        </w:tc>
        <w:tc>
          <w:tcPr>
            <w:tcW w:w="734" w:type="pct"/>
            <w:tcBorders>
              <w:top w:val="single" w:sz="4" w:space="0" w:color="auto"/>
              <w:left w:val="single" w:sz="4" w:space="0" w:color="auto"/>
              <w:bottom w:val="single" w:sz="4" w:space="0" w:color="auto"/>
              <w:right w:val="single" w:sz="4" w:space="0" w:color="auto"/>
            </w:tcBorders>
            <w:vAlign w:val="center"/>
          </w:tcPr>
          <w:p w14:paraId="1E7C689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5C522B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6D10F9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6D4EB55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C2A0E36" w14:textId="77777777" w:rsidTr="00C744EF">
        <w:trPr>
          <w:jc w:val="center"/>
        </w:trPr>
        <w:tc>
          <w:tcPr>
            <w:tcW w:w="232" w:type="pct"/>
            <w:vAlign w:val="center"/>
          </w:tcPr>
          <w:p w14:paraId="252E258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662B2B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436DF37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C20DFE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郭昱晴等16人</w:t>
            </w:r>
          </w:p>
        </w:tc>
        <w:tc>
          <w:tcPr>
            <w:tcW w:w="714" w:type="pct"/>
            <w:tcBorders>
              <w:top w:val="single" w:sz="4" w:space="0" w:color="auto"/>
              <w:left w:val="single" w:sz="4" w:space="0" w:color="auto"/>
              <w:bottom w:val="single" w:sz="4" w:space="0" w:color="auto"/>
              <w:right w:val="single" w:sz="4" w:space="0" w:color="auto"/>
            </w:tcBorders>
            <w:vAlign w:val="center"/>
          </w:tcPr>
          <w:p w14:paraId="443BC24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114.12.5</w:t>
            </w:r>
          </w:p>
          <w:p w14:paraId="4398A10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w:t>
            </w:r>
          </w:p>
        </w:tc>
        <w:tc>
          <w:tcPr>
            <w:tcW w:w="734" w:type="pct"/>
            <w:tcBorders>
              <w:top w:val="single" w:sz="4" w:space="0" w:color="auto"/>
              <w:left w:val="single" w:sz="4" w:space="0" w:color="auto"/>
              <w:bottom w:val="single" w:sz="4" w:space="0" w:color="auto"/>
              <w:right w:val="single" w:sz="4" w:space="0" w:color="auto"/>
            </w:tcBorders>
            <w:vAlign w:val="center"/>
          </w:tcPr>
          <w:p w14:paraId="5165E90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DA96B7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78C775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62CC216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EE92793" w14:textId="77777777" w:rsidTr="00C744EF">
        <w:trPr>
          <w:jc w:val="center"/>
        </w:trPr>
        <w:tc>
          <w:tcPr>
            <w:tcW w:w="232" w:type="pct"/>
            <w:vAlign w:val="center"/>
          </w:tcPr>
          <w:p w14:paraId="0470046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8650A7A"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374FD33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C66F09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郭國文等18人</w:t>
            </w:r>
          </w:p>
        </w:tc>
        <w:tc>
          <w:tcPr>
            <w:tcW w:w="714" w:type="pct"/>
            <w:tcBorders>
              <w:top w:val="single" w:sz="4" w:space="0" w:color="auto"/>
              <w:left w:val="single" w:sz="4" w:space="0" w:color="auto"/>
              <w:bottom w:val="single" w:sz="4" w:space="0" w:color="auto"/>
              <w:right w:val="single" w:sz="4" w:space="0" w:color="auto"/>
            </w:tcBorders>
            <w:vAlign w:val="center"/>
          </w:tcPr>
          <w:p w14:paraId="6427FA1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6CB2112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tcBorders>
              <w:top w:val="single" w:sz="4" w:space="0" w:color="auto"/>
              <w:left w:val="single" w:sz="4" w:space="0" w:color="auto"/>
              <w:bottom w:val="single" w:sz="4" w:space="0" w:color="auto"/>
              <w:right w:val="single" w:sz="4" w:space="0" w:color="auto"/>
            </w:tcBorders>
            <w:vAlign w:val="center"/>
          </w:tcPr>
          <w:p w14:paraId="06490C5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B6B332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1A965F4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15D2B15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99F8948" w14:textId="77777777" w:rsidTr="00C744EF">
        <w:trPr>
          <w:jc w:val="center"/>
        </w:trPr>
        <w:tc>
          <w:tcPr>
            <w:tcW w:w="232" w:type="pct"/>
            <w:vAlign w:val="center"/>
          </w:tcPr>
          <w:p w14:paraId="61A0004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2368CE3"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勞工保險條例第六十六條及第六十九條條文修正草案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11C7C10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745C85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張雅琳等17人</w:t>
            </w:r>
          </w:p>
        </w:tc>
        <w:tc>
          <w:tcPr>
            <w:tcW w:w="714" w:type="pct"/>
            <w:tcBorders>
              <w:top w:val="single" w:sz="4" w:space="0" w:color="auto"/>
              <w:left w:val="single" w:sz="4" w:space="0" w:color="auto"/>
              <w:bottom w:val="single" w:sz="4" w:space="0" w:color="auto"/>
              <w:right w:val="single" w:sz="4" w:space="0" w:color="auto"/>
            </w:tcBorders>
            <w:vAlign w:val="center"/>
          </w:tcPr>
          <w:p w14:paraId="0B24A44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17BF016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tcBorders>
              <w:top w:val="single" w:sz="4" w:space="0" w:color="auto"/>
              <w:left w:val="single" w:sz="4" w:space="0" w:color="auto"/>
              <w:bottom w:val="single" w:sz="4" w:space="0" w:color="auto"/>
              <w:right w:val="single" w:sz="4" w:space="0" w:color="auto"/>
            </w:tcBorders>
            <w:vAlign w:val="center"/>
          </w:tcPr>
          <w:p w14:paraId="15A4819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30C3CC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678527C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7A5352E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5A8483A" w14:textId="77777777" w:rsidTr="00C744EF">
        <w:trPr>
          <w:jc w:val="center"/>
        </w:trPr>
        <w:tc>
          <w:tcPr>
            <w:tcW w:w="232" w:type="pct"/>
            <w:vAlign w:val="center"/>
          </w:tcPr>
          <w:p w14:paraId="28627FA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65C6E94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1AEF2B1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4541DD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李昆澤等25人</w:t>
            </w:r>
          </w:p>
        </w:tc>
        <w:tc>
          <w:tcPr>
            <w:tcW w:w="714" w:type="pct"/>
            <w:tcBorders>
              <w:top w:val="single" w:sz="4" w:space="0" w:color="auto"/>
              <w:left w:val="single" w:sz="4" w:space="0" w:color="auto"/>
              <w:bottom w:val="single" w:sz="4" w:space="0" w:color="auto"/>
              <w:right w:val="single" w:sz="4" w:space="0" w:color="auto"/>
            </w:tcBorders>
            <w:vAlign w:val="center"/>
          </w:tcPr>
          <w:p w14:paraId="0A08B15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113.4.9</w:t>
            </w:r>
          </w:p>
          <w:p w14:paraId="0A875AD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(11-1-8)</w:t>
            </w:r>
          </w:p>
        </w:tc>
        <w:tc>
          <w:tcPr>
            <w:tcW w:w="734" w:type="pct"/>
            <w:tcBorders>
              <w:top w:val="single" w:sz="4" w:space="0" w:color="auto"/>
              <w:left w:val="single" w:sz="4" w:space="0" w:color="auto"/>
              <w:bottom w:val="single" w:sz="4" w:space="0" w:color="auto"/>
              <w:right w:val="single" w:sz="4" w:space="0" w:color="auto"/>
            </w:tcBorders>
            <w:vAlign w:val="center"/>
          </w:tcPr>
          <w:p w14:paraId="05B427C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B677A1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7BC40BB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2B0338D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64D00DB" w14:textId="77777777" w:rsidTr="00C744EF">
        <w:trPr>
          <w:jc w:val="center"/>
        </w:trPr>
        <w:tc>
          <w:tcPr>
            <w:tcW w:w="232" w:type="pct"/>
            <w:vAlign w:val="center"/>
          </w:tcPr>
          <w:p w14:paraId="13E7B4C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B0F431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勞工保險條例第六十九條條文修正草案</w:t>
            </w:r>
          </w:p>
        </w:tc>
        <w:tc>
          <w:tcPr>
            <w:tcW w:w="698" w:type="pct"/>
            <w:tcBorders>
              <w:top w:val="single" w:sz="4" w:space="0" w:color="auto"/>
              <w:left w:val="single" w:sz="4" w:space="0" w:color="auto"/>
              <w:bottom w:val="single" w:sz="4" w:space="0" w:color="auto"/>
              <w:right w:val="single" w:sz="4" w:space="0" w:color="auto"/>
            </w:tcBorders>
            <w:vAlign w:val="center"/>
          </w:tcPr>
          <w:p w14:paraId="538D621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1F897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賴瑞隆等17人</w:t>
            </w:r>
          </w:p>
        </w:tc>
        <w:tc>
          <w:tcPr>
            <w:tcW w:w="714" w:type="pct"/>
            <w:tcBorders>
              <w:top w:val="single" w:sz="4" w:space="0" w:color="auto"/>
              <w:left w:val="single" w:sz="4" w:space="0" w:color="auto"/>
              <w:bottom w:val="single" w:sz="4" w:space="0" w:color="auto"/>
              <w:right w:val="single" w:sz="4" w:space="0" w:color="auto"/>
            </w:tcBorders>
            <w:vAlign w:val="center"/>
          </w:tcPr>
          <w:p w14:paraId="68CE262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113.6.7</w:t>
            </w:r>
          </w:p>
          <w:p w14:paraId="479A3B5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(11-1-17)</w:t>
            </w:r>
          </w:p>
        </w:tc>
        <w:tc>
          <w:tcPr>
            <w:tcW w:w="734" w:type="pct"/>
            <w:tcBorders>
              <w:top w:val="single" w:sz="4" w:space="0" w:color="auto"/>
              <w:left w:val="single" w:sz="4" w:space="0" w:color="auto"/>
              <w:bottom w:val="single" w:sz="4" w:space="0" w:color="auto"/>
              <w:right w:val="single" w:sz="4" w:space="0" w:color="auto"/>
            </w:tcBorders>
            <w:vAlign w:val="center"/>
          </w:tcPr>
          <w:p w14:paraId="02E494D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62FA49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114.12.18</w:t>
            </w:r>
          </w:p>
          <w:p w14:paraId="3CCA51E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-4-17)</w:t>
            </w:r>
          </w:p>
        </w:tc>
        <w:tc>
          <w:tcPr>
            <w:tcW w:w="833" w:type="pct"/>
            <w:vMerge/>
            <w:vAlign w:val="center"/>
          </w:tcPr>
          <w:p w14:paraId="38B5175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76B326C" w14:textId="77777777" w:rsidTr="00C744EF">
        <w:trPr>
          <w:jc w:val="center"/>
        </w:trPr>
        <w:tc>
          <w:tcPr>
            <w:tcW w:w="232" w:type="pct"/>
            <w:vAlign w:val="center"/>
          </w:tcPr>
          <w:p w14:paraId="2326976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A8ABC4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764FD2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行政院</w:t>
            </w:r>
          </w:p>
        </w:tc>
        <w:tc>
          <w:tcPr>
            <w:tcW w:w="714" w:type="pct"/>
            <w:tcBorders>
              <w:top w:val="single" w:sz="4" w:space="0" w:color="auto"/>
              <w:left w:val="single" w:sz="4" w:space="0" w:color="auto"/>
              <w:bottom w:val="single" w:sz="4" w:space="0" w:color="auto"/>
              <w:right w:val="single" w:sz="4" w:space="0" w:color="auto"/>
            </w:tcBorders>
            <w:vAlign w:val="center"/>
          </w:tcPr>
          <w:p w14:paraId="58509E7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114.5.16</w:t>
            </w:r>
          </w:p>
          <w:p w14:paraId="27DBA77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(11-3-12)</w:t>
            </w:r>
          </w:p>
        </w:tc>
        <w:tc>
          <w:tcPr>
            <w:tcW w:w="734" w:type="pct"/>
            <w:tcBorders>
              <w:top w:val="single" w:sz="4" w:space="0" w:color="auto"/>
              <w:left w:val="single" w:sz="4" w:space="0" w:color="auto"/>
              <w:bottom w:val="single" w:sz="4" w:space="0" w:color="auto"/>
              <w:right w:val="single" w:sz="4" w:space="0" w:color="auto"/>
            </w:tcBorders>
            <w:vAlign w:val="center"/>
          </w:tcPr>
          <w:p w14:paraId="30B3C26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B363BF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6AA75C4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restart"/>
          </w:tcPr>
          <w:p w14:paraId="318CF3A1" w14:textId="77777777" w:rsidR="00C744EF" w:rsidRPr="00C744EF" w:rsidRDefault="00C744EF" w:rsidP="00C744EF">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委員會決議：併案擬具審查報告，須交黨團協商。</w:t>
            </w:r>
          </w:p>
        </w:tc>
      </w:tr>
      <w:tr w:rsidR="00C744EF" w:rsidRPr="00C744EF" w14:paraId="1266E225" w14:textId="77777777" w:rsidTr="00C744EF">
        <w:trPr>
          <w:jc w:val="center"/>
        </w:trPr>
        <w:tc>
          <w:tcPr>
            <w:tcW w:w="232" w:type="pct"/>
            <w:vAlign w:val="center"/>
          </w:tcPr>
          <w:p w14:paraId="3679FEE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1358B9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E38C9E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3A605D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林月琴等16人</w:t>
            </w:r>
          </w:p>
        </w:tc>
        <w:tc>
          <w:tcPr>
            <w:tcW w:w="714" w:type="pct"/>
            <w:tcBorders>
              <w:top w:val="single" w:sz="4" w:space="0" w:color="auto"/>
              <w:left w:val="single" w:sz="4" w:space="0" w:color="auto"/>
              <w:bottom w:val="single" w:sz="4" w:space="0" w:color="auto"/>
              <w:right w:val="single" w:sz="4" w:space="0" w:color="auto"/>
            </w:tcBorders>
            <w:vAlign w:val="center"/>
          </w:tcPr>
          <w:p w14:paraId="733B28E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113.4.19</w:t>
            </w:r>
          </w:p>
          <w:p w14:paraId="3F9DF6C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(11-1-10)</w:t>
            </w:r>
          </w:p>
        </w:tc>
        <w:tc>
          <w:tcPr>
            <w:tcW w:w="734" w:type="pct"/>
            <w:tcBorders>
              <w:top w:val="single" w:sz="4" w:space="0" w:color="auto"/>
              <w:left w:val="single" w:sz="4" w:space="0" w:color="auto"/>
              <w:bottom w:val="single" w:sz="4" w:space="0" w:color="auto"/>
              <w:right w:val="single" w:sz="4" w:space="0" w:color="auto"/>
            </w:tcBorders>
            <w:vAlign w:val="center"/>
          </w:tcPr>
          <w:p w14:paraId="2A11BCC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58357B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1AC8B6E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211DE1A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55813C1" w14:textId="77777777" w:rsidTr="00C744EF">
        <w:trPr>
          <w:jc w:val="center"/>
        </w:trPr>
        <w:tc>
          <w:tcPr>
            <w:tcW w:w="232" w:type="pct"/>
            <w:vAlign w:val="center"/>
          </w:tcPr>
          <w:p w14:paraId="0FFE5F7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CA015C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1470D8E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83CD1D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何欣純等16人</w:t>
            </w:r>
          </w:p>
        </w:tc>
        <w:tc>
          <w:tcPr>
            <w:tcW w:w="714" w:type="pct"/>
            <w:tcBorders>
              <w:top w:val="single" w:sz="4" w:space="0" w:color="auto"/>
              <w:left w:val="single" w:sz="4" w:space="0" w:color="auto"/>
              <w:bottom w:val="single" w:sz="4" w:space="0" w:color="auto"/>
              <w:right w:val="single" w:sz="4" w:space="0" w:color="auto"/>
            </w:tcBorders>
            <w:vAlign w:val="center"/>
          </w:tcPr>
          <w:p w14:paraId="604AA4A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113.10.4</w:t>
            </w:r>
          </w:p>
          <w:p w14:paraId="2A9B976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(11-2-3)</w:t>
            </w:r>
          </w:p>
        </w:tc>
        <w:tc>
          <w:tcPr>
            <w:tcW w:w="734" w:type="pct"/>
            <w:tcBorders>
              <w:top w:val="single" w:sz="4" w:space="0" w:color="auto"/>
              <w:left w:val="single" w:sz="4" w:space="0" w:color="auto"/>
              <w:bottom w:val="single" w:sz="4" w:space="0" w:color="auto"/>
              <w:right w:val="single" w:sz="4" w:space="0" w:color="auto"/>
            </w:tcBorders>
            <w:vAlign w:val="center"/>
          </w:tcPr>
          <w:p w14:paraId="2E0CF4A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211C1F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3E4C10A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0726C4C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FBA265C" w14:textId="77777777" w:rsidTr="00C744EF">
        <w:trPr>
          <w:jc w:val="center"/>
        </w:trPr>
        <w:tc>
          <w:tcPr>
            <w:tcW w:w="232" w:type="pct"/>
            <w:vAlign w:val="center"/>
          </w:tcPr>
          <w:p w14:paraId="4EFAD0E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72DA05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C6BE7D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2AA079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王育敏等24人</w:t>
            </w:r>
          </w:p>
        </w:tc>
        <w:tc>
          <w:tcPr>
            <w:tcW w:w="714" w:type="pct"/>
            <w:tcBorders>
              <w:top w:val="single" w:sz="4" w:space="0" w:color="auto"/>
              <w:left w:val="single" w:sz="4" w:space="0" w:color="auto"/>
              <w:bottom w:val="single" w:sz="4" w:space="0" w:color="auto"/>
              <w:right w:val="single" w:sz="4" w:space="0" w:color="auto"/>
            </w:tcBorders>
            <w:vAlign w:val="center"/>
          </w:tcPr>
          <w:p w14:paraId="5FF1CF4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113.11.1</w:t>
            </w:r>
          </w:p>
          <w:p w14:paraId="5AAA6D3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(11-2-7)</w:t>
            </w:r>
          </w:p>
        </w:tc>
        <w:tc>
          <w:tcPr>
            <w:tcW w:w="734" w:type="pct"/>
            <w:tcBorders>
              <w:top w:val="single" w:sz="4" w:space="0" w:color="auto"/>
              <w:left w:val="single" w:sz="4" w:space="0" w:color="auto"/>
              <w:bottom w:val="single" w:sz="4" w:space="0" w:color="auto"/>
              <w:right w:val="single" w:sz="4" w:space="0" w:color="auto"/>
            </w:tcBorders>
            <w:vAlign w:val="center"/>
          </w:tcPr>
          <w:p w14:paraId="572D230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9A4F4D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4852CD2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2B9434CB"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135BFC1" w14:textId="77777777" w:rsidTr="00C744EF">
        <w:trPr>
          <w:jc w:val="center"/>
        </w:trPr>
        <w:tc>
          <w:tcPr>
            <w:tcW w:w="232" w:type="pct"/>
            <w:vAlign w:val="center"/>
          </w:tcPr>
          <w:p w14:paraId="535E96B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6EC9286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620A2A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D0DD95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邱若華等16人</w:t>
            </w:r>
          </w:p>
        </w:tc>
        <w:tc>
          <w:tcPr>
            <w:tcW w:w="714" w:type="pct"/>
            <w:tcBorders>
              <w:top w:val="single" w:sz="4" w:space="0" w:color="auto"/>
              <w:left w:val="single" w:sz="4" w:space="0" w:color="auto"/>
              <w:bottom w:val="single" w:sz="4" w:space="0" w:color="auto"/>
              <w:right w:val="single" w:sz="4" w:space="0" w:color="auto"/>
            </w:tcBorders>
            <w:vAlign w:val="center"/>
          </w:tcPr>
          <w:p w14:paraId="37576FD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114.4.25</w:t>
            </w:r>
          </w:p>
          <w:p w14:paraId="306A5C6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w:t>
            </w:r>
          </w:p>
        </w:tc>
        <w:tc>
          <w:tcPr>
            <w:tcW w:w="734" w:type="pct"/>
            <w:tcBorders>
              <w:top w:val="single" w:sz="4" w:space="0" w:color="auto"/>
              <w:left w:val="single" w:sz="4" w:space="0" w:color="auto"/>
              <w:bottom w:val="single" w:sz="4" w:space="0" w:color="auto"/>
              <w:right w:val="single" w:sz="4" w:space="0" w:color="auto"/>
            </w:tcBorders>
            <w:vAlign w:val="center"/>
          </w:tcPr>
          <w:p w14:paraId="7B67B85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517515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7A988D4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49710E1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729DBD0" w14:textId="77777777" w:rsidTr="00C744EF">
        <w:trPr>
          <w:jc w:val="center"/>
        </w:trPr>
        <w:tc>
          <w:tcPr>
            <w:tcW w:w="232" w:type="pct"/>
            <w:vAlign w:val="center"/>
          </w:tcPr>
          <w:p w14:paraId="560A023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903CD2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01E2FEF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C5CAF8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蔡易餘等17人</w:t>
            </w:r>
          </w:p>
        </w:tc>
        <w:tc>
          <w:tcPr>
            <w:tcW w:w="714" w:type="pct"/>
            <w:tcBorders>
              <w:top w:val="single" w:sz="4" w:space="0" w:color="auto"/>
              <w:left w:val="single" w:sz="4" w:space="0" w:color="auto"/>
              <w:bottom w:val="single" w:sz="4" w:space="0" w:color="auto"/>
              <w:right w:val="single" w:sz="4" w:space="0" w:color="auto"/>
            </w:tcBorders>
            <w:vAlign w:val="center"/>
          </w:tcPr>
          <w:p w14:paraId="0AC6F82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114.5.16</w:t>
            </w:r>
          </w:p>
          <w:p w14:paraId="0E2A075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(11-3-12)</w:t>
            </w:r>
          </w:p>
        </w:tc>
        <w:tc>
          <w:tcPr>
            <w:tcW w:w="734" w:type="pct"/>
            <w:tcBorders>
              <w:top w:val="single" w:sz="4" w:space="0" w:color="auto"/>
              <w:left w:val="single" w:sz="4" w:space="0" w:color="auto"/>
              <w:bottom w:val="single" w:sz="4" w:space="0" w:color="auto"/>
              <w:right w:val="single" w:sz="4" w:space="0" w:color="auto"/>
            </w:tcBorders>
            <w:vAlign w:val="center"/>
          </w:tcPr>
          <w:p w14:paraId="7D68906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F78028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2A04CEE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15833F8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7F56E44" w14:textId="77777777" w:rsidTr="00C744EF">
        <w:trPr>
          <w:jc w:val="center"/>
        </w:trPr>
        <w:tc>
          <w:tcPr>
            <w:tcW w:w="232" w:type="pct"/>
            <w:vAlign w:val="center"/>
          </w:tcPr>
          <w:p w14:paraId="4BE2A15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0554EB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3B9ABD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AF380F9" w14:textId="77777777" w:rsidR="00340EAB"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黃捷等</w:t>
            </w:r>
          </w:p>
          <w:p w14:paraId="3501CCB1" w14:textId="2AC1E178"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21人</w:t>
            </w:r>
          </w:p>
        </w:tc>
        <w:tc>
          <w:tcPr>
            <w:tcW w:w="714" w:type="pct"/>
            <w:tcBorders>
              <w:top w:val="single" w:sz="4" w:space="0" w:color="auto"/>
              <w:left w:val="single" w:sz="4" w:space="0" w:color="auto"/>
              <w:bottom w:val="single" w:sz="4" w:space="0" w:color="auto"/>
              <w:right w:val="single" w:sz="4" w:space="0" w:color="auto"/>
            </w:tcBorders>
            <w:vAlign w:val="center"/>
          </w:tcPr>
          <w:p w14:paraId="211672B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114.5.16</w:t>
            </w:r>
          </w:p>
          <w:p w14:paraId="753B130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(11-3-12)</w:t>
            </w:r>
          </w:p>
        </w:tc>
        <w:tc>
          <w:tcPr>
            <w:tcW w:w="734" w:type="pct"/>
            <w:tcBorders>
              <w:top w:val="single" w:sz="4" w:space="0" w:color="auto"/>
              <w:left w:val="single" w:sz="4" w:space="0" w:color="auto"/>
              <w:bottom w:val="single" w:sz="4" w:space="0" w:color="auto"/>
              <w:right w:val="single" w:sz="4" w:space="0" w:color="auto"/>
            </w:tcBorders>
            <w:vAlign w:val="center"/>
          </w:tcPr>
          <w:p w14:paraId="76567AE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EB64ED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62FB038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52C3ADF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C1DD216" w14:textId="77777777" w:rsidTr="00C744EF">
        <w:trPr>
          <w:jc w:val="center"/>
        </w:trPr>
        <w:tc>
          <w:tcPr>
            <w:tcW w:w="232" w:type="pct"/>
            <w:vAlign w:val="center"/>
          </w:tcPr>
          <w:p w14:paraId="5D93ED8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F0B870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84788C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B5742C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李坤城等22人</w:t>
            </w:r>
          </w:p>
        </w:tc>
        <w:tc>
          <w:tcPr>
            <w:tcW w:w="714" w:type="pct"/>
            <w:tcBorders>
              <w:top w:val="single" w:sz="4" w:space="0" w:color="auto"/>
              <w:left w:val="single" w:sz="4" w:space="0" w:color="auto"/>
              <w:bottom w:val="single" w:sz="4" w:space="0" w:color="auto"/>
              <w:right w:val="single" w:sz="4" w:space="0" w:color="auto"/>
            </w:tcBorders>
            <w:vAlign w:val="center"/>
          </w:tcPr>
          <w:p w14:paraId="5DAAFD7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03CA278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7D5B3E7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077F53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0507B37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137CF70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8408B06" w14:textId="77777777" w:rsidTr="00C744EF">
        <w:trPr>
          <w:jc w:val="center"/>
        </w:trPr>
        <w:tc>
          <w:tcPr>
            <w:tcW w:w="232" w:type="pct"/>
            <w:vAlign w:val="center"/>
          </w:tcPr>
          <w:p w14:paraId="5F116A36"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3A2479C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245F965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216538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陳培瑜等19人</w:t>
            </w:r>
          </w:p>
        </w:tc>
        <w:tc>
          <w:tcPr>
            <w:tcW w:w="714" w:type="pct"/>
            <w:tcBorders>
              <w:top w:val="single" w:sz="4" w:space="0" w:color="auto"/>
              <w:left w:val="single" w:sz="4" w:space="0" w:color="auto"/>
              <w:bottom w:val="single" w:sz="4" w:space="0" w:color="auto"/>
              <w:right w:val="single" w:sz="4" w:space="0" w:color="auto"/>
            </w:tcBorders>
            <w:vAlign w:val="center"/>
          </w:tcPr>
          <w:p w14:paraId="2D9035E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10714F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65F8CF7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53BE3F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35A47AF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020EAE4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4FACEBF" w14:textId="77777777" w:rsidTr="00C744EF">
        <w:trPr>
          <w:jc w:val="center"/>
        </w:trPr>
        <w:tc>
          <w:tcPr>
            <w:tcW w:w="232" w:type="pct"/>
            <w:vAlign w:val="center"/>
          </w:tcPr>
          <w:p w14:paraId="2F22259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4C0A1753"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A2D9C3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2CDB51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郭昱晴等21人</w:t>
            </w:r>
          </w:p>
        </w:tc>
        <w:tc>
          <w:tcPr>
            <w:tcW w:w="714" w:type="pct"/>
            <w:tcBorders>
              <w:top w:val="single" w:sz="4" w:space="0" w:color="auto"/>
              <w:left w:val="single" w:sz="4" w:space="0" w:color="auto"/>
              <w:bottom w:val="single" w:sz="4" w:space="0" w:color="auto"/>
              <w:right w:val="single" w:sz="4" w:space="0" w:color="auto"/>
            </w:tcBorders>
            <w:vAlign w:val="center"/>
          </w:tcPr>
          <w:p w14:paraId="28A9943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0CA7DFC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1F41491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69E934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2C842DE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65E107F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4D9C669" w14:textId="77777777" w:rsidTr="00C744EF">
        <w:trPr>
          <w:jc w:val="center"/>
        </w:trPr>
        <w:tc>
          <w:tcPr>
            <w:tcW w:w="232" w:type="pct"/>
            <w:vAlign w:val="center"/>
          </w:tcPr>
          <w:p w14:paraId="24DA243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FAC3FF9"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E1F262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C08435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陳素月等16人</w:t>
            </w:r>
          </w:p>
        </w:tc>
        <w:tc>
          <w:tcPr>
            <w:tcW w:w="714" w:type="pct"/>
            <w:tcBorders>
              <w:top w:val="single" w:sz="4" w:space="0" w:color="auto"/>
              <w:left w:val="single" w:sz="4" w:space="0" w:color="auto"/>
              <w:bottom w:val="single" w:sz="4" w:space="0" w:color="auto"/>
              <w:right w:val="single" w:sz="4" w:space="0" w:color="auto"/>
            </w:tcBorders>
            <w:vAlign w:val="center"/>
          </w:tcPr>
          <w:p w14:paraId="240C6D6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0BCDA12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6AABE00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EBE79B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4C4FF6A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32B780E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07B5BA5" w14:textId="77777777" w:rsidTr="00C744EF">
        <w:trPr>
          <w:jc w:val="center"/>
        </w:trPr>
        <w:tc>
          <w:tcPr>
            <w:tcW w:w="232" w:type="pct"/>
            <w:vAlign w:val="center"/>
          </w:tcPr>
          <w:p w14:paraId="719D7A7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41701CA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0507B1B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338C5A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鄭天財Sra Kacaw 等18人</w:t>
            </w:r>
          </w:p>
        </w:tc>
        <w:tc>
          <w:tcPr>
            <w:tcW w:w="714" w:type="pct"/>
            <w:tcBorders>
              <w:top w:val="single" w:sz="4" w:space="0" w:color="auto"/>
              <w:left w:val="single" w:sz="4" w:space="0" w:color="auto"/>
              <w:bottom w:val="single" w:sz="4" w:space="0" w:color="auto"/>
              <w:right w:val="single" w:sz="4" w:space="0" w:color="auto"/>
            </w:tcBorders>
            <w:vAlign w:val="center"/>
          </w:tcPr>
          <w:p w14:paraId="0403057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02F5546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18B32F9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D363EC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15123CB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77B11B9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C2F5185" w14:textId="77777777" w:rsidTr="00C744EF">
        <w:trPr>
          <w:jc w:val="center"/>
        </w:trPr>
        <w:tc>
          <w:tcPr>
            <w:tcW w:w="232" w:type="pct"/>
            <w:vAlign w:val="center"/>
          </w:tcPr>
          <w:p w14:paraId="7777BE5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47CE74B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6613BD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B40B3D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王美惠等19人</w:t>
            </w:r>
          </w:p>
        </w:tc>
        <w:tc>
          <w:tcPr>
            <w:tcW w:w="714" w:type="pct"/>
            <w:tcBorders>
              <w:top w:val="single" w:sz="4" w:space="0" w:color="auto"/>
              <w:left w:val="single" w:sz="4" w:space="0" w:color="auto"/>
              <w:bottom w:val="single" w:sz="4" w:space="0" w:color="auto"/>
              <w:right w:val="single" w:sz="4" w:space="0" w:color="auto"/>
            </w:tcBorders>
            <w:vAlign w:val="center"/>
          </w:tcPr>
          <w:p w14:paraId="2C41178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5831563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77C5353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397C33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50290A6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5180905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71BCD2F" w14:textId="77777777" w:rsidTr="00C744EF">
        <w:trPr>
          <w:jc w:val="center"/>
        </w:trPr>
        <w:tc>
          <w:tcPr>
            <w:tcW w:w="232" w:type="pct"/>
            <w:vAlign w:val="center"/>
          </w:tcPr>
          <w:p w14:paraId="4E57405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44B5DF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A5F72F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ACB339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王正旭等18人</w:t>
            </w:r>
          </w:p>
        </w:tc>
        <w:tc>
          <w:tcPr>
            <w:tcW w:w="714" w:type="pct"/>
            <w:tcBorders>
              <w:top w:val="single" w:sz="4" w:space="0" w:color="auto"/>
              <w:left w:val="single" w:sz="4" w:space="0" w:color="auto"/>
              <w:bottom w:val="single" w:sz="4" w:space="0" w:color="auto"/>
              <w:right w:val="single" w:sz="4" w:space="0" w:color="auto"/>
            </w:tcBorders>
            <w:vAlign w:val="center"/>
          </w:tcPr>
          <w:p w14:paraId="0087265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5BD67C1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4E63902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C9E92B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4A6E7EA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0BFE555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80F52D8" w14:textId="77777777" w:rsidTr="00C744EF">
        <w:trPr>
          <w:jc w:val="center"/>
        </w:trPr>
        <w:tc>
          <w:tcPr>
            <w:tcW w:w="232" w:type="pct"/>
            <w:vAlign w:val="center"/>
          </w:tcPr>
          <w:p w14:paraId="409B45D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FD3F53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217244B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7C2501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吳沛憶等19人</w:t>
            </w:r>
          </w:p>
        </w:tc>
        <w:tc>
          <w:tcPr>
            <w:tcW w:w="714" w:type="pct"/>
            <w:tcBorders>
              <w:top w:val="single" w:sz="4" w:space="0" w:color="auto"/>
              <w:left w:val="single" w:sz="4" w:space="0" w:color="auto"/>
              <w:bottom w:val="single" w:sz="4" w:space="0" w:color="auto"/>
              <w:right w:val="single" w:sz="4" w:space="0" w:color="auto"/>
            </w:tcBorders>
            <w:vAlign w:val="center"/>
          </w:tcPr>
          <w:p w14:paraId="3487134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3CFBD9A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24DA628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902434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16DC1F7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15B0BB5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290C064" w14:textId="77777777" w:rsidTr="00C744EF">
        <w:trPr>
          <w:jc w:val="center"/>
        </w:trPr>
        <w:tc>
          <w:tcPr>
            <w:tcW w:w="232" w:type="pct"/>
            <w:vAlign w:val="center"/>
          </w:tcPr>
          <w:p w14:paraId="3EE9ED5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F42869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2631DE8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232465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林淑芬等25人</w:t>
            </w:r>
          </w:p>
        </w:tc>
        <w:tc>
          <w:tcPr>
            <w:tcW w:w="714" w:type="pct"/>
            <w:tcBorders>
              <w:top w:val="single" w:sz="4" w:space="0" w:color="auto"/>
              <w:left w:val="single" w:sz="4" w:space="0" w:color="auto"/>
              <w:bottom w:val="single" w:sz="4" w:space="0" w:color="auto"/>
              <w:right w:val="single" w:sz="4" w:space="0" w:color="auto"/>
            </w:tcBorders>
            <w:vAlign w:val="center"/>
          </w:tcPr>
          <w:p w14:paraId="3DC26AE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114.5.23</w:t>
            </w:r>
          </w:p>
          <w:p w14:paraId="668AEE5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(11-3-13)</w:t>
            </w:r>
          </w:p>
        </w:tc>
        <w:tc>
          <w:tcPr>
            <w:tcW w:w="734" w:type="pct"/>
            <w:tcBorders>
              <w:top w:val="single" w:sz="4" w:space="0" w:color="auto"/>
              <w:left w:val="single" w:sz="4" w:space="0" w:color="auto"/>
              <w:bottom w:val="single" w:sz="4" w:space="0" w:color="auto"/>
              <w:right w:val="single" w:sz="4" w:space="0" w:color="auto"/>
            </w:tcBorders>
            <w:vAlign w:val="center"/>
          </w:tcPr>
          <w:p w14:paraId="7AE646B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F339C6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2A0488B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0AFDB83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E1FDDE7" w14:textId="77777777" w:rsidTr="00C744EF">
        <w:trPr>
          <w:jc w:val="center"/>
        </w:trPr>
        <w:tc>
          <w:tcPr>
            <w:tcW w:w="232" w:type="pct"/>
            <w:vAlign w:val="center"/>
          </w:tcPr>
          <w:p w14:paraId="46318ED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6410DF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8C1AA5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8B10EA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李彥秀等16人</w:t>
            </w:r>
          </w:p>
        </w:tc>
        <w:tc>
          <w:tcPr>
            <w:tcW w:w="714" w:type="pct"/>
            <w:tcBorders>
              <w:top w:val="single" w:sz="4" w:space="0" w:color="auto"/>
              <w:left w:val="single" w:sz="4" w:space="0" w:color="auto"/>
              <w:bottom w:val="single" w:sz="4" w:space="0" w:color="auto"/>
              <w:right w:val="single" w:sz="4" w:space="0" w:color="auto"/>
            </w:tcBorders>
            <w:vAlign w:val="center"/>
          </w:tcPr>
          <w:p w14:paraId="3B8BA28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114.6.3</w:t>
            </w:r>
          </w:p>
          <w:p w14:paraId="76E65C0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(11-3-14)</w:t>
            </w:r>
          </w:p>
        </w:tc>
        <w:tc>
          <w:tcPr>
            <w:tcW w:w="734" w:type="pct"/>
            <w:tcBorders>
              <w:top w:val="single" w:sz="4" w:space="0" w:color="auto"/>
              <w:left w:val="single" w:sz="4" w:space="0" w:color="auto"/>
              <w:bottom w:val="single" w:sz="4" w:space="0" w:color="auto"/>
              <w:right w:val="single" w:sz="4" w:space="0" w:color="auto"/>
            </w:tcBorders>
            <w:vAlign w:val="center"/>
          </w:tcPr>
          <w:p w14:paraId="7E65234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9063CC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4F56286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37590BA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9A8165F" w14:textId="77777777" w:rsidTr="00C744EF">
        <w:trPr>
          <w:jc w:val="center"/>
        </w:trPr>
        <w:tc>
          <w:tcPr>
            <w:tcW w:w="232" w:type="pct"/>
            <w:vAlign w:val="center"/>
          </w:tcPr>
          <w:p w14:paraId="5790CC8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6902EFD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0B8100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FE91894" w14:textId="77777777" w:rsidR="00340EAB"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范雲等</w:t>
            </w:r>
          </w:p>
          <w:p w14:paraId="204BBF3A" w14:textId="1AA7BC22"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17人</w:t>
            </w:r>
          </w:p>
        </w:tc>
        <w:tc>
          <w:tcPr>
            <w:tcW w:w="714" w:type="pct"/>
            <w:tcBorders>
              <w:top w:val="single" w:sz="4" w:space="0" w:color="auto"/>
              <w:left w:val="single" w:sz="4" w:space="0" w:color="auto"/>
              <w:bottom w:val="single" w:sz="4" w:space="0" w:color="auto"/>
              <w:right w:val="single" w:sz="4" w:space="0" w:color="auto"/>
            </w:tcBorders>
            <w:vAlign w:val="center"/>
          </w:tcPr>
          <w:p w14:paraId="14F3D00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114.6.3</w:t>
            </w:r>
          </w:p>
          <w:p w14:paraId="687FE8E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(11-3-14)</w:t>
            </w:r>
          </w:p>
        </w:tc>
        <w:tc>
          <w:tcPr>
            <w:tcW w:w="734" w:type="pct"/>
            <w:tcBorders>
              <w:top w:val="single" w:sz="4" w:space="0" w:color="auto"/>
              <w:left w:val="single" w:sz="4" w:space="0" w:color="auto"/>
              <w:bottom w:val="single" w:sz="4" w:space="0" w:color="auto"/>
              <w:right w:val="single" w:sz="4" w:space="0" w:color="auto"/>
            </w:tcBorders>
            <w:vAlign w:val="center"/>
          </w:tcPr>
          <w:p w14:paraId="0E17537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FE8E84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15229CB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6BE20A0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335C07E" w14:textId="77777777" w:rsidTr="00C744EF">
        <w:trPr>
          <w:jc w:val="center"/>
        </w:trPr>
        <w:tc>
          <w:tcPr>
            <w:tcW w:w="232" w:type="pct"/>
            <w:vAlign w:val="center"/>
          </w:tcPr>
          <w:p w14:paraId="206F145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606C925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037F98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E6CF15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w:t>
            </w:r>
            <w:r w:rsidRPr="00C744EF">
              <w:rPr>
                <w:rFonts w:ascii="標楷體" w:eastAsia="標楷體" w:hAnsi="標楷體" w:cs="Times New Roman" w:hint="eastAsia"/>
                <w:color w:val="000000"/>
                <w:sz w:val="28"/>
                <w:szCs w:val="28"/>
              </w:rPr>
              <w:lastRenderedPageBreak/>
              <w:t>17人</w:t>
            </w:r>
          </w:p>
        </w:tc>
        <w:tc>
          <w:tcPr>
            <w:tcW w:w="714" w:type="pct"/>
            <w:tcBorders>
              <w:top w:val="single" w:sz="4" w:space="0" w:color="auto"/>
              <w:left w:val="single" w:sz="4" w:space="0" w:color="auto"/>
              <w:bottom w:val="single" w:sz="4" w:space="0" w:color="auto"/>
              <w:right w:val="single" w:sz="4" w:space="0" w:color="auto"/>
            </w:tcBorders>
            <w:vAlign w:val="center"/>
          </w:tcPr>
          <w:p w14:paraId="7474222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114.6.6</w:t>
            </w:r>
          </w:p>
          <w:p w14:paraId="264FE45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(11-3-15)</w:t>
            </w:r>
          </w:p>
        </w:tc>
        <w:tc>
          <w:tcPr>
            <w:tcW w:w="734" w:type="pct"/>
            <w:tcBorders>
              <w:top w:val="single" w:sz="4" w:space="0" w:color="auto"/>
              <w:left w:val="single" w:sz="4" w:space="0" w:color="auto"/>
              <w:bottom w:val="single" w:sz="4" w:space="0" w:color="auto"/>
              <w:right w:val="single" w:sz="4" w:space="0" w:color="auto"/>
            </w:tcBorders>
            <w:vAlign w:val="center"/>
          </w:tcPr>
          <w:p w14:paraId="61F7252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15A5E8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62E954C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2C67550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12F517B" w14:textId="77777777" w:rsidTr="00C744EF">
        <w:trPr>
          <w:jc w:val="center"/>
        </w:trPr>
        <w:tc>
          <w:tcPr>
            <w:tcW w:w="232" w:type="pct"/>
            <w:vAlign w:val="center"/>
          </w:tcPr>
          <w:p w14:paraId="1026582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A1164E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857DDD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DE71DC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張雅琳等16人</w:t>
            </w:r>
          </w:p>
        </w:tc>
        <w:tc>
          <w:tcPr>
            <w:tcW w:w="714" w:type="pct"/>
            <w:tcBorders>
              <w:top w:val="single" w:sz="4" w:space="0" w:color="auto"/>
              <w:left w:val="single" w:sz="4" w:space="0" w:color="auto"/>
              <w:bottom w:val="single" w:sz="4" w:space="0" w:color="auto"/>
              <w:right w:val="single" w:sz="4" w:space="0" w:color="auto"/>
            </w:tcBorders>
            <w:vAlign w:val="center"/>
          </w:tcPr>
          <w:p w14:paraId="066D776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114.6.13</w:t>
            </w:r>
          </w:p>
          <w:p w14:paraId="308AF27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(11-3-16)</w:t>
            </w:r>
          </w:p>
        </w:tc>
        <w:tc>
          <w:tcPr>
            <w:tcW w:w="734" w:type="pct"/>
            <w:tcBorders>
              <w:top w:val="single" w:sz="4" w:space="0" w:color="auto"/>
              <w:left w:val="single" w:sz="4" w:space="0" w:color="auto"/>
              <w:bottom w:val="single" w:sz="4" w:space="0" w:color="auto"/>
              <w:right w:val="single" w:sz="4" w:space="0" w:color="auto"/>
            </w:tcBorders>
            <w:vAlign w:val="center"/>
          </w:tcPr>
          <w:p w14:paraId="5D850B6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41393D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0E1C3B2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6C165E5F"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EDD06D5" w14:textId="77777777" w:rsidTr="00C744EF">
        <w:trPr>
          <w:jc w:val="center"/>
        </w:trPr>
        <w:tc>
          <w:tcPr>
            <w:tcW w:w="232" w:type="pct"/>
            <w:vAlign w:val="center"/>
          </w:tcPr>
          <w:p w14:paraId="7F55B5F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632E69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9C47C6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1E6586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吳琪銘等19人</w:t>
            </w:r>
          </w:p>
        </w:tc>
        <w:tc>
          <w:tcPr>
            <w:tcW w:w="714" w:type="pct"/>
            <w:tcBorders>
              <w:top w:val="single" w:sz="4" w:space="0" w:color="auto"/>
              <w:left w:val="single" w:sz="4" w:space="0" w:color="auto"/>
              <w:bottom w:val="single" w:sz="4" w:space="0" w:color="auto"/>
              <w:right w:val="single" w:sz="4" w:space="0" w:color="auto"/>
            </w:tcBorders>
            <w:vAlign w:val="center"/>
          </w:tcPr>
          <w:p w14:paraId="3CDB775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114.6.13</w:t>
            </w:r>
          </w:p>
          <w:p w14:paraId="4A7CFB7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(11-3-16)</w:t>
            </w:r>
          </w:p>
        </w:tc>
        <w:tc>
          <w:tcPr>
            <w:tcW w:w="734" w:type="pct"/>
            <w:tcBorders>
              <w:top w:val="single" w:sz="4" w:space="0" w:color="auto"/>
              <w:left w:val="single" w:sz="4" w:space="0" w:color="auto"/>
              <w:bottom w:val="single" w:sz="4" w:space="0" w:color="auto"/>
              <w:right w:val="single" w:sz="4" w:space="0" w:color="auto"/>
            </w:tcBorders>
            <w:vAlign w:val="center"/>
          </w:tcPr>
          <w:p w14:paraId="37C9234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A5A78F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3BDE607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5D2851F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C28C297" w14:textId="77777777" w:rsidTr="00C744EF">
        <w:trPr>
          <w:jc w:val="center"/>
        </w:trPr>
        <w:tc>
          <w:tcPr>
            <w:tcW w:w="232" w:type="pct"/>
            <w:vAlign w:val="center"/>
          </w:tcPr>
          <w:p w14:paraId="305C099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5E9F67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0BA248E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BD33C1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 xml:space="preserve">伍麗華Saidhai </w:t>
            </w:r>
            <w:r w:rsidRPr="00C744EF">
              <w:rPr>
                <w:rFonts w:ascii="標楷體" w:eastAsia="標楷體" w:hAnsi="標楷體" w:cs="Times New Roman" w:hint="eastAsia"/>
                <w:color w:val="000000"/>
                <w:w w:val="90"/>
                <w:sz w:val="28"/>
                <w:szCs w:val="28"/>
              </w:rPr>
              <w:t>Tahovecahe</w:t>
            </w:r>
            <w:r w:rsidRPr="00C744EF">
              <w:rPr>
                <w:rFonts w:ascii="標楷體" w:eastAsia="標楷體" w:hAnsi="標楷體" w:cs="Times New Roman" w:hint="eastAsia"/>
                <w:color w:val="000000"/>
                <w:sz w:val="28"/>
                <w:szCs w:val="28"/>
              </w:rPr>
              <w:t>等26人</w:t>
            </w:r>
          </w:p>
        </w:tc>
        <w:tc>
          <w:tcPr>
            <w:tcW w:w="714" w:type="pct"/>
            <w:tcBorders>
              <w:top w:val="single" w:sz="4" w:space="0" w:color="auto"/>
              <w:left w:val="single" w:sz="4" w:space="0" w:color="auto"/>
              <w:bottom w:val="single" w:sz="4" w:space="0" w:color="auto"/>
              <w:right w:val="single" w:sz="4" w:space="0" w:color="auto"/>
            </w:tcBorders>
            <w:vAlign w:val="center"/>
          </w:tcPr>
          <w:p w14:paraId="21B5932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114.6.13</w:t>
            </w:r>
          </w:p>
          <w:p w14:paraId="4DDB139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(11-3-16)</w:t>
            </w:r>
          </w:p>
        </w:tc>
        <w:tc>
          <w:tcPr>
            <w:tcW w:w="734" w:type="pct"/>
            <w:tcBorders>
              <w:top w:val="single" w:sz="4" w:space="0" w:color="auto"/>
              <w:left w:val="single" w:sz="4" w:space="0" w:color="auto"/>
              <w:bottom w:val="single" w:sz="4" w:space="0" w:color="auto"/>
              <w:right w:val="single" w:sz="4" w:space="0" w:color="auto"/>
            </w:tcBorders>
            <w:vAlign w:val="center"/>
          </w:tcPr>
          <w:p w14:paraId="688C3CB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701E15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4E2DBA0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4B46F4C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5F6526C" w14:textId="77777777" w:rsidTr="00C744EF">
        <w:trPr>
          <w:jc w:val="center"/>
        </w:trPr>
        <w:tc>
          <w:tcPr>
            <w:tcW w:w="232" w:type="pct"/>
            <w:vAlign w:val="center"/>
          </w:tcPr>
          <w:p w14:paraId="42BE0E5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1038362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7836D1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7FDA25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陳菁徽等17人</w:t>
            </w:r>
          </w:p>
        </w:tc>
        <w:tc>
          <w:tcPr>
            <w:tcW w:w="714" w:type="pct"/>
            <w:tcBorders>
              <w:top w:val="single" w:sz="4" w:space="0" w:color="auto"/>
              <w:left w:val="single" w:sz="4" w:space="0" w:color="auto"/>
              <w:bottom w:val="single" w:sz="4" w:space="0" w:color="auto"/>
              <w:right w:val="single" w:sz="4" w:space="0" w:color="auto"/>
            </w:tcBorders>
            <w:vAlign w:val="center"/>
          </w:tcPr>
          <w:p w14:paraId="0848BA6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114.6.13</w:t>
            </w:r>
          </w:p>
          <w:p w14:paraId="69246F2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(11-3-16)</w:t>
            </w:r>
          </w:p>
        </w:tc>
        <w:tc>
          <w:tcPr>
            <w:tcW w:w="734" w:type="pct"/>
            <w:tcBorders>
              <w:top w:val="single" w:sz="4" w:space="0" w:color="auto"/>
              <w:left w:val="single" w:sz="4" w:space="0" w:color="auto"/>
              <w:bottom w:val="single" w:sz="4" w:space="0" w:color="auto"/>
              <w:right w:val="single" w:sz="4" w:space="0" w:color="auto"/>
            </w:tcBorders>
            <w:vAlign w:val="center"/>
          </w:tcPr>
          <w:p w14:paraId="35C9855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F0DF1D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2504842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394E8FFB"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A2CB98E" w14:textId="77777777" w:rsidTr="00C744EF">
        <w:trPr>
          <w:jc w:val="center"/>
        </w:trPr>
        <w:tc>
          <w:tcPr>
            <w:tcW w:w="232" w:type="pct"/>
            <w:vAlign w:val="center"/>
          </w:tcPr>
          <w:p w14:paraId="25C4C29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869EE0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2DD4DD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F00465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蘇巧慧等16人</w:t>
            </w:r>
          </w:p>
        </w:tc>
        <w:tc>
          <w:tcPr>
            <w:tcW w:w="714" w:type="pct"/>
            <w:tcBorders>
              <w:top w:val="single" w:sz="4" w:space="0" w:color="auto"/>
              <w:left w:val="single" w:sz="4" w:space="0" w:color="auto"/>
              <w:bottom w:val="single" w:sz="4" w:space="0" w:color="auto"/>
              <w:right w:val="single" w:sz="4" w:space="0" w:color="auto"/>
            </w:tcBorders>
            <w:vAlign w:val="center"/>
          </w:tcPr>
          <w:p w14:paraId="2898310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114.6.20</w:t>
            </w:r>
          </w:p>
          <w:p w14:paraId="719DD22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(11-3-17)</w:t>
            </w:r>
          </w:p>
        </w:tc>
        <w:tc>
          <w:tcPr>
            <w:tcW w:w="734" w:type="pct"/>
            <w:tcBorders>
              <w:top w:val="single" w:sz="4" w:space="0" w:color="auto"/>
              <w:left w:val="single" w:sz="4" w:space="0" w:color="auto"/>
              <w:bottom w:val="single" w:sz="4" w:space="0" w:color="auto"/>
              <w:right w:val="single" w:sz="4" w:space="0" w:color="auto"/>
            </w:tcBorders>
            <w:vAlign w:val="center"/>
          </w:tcPr>
          <w:p w14:paraId="4E94F31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33FBFF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7FB3EFB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35005E4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2177682" w14:textId="77777777" w:rsidTr="00C744EF">
        <w:trPr>
          <w:jc w:val="center"/>
        </w:trPr>
        <w:tc>
          <w:tcPr>
            <w:tcW w:w="232" w:type="pct"/>
            <w:vAlign w:val="center"/>
          </w:tcPr>
          <w:p w14:paraId="50D7638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72126EA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82B445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EE8E73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顏寬恒等16人</w:t>
            </w:r>
          </w:p>
        </w:tc>
        <w:tc>
          <w:tcPr>
            <w:tcW w:w="714" w:type="pct"/>
            <w:tcBorders>
              <w:top w:val="single" w:sz="4" w:space="0" w:color="auto"/>
              <w:left w:val="single" w:sz="4" w:space="0" w:color="auto"/>
              <w:bottom w:val="single" w:sz="4" w:space="0" w:color="auto"/>
              <w:right w:val="single" w:sz="4" w:space="0" w:color="auto"/>
            </w:tcBorders>
            <w:vAlign w:val="center"/>
          </w:tcPr>
          <w:p w14:paraId="07FAF24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114.6.20</w:t>
            </w:r>
          </w:p>
          <w:p w14:paraId="412CC08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(11-3-17)</w:t>
            </w:r>
          </w:p>
        </w:tc>
        <w:tc>
          <w:tcPr>
            <w:tcW w:w="734" w:type="pct"/>
            <w:tcBorders>
              <w:top w:val="single" w:sz="4" w:space="0" w:color="auto"/>
              <w:left w:val="single" w:sz="4" w:space="0" w:color="auto"/>
              <w:bottom w:val="single" w:sz="4" w:space="0" w:color="auto"/>
              <w:right w:val="single" w:sz="4" w:space="0" w:color="auto"/>
            </w:tcBorders>
            <w:vAlign w:val="center"/>
          </w:tcPr>
          <w:p w14:paraId="6CE363E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A7D1CE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5CCA2DA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5346E6F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C15B5ED" w14:textId="77777777" w:rsidTr="00C744EF">
        <w:trPr>
          <w:jc w:val="center"/>
        </w:trPr>
        <w:tc>
          <w:tcPr>
            <w:tcW w:w="232" w:type="pct"/>
            <w:vAlign w:val="center"/>
          </w:tcPr>
          <w:p w14:paraId="392A3ED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24B9308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F88230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4B5B2C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劉建國等18人</w:t>
            </w:r>
          </w:p>
        </w:tc>
        <w:tc>
          <w:tcPr>
            <w:tcW w:w="714" w:type="pct"/>
            <w:tcBorders>
              <w:top w:val="single" w:sz="4" w:space="0" w:color="auto"/>
              <w:left w:val="single" w:sz="4" w:space="0" w:color="auto"/>
              <w:bottom w:val="single" w:sz="4" w:space="0" w:color="auto"/>
              <w:right w:val="single" w:sz="4" w:space="0" w:color="auto"/>
            </w:tcBorders>
            <w:vAlign w:val="center"/>
          </w:tcPr>
          <w:p w14:paraId="5997EB9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114.6.20</w:t>
            </w:r>
          </w:p>
          <w:p w14:paraId="34359FE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(11-3-17)</w:t>
            </w:r>
          </w:p>
        </w:tc>
        <w:tc>
          <w:tcPr>
            <w:tcW w:w="734" w:type="pct"/>
            <w:tcBorders>
              <w:top w:val="single" w:sz="4" w:space="0" w:color="auto"/>
              <w:left w:val="single" w:sz="4" w:space="0" w:color="auto"/>
              <w:bottom w:val="single" w:sz="4" w:space="0" w:color="auto"/>
              <w:right w:val="single" w:sz="4" w:space="0" w:color="auto"/>
            </w:tcBorders>
            <w:vAlign w:val="center"/>
          </w:tcPr>
          <w:p w14:paraId="0845170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D91F9E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442DFFB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33B9058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98F67F6" w14:textId="77777777" w:rsidTr="00C744EF">
        <w:trPr>
          <w:jc w:val="center"/>
        </w:trPr>
        <w:tc>
          <w:tcPr>
            <w:tcW w:w="232" w:type="pct"/>
            <w:vAlign w:val="center"/>
          </w:tcPr>
          <w:p w14:paraId="47F1338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0B532B4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10B0C73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8D87E0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黃健豪等17人</w:t>
            </w:r>
          </w:p>
        </w:tc>
        <w:tc>
          <w:tcPr>
            <w:tcW w:w="714" w:type="pct"/>
            <w:tcBorders>
              <w:top w:val="single" w:sz="4" w:space="0" w:color="auto"/>
              <w:left w:val="single" w:sz="4" w:space="0" w:color="auto"/>
              <w:bottom w:val="single" w:sz="4" w:space="0" w:color="auto"/>
              <w:right w:val="single" w:sz="4" w:space="0" w:color="auto"/>
            </w:tcBorders>
            <w:vAlign w:val="center"/>
          </w:tcPr>
          <w:p w14:paraId="54687B1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114.7.11</w:t>
            </w:r>
          </w:p>
          <w:p w14:paraId="4747B87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(11-3-20)</w:t>
            </w:r>
          </w:p>
        </w:tc>
        <w:tc>
          <w:tcPr>
            <w:tcW w:w="734" w:type="pct"/>
            <w:tcBorders>
              <w:top w:val="single" w:sz="4" w:space="0" w:color="auto"/>
              <w:left w:val="single" w:sz="4" w:space="0" w:color="auto"/>
              <w:bottom w:val="single" w:sz="4" w:space="0" w:color="auto"/>
              <w:right w:val="single" w:sz="4" w:space="0" w:color="auto"/>
            </w:tcBorders>
            <w:vAlign w:val="center"/>
          </w:tcPr>
          <w:p w14:paraId="257C782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31A88F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1C0493C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76A5969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716CF38" w14:textId="77777777" w:rsidTr="00C744EF">
        <w:trPr>
          <w:jc w:val="center"/>
        </w:trPr>
        <w:tc>
          <w:tcPr>
            <w:tcW w:w="232" w:type="pct"/>
            <w:vAlign w:val="center"/>
          </w:tcPr>
          <w:p w14:paraId="1D94364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9F37A4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CA6642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65E44F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洪孟楷等21人</w:t>
            </w:r>
          </w:p>
        </w:tc>
        <w:tc>
          <w:tcPr>
            <w:tcW w:w="714" w:type="pct"/>
            <w:tcBorders>
              <w:top w:val="single" w:sz="4" w:space="0" w:color="auto"/>
              <w:left w:val="single" w:sz="4" w:space="0" w:color="auto"/>
              <w:bottom w:val="single" w:sz="4" w:space="0" w:color="auto"/>
              <w:right w:val="single" w:sz="4" w:space="0" w:color="auto"/>
            </w:tcBorders>
            <w:vAlign w:val="center"/>
          </w:tcPr>
          <w:p w14:paraId="298905D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114.8.1</w:t>
            </w:r>
          </w:p>
          <w:p w14:paraId="08B2970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(11-3-23)</w:t>
            </w:r>
          </w:p>
        </w:tc>
        <w:tc>
          <w:tcPr>
            <w:tcW w:w="734" w:type="pct"/>
            <w:tcBorders>
              <w:top w:val="single" w:sz="4" w:space="0" w:color="auto"/>
              <w:left w:val="single" w:sz="4" w:space="0" w:color="auto"/>
              <w:bottom w:val="single" w:sz="4" w:space="0" w:color="auto"/>
              <w:right w:val="single" w:sz="4" w:space="0" w:color="auto"/>
            </w:tcBorders>
            <w:vAlign w:val="center"/>
          </w:tcPr>
          <w:p w14:paraId="465798D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98E5E2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55BE919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0AE38FF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75901C3" w14:textId="77777777" w:rsidTr="00C744EF">
        <w:trPr>
          <w:jc w:val="center"/>
        </w:trPr>
        <w:tc>
          <w:tcPr>
            <w:tcW w:w="232" w:type="pct"/>
            <w:vAlign w:val="center"/>
          </w:tcPr>
          <w:p w14:paraId="2118850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44B4A77A"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兒童托育多元服務法草案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189BAC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CE61D7E" w14:textId="77777777" w:rsidR="00340EAB"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游顥等</w:t>
            </w:r>
          </w:p>
          <w:p w14:paraId="7BD02F3F" w14:textId="3FBD5156"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17人</w:t>
            </w:r>
          </w:p>
        </w:tc>
        <w:tc>
          <w:tcPr>
            <w:tcW w:w="714" w:type="pct"/>
            <w:tcBorders>
              <w:top w:val="single" w:sz="4" w:space="0" w:color="auto"/>
              <w:left w:val="single" w:sz="4" w:space="0" w:color="auto"/>
              <w:bottom w:val="single" w:sz="4" w:space="0" w:color="auto"/>
              <w:right w:val="single" w:sz="4" w:space="0" w:color="auto"/>
            </w:tcBorders>
            <w:vAlign w:val="center"/>
          </w:tcPr>
          <w:p w14:paraId="7CB18FD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114.6.3</w:t>
            </w:r>
          </w:p>
          <w:p w14:paraId="42E883B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(11-3-14)</w:t>
            </w:r>
          </w:p>
        </w:tc>
        <w:tc>
          <w:tcPr>
            <w:tcW w:w="734" w:type="pct"/>
            <w:tcBorders>
              <w:top w:val="single" w:sz="4" w:space="0" w:color="auto"/>
              <w:left w:val="single" w:sz="4" w:space="0" w:color="auto"/>
              <w:bottom w:val="single" w:sz="4" w:space="0" w:color="auto"/>
              <w:right w:val="single" w:sz="4" w:space="0" w:color="auto"/>
            </w:tcBorders>
            <w:vAlign w:val="center"/>
          </w:tcPr>
          <w:p w14:paraId="6D122ED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D9BD7C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0EB0E57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335F3AA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EDD8DC1" w14:textId="77777777" w:rsidTr="00C744EF">
        <w:trPr>
          <w:jc w:val="center"/>
        </w:trPr>
        <w:tc>
          <w:tcPr>
            <w:tcW w:w="232" w:type="pct"/>
            <w:vAlign w:val="center"/>
          </w:tcPr>
          <w:p w14:paraId="5CA5766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tcBorders>
              <w:top w:val="single" w:sz="4" w:space="0" w:color="auto"/>
              <w:left w:val="single" w:sz="4" w:space="0" w:color="auto"/>
              <w:bottom w:val="single" w:sz="4" w:space="0" w:color="auto"/>
              <w:right w:val="single" w:sz="4" w:space="0" w:color="auto"/>
            </w:tcBorders>
            <w:vAlign w:val="center"/>
          </w:tcPr>
          <w:p w14:paraId="52BCEC3E"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4BFECA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1E68C3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張嘉郡等19人</w:t>
            </w:r>
          </w:p>
        </w:tc>
        <w:tc>
          <w:tcPr>
            <w:tcW w:w="714" w:type="pct"/>
            <w:tcBorders>
              <w:top w:val="single" w:sz="4" w:space="0" w:color="auto"/>
              <w:left w:val="single" w:sz="4" w:space="0" w:color="auto"/>
              <w:bottom w:val="single" w:sz="4" w:space="0" w:color="auto"/>
              <w:right w:val="single" w:sz="4" w:space="0" w:color="auto"/>
            </w:tcBorders>
            <w:vAlign w:val="center"/>
          </w:tcPr>
          <w:p w14:paraId="449F34F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2ABFA6A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tcBorders>
              <w:top w:val="single" w:sz="4" w:space="0" w:color="auto"/>
              <w:left w:val="single" w:sz="4" w:space="0" w:color="auto"/>
              <w:bottom w:val="single" w:sz="4" w:space="0" w:color="auto"/>
              <w:right w:val="single" w:sz="4" w:space="0" w:color="auto"/>
            </w:tcBorders>
            <w:vAlign w:val="center"/>
          </w:tcPr>
          <w:p w14:paraId="1569DE2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97BD3C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114.12.22</w:t>
            </w:r>
          </w:p>
          <w:p w14:paraId="3E779AA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-4-18)</w:t>
            </w:r>
          </w:p>
        </w:tc>
        <w:tc>
          <w:tcPr>
            <w:tcW w:w="833" w:type="pct"/>
            <w:vMerge/>
            <w:vAlign w:val="center"/>
          </w:tcPr>
          <w:p w14:paraId="0D750F6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469F50F" w14:textId="77777777" w:rsidTr="00C744EF">
        <w:trPr>
          <w:jc w:val="center"/>
        </w:trPr>
        <w:tc>
          <w:tcPr>
            <w:tcW w:w="232" w:type="pct"/>
            <w:vAlign w:val="center"/>
          </w:tcPr>
          <w:p w14:paraId="7494180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06B9CFC"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藥事法部分條文修正草案</w:t>
            </w:r>
          </w:p>
        </w:tc>
        <w:tc>
          <w:tcPr>
            <w:tcW w:w="698" w:type="pct"/>
            <w:vAlign w:val="center"/>
          </w:tcPr>
          <w:p w14:paraId="6B726FE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行政院</w:t>
            </w:r>
          </w:p>
        </w:tc>
        <w:tc>
          <w:tcPr>
            <w:tcW w:w="714" w:type="pct"/>
            <w:vAlign w:val="center"/>
          </w:tcPr>
          <w:p w14:paraId="203BAA3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2BFEBE5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vAlign w:val="center"/>
          </w:tcPr>
          <w:p w14:paraId="66D9548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A8C334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2F98172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restart"/>
            <w:vAlign w:val="center"/>
          </w:tcPr>
          <w:p w14:paraId="78BC8C94" w14:textId="77777777" w:rsidR="00C744EF" w:rsidRPr="00C744EF" w:rsidRDefault="00C744EF" w:rsidP="00C744EF">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w:t>
            </w:r>
            <w:r w:rsidRPr="00C744EF">
              <w:rPr>
                <w:rFonts w:ascii="標楷體" w:eastAsia="標楷體" w:hAnsi="標楷體" w:cs="Times New Roman" w:hint="eastAsia"/>
                <w:sz w:val="28"/>
                <w:szCs w:val="28"/>
              </w:rPr>
              <w:lastRenderedPageBreak/>
              <w:t>告，不須交黨團協商。</w:t>
            </w:r>
          </w:p>
        </w:tc>
      </w:tr>
      <w:tr w:rsidR="00C744EF" w:rsidRPr="00C744EF" w14:paraId="3DBE9927" w14:textId="77777777" w:rsidTr="00C744EF">
        <w:trPr>
          <w:jc w:val="center"/>
        </w:trPr>
        <w:tc>
          <w:tcPr>
            <w:tcW w:w="232" w:type="pct"/>
            <w:vAlign w:val="center"/>
          </w:tcPr>
          <w:p w14:paraId="1FEB44D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FBD112D"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藥事法部分條文</w:t>
            </w:r>
            <w:r w:rsidRPr="00C744EF">
              <w:rPr>
                <w:rFonts w:ascii="標楷體" w:eastAsia="標楷體" w:hAnsi="標楷體" w:cs="Times New Roman" w:hint="eastAsia"/>
                <w:color w:val="000000"/>
                <w:sz w:val="28"/>
                <w:szCs w:val="28"/>
              </w:rPr>
              <w:lastRenderedPageBreak/>
              <w:t>修正草案</w:t>
            </w:r>
          </w:p>
        </w:tc>
        <w:tc>
          <w:tcPr>
            <w:tcW w:w="698" w:type="pct"/>
            <w:vAlign w:val="center"/>
          </w:tcPr>
          <w:p w14:paraId="3348A4B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04E4EC1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劉建國等16人</w:t>
            </w:r>
          </w:p>
        </w:tc>
        <w:tc>
          <w:tcPr>
            <w:tcW w:w="714" w:type="pct"/>
            <w:vAlign w:val="center"/>
          </w:tcPr>
          <w:p w14:paraId="5D42B4E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114.11.28</w:t>
            </w:r>
          </w:p>
          <w:p w14:paraId="6322EDB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(11-4-11)</w:t>
            </w:r>
          </w:p>
        </w:tc>
        <w:tc>
          <w:tcPr>
            <w:tcW w:w="734" w:type="pct"/>
            <w:vAlign w:val="center"/>
          </w:tcPr>
          <w:p w14:paraId="4E07541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lastRenderedPageBreak/>
              <w:t>社會福利及</w:t>
            </w:r>
            <w:r w:rsidRPr="00C744EF">
              <w:rPr>
                <w:rFonts w:ascii="標楷體" w:eastAsia="標楷體" w:hAnsi="標楷體" w:cs="標楷體" w:hint="eastAsia"/>
                <w:color w:val="000000"/>
                <w:sz w:val="28"/>
                <w:szCs w:val="28"/>
              </w:rPr>
              <w:lastRenderedPageBreak/>
              <w:t>衛生環境</w:t>
            </w:r>
          </w:p>
        </w:tc>
        <w:tc>
          <w:tcPr>
            <w:tcW w:w="778" w:type="pct"/>
            <w:vAlign w:val="center"/>
          </w:tcPr>
          <w:p w14:paraId="0A3297F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115.1.19</w:t>
            </w:r>
          </w:p>
          <w:p w14:paraId="51FC470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lastRenderedPageBreak/>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563EAEA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DEF6EA9" w14:textId="77777777" w:rsidTr="00C744EF">
        <w:trPr>
          <w:jc w:val="center"/>
        </w:trPr>
        <w:tc>
          <w:tcPr>
            <w:tcW w:w="232" w:type="pct"/>
            <w:vAlign w:val="center"/>
          </w:tcPr>
          <w:p w14:paraId="5406434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F4F2FDE"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藥事法部分條文修正草案</w:t>
            </w:r>
          </w:p>
        </w:tc>
        <w:tc>
          <w:tcPr>
            <w:tcW w:w="698" w:type="pct"/>
            <w:vAlign w:val="center"/>
          </w:tcPr>
          <w:p w14:paraId="6BEC18E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B84848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王正旭等20人</w:t>
            </w:r>
          </w:p>
        </w:tc>
        <w:tc>
          <w:tcPr>
            <w:tcW w:w="714" w:type="pct"/>
            <w:vAlign w:val="center"/>
          </w:tcPr>
          <w:p w14:paraId="05DC050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64B9D84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vAlign w:val="center"/>
          </w:tcPr>
          <w:p w14:paraId="48AAE38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EE678D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4AB5E98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3FCCC6B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DA3E654" w14:textId="77777777" w:rsidTr="00C744EF">
        <w:trPr>
          <w:jc w:val="center"/>
        </w:trPr>
        <w:tc>
          <w:tcPr>
            <w:tcW w:w="232" w:type="pct"/>
            <w:vAlign w:val="center"/>
          </w:tcPr>
          <w:p w14:paraId="5575149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7A4FFB1"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藥事法部分條文修正草案</w:t>
            </w:r>
          </w:p>
        </w:tc>
        <w:tc>
          <w:tcPr>
            <w:tcW w:w="698" w:type="pct"/>
            <w:vAlign w:val="center"/>
          </w:tcPr>
          <w:p w14:paraId="5FF1DA4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5C50B43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林月琴等18人</w:t>
            </w:r>
          </w:p>
        </w:tc>
        <w:tc>
          <w:tcPr>
            <w:tcW w:w="714" w:type="pct"/>
            <w:vAlign w:val="center"/>
          </w:tcPr>
          <w:p w14:paraId="1F1F29B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114.12.19</w:t>
            </w:r>
          </w:p>
          <w:p w14:paraId="0990ACC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(11-4-14)</w:t>
            </w:r>
          </w:p>
        </w:tc>
        <w:tc>
          <w:tcPr>
            <w:tcW w:w="734" w:type="pct"/>
            <w:vAlign w:val="center"/>
          </w:tcPr>
          <w:p w14:paraId="0E41DAF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F7ADD5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7789829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tcPr>
          <w:p w14:paraId="7163684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E3A96FC" w14:textId="77777777" w:rsidTr="00C744EF">
        <w:trPr>
          <w:jc w:val="center"/>
        </w:trPr>
        <w:tc>
          <w:tcPr>
            <w:tcW w:w="232" w:type="pct"/>
            <w:vAlign w:val="center"/>
          </w:tcPr>
          <w:p w14:paraId="63C7CE19"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33A8E05"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藥事法部分條文修正草案</w:t>
            </w:r>
          </w:p>
        </w:tc>
        <w:tc>
          <w:tcPr>
            <w:tcW w:w="698" w:type="pct"/>
            <w:vAlign w:val="center"/>
          </w:tcPr>
          <w:p w14:paraId="78670FB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24D388C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郭昱晴等16人</w:t>
            </w:r>
          </w:p>
        </w:tc>
        <w:tc>
          <w:tcPr>
            <w:tcW w:w="714" w:type="pct"/>
            <w:vAlign w:val="center"/>
          </w:tcPr>
          <w:p w14:paraId="6233E16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114.12.26</w:t>
            </w:r>
          </w:p>
          <w:p w14:paraId="7B5C4BA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(11-4-15)</w:t>
            </w:r>
          </w:p>
        </w:tc>
        <w:tc>
          <w:tcPr>
            <w:tcW w:w="734" w:type="pct"/>
            <w:vAlign w:val="center"/>
          </w:tcPr>
          <w:p w14:paraId="1ECFD1FD"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5B79BE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0FE56B6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6F55160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CD6D115" w14:textId="77777777" w:rsidTr="00C744EF">
        <w:trPr>
          <w:jc w:val="center"/>
        </w:trPr>
        <w:tc>
          <w:tcPr>
            <w:tcW w:w="232" w:type="pct"/>
            <w:vAlign w:val="center"/>
          </w:tcPr>
          <w:p w14:paraId="18BEFB0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1B0AE81"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藥事法部分條文修正草案</w:t>
            </w:r>
          </w:p>
        </w:tc>
        <w:tc>
          <w:tcPr>
            <w:tcW w:w="698" w:type="pct"/>
            <w:vAlign w:val="center"/>
          </w:tcPr>
          <w:p w14:paraId="222373D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51FC50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王鴻薇等18人</w:t>
            </w:r>
          </w:p>
        </w:tc>
        <w:tc>
          <w:tcPr>
            <w:tcW w:w="714" w:type="pct"/>
            <w:vAlign w:val="center"/>
          </w:tcPr>
          <w:p w14:paraId="6ED5EFF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115.1.2</w:t>
            </w:r>
          </w:p>
          <w:p w14:paraId="206485F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(11-4-16)</w:t>
            </w:r>
          </w:p>
        </w:tc>
        <w:tc>
          <w:tcPr>
            <w:tcW w:w="734" w:type="pct"/>
            <w:vAlign w:val="center"/>
          </w:tcPr>
          <w:p w14:paraId="4B74327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3C0E1F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59AA69D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79AA7EF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08B33AA" w14:textId="77777777" w:rsidTr="00C744EF">
        <w:trPr>
          <w:jc w:val="center"/>
        </w:trPr>
        <w:tc>
          <w:tcPr>
            <w:tcW w:w="232" w:type="pct"/>
            <w:vAlign w:val="center"/>
          </w:tcPr>
          <w:p w14:paraId="781FE16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A161C67"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藥事法部分條文修正草案</w:t>
            </w:r>
          </w:p>
        </w:tc>
        <w:tc>
          <w:tcPr>
            <w:tcW w:w="698" w:type="pct"/>
            <w:vAlign w:val="center"/>
          </w:tcPr>
          <w:p w14:paraId="3D4C976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E59FBC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邱鎮軍等20人</w:t>
            </w:r>
          </w:p>
        </w:tc>
        <w:tc>
          <w:tcPr>
            <w:tcW w:w="714" w:type="pct"/>
            <w:vAlign w:val="center"/>
          </w:tcPr>
          <w:p w14:paraId="1D1BD5B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115.1.2</w:t>
            </w:r>
          </w:p>
          <w:p w14:paraId="4FE25C3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(11-4-16)</w:t>
            </w:r>
          </w:p>
        </w:tc>
        <w:tc>
          <w:tcPr>
            <w:tcW w:w="734" w:type="pct"/>
            <w:vAlign w:val="center"/>
          </w:tcPr>
          <w:p w14:paraId="39F9880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4E4FFD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5036A50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5B65EEE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89ADFE1" w14:textId="77777777" w:rsidTr="00C744EF">
        <w:trPr>
          <w:jc w:val="center"/>
        </w:trPr>
        <w:tc>
          <w:tcPr>
            <w:tcW w:w="232" w:type="pct"/>
            <w:vAlign w:val="center"/>
          </w:tcPr>
          <w:p w14:paraId="2749E47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8CF6042"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藥事法部分條文修正草案</w:t>
            </w:r>
          </w:p>
        </w:tc>
        <w:tc>
          <w:tcPr>
            <w:tcW w:w="698" w:type="pct"/>
            <w:vAlign w:val="center"/>
          </w:tcPr>
          <w:p w14:paraId="26AC9D7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720CD3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陳菁徽等16人</w:t>
            </w:r>
          </w:p>
        </w:tc>
        <w:tc>
          <w:tcPr>
            <w:tcW w:w="714" w:type="pct"/>
            <w:vAlign w:val="center"/>
          </w:tcPr>
          <w:p w14:paraId="506EB18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115.1.16</w:t>
            </w:r>
          </w:p>
          <w:p w14:paraId="419D07A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(11-4-18)</w:t>
            </w:r>
          </w:p>
        </w:tc>
        <w:tc>
          <w:tcPr>
            <w:tcW w:w="734" w:type="pct"/>
            <w:vAlign w:val="center"/>
          </w:tcPr>
          <w:p w14:paraId="403C087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A1E3CF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551580E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34FE3DF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6A509E9" w14:textId="77777777" w:rsidTr="00C744EF">
        <w:trPr>
          <w:jc w:val="center"/>
        </w:trPr>
        <w:tc>
          <w:tcPr>
            <w:tcW w:w="232" w:type="pct"/>
            <w:vAlign w:val="center"/>
          </w:tcPr>
          <w:p w14:paraId="088B7D5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A54AB87"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藥事法部分條文修正草案</w:t>
            </w:r>
          </w:p>
        </w:tc>
        <w:tc>
          <w:tcPr>
            <w:tcW w:w="698" w:type="pct"/>
            <w:vAlign w:val="center"/>
          </w:tcPr>
          <w:p w14:paraId="4D453EF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48DA3A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林倩綺等18人</w:t>
            </w:r>
          </w:p>
        </w:tc>
        <w:tc>
          <w:tcPr>
            <w:tcW w:w="714" w:type="pct"/>
            <w:vAlign w:val="center"/>
          </w:tcPr>
          <w:p w14:paraId="78CB5B2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115.1.9</w:t>
            </w:r>
          </w:p>
          <w:p w14:paraId="2C742D1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(11-4-17)</w:t>
            </w:r>
          </w:p>
        </w:tc>
        <w:tc>
          <w:tcPr>
            <w:tcW w:w="734" w:type="pct"/>
            <w:vAlign w:val="center"/>
          </w:tcPr>
          <w:p w14:paraId="7FF2FAC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78AED2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17B88A4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1D9D4D2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55EE62F" w14:textId="77777777" w:rsidTr="00C744EF">
        <w:trPr>
          <w:jc w:val="center"/>
        </w:trPr>
        <w:tc>
          <w:tcPr>
            <w:tcW w:w="232" w:type="pct"/>
            <w:vAlign w:val="center"/>
          </w:tcPr>
          <w:p w14:paraId="747A137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A48FA8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藥事法第二十七條之二、第四十八條之二及第九十六條之一條文修正草案</w:t>
            </w:r>
          </w:p>
        </w:tc>
        <w:tc>
          <w:tcPr>
            <w:tcW w:w="698" w:type="pct"/>
            <w:vAlign w:val="center"/>
          </w:tcPr>
          <w:p w14:paraId="2CBF8EC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BD4D5D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羅廷瑋等17人</w:t>
            </w:r>
          </w:p>
        </w:tc>
        <w:tc>
          <w:tcPr>
            <w:tcW w:w="714" w:type="pct"/>
            <w:vAlign w:val="center"/>
          </w:tcPr>
          <w:p w14:paraId="3F1D3EE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.4.25</w:t>
            </w:r>
          </w:p>
          <w:p w14:paraId="6002DF8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w:t>
            </w:r>
          </w:p>
        </w:tc>
        <w:tc>
          <w:tcPr>
            <w:tcW w:w="734" w:type="pct"/>
            <w:vAlign w:val="center"/>
          </w:tcPr>
          <w:p w14:paraId="6947614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26B524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1A3F7EA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10EB7E7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A016BAE" w14:textId="77777777" w:rsidTr="00C744EF">
        <w:trPr>
          <w:jc w:val="center"/>
        </w:trPr>
        <w:tc>
          <w:tcPr>
            <w:tcW w:w="232" w:type="pct"/>
            <w:vAlign w:val="center"/>
          </w:tcPr>
          <w:p w14:paraId="14B15BD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31CF48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藥事法第五十五條條文修正草案</w:t>
            </w:r>
          </w:p>
        </w:tc>
        <w:tc>
          <w:tcPr>
            <w:tcW w:w="698" w:type="pct"/>
            <w:vAlign w:val="center"/>
          </w:tcPr>
          <w:p w14:paraId="38DD224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678CBC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羅廷瑋等20人</w:t>
            </w:r>
          </w:p>
        </w:tc>
        <w:tc>
          <w:tcPr>
            <w:tcW w:w="714" w:type="pct"/>
            <w:vAlign w:val="center"/>
          </w:tcPr>
          <w:p w14:paraId="332F07F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113.11.15</w:t>
            </w:r>
          </w:p>
          <w:p w14:paraId="2E511A5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(11-2-9)</w:t>
            </w:r>
          </w:p>
        </w:tc>
        <w:tc>
          <w:tcPr>
            <w:tcW w:w="734" w:type="pct"/>
            <w:vAlign w:val="center"/>
          </w:tcPr>
          <w:p w14:paraId="786C81B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5B99BA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6C9542D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3531FE9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8F48AFA" w14:textId="77777777" w:rsidTr="00C744EF">
        <w:trPr>
          <w:jc w:val="center"/>
        </w:trPr>
        <w:tc>
          <w:tcPr>
            <w:tcW w:w="232" w:type="pct"/>
            <w:vAlign w:val="center"/>
          </w:tcPr>
          <w:p w14:paraId="038CD73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D292D20"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藥事法第八十條及第九十四條條文修正草案</w:t>
            </w:r>
          </w:p>
        </w:tc>
        <w:tc>
          <w:tcPr>
            <w:tcW w:w="698" w:type="pct"/>
            <w:vAlign w:val="center"/>
          </w:tcPr>
          <w:p w14:paraId="3FB4FDC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D790E1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徐欣瑩等20人</w:t>
            </w:r>
          </w:p>
        </w:tc>
        <w:tc>
          <w:tcPr>
            <w:tcW w:w="714" w:type="pct"/>
            <w:vAlign w:val="center"/>
          </w:tcPr>
          <w:p w14:paraId="481D7A4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.8.1</w:t>
            </w:r>
          </w:p>
          <w:p w14:paraId="2DE95A1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(11-3-23)</w:t>
            </w:r>
          </w:p>
        </w:tc>
        <w:tc>
          <w:tcPr>
            <w:tcW w:w="734" w:type="pct"/>
            <w:vAlign w:val="center"/>
          </w:tcPr>
          <w:p w14:paraId="6C325C8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314930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2758D08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154591B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D50A1E7" w14:textId="77777777" w:rsidTr="00C744EF">
        <w:trPr>
          <w:jc w:val="center"/>
        </w:trPr>
        <w:tc>
          <w:tcPr>
            <w:tcW w:w="232" w:type="pct"/>
            <w:vAlign w:val="center"/>
          </w:tcPr>
          <w:p w14:paraId="48845CB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8E554F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藥害救濟法第三條及第二十八條條文修正草案</w:t>
            </w:r>
          </w:p>
        </w:tc>
        <w:tc>
          <w:tcPr>
            <w:tcW w:w="698" w:type="pct"/>
            <w:vAlign w:val="center"/>
          </w:tcPr>
          <w:p w14:paraId="30F9269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行政院</w:t>
            </w:r>
          </w:p>
        </w:tc>
        <w:tc>
          <w:tcPr>
            <w:tcW w:w="714" w:type="pct"/>
            <w:vAlign w:val="center"/>
          </w:tcPr>
          <w:p w14:paraId="614AB57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0A216A8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vAlign w:val="center"/>
          </w:tcPr>
          <w:p w14:paraId="3F01A3E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CF89D7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28BED1C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restart"/>
          </w:tcPr>
          <w:p w14:paraId="3B8375F2" w14:textId="77777777" w:rsidR="00C744EF" w:rsidRPr="00C744EF" w:rsidRDefault="00C744EF" w:rsidP="00C744EF">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委員會決議：併案擬具審查報告，不須交黨團協商。</w:t>
            </w:r>
          </w:p>
        </w:tc>
      </w:tr>
      <w:tr w:rsidR="00C744EF" w:rsidRPr="00C744EF" w14:paraId="4D9E9FB9" w14:textId="77777777" w:rsidTr="00C744EF">
        <w:trPr>
          <w:jc w:val="center"/>
        </w:trPr>
        <w:tc>
          <w:tcPr>
            <w:tcW w:w="232" w:type="pct"/>
            <w:vAlign w:val="center"/>
          </w:tcPr>
          <w:p w14:paraId="595FDE5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DE20ED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藥害救濟法第三條條文修正草案</w:t>
            </w:r>
          </w:p>
        </w:tc>
        <w:tc>
          <w:tcPr>
            <w:tcW w:w="698" w:type="pct"/>
            <w:vAlign w:val="center"/>
          </w:tcPr>
          <w:p w14:paraId="745F45E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608E6C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w:t>
            </w:r>
            <w:r w:rsidRPr="00C744EF">
              <w:rPr>
                <w:rFonts w:ascii="標楷體" w:eastAsia="標楷體" w:hAnsi="標楷體" w:cs="Times New Roman" w:hint="eastAsia"/>
                <w:color w:val="000000"/>
                <w:sz w:val="28"/>
                <w:szCs w:val="28"/>
              </w:rPr>
              <w:lastRenderedPageBreak/>
              <w:t>16人</w:t>
            </w:r>
          </w:p>
        </w:tc>
        <w:tc>
          <w:tcPr>
            <w:tcW w:w="714" w:type="pct"/>
            <w:vAlign w:val="center"/>
          </w:tcPr>
          <w:p w14:paraId="1E89A3D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.4.25</w:t>
            </w:r>
          </w:p>
          <w:p w14:paraId="215EBF7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w:t>
            </w:r>
          </w:p>
        </w:tc>
        <w:tc>
          <w:tcPr>
            <w:tcW w:w="734" w:type="pct"/>
            <w:vAlign w:val="center"/>
          </w:tcPr>
          <w:p w14:paraId="4AE38AE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654778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4179D44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79D0782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8F52778" w14:textId="77777777" w:rsidTr="00C744EF">
        <w:trPr>
          <w:jc w:val="center"/>
        </w:trPr>
        <w:tc>
          <w:tcPr>
            <w:tcW w:w="232" w:type="pct"/>
            <w:vAlign w:val="center"/>
          </w:tcPr>
          <w:p w14:paraId="59626C86"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FEA353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藥害救濟法第三條及第二十八條條文修正草案</w:t>
            </w:r>
          </w:p>
        </w:tc>
        <w:tc>
          <w:tcPr>
            <w:tcW w:w="698" w:type="pct"/>
            <w:vAlign w:val="center"/>
          </w:tcPr>
          <w:p w14:paraId="47090F7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1A446A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劉建國等16人</w:t>
            </w:r>
          </w:p>
        </w:tc>
        <w:tc>
          <w:tcPr>
            <w:tcW w:w="714" w:type="pct"/>
            <w:vAlign w:val="center"/>
          </w:tcPr>
          <w:p w14:paraId="5637C53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3494D60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vAlign w:val="center"/>
          </w:tcPr>
          <w:p w14:paraId="4CE45DC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FED955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08864D5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2351173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11C2BE9" w14:textId="77777777" w:rsidTr="00C744EF">
        <w:trPr>
          <w:jc w:val="center"/>
        </w:trPr>
        <w:tc>
          <w:tcPr>
            <w:tcW w:w="232" w:type="pct"/>
            <w:vAlign w:val="center"/>
          </w:tcPr>
          <w:p w14:paraId="6FF81C2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C5D0439"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藥害救濟法第三條及第二十八條條文修正草案</w:t>
            </w:r>
          </w:p>
        </w:tc>
        <w:tc>
          <w:tcPr>
            <w:tcW w:w="698" w:type="pct"/>
            <w:vAlign w:val="center"/>
          </w:tcPr>
          <w:p w14:paraId="3777C28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86E2A8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王正旭等19人</w:t>
            </w:r>
          </w:p>
        </w:tc>
        <w:tc>
          <w:tcPr>
            <w:tcW w:w="714" w:type="pct"/>
            <w:vAlign w:val="center"/>
          </w:tcPr>
          <w:p w14:paraId="056352F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114.12.12</w:t>
            </w:r>
          </w:p>
          <w:p w14:paraId="4E71BAB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(11-4-13)</w:t>
            </w:r>
          </w:p>
        </w:tc>
        <w:tc>
          <w:tcPr>
            <w:tcW w:w="734" w:type="pct"/>
            <w:vAlign w:val="center"/>
          </w:tcPr>
          <w:p w14:paraId="7C15168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00D681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2D60408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60978D7F"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8A4C7BB" w14:textId="77777777" w:rsidTr="00C744EF">
        <w:trPr>
          <w:jc w:val="center"/>
        </w:trPr>
        <w:tc>
          <w:tcPr>
            <w:tcW w:w="232" w:type="pct"/>
            <w:vAlign w:val="center"/>
          </w:tcPr>
          <w:p w14:paraId="20CD5D4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17FC87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藥害救濟法第三條條文修正草案</w:t>
            </w:r>
          </w:p>
        </w:tc>
        <w:tc>
          <w:tcPr>
            <w:tcW w:w="698" w:type="pct"/>
            <w:vAlign w:val="center"/>
          </w:tcPr>
          <w:p w14:paraId="1E39E05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D5F0C3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林月琴等18人</w:t>
            </w:r>
          </w:p>
        </w:tc>
        <w:tc>
          <w:tcPr>
            <w:tcW w:w="714" w:type="pct"/>
            <w:vAlign w:val="center"/>
          </w:tcPr>
          <w:p w14:paraId="3263A2C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114.12.19</w:t>
            </w:r>
          </w:p>
          <w:p w14:paraId="3369A9B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(11-4-14)</w:t>
            </w:r>
          </w:p>
        </w:tc>
        <w:tc>
          <w:tcPr>
            <w:tcW w:w="734" w:type="pct"/>
            <w:vAlign w:val="center"/>
          </w:tcPr>
          <w:p w14:paraId="77A0B0C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AA9A11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0895977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6DDFAAB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522DA81" w14:textId="77777777" w:rsidTr="00C744EF">
        <w:trPr>
          <w:jc w:val="center"/>
        </w:trPr>
        <w:tc>
          <w:tcPr>
            <w:tcW w:w="232" w:type="pct"/>
            <w:vAlign w:val="center"/>
          </w:tcPr>
          <w:p w14:paraId="248F330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4A4F16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藥害救濟法第三條及第二十八條條文修正草案</w:t>
            </w:r>
          </w:p>
        </w:tc>
        <w:tc>
          <w:tcPr>
            <w:tcW w:w="698" w:type="pct"/>
            <w:vAlign w:val="center"/>
          </w:tcPr>
          <w:p w14:paraId="66CCD04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5A6037C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郭昱晴等16人</w:t>
            </w:r>
          </w:p>
        </w:tc>
        <w:tc>
          <w:tcPr>
            <w:tcW w:w="714" w:type="pct"/>
            <w:vAlign w:val="center"/>
          </w:tcPr>
          <w:p w14:paraId="38486EF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114.12.26</w:t>
            </w:r>
          </w:p>
          <w:p w14:paraId="4DD4B60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(11-4-15)</w:t>
            </w:r>
          </w:p>
        </w:tc>
        <w:tc>
          <w:tcPr>
            <w:tcW w:w="734" w:type="pct"/>
            <w:vAlign w:val="center"/>
          </w:tcPr>
          <w:p w14:paraId="7457A69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19E173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08EC78D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72E56364"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9125F0D" w14:textId="77777777" w:rsidTr="00C744EF">
        <w:trPr>
          <w:jc w:val="center"/>
        </w:trPr>
        <w:tc>
          <w:tcPr>
            <w:tcW w:w="232" w:type="pct"/>
            <w:vAlign w:val="center"/>
          </w:tcPr>
          <w:p w14:paraId="0525655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6ADE30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藥害救濟法第三條及第二十八條條文修正草案</w:t>
            </w:r>
          </w:p>
        </w:tc>
        <w:tc>
          <w:tcPr>
            <w:tcW w:w="698" w:type="pct"/>
            <w:vAlign w:val="center"/>
          </w:tcPr>
          <w:p w14:paraId="57EC036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44C2BB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王鴻薇等18人</w:t>
            </w:r>
          </w:p>
        </w:tc>
        <w:tc>
          <w:tcPr>
            <w:tcW w:w="714" w:type="pct"/>
            <w:vAlign w:val="center"/>
          </w:tcPr>
          <w:p w14:paraId="4934D68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115.1.2</w:t>
            </w:r>
          </w:p>
          <w:p w14:paraId="0B16DFD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(11-4-16)</w:t>
            </w:r>
          </w:p>
        </w:tc>
        <w:tc>
          <w:tcPr>
            <w:tcW w:w="734" w:type="pct"/>
            <w:vAlign w:val="center"/>
          </w:tcPr>
          <w:p w14:paraId="07964367"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AA4896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05381D1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54C0F20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558697C" w14:textId="77777777" w:rsidTr="00C744EF">
        <w:trPr>
          <w:jc w:val="center"/>
        </w:trPr>
        <w:tc>
          <w:tcPr>
            <w:tcW w:w="232" w:type="pct"/>
            <w:vAlign w:val="center"/>
          </w:tcPr>
          <w:p w14:paraId="20D51B0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A7B13A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藥害救濟法第三條及第二十八條條文修正草案</w:t>
            </w:r>
          </w:p>
        </w:tc>
        <w:tc>
          <w:tcPr>
            <w:tcW w:w="698" w:type="pct"/>
            <w:vAlign w:val="center"/>
          </w:tcPr>
          <w:p w14:paraId="4EAD5F9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C38AB4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邱鎮軍等19人</w:t>
            </w:r>
          </w:p>
        </w:tc>
        <w:tc>
          <w:tcPr>
            <w:tcW w:w="714" w:type="pct"/>
            <w:vAlign w:val="center"/>
          </w:tcPr>
          <w:p w14:paraId="550F759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115.1.2</w:t>
            </w:r>
          </w:p>
          <w:p w14:paraId="4D1F280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(11-4-16)</w:t>
            </w:r>
          </w:p>
        </w:tc>
        <w:tc>
          <w:tcPr>
            <w:tcW w:w="734" w:type="pct"/>
            <w:vAlign w:val="center"/>
          </w:tcPr>
          <w:p w14:paraId="3F5060C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99D74E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789AAE1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6116737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CD77CCF" w14:textId="77777777" w:rsidTr="00C744EF">
        <w:trPr>
          <w:jc w:val="center"/>
        </w:trPr>
        <w:tc>
          <w:tcPr>
            <w:tcW w:w="232" w:type="pct"/>
            <w:vAlign w:val="center"/>
          </w:tcPr>
          <w:p w14:paraId="1BD377F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AAD0D6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藥害救濟法第三條及第二十八條條文修正草案</w:t>
            </w:r>
          </w:p>
        </w:tc>
        <w:tc>
          <w:tcPr>
            <w:tcW w:w="698" w:type="pct"/>
            <w:vAlign w:val="center"/>
          </w:tcPr>
          <w:p w14:paraId="7BE6F7E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6C09B6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林倩綺等18人</w:t>
            </w:r>
          </w:p>
        </w:tc>
        <w:tc>
          <w:tcPr>
            <w:tcW w:w="714" w:type="pct"/>
            <w:vAlign w:val="center"/>
          </w:tcPr>
          <w:p w14:paraId="0616937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115.1.9</w:t>
            </w:r>
          </w:p>
          <w:p w14:paraId="2B23F5E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(11-4-17)</w:t>
            </w:r>
          </w:p>
        </w:tc>
        <w:tc>
          <w:tcPr>
            <w:tcW w:w="734" w:type="pct"/>
            <w:vAlign w:val="center"/>
          </w:tcPr>
          <w:p w14:paraId="1D9E59B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EE3B7E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611352F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3D62A81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4743E89" w14:textId="77777777" w:rsidTr="00C744EF">
        <w:trPr>
          <w:jc w:val="center"/>
        </w:trPr>
        <w:tc>
          <w:tcPr>
            <w:tcW w:w="232" w:type="pct"/>
            <w:vAlign w:val="center"/>
          </w:tcPr>
          <w:p w14:paraId="41DBCDB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870C2D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藥害救濟法第三條條文修正草案</w:t>
            </w:r>
          </w:p>
        </w:tc>
        <w:tc>
          <w:tcPr>
            <w:tcW w:w="698" w:type="pct"/>
            <w:vAlign w:val="center"/>
          </w:tcPr>
          <w:p w14:paraId="08F0BE7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6C8238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翁曉玲等17人</w:t>
            </w:r>
          </w:p>
        </w:tc>
        <w:tc>
          <w:tcPr>
            <w:tcW w:w="714" w:type="pct"/>
            <w:vAlign w:val="center"/>
          </w:tcPr>
          <w:p w14:paraId="1707469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115.1.16</w:t>
            </w:r>
          </w:p>
          <w:p w14:paraId="0D2BB4D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(11-4-18)</w:t>
            </w:r>
          </w:p>
        </w:tc>
        <w:tc>
          <w:tcPr>
            <w:tcW w:w="734" w:type="pct"/>
            <w:vAlign w:val="center"/>
          </w:tcPr>
          <w:p w14:paraId="60C59FD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8916E4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115.1.19</w:t>
            </w:r>
          </w:p>
          <w:p w14:paraId="1E410AC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-4-20)</w:t>
            </w:r>
          </w:p>
        </w:tc>
        <w:tc>
          <w:tcPr>
            <w:tcW w:w="833" w:type="pct"/>
            <w:vMerge/>
            <w:vAlign w:val="center"/>
          </w:tcPr>
          <w:p w14:paraId="4046BAA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06749AE" w14:textId="77777777" w:rsidTr="00C744EF">
        <w:trPr>
          <w:jc w:val="center"/>
        </w:trPr>
        <w:tc>
          <w:tcPr>
            <w:tcW w:w="232" w:type="pct"/>
            <w:vAlign w:val="center"/>
          </w:tcPr>
          <w:p w14:paraId="2A8FF6B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FF9C34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5BC6002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行政院</w:t>
            </w:r>
          </w:p>
        </w:tc>
        <w:tc>
          <w:tcPr>
            <w:tcW w:w="714" w:type="pct"/>
            <w:vAlign w:val="center"/>
          </w:tcPr>
          <w:p w14:paraId="5600547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114.12.26</w:t>
            </w:r>
          </w:p>
          <w:p w14:paraId="65B669C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(11-4-15)</w:t>
            </w:r>
          </w:p>
        </w:tc>
        <w:tc>
          <w:tcPr>
            <w:tcW w:w="734" w:type="pct"/>
            <w:vAlign w:val="center"/>
          </w:tcPr>
          <w:p w14:paraId="220592E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AE1489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3FAA83D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restart"/>
          </w:tcPr>
          <w:p w14:paraId="0B900D9F" w14:textId="77777777" w:rsidR="00C744EF" w:rsidRPr="00C744EF" w:rsidRDefault="00C744EF" w:rsidP="00C744EF">
            <w:pPr>
              <w:spacing w:line="360" w:lineRule="exact"/>
              <w:jc w:val="both"/>
              <w:rPr>
                <w:rFonts w:ascii="標楷體" w:eastAsia="標楷體" w:hAnsi="標楷體" w:cs="Times New Roman"/>
                <w:sz w:val="28"/>
                <w:szCs w:val="28"/>
              </w:rPr>
            </w:pPr>
            <w:r w:rsidRPr="00C744EF">
              <w:rPr>
                <w:rFonts w:ascii="標楷體" w:eastAsia="標楷體" w:hAnsi="標楷體" w:cs="Times New Roman" w:hint="eastAsia"/>
                <w:sz w:val="28"/>
                <w:szCs w:val="28"/>
              </w:rPr>
              <w:t>委員會決議：併案擬具審查報告，須交黨團協商。</w:t>
            </w:r>
          </w:p>
        </w:tc>
      </w:tr>
      <w:tr w:rsidR="00C744EF" w:rsidRPr="00C744EF" w14:paraId="77BEB2FC" w14:textId="77777777" w:rsidTr="00C744EF">
        <w:trPr>
          <w:jc w:val="center"/>
        </w:trPr>
        <w:tc>
          <w:tcPr>
            <w:tcW w:w="232" w:type="pct"/>
            <w:vAlign w:val="center"/>
          </w:tcPr>
          <w:p w14:paraId="0582658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67E23F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60379E5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w:t>
            </w:r>
          </w:p>
          <w:p w14:paraId="50C24C2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pacing w:val="-20"/>
                <w:sz w:val="28"/>
                <w:szCs w:val="28"/>
              </w:rPr>
              <w:t>台灣民眾黨</w:t>
            </w:r>
            <w:r w:rsidRPr="00C744EF">
              <w:rPr>
                <w:rFonts w:ascii="標楷體" w:eastAsia="標楷體" w:hAnsi="標楷體" w:cs="Times New Roman" w:hint="eastAsia"/>
                <w:color w:val="000000"/>
                <w:sz w:val="28"/>
                <w:szCs w:val="28"/>
              </w:rPr>
              <w:t>黨團</w:t>
            </w:r>
          </w:p>
        </w:tc>
        <w:tc>
          <w:tcPr>
            <w:tcW w:w="714" w:type="pct"/>
            <w:vAlign w:val="center"/>
          </w:tcPr>
          <w:p w14:paraId="48EFE76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114.11.28</w:t>
            </w:r>
          </w:p>
          <w:p w14:paraId="368E457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w:t>
            </w:r>
          </w:p>
        </w:tc>
        <w:tc>
          <w:tcPr>
            <w:tcW w:w="734" w:type="pct"/>
            <w:vAlign w:val="center"/>
          </w:tcPr>
          <w:p w14:paraId="0B0B0221"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05D6C0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5B07142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399DD9F1"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A6FE7BA" w14:textId="77777777" w:rsidTr="00C744EF">
        <w:trPr>
          <w:jc w:val="center"/>
        </w:trPr>
        <w:tc>
          <w:tcPr>
            <w:tcW w:w="232" w:type="pct"/>
            <w:vAlign w:val="center"/>
          </w:tcPr>
          <w:p w14:paraId="69E575D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2E6A28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04F604B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4129ABC" w14:textId="77777777" w:rsidR="00340EAB"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范雲等</w:t>
            </w:r>
          </w:p>
          <w:p w14:paraId="6D1EA023" w14:textId="03064F08"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17人</w:t>
            </w:r>
          </w:p>
        </w:tc>
        <w:tc>
          <w:tcPr>
            <w:tcW w:w="714" w:type="pct"/>
            <w:vAlign w:val="center"/>
          </w:tcPr>
          <w:p w14:paraId="4AF2548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w:t>
            </w:r>
          </w:p>
          <w:p w14:paraId="4DA0A10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(11-1-3)</w:t>
            </w:r>
          </w:p>
        </w:tc>
        <w:tc>
          <w:tcPr>
            <w:tcW w:w="734" w:type="pct"/>
            <w:vAlign w:val="center"/>
          </w:tcPr>
          <w:p w14:paraId="264E139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C52220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5EF694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1CA6149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BF5360A" w14:textId="77777777" w:rsidTr="00C744EF">
        <w:trPr>
          <w:jc w:val="center"/>
        </w:trPr>
        <w:tc>
          <w:tcPr>
            <w:tcW w:w="232" w:type="pct"/>
            <w:vAlign w:val="center"/>
          </w:tcPr>
          <w:p w14:paraId="2219976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AD0F85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4DD32F5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9CBF65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何欣純等17人</w:t>
            </w:r>
          </w:p>
        </w:tc>
        <w:tc>
          <w:tcPr>
            <w:tcW w:w="714" w:type="pct"/>
            <w:vAlign w:val="center"/>
          </w:tcPr>
          <w:p w14:paraId="60B7653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w:t>
            </w:r>
          </w:p>
          <w:p w14:paraId="76B2CC7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(11-1-3)</w:t>
            </w:r>
          </w:p>
        </w:tc>
        <w:tc>
          <w:tcPr>
            <w:tcW w:w="734" w:type="pct"/>
            <w:vAlign w:val="center"/>
          </w:tcPr>
          <w:p w14:paraId="445BCBA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09F887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5343718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5D66631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77A89C5" w14:textId="77777777" w:rsidTr="00C744EF">
        <w:trPr>
          <w:jc w:val="center"/>
        </w:trPr>
        <w:tc>
          <w:tcPr>
            <w:tcW w:w="232" w:type="pct"/>
            <w:vAlign w:val="center"/>
          </w:tcPr>
          <w:p w14:paraId="4926E3B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3F9D0C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w:t>
            </w:r>
            <w:r w:rsidRPr="00C744EF">
              <w:rPr>
                <w:rFonts w:ascii="標楷體" w:eastAsia="標楷體" w:hAnsi="標楷體" w:cs="Times New Roman" w:hint="eastAsia"/>
                <w:color w:val="000000"/>
                <w:sz w:val="28"/>
                <w:szCs w:val="28"/>
              </w:rPr>
              <w:lastRenderedPageBreak/>
              <w:t>修正草案</w:t>
            </w:r>
          </w:p>
        </w:tc>
        <w:tc>
          <w:tcPr>
            <w:tcW w:w="698" w:type="pct"/>
            <w:vAlign w:val="center"/>
          </w:tcPr>
          <w:p w14:paraId="51CAFCB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本院委員</w:t>
            </w:r>
          </w:p>
          <w:p w14:paraId="734EE38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羅廷瑋等</w:t>
            </w:r>
            <w:r w:rsidRPr="00C744EF">
              <w:rPr>
                <w:rFonts w:ascii="標楷體" w:eastAsia="標楷體" w:hAnsi="標楷體" w:cs="Times New Roman" w:hint="eastAsia"/>
                <w:color w:val="000000"/>
                <w:sz w:val="28"/>
                <w:szCs w:val="28"/>
              </w:rPr>
              <w:lastRenderedPageBreak/>
              <w:t>16人</w:t>
            </w:r>
          </w:p>
        </w:tc>
        <w:tc>
          <w:tcPr>
            <w:tcW w:w="714" w:type="pct"/>
            <w:vAlign w:val="center"/>
          </w:tcPr>
          <w:p w14:paraId="347ACDF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lastRenderedPageBreak/>
              <w:t>113.3.15</w:t>
            </w:r>
          </w:p>
          <w:p w14:paraId="663B569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(11-1-5)</w:t>
            </w:r>
          </w:p>
        </w:tc>
        <w:tc>
          <w:tcPr>
            <w:tcW w:w="734" w:type="pct"/>
            <w:vAlign w:val="center"/>
          </w:tcPr>
          <w:p w14:paraId="0D76AA7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C77550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2904C7C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3771E56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53B9727D" w14:textId="77777777" w:rsidTr="00C744EF">
        <w:trPr>
          <w:jc w:val="center"/>
        </w:trPr>
        <w:tc>
          <w:tcPr>
            <w:tcW w:w="232" w:type="pct"/>
            <w:vAlign w:val="center"/>
          </w:tcPr>
          <w:p w14:paraId="23040CE1"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D6EE40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523008D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7D0D20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廖偉翔等19人</w:t>
            </w:r>
          </w:p>
        </w:tc>
        <w:tc>
          <w:tcPr>
            <w:tcW w:w="714" w:type="pct"/>
            <w:vAlign w:val="center"/>
          </w:tcPr>
          <w:p w14:paraId="4116959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113.7.12</w:t>
            </w:r>
          </w:p>
          <w:p w14:paraId="1A76628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2)</w:t>
            </w:r>
          </w:p>
        </w:tc>
        <w:tc>
          <w:tcPr>
            <w:tcW w:w="734" w:type="pct"/>
            <w:vAlign w:val="center"/>
          </w:tcPr>
          <w:p w14:paraId="4AAFB61B"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1E9FF7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8F9D03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42B5CE5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966F60F" w14:textId="77777777" w:rsidTr="00C744EF">
        <w:trPr>
          <w:jc w:val="center"/>
        </w:trPr>
        <w:tc>
          <w:tcPr>
            <w:tcW w:w="232" w:type="pct"/>
            <w:vAlign w:val="center"/>
          </w:tcPr>
          <w:p w14:paraId="0C69F69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8249AE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0F583AC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6D4E05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陳菁徽等16人</w:t>
            </w:r>
          </w:p>
        </w:tc>
        <w:tc>
          <w:tcPr>
            <w:tcW w:w="714" w:type="pct"/>
            <w:vAlign w:val="center"/>
          </w:tcPr>
          <w:p w14:paraId="6FAEDB2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113.10.18</w:t>
            </w:r>
          </w:p>
          <w:p w14:paraId="2219F21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(11-2-5)</w:t>
            </w:r>
          </w:p>
        </w:tc>
        <w:tc>
          <w:tcPr>
            <w:tcW w:w="734" w:type="pct"/>
            <w:vAlign w:val="center"/>
          </w:tcPr>
          <w:p w14:paraId="5869E3BA"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152425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7BC6FEE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1C2DF04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973FEE8" w14:textId="77777777" w:rsidTr="00C744EF">
        <w:trPr>
          <w:jc w:val="center"/>
        </w:trPr>
        <w:tc>
          <w:tcPr>
            <w:tcW w:w="232" w:type="pct"/>
            <w:vAlign w:val="center"/>
          </w:tcPr>
          <w:p w14:paraId="6DFA6E5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B6912F2"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49089F1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ACAF7C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羅美玲等16人</w:t>
            </w:r>
          </w:p>
        </w:tc>
        <w:tc>
          <w:tcPr>
            <w:tcW w:w="714" w:type="pct"/>
            <w:vAlign w:val="center"/>
          </w:tcPr>
          <w:p w14:paraId="0790C51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.1.3</w:t>
            </w:r>
          </w:p>
          <w:p w14:paraId="57E5F2E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(11-2-1</w:t>
            </w:r>
            <w:r w:rsidRPr="00C744EF">
              <w:rPr>
                <w:rFonts w:ascii="標楷體" w:eastAsia="標楷體" w:hAnsi="標楷體" w:cs="Times New Roman"/>
                <w:color w:val="000000"/>
                <w:sz w:val="28"/>
                <w:szCs w:val="28"/>
              </w:rPr>
              <w:t>6</w:t>
            </w:r>
            <w:r w:rsidRPr="00C744EF">
              <w:rPr>
                <w:rFonts w:ascii="標楷體" w:eastAsia="標楷體" w:hAnsi="標楷體" w:cs="Times New Roman" w:hint="eastAsia"/>
                <w:color w:val="000000"/>
                <w:sz w:val="28"/>
                <w:szCs w:val="28"/>
              </w:rPr>
              <w:t>)</w:t>
            </w:r>
          </w:p>
        </w:tc>
        <w:tc>
          <w:tcPr>
            <w:tcW w:w="734" w:type="pct"/>
            <w:vAlign w:val="center"/>
          </w:tcPr>
          <w:p w14:paraId="2BA5335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BAF176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0722786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5070FBA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BF337D1" w14:textId="77777777" w:rsidTr="00C744EF">
        <w:trPr>
          <w:jc w:val="center"/>
        </w:trPr>
        <w:tc>
          <w:tcPr>
            <w:tcW w:w="232" w:type="pct"/>
            <w:vAlign w:val="center"/>
          </w:tcPr>
          <w:p w14:paraId="1206C2B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868449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431D10F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D212DC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劉建國等17人</w:t>
            </w:r>
          </w:p>
        </w:tc>
        <w:tc>
          <w:tcPr>
            <w:tcW w:w="714" w:type="pct"/>
            <w:vAlign w:val="center"/>
          </w:tcPr>
          <w:p w14:paraId="0CE5CE7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.5.2</w:t>
            </w:r>
          </w:p>
          <w:p w14:paraId="672D596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(11-3-10)</w:t>
            </w:r>
          </w:p>
        </w:tc>
        <w:tc>
          <w:tcPr>
            <w:tcW w:w="734" w:type="pct"/>
            <w:vAlign w:val="center"/>
          </w:tcPr>
          <w:p w14:paraId="51CCBA6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617313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32C90A1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594E3C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9EE092F" w14:textId="77777777" w:rsidTr="00C744EF">
        <w:trPr>
          <w:jc w:val="center"/>
        </w:trPr>
        <w:tc>
          <w:tcPr>
            <w:tcW w:w="232" w:type="pct"/>
            <w:vAlign w:val="center"/>
          </w:tcPr>
          <w:p w14:paraId="5CB0FD54"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CF3666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70ABF33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F9EDD4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林月琴等18人</w:t>
            </w:r>
          </w:p>
        </w:tc>
        <w:tc>
          <w:tcPr>
            <w:tcW w:w="714" w:type="pct"/>
            <w:vAlign w:val="center"/>
          </w:tcPr>
          <w:p w14:paraId="5C9C95B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.7.4</w:t>
            </w:r>
          </w:p>
          <w:p w14:paraId="7E29211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(11-3-19)</w:t>
            </w:r>
          </w:p>
        </w:tc>
        <w:tc>
          <w:tcPr>
            <w:tcW w:w="734" w:type="pct"/>
            <w:vAlign w:val="center"/>
          </w:tcPr>
          <w:p w14:paraId="0AE665D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3DE9D4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4E44D6B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41EE9C4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833AF90" w14:textId="77777777" w:rsidTr="00C744EF">
        <w:trPr>
          <w:jc w:val="center"/>
        </w:trPr>
        <w:tc>
          <w:tcPr>
            <w:tcW w:w="232" w:type="pct"/>
            <w:vAlign w:val="center"/>
          </w:tcPr>
          <w:p w14:paraId="3BE35586"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B54BC7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1CCFD3D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BFE9D12"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 xml:space="preserve">伍麗華Saidhai </w:t>
            </w:r>
            <w:r w:rsidRPr="00C744EF">
              <w:rPr>
                <w:rFonts w:ascii="標楷體" w:eastAsia="標楷體" w:hAnsi="標楷體" w:cs="Times New Roman" w:hint="eastAsia"/>
                <w:color w:val="000000"/>
                <w:w w:val="90"/>
                <w:sz w:val="28"/>
                <w:szCs w:val="28"/>
              </w:rPr>
              <w:t>Tahovecahe</w:t>
            </w:r>
            <w:r w:rsidRPr="00C744EF">
              <w:rPr>
                <w:rFonts w:ascii="標楷體" w:eastAsia="標楷體" w:hAnsi="標楷體" w:cs="Times New Roman" w:hint="eastAsia"/>
                <w:color w:val="000000"/>
                <w:sz w:val="28"/>
                <w:szCs w:val="28"/>
              </w:rPr>
              <w:t xml:space="preserve"> 等18 人</w:t>
            </w:r>
          </w:p>
        </w:tc>
        <w:tc>
          <w:tcPr>
            <w:tcW w:w="714" w:type="pct"/>
            <w:vAlign w:val="center"/>
          </w:tcPr>
          <w:p w14:paraId="21DC9DB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.7.11</w:t>
            </w:r>
          </w:p>
          <w:p w14:paraId="279A8DB5"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(11-3-20)</w:t>
            </w:r>
          </w:p>
        </w:tc>
        <w:tc>
          <w:tcPr>
            <w:tcW w:w="734" w:type="pct"/>
            <w:vAlign w:val="center"/>
          </w:tcPr>
          <w:p w14:paraId="6F3B1CA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9C688C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607A4C5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4ECF0D07"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F86F192" w14:textId="77777777" w:rsidTr="00C744EF">
        <w:trPr>
          <w:jc w:val="center"/>
        </w:trPr>
        <w:tc>
          <w:tcPr>
            <w:tcW w:w="232" w:type="pct"/>
            <w:vAlign w:val="center"/>
          </w:tcPr>
          <w:p w14:paraId="71E32856"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28F635A"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身心障礙者權益保障法部分條文修正草案</w:t>
            </w:r>
          </w:p>
        </w:tc>
        <w:tc>
          <w:tcPr>
            <w:tcW w:w="698" w:type="pct"/>
            <w:vAlign w:val="center"/>
          </w:tcPr>
          <w:p w14:paraId="41E3542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491F470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王育敏等17人</w:t>
            </w:r>
          </w:p>
        </w:tc>
        <w:tc>
          <w:tcPr>
            <w:tcW w:w="714" w:type="pct"/>
            <w:vAlign w:val="center"/>
          </w:tcPr>
          <w:p w14:paraId="4FF5F8D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114.11.21</w:t>
            </w:r>
          </w:p>
          <w:p w14:paraId="2A57591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(11-4-10)</w:t>
            </w:r>
          </w:p>
        </w:tc>
        <w:tc>
          <w:tcPr>
            <w:tcW w:w="734" w:type="pct"/>
            <w:vAlign w:val="center"/>
          </w:tcPr>
          <w:p w14:paraId="7402C30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900589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0D53F85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96C019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BB8320C" w14:textId="77777777" w:rsidTr="00C744EF">
        <w:trPr>
          <w:jc w:val="center"/>
        </w:trPr>
        <w:tc>
          <w:tcPr>
            <w:tcW w:w="232" w:type="pct"/>
            <w:vAlign w:val="center"/>
          </w:tcPr>
          <w:p w14:paraId="26EE72D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4B76A4F"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2B761CE3"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D3EEF2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萬美玲等17人</w:t>
            </w:r>
          </w:p>
        </w:tc>
        <w:tc>
          <w:tcPr>
            <w:tcW w:w="714" w:type="pct"/>
            <w:vAlign w:val="center"/>
          </w:tcPr>
          <w:p w14:paraId="226A92D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114.12.19</w:t>
            </w:r>
          </w:p>
          <w:p w14:paraId="6D8F7DB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(11-4-14)</w:t>
            </w:r>
          </w:p>
        </w:tc>
        <w:tc>
          <w:tcPr>
            <w:tcW w:w="734" w:type="pct"/>
            <w:vAlign w:val="center"/>
          </w:tcPr>
          <w:p w14:paraId="34D5F5B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F408EF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3AB8EAD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31585BB"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2C8A3F5" w14:textId="77777777" w:rsidTr="00C744EF">
        <w:trPr>
          <w:jc w:val="center"/>
        </w:trPr>
        <w:tc>
          <w:tcPr>
            <w:tcW w:w="232" w:type="pct"/>
            <w:vAlign w:val="center"/>
          </w:tcPr>
          <w:p w14:paraId="7464CB66"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59DC0E7A"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6A24331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9C7D75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盧縣一等16人</w:t>
            </w:r>
          </w:p>
        </w:tc>
        <w:tc>
          <w:tcPr>
            <w:tcW w:w="714" w:type="pct"/>
            <w:vAlign w:val="center"/>
          </w:tcPr>
          <w:p w14:paraId="529DC98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114.12.19</w:t>
            </w:r>
          </w:p>
          <w:p w14:paraId="0A480E9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(11-4-14)</w:t>
            </w:r>
          </w:p>
        </w:tc>
        <w:tc>
          <w:tcPr>
            <w:tcW w:w="734" w:type="pct"/>
            <w:vAlign w:val="center"/>
          </w:tcPr>
          <w:p w14:paraId="09657215"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3D6495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EC7C9C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719380FF"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938127C" w14:textId="77777777" w:rsidTr="00C744EF">
        <w:trPr>
          <w:jc w:val="center"/>
        </w:trPr>
        <w:tc>
          <w:tcPr>
            <w:tcW w:w="232" w:type="pct"/>
            <w:vAlign w:val="center"/>
          </w:tcPr>
          <w:p w14:paraId="2646C87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4847A1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694D3C9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EBDDDDA" w14:textId="77777777" w:rsidR="00340EAB"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范雲等</w:t>
            </w:r>
          </w:p>
          <w:p w14:paraId="531A6471" w14:textId="78C6D3F2"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19人</w:t>
            </w:r>
          </w:p>
        </w:tc>
        <w:tc>
          <w:tcPr>
            <w:tcW w:w="714" w:type="pct"/>
            <w:vAlign w:val="center"/>
          </w:tcPr>
          <w:p w14:paraId="368C18F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114.12.19</w:t>
            </w:r>
          </w:p>
          <w:p w14:paraId="37A7AF3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(11-4-14)</w:t>
            </w:r>
          </w:p>
        </w:tc>
        <w:tc>
          <w:tcPr>
            <w:tcW w:w="734" w:type="pct"/>
            <w:vAlign w:val="center"/>
          </w:tcPr>
          <w:p w14:paraId="36FA0D9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1E7A18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E2BE1A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147C8CF3"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E94EBD6" w14:textId="77777777" w:rsidTr="00C744EF">
        <w:trPr>
          <w:jc w:val="center"/>
        </w:trPr>
        <w:tc>
          <w:tcPr>
            <w:tcW w:w="232" w:type="pct"/>
            <w:vAlign w:val="center"/>
          </w:tcPr>
          <w:p w14:paraId="4729C81C"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8EEA25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身心障礙者權益保障法部分條文修正草案</w:t>
            </w:r>
          </w:p>
        </w:tc>
        <w:tc>
          <w:tcPr>
            <w:tcW w:w="698" w:type="pct"/>
            <w:vAlign w:val="center"/>
          </w:tcPr>
          <w:p w14:paraId="65D6474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68797C0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蔡易餘等16人</w:t>
            </w:r>
          </w:p>
        </w:tc>
        <w:tc>
          <w:tcPr>
            <w:tcW w:w="714" w:type="pct"/>
            <w:vAlign w:val="center"/>
          </w:tcPr>
          <w:p w14:paraId="179827C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114.12.26</w:t>
            </w:r>
          </w:p>
          <w:p w14:paraId="433BEF1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(11-4-15)</w:t>
            </w:r>
          </w:p>
        </w:tc>
        <w:tc>
          <w:tcPr>
            <w:tcW w:w="734" w:type="pct"/>
            <w:vAlign w:val="center"/>
          </w:tcPr>
          <w:p w14:paraId="6D4F21D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FD2E81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291E74E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107689E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25F2AE8" w14:textId="77777777" w:rsidTr="00C744EF">
        <w:trPr>
          <w:jc w:val="center"/>
        </w:trPr>
        <w:tc>
          <w:tcPr>
            <w:tcW w:w="232" w:type="pct"/>
            <w:vAlign w:val="center"/>
          </w:tcPr>
          <w:p w14:paraId="22283BD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C8BC146"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1882A06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6506090"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李坤城等19人</w:t>
            </w:r>
          </w:p>
        </w:tc>
        <w:tc>
          <w:tcPr>
            <w:tcW w:w="714" w:type="pct"/>
            <w:vAlign w:val="center"/>
          </w:tcPr>
          <w:p w14:paraId="349569A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115.1.2</w:t>
            </w:r>
          </w:p>
          <w:p w14:paraId="6302F06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(11-4-16)</w:t>
            </w:r>
          </w:p>
        </w:tc>
        <w:tc>
          <w:tcPr>
            <w:tcW w:w="734" w:type="pct"/>
            <w:vAlign w:val="center"/>
          </w:tcPr>
          <w:p w14:paraId="02CC825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AB234C6"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219F8DF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0115F4DB"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CB6B2C1" w14:textId="77777777" w:rsidTr="00C744EF">
        <w:trPr>
          <w:jc w:val="center"/>
        </w:trPr>
        <w:tc>
          <w:tcPr>
            <w:tcW w:w="232" w:type="pct"/>
            <w:vAlign w:val="center"/>
          </w:tcPr>
          <w:p w14:paraId="57FDECB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CAEB210" w14:textId="2F93DC49" w:rsidR="00C744EF" w:rsidRPr="00C744EF" w:rsidRDefault="00C744EF" w:rsidP="003D5170">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24F1BF8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694E060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張雅琳等23人</w:t>
            </w:r>
          </w:p>
        </w:tc>
        <w:tc>
          <w:tcPr>
            <w:tcW w:w="714" w:type="pct"/>
            <w:vAlign w:val="center"/>
          </w:tcPr>
          <w:p w14:paraId="7149D57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115.1.9</w:t>
            </w:r>
          </w:p>
          <w:p w14:paraId="388E31E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(11-4-17)</w:t>
            </w:r>
          </w:p>
        </w:tc>
        <w:tc>
          <w:tcPr>
            <w:tcW w:w="734" w:type="pct"/>
            <w:vAlign w:val="center"/>
          </w:tcPr>
          <w:p w14:paraId="421D73D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EF0C6E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760C868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5991E2CD"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70A3C5B" w14:textId="77777777" w:rsidTr="00C744EF">
        <w:trPr>
          <w:jc w:val="center"/>
        </w:trPr>
        <w:tc>
          <w:tcPr>
            <w:tcW w:w="232" w:type="pct"/>
            <w:vAlign w:val="center"/>
          </w:tcPr>
          <w:p w14:paraId="17F47F9D"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9D07A49" w14:textId="77777777" w:rsidR="00C744EF" w:rsidRPr="00C744EF" w:rsidRDefault="00C744EF" w:rsidP="00C744EF">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6DF00A9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CD385B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蘇巧慧等22人</w:t>
            </w:r>
          </w:p>
        </w:tc>
        <w:tc>
          <w:tcPr>
            <w:tcW w:w="714" w:type="pct"/>
            <w:vAlign w:val="center"/>
          </w:tcPr>
          <w:p w14:paraId="49BEB51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115.1.16</w:t>
            </w:r>
          </w:p>
          <w:p w14:paraId="3436493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(11-4-18)</w:t>
            </w:r>
          </w:p>
        </w:tc>
        <w:tc>
          <w:tcPr>
            <w:tcW w:w="734" w:type="pct"/>
            <w:vAlign w:val="center"/>
          </w:tcPr>
          <w:p w14:paraId="21A3814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8A2258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F877FF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2C46111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0DE596C" w14:textId="77777777" w:rsidTr="00C744EF">
        <w:trPr>
          <w:jc w:val="center"/>
        </w:trPr>
        <w:tc>
          <w:tcPr>
            <w:tcW w:w="232" w:type="pct"/>
            <w:vAlign w:val="center"/>
          </w:tcPr>
          <w:p w14:paraId="7EBA2DD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E384501" w14:textId="1D3FB1C7" w:rsidR="00C744EF" w:rsidRPr="00C744EF" w:rsidRDefault="00C744EF" w:rsidP="003D5170">
            <w:pPr>
              <w:spacing w:line="360" w:lineRule="exact"/>
              <w:jc w:val="both"/>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0FBC1EC5"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EF5122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郭昱晴等18人</w:t>
            </w:r>
          </w:p>
        </w:tc>
        <w:tc>
          <w:tcPr>
            <w:tcW w:w="714" w:type="pct"/>
            <w:vAlign w:val="center"/>
          </w:tcPr>
          <w:p w14:paraId="5AC650E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115.1.16</w:t>
            </w:r>
          </w:p>
          <w:p w14:paraId="051AE65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(11-4-18)</w:t>
            </w:r>
          </w:p>
        </w:tc>
        <w:tc>
          <w:tcPr>
            <w:tcW w:w="734" w:type="pct"/>
            <w:vAlign w:val="center"/>
          </w:tcPr>
          <w:p w14:paraId="74028BF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0BF603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68DAD25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2DC4C5A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B4F669C" w14:textId="77777777" w:rsidTr="00C744EF">
        <w:trPr>
          <w:jc w:val="center"/>
        </w:trPr>
        <w:tc>
          <w:tcPr>
            <w:tcW w:w="232" w:type="pct"/>
            <w:vAlign w:val="center"/>
          </w:tcPr>
          <w:p w14:paraId="1D197D52"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75E97AA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身心障礙者權益保障法第二條、第五十三條及第九十九條條文修正草案</w:t>
            </w:r>
          </w:p>
        </w:tc>
        <w:tc>
          <w:tcPr>
            <w:tcW w:w="698" w:type="pct"/>
            <w:vAlign w:val="center"/>
          </w:tcPr>
          <w:p w14:paraId="1912ED3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6228EA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陳冠廷等20人</w:t>
            </w:r>
          </w:p>
        </w:tc>
        <w:tc>
          <w:tcPr>
            <w:tcW w:w="714" w:type="pct"/>
            <w:vAlign w:val="center"/>
          </w:tcPr>
          <w:p w14:paraId="76C851D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113.3.15</w:t>
            </w:r>
          </w:p>
          <w:p w14:paraId="7DF7D05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(11-1-5)</w:t>
            </w:r>
          </w:p>
        </w:tc>
        <w:tc>
          <w:tcPr>
            <w:tcW w:w="734" w:type="pct"/>
            <w:vAlign w:val="center"/>
          </w:tcPr>
          <w:p w14:paraId="270148F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759FD9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526217A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1831D89B"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96D22E5" w14:textId="77777777" w:rsidTr="00C744EF">
        <w:trPr>
          <w:jc w:val="center"/>
        </w:trPr>
        <w:tc>
          <w:tcPr>
            <w:tcW w:w="232" w:type="pct"/>
            <w:vAlign w:val="center"/>
          </w:tcPr>
          <w:p w14:paraId="4020404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04E697D"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身心障礙者權益保障法第十條條文修正草案</w:t>
            </w:r>
          </w:p>
        </w:tc>
        <w:tc>
          <w:tcPr>
            <w:tcW w:w="698" w:type="pct"/>
            <w:vAlign w:val="center"/>
          </w:tcPr>
          <w:p w14:paraId="4B31B2C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CA387D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徐富癸等18人</w:t>
            </w:r>
          </w:p>
        </w:tc>
        <w:tc>
          <w:tcPr>
            <w:tcW w:w="714" w:type="pct"/>
            <w:vAlign w:val="center"/>
          </w:tcPr>
          <w:p w14:paraId="389FAC0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113.3.15</w:t>
            </w:r>
          </w:p>
          <w:p w14:paraId="60988A92"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(11-1-5)</w:t>
            </w:r>
          </w:p>
        </w:tc>
        <w:tc>
          <w:tcPr>
            <w:tcW w:w="734" w:type="pct"/>
            <w:vAlign w:val="center"/>
          </w:tcPr>
          <w:p w14:paraId="5708FC0C"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EBA3F9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A27290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B5EA85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D9B1CE7" w14:textId="77777777" w:rsidTr="00C744EF">
        <w:trPr>
          <w:jc w:val="center"/>
        </w:trPr>
        <w:tc>
          <w:tcPr>
            <w:tcW w:w="232" w:type="pct"/>
            <w:vAlign w:val="center"/>
          </w:tcPr>
          <w:p w14:paraId="5AE06675"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DC78A5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身心障礙者權益保障法第十條條文修正草案</w:t>
            </w:r>
          </w:p>
        </w:tc>
        <w:tc>
          <w:tcPr>
            <w:tcW w:w="698" w:type="pct"/>
            <w:vAlign w:val="center"/>
          </w:tcPr>
          <w:p w14:paraId="1B1324C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876421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林楚茵等20人</w:t>
            </w:r>
          </w:p>
        </w:tc>
        <w:tc>
          <w:tcPr>
            <w:tcW w:w="714" w:type="pct"/>
            <w:vAlign w:val="center"/>
          </w:tcPr>
          <w:p w14:paraId="7BD2C38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113.10.11</w:t>
            </w:r>
          </w:p>
          <w:p w14:paraId="5FA4C57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(11-2-4)</w:t>
            </w:r>
          </w:p>
        </w:tc>
        <w:tc>
          <w:tcPr>
            <w:tcW w:w="734" w:type="pct"/>
            <w:vAlign w:val="center"/>
          </w:tcPr>
          <w:p w14:paraId="4F38974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910ADA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FE39DB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7A2737F8"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DD923B8" w14:textId="77777777" w:rsidTr="00C744EF">
        <w:trPr>
          <w:jc w:val="center"/>
        </w:trPr>
        <w:tc>
          <w:tcPr>
            <w:tcW w:w="232" w:type="pct"/>
            <w:vAlign w:val="center"/>
          </w:tcPr>
          <w:p w14:paraId="52B0B4D7"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0167DA9"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身心障礙者權益保障法第十六條條文修正草案</w:t>
            </w:r>
          </w:p>
        </w:tc>
        <w:tc>
          <w:tcPr>
            <w:tcW w:w="698" w:type="pct"/>
            <w:vAlign w:val="center"/>
          </w:tcPr>
          <w:p w14:paraId="59DFA94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46D6C9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郭昱晴等19人</w:t>
            </w:r>
          </w:p>
        </w:tc>
        <w:tc>
          <w:tcPr>
            <w:tcW w:w="714" w:type="pct"/>
            <w:vAlign w:val="center"/>
          </w:tcPr>
          <w:p w14:paraId="24ECDE3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w:t>
            </w:r>
          </w:p>
          <w:p w14:paraId="2E159E5A"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(11-1-3)</w:t>
            </w:r>
          </w:p>
        </w:tc>
        <w:tc>
          <w:tcPr>
            <w:tcW w:w="734" w:type="pct"/>
            <w:vAlign w:val="center"/>
          </w:tcPr>
          <w:p w14:paraId="0E68A94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032E6A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BC86B8B"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72D26E2A"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BBFB133" w14:textId="77777777" w:rsidTr="00C744EF">
        <w:trPr>
          <w:jc w:val="center"/>
        </w:trPr>
        <w:tc>
          <w:tcPr>
            <w:tcW w:w="232" w:type="pct"/>
            <w:vAlign w:val="center"/>
          </w:tcPr>
          <w:p w14:paraId="5E3BF10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C9A99A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身心障礙者權益保障法第三十條之一、第五十條及第五十二條條文修正草案</w:t>
            </w:r>
          </w:p>
        </w:tc>
        <w:tc>
          <w:tcPr>
            <w:tcW w:w="698" w:type="pct"/>
            <w:vAlign w:val="center"/>
          </w:tcPr>
          <w:p w14:paraId="1206263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0F3DCF4"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馬文君等19人</w:t>
            </w:r>
          </w:p>
        </w:tc>
        <w:tc>
          <w:tcPr>
            <w:tcW w:w="714" w:type="pct"/>
            <w:vAlign w:val="center"/>
          </w:tcPr>
          <w:p w14:paraId="7670242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113.6.14</w:t>
            </w:r>
          </w:p>
          <w:p w14:paraId="4726D54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(11-1-18)</w:t>
            </w:r>
          </w:p>
        </w:tc>
        <w:tc>
          <w:tcPr>
            <w:tcW w:w="734" w:type="pct"/>
            <w:vAlign w:val="center"/>
          </w:tcPr>
          <w:p w14:paraId="37D04C1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4D033B7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00DE1EF"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7FA1582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70B60F94" w14:textId="77777777" w:rsidTr="00C744EF">
        <w:trPr>
          <w:jc w:val="center"/>
        </w:trPr>
        <w:tc>
          <w:tcPr>
            <w:tcW w:w="232" w:type="pct"/>
            <w:vAlign w:val="center"/>
          </w:tcPr>
          <w:p w14:paraId="33FDD40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BBD17E5"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身心障礙者權益保障法第三十八條條文修正草案</w:t>
            </w:r>
          </w:p>
        </w:tc>
        <w:tc>
          <w:tcPr>
            <w:tcW w:w="698" w:type="pct"/>
            <w:vAlign w:val="center"/>
          </w:tcPr>
          <w:p w14:paraId="104A7ADF"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145865D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陳冠廷等16人</w:t>
            </w:r>
          </w:p>
        </w:tc>
        <w:tc>
          <w:tcPr>
            <w:tcW w:w="714" w:type="pct"/>
            <w:vAlign w:val="center"/>
          </w:tcPr>
          <w:p w14:paraId="1E480F7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113.3.15</w:t>
            </w:r>
          </w:p>
          <w:p w14:paraId="4D856B8B"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(11-1-5)</w:t>
            </w:r>
          </w:p>
        </w:tc>
        <w:tc>
          <w:tcPr>
            <w:tcW w:w="734" w:type="pct"/>
            <w:vAlign w:val="center"/>
          </w:tcPr>
          <w:p w14:paraId="127B994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AB2F95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2F14C80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4B49FE85"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C18AC61" w14:textId="77777777" w:rsidTr="00C744EF">
        <w:trPr>
          <w:jc w:val="center"/>
        </w:trPr>
        <w:tc>
          <w:tcPr>
            <w:tcW w:w="232" w:type="pct"/>
            <w:vAlign w:val="center"/>
          </w:tcPr>
          <w:p w14:paraId="138083C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44B0E4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身心障礙者權益保障法增訂第四十條之一條文草案</w:t>
            </w:r>
          </w:p>
        </w:tc>
        <w:tc>
          <w:tcPr>
            <w:tcW w:w="698" w:type="pct"/>
            <w:vAlign w:val="center"/>
          </w:tcPr>
          <w:p w14:paraId="0E6F961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本院委員</w:t>
            </w:r>
          </w:p>
          <w:p w14:paraId="69DE5B4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color w:val="000000"/>
                <w:sz w:val="28"/>
                <w:szCs w:val="28"/>
              </w:rPr>
              <w:t>王鴻薇等20人</w:t>
            </w:r>
          </w:p>
        </w:tc>
        <w:tc>
          <w:tcPr>
            <w:tcW w:w="714" w:type="pct"/>
            <w:vAlign w:val="center"/>
          </w:tcPr>
          <w:p w14:paraId="125FB777"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113.4.9</w:t>
            </w:r>
          </w:p>
          <w:p w14:paraId="7D0E047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(11-1-8)</w:t>
            </w:r>
          </w:p>
        </w:tc>
        <w:tc>
          <w:tcPr>
            <w:tcW w:w="734" w:type="pct"/>
            <w:vAlign w:val="center"/>
          </w:tcPr>
          <w:p w14:paraId="1DCDC723"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7A5D39E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6582D829"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7AB924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99D1E56" w14:textId="77777777" w:rsidTr="00C744EF">
        <w:trPr>
          <w:jc w:val="center"/>
        </w:trPr>
        <w:tc>
          <w:tcPr>
            <w:tcW w:w="232" w:type="pct"/>
            <w:vAlign w:val="center"/>
          </w:tcPr>
          <w:p w14:paraId="1999CA4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BF0B7E4"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身心障礙者權益保障法增訂第四十條之一條文草案</w:t>
            </w:r>
          </w:p>
        </w:tc>
        <w:tc>
          <w:tcPr>
            <w:tcW w:w="698" w:type="pct"/>
            <w:vAlign w:val="center"/>
          </w:tcPr>
          <w:p w14:paraId="1CCB79F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5131E9F"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柯志恩等18人</w:t>
            </w:r>
          </w:p>
        </w:tc>
        <w:tc>
          <w:tcPr>
            <w:tcW w:w="714" w:type="pct"/>
            <w:vAlign w:val="center"/>
          </w:tcPr>
          <w:p w14:paraId="098A9973"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113.5.17</w:t>
            </w:r>
          </w:p>
          <w:p w14:paraId="252D828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(11-1-14)</w:t>
            </w:r>
          </w:p>
        </w:tc>
        <w:tc>
          <w:tcPr>
            <w:tcW w:w="734" w:type="pct"/>
            <w:vAlign w:val="center"/>
          </w:tcPr>
          <w:p w14:paraId="5DF56642"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A60DD6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611B643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72E01546"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62C5F5B4" w14:textId="77777777" w:rsidTr="00C744EF">
        <w:trPr>
          <w:jc w:val="center"/>
        </w:trPr>
        <w:tc>
          <w:tcPr>
            <w:tcW w:w="232" w:type="pct"/>
            <w:vAlign w:val="center"/>
          </w:tcPr>
          <w:p w14:paraId="3BA17F1E"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D966C61"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身心障礙者權益保障法增訂第四十條之一條文草案</w:t>
            </w:r>
          </w:p>
        </w:tc>
        <w:tc>
          <w:tcPr>
            <w:tcW w:w="698" w:type="pct"/>
            <w:vAlign w:val="center"/>
          </w:tcPr>
          <w:p w14:paraId="4EC88DD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EF671AE"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洪孟楷等18人</w:t>
            </w:r>
          </w:p>
        </w:tc>
        <w:tc>
          <w:tcPr>
            <w:tcW w:w="714" w:type="pct"/>
            <w:vAlign w:val="center"/>
          </w:tcPr>
          <w:p w14:paraId="4F7414B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113.10.18</w:t>
            </w:r>
          </w:p>
          <w:p w14:paraId="334BE86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(11-2-5)</w:t>
            </w:r>
          </w:p>
        </w:tc>
        <w:tc>
          <w:tcPr>
            <w:tcW w:w="734" w:type="pct"/>
            <w:vAlign w:val="center"/>
          </w:tcPr>
          <w:p w14:paraId="02209B08"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37E837E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62B67DE0"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0E07F81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0D402DE" w14:textId="77777777" w:rsidTr="00C744EF">
        <w:trPr>
          <w:jc w:val="center"/>
        </w:trPr>
        <w:tc>
          <w:tcPr>
            <w:tcW w:w="232" w:type="pct"/>
            <w:vAlign w:val="center"/>
          </w:tcPr>
          <w:p w14:paraId="5F6FE8AF"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633E69CC"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身心障礙者權益保障法增訂第四十條之一條文草案</w:t>
            </w:r>
          </w:p>
        </w:tc>
        <w:tc>
          <w:tcPr>
            <w:tcW w:w="698" w:type="pct"/>
            <w:vAlign w:val="center"/>
          </w:tcPr>
          <w:p w14:paraId="6C6DAA59"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62D001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林倩綺等19人</w:t>
            </w:r>
          </w:p>
        </w:tc>
        <w:tc>
          <w:tcPr>
            <w:tcW w:w="714" w:type="pct"/>
            <w:vAlign w:val="center"/>
          </w:tcPr>
          <w:p w14:paraId="4769FBA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114.12.26</w:t>
            </w:r>
          </w:p>
          <w:p w14:paraId="47E8FCF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(11-4-15)</w:t>
            </w:r>
          </w:p>
        </w:tc>
        <w:tc>
          <w:tcPr>
            <w:tcW w:w="734" w:type="pct"/>
            <w:vAlign w:val="center"/>
          </w:tcPr>
          <w:p w14:paraId="503D061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01E837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3DA5EBB5"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21504E2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33DA8A40" w14:textId="77777777" w:rsidTr="00C744EF">
        <w:trPr>
          <w:jc w:val="center"/>
        </w:trPr>
        <w:tc>
          <w:tcPr>
            <w:tcW w:w="232" w:type="pct"/>
            <w:vAlign w:val="center"/>
          </w:tcPr>
          <w:p w14:paraId="007ED56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1CCE2A63"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身心障礙者權益保障法增訂第五十條之一條文草案</w:t>
            </w:r>
          </w:p>
        </w:tc>
        <w:tc>
          <w:tcPr>
            <w:tcW w:w="698" w:type="pct"/>
            <w:vAlign w:val="center"/>
          </w:tcPr>
          <w:p w14:paraId="2C3CDA81"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3597513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廖偉翔等21人</w:t>
            </w:r>
          </w:p>
        </w:tc>
        <w:tc>
          <w:tcPr>
            <w:tcW w:w="714" w:type="pct"/>
            <w:vAlign w:val="center"/>
          </w:tcPr>
          <w:p w14:paraId="091415C6"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113.7.12</w:t>
            </w:r>
          </w:p>
          <w:p w14:paraId="6293F3BE"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w:t>
            </w:r>
            <w:r w:rsidRPr="00C744EF">
              <w:rPr>
                <w:rFonts w:ascii="標楷體" w:eastAsia="標楷體" w:hAnsi="標楷體" w:cs="Times New Roman"/>
                <w:color w:val="000000"/>
                <w:sz w:val="28"/>
                <w:szCs w:val="28"/>
              </w:rPr>
              <w:t>2</w:t>
            </w:r>
            <w:r w:rsidRPr="00C744EF">
              <w:rPr>
                <w:rFonts w:ascii="標楷體" w:eastAsia="標楷體" w:hAnsi="標楷體" w:cs="Times New Roman" w:hint="eastAsia"/>
                <w:color w:val="000000"/>
                <w:sz w:val="28"/>
                <w:szCs w:val="28"/>
              </w:rPr>
              <w:t>2)</w:t>
            </w:r>
          </w:p>
        </w:tc>
        <w:tc>
          <w:tcPr>
            <w:tcW w:w="734" w:type="pct"/>
            <w:vAlign w:val="center"/>
          </w:tcPr>
          <w:p w14:paraId="60FA9D4F"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971BF03"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6BB98B5D"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48244E3E"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2B8B136" w14:textId="77777777" w:rsidTr="00C744EF">
        <w:trPr>
          <w:jc w:val="center"/>
        </w:trPr>
        <w:tc>
          <w:tcPr>
            <w:tcW w:w="232" w:type="pct"/>
            <w:vAlign w:val="center"/>
          </w:tcPr>
          <w:p w14:paraId="61F6780A"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767F9B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身心障礙者權益保障法第六十條之一條文修正草案</w:t>
            </w:r>
          </w:p>
        </w:tc>
        <w:tc>
          <w:tcPr>
            <w:tcW w:w="698" w:type="pct"/>
            <w:vAlign w:val="center"/>
          </w:tcPr>
          <w:p w14:paraId="7AE3B26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C3FF9D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柯志恩等17人</w:t>
            </w:r>
          </w:p>
        </w:tc>
        <w:tc>
          <w:tcPr>
            <w:tcW w:w="714" w:type="pct"/>
            <w:vAlign w:val="center"/>
          </w:tcPr>
          <w:p w14:paraId="0D60F15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113.5.31</w:t>
            </w:r>
          </w:p>
          <w:p w14:paraId="5B178BF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(11-1-16)</w:t>
            </w:r>
          </w:p>
        </w:tc>
        <w:tc>
          <w:tcPr>
            <w:tcW w:w="734" w:type="pct"/>
            <w:vAlign w:val="center"/>
          </w:tcPr>
          <w:p w14:paraId="316087A0"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F3FCE4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2DD8783E"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489BA3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08393961" w14:textId="77777777" w:rsidTr="00C744EF">
        <w:trPr>
          <w:jc w:val="center"/>
        </w:trPr>
        <w:tc>
          <w:tcPr>
            <w:tcW w:w="232" w:type="pct"/>
            <w:vAlign w:val="center"/>
          </w:tcPr>
          <w:p w14:paraId="52731C10"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5087B8A"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51781BE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523FD699" w14:textId="77777777" w:rsidR="00340EAB"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黃捷等</w:t>
            </w:r>
          </w:p>
          <w:p w14:paraId="07D40ED2" w14:textId="54F4E69C"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17人</w:t>
            </w:r>
          </w:p>
        </w:tc>
        <w:tc>
          <w:tcPr>
            <w:tcW w:w="714" w:type="pct"/>
            <w:vAlign w:val="center"/>
          </w:tcPr>
          <w:p w14:paraId="6D4938D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113.3.29</w:t>
            </w:r>
          </w:p>
          <w:p w14:paraId="2D16BD44"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(11-1-7)</w:t>
            </w:r>
          </w:p>
        </w:tc>
        <w:tc>
          <w:tcPr>
            <w:tcW w:w="734" w:type="pct"/>
            <w:vAlign w:val="center"/>
          </w:tcPr>
          <w:p w14:paraId="5C67AAD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10123C2C"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269B28B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2974FDCC"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48915D7B" w14:textId="77777777" w:rsidTr="00C744EF">
        <w:trPr>
          <w:jc w:val="center"/>
        </w:trPr>
        <w:tc>
          <w:tcPr>
            <w:tcW w:w="232" w:type="pct"/>
            <w:vAlign w:val="center"/>
          </w:tcPr>
          <w:p w14:paraId="165AEF8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39A46EE7"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743F71BA"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40FAD64B"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陳俊宇等18人</w:t>
            </w:r>
          </w:p>
        </w:tc>
        <w:tc>
          <w:tcPr>
            <w:tcW w:w="714" w:type="pct"/>
            <w:vAlign w:val="center"/>
          </w:tcPr>
          <w:p w14:paraId="71FBE079"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.1.3</w:t>
            </w:r>
          </w:p>
          <w:p w14:paraId="66DF6B0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(11-2-1</w:t>
            </w:r>
            <w:r w:rsidRPr="00C744EF">
              <w:rPr>
                <w:rFonts w:ascii="標楷體" w:eastAsia="標楷體" w:hAnsi="標楷體" w:cs="Times New Roman"/>
                <w:color w:val="000000"/>
                <w:sz w:val="28"/>
                <w:szCs w:val="28"/>
              </w:rPr>
              <w:t>6</w:t>
            </w:r>
            <w:r w:rsidRPr="00C744EF">
              <w:rPr>
                <w:rFonts w:ascii="標楷體" w:eastAsia="標楷體" w:hAnsi="標楷體" w:cs="Times New Roman" w:hint="eastAsia"/>
                <w:color w:val="000000"/>
                <w:sz w:val="28"/>
                <w:szCs w:val="28"/>
              </w:rPr>
              <w:t>)</w:t>
            </w:r>
          </w:p>
        </w:tc>
        <w:tc>
          <w:tcPr>
            <w:tcW w:w="734" w:type="pct"/>
            <w:vAlign w:val="center"/>
          </w:tcPr>
          <w:p w14:paraId="2418F8AE"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6D08F397"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0B75D38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4240BCA2"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26256087" w14:textId="77777777" w:rsidTr="00C744EF">
        <w:trPr>
          <w:jc w:val="center"/>
        </w:trPr>
        <w:tc>
          <w:tcPr>
            <w:tcW w:w="232" w:type="pct"/>
            <w:vAlign w:val="center"/>
          </w:tcPr>
          <w:p w14:paraId="0BBC0E3B"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487A990B"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224E09E6"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26DE7A4C"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林楚茵等17人</w:t>
            </w:r>
          </w:p>
        </w:tc>
        <w:tc>
          <w:tcPr>
            <w:tcW w:w="714" w:type="pct"/>
            <w:vAlign w:val="center"/>
          </w:tcPr>
          <w:p w14:paraId="400682DC"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.3.</w:t>
            </w:r>
            <w:r w:rsidRPr="00C744EF">
              <w:rPr>
                <w:rFonts w:ascii="標楷體" w:eastAsia="標楷體" w:hAnsi="標楷體" w:cs="Times New Roman"/>
                <w:color w:val="000000"/>
                <w:sz w:val="28"/>
                <w:szCs w:val="28"/>
              </w:rPr>
              <w:t>7</w:t>
            </w:r>
          </w:p>
          <w:p w14:paraId="54D7162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w:t>
            </w:r>
          </w:p>
        </w:tc>
        <w:tc>
          <w:tcPr>
            <w:tcW w:w="734" w:type="pct"/>
            <w:vAlign w:val="center"/>
          </w:tcPr>
          <w:p w14:paraId="5A7A9789"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2C143EC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FB95A98"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24D54E30"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2FA2F61" w14:textId="77777777" w:rsidTr="00C744EF">
        <w:trPr>
          <w:jc w:val="center"/>
        </w:trPr>
        <w:tc>
          <w:tcPr>
            <w:tcW w:w="232" w:type="pct"/>
            <w:vAlign w:val="center"/>
          </w:tcPr>
          <w:p w14:paraId="02F4F3C3"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0A3835B8"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297177F7"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0113F7F8"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劉建國等17人</w:t>
            </w:r>
          </w:p>
        </w:tc>
        <w:tc>
          <w:tcPr>
            <w:tcW w:w="714" w:type="pct"/>
            <w:vAlign w:val="center"/>
          </w:tcPr>
          <w:p w14:paraId="761CA6FD"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.4.1</w:t>
            </w:r>
            <w:r w:rsidRPr="00C744EF">
              <w:rPr>
                <w:rFonts w:ascii="標楷體" w:eastAsia="標楷體" w:hAnsi="標楷體" w:cs="Times New Roman"/>
                <w:color w:val="000000"/>
                <w:sz w:val="28"/>
                <w:szCs w:val="28"/>
              </w:rPr>
              <w:t>8</w:t>
            </w:r>
          </w:p>
          <w:p w14:paraId="443F41D1"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w:t>
            </w:r>
            <w:r w:rsidRPr="00C744EF">
              <w:rPr>
                <w:rFonts w:ascii="標楷體" w:eastAsia="標楷體" w:hAnsi="標楷體" w:cs="Times New Roman"/>
                <w:color w:val="000000"/>
                <w:sz w:val="28"/>
                <w:szCs w:val="28"/>
              </w:rPr>
              <w:t>8</w:t>
            </w:r>
            <w:r w:rsidRPr="00C744EF">
              <w:rPr>
                <w:rFonts w:ascii="標楷體" w:eastAsia="標楷體" w:hAnsi="標楷體" w:cs="Times New Roman" w:hint="eastAsia"/>
                <w:color w:val="000000"/>
                <w:sz w:val="28"/>
                <w:szCs w:val="28"/>
              </w:rPr>
              <w:t>)</w:t>
            </w:r>
          </w:p>
        </w:tc>
        <w:tc>
          <w:tcPr>
            <w:tcW w:w="734" w:type="pct"/>
            <w:vAlign w:val="center"/>
          </w:tcPr>
          <w:p w14:paraId="49CCCCF6"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50DFD1A2"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357A0CA4"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2643D2C9" w14:textId="77777777" w:rsidR="00C744EF" w:rsidRPr="00C744EF" w:rsidRDefault="00C744EF" w:rsidP="00C744EF">
            <w:pPr>
              <w:spacing w:line="360" w:lineRule="exact"/>
              <w:jc w:val="both"/>
              <w:rPr>
                <w:rFonts w:ascii="標楷體" w:eastAsia="標楷體" w:hAnsi="標楷體" w:cs="Times New Roman"/>
                <w:sz w:val="28"/>
                <w:szCs w:val="28"/>
              </w:rPr>
            </w:pPr>
          </w:p>
        </w:tc>
      </w:tr>
      <w:tr w:rsidR="00C744EF" w:rsidRPr="00C744EF" w14:paraId="17CCD7D8" w14:textId="77777777" w:rsidTr="00C744EF">
        <w:trPr>
          <w:jc w:val="center"/>
        </w:trPr>
        <w:tc>
          <w:tcPr>
            <w:tcW w:w="232" w:type="pct"/>
            <w:vAlign w:val="center"/>
          </w:tcPr>
          <w:p w14:paraId="22F86538" w14:textId="77777777" w:rsidR="00C744EF" w:rsidRPr="00C744EF" w:rsidRDefault="00C744EF" w:rsidP="000030BD">
            <w:pPr>
              <w:widowControl/>
              <w:numPr>
                <w:ilvl w:val="0"/>
                <w:numId w:val="162"/>
              </w:numPr>
              <w:spacing w:line="360" w:lineRule="exact"/>
              <w:ind w:left="446" w:hanging="284"/>
              <w:jc w:val="center"/>
              <w:rPr>
                <w:rFonts w:ascii="標楷體" w:eastAsia="標楷體" w:hAnsi="標楷體" w:cs="Calibri"/>
                <w:color w:val="000000"/>
                <w:kern w:val="0"/>
                <w:sz w:val="28"/>
                <w:szCs w:val="28"/>
              </w:rPr>
            </w:pPr>
          </w:p>
        </w:tc>
        <w:tc>
          <w:tcPr>
            <w:tcW w:w="1010" w:type="pct"/>
            <w:vAlign w:val="center"/>
          </w:tcPr>
          <w:p w14:paraId="2E4FEC0A" w14:textId="77777777" w:rsidR="00C744EF" w:rsidRPr="00C744EF" w:rsidRDefault="00C744EF" w:rsidP="00C744EF">
            <w:pPr>
              <w:spacing w:line="360" w:lineRule="exact"/>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4B1EF52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本院委員</w:t>
            </w:r>
          </w:p>
          <w:p w14:paraId="7DB0AC5D" w14:textId="77777777" w:rsidR="00C744EF" w:rsidRPr="00C744EF" w:rsidRDefault="00C744EF" w:rsidP="00C744EF">
            <w:pPr>
              <w:spacing w:line="360" w:lineRule="exac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邱若華等17人</w:t>
            </w:r>
          </w:p>
        </w:tc>
        <w:tc>
          <w:tcPr>
            <w:tcW w:w="714" w:type="pct"/>
            <w:vAlign w:val="center"/>
          </w:tcPr>
          <w:p w14:paraId="7DD17700"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w:t>
            </w:r>
            <w:r w:rsidRPr="00C744EF">
              <w:rPr>
                <w:rFonts w:ascii="標楷體" w:eastAsia="標楷體" w:hAnsi="標楷體" w:cs="Times New Roman"/>
                <w:color w:val="000000"/>
                <w:sz w:val="28"/>
                <w:szCs w:val="28"/>
              </w:rPr>
              <w:t>4</w:t>
            </w:r>
            <w:r w:rsidRPr="00C744EF">
              <w:rPr>
                <w:rFonts w:ascii="標楷體" w:eastAsia="標楷體" w:hAnsi="標楷體" w:cs="Times New Roman" w:hint="eastAsia"/>
                <w:color w:val="000000"/>
                <w:sz w:val="28"/>
                <w:szCs w:val="28"/>
              </w:rPr>
              <w:t>.4.25</w:t>
            </w:r>
          </w:p>
          <w:p w14:paraId="67CF27B8" w14:textId="77777777" w:rsidR="00C744EF" w:rsidRPr="00C744EF" w:rsidRDefault="00C744EF" w:rsidP="00C744EF">
            <w:pPr>
              <w:spacing w:line="0" w:lineRule="atLeast"/>
              <w:jc w:val="center"/>
              <w:rPr>
                <w:rFonts w:ascii="標楷體" w:eastAsia="標楷體" w:hAnsi="標楷體" w:cs="Times New Roman"/>
                <w:color w:val="000000"/>
                <w:sz w:val="28"/>
                <w:szCs w:val="28"/>
              </w:rPr>
            </w:pPr>
            <w:r w:rsidRPr="00C744EF">
              <w:rPr>
                <w:rFonts w:ascii="標楷體" w:eastAsia="標楷體" w:hAnsi="標楷體" w:cs="Times New Roman" w:hint="eastAsia"/>
                <w:color w:val="000000"/>
                <w:sz w:val="28"/>
                <w:szCs w:val="28"/>
              </w:rPr>
              <w:t>(11-3-9)</w:t>
            </w:r>
          </w:p>
        </w:tc>
        <w:tc>
          <w:tcPr>
            <w:tcW w:w="734" w:type="pct"/>
            <w:vAlign w:val="center"/>
          </w:tcPr>
          <w:p w14:paraId="1133AD44" w14:textId="77777777" w:rsidR="00C744EF" w:rsidRPr="00C744EF" w:rsidRDefault="00C744EF" w:rsidP="00C744EF">
            <w:pPr>
              <w:spacing w:line="360" w:lineRule="exact"/>
              <w:jc w:val="center"/>
              <w:rPr>
                <w:rFonts w:ascii="標楷體" w:eastAsia="標楷體" w:hAnsi="標楷體" w:cs="標楷體"/>
                <w:color w:val="000000"/>
                <w:sz w:val="28"/>
                <w:szCs w:val="28"/>
              </w:rPr>
            </w:pPr>
            <w:r w:rsidRPr="00C744EF">
              <w:rPr>
                <w:rFonts w:ascii="標楷體" w:eastAsia="標楷體" w:hAnsi="標楷體" w:cs="標楷體" w:hint="eastAsia"/>
                <w:color w:val="000000"/>
                <w:sz w:val="28"/>
                <w:szCs w:val="28"/>
              </w:rPr>
              <w:t>社會福利及衛生環境</w:t>
            </w:r>
          </w:p>
        </w:tc>
        <w:tc>
          <w:tcPr>
            <w:tcW w:w="778" w:type="pct"/>
            <w:vAlign w:val="center"/>
          </w:tcPr>
          <w:p w14:paraId="068AC101"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115.1.22</w:t>
            </w:r>
          </w:p>
          <w:p w14:paraId="141AF8CA" w14:textId="77777777" w:rsidR="00C744EF" w:rsidRPr="00C744EF" w:rsidRDefault="00C744EF" w:rsidP="00C744EF">
            <w:pPr>
              <w:spacing w:line="360" w:lineRule="exact"/>
              <w:jc w:val="center"/>
              <w:rPr>
                <w:rFonts w:ascii="標楷體" w:eastAsia="標楷體" w:hAnsi="標楷體" w:cs="Times New Roman"/>
                <w:sz w:val="28"/>
                <w:szCs w:val="28"/>
              </w:rPr>
            </w:pPr>
            <w:r w:rsidRPr="00C744EF">
              <w:rPr>
                <w:rFonts w:ascii="標楷體" w:eastAsia="標楷體" w:hAnsi="標楷體" w:cs="Times New Roman" w:hint="eastAsia"/>
                <w:sz w:val="28"/>
                <w:szCs w:val="28"/>
              </w:rPr>
              <w:t>(1</w:t>
            </w:r>
            <w:r w:rsidRPr="00C744EF">
              <w:rPr>
                <w:rFonts w:ascii="標楷體" w:eastAsia="標楷體" w:hAnsi="標楷體" w:cs="Times New Roman"/>
                <w:sz w:val="28"/>
                <w:szCs w:val="28"/>
              </w:rPr>
              <w:t>1</w:t>
            </w:r>
            <w:r w:rsidRPr="00C744EF">
              <w:rPr>
                <w:rFonts w:ascii="標楷體" w:eastAsia="標楷體" w:hAnsi="標楷體" w:cs="Times New Roman" w:hint="eastAsia"/>
                <w:sz w:val="28"/>
                <w:szCs w:val="28"/>
              </w:rPr>
              <w:t>-4-21)</w:t>
            </w:r>
          </w:p>
        </w:tc>
        <w:tc>
          <w:tcPr>
            <w:tcW w:w="833" w:type="pct"/>
            <w:vMerge/>
            <w:vAlign w:val="center"/>
          </w:tcPr>
          <w:p w14:paraId="69C7246A" w14:textId="77777777" w:rsidR="00C744EF" w:rsidRPr="00C744EF" w:rsidRDefault="00C744EF" w:rsidP="00C744EF">
            <w:pPr>
              <w:spacing w:line="360" w:lineRule="exact"/>
              <w:jc w:val="both"/>
              <w:rPr>
                <w:rFonts w:ascii="標楷體" w:eastAsia="標楷體" w:hAnsi="標楷體" w:cs="Times New Roman"/>
                <w:sz w:val="28"/>
                <w:szCs w:val="28"/>
              </w:rPr>
            </w:pPr>
          </w:p>
        </w:tc>
      </w:tr>
    </w:tbl>
    <w:p w14:paraId="6FD1E8C2" w14:textId="4DC97A8A" w:rsidR="0034133D" w:rsidRDefault="0034133D" w:rsidP="000677E4">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44" w:name="_Toc44418825"/>
      <w:bookmarkStart w:id="145" w:name="_Toc44419209"/>
      <w:bookmarkStart w:id="146" w:name="_Toc44419450"/>
      <w:bookmarkStart w:id="147" w:name="_Toc63257112"/>
      <w:bookmarkStart w:id="148" w:name="_Toc76390321"/>
      <w:bookmarkStart w:id="149" w:name="_Toc94649405"/>
      <w:bookmarkStart w:id="150" w:name="_Toc94649915"/>
      <w:bookmarkStart w:id="151" w:name="_Toc223356149"/>
      <w:r w:rsidRPr="0034133D">
        <w:rPr>
          <w:rFonts w:ascii="標楷體" w:eastAsia="標楷體" w:hAnsi="標楷體" w:cs="Times New Roman" w:hint="eastAsia"/>
          <w:b/>
          <w:kern w:val="0"/>
          <w:sz w:val="36"/>
          <w:szCs w:val="36"/>
        </w:rPr>
        <w:t>二、預（決）算案</w:t>
      </w:r>
      <w:r w:rsidRPr="0034133D">
        <w:rPr>
          <w:rFonts w:ascii="標楷體" w:eastAsia="標楷體" w:hAnsi="標楷體" w:cs="Times New Roman" w:hint="eastAsia"/>
          <w:b/>
          <w:bCs/>
          <w:kern w:val="0"/>
          <w:sz w:val="36"/>
          <w:szCs w:val="36"/>
        </w:rPr>
        <w:t>（</w:t>
      </w:r>
      <w:r w:rsidR="00FE327F" w:rsidRPr="00FA745C">
        <w:rPr>
          <w:rFonts w:ascii="標楷體" w:eastAsia="標楷體" w:hAnsi="標楷體" w:cs="Times New Roman" w:hint="eastAsia"/>
          <w:b/>
          <w:bCs/>
          <w:kern w:val="0"/>
          <w:sz w:val="36"/>
          <w:szCs w:val="36"/>
        </w:rPr>
        <w:t>8</w:t>
      </w:r>
      <w:r w:rsidRPr="00FA745C">
        <w:rPr>
          <w:rFonts w:ascii="標楷體" w:eastAsia="標楷體" w:hAnsi="標楷體" w:cs="Times New Roman" w:hint="eastAsia"/>
          <w:b/>
          <w:bCs/>
          <w:kern w:val="0"/>
          <w:sz w:val="36"/>
          <w:szCs w:val="36"/>
        </w:rPr>
        <w:t>案</w:t>
      </w:r>
      <w:r w:rsidRPr="0034133D">
        <w:rPr>
          <w:rFonts w:ascii="標楷體" w:eastAsia="標楷體" w:hAnsi="標楷體" w:cs="Times New Roman" w:hint="eastAsia"/>
          <w:b/>
          <w:bCs/>
          <w:kern w:val="0"/>
          <w:sz w:val="36"/>
          <w:szCs w:val="36"/>
        </w:rPr>
        <w:t>）</w:t>
      </w:r>
      <w:bookmarkEnd w:id="144"/>
      <w:bookmarkEnd w:id="145"/>
      <w:bookmarkEnd w:id="146"/>
      <w:bookmarkEnd w:id="147"/>
      <w:bookmarkEnd w:id="148"/>
      <w:bookmarkEnd w:id="149"/>
      <w:bookmarkEnd w:id="150"/>
      <w:bookmarkEnd w:id="151"/>
    </w:p>
    <w:p w14:paraId="4440DAFD" w14:textId="2CC4AA57" w:rsidR="006A5782" w:rsidRPr="006A5782" w:rsidRDefault="0034133D" w:rsidP="009953AD">
      <w:pPr>
        <w:keepNext/>
        <w:numPr>
          <w:ilvl w:val="0"/>
          <w:numId w:val="11"/>
        </w:numPr>
        <w:outlineLvl w:val="2"/>
        <w:rPr>
          <w:rFonts w:ascii="標楷體" w:eastAsia="標楷體" w:hAnsi="標楷體" w:cs="Times New Roman"/>
          <w:b/>
          <w:bCs/>
          <w:color w:val="000000"/>
          <w:sz w:val="36"/>
          <w:szCs w:val="36"/>
        </w:rPr>
      </w:pPr>
      <w:bookmarkStart w:id="152" w:name="_Toc31276668"/>
      <w:r w:rsidRPr="0034133D">
        <w:rPr>
          <w:rFonts w:ascii="標楷體" w:eastAsia="標楷體" w:hAnsi="標楷體" w:cs="Times New Roman" w:hint="eastAsia"/>
          <w:b/>
          <w:bCs/>
          <w:color w:val="000000"/>
          <w:sz w:val="36"/>
          <w:szCs w:val="36"/>
        </w:rPr>
        <w:t xml:space="preserve"> </w:t>
      </w:r>
      <w:bookmarkStart w:id="153" w:name="_Toc44418826"/>
      <w:bookmarkStart w:id="154" w:name="_Toc44419210"/>
      <w:bookmarkStart w:id="155" w:name="_Toc44419451"/>
      <w:bookmarkStart w:id="156" w:name="_Toc63257113"/>
      <w:bookmarkStart w:id="157" w:name="_Toc76390322"/>
      <w:bookmarkStart w:id="158" w:name="_Toc94649406"/>
      <w:bookmarkStart w:id="159" w:name="_Toc94649916"/>
      <w:bookmarkStart w:id="160" w:name="_Toc223356150"/>
      <w:r w:rsidRPr="0034133D">
        <w:rPr>
          <w:rFonts w:ascii="標楷體" w:eastAsia="標楷體" w:hAnsi="標楷體" w:cs="Times New Roman" w:hint="eastAsia"/>
          <w:b/>
          <w:bCs/>
          <w:color w:val="000000"/>
          <w:sz w:val="36"/>
          <w:szCs w:val="36"/>
        </w:rPr>
        <w:t>中央政府總預算案</w:t>
      </w:r>
      <w:bookmarkEnd w:id="152"/>
      <w:r w:rsidRPr="0034133D">
        <w:rPr>
          <w:rFonts w:ascii="標楷體" w:eastAsia="標楷體" w:hAnsi="標楷體" w:cs="Times New Roman" w:hint="eastAsia"/>
          <w:b/>
          <w:bCs/>
          <w:color w:val="000000"/>
          <w:sz w:val="36"/>
          <w:szCs w:val="36"/>
        </w:rPr>
        <w:t>（</w:t>
      </w:r>
      <w:r w:rsidR="0061100C">
        <w:rPr>
          <w:rFonts w:ascii="標楷體" w:eastAsia="標楷體" w:hAnsi="標楷體" w:cs="Times New Roman" w:hint="eastAsia"/>
          <w:b/>
          <w:bCs/>
          <w:color w:val="000000"/>
          <w:sz w:val="36"/>
          <w:szCs w:val="36"/>
        </w:rPr>
        <w:t>0</w:t>
      </w:r>
      <w:r w:rsidRPr="0034133D">
        <w:rPr>
          <w:rFonts w:ascii="標楷體" w:eastAsia="標楷體" w:hAnsi="標楷體" w:cs="Times New Roman" w:hint="eastAsia"/>
          <w:b/>
          <w:bCs/>
          <w:color w:val="000000"/>
          <w:sz w:val="36"/>
          <w:szCs w:val="36"/>
        </w:rPr>
        <w:t>案）</w:t>
      </w:r>
      <w:bookmarkEnd w:id="153"/>
      <w:bookmarkEnd w:id="154"/>
      <w:bookmarkEnd w:id="155"/>
      <w:bookmarkEnd w:id="156"/>
      <w:bookmarkEnd w:id="157"/>
      <w:bookmarkEnd w:id="158"/>
      <w:bookmarkEnd w:id="159"/>
      <w:bookmarkEnd w:id="160"/>
    </w:p>
    <w:p w14:paraId="023764C8" w14:textId="271E9985" w:rsidR="00E34C63" w:rsidRDefault="00E34C63" w:rsidP="009953AD">
      <w:pPr>
        <w:pStyle w:val="310-5"/>
        <w:numPr>
          <w:ilvl w:val="0"/>
          <w:numId w:val="18"/>
        </w:numPr>
        <w:spacing w:beforeLines="0" w:before="0"/>
        <w:ind w:left="624" w:hanging="142"/>
      </w:pPr>
      <w:bookmarkStart w:id="161" w:name="_Toc44418827"/>
      <w:bookmarkStart w:id="162" w:name="_Toc44419211"/>
      <w:bookmarkStart w:id="163" w:name="_Toc44419452"/>
      <w:bookmarkStart w:id="164" w:name="_Toc63257114"/>
      <w:bookmarkStart w:id="165" w:name="_Toc76390323"/>
      <w:bookmarkStart w:id="166" w:name="_Toc94649407"/>
      <w:bookmarkStart w:id="167" w:name="_Toc94649917"/>
      <w:r w:rsidRPr="0057540D">
        <w:t xml:space="preserve"> </w:t>
      </w:r>
      <w:bookmarkStart w:id="168" w:name="_Toc223356151"/>
      <w:r w:rsidRPr="0057540D">
        <w:rPr>
          <w:rFonts w:hint="eastAsia"/>
        </w:rPr>
        <w:t>財團法人預（決）算案（</w:t>
      </w:r>
      <w:r w:rsidR="0061100C">
        <w:rPr>
          <w:rFonts w:hint="eastAsia"/>
        </w:rPr>
        <w:t>8</w:t>
      </w:r>
      <w:r w:rsidRPr="0057540D">
        <w:rPr>
          <w:rFonts w:hint="eastAsia"/>
        </w:rPr>
        <w:t>案）</w:t>
      </w:r>
      <w:bookmarkEnd w:id="161"/>
      <w:bookmarkEnd w:id="162"/>
      <w:bookmarkEnd w:id="163"/>
      <w:bookmarkEnd w:id="164"/>
      <w:bookmarkEnd w:id="165"/>
      <w:bookmarkEnd w:id="166"/>
      <w:bookmarkEnd w:id="167"/>
      <w:bookmarkEnd w:id="168"/>
    </w:p>
    <w:p w14:paraId="1CE7CAF0" w14:textId="036109BF" w:rsidR="0061100C" w:rsidRPr="0061100C" w:rsidRDefault="0061100C" w:rsidP="0061100C"/>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968"/>
        <w:gridCol w:w="1559"/>
      </w:tblGrid>
      <w:tr w:rsidR="0061100C" w:rsidRPr="0061100C" w14:paraId="36698CB2" w14:textId="77777777" w:rsidTr="0061100C">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3BD02BEB" w14:textId="77777777" w:rsidR="0061100C" w:rsidRPr="0061100C" w:rsidRDefault="0061100C" w:rsidP="0061100C">
            <w:pPr>
              <w:spacing w:after="50" w:line="360" w:lineRule="exact"/>
              <w:jc w:val="center"/>
              <w:rPr>
                <w:rFonts w:ascii="標楷體" w:eastAsia="標楷體" w:hAnsi="標楷體" w:cs="Times New Roman"/>
                <w:b/>
                <w:sz w:val="28"/>
                <w:szCs w:val="28"/>
              </w:rPr>
            </w:pPr>
            <w:r w:rsidRPr="0061100C">
              <w:rPr>
                <w:rFonts w:ascii="標楷體" w:eastAsia="標楷體" w:hAnsi="標楷體" w:cs="標楷體" w:hint="eastAsia"/>
                <w:b/>
                <w:sz w:val="28"/>
                <w:szCs w:val="28"/>
              </w:rPr>
              <w:lastRenderedPageBreak/>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C31A0DA" w14:textId="77777777" w:rsidR="0061100C" w:rsidRPr="0061100C" w:rsidRDefault="0061100C" w:rsidP="0061100C">
            <w:pPr>
              <w:spacing w:after="50" w:line="360" w:lineRule="exact"/>
              <w:jc w:val="center"/>
              <w:rPr>
                <w:rFonts w:ascii="標楷體" w:eastAsia="標楷體" w:hAnsi="標楷體" w:cs="Times New Roman"/>
                <w:b/>
                <w:sz w:val="28"/>
                <w:szCs w:val="28"/>
              </w:rPr>
            </w:pPr>
            <w:r w:rsidRPr="0061100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6F493CD" w14:textId="77777777" w:rsidR="0061100C" w:rsidRPr="0061100C" w:rsidRDefault="0061100C" w:rsidP="0061100C">
            <w:pPr>
              <w:spacing w:line="360" w:lineRule="exact"/>
              <w:jc w:val="center"/>
              <w:rPr>
                <w:rFonts w:ascii="標楷體" w:eastAsia="標楷體" w:hAnsi="標楷體" w:cs="標楷體"/>
                <w:b/>
                <w:spacing w:val="-20"/>
                <w:sz w:val="28"/>
                <w:szCs w:val="28"/>
              </w:rPr>
            </w:pPr>
            <w:r w:rsidRPr="0061100C">
              <w:rPr>
                <w:rFonts w:ascii="標楷體" w:eastAsia="標楷體" w:hAnsi="標楷體" w:cs="標楷體" w:hint="eastAsia"/>
                <w:b/>
                <w:spacing w:val="-20"/>
                <w:sz w:val="28"/>
                <w:szCs w:val="28"/>
              </w:rPr>
              <w:t>院會交付</w:t>
            </w:r>
          </w:p>
          <w:p w14:paraId="7FD6F9AF" w14:textId="77777777" w:rsidR="0061100C" w:rsidRPr="0061100C" w:rsidRDefault="0061100C" w:rsidP="0061100C">
            <w:pPr>
              <w:spacing w:line="360" w:lineRule="exact"/>
              <w:jc w:val="center"/>
              <w:rPr>
                <w:rFonts w:ascii="標楷體" w:eastAsia="標楷體" w:hAnsi="標楷體" w:cs="Times New Roman"/>
                <w:b/>
                <w:spacing w:val="-20"/>
                <w:sz w:val="28"/>
                <w:szCs w:val="28"/>
              </w:rPr>
            </w:pPr>
            <w:r w:rsidRPr="0061100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7535A316" w14:textId="77777777" w:rsidR="0061100C" w:rsidRPr="0061100C" w:rsidRDefault="0061100C" w:rsidP="0061100C">
            <w:pPr>
              <w:spacing w:line="360" w:lineRule="exact"/>
              <w:jc w:val="center"/>
              <w:rPr>
                <w:rFonts w:ascii="標楷體" w:eastAsia="標楷體" w:hAnsi="標楷體" w:cs="Times New Roman"/>
                <w:b/>
                <w:spacing w:val="-20"/>
                <w:sz w:val="28"/>
                <w:szCs w:val="28"/>
              </w:rPr>
            </w:pPr>
            <w:r w:rsidRPr="0061100C">
              <w:rPr>
                <w:rFonts w:ascii="標楷體" w:eastAsia="標楷體" w:hAnsi="標楷體" w:cs="標楷體" w:hint="eastAsia"/>
                <w:b/>
                <w:spacing w:val="-20"/>
                <w:sz w:val="28"/>
                <w:szCs w:val="28"/>
              </w:rPr>
              <w:t>審查委員會</w:t>
            </w:r>
          </w:p>
        </w:tc>
        <w:tc>
          <w:tcPr>
            <w:tcW w:w="1968" w:type="dxa"/>
            <w:tcBorders>
              <w:top w:val="single" w:sz="4" w:space="0" w:color="auto"/>
              <w:left w:val="single" w:sz="4" w:space="0" w:color="auto"/>
              <w:bottom w:val="single" w:sz="4" w:space="0" w:color="auto"/>
              <w:right w:val="single" w:sz="4" w:space="0" w:color="auto"/>
            </w:tcBorders>
            <w:vAlign w:val="center"/>
            <w:hideMark/>
          </w:tcPr>
          <w:p w14:paraId="25BE6E37" w14:textId="77777777" w:rsidR="0061100C" w:rsidRPr="0061100C" w:rsidRDefault="0061100C" w:rsidP="0061100C">
            <w:pPr>
              <w:spacing w:after="50" w:line="360" w:lineRule="exact"/>
              <w:jc w:val="center"/>
              <w:rPr>
                <w:rFonts w:ascii="標楷體" w:eastAsia="標楷體" w:hAnsi="標楷體" w:cs="標楷體"/>
                <w:b/>
                <w:spacing w:val="-20"/>
                <w:sz w:val="28"/>
                <w:szCs w:val="28"/>
              </w:rPr>
            </w:pPr>
            <w:r w:rsidRPr="0061100C">
              <w:rPr>
                <w:rFonts w:ascii="標楷體" w:eastAsia="標楷體" w:hAnsi="標楷體" w:cs="標楷體" w:hint="eastAsia"/>
                <w:b/>
                <w:spacing w:val="-20"/>
                <w:sz w:val="28"/>
                <w:szCs w:val="28"/>
              </w:rPr>
              <w:t>來文日期</w:t>
            </w:r>
          </w:p>
          <w:p w14:paraId="15970B20" w14:textId="77777777" w:rsidR="0061100C" w:rsidRPr="0061100C" w:rsidRDefault="0061100C" w:rsidP="0061100C">
            <w:pPr>
              <w:spacing w:after="50" w:line="360" w:lineRule="exact"/>
              <w:jc w:val="center"/>
              <w:rPr>
                <w:rFonts w:ascii="標楷體" w:eastAsia="標楷體" w:hAnsi="標楷體" w:cs="Times New Roman"/>
                <w:b/>
                <w:smallCaps/>
                <w:spacing w:val="-20"/>
                <w:sz w:val="28"/>
                <w:szCs w:val="28"/>
              </w:rPr>
            </w:pPr>
            <w:r w:rsidRPr="0061100C">
              <w:rPr>
                <w:rFonts w:ascii="標楷體" w:eastAsia="標楷體" w:hAnsi="標楷體" w:cs="標楷體" w:hint="eastAsia"/>
                <w:b/>
                <w:spacing w:val="-20"/>
                <w:sz w:val="28"/>
                <w:szCs w:val="28"/>
              </w:rPr>
              <w:t>及字號</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E92879D" w14:textId="77777777" w:rsidR="0061100C" w:rsidRPr="0061100C" w:rsidRDefault="0061100C" w:rsidP="0061100C">
            <w:pPr>
              <w:spacing w:after="50" w:line="360" w:lineRule="exact"/>
              <w:jc w:val="center"/>
              <w:rPr>
                <w:rFonts w:ascii="標楷體" w:eastAsia="標楷體" w:hAnsi="標楷體" w:cs="Times New Roman"/>
                <w:b/>
                <w:sz w:val="28"/>
                <w:szCs w:val="28"/>
              </w:rPr>
            </w:pPr>
            <w:r w:rsidRPr="0061100C">
              <w:rPr>
                <w:rFonts w:ascii="標楷體" w:eastAsia="標楷體" w:hAnsi="標楷體" w:cs="Times New Roman" w:hint="eastAsia"/>
                <w:b/>
                <w:color w:val="000000"/>
                <w:sz w:val="28"/>
                <w:szCs w:val="28"/>
              </w:rPr>
              <w:t>審查情形</w:t>
            </w:r>
          </w:p>
        </w:tc>
      </w:tr>
      <w:tr w:rsidR="0061100C" w:rsidRPr="0061100C" w14:paraId="766F767C"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A474968"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6BD7CBDB"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行政院環境保護署函送財團法人環境資源研究發展基金會等4家財團法人112 年度預算書案。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0B48FC9"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111.9.30</w:t>
            </w:r>
            <w:r w:rsidRPr="0061100C">
              <w:rPr>
                <w:rFonts w:ascii="標楷體" w:eastAsia="標楷體" w:hAnsi="標楷體" w:cs="Times New Roman" w:hint="eastAsia"/>
                <w:sz w:val="28"/>
                <w:szCs w:val="28"/>
              </w:rPr>
              <w:br/>
              <w:t>(10-6-2)</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39FCFC58"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vAlign w:val="center"/>
          </w:tcPr>
          <w:p w14:paraId="39698C25"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111年10月11日</w:t>
            </w:r>
            <w:r w:rsidRPr="0061100C">
              <w:rPr>
                <w:rFonts w:ascii="標楷體" w:eastAsia="標楷體" w:hAnsi="標楷體" w:cs="Times New Roman" w:hint="eastAsia"/>
                <w:spacing w:val="-20"/>
                <w:sz w:val="28"/>
                <w:szCs w:val="28"/>
              </w:rPr>
              <w:br/>
            </w:r>
            <w:r w:rsidRPr="0061100C">
              <w:rPr>
                <w:rFonts w:ascii="標楷體" w:eastAsia="標楷體" w:hAnsi="標楷體" w:cs="Times New Roman" w:hint="eastAsia"/>
                <w:sz w:val="28"/>
                <w:szCs w:val="28"/>
              </w:rPr>
              <w:t>台立議字第1110703087號</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2132288E"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1C4AA382"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6431DC63"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D215F18"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14:paraId="7449F2DC"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衛生福利部函送財團法人醫院評鑑暨醫療品質策進會等8家財團法人112年度預算書案。</w:t>
            </w:r>
          </w:p>
        </w:tc>
        <w:tc>
          <w:tcPr>
            <w:tcW w:w="1474" w:type="dxa"/>
            <w:tcBorders>
              <w:top w:val="nil"/>
              <w:left w:val="nil"/>
              <w:bottom w:val="single" w:sz="4" w:space="0" w:color="auto"/>
              <w:right w:val="single" w:sz="4" w:space="0" w:color="auto"/>
            </w:tcBorders>
            <w:shd w:val="clear" w:color="000000" w:fill="FFFFFF"/>
            <w:vAlign w:val="center"/>
          </w:tcPr>
          <w:p w14:paraId="53F6C547"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111.9.30</w:t>
            </w:r>
            <w:r w:rsidRPr="0061100C">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3CFB093D"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nil"/>
              <w:left w:val="nil"/>
              <w:bottom w:val="single" w:sz="4" w:space="0" w:color="auto"/>
              <w:right w:val="single" w:sz="4" w:space="0" w:color="auto"/>
            </w:tcBorders>
            <w:shd w:val="clear" w:color="auto" w:fill="auto"/>
            <w:vAlign w:val="center"/>
          </w:tcPr>
          <w:p w14:paraId="059E37D7"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111年10月11日</w:t>
            </w:r>
            <w:r w:rsidRPr="0061100C">
              <w:rPr>
                <w:rFonts w:ascii="標楷體" w:eastAsia="標楷體" w:hAnsi="標楷體" w:cs="Times New Roman" w:hint="eastAsia"/>
                <w:spacing w:val="-20"/>
                <w:sz w:val="28"/>
                <w:szCs w:val="28"/>
              </w:rPr>
              <w:br/>
            </w:r>
            <w:r w:rsidRPr="0061100C">
              <w:rPr>
                <w:rFonts w:ascii="標楷體" w:eastAsia="標楷體" w:hAnsi="標楷體" w:cs="Times New Roman" w:hint="eastAsia"/>
                <w:sz w:val="28"/>
                <w:szCs w:val="28"/>
              </w:rPr>
              <w:t>台立議字第1110703089號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D0DBF2"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6492862A"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24C0A82C"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7E0A7B7"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14:paraId="308F0AF2"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行政院函送財團法人國家衛生研究院112年度工作計畫及收支預算案。</w:t>
            </w:r>
          </w:p>
        </w:tc>
        <w:tc>
          <w:tcPr>
            <w:tcW w:w="1474" w:type="dxa"/>
            <w:tcBorders>
              <w:top w:val="nil"/>
              <w:left w:val="nil"/>
              <w:bottom w:val="single" w:sz="4" w:space="0" w:color="auto"/>
              <w:right w:val="single" w:sz="4" w:space="0" w:color="auto"/>
            </w:tcBorders>
            <w:shd w:val="clear" w:color="000000" w:fill="FFFFFF"/>
            <w:vAlign w:val="center"/>
          </w:tcPr>
          <w:p w14:paraId="7AA3BC3A"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111.9.30</w:t>
            </w:r>
            <w:r w:rsidRPr="0061100C">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767906DC"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nil"/>
              <w:left w:val="nil"/>
              <w:bottom w:val="single" w:sz="4" w:space="0" w:color="auto"/>
              <w:right w:val="single" w:sz="4" w:space="0" w:color="auto"/>
            </w:tcBorders>
            <w:shd w:val="clear" w:color="auto" w:fill="auto"/>
            <w:vAlign w:val="center"/>
          </w:tcPr>
          <w:p w14:paraId="1C0927A0"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111年10月11日</w:t>
            </w:r>
            <w:r w:rsidRPr="0061100C">
              <w:rPr>
                <w:rFonts w:ascii="標楷體" w:eastAsia="標楷體" w:hAnsi="標楷體" w:cs="Times New Roman" w:hint="eastAsia"/>
                <w:spacing w:val="-20"/>
                <w:sz w:val="28"/>
                <w:szCs w:val="28"/>
              </w:rPr>
              <w:br/>
            </w:r>
            <w:r w:rsidRPr="0061100C">
              <w:rPr>
                <w:rFonts w:ascii="標楷體" w:eastAsia="標楷體" w:hAnsi="標楷體" w:cs="Times New Roman" w:hint="eastAsia"/>
                <w:sz w:val="28"/>
                <w:szCs w:val="28"/>
              </w:rPr>
              <w:t>台立議字第1110703090號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41E8CA"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498C41AF"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5674E1A0"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E007269"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4231D221"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衛生福利部函送財團法人藥害救濟基金會等7家財團法人112年度營運及資金運用計畫。</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0C57075F"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111.11.11</w:t>
            </w:r>
            <w:r w:rsidRPr="0061100C">
              <w:rPr>
                <w:rFonts w:ascii="標楷體" w:eastAsia="標楷體" w:hAnsi="標楷體" w:cs="Times New Roman" w:hint="eastAsia"/>
                <w:sz w:val="28"/>
                <w:szCs w:val="28"/>
              </w:rPr>
              <w:br/>
              <w:t>(10-6-7)</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01C270A7"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vAlign w:val="center"/>
          </w:tcPr>
          <w:p w14:paraId="1B685F6E"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111年11月23日</w:t>
            </w:r>
            <w:r w:rsidRPr="0061100C">
              <w:rPr>
                <w:rFonts w:ascii="標楷體" w:eastAsia="標楷體" w:hAnsi="標楷體" w:cs="Times New Roman" w:hint="eastAsia"/>
                <w:spacing w:val="-20"/>
                <w:sz w:val="28"/>
                <w:szCs w:val="28"/>
              </w:rPr>
              <w:br/>
            </w:r>
            <w:r w:rsidRPr="0061100C">
              <w:rPr>
                <w:rFonts w:ascii="標楷體" w:eastAsia="標楷體" w:hAnsi="標楷體" w:cs="Times New Roman" w:hint="eastAsia"/>
                <w:sz w:val="28"/>
                <w:szCs w:val="28"/>
              </w:rPr>
              <w:t>台立議字第1110703950號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21D19D"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42732590"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206E7716"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D008892"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788433E2"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勞動部函送財團法人職業災害預防及重建中心112年度決算書案。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2C7660F"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5</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17</w:t>
            </w:r>
            <w:r w:rsidRPr="0061100C">
              <w:rPr>
                <w:rFonts w:ascii="標楷體" w:eastAsia="標楷體" w:hAnsi="標楷體" w:cs="Times New Roman" w:hint="eastAsia"/>
                <w:sz w:val="28"/>
                <w:szCs w:val="28"/>
              </w:rPr>
              <w:br/>
              <w:t>(1</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14</w:t>
            </w:r>
            <w:r w:rsidRPr="0061100C">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36A2F1CA"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2422AFE6"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w:t>
            </w:r>
            <w:r w:rsidRPr="0061100C">
              <w:rPr>
                <w:rFonts w:ascii="標楷體" w:eastAsia="標楷體" w:hAnsi="標楷體" w:cs="Times New Roman"/>
                <w:spacing w:val="-20"/>
                <w:sz w:val="28"/>
                <w:szCs w:val="28"/>
              </w:rPr>
              <w:t>3</w:t>
            </w:r>
            <w:r w:rsidRPr="0061100C">
              <w:rPr>
                <w:rFonts w:ascii="標楷體" w:eastAsia="標楷體" w:hAnsi="標楷體" w:cs="Times New Roman" w:hint="eastAsia"/>
                <w:spacing w:val="-20"/>
                <w:sz w:val="28"/>
                <w:szCs w:val="28"/>
              </w:rPr>
              <w:t>年5月</w:t>
            </w:r>
            <w:r w:rsidRPr="0061100C">
              <w:rPr>
                <w:rFonts w:ascii="標楷體" w:eastAsia="標楷體" w:hAnsi="標楷體" w:cs="Times New Roman"/>
                <w:spacing w:val="-20"/>
                <w:sz w:val="28"/>
                <w:szCs w:val="28"/>
              </w:rPr>
              <w:t>29</w:t>
            </w:r>
            <w:r w:rsidRPr="0061100C">
              <w:rPr>
                <w:rFonts w:ascii="標楷體" w:eastAsia="標楷體" w:hAnsi="標楷體" w:cs="Times New Roman" w:hint="eastAsia"/>
                <w:spacing w:val="-20"/>
                <w:sz w:val="28"/>
                <w:szCs w:val="28"/>
              </w:rPr>
              <w:t>日</w:t>
            </w:r>
            <w:r w:rsidRPr="0061100C">
              <w:rPr>
                <w:rFonts w:ascii="標楷體" w:eastAsia="標楷體" w:hAnsi="標楷體" w:cs="Times New Roman"/>
                <w:spacing w:val="-20"/>
                <w:sz w:val="28"/>
                <w:szCs w:val="28"/>
              </w:rPr>
              <w:br/>
            </w:r>
            <w:r w:rsidRPr="0061100C">
              <w:rPr>
                <w:rFonts w:ascii="標楷體" w:eastAsia="標楷體" w:hAnsi="標楷體" w:cs="Times New Roman" w:hint="eastAsia"/>
                <w:sz w:val="28"/>
                <w:szCs w:val="28"/>
              </w:rPr>
              <w:t>台立議字第11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070</w:t>
            </w:r>
            <w:r w:rsidRPr="0061100C">
              <w:rPr>
                <w:rFonts w:ascii="標楷體" w:eastAsia="標楷體" w:hAnsi="標楷體" w:cs="Times New Roman"/>
                <w:sz w:val="28"/>
                <w:szCs w:val="28"/>
              </w:rPr>
              <w:t>2030</w:t>
            </w:r>
            <w:r w:rsidRPr="0061100C">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1C2C90B"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08A79792"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5F20F005"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8DB3F90"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E225679"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行政院函送財團法人國家衛生研究院112年度工作執行成果及收支決算案。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265C2DA9"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6</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7</w:t>
            </w:r>
            <w:r w:rsidRPr="0061100C">
              <w:rPr>
                <w:rFonts w:ascii="標楷體" w:eastAsia="標楷體" w:hAnsi="標楷體" w:cs="Times New Roman" w:hint="eastAsia"/>
                <w:sz w:val="28"/>
                <w:szCs w:val="28"/>
              </w:rPr>
              <w:br/>
              <w:t>(1</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17</w:t>
            </w:r>
            <w:r w:rsidRPr="0061100C">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39506DBC"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5D8E87C2"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w:t>
            </w:r>
            <w:r w:rsidRPr="0061100C">
              <w:rPr>
                <w:rFonts w:ascii="標楷體" w:eastAsia="標楷體" w:hAnsi="標楷體" w:cs="Times New Roman"/>
                <w:spacing w:val="-20"/>
                <w:sz w:val="28"/>
                <w:szCs w:val="28"/>
              </w:rPr>
              <w:t>3</w:t>
            </w:r>
            <w:r w:rsidRPr="0061100C">
              <w:rPr>
                <w:rFonts w:ascii="標楷體" w:eastAsia="標楷體" w:hAnsi="標楷體" w:cs="Times New Roman" w:hint="eastAsia"/>
                <w:spacing w:val="-20"/>
                <w:sz w:val="28"/>
                <w:szCs w:val="28"/>
              </w:rPr>
              <w:t>年6月18日</w:t>
            </w:r>
            <w:r w:rsidRPr="0061100C">
              <w:rPr>
                <w:rFonts w:ascii="標楷體" w:eastAsia="標楷體" w:hAnsi="標楷體" w:cs="Times New Roman"/>
                <w:spacing w:val="-20"/>
                <w:sz w:val="28"/>
                <w:szCs w:val="28"/>
              </w:rPr>
              <w:br/>
            </w:r>
            <w:r w:rsidRPr="0061100C">
              <w:rPr>
                <w:rFonts w:ascii="標楷體" w:eastAsia="標楷體" w:hAnsi="標楷體" w:cs="Times New Roman" w:hint="eastAsia"/>
                <w:sz w:val="28"/>
                <w:szCs w:val="28"/>
              </w:rPr>
              <w:t>台立議字第11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070</w:t>
            </w:r>
            <w:r w:rsidRPr="0061100C">
              <w:rPr>
                <w:rFonts w:ascii="標楷體" w:eastAsia="標楷體" w:hAnsi="標楷體" w:cs="Times New Roman"/>
                <w:sz w:val="28"/>
                <w:szCs w:val="28"/>
              </w:rPr>
              <w:t>2303</w:t>
            </w:r>
            <w:r w:rsidRPr="0061100C">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FFAFBBD"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1A984878"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1B47E12A"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DA4D426"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076B719A"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衛生福利部函送財團法人醫院評鑑暨醫療品質策進會等9家財團法人112年度決算書案。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3FF1D279"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6</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7</w:t>
            </w:r>
            <w:r w:rsidRPr="0061100C">
              <w:rPr>
                <w:rFonts w:ascii="標楷體" w:eastAsia="標楷體" w:hAnsi="標楷體" w:cs="Times New Roman" w:hint="eastAsia"/>
                <w:sz w:val="28"/>
                <w:szCs w:val="28"/>
              </w:rPr>
              <w:br/>
              <w:t>(1</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17</w:t>
            </w:r>
            <w:r w:rsidRPr="0061100C">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3B244845"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79F55083"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w:t>
            </w:r>
            <w:r w:rsidRPr="0061100C">
              <w:rPr>
                <w:rFonts w:ascii="標楷體" w:eastAsia="標楷體" w:hAnsi="標楷體" w:cs="Times New Roman"/>
                <w:spacing w:val="-20"/>
                <w:sz w:val="28"/>
                <w:szCs w:val="28"/>
              </w:rPr>
              <w:t>3</w:t>
            </w:r>
            <w:r w:rsidRPr="0061100C">
              <w:rPr>
                <w:rFonts w:ascii="標楷體" w:eastAsia="標楷體" w:hAnsi="標楷體" w:cs="Times New Roman" w:hint="eastAsia"/>
                <w:spacing w:val="-20"/>
                <w:sz w:val="28"/>
                <w:szCs w:val="28"/>
              </w:rPr>
              <w:t>年6月18日</w:t>
            </w:r>
            <w:r w:rsidRPr="0061100C">
              <w:rPr>
                <w:rFonts w:ascii="標楷體" w:eastAsia="標楷體" w:hAnsi="標楷體" w:cs="Times New Roman"/>
                <w:spacing w:val="-20"/>
                <w:sz w:val="28"/>
                <w:szCs w:val="28"/>
              </w:rPr>
              <w:br/>
            </w:r>
            <w:r w:rsidRPr="0061100C">
              <w:rPr>
                <w:rFonts w:ascii="標楷體" w:eastAsia="標楷體" w:hAnsi="標楷體" w:cs="Times New Roman" w:hint="eastAsia"/>
                <w:sz w:val="28"/>
                <w:szCs w:val="28"/>
              </w:rPr>
              <w:t>台立議字第11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070</w:t>
            </w:r>
            <w:r w:rsidRPr="0061100C">
              <w:rPr>
                <w:rFonts w:ascii="標楷體" w:eastAsia="標楷體" w:hAnsi="標楷體" w:cs="Times New Roman"/>
                <w:sz w:val="28"/>
                <w:szCs w:val="28"/>
              </w:rPr>
              <w:t>2310</w:t>
            </w:r>
            <w:r w:rsidRPr="0061100C">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31E9C70"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58644F6D"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r w:rsidR="0061100C" w:rsidRPr="0061100C" w14:paraId="68136A5F" w14:textId="77777777" w:rsidTr="006110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F95D68F" w14:textId="77777777" w:rsidR="0061100C" w:rsidRPr="0061100C" w:rsidRDefault="0061100C" w:rsidP="0065186D">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254FEAC" w14:textId="77777777" w:rsidR="0061100C" w:rsidRPr="0061100C" w:rsidRDefault="0061100C" w:rsidP="0061100C">
            <w:pPr>
              <w:spacing w:line="32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環境部函送財團法人環境資源研究發展基金會等4家財團法人112年度決算書案。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31BAD458" w14:textId="77777777" w:rsidR="0061100C" w:rsidRPr="0061100C" w:rsidRDefault="0061100C" w:rsidP="0061100C">
            <w:pPr>
              <w:spacing w:line="320" w:lineRule="exact"/>
              <w:jc w:val="center"/>
              <w:rPr>
                <w:rFonts w:ascii="標楷體" w:eastAsia="標楷體" w:hAnsi="標楷體" w:cs="Times New Roman"/>
                <w:sz w:val="28"/>
                <w:szCs w:val="28"/>
              </w:rPr>
            </w:pPr>
            <w:r w:rsidRPr="0061100C">
              <w:rPr>
                <w:rFonts w:ascii="標楷體" w:eastAsia="標楷體" w:hAnsi="標楷體" w:cs="Times New Roman" w:hint="eastAsia"/>
                <w:sz w:val="28"/>
                <w:szCs w:val="28"/>
              </w:rPr>
              <w:t>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6</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14</w:t>
            </w:r>
            <w:r w:rsidRPr="0061100C">
              <w:rPr>
                <w:rFonts w:ascii="標楷體" w:eastAsia="標楷體" w:hAnsi="標楷體" w:cs="Times New Roman" w:hint="eastAsia"/>
                <w:sz w:val="28"/>
                <w:szCs w:val="28"/>
              </w:rPr>
              <w:br/>
              <w:t>(1</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w:t>
            </w:r>
            <w:r w:rsidRPr="0061100C">
              <w:rPr>
                <w:rFonts w:ascii="標楷體" w:eastAsia="標楷體" w:hAnsi="標楷體" w:cs="Times New Roman" w:hint="eastAsia"/>
                <w:sz w:val="28"/>
                <w:szCs w:val="28"/>
              </w:rPr>
              <w:t>-</w:t>
            </w:r>
            <w:r w:rsidRPr="0061100C">
              <w:rPr>
                <w:rFonts w:ascii="標楷體" w:eastAsia="標楷體" w:hAnsi="標楷體" w:cs="Times New Roman"/>
                <w:sz w:val="28"/>
                <w:szCs w:val="28"/>
              </w:rPr>
              <w:t>18</w:t>
            </w:r>
            <w:r w:rsidRPr="0061100C">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6770EEDC" w14:textId="77777777" w:rsidR="0061100C" w:rsidRPr="0061100C" w:rsidRDefault="0061100C" w:rsidP="0061100C">
            <w:pPr>
              <w:spacing w:line="32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72886548" w14:textId="77777777" w:rsidR="0061100C" w:rsidRPr="0061100C" w:rsidRDefault="0061100C" w:rsidP="0061100C">
            <w:pPr>
              <w:spacing w:line="360" w:lineRule="exact"/>
              <w:jc w:val="center"/>
              <w:rPr>
                <w:rFonts w:ascii="標楷體" w:eastAsia="標楷體" w:hAnsi="標楷體" w:cs="Times New Roman"/>
                <w:spacing w:val="-20"/>
                <w:sz w:val="28"/>
                <w:szCs w:val="28"/>
              </w:rPr>
            </w:pPr>
            <w:r w:rsidRPr="0061100C">
              <w:rPr>
                <w:rFonts w:ascii="標楷體" w:eastAsia="標楷體" w:hAnsi="標楷體" w:cs="Times New Roman" w:hint="eastAsia"/>
                <w:spacing w:val="-20"/>
                <w:sz w:val="28"/>
                <w:szCs w:val="28"/>
              </w:rPr>
              <w:t>11</w:t>
            </w:r>
            <w:r w:rsidRPr="0061100C">
              <w:rPr>
                <w:rFonts w:ascii="標楷體" w:eastAsia="標楷體" w:hAnsi="標楷體" w:cs="Times New Roman"/>
                <w:spacing w:val="-20"/>
                <w:sz w:val="28"/>
                <w:szCs w:val="28"/>
              </w:rPr>
              <w:t>3</w:t>
            </w:r>
            <w:r w:rsidRPr="0061100C">
              <w:rPr>
                <w:rFonts w:ascii="標楷體" w:eastAsia="標楷體" w:hAnsi="標楷體" w:cs="Times New Roman" w:hint="eastAsia"/>
                <w:spacing w:val="-20"/>
                <w:sz w:val="28"/>
                <w:szCs w:val="28"/>
              </w:rPr>
              <w:t>年6月25日</w:t>
            </w:r>
            <w:r w:rsidRPr="0061100C">
              <w:rPr>
                <w:rFonts w:ascii="標楷體" w:eastAsia="標楷體" w:hAnsi="標楷體" w:cs="Times New Roman"/>
                <w:spacing w:val="-20"/>
                <w:sz w:val="28"/>
                <w:szCs w:val="28"/>
              </w:rPr>
              <w:br/>
            </w:r>
            <w:r w:rsidRPr="0061100C">
              <w:rPr>
                <w:rFonts w:ascii="標楷體" w:eastAsia="標楷體" w:hAnsi="標楷體" w:cs="Times New Roman" w:hint="eastAsia"/>
                <w:sz w:val="28"/>
                <w:szCs w:val="28"/>
              </w:rPr>
              <w:t>台立議字第11</w:t>
            </w:r>
            <w:r w:rsidRPr="0061100C">
              <w:rPr>
                <w:rFonts w:ascii="標楷體" w:eastAsia="標楷體" w:hAnsi="標楷體" w:cs="Times New Roman"/>
                <w:sz w:val="28"/>
                <w:szCs w:val="28"/>
              </w:rPr>
              <w:t>3</w:t>
            </w:r>
            <w:r w:rsidRPr="0061100C">
              <w:rPr>
                <w:rFonts w:ascii="標楷體" w:eastAsia="標楷體" w:hAnsi="標楷體" w:cs="Times New Roman" w:hint="eastAsia"/>
                <w:sz w:val="28"/>
                <w:szCs w:val="28"/>
              </w:rPr>
              <w:t>070</w:t>
            </w:r>
            <w:r w:rsidRPr="0061100C">
              <w:rPr>
                <w:rFonts w:ascii="標楷體" w:eastAsia="標楷體" w:hAnsi="標楷體" w:cs="Times New Roman"/>
                <w:sz w:val="28"/>
                <w:szCs w:val="28"/>
              </w:rPr>
              <w:t>2401</w:t>
            </w:r>
            <w:r w:rsidRPr="0061100C">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A2628E" w14:textId="77777777" w:rsidR="0061100C" w:rsidRPr="0061100C" w:rsidRDefault="0061100C" w:rsidP="0061100C">
            <w:pPr>
              <w:spacing w:line="360" w:lineRule="exact"/>
              <w:jc w:val="both"/>
              <w:rPr>
                <w:rFonts w:ascii="標楷體" w:eastAsia="標楷體" w:hAnsi="標楷體" w:cs="Times New Roman"/>
                <w:sz w:val="28"/>
                <w:szCs w:val="28"/>
              </w:rPr>
            </w:pPr>
            <w:r w:rsidRPr="0061100C">
              <w:rPr>
                <w:rFonts w:ascii="標楷體" w:eastAsia="標楷體" w:hAnsi="標楷體" w:cs="Times New Roman" w:hint="eastAsia"/>
                <w:sz w:val="28"/>
                <w:szCs w:val="28"/>
              </w:rPr>
              <w:t>114.12.26</w:t>
            </w:r>
            <w:r w:rsidRPr="0061100C">
              <w:rPr>
                <w:rFonts w:ascii="標楷體" w:eastAsia="標楷體" w:hAnsi="標楷體" w:cs="Times New Roman" w:hint="eastAsia"/>
                <w:sz w:val="28"/>
                <w:szCs w:val="28"/>
              </w:rPr>
              <w:br/>
              <w:t>(11-4-15)</w:t>
            </w:r>
          </w:p>
          <w:p w14:paraId="71ABD4E6" w14:textId="77777777" w:rsidR="0061100C" w:rsidRPr="0061100C" w:rsidRDefault="0061100C" w:rsidP="0061100C">
            <w:pPr>
              <w:spacing w:line="360" w:lineRule="exact"/>
              <w:jc w:val="both"/>
              <w:rPr>
                <w:rFonts w:ascii="標楷體" w:eastAsia="標楷體" w:hAnsi="標楷體" w:cs="Times New Roman"/>
                <w:sz w:val="22"/>
                <w:szCs w:val="28"/>
              </w:rPr>
            </w:pPr>
            <w:r w:rsidRPr="0061100C">
              <w:rPr>
                <w:rFonts w:ascii="標楷體" w:eastAsia="標楷體" w:hAnsi="標楷體" w:cs="Times New Roman"/>
                <w:sz w:val="28"/>
                <w:szCs w:val="28"/>
              </w:rPr>
              <w:t>院會備查。</w:t>
            </w:r>
          </w:p>
        </w:tc>
      </w:tr>
    </w:tbl>
    <w:p w14:paraId="28E7BB66" w14:textId="19A52D99" w:rsidR="009117F3" w:rsidRDefault="00465B33" w:rsidP="009953AD">
      <w:pPr>
        <w:numPr>
          <w:ilvl w:val="0"/>
          <w:numId w:val="10"/>
        </w:numPr>
        <w:ind w:left="624" w:hanging="142"/>
        <w:outlineLvl w:val="2"/>
        <w:rPr>
          <w:rFonts w:ascii="標楷體" w:eastAsia="標楷體" w:hAnsi="標楷體" w:cs="Times New Roman"/>
          <w:b/>
          <w:bCs/>
          <w:sz w:val="36"/>
          <w:szCs w:val="36"/>
        </w:rPr>
      </w:pPr>
      <w:bookmarkStart w:id="169" w:name="_Toc94649408"/>
      <w:bookmarkStart w:id="170" w:name="_Toc94649918"/>
      <w:bookmarkStart w:id="171" w:name="_Toc44418828"/>
      <w:bookmarkStart w:id="172" w:name="_Toc44419212"/>
      <w:bookmarkStart w:id="173" w:name="_Toc44419453"/>
      <w:bookmarkStart w:id="174" w:name="_Toc63257115"/>
      <w:bookmarkStart w:id="175" w:name="_Toc76390324"/>
      <w:r>
        <w:rPr>
          <w:rFonts w:ascii="標楷體" w:eastAsia="標楷體" w:hAnsi="標楷體" w:cs="Times New Roman" w:hint="eastAsia"/>
          <w:b/>
          <w:bCs/>
          <w:sz w:val="36"/>
          <w:szCs w:val="36"/>
        </w:rPr>
        <w:t xml:space="preserve"> </w:t>
      </w:r>
      <w:bookmarkStart w:id="176" w:name="_Toc223356152"/>
      <w:r w:rsidR="009117F3" w:rsidRPr="00497D71">
        <w:rPr>
          <w:rFonts w:ascii="標楷體" w:eastAsia="標楷體" w:hAnsi="標楷體" w:cs="Times New Roman" w:hint="eastAsia"/>
          <w:b/>
          <w:bCs/>
          <w:sz w:val="36"/>
          <w:szCs w:val="36"/>
        </w:rPr>
        <w:t>預算凍結案（</w:t>
      </w:r>
      <w:r w:rsidR="004E1407">
        <w:rPr>
          <w:rFonts w:ascii="標楷體" w:eastAsia="標楷體" w:hAnsi="標楷體" w:cs="Times New Roman" w:hint="eastAsia"/>
          <w:b/>
          <w:bCs/>
          <w:sz w:val="36"/>
          <w:szCs w:val="36"/>
        </w:rPr>
        <w:t>0</w:t>
      </w:r>
      <w:r w:rsidR="009117F3" w:rsidRPr="00497D71">
        <w:rPr>
          <w:rFonts w:ascii="標楷體" w:eastAsia="標楷體" w:hAnsi="標楷體" w:cs="Times New Roman" w:hint="eastAsia"/>
          <w:b/>
          <w:bCs/>
          <w:sz w:val="36"/>
          <w:szCs w:val="36"/>
        </w:rPr>
        <w:t>案）</w:t>
      </w:r>
      <w:bookmarkEnd w:id="169"/>
      <w:bookmarkEnd w:id="170"/>
      <w:bookmarkEnd w:id="176"/>
    </w:p>
    <w:p w14:paraId="10729526" w14:textId="354B3E3A" w:rsidR="008426A8" w:rsidRPr="00CC65FF" w:rsidRDefault="008426A8" w:rsidP="008426A8">
      <w:pPr>
        <w:pStyle w:val="2fd"/>
        <w:ind w:left="240"/>
        <w:rPr>
          <w:bCs/>
        </w:rPr>
      </w:pPr>
      <w:bookmarkStart w:id="177" w:name="_Toc223356153"/>
      <w:r w:rsidRPr="00CC65FF">
        <w:rPr>
          <w:rFonts w:hint="eastAsia"/>
        </w:rPr>
        <w:t>三、行政命令案</w:t>
      </w:r>
      <w:r w:rsidRPr="00CC65FF">
        <w:rPr>
          <w:rFonts w:hint="eastAsia"/>
          <w:bCs/>
        </w:rPr>
        <w:t>（</w:t>
      </w:r>
      <w:r w:rsidR="00955B1D">
        <w:rPr>
          <w:rFonts w:hint="eastAsia"/>
          <w:bCs/>
        </w:rPr>
        <w:t>43</w:t>
      </w:r>
      <w:r w:rsidRPr="00CC65FF">
        <w:rPr>
          <w:rFonts w:hint="eastAsia"/>
          <w:bCs/>
        </w:rPr>
        <w:t>案）</w:t>
      </w:r>
      <w:bookmarkEnd w:id="177"/>
    </w:p>
    <w:p w14:paraId="5E4AF30D" w14:textId="229F0E10" w:rsidR="00BC5428" w:rsidRDefault="00B660B4" w:rsidP="009953AD">
      <w:pPr>
        <w:pStyle w:val="3c"/>
        <w:numPr>
          <w:ilvl w:val="0"/>
          <w:numId w:val="21"/>
        </w:numPr>
        <w:rPr>
          <w:color w:val="auto"/>
        </w:rPr>
      </w:pPr>
      <w:r>
        <w:rPr>
          <w:rFonts w:hint="eastAsia"/>
          <w:color w:val="auto"/>
        </w:rPr>
        <w:t xml:space="preserve"> </w:t>
      </w:r>
      <w:bookmarkStart w:id="178" w:name="_Toc223356154"/>
      <w:r w:rsidR="008426A8">
        <w:rPr>
          <w:rFonts w:hint="eastAsia"/>
          <w:color w:val="auto"/>
        </w:rPr>
        <w:t>行政院</w:t>
      </w:r>
      <w:r w:rsidR="008426A8" w:rsidRPr="007D025C">
        <w:rPr>
          <w:rFonts w:hint="eastAsia"/>
          <w:color w:val="auto"/>
        </w:rPr>
        <w:t>（</w:t>
      </w:r>
      <w:r w:rsidR="007E0B27">
        <w:rPr>
          <w:rFonts w:hint="eastAsia"/>
          <w:color w:val="auto"/>
        </w:rPr>
        <w:t>2</w:t>
      </w:r>
      <w:r w:rsidR="008426A8" w:rsidRPr="007D025C">
        <w:rPr>
          <w:rFonts w:hint="eastAsia"/>
          <w:color w:val="auto"/>
        </w:rPr>
        <w:t>案）</w:t>
      </w:r>
      <w:bookmarkEnd w:id="178"/>
    </w:p>
    <w:tbl>
      <w:tblPr>
        <w:tblW w:w="5365"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2"/>
        <w:gridCol w:w="2550"/>
        <w:gridCol w:w="1564"/>
        <w:gridCol w:w="1415"/>
        <w:gridCol w:w="1562"/>
        <w:gridCol w:w="1136"/>
        <w:gridCol w:w="1572"/>
      </w:tblGrid>
      <w:tr w:rsidR="00955B1D" w:rsidRPr="00955B1D" w14:paraId="097FB994" w14:textId="77777777" w:rsidTr="00955B1D">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5701ADF3" w14:textId="77777777" w:rsidR="00955B1D" w:rsidRPr="00955B1D" w:rsidRDefault="00955B1D" w:rsidP="00955B1D">
            <w:pPr>
              <w:spacing w:line="360" w:lineRule="exact"/>
              <w:jc w:val="center"/>
              <w:rPr>
                <w:rFonts w:ascii="標楷體" w:eastAsia="標楷體" w:hAnsi="標楷體" w:cs="Calibri"/>
                <w:kern w:val="0"/>
                <w:sz w:val="28"/>
                <w:szCs w:val="28"/>
              </w:rPr>
            </w:pPr>
            <w:r w:rsidRPr="00955B1D">
              <w:rPr>
                <w:rFonts w:ascii="Times New Roman" w:eastAsia="標楷體" w:hAnsi="Times New Roman" w:cs="Times New Roman" w:hint="eastAsia"/>
                <w:b/>
                <w:sz w:val="28"/>
                <w:szCs w:val="20"/>
              </w:rPr>
              <w:t>序號</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14:paraId="767B22BC" w14:textId="77777777" w:rsidR="00955B1D" w:rsidRPr="00955B1D" w:rsidRDefault="00955B1D" w:rsidP="00955B1D">
            <w:pPr>
              <w:spacing w:line="360" w:lineRule="exact"/>
              <w:ind w:leftChars="30" w:left="72" w:rightChars="30" w:right="72"/>
              <w:jc w:val="center"/>
              <w:rPr>
                <w:rFonts w:ascii="Times New Roman" w:eastAsia="標楷體" w:hAnsi="Times New Roman" w:cs="Times New Roman"/>
                <w:b/>
                <w:sz w:val="28"/>
                <w:szCs w:val="20"/>
              </w:rPr>
            </w:pPr>
            <w:r w:rsidRPr="00955B1D">
              <w:rPr>
                <w:rFonts w:ascii="Times New Roman" w:eastAsia="標楷體" w:hAnsi="Times New Roman" w:cs="Times New Roman" w:hint="eastAsia"/>
                <w:b/>
                <w:sz w:val="28"/>
                <w:szCs w:val="20"/>
              </w:rPr>
              <w:t>案</w:t>
            </w:r>
            <w:r w:rsidRPr="00955B1D">
              <w:rPr>
                <w:rFonts w:ascii="Times New Roman" w:eastAsia="標楷體" w:hAnsi="Times New Roman" w:cs="Times New Roman"/>
                <w:b/>
                <w:sz w:val="28"/>
                <w:szCs w:val="20"/>
              </w:rPr>
              <w:t xml:space="preserve">  </w:t>
            </w:r>
            <w:r w:rsidRPr="00955B1D">
              <w:rPr>
                <w:rFonts w:ascii="Times New Roman" w:eastAsia="標楷體" w:hAnsi="Times New Roman" w:cs="Times New Roman" w:hint="eastAsia"/>
                <w:b/>
                <w:sz w:val="28"/>
                <w:szCs w:val="20"/>
              </w:rPr>
              <w:t>由</w:t>
            </w:r>
          </w:p>
        </w:tc>
        <w:tc>
          <w:tcPr>
            <w:tcW w:w="757" w:type="pct"/>
            <w:tcBorders>
              <w:top w:val="single" w:sz="4" w:space="0" w:color="auto"/>
              <w:left w:val="single" w:sz="4" w:space="0" w:color="auto"/>
              <w:bottom w:val="single" w:sz="4" w:space="0" w:color="auto"/>
              <w:right w:val="single" w:sz="4" w:space="0" w:color="auto"/>
            </w:tcBorders>
            <w:shd w:val="clear" w:color="auto" w:fill="auto"/>
            <w:vAlign w:val="center"/>
          </w:tcPr>
          <w:p w14:paraId="6CF086DF" w14:textId="77777777" w:rsidR="00955B1D" w:rsidRPr="00955B1D" w:rsidRDefault="00955B1D" w:rsidP="00955B1D">
            <w:pPr>
              <w:spacing w:line="360" w:lineRule="exact"/>
              <w:jc w:val="center"/>
              <w:rPr>
                <w:rFonts w:ascii="標楷體" w:eastAsia="標楷體" w:hAnsi="標楷體" w:cs="Times New Roman"/>
                <w:b/>
                <w:sz w:val="28"/>
                <w:szCs w:val="28"/>
              </w:rPr>
            </w:pPr>
            <w:r w:rsidRPr="00955B1D">
              <w:rPr>
                <w:rFonts w:ascii="標楷體" w:eastAsia="標楷體" w:hAnsi="標楷體" w:cs="Times New Roman" w:hint="eastAsia"/>
                <w:b/>
                <w:sz w:val="28"/>
                <w:szCs w:val="28"/>
              </w:rPr>
              <w:t>提案單位</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tcPr>
          <w:p w14:paraId="62730D86" w14:textId="77777777" w:rsidR="00955B1D" w:rsidRPr="00955B1D" w:rsidRDefault="00955B1D" w:rsidP="00955B1D">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院會交付</w:t>
            </w:r>
          </w:p>
          <w:p w14:paraId="72DAB8E6" w14:textId="77777777" w:rsidR="00955B1D" w:rsidRPr="00955B1D" w:rsidRDefault="00955B1D" w:rsidP="00955B1D">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日期及會次</w:t>
            </w:r>
          </w:p>
        </w:tc>
        <w:tc>
          <w:tcPr>
            <w:tcW w:w="756" w:type="pct"/>
            <w:tcBorders>
              <w:top w:val="single" w:sz="4" w:space="0" w:color="auto"/>
              <w:left w:val="single" w:sz="4" w:space="0" w:color="auto"/>
              <w:bottom w:val="single" w:sz="4" w:space="0" w:color="auto"/>
              <w:right w:val="single" w:sz="4" w:space="0" w:color="auto"/>
            </w:tcBorders>
            <w:shd w:val="clear" w:color="auto" w:fill="auto"/>
            <w:vAlign w:val="center"/>
          </w:tcPr>
          <w:p w14:paraId="4BF44CFC" w14:textId="77777777" w:rsidR="00955B1D" w:rsidRPr="00955B1D" w:rsidRDefault="00955B1D" w:rsidP="00955B1D">
            <w:pPr>
              <w:spacing w:line="360" w:lineRule="exact"/>
              <w:jc w:val="center"/>
              <w:rPr>
                <w:rFonts w:ascii="標楷體" w:eastAsia="標楷體" w:hAnsi="標楷體" w:cs="Times New Roman"/>
                <w:b/>
                <w:bCs/>
                <w:spacing w:val="-20"/>
                <w:sz w:val="28"/>
                <w:szCs w:val="28"/>
              </w:rPr>
            </w:pPr>
            <w:r w:rsidRPr="00955B1D">
              <w:rPr>
                <w:rFonts w:ascii="標楷體" w:eastAsia="標楷體" w:hAnsi="標楷體" w:cs="Times New Roman" w:hint="eastAsia"/>
                <w:b/>
                <w:bCs/>
                <w:spacing w:val="-20"/>
                <w:sz w:val="28"/>
                <w:szCs w:val="28"/>
              </w:rPr>
              <w:t>審查委員會</w:t>
            </w:r>
          </w:p>
        </w:tc>
        <w:tc>
          <w:tcPr>
            <w:tcW w:w="550" w:type="pct"/>
            <w:tcBorders>
              <w:top w:val="single" w:sz="4" w:space="0" w:color="auto"/>
              <w:left w:val="single" w:sz="4" w:space="0" w:color="auto"/>
              <w:bottom w:val="single" w:sz="4" w:space="0" w:color="auto"/>
              <w:right w:val="single" w:sz="4" w:space="0" w:color="auto"/>
            </w:tcBorders>
            <w:shd w:val="clear" w:color="auto" w:fill="auto"/>
            <w:vAlign w:val="center"/>
          </w:tcPr>
          <w:p w14:paraId="202E3A9D" w14:textId="77777777" w:rsidR="00955B1D" w:rsidRDefault="00955B1D" w:rsidP="00955B1D">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委員會</w:t>
            </w:r>
          </w:p>
          <w:p w14:paraId="331FD7FB" w14:textId="288B6371" w:rsidR="00955B1D" w:rsidRPr="00955B1D" w:rsidRDefault="00955B1D" w:rsidP="00955B1D">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審竣日期</w:t>
            </w:r>
            <w:r w:rsidRPr="00955B1D">
              <w:rPr>
                <w:rFonts w:ascii="華康楷書體W5" w:eastAsia="華康楷書體W5" w:hAnsi="Times New Roman" w:hint="eastAsia"/>
                <w:b/>
                <w:snapToGrid w:val="0"/>
                <w:spacing w:val="-20"/>
                <w:kern w:val="0"/>
                <w:sz w:val="28"/>
                <w:szCs w:val="20"/>
              </w:rPr>
              <w:lastRenderedPageBreak/>
              <w:t>及會次</w:t>
            </w:r>
          </w:p>
        </w:tc>
        <w:tc>
          <w:tcPr>
            <w:tcW w:w="761" w:type="pct"/>
            <w:tcBorders>
              <w:top w:val="single" w:sz="4" w:space="0" w:color="auto"/>
              <w:left w:val="single" w:sz="4" w:space="0" w:color="auto"/>
              <w:bottom w:val="single" w:sz="4" w:space="0" w:color="auto"/>
              <w:right w:val="single" w:sz="4" w:space="0" w:color="auto"/>
            </w:tcBorders>
            <w:shd w:val="clear" w:color="auto" w:fill="auto"/>
            <w:vAlign w:val="center"/>
          </w:tcPr>
          <w:p w14:paraId="67AD96D1" w14:textId="77777777" w:rsidR="00955B1D" w:rsidRPr="00955B1D" w:rsidRDefault="00955B1D" w:rsidP="00955B1D">
            <w:pPr>
              <w:spacing w:line="360" w:lineRule="exact"/>
              <w:jc w:val="center"/>
              <w:rPr>
                <w:rFonts w:ascii="標楷體" w:eastAsia="標楷體" w:hAnsi="標楷體" w:cs="Times New Roman"/>
                <w:spacing w:val="-6"/>
                <w:sz w:val="28"/>
                <w:szCs w:val="28"/>
              </w:rPr>
            </w:pPr>
            <w:r w:rsidRPr="00955B1D">
              <w:rPr>
                <w:rFonts w:ascii="Times New Roman" w:eastAsia="標楷體" w:hAnsi="Times New Roman" w:cs="Times New Roman" w:hint="eastAsia"/>
                <w:b/>
                <w:kern w:val="0"/>
                <w:sz w:val="28"/>
                <w:szCs w:val="20"/>
              </w:rPr>
              <w:lastRenderedPageBreak/>
              <w:t>備註</w:t>
            </w:r>
          </w:p>
        </w:tc>
      </w:tr>
      <w:tr w:rsidR="00955B1D" w:rsidRPr="00955B1D" w14:paraId="55E7DB49" w14:textId="77777777" w:rsidTr="00955B1D">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03FF1A97" w14:textId="77777777" w:rsidR="00955B1D" w:rsidRPr="00955B1D" w:rsidRDefault="00955B1D" w:rsidP="000030BD">
            <w:pPr>
              <w:numPr>
                <w:ilvl w:val="0"/>
                <w:numId w:val="166"/>
              </w:numPr>
              <w:spacing w:line="360" w:lineRule="exact"/>
              <w:ind w:leftChars="50" w:left="120" w:firstLine="0"/>
              <w:jc w:val="center"/>
              <w:rPr>
                <w:rFonts w:ascii="標楷體" w:eastAsia="標楷體" w:hAnsi="標楷體" w:cs="Calibri"/>
                <w:kern w:val="0"/>
                <w:sz w:val="28"/>
                <w:szCs w:val="28"/>
              </w:rPr>
            </w:pPr>
          </w:p>
        </w:tc>
        <w:tc>
          <w:tcPr>
            <w:tcW w:w="1234" w:type="pct"/>
            <w:vAlign w:val="center"/>
          </w:tcPr>
          <w:p w14:paraId="6CABD2B1" w14:textId="77777777" w:rsidR="00955B1D" w:rsidRPr="00955B1D" w:rsidRDefault="00955B1D" w:rsidP="00955B1D">
            <w:pPr>
              <w:spacing w:line="0" w:lineRule="atLeast"/>
              <w:jc w:val="both"/>
              <w:rPr>
                <w:rFonts w:ascii="標楷體" w:eastAsia="標楷體" w:hAnsi="標楷體" w:cs="Times New Roman"/>
                <w:sz w:val="28"/>
                <w:szCs w:val="28"/>
              </w:rPr>
            </w:pPr>
            <w:r w:rsidRPr="00955B1D">
              <w:rPr>
                <w:rFonts w:ascii="標楷體" w:eastAsia="標楷體" w:hAnsi="標楷體" w:cs="Times New Roman" w:hint="eastAsia"/>
                <w:sz w:val="28"/>
                <w:szCs w:val="28"/>
              </w:rPr>
              <w:t>函為修正「管制藥品分級及品項」部分分級及品項案。</w:t>
            </w:r>
          </w:p>
        </w:tc>
        <w:tc>
          <w:tcPr>
            <w:tcW w:w="757" w:type="pct"/>
            <w:vAlign w:val="center"/>
          </w:tcPr>
          <w:p w14:paraId="16BEC737"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行政院</w:t>
            </w:r>
          </w:p>
        </w:tc>
        <w:tc>
          <w:tcPr>
            <w:tcW w:w="685" w:type="pct"/>
            <w:vAlign w:val="center"/>
          </w:tcPr>
          <w:p w14:paraId="2FED46A6"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sz w:val="28"/>
                <w:szCs w:val="28"/>
              </w:rPr>
              <w:t>113.11.15</w:t>
            </w:r>
          </w:p>
          <w:p w14:paraId="3CBC1497"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sz w:val="28"/>
                <w:szCs w:val="28"/>
              </w:rPr>
              <w:t>(11-2-9)</w:t>
            </w:r>
          </w:p>
        </w:tc>
        <w:tc>
          <w:tcPr>
            <w:tcW w:w="756" w:type="pct"/>
            <w:vAlign w:val="center"/>
          </w:tcPr>
          <w:p w14:paraId="166EA6DF"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社會福利及衛生環境</w:t>
            </w:r>
          </w:p>
        </w:tc>
        <w:tc>
          <w:tcPr>
            <w:tcW w:w="550" w:type="pct"/>
            <w:tcBorders>
              <w:top w:val="single" w:sz="4" w:space="0" w:color="auto"/>
              <w:left w:val="single" w:sz="4" w:space="0" w:color="auto"/>
              <w:bottom w:val="single" w:sz="4" w:space="0" w:color="auto"/>
              <w:right w:val="single" w:sz="4" w:space="0" w:color="auto"/>
            </w:tcBorders>
            <w:vAlign w:val="center"/>
          </w:tcPr>
          <w:p w14:paraId="2E046D77" w14:textId="77777777" w:rsidR="00955B1D" w:rsidRPr="00955B1D" w:rsidRDefault="00955B1D" w:rsidP="00955B1D">
            <w:pPr>
              <w:spacing w:line="360" w:lineRule="exact"/>
              <w:jc w:val="center"/>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w:t>
            </w:r>
          </w:p>
        </w:tc>
        <w:tc>
          <w:tcPr>
            <w:tcW w:w="761" w:type="pct"/>
            <w:vAlign w:val="center"/>
          </w:tcPr>
          <w:p w14:paraId="7AE82766" w14:textId="77777777" w:rsidR="00955B1D" w:rsidRPr="00955B1D" w:rsidRDefault="00955B1D" w:rsidP="00955B1D">
            <w:pPr>
              <w:spacing w:line="340" w:lineRule="exact"/>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經</w:t>
            </w:r>
            <w:r w:rsidRPr="00955B1D">
              <w:rPr>
                <w:rFonts w:ascii="標楷體" w:eastAsia="標楷體" w:hAnsi="標楷體" w:cs="Times New Roman"/>
                <w:spacing w:val="-6"/>
                <w:sz w:val="28"/>
                <w:szCs w:val="28"/>
              </w:rPr>
              <w:t>11-</w:t>
            </w:r>
            <w:r w:rsidRPr="00955B1D">
              <w:rPr>
                <w:rFonts w:ascii="標楷體" w:eastAsia="標楷體" w:hAnsi="標楷體" w:cs="Times New Roman" w:hint="eastAsia"/>
                <w:spacing w:val="-6"/>
                <w:sz w:val="28"/>
                <w:szCs w:val="28"/>
              </w:rPr>
              <w:t>3</w:t>
            </w:r>
            <w:r w:rsidRPr="00955B1D">
              <w:rPr>
                <w:rFonts w:ascii="標楷體" w:eastAsia="標楷體" w:hAnsi="標楷體" w:cs="Times New Roman"/>
                <w:spacing w:val="-6"/>
                <w:sz w:val="28"/>
                <w:szCs w:val="28"/>
              </w:rPr>
              <w:t>-</w:t>
            </w:r>
            <w:r w:rsidRPr="00955B1D">
              <w:rPr>
                <w:rFonts w:ascii="標楷體" w:eastAsia="標楷體" w:hAnsi="標楷體" w:cs="Times New Roman" w:hint="eastAsia"/>
                <w:spacing w:val="-6"/>
                <w:sz w:val="28"/>
                <w:szCs w:val="28"/>
              </w:rPr>
              <w:t>9院會決定展延審查期限。114.10.17</w:t>
            </w:r>
          </w:p>
          <w:p w14:paraId="373C6499" w14:textId="77777777" w:rsidR="00955B1D" w:rsidRPr="00955B1D" w:rsidRDefault="00955B1D" w:rsidP="00955B1D">
            <w:pPr>
              <w:spacing w:line="340" w:lineRule="exact"/>
              <w:rPr>
                <w:rFonts w:ascii="標楷體" w:eastAsia="標楷體" w:hAnsi="標楷體" w:cs="Times New Roman"/>
                <w:spacing w:val="-6"/>
                <w:sz w:val="28"/>
                <w:szCs w:val="28"/>
              </w:rPr>
            </w:pPr>
            <w:r w:rsidRPr="00955B1D">
              <w:rPr>
                <w:rFonts w:ascii="標楷體" w:eastAsia="標楷體" w:hAnsi="標楷體" w:cs="Times New Roman"/>
                <w:spacing w:val="-6"/>
                <w:sz w:val="28"/>
                <w:szCs w:val="28"/>
              </w:rPr>
              <w:t>(11-</w:t>
            </w:r>
            <w:r w:rsidRPr="00955B1D">
              <w:rPr>
                <w:rFonts w:ascii="標楷體" w:eastAsia="標楷體" w:hAnsi="標楷體" w:cs="Times New Roman" w:hint="eastAsia"/>
                <w:spacing w:val="-6"/>
                <w:sz w:val="28"/>
                <w:szCs w:val="28"/>
              </w:rPr>
              <w:t>4</w:t>
            </w:r>
            <w:r w:rsidRPr="00955B1D">
              <w:rPr>
                <w:rFonts w:ascii="標楷體" w:eastAsia="標楷體" w:hAnsi="標楷體" w:cs="Times New Roman"/>
                <w:spacing w:val="-6"/>
                <w:sz w:val="28"/>
                <w:szCs w:val="28"/>
              </w:rPr>
              <w:t>-</w:t>
            </w:r>
            <w:r w:rsidRPr="00955B1D">
              <w:rPr>
                <w:rFonts w:ascii="標楷體" w:eastAsia="標楷體" w:hAnsi="標楷體" w:cs="Times New Roman" w:hint="eastAsia"/>
                <w:spacing w:val="-6"/>
                <w:sz w:val="28"/>
                <w:szCs w:val="28"/>
              </w:rPr>
              <w:t>5</w:t>
            </w:r>
            <w:r w:rsidRPr="00955B1D">
              <w:rPr>
                <w:rFonts w:ascii="標楷體" w:eastAsia="標楷體" w:hAnsi="標楷體" w:cs="Times New Roman"/>
                <w:spacing w:val="-6"/>
                <w:sz w:val="28"/>
                <w:szCs w:val="28"/>
              </w:rPr>
              <w:t>)</w:t>
            </w:r>
          </w:p>
          <w:p w14:paraId="22EC14D4" w14:textId="77777777" w:rsidR="00955B1D" w:rsidRPr="00955B1D" w:rsidRDefault="00955B1D" w:rsidP="00955B1D">
            <w:pPr>
              <w:spacing w:line="340" w:lineRule="exact"/>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院會備查。</w:t>
            </w:r>
          </w:p>
        </w:tc>
      </w:tr>
      <w:tr w:rsidR="00955B1D" w:rsidRPr="00955B1D" w14:paraId="1D061FC0" w14:textId="77777777" w:rsidTr="00955B1D">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3AD46A4B" w14:textId="77777777" w:rsidR="00955B1D" w:rsidRPr="00955B1D" w:rsidRDefault="00955B1D" w:rsidP="000030BD">
            <w:pPr>
              <w:numPr>
                <w:ilvl w:val="0"/>
                <w:numId w:val="166"/>
              </w:numPr>
              <w:spacing w:line="360" w:lineRule="exact"/>
              <w:ind w:leftChars="50" w:left="120" w:firstLine="0"/>
              <w:jc w:val="center"/>
              <w:rPr>
                <w:rFonts w:ascii="標楷體" w:eastAsia="標楷體" w:hAnsi="標楷體" w:cs="Calibri"/>
                <w:kern w:val="0"/>
                <w:sz w:val="28"/>
                <w:szCs w:val="28"/>
              </w:rPr>
            </w:pPr>
          </w:p>
        </w:tc>
        <w:tc>
          <w:tcPr>
            <w:tcW w:w="1234" w:type="pct"/>
            <w:vAlign w:val="center"/>
          </w:tcPr>
          <w:p w14:paraId="01FE92DF" w14:textId="77777777" w:rsidR="00955B1D" w:rsidRPr="00955B1D" w:rsidRDefault="00955B1D" w:rsidP="00955B1D">
            <w:pPr>
              <w:spacing w:line="0" w:lineRule="atLeast"/>
              <w:jc w:val="both"/>
              <w:rPr>
                <w:rFonts w:ascii="標楷體" w:eastAsia="標楷體" w:hAnsi="標楷體" w:cs="Times New Roman"/>
                <w:sz w:val="28"/>
                <w:szCs w:val="28"/>
              </w:rPr>
            </w:pPr>
            <w:r w:rsidRPr="00955B1D">
              <w:rPr>
                <w:rFonts w:ascii="標楷體" w:eastAsia="標楷體" w:hAnsi="標楷體" w:cs="Times New Roman" w:hint="eastAsia"/>
                <w:sz w:val="28"/>
                <w:szCs w:val="28"/>
              </w:rPr>
              <w:t>函為修正「</w:t>
            </w:r>
            <w:bookmarkStart w:id="179" w:name="_Hlk213149630"/>
            <w:r w:rsidRPr="00955B1D">
              <w:rPr>
                <w:rFonts w:ascii="標楷體" w:eastAsia="標楷體" w:hAnsi="標楷體" w:cs="Times New Roman" w:hint="eastAsia"/>
                <w:sz w:val="28"/>
                <w:szCs w:val="28"/>
              </w:rPr>
              <w:t>全民健康保險基金收支保管及運用辦法」案</w:t>
            </w:r>
            <w:bookmarkEnd w:id="179"/>
            <w:r w:rsidRPr="00955B1D">
              <w:rPr>
                <w:rFonts w:ascii="標楷體" w:eastAsia="標楷體" w:hAnsi="標楷體" w:cs="Times New Roman" w:hint="eastAsia"/>
                <w:sz w:val="28"/>
                <w:szCs w:val="28"/>
              </w:rPr>
              <w:t>。</w:t>
            </w:r>
          </w:p>
        </w:tc>
        <w:tc>
          <w:tcPr>
            <w:tcW w:w="757" w:type="pct"/>
            <w:vAlign w:val="center"/>
          </w:tcPr>
          <w:p w14:paraId="1E551D67"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行政院</w:t>
            </w:r>
          </w:p>
        </w:tc>
        <w:tc>
          <w:tcPr>
            <w:tcW w:w="685" w:type="pct"/>
            <w:vAlign w:val="center"/>
          </w:tcPr>
          <w:p w14:paraId="4255A83A"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114.6.6</w:t>
            </w:r>
          </w:p>
          <w:p w14:paraId="6B237F33"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sz w:val="28"/>
                <w:szCs w:val="28"/>
              </w:rPr>
              <w:t>(11-</w:t>
            </w:r>
            <w:r w:rsidRPr="00955B1D">
              <w:rPr>
                <w:rFonts w:ascii="標楷體" w:eastAsia="標楷體" w:hAnsi="標楷體" w:cs="Times New Roman" w:hint="eastAsia"/>
                <w:sz w:val="28"/>
                <w:szCs w:val="28"/>
              </w:rPr>
              <w:t>3</w:t>
            </w:r>
            <w:r w:rsidRPr="00955B1D">
              <w:rPr>
                <w:rFonts w:ascii="標楷體" w:eastAsia="標楷體" w:hAnsi="標楷體" w:cs="Times New Roman"/>
                <w:sz w:val="28"/>
                <w:szCs w:val="28"/>
              </w:rPr>
              <w:t>-</w:t>
            </w:r>
            <w:r w:rsidRPr="00955B1D">
              <w:rPr>
                <w:rFonts w:ascii="標楷體" w:eastAsia="標楷體" w:hAnsi="標楷體" w:cs="Times New Roman" w:hint="eastAsia"/>
                <w:sz w:val="28"/>
                <w:szCs w:val="28"/>
              </w:rPr>
              <w:t>15</w:t>
            </w:r>
            <w:r w:rsidRPr="00955B1D">
              <w:rPr>
                <w:rFonts w:ascii="標楷體" w:eastAsia="標楷體" w:hAnsi="標楷體" w:cs="Times New Roman"/>
                <w:sz w:val="28"/>
                <w:szCs w:val="28"/>
              </w:rPr>
              <w:t>)</w:t>
            </w:r>
          </w:p>
        </w:tc>
        <w:tc>
          <w:tcPr>
            <w:tcW w:w="756" w:type="pct"/>
            <w:vAlign w:val="center"/>
          </w:tcPr>
          <w:p w14:paraId="4BD3C854" w14:textId="77777777" w:rsidR="00955B1D" w:rsidRPr="00955B1D" w:rsidRDefault="00955B1D" w:rsidP="00955B1D">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社會福利及衛生環境</w:t>
            </w:r>
          </w:p>
        </w:tc>
        <w:tc>
          <w:tcPr>
            <w:tcW w:w="550" w:type="pct"/>
            <w:tcBorders>
              <w:top w:val="single" w:sz="4" w:space="0" w:color="auto"/>
              <w:left w:val="single" w:sz="4" w:space="0" w:color="auto"/>
              <w:bottom w:val="single" w:sz="4" w:space="0" w:color="auto"/>
              <w:right w:val="single" w:sz="4" w:space="0" w:color="auto"/>
            </w:tcBorders>
            <w:vAlign w:val="center"/>
          </w:tcPr>
          <w:p w14:paraId="16B921A6" w14:textId="77777777" w:rsidR="00955B1D" w:rsidRPr="00955B1D" w:rsidRDefault="00955B1D" w:rsidP="00955B1D">
            <w:pPr>
              <w:spacing w:line="360" w:lineRule="exact"/>
              <w:jc w:val="center"/>
              <w:rPr>
                <w:rFonts w:ascii="標楷體" w:eastAsia="標楷體" w:hAnsi="標楷體" w:cs="Times New Roman"/>
                <w:spacing w:val="-6"/>
                <w:sz w:val="28"/>
                <w:szCs w:val="28"/>
              </w:rPr>
            </w:pPr>
            <w:r w:rsidRPr="00955B1D">
              <w:rPr>
                <w:rFonts w:ascii="標楷體" w:eastAsia="標楷體" w:hAnsi="標楷體" w:cs="Times New Roman" w:hint="eastAsia"/>
                <w:color w:val="000000"/>
                <w:spacing w:val="-6"/>
                <w:sz w:val="28"/>
                <w:szCs w:val="28"/>
              </w:rPr>
              <w:t>--</w:t>
            </w:r>
          </w:p>
        </w:tc>
        <w:tc>
          <w:tcPr>
            <w:tcW w:w="761" w:type="pct"/>
            <w:vAlign w:val="center"/>
          </w:tcPr>
          <w:p w14:paraId="574C9CB1" w14:textId="77777777" w:rsidR="00955B1D" w:rsidRPr="00955B1D" w:rsidRDefault="00955B1D" w:rsidP="00955B1D">
            <w:pPr>
              <w:spacing w:line="340" w:lineRule="exact"/>
              <w:jc w:val="both"/>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114.11.21</w:t>
            </w:r>
          </w:p>
          <w:p w14:paraId="312425C4" w14:textId="77777777" w:rsidR="00955B1D" w:rsidRPr="00955B1D" w:rsidRDefault="00955B1D" w:rsidP="00955B1D">
            <w:pPr>
              <w:spacing w:line="340" w:lineRule="exact"/>
              <w:jc w:val="both"/>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(11-4-10)</w:t>
            </w:r>
          </w:p>
          <w:p w14:paraId="52C9A685" w14:textId="77777777" w:rsidR="00955B1D" w:rsidRPr="00955B1D" w:rsidRDefault="00955B1D" w:rsidP="00955B1D">
            <w:pPr>
              <w:spacing w:line="340" w:lineRule="exact"/>
              <w:jc w:val="both"/>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院會備查。</w:t>
            </w:r>
          </w:p>
        </w:tc>
      </w:tr>
    </w:tbl>
    <w:p w14:paraId="338C7894" w14:textId="4CD1B2FA" w:rsidR="008426A8" w:rsidRDefault="00B660B4" w:rsidP="009953AD">
      <w:pPr>
        <w:pStyle w:val="3c"/>
        <w:numPr>
          <w:ilvl w:val="0"/>
          <w:numId w:val="21"/>
        </w:numPr>
        <w:ind w:left="964" w:hanging="482"/>
        <w:rPr>
          <w:color w:val="auto"/>
        </w:rPr>
      </w:pPr>
      <w:r>
        <w:rPr>
          <w:rFonts w:hint="eastAsia"/>
          <w:color w:val="auto"/>
        </w:rPr>
        <w:t xml:space="preserve"> </w:t>
      </w:r>
      <w:bookmarkStart w:id="180" w:name="_Toc223356155"/>
      <w:r w:rsidR="008426A8" w:rsidRPr="007D025C">
        <w:rPr>
          <w:rFonts w:hint="eastAsia"/>
          <w:color w:val="auto"/>
        </w:rPr>
        <w:t>衛生福利部（</w:t>
      </w:r>
      <w:r w:rsidR="00587C31">
        <w:rPr>
          <w:rFonts w:hint="eastAsia"/>
          <w:color w:val="auto"/>
        </w:rPr>
        <w:t>19</w:t>
      </w:r>
      <w:r w:rsidR="008426A8" w:rsidRPr="007D025C">
        <w:rPr>
          <w:rFonts w:hint="eastAsia"/>
          <w:color w:val="auto"/>
        </w:rPr>
        <w:t>案）</w:t>
      </w:r>
      <w:bookmarkEnd w:id="180"/>
    </w:p>
    <w:tbl>
      <w:tblPr>
        <w:tblW w:w="5431"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2550"/>
        <w:gridCol w:w="1562"/>
        <w:gridCol w:w="1418"/>
        <w:gridCol w:w="1560"/>
        <w:gridCol w:w="1136"/>
        <w:gridCol w:w="1698"/>
      </w:tblGrid>
      <w:tr w:rsidR="00587C31" w:rsidRPr="00587C31" w14:paraId="0CFABC77"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2B3451F8" w14:textId="77777777" w:rsidR="00587C31" w:rsidRPr="00587C31" w:rsidRDefault="00587C31" w:rsidP="00587C31">
            <w:pPr>
              <w:spacing w:line="360" w:lineRule="exact"/>
              <w:jc w:val="center"/>
              <w:rPr>
                <w:rFonts w:ascii="標楷體" w:eastAsia="標楷體" w:hAnsi="標楷體" w:cs="Calibri"/>
                <w:kern w:val="0"/>
                <w:sz w:val="28"/>
                <w:szCs w:val="28"/>
              </w:rPr>
            </w:pPr>
            <w:bookmarkStart w:id="181" w:name="_Hlk195797438"/>
            <w:r w:rsidRPr="00587C31">
              <w:rPr>
                <w:rFonts w:ascii="Times New Roman" w:eastAsia="標楷體" w:hAnsi="Times New Roman" w:cs="Times New Roman" w:hint="eastAsia"/>
                <w:b/>
                <w:sz w:val="28"/>
                <w:szCs w:val="20"/>
              </w:rPr>
              <w:t>序號</w:t>
            </w:r>
          </w:p>
        </w:tc>
        <w:tc>
          <w:tcPr>
            <w:tcW w:w="1219" w:type="pct"/>
            <w:tcBorders>
              <w:top w:val="single" w:sz="4" w:space="0" w:color="auto"/>
              <w:left w:val="single" w:sz="4" w:space="0" w:color="auto"/>
              <w:bottom w:val="single" w:sz="4" w:space="0" w:color="auto"/>
              <w:right w:val="single" w:sz="4" w:space="0" w:color="auto"/>
            </w:tcBorders>
            <w:shd w:val="clear" w:color="auto" w:fill="auto"/>
            <w:vAlign w:val="center"/>
          </w:tcPr>
          <w:p w14:paraId="113957D6" w14:textId="77777777" w:rsidR="00587C31" w:rsidRPr="00587C31" w:rsidRDefault="00587C31" w:rsidP="00587C31">
            <w:pPr>
              <w:spacing w:line="360" w:lineRule="exact"/>
              <w:ind w:leftChars="30" w:left="72" w:rightChars="30" w:right="72"/>
              <w:jc w:val="center"/>
              <w:rPr>
                <w:rFonts w:ascii="Times New Roman" w:eastAsia="標楷體" w:hAnsi="Times New Roman" w:cs="Times New Roman"/>
                <w:b/>
                <w:sz w:val="28"/>
                <w:szCs w:val="20"/>
              </w:rPr>
            </w:pPr>
            <w:r w:rsidRPr="00587C31">
              <w:rPr>
                <w:rFonts w:ascii="Times New Roman" w:eastAsia="標楷體" w:hAnsi="Times New Roman" w:cs="Times New Roman" w:hint="eastAsia"/>
                <w:b/>
                <w:sz w:val="28"/>
                <w:szCs w:val="20"/>
              </w:rPr>
              <w:t>案</w:t>
            </w:r>
            <w:r w:rsidRPr="00587C31">
              <w:rPr>
                <w:rFonts w:ascii="Times New Roman" w:eastAsia="標楷體" w:hAnsi="Times New Roman" w:cs="Times New Roman"/>
                <w:b/>
                <w:sz w:val="28"/>
                <w:szCs w:val="20"/>
              </w:rPr>
              <w:t xml:space="preserve">  </w:t>
            </w:r>
            <w:r w:rsidRPr="00587C31">
              <w:rPr>
                <w:rFonts w:ascii="Times New Roman" w:eastAsia="標楷體" w:hAnsi="Times New Roman" w:cs="Times New Roman" w:hint="eastAsia"/>
                <w:b/>
                <w:sz w:val="28"/>
                <w:szCs w:val="20"/>
              </w:rPr>
              <w:t>由</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5FEB5DD2" w14:textId="77777777" w:rsidR="00587C31" w:rsidRPr="00587C31" w:rsidRDefault="00587C31" w:rsidP="00587C31">
            <w:pPr>
              <w:spacing w:line="360" w:lineRule="exact"/>
              <w:jc w:val="center"/>
              <w:rPr>
                <w:rFonts w:ascii="標楷體" w:eastAsia="標楷體" w:hAnsi="標楷體" w:cs="Times New Roman"/>
                <w:b/>
                <w:sz w:val="28"/>
                <w:szCs w:val="28"/>
              </w:rPr>
            </w:pPr>
            <w:r w:rsidRPr="00587C31">
              <w:rPr>
                <w:rFonts w:ascii="標楷體" w:eastAsia="標楷體" w:hAnsi="標楷體" w:cs="Times New Roman" w:hint="eastAsia"/>
                <w:b/>
                <w:sz w:val="28"/>
                <w:szCs w:val="28"/>
              </w:rPr>
              <w:t>提案單位</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637B1A27" w14:textId="77777777" w:rsidR="00587C31" w:rsidRPr="00587C31" w:rsidRDefault="00587C31" w:rsidP="00587C31">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院會交付</w:t>
            </w:r>
          </w:p>
          <w:p w14:paraId="04A73458" w14:textId="77777777" w:rsidR="00587C31" w:rsidRPr="00587C31" w:rsidRDefault="00587C31" w:rsidP="00587C31">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日期及會次</w:t>
            </w:r>
          </w:p>
        </w:tc>
        <w:tc>
          <w:tcPr>
            <w:tcW w:w="746" w:type="pct"/>
            <w:tcBorders>
              <w:top w:val="single" w:sz="4" w:space="0" w:color="auto"/>
              <w:left w:val="single" w:sz="4" w:space="0" w:color="auto"/>
              <w:bottom w:val="single" w:sz="4" w:space="0" w:color="auto"/>
              <w:right w:val="single" w:sz="4" w:space="0" w:color="auto"/>
            </w:tcBorders>
            <w:shd w:val="clear" w:color="auto" w:fill="auto"/>
            <w:vAlign w:val="center"/>
          </w:tcPr>
          <w:p w14:paraId="1D8FD635" w14:textId="77777777" w:rsidR="00587C31" w:rsidRPr="00587C31" w:rsidRDefault="00587C31" w:rsidP="00587C31">
            <w:pPr>
              <w:spacing w:line="360" w:lineRule="exact"/>
              <w:jc w:val="center"/>
              <w:rPr>
                <w:rFonts w:ascii="標楷體" w:eastAsia="標楷體" w:hAnsi="標楷體" w:cs="Times New Roman"/>
                <w:b/>
                <w:bCs/>
                <w:spacing w:val="-20"/>
                <w:sz w:val="28"/>
                <w:szCs w:val="28"/>
              </w:rPr>
            </w:pPr>
            <w:r w:rsidRPr="00587C31">
              <w:rPr>
                <w:rFonts w:ascii="標楷體" w:eastAsia="標楷體" w:hAnsi="標楷體" w:cs="Times New Roman" w:hint="eastAsia"/>
                <w:b/>
                <w:bCs/>
                <w:spacing w:val="-20"/>
                <w:sz w:val="28"/>
                <w:szCs w:val="28"/>
              </w:rPr>
              <w:t>審查委員會</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tcPr>
          <w:p w14:paraId="7EA9839A" w14:textId="77777777" w:rsidR="00587C31" w:rsidRDefault="00587C31" w:rsidP="00587C31">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委員會</w:t>
            </w:r>
          </w:p>
          <w:p w14:paraId="1634CBD8" w14:textId="482AB44A" w:rsidR="00587C31" w:rsidRPr="00587C31" w:rsidRDefault="00587C31" w:rsidP="00587C31">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審竣日期及會次</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14:paraId="027CE8C7"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Times New Roman" w:eastAsia="標楷體" w:hAnsi="Times New Roman" w:cs="Times New Roman" w:hint="eastAsia"/>
                <w:b/>
                <w:kern w:val="0"/>
                <w:sz w:val="28"/>
                <w:szCs w:val="20"/>
              </w:rPr>
              <w:t>備註</w:t>
            </w:r>
          </w:p>
        </w:tc>
      </w:tr>
      <w:bookmarkEnd w:id="181"/>
      <w:tr w:rsidR="00587C31" w:rsidRPr="00587C31" w14:paraId="77394552"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0A1CCE1E"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0E1C17CE"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函為修正「食品藥物化粧品檢驗封緘及對照標準品供應收費標準」案。</w:t>
            </w:r>
          </w:p>
        </w:tc>
        <w:tc>
          <w:tcPr>
            <w:tcW w:w="747" w:type="pct"/>
            <w:tcBorders>
              <w:top w:val="single" w:sz="4" w:space="0" w:color="auto"/>
              <w:left w:val="single" w:sz="4" w:space="0" w:color="auto"/>
              <w:bottom w:val="single" w:sz="4" w:space="0" w:color="auto"/>
              <w:right w:val="single" w:sz="4" w:space="0" w:color="auto"/>
            </w:tcBorders>
            <w:vAlign w:val="center"/>
          </w:tcPr>
          <w:p w14:paraId="66C9E5EB"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A86687F"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4163C13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2AF7C56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E5CCE44"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4961FC57"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4F1A7656"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453AAE3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42FF846A"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6B254B7B"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10CD8EB8"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函為修正「私立老人福利機構設立許可及管理辦法」案。</w:t>
            </w:r>
          </w:p>
        </w:tc>
        <w:tc>
          <w:tcPr>
            <w:tcW w:w="747" w:type="pct"/>
            <w:tcBorders>
              <w:top w:val="single" w:sz="4" w:space="0" w:color="auto"/>
              <w:left w:val="single" w:sz="4" w:space="0" w:color="auto"/>
              <w:bottom w:val="single" w:sz="4" w:space="0" w:color="auto"/>
              <w:right w:val="single" w:sz="4" w:space="0" w:color="auto"/>
            </w:tcBorders>
            <w:vAlign w:val="center"/>
          </w:tcPr>
          <w:p w14:paraId="38E8E50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59A6787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62680E92"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4D03F0B9"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2B36C273"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6ECE761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01943E2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2F21E94A"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3E6E5D4B"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5F87B541"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74415F91"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函為修正「醫療法施行細則」第十一條及第六十四條之一條文案。</w:t>
            </w:r>
          </w:p>
        </w:tc>
        <w:tc>
          <w:tcPr>
            <w:tcW w:w="747" w:type="pct"/>
            <w:tcBorders>
              <w:top w:val="single" w:sz="4" w:space="0" w:color="auto"/>
              <w:left w:val="single" w:sz="4" w:space="0" w:color="auto"/>
              <w:bottom w:val="single" w:sz="4" w:space="0" w:color="auto"/>
              <w:right w:val="single" w:sz="4" w:space="0" w:color="auto"/>
            </w:tcBorders>
            <w:vAlign w:val="center"/>
          </w:tcPr>
          <w:p w14:paraId="0AFC3F88"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A1DEFA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397F3900"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60BA8758"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6EE72CB5"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35AB119E"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7ECFA99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7FAA2C31"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41A0B6FE"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2AFDEC13"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6A5668F8"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函為修正「兒童及少年保護通報與分級分類處理及調查辦法」第五條、第六條及第七條條文案。</w:t>
            </w:r>
          </w:p>
        </w:tc>
        <w:tc>
          <w:tcPr>
            <w:tcW w:w="747" w:type="pct"/>
            <w:tcBorders>
              <w:top w:val="single" w:sz="4" w:space="0" w:color="auto"/>
              <w:left w:val="single" w:sz="4" w:space="0" w:color="auto"/>
              <w:bottom w:val="single" w:sz="4" w:space="0" w:color="auto"/>
              <w:right w:val="single" w:sz="4" w:space="0" w:color="auto"/>
            </w:tcBorders>
            <w:vAlign w:val="center"/>
          </w:tcPr>
          <w:p w14:paraId="1005EAA8"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4E07EC79"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2107B5B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FD2626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0515E31C"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33B66CE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787CE1E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69F39B7B"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18E2439A"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D990B09"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03492D2B"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函為修正「專科護</w:t>
            </w:r>
            <w:r w:rsidRPr="00587C31">
              <w:rPr>
                <w:rFonts w:ascii="標楷體" w:eastAsia="標楷體" w:hAnsi="標楷體" w:cs="Times New Roman" w:hint="eastAsia"/>
                <w:sz w:val="28"/>
                <w:szCs w:val="28"/>
              </w:rPr>
              <w:lastRenderedPageBreak/>
              <w:t>理師於醫師監督下執行醫療業務辦法」案。</w:t>
            </w:r>
          </w:p>
        </w:tc>
        <w:tc>
          <w:tcPr>
            <w:tcW w:w="747" w:type="pct"/>
            <w:tcBorders>
              <w:top w:val="single" w:sz="4" w:space="0" w:color="auto"/>
              <w:left w:val="single" w:sz="4" w:space="0" w:color="auto"/>
              <w:bottom w:val="single" w:sz="4" w:space="0" w:color="auto"/>
              <w:right w:val="single" w:sz="4" w:space="0" w:color="auto"/>
            </w:tcBorders>
            <w:vAlign w:val="center"/>
          </w:tcPr>
          <w:p w14:paraId="29567662"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lastRenderedPageBreak/>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7508441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113.11.22</w:t>
            </w:r>
          </w:p>
          <w:p w14:paraId="59287FC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lastRenderedPageBreak/>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10</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01BA6D9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lastRenderedPageBreak/>
              <w:t>社會福利及</w:t>
            </w:r>
            <w:r w:rsidRPr="00587C31">
              <w:rPr>
                <w:rFonts w:ascii="標楷體" w:eastAsia="標楷體" w:hAnsi="標楷體" w:cs="Times New Roman" w:hint="eastAsia"/>
                <w:sz w:val="28"/>
                <w:szCs w:val="28"/>
              </w:rPr>
              <w:lastRenderedPageBreak/>
              <w:t>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680A8567"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lastRenderedPageBreak/>
              <w:t>--</w:t>
            </w:r>
          </w:p>
        </w:tc>
        <w:tc>
          <w:tcPr>
            <w:tcW w:w="812" w:type="pct"/>
            <w:vAlign w:val="center"/>
          </w:tcPr>
          <w:p w14:paraId="76ACBAE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w:t>
            </w:r>
            <w:r w:rsidRPr="00587C31">
              <w:rPr>
                <w:rFonts w:ascii="標楷體" w:eastAsia="標楷體" w:hAnsi="標楷體" w:cs="Times New Roman" w:hint="eastAsia"/>
                <w:spacing w:val="-6"/>
                <w:sz w:val="28"/>
                <w:szCs w:val="28"/>
              </w:rPr>
              <w:lastRenderedPageBreak/>
              <w:t>會決定展延審查期限。114.10.17</w:t>
            </w:r>
          </w:p>
          <w:p w14:paraId="5B8C0644"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25D93566"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1B4A86DB"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3B48319A"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5BA3C5CC"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函送「公共衛生師受指定執行公共衛生事件補償辦法」案。</w:t>
            </w:r>
          </w:p>
        </w:tc>
        <w:tc>
          <w:tcPr>
            <w:tcW w:w="747" w:type="pct"/>
            <w:tcBorders>
              <w:top w:val="single" w:sz="4" w:space="0" w:color="auto"/>
              <w:left w:val="single" w:sz="4" w:space="0" w:color="auto"/>
              <w:bottom w:val="single" w:sz="4" w:space="0" w:color="auto"/>
              <w:right w:val="single" w:sz="4" w:space="0" w:color="auto"/>
            </w:tcBorders>
            <w:vAlign w:val="center"/>
          </w:tcPr>
          <w:p w14:paraId="34E80FAE"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45AE679E"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113.11.22</w:t>
            </w:r>
          </w:p>
          <w:p w14:paraId="4EC9F75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10</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522570A"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0171E856"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9EAEC95"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1482D29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79D5D49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3EB9A95B"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5244C83"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2C9805F9"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函為修正「全民健康保險西醫醫療資源不足地區改善方案巡迴地點列屬藥事法第一百零二條所稱無藥事人員執業之偏遠地區列表」部分附表案。</w:t>
            </w:r>
          </w:p>
        </w:tc>
        <w:tc>
          <w:tcPr>
            <w:tcW w:w="747" w:type="pct"/>
            <w:tcBorders>
              <w:top w:val="single" w:sz="4" w:space="0" w:color="auto"/>
              <w:left w:val="single" w:sz="4" w:space="0" w:color="auto"/>
              <w:bottom w:val="single" w:sz="4" w:space="0" w:color="auto"/>
              <w:right w:val="single" w:sz="4" w:space="0" w:color="auto"/>
            </w:tcBorders>
            <w:vAlign w:val="center"/>
          </w:tcPr>
          <w:p w14:paraId="5F29E6C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586C7B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w:t>
            </w:r>
            <w:r w:rsidRPr="00587C31">
              <w:rPr>
                <w:rFonts w:ascii="標楷體" w:eastAsia="標楷體" w:hAnsi="標楷體" w:cs="Times New Roman"/>
                <w:sz w:val="28"/>
                <w:szCs w:val="28"/>
              </w:rPr>
              <w:t>9</w:t>
            </w:r>
          </w:p>
          <w:p w14:paraId="7EA8A180"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w:t>
            </w:r>
            <w:r w:rsidRPr="00587C31">
              <w:rPr>
                <w:rFonts w:ascii="標楷體" w:eastAsia="標楷體" w:hAnsi="標楷體" w:cs="Times New Roman"/>
                <w:sz w:val="28"/>
                <w:szCs w:val="28"/>
              </w:rPr>
              <w:t>1)</w:t>
            </w:r>
          </w:p>
        </w:tc>
        <w:tc>
          <w:tcPr>
            <w:tcW w:w="746" w:type="pct"/>
            <w:tcBorders>
              <w:top w:val="single" w:sz="4" w:space="0" w:color="auto"/>
              <w:left w:val="single" w:sz="4" w:space="0" w:color="auto"/>
              <w:bottom w:val="single" w:sz="4" w:space="0" w:color="auto"/>
              <w:right w:val="single" w:sz="4" w:space="0" w:color="auto"/>
            </w:tcBorders>
            <w:vAlign w:val="center"/>
          </w:tcPr>
          <w:p w14:paraId="2648AC8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4D0F88CA"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67FF8DB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51ED7C2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1EBFCA1E"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092AE8A9"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3A2D455"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48B8BDA2"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函為修正「醫師法施行細則」案。</w:t>
            </w:r>
          </w:p>
        </w:tc>
        <w:tc>
          <w:tcPr>
            <w:tcW w:w="747" w:type="pct"/>
            <w:tcBorders>
              <w:top w:val="single" w:sz="4" w:space="0" w:color="auto"/>
              <w:left w:val="single" w:sz="4" w:space="0" w:color="auto"/>
              <w:bottom w:val="single" w:sz="4" w:space="0" w:color="auto"/>
              <w:right w:val="single" w:sz="4" w:space="0" w:color="auto"/>
            </w:tcBorders>
            <w:vAlign w:val="center"/>
          </w:tcPr>
          <w:p w14:paraId="724FDA52"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7C778042"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114.3.7</w:t>
            </w:r>
          </w:p>
          <w:p w14:paraId="0F80699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4</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4C5F012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3BBD2FD"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79A18FE"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114.10.17</w:t>
            </w:r>
          </w:p>
          <w:p w14:paraId="3DBD7D1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2975041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450BB7E7"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E2C4A00"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141FBB18"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函為修正「全民健康保險藥物給付項目及支付標準共同擬訂辦法」第四條及第六條條文案。</w:t>
            </w:r>
          </w:p>
        </w:tc>
        <w:tc>
          <w:tcPr>
            <w:tcW w:w="747" w:type="pct"/>
            <w:tcBorders>
              <w:top w:val="single" w:sz="4" w:space="0" w:color="auto"/>
              <w:left w:val="single" w:sz="4" w:space="0" w:color="auto"/>
              <w:bottom w:val="single" w:sz="4" w:space="0" w:color="auto"/>
              <w:right w:val="single" w:sz="4" w:space="0" w:color="auto"/>
            </w:tcBorders>
            <w:vAlign w:val="center"/>
          </w:tcPr>
          <w:p w14:paraId="20593A1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1A15A0C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114.5.23</w:t>
            </w:r>
          </w:p>
          <w:p w14:paraId="4AC5BCC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13</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1EE7C08A"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3BD221FC"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76E8EB3"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114.10.17</w:t>
            </w:r>
          </w:p>
          <w:p w14:paraId="37652DD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F9B54A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285C0AF6"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6D9AF0F5"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6C1AD140"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函為修正「全民健康保險醫療服務給付項目及支付標準共同擬訂辦法」第三條及第七條條文案。</w:t>
            </w:r>
          </w:p>
        </w:tc>
        <w:tc>
          <w:tcPr>
            <w:tcW w:w="747" w:type="pct"/>
            <w:tcBorders>
              <w:top w:val="single" w:sz="4" w:space="0" w:color="auto"/>
              <w:left w:val="single" w:sz="4" w:space="0" w:color="auto"/>
              <w:bottom w:val="single" w:sz="4" w:space="0" w:color="auto"/>
              <w:right w:val="single" w:sz="4" w:space="0" w:color="auto"/>
            </w:tcBorders>
            <w:vAlign w:val="center"/>
          </w:tcPr>
          <w:p w14:paraId="5BDA73F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69FC456"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114.6.3</w:t>
            </w:r>
          </w:p>
          <w:p w14:paraId="1A3C0FE1"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14</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0D39EF2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0298586E"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29851C5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19院會決定展延審查期限。</w:t>
            </w:r>
          </w:p>
          <w:p w14:paraId="729D588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1959130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093A9B14"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2C05BB2A"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6E1D37C9"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71F2119A"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函為修正「輸入醫療器材邊境抽查檢驗辦法」第三條附表一、第六條附表二及第十七條附表三案。</w:t>
            </w:r>
          </w:p>
        </w:tc>
        <w:tc>
          <w:tcPr>
            <w:tcW w:w="747" w:type="pct"/>
            <w:tcBorders>
              <w:top w:val="single" w:sz="4" w:space="0" w:color="auto"/>
              <w:left w:val="single" w:sz="4" w:space="0" w:color="auto"/>
              <w:bottom w:val="single" w:sz="4" w:space="0" w:color="auto"/>
              <w:right w:val="single" w:sz="4" w:space="0" w:color="auto"/>
            </w:tcBorders>
            <w:vAlign w:val="center"/>
          </w:tcPr>
          <w:p w14:paraId="6E9A3D40"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E2CA74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114.6.6</w:t>
            </w:r>
          </w:p>
          <w:p w14:paraId="021A1F58"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15</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F31308F"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5D20C3A1"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4CFDD4A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40D2CF7F"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726F1F03"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425D8CF3"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2EA0482"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16BBEFA8"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函為修正「健康食</w:t>
            </w:r>
            <w:r w:rsidRPr="00587C31">
              <w:rPr>
                <w:rFonts w:ascii="標楷體" w:eastAsia="標楷體" w:hAnsi="標楷體" w:cs="Times New Roman" w:hint="eastAsia"/>
                <w:sz w:val="28"/>
                <w:szCs w:val="28"/>
              </w:rPr>
              <w:lastRenderedPageBreak/>
              <w:t>品之骨質保健功效評估方法」案。</w:t>
            </w:r>
          </w:p>
        </w:tc>
        <w:tc>
          <w:tcPr>
            <w:tcW w:w="747" w:type="pct"/>
            <w:tcBorders>
              <w:top w:val="single" w:sz="4" w:space="0" w:color="auto"/>
              <w:left w:val="single" w:sz="4" w:space="0" w:color="auto"/>
              <w:bottom w:val="single" w:sz="4" w:space="0" w:color="auto"/>
              <w:right w:val="single" w:sz="4" w:space="0" w:color="auto"/>
            </w:tcBorders>
            <w:vAlign w:val="center"/>
          </w:tcPr>
          <w:p w14:paraId="42E5C06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lastRenderedPageBreak/>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312BDA9"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114.6.13</w:t>
            </w:r>
          </w:p>
          <w:p w14:paraId="01029D2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lastRenderedPageBreak/>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16</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5C53300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lastRenderedPageBreak/>
              <w:t>社會福利及</w:t>
            </w:r>
            <w:r w:rsidRPr="00587C31">
              <w:rPr>
                <w:rFonts w:ascii="標楷體" w:eastAsia="標楷體" w:hAnsi="標楷體" w:cs="Times New Roman" w:hint="eastAsia"/>
                <w:sz w:val="28"/>
                <w:szCs w:val="28"/>
              </w:rPr>
              <w:lastRenderedPageBreak/>
              <w:t>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E65F44B"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lastRenderedPageBreak/>
              <w:t>--</w:t>
            </w:r>
          </w:p>
        </w:tc>
        <w:tc>
          <w:tcPr>
            <w:tcW w:w="812" w:type="pct"/>
            <w:vAlign w:val="center"/>
          </w:tcPr>
          <w:p w14:paraId="2859CF1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186A8A4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lastRenderedPageBreak/>
              <w:t>(11-4-10)</w:t>
            </w:r>
          </w:p>
          <w:p w14:paraId="4A47DFB2"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77436C2D"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9F52597"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6CAFC721"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函為修正「全民健康保險藥品價格調整作業辦法」案。</w:t>
            </w:r>
          </w:p>
        </w:tc>
        <w:tc>
          <w:tcPr>
            <w:tcW w:w="747" w:type="pct"/>
            <w:tcBorders>
              <w:top w:val="single" w:sz="4" w:space="0" w:color="auto"/>
              <w:left w:val="single" w:sz="4" w:space="0" w:color="auto"/>
              <w:bottom w:val="single" w:sz="4" w:space="0" w:color="auto"/>
              <w:right w:val="single" w:sz="4" w:space="0" w:color="auto"/>
            </w:tcBorders>
            <w:vAlign w:val="center"/>
          </w:tcPr>
          <w:p w14:paraId="2E771C7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A8B2B2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w:t>
            </w:r>
            <w:r w:rsidRPr="00587C31">
              <w:rPr>
                <w:rFonts w:ascii="標楷體" w:eastAsia="標楷體" w:hAnsi="標楷體" w:cs="Times New Roman"/>
                <w:sz w:val="28"/>
                <w:szCs w:val="28"/>
              </w:rPr>
              <w:t>27</w:t>
            </w:r>
          </w:p>
          <w:p w14:paraId="3802C2DE"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w:t>
            </w:r>
            <w:r w:rsidRPr="00587C31">
              <w:rPr>
                <w:rFonts w:ascii="標楷體" w:eastAsia="標楷體" w:hAnsi="標楷體" w:cs="Times New Roman"/>
                <w:sz w:val="28"/>
                <w:szCs w:val="28"/>
              </w:rPr>
              <w:t>8)</w:t>
            </w:r>
          </w:p>
        </w:tc>
        <w:tc>
          <w:tcPr>
            <w:tcW w:w="746" w:type="pct"/>
            <w:tcBorders>
              <w:top w:val="single" w:sz="4" w:space="0" w:color="auto"/>
              <w:left w:val="single" w:sz="4" w:space="0" w:color="auto"/>
              <w:bottom w:val="single" w:sz="4" w:space="0" w:color="auto"/>
              <w:right w:val="single" w:sz="4" w:space="0" w:color="auto"/>
            </w:tcBorders>
            <w:vAlign w:val="center"/>
          </w:tcPr>
          <w:p w14:paraId="5CFAA0BA"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15F4F6DC"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71AF0FF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6405545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3B81A27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32484231"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099E139"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5A6230AE"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函為修正「全民健康保險藥物給付項目及支付標準」部分條文案。</w:t>
            </w:r>
          </w:p>
        </w:tc>
        <w:tc>
          <w:tcPr>
            <w:tcW w:w="747" w:type="pct"/>
            <w:tcBorders>
              <w:top w:val="single" w:sz="4" w:space="0" w:color="auto"/>
              <w:left w:val="single" w:sz="4" w:space="0" w:color="auto"/>
              <w:bottom w:val="single" w:sz="4" w:space="0" w:color="auto"/>
              <w:right w:val="single" w:sz="4" w:space="0" w:color="auto"/>
            </w:tcBorders>
            <w:vAlign w:val="center"/>
          </w:tcPr>
          <w:p w14:paraId="03F26F7C"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6ABAD96"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w:t>
            </w:r>
            <w:r w:rsidRPr="00587C31">
              <w:rPr>
                <w:rFonts w:ascii="標楷體" w:eastAsia="標楷體" w:hAnsi="標楷體" w:cs="Times New Roman"/>
                <w:sz w:val="28"/>
                <w:szCs w:val="28"/>
              </w:rPr>
              <w:t>27</w:t>
            </w:r>
          </w:p>
          <w:p w14:paraId="032EF630"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w:t>
            </w:r>
            <w:r w:rsidRPr="00587C31">
              <w:rPr>
                <w:rFonts w:ascii="標楷體" w:eastAsia="標楷體" w:hAnsi="標楷體" w:cs="Times New Roman"/>
                <w:sz w:val="28"/>
                <w:szCs w:val="28"/>
              </w:rPr>
              <w:t>8)</w:t>
            </w:r>
          </w:p>
        </w:tc>
        <w:tc>
          <w:tcPr>
            <w:tcW w:w="746" w:type="pct"/>
            <w:tcBorders>
              <w:top w:val="single" w:sz="4" w:space="0" w:color="auto"/>
              <w:left w:val="single" w:sz="4" w:space="0" w:color="auto"/>
              <w:bottom w:val="single" w:sz="4" w:space="0" w:color="auto"/>
              <w:right w:val="single" w:sz="4" w:space="0" w:color="auto"/>
            </w:tcBorders>
            <w:vAlign w:val="center"/>
          </w:tcPr>
          <w:p w14:paraId="3BA746BC"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1B517617"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1F2C0808"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773CCCCE"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7289F9FD"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77DB7BCB"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9201F34"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0059D9B9"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函為修正「全民健康保險醫療服務給付項目及支付標準」部分診療項目，並自114年5月1日生效案。</w:t>
            </w:r>
          </w:p>
        </w:tc>
        <w:tc>
          <w:tcPr>
            <w:tcW w:w="747" w:type="pct"/>
            <w:tcBorders>
              <w:top w:val="single" w:sz="4" w:space="0" w:color="auto"/>
              <w:left w:val="single" w:sz="4" w:space="0" w:color="auto"/>
              <w:bottom w:val="single" w:sz="4" w:space="0" w:color="auto"/>
              <w:right w:val="single" w:sz="4" w:space="0" w:color="auto"/>
            </w:tcBorders>
            <w:vAlign w:val="center"/>
          </w:tcPr>
          <w:p w14:paraId="12023ACB"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7A96342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114.7.4</w:t>
            </w:r>
          </w:p>
          <w:p w14:paraId="6F5B52B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19</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1D809896"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696A7A32"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34DEC9D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61F26312"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2ACF9031"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153F3562"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3A290C57"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53CB272B"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函為修正「長期照顧服務申請及給付辦法」部分條文案。</w:t>
            </w:r>
          </w:p>
        </w:tc>
        <w:tc>
          <w:tcPr>
            <w:tcW w:w="747" w:type="pct"/>
            <w:tcBorders>
              <w:top w:val="single" w:sz="4" w:space="0" w:color="auto"/>
              <w:left w:val="single" w:sz="4" w:space="0" w:color="auto"/>
              <w:bottom w:val="single" w:sz="4" w:space="0" w:color="auto"/>
              <w:right w:val="single" w:sz="4" w:space="0" w:color="auto"/>
            </w:tcBorders>
            <w:vAlign w:val="center"/>
          </w:tcPr>
          <w:p w14:paraId="33AA73FD"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D3082CF"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114.8.8</w:t>
            </w:r>
          </w:p>
          <w:p w14:paraId="39170722"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24</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4379653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232CBBDC"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62FA857"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6D59B4AB"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257504A0"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53322FBC"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34EFC07A"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6CB7D3EC"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函送「健康食品管理法所稱保健功效之項目」案。</w:t>
            </w:r>
          </w:p>
        </w:tc>
        <w:tc>
          <w:tcPr>
            <w:tcW w:w="747" w:type="pct"/>
            <w:tcBorders>
              <w:top w:val="single" w:sz="4" w:space="0" w:color="auto"/>
              <w:left w:val="single" w:sz="4" w:space="0" w:color="auto"/>
              <w:bottom w:val="single" w:sz="4" w:space="0" w:color="auto"/>
              <w:right w:val="single" w:sz="4" w:space="0" w:color="auto"/>
            </w:tcBorders>
            <w:vAlign w:val="center"/>
          </w:tcPr>
          <w:p w14:paraId="6349E92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581CCD7"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114.8.22</w:t>
            </w:r>
          </w:p>
          <w:p w14:paraId="7F9C27DF"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26</w:t>
            </w:r>
            <w:r w:rsidRPr="00587C31">
              <w:rPr>
                <w:rFonts w:ascii="標楷體" w:eastAsia="標楷體" w:hAnsi="標楷體" w:cs="Times New Roman"/>
                <w:color w:val="000000"/>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24B29910"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2A6C8CF"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372B0C7"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61F47445"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7A1D5AD2"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0B6F1DC5"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75E2C78"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02DCC406" w14:textId="77777777" w:rsidR="00587C31" w:rsidRPr="00587C31" w:rsidRDefault="00587C31" w:rsidP="00587C31">
            <w:pPr>
              <w:spacing w:line="0" w:lineRule="atLeast"/>
              <w:jc w:val="both"/>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函為修正「兒童及少年收出養媒合服務者許可及管理辦法」案。</w:t>
            </w:r>
          </w:p>
        </w:tc>
        <w:tc>
          <w:tcPr>
            <w:tcW w:w="747" w:type="pct"/>
            <w:tcBorders>
              <w:top w:val="single" w:sz="4" w:space="0" w:color="auto"/>
              <w:left w:val="single" w:sz="4" w:space="0" w:color="auto"/>
              <w:bottom w:val="single" w:sz="4" w:space="0" w:color="auto"/>
              <w:right w:val="single" w:sz="4" w:space="0" w:color="auto"/>
            </w:tcBorders>
            <w:vAlign w:val="center"/>
          </w:tcPr>
          <w:p w14:paraId="6A58D825"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D68E599"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114.8.22</w:t>
            </w:r>
          </w:p>
          <w:p w14:paraId="6C3D0D79"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26</w:t>
            </w:r>
            <w:r w:rsidRPr="00587C31">
              <w:rPr>
                <w:rFonts w:ascii="標楷體" w:eastAsia="標楷體" w:hAnsi="標楷體" w:cs="Times New Roman"/>
                <w:color w:val="000000"/>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7D3AD490"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54F99105"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53D5EA3"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1E644352"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07776BCC"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25823750" w14:textId="77777777" w:rsidTr="00587C31">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0D5CBEF" w14:textId="77777777" w:rsidR="00587C31" w:rsidRPr="00587C31" w:rsidRDefault="00587C31" w:rsidP="000030BD">
            <w:pPr>
              <w:numPr>
                <w:ilvl w:val="0"/>
                <w:numId w:val="167"/>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64FD6098" w14:textId="77777777" w:rsidR="00587C31" w:rsidRPr="00587C31" w:rsidRDefault="00587C31" w:rsidP="00587C31">
            <w:pPr>
              <w:spacing w:line="0" w:lineRule="atLeast"/>
              <w:jc w:val="both"/>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函為修正「預防接種作業與兒童預防接種紀錄檢查及補行接種辦法」第六條附表案。</w:t>
            </w:r>
          </w:p>
        </w:tc>
        <w:tc>
          <w:tcPr>
            <w:tcW w:w="747" w:type="pct"/>
            <w:tcBorders>
              <w:top w:val="single" w:sz="4" w:space="0" w:color="auto"/>
              <w:left w:val="single" w:sz="4" w:space="0" w:color="auto"/>
              <w:bottom w:val="single" w:sz="4" w:space="0" w:color="auto"/>
              <w:right w:val="single" w:sz="4" w:space="0" w:color="auto"/>
            </w:tcBorders>
            <w:vAlign w:val="center"/>
          </w:tcPr>
          <w:p w14:paraId="676FA013"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405CF895"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114.8.29</w:t>
            </w:r>
          </w:p>
          <w:p w14:paraId="49B93363"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27</w:t>
            </w:r>
            <w:r w:rsidRPr="00587C31">
              <w:rPr>
                <w:rFonts w:ascii="標楷體" w:eastAsia="標楷體" w:hAnsi="標楷體" w:cs="Times New Roman"/>
                <w:color w:val="000000"/>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60F52CD6"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38C5FFB5"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1EEFA729"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6AEC92A7"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10C30ACE" w14:textId="77777777" w:rsidR="00587C31" w:rsidRPr="00587C31" w:rsidRDefault="00587C31" w:rsidP="00587C31">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bl>
    <w:p w14:paraId="5C61D353" w14:textId="660ADA4F" w:rsidR="008426A8" w:rsidRDefault="00B660B4" w:rsidP="009953AD">
      <w:pPr>
        <w:pStyle w:val="310-5"/>
        <w:numPr>
          <w:ilvl w:val="0"/>
          <w:numId w:val="23"/>
        </w:numPr>
        <w:spacing w:beforeLines="0" w:before="0"/>
      </w:pPr>
      <w:r>
        <w:rPr>
          <w:rFonts w:hint="eastAsia"/>
        </w:rPr>
        <w:t xml:space="preserve"> </w:t>
      </w:r>
      <w:bookmarkStart w:id="182" w:name="_Toc223356156"/>
      <w:r w:rsidR="008426A8" w:rsidRPr="00CC65FF">
        <w:rPr>
          <w:rFonts w:hint="eastAsia"/>
        </w:rPr>
        <w:t>勞動部（</w:t>
      </w:r>
      <w:r w:rsidR="00587C31">
        <w:rPr>
          <w:rFonts w:hint="eastAsia"/>
        </w:rPr>
        <w:t>7</w:t>
      </w:r>
      <w:r w:rsidR="008426A8" w:rsidRPr="00CC65FF">
        <w:rPr>
          <w:rFonts w:hint="eastAsia"/>
        </w:rPr>
        <w:t>案）</w:t>
      </w:r>
      <w:bookmarkEnd w:id="182"/>
    </w:p>
    <w:tbl>
      <w:tblPr>
        <w:tblW w:w="5416"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2553"/>
        <w:gridCol w:w="1560"/>
        <w:gridCol w:w="1416"/>
        <w:gridCol w:w="1558"/>
        <w:gridCol w:w="1135"/>
        <w:gridCol w:w="1673"/>
      </w:tblGrid>
      <w:tr w:rsidR="00587C31" w:rsidRPr="00587C31" w14:paraId="799EC2DF"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F69B322" w14:textId="77777777" w:rsidR="00587C31" w:rsidRPr="00587C31" w:rsidRDefault="00587C31" w:rsidP="00587C31">
            <w:pPr>
              <w:spacing w:line="360" w:lineRule="exact"/>
              <w:jc w:val="center"/>
              <w:rPr>
                <w:rFonts w:ascii="標楷體" w:eastAsia="標楷體" w:hAnsi="標楷體" w:cs="Calibri"/>
                <w:kern w:val="0"/>
                <w:sz w:val="28"/>
                <w:szCs w:val="28"/>
              </w:rPr>
            </w:pPr>
            <w:r w:rsidRPr="00587C31">
              <w:rPr>
                <w:rFonts w:ascii="Times New Roman" w:eastAsia="標楷體" w:hAnsi="Times New Roman" w:cs="Times New Roman" w:hint="eastAsia"/>
                <w:b/>
                <w:sz w:val="28"/>
                <w:szCs w:val="20"/>
              </w:rPr>
              <w:t>序號</w:t>
            </w: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0509DF1F" w14:textId="77777777" w:rsidR="00587C31" w:rsidRPr="00587C31" w:rsidRDefault="00587C31" w:rsidP="00587C31">
            <w:pPr>
              <w:spacing w:line="360" w:lineRule="exact"/>
              <w:ind w:leftChars="30" w:left="72" w:rightChars="30" w:right="72"/>
              <w:jc w:val="center"/>
              <w:rPr>
                <w:rFonts w:ascii="Times New Roman" w:eastAsia="標楷體" w:hAnsi="Times New Roman" w:cs="Times New Roman"/>
                <w:b/>
                <w:sz w:val="28"/>
                <w:szCs w:val="20"/>
              </w:rPr>
            </w:pPr>
            <w:r w:rsidRPr="00587C31">
              <w:rPr>
                <w:rFonts w:ascii="Times New Roman" w:eastAsia="標楷體" w:hAnsi="Times New Roman" w:cs="Times New Roman" w:hint="eastAsia"/>
                <w:b/>
                <w:sz w:val="28"/>
                <w:szCs w:val="20"/>
              </w:rPr>
              <w:t>案</w:t>
            </w:r>
            <w:r w:rsidRPr="00587C31">
              <w:rPr>
                <w:rFonts w:ascii="Times New Roman" w:eastAsia="標楷體" w:hAnsi="Times New Roman" w:cs="Times New Roman"/>
                <w:b/>
                <w:sz w:val="28"/>
                <w:szCs w:val="20"/>
              </w:rPr>
              <w:t xml:space="preserve">  </w:t>
            </w:r>
            <w:r w:rsidRPr="00587C31">
              <w:rPr>
                <w:rFonts w:ascii="Times New Roman" w:eastAsia="標楷體" w:hAnsi="Times New Roman" w:cs="Times New Roman" w:hint="eastAsia"/>
                <w:b/>
                <w:sz w:val="28"/>
                <w:szCs w:val="20"/>
              </w:rPr>
              <w:t>由</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66C14B7A" w14:textId="77777777" w:rsidR="00587C31" w:rsidRPr="00587C31" w:rsidRDefault="00587C31" w:rsidP="00587C31">
            <w:pPr>
              <w:spacing w:line="360" w:lineRule="exact"/>
              <w:jc w:val="center"/>
              <w:rPr>
                <w:rFonts w:ascii="標楷體" w:eastAsia="標楷體" w:hAnsi="標楷體" w:cs="Times New Roman"/>
                <w:b/>
                <w:sz w:val="28"/>
                <w:szCs w:val="28"/>
              </w:rPr>
            </w:pPr>
            <w:r w:rsidRPr="00587C31">
              <w:rPr>
                <w:rFonts w:ascii="標楷體" w:eastAsia="標楷體" w:hAnsi="標楷體" w:cs="Times New Roman" w:hint="eastAsia"/>
                <w:b/>
                <w:sz w:val="28"/>
                <w:szCs w:val="28"/>
              </w:rPr>
              <w:t>提案單位</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20796F66" w14:textId="77777777" w:rsidR="00587C31" w:rsidRPr="00587C31" w:rsidRDefault="00587C31" w:rsidP="00930BEC">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院會交付</w:t>
            </w:r>
          </w:p>
          <w:p w14:paraId="6DB35AFE" w14:textId="77777777" w:rsidR="00587C31" w:rsidRPr="00587C31" w:rsidRDefault="00587C31" w:rsidP="00930BEC">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日期及會次</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14B6B24B" w14:textId="77777777" w:rsidR="00587C31" w:rsidRPr="00587C31" w:rsidRDefault="00587C31" w:rsidP="00587C31">
            <w:pPr>
              <w:spacing w:line="360" w:lineRule="exact"/>
              <w:jc w:val="center"/>
              <w:rPr>
                <w:rFonts w:ascii="標楷體" w:eastAsia="標楷體" w:hAnsi="標楷體" w:cs="Times New Roman"/>
                <w:b/>
                <w:bCs/>
                <w:spacing w:val="-20"/>
                <w:sz w:val="28"/>
                <w:szCs w:val="28"/>
              </w:rPr>
            </w:pPr>
            <w:r w:rsidRPr="00587C31">
              <w:rPr>
                <w:rFonts w:ascii="標楷體" w:eastAsia="標楷體" w:hAnsi="標楷體" w:cs="Times New Roman" w:hint="eastAsia"/>
                <w:b/>
                <w:bCs/>
                <w:spacing w:val="-20"/>
                <w:sz w:val="28"/>
                <w:szCs w:val="28"/>
              </w:rPr>
              <w:t>審查委員會</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5CADF8BB" w14:textId="77777777" w:rsidR="00930BEC" w:rsidRDefault="00587C31" w:rsidP="00930BEC">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委員會</w:t>
            </w:r>
          </w:p>
          <w:p w14:paraId="7686D826" w14:textId="192C0184" w:rsidR="00587C31" w:rsidRPr="00587C31" w:rsidRDefault="00587C31" w:rsidP="00930BEC">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審竣日期及會次</w:t>
            </w:r>
          </w:p>
        </w:tc>
        <w:tc>
          <w:tcPr>
            <w:tcW w:w="802" w:type="pct"/>
            <w:tcBorders>
              <w:top w:val="single" w:sz="4" w:space="0" w:color="auto"/>
              <w:left w:val="single" w:sz="4" w:space="0" w:color="auto"/>
              <w:bottom w:val="single" w:sz="4" w:space="0" w:color="auto"/>
              <w:right w:val="single" w:sz="4" w:space="0" w:color="auto"/>
            </w:tcBorders>
            <w:shd w:val="clear" w:color="auto" w:fill="auto"/>
            <w:vAlign w:val="center"/>
          </w:tcPr>
          <w:p w14:paraId="2E1F161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Times New Roman" w:eastAsia="標楷體" w:hAnsi="Times New Roman" w:cs="Times New Roman" w:hint="eastAsia"/>
                <w:b/>
                <w:kern w:val="0"/>
                <w:sz w:val="28"/>
                <w:szCs w:val="20"/>
              </w:rPr>
              <w:t>備註</w:t>
            </w:r>
          </w:p>
        </w:tc>
      </w:tr>
      <w:tr w:rsidR="00587C31" w:rsidRPr="00587C31" w14:paraId="510BF797"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AA6DB66"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4E3BB198"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函為修正「失業中高齡者及高齡者就業促進辦法」部分</w:t>
            </w:r>
            <w:r w:rsidRPr="00587C31">
              <w:rPr>
                <w:rFonts w:ascii="標楷體" w:eastAsia="標楷體" w:hAnsi="標楷體" w:cs="Times New Roman" w:hint="eastAsia"/>
                <w:sz w:val="28"/>
                <w:szCs w:val="28"/>
              </w:rPr>
              <w:lastRenderedPageBreak/>
              <w:t>條文案。</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6318F061"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lastRenderedPageBreak/>
              <w:t>勞動部</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4ECAA31D"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4EE05C4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1040502F"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0E50C663"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4BD776FE"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w:t>
            </w:r>
            <w:r w:rsidRPr="00587C31">
              <w:rPr>
                <w:rFonts w:ascii="標楷體" w:eastAsia="標楷體" w:hAnsi="標楷體" w:cs="Times New Roman" w:hint="eastAsia"/>
                <w:spacing w:val="-6"/>
                <w:sz w:val="28"/>
                <w:szCs w:val="28"/>
              </w:rPr>
              <w:lastRenderedPageBreak/>
              <w:t>114.10.17</w:t>
            </w:r>
          </w:p>
          <w:p w14:paraId="23FCBC80"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1D84641"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0BE1A259"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3263CBD"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7CF4F32D"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函為修正「職業安全衛生設施規則」部分條文案。</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5C22015A"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1F9ACB37"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1072B79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1BF95DE4"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4893C55A"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6806D925"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69C55D45"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5398116F"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038F16B3"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A1DEDB2"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1934BCCE"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函為修正「外國人從事就業服務法第四十六條第一項第一款至第六款工作資格及審查標準」第五條之一及第三十七條條文案。</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173BD6F9"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6DB2C168"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7DB2A066"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48C05F5E"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17176BCC"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788F31FF"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287DE904"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01610F28"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70E6C3F6"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366881A"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2F801FD3"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函為修正「勞動基準法第三十四條第二項但書適用範圍」案。</w:t>
            </w:r>
          </w:p>
        </w:tc>
        <w:tc>
          <w:tcPr>
            <w:tcW w:w="748" w:type="pct"/>
            <w:shd w:val="clear" w:color="auto" w:fill="auto"/>
            <w:vAlign w:val="center"/>
          </w:tcPr>
          <w:p w14:paraId="6151BC0D"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shd w:val="clear" w:color="auto" w:fill="auto"/>
            <w:vAlign w:val="center"/>
          </w:tcPr>
          <w:p w14:paraId="17A8317A"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113.11.22</w:t>
            </w:r>
          </w:p>
          <w:p w14:paraId="2A7EE2F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10</w:t>
            </w:r>
            <w:r w:rsidRPr="00587C31">
              <w:rPr>
                <w:rFonts w:ascii="標楷體" w:eastAsia="標楷體" w:hAnsi="標楷體" w:cs="Times New Roman"/>
                <w:sz w:val="28"/>
                <w:szCs w:val="28"/>
              </w:rPr>
              <w:t>)</w:t>
            </w:r>
          </w:p>
        </w:tc>
        <w:tc>
          <w:tcPr>
            <w:tcW w:w="747" w:type="pct"/>
            <w:shd w:val="clear" w:color="auto" w:fill="auto"/>
            <w:vAlign w:val="center"/>
          </w:tcPr>
          <w:p w14:paraId="60D53EA5"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6FD12CE2"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46B3DE5A"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7D65ED18"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4A45C015"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65563AD4"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FF8A881"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61654BAE"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函為修正「外國人從事就業服務法第四十六條第一項第八款至第十一款工作資格及審查標準」部分條文案。</w:t>
            </w:r>
          </w:p>
        </w:tc>
        <w:tc>
          <w:tcPr>
            <w:tcW w:w="748" w:type="pct"/>
            <w:shd w:val="clear" w:color="auto" w:fill="auto"/>
            <w:vAlign w:val="center"/>
          </w:tcPr>
          <w:p w14:paraId="061544DB"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shd w:val="clear" w:color="auto" w:fill="auto"/>
            <w:vAlign w:val="center"/>
          </w:tcPr>
          <w:p w14:paraId="78FF3596"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114.3.7</w:t>
            </w:r>
          </w:p>
          <w:p w14:paraId="71B7A5E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4</w:t>
            </w:r>
            <w:r w:rsidRPr="00587C31">
              <w:rPr>
                <w:rFonts w:ascii="標楷體" w:eastAsia="標楷體" w:hAnsi="標楷體" w:cs="Times New Roman"/>
                <w:sz w:val="28"/>
                <w:szCs w:val="28"/>
              </w:rPr>
              <w:t>)</w:t>
            </w:r>
          </w:p>
        </w:tc>
        <w:tc>
          <w:tcPr>
            <w:tcW w:w="747" w:type="pct"/>
            <w:shd w:val="clear" w:color="auto" w:fill="auto"/>
            <w:vAlign w:val="center"/>
          </w:tcPr>
          <w:p w14:paraId="2D63F2F9"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6E6CF785"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6560AAF1"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19院會決定展延審查期限。</w:t>
            </w:r>
            <w:r w:rsidRPr="00587C31">
              <w:rPr>
                <w:rFonts w:ascii="標楷體" w:eastAsia="標楷體" w:hAnsi="標楷體" w:cs="Times New Roman"/>
                <w:spacing w:val="-6"/>
                <w:sz w:val="28"/>
                <w:szCs w:val="28"/>
              </w:rPr>
              <w:br/>
            </w:r>
            <w:r w:rsidRPr="00587C31">
              <w:rPr>
                <w:rFonts w:ascii="標楷體" w:eastAsia="標楷體" w:hAnsi="標楷體" w:cs="Times New Roman" w:hint="eastAsia"/>
                <w:spacing w:val="-6"/>
                <w:sz w:val="28"/>
                <w:szCs w:val="28"/>
              </w:rPr>
              <w:t>114.11.21</w:t>
            </w:r>
          </w:p>
          <w:p w14:paraId="488AC2AE"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0E5B72F8"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72C401EB"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81BD3B2"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1E953719"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函為修正「勞資爭議法律及生活費用扶助辦法」部分條文案。</w:t>
            </w:r>
          </w:p>
        </w:tc>
        <w:tc>
          <w:tcPr>
            <w:tcW w:w="748" w:type="pct"/>
            <w:shd w:val="clear" w:color="auto" w:fill="auto"/>
            <w:vAlign w:val="center"/>
          </w:tcPr>
          <w:p w14:paraId="5D6F6EFB"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shd w:val="clear" w:color="auto" w:fill="auto"/>
            <w:vAlign w:val="center"/>
          </w:tcPr>
          <w:p w14:paraId="1701762B"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114.7.4</w:t>
            </w:r>
          </w:p>
          <w:p w14:paraId="2E1F011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19</w:t>
            </w:r>
            <w:r w:rsidRPr="00587C31">
              <w:rPr>
                <w:rFonts w:ascii="標楷體" w:eastAsia="標楷體" w:hAnsi="標楷體" w:cs="Times New Roman"/>
                <w:sz w:val="28"/>
                <w:szCs w:val="28"/>
              </w:rPr>
              <w:t>)</w:t>
            </w:r>
          </w:p>
        </w:tc>
        <w:tc>
          <w:tcPr>
            <w:tcW w:w="747" w:type="pct"/>
            <w:shd w:val="clear" w:color="auto" w:fill="auto"/>
            <w:vAlign w:val="center"/>
          </w:tcPr>
          <w:p w14:paraId="76790B3E"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1CB14575"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57C25DC3"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5693EDE3"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0419F476"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587C31" w:rsidRPr="00587C31" w14:paraId="1B508D20" w14:textId="77777777" w:rsidTr="00930BE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48A9745" w14:textId="77777777" w:rsidR="00587C31" w:rsidRPr="00587C31" w:rsidRDefault="00587C31" w:rsidP="000030BD">
            <w:pPr>
              <w:numPr>
                <w:ilvl w:val="0"/>
                <w:numId w:val="168"/>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33DA187F" w14:textId="77777777" w:rsidR="00587C31" w:rsidRPr="00587C31" w:rsidRDefault="00587C31" w:rsidP="00587C31">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函為修正「就業保險促進就業實施辦法」部分條文案。</w:t>
            </w:r>
          </w:p>
        </w:tc>
        <w:tc>
          <w:tcPr>
            <w:tcW w:w="748" w:type="pct"/>
            <w:shd w:val="clear" w:color="auto" w:fill="auto"/>
            <w:vAlign w:val="center"/>
          </w:tcPr>
          <w:p w14:paraId="50EA7F3A"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勞動部</w:t>
            </w:r>
          </w:p>
        </w:tc>
        <w:tc>
          <w:tcPr>
            <w:tcW w:w="679" w:type="pct"/>
            <w:shd w:val="clear" w:color="auto" w:fill="auto"/>
            <w:vAlign w:val="center"/>
          </w:tcPr>
          <w:p w14:paraId="4F1FABA9" w14:textId="77777777" w:rsidR="00587C31" w:rsidRPr="00587C31" w:rsidRDefault="00587C31" w:rsidP="00587C31">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114.8.29</w:t>
            </w:r>
          </w:p>
          <w:p w14:paraId="0D095933"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27</w:t>
            </w:r>
            <w:r w:rsidRPr="00587C31">
              <w:rPr>
                <w:rFonts w:ascii="標楷體" w:eastAsia="標楷體" w:hAnsi="標楷體" w:cs="Times New Roman"/>
                <w:color w:val="000000"/>
                <w:sz w:val="28"/>
                <w:szCs w:val="28"/>
              </w:rPr>
              <w:t>)</w:t>
            </w:r>
          </w:p>
        </w:tc>
        <w:tc>
          <w:tcPr>
            <w:tcW w:w="747" w:type="pct"/>
            <w:shd w:val="clear" w:color="auto" w:fill="auto"/>
            <w:vAlign w:val="center"/>
          </w:tcPr>
          <w:p w14:paraId="3AAFB519" w14:textId="77777777" w:rsidR="00587C31" w:rsidRPr="00587C31" w:rsidRDefault="00587C31" w:rsidP="00587C31">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01C34312" w14:textId="77777777" w:rsidR="00587C31" w:rsidRPr="00587C31" w:rsidRDefault="00587C31" w:rsidP="00587C31">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3AF0CBDA"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42C93A85"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3CD6E65F" w14:textId="77777777" w:rsidR="00587C31" w:rsidRPr="00587C31" w:rsidRDefault="00587C31" w:rsidP="00930BEC">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bl>
    <w:p w14:paraId="4E4B79F3" w14:textId="2692352A" w:rsidR="008426A8" w:rsidRDefault="00B660B4" w:rsidP="009953AD">
      <w:pPr>
        <w:pStyle w:val="3f0"/>
        <w:numPr>
          <w:ilvl w:val="0"/>
          <w:numId w:val="10"/>
        </w:numPr>
        <w:spacing w:beforeLines="0" w:before="0"/>
        <w:rPr>
          <w:color w:val="auto"/>
        </w:rPr>
      </w:pPr>
      <w:r>
        <w:rPr>
          <w:rFonts w:hint="eastAsia"/>
          <w:color w:val="auto"/>
        </w:rPr>
        <w:t xml:space="preserve"> </w:t>
      </w:r>
      <w:bookmarkStart w:id="183" w:name="_Toc223356157"/>
      <w:r w:rsidR="008426A8" w:rsidRPr="00CC65FF">
        <w:rPr>
          <w:rFonts w:hint="eastAsia"/>
          <w:color w:val="auto"/>
        </w:rPr>
        <w:t>環境</w:t>
      </w:r>
      <w:r w:rsidR="00570597">
        <w:rPr>
          <w:rFonts w:hint="eastAsia"/>
          <w:color w:val="auto"/>
        </w:rPr>
        <w:t>部</w:t>
      </w:r>
      <w:r w:rsidR="008426A8" w:rsidRPr="00CC65FF">
        <w:rPr>
          <w:rFonts w:hint="eastAsia"/>
          <w:color w:val="auto"/>
        </w:rPr>
        <w:t>（</w:t>
      </w:r>
      <w:r w:rsidR="00EB378B">
        <w:rPr>
          <w:rFonts w:hint="eastAsia"/>
          <w:color w:val="auto"/>
        </w:rPr>
        <w:t>1</w:t>
      </w:r>
      <w:r w:rsidR="008C2C39">
        <w:rPr>
          <w:rFonts w:hint="eastAsia"/>
          <w:color w:val="auto"/>
        </w:rPr>
        <w:t>5</w:t>
      </w:r>
      <w:r w:rsidR="008426A8" w:rsidRPr="00CC65FF">
        <w:rPr>
          <w:rFonts w:hint="eastAsia"/>
          <w:color w:val="auto"/>
        </w:rPr>
        <w:t>案）</w:t>
      </w:r>
      <w:bookmarkEnd w:id="183"/>
    </w:p>
    <w:tbl>
      <w:tblPr>
        <w:tblW w:w="10490"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5"/>
        <w:gridCol w:w="2551"/>
        <w:gridCol w:w="1560"/>
        <w:gridCol w:w="1417"/>
        <w:gridCol w:w="1559"/>
        <w:gridCol w:w="1134"/>
        <w:gridCol w:w="1734"/>
      </w:tblGrid>
      <w:tr w:rsidR="008C2C39" w:rsidRPr="008C2C39" w14:paraId="382F8090"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1D2FED93" w14:textId="77777777" w:rsidR="008C2C39" w:rsidRPr="008C2C39" w:rsidRDefault="008C2C39" w:rsidP="008C2C39">
            <w:pPr>
              <w:spacing w:line="360" w:lineRule="exact"/>
              <w:jc w:val="center"/>
              <w:rPr>
                <w:rFonts w:ascii="標楷體" w:eastAsia="標楷體" w:hAnsi="標楷體" w:cs="Calibri"/>
                <w:kern w:val="0"/>
                <w:sz w:val="28"/>
                <w:szCs w:val="28"/>
              </w:rPr>
            </w:pPr>
            <w:bookmarkStart w:id="184" w:name="_Hlk222759792"/>
            <w:r w:rsidRPr="008C2C39">
              <w:rPr>
                <w:rFonts w:ascii="標楷體" w:eastAsia="標楷體" w:hAnsi="標楷體" w:cs="Times New Roman" w:hint="eastAsia"/>
                <w:b/>
                <w:sz w:val="28"/>
                <w:szCs w:val="28"/>
              </w:rPr>
              <w:t>序號</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52B9DC32" w14:textId="77777777" w:rsidR="008C2C39" w:rsidRPr="008C2C39" w:rsidRDefault="008C2C39" w:rsidP="008C2C39">
            <w:pPr>
              <w:spacing w:line="360" w:lineRule="exact"/>
              <w:ind w:leftChars="30" w:left="72" w:rightChars="30" w:right="72"/>
              <w:jc w:val="center"/>
              <w:rPr>
                <w:rFonts w:ascii="標楷體" w:eastAsia="標楷體" w:hAnsi="標楷體" w:cs="Times New Roman"/>
                <w:b/>
                <w:sz w:val="28"/>
                <w:szCs w:val="28"/>
              </w:rPr>
            </w:pPr>
            <w:r w:rsidRPr="008C2C39">
              <w:rPr>
                <w:rFonts w:ascii="標楷體" w:eastAsia="標楷體" w:hAnsi="標楷體" w:cs="Times New Roman" w:hint="eastAsia"/>
                <w:b/>
                <w:sz w:val="28"/>
                <w:szCs w:val="28"/>
              </w:rPr>
              <w:t>案</w:t>
            </w:r>
            <w:r w:rsidRPr="008C2C39">
              <w:rPr>
                <w:rFonts w:ascii="標楷體" w:eastAsia="標楷體" w:hAnsi="標楷體" w:cs="Times New Roman"/>
                <w:b/>
                <w:sz w:val="28"/>
                <w:szCs w:val="28"/>
              </w:rPr>
              <w:t xml:space="preserve">  </w:t>
            </w:r>
            <w:r w:rsidRPr="008C2C39">
              <w:rPr>
                <w:rFonts w:ascii="標楷體" w:eastAsia="標楷體" w:hAnsi="標楷體" w:cs="Times New Roman" w:hint="eastAsia"/>
                <w:b/>
                <w:sz w:val="28"/>
                <w:szCs w:val="28"/>
              </w:rPr>
              <w:t>由</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F41420E" w14:textId="77777777" w:rsidR="008C2C39" w:rsidRPr="008C2C39" w:rsidRDefault="008C2C39" w:rsidP="008C2C39">
            <w:pPr>
              <w:spacing w:line="360" w:lineRule="exact"/>
              <w:jc w:val="center"/>
              <w:rPr>
                <w:rFonts w:ascii="標楷體" w:eastAsia="標楷體" w:hAnsi="標楷體" w:cs="Times New Roman"/>
                <w:b/>
                <w:bCs/>
                <w:spacing w:val="-20"/>
                <w:sz w:val="28"/>
                <w:szCs w:val="28"/>
              </w:rPr>
            </w:pPr>
            <w:r w:rsidRPr="008C2C39">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8FEF66" w14:textId="77777777" w:rsidR="008C2C39" w:rsidRPr="008C2C39" w:rsidRDefault="008C2C39" w:rsidP="008C2C3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院會交付</w:t>
            </w:r>
          </w:p>
          <w:p w14:paraId="3DDFED81" w14:textId="77777777" w:rsidR="008C2C39" w:rsidRPr="008C2C39" w:rsidRDefault="008C2C39" w:rsidP="008C2C3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日期及會次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A73259" w14:textId="77777777" w:rsidR="008C2C39" w:rsidRPr="008C2C39" w:rsidRDefault="008C2C39" w:rsidP="008C2C39">
            <w:pPr>
              <w:spacing w:line="360" w:lineRule="exact"/>
              <w:jc w:val="center"/>
              <w:rPr>
                <w:rFonts w:ascii="標楷體" w:eastAsia="標楷體" w:hAnsi="標楷體" w:cs="Times New Roman"/>
                <w:b/>
                <w:bCs/>
                <w:spacing w:val="-20"/>
                <w:sz w:val="28"/>
                <w:szCs w:val="28"/>
              </w:rPr>
            </w:pPr>
            <w:r w:rsidRPr="008C2C39">
              <w:rPr>
                <w:rFonts w:ascii="標楷體" w:eastAsia="標楷體" w:hAnsi="標楷體" w:cs="Times New Roman" w:hint="eastAsia"/>
                <w:b/>
                <w:bCs/>
                <w:spacing w:val="-20"/>
                <w:sz w:val="28"/>
                <w:szCs w:val="28"/>
              </w:rPr>
              <w:t>審查委員會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864B4C" w14:textId="77777777" w:rsidR="008C2C39" w:rsidRDefault="008C2C39" w:rsidP="008C2C3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委員會</w:t>
            </w:r>
          </w:p>
          <w:p w14:paraId="7A03DA5C" w14:textId="5C035D21" w:rsidR="008C2C39" w:rsidRPr="008C2C39" w:rsidRDefault="008C2C39" w:rsidP="008C2C3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審竣日期及會次</w:t>
            </w:r>
          </w:p>
        </w:tc>
        <w:tc>
          <w:tcPr>
            <w:tcW w:w="1734" w:type="dxa"/>
            <w:tcBorders>
              <w:top w:val="single" w:sz="4" w:space="0" w:color="auto"/>
              <w:left w:val="single" w:sz="4" w:space="0" w:color="auto"/>
              <w:bottom w:val="single" w:sz="4" w:space="0" w:color="auto"/>
              <w:right w:val="single" w:sz="4" w:space="0" w:color="auto"/>
            </w:tcBorders>
            <w:shd w:val="clear" w:color="auto" w:fill="auto"/>
            <w:vAlign w:val="center"/>
          </w:tcPr>
          <w:p w14:paraId="00DCF855"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b/>
                <w:kern w:val="0"/>
                <w:sz w:val="28"/>
                <w:szCs w:val="28"/>
              </w:rPr>
              <w:t>備註</w:t>
            </w:r>
          </w:p>
        </w:tc>
      </w:tr>
      <w:tr w:rsidR="008C2C39" w:rsidRPr="008C2C39" w14:paraId="7295A51D"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1163EA2F"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11BD229" w14:textId="77777777" w:rsidR="008C2C39" w:rsidRPr="008C2C39" w:rsidRDefault="008C2C39" w:rsidP="008C2C39">
            <w:pPr>
              <w:spacing w:line="0" w:lineRule="atLeas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函為修正「機車耐久測試方法及程序」案。</w:t>
            </w:r>
          </w:p>
        </w:tc>
        <w:tc>
          <w:tcPr>
            <w:tcW w:w="1560" w:type="dxa"/>
            <w:tcBorders>
              <w:top w:val="single" w:sz="4" w:space="0" w:color="auto"/>
              <w:left w:val="single" w:sz="4" w:space="0" w:color="auto"/>
              <w:bottom w:val="single" w:sz="4" w:space="0" w:color="auto"/>
              <w:right w:val="single" w:sz="4" w:space="0" w:color="auto"/>
            </w:tcBorders>
            <w:vAlign w:val="center"/>
          </w:tcPr>
          <w:p w14:paraId="635A3480"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69D08E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113.11.8</w:t>
            </w:r>
          </w:p>
          <w:p w14:paraId="216AC602"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8</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183AF087"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282A2E8E"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7548CA4F"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048638E8"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2C41C7AB"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57E07F36"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71EC3A00"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E7A0492"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函為修正「環境用藥許可證申請核發作業準則」第五條及第十一條條文案。</w:t>
            </w:r>
          </w:p>
        </w:tc>
        <w:tc>
          <w:tcPr>
            <w:tcW w:w="1560" w:type="dxa"/>
            <w:tcBorders>
              <w:top w:val="single" w:sz="4" w:space="0" w:color="auto"/>
              <w:left w:val="single" w:sz="4" w:space="0" w:color="auto"/>
              <w:bottom w:val="single" w:sz="4" w:space="0" w:color="auto"/>
              <w:right w:val="single" w:sz="4" w:space="0" w:color="auto"/>
            </w:tcBorders>
            <w:vAlign w:val="center"/>
          </w:tcPr>
          <w:p w14:paraId="7A0DFE2C"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05DCD37A"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113.11.22</w:t>
            </w:r>
          </w:p>
          <w:p w14:paraId="03A99B9B"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10</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1CC34A33"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0B02458C"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7132B61E"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418187D2"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214464EC"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605F5227"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A7D0D69"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A786A56"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函為修正「環境用藥販賣業及病媒防治業許可執照申請核發作業準則」第四條及第十一條條文案。</w:t>
            </w:r>
          </w:p>
        </w:tc>
        <w:tc>
          <w:tcPr>
            <w:tcW w:w="1560" w:type="dxa"/>
            <w:tcBorders>
              <w:top w:val="single" w:sz="4" w:space="0" w:color="auto"/>
              <w:left w:val="single" w:sz="4" w:space="0" w:color="auto"/>
              <w:bottom w:val="single" w:sz="4" w:space="0" w:color="auto"/>
              <w:right w:val="single" w:sz="4" w:space="0" w:color="auto"/>
            </w:tcBorders>
            <w:vAlign w:val="center"/>
          </w:tcPr>
          <w:p w14:paraId="48941C0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750396D3"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113.11.22</w:t>
            </w:r>
          </w:p>
          <w:p w14:paraId="25BE0089"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10</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05274032"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DD66906"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3587E120"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38D44937"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43098C7C"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09FB0BDC"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43DF8B98"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1FB0F7F"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sz w:val="28"/>
                <w:szCs w:val="28"/>
              </w:rPr>
              <w:t>函為修正「環境保護公益信託許可及監督辦法」</w:t>
            </w:r>
            <w:r w:rsidRPr="008C2C39">
              <w:rPr>
                <w:rFonts w:ascii="標楷體" w:eastAsia="標楷體" w:hAnsi="標楷體" w:cs="Times New Roman" w:hint="eastAsia"/>
                <w:sz w:val="28"/>
                <w:szCs w:val="28"/>
              </w:rPr>
              <w:t>案。</w:t>
            </w:r>
          </w:p>
        </w:tc>
        <w:tc>
          <w:tcPr>
            <w:tcW w:w="1560" w:type="dxa"/>
            <w:tcBorders>
              <w:top w:val="single" w:sz="4" w:space="0" w:color="auto"/>
              <w:left w:val="single" w:sz="4" w:space="0" w:color="auto"/>
              <w:bottom w:val="single" w:sz="4" w:space="0" w:color="auto"/>
              <w:right w:val="single" w:sz="4" w:space="0" w:color="auto"/>
            </w:tcBorders>
            <w:vAlign w:val="center"/>
          </w:tcPr>
          <w:p w14:paraId="478E6DB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3E1361E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113.11.22</w:t>
            </w:r>
          </w:p>
          <w:p w14:paraId="089F36F5"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10</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5F0C0149"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6A9A34C5"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38E74EF2"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1CCC6A8A"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691FF4B1"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7B48A06F"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7F02BD6D"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729FBE1"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函為修正「軍事秘密及緊急性國防工程環境影響評估作業辦法」第三條、第四條及第七條條文案。</w:t>
            </w:r>
          </w:p>
        </w:tc>
        <w:tc>
          <w:tcPr>
            <w:tcW w:w="1560" w:type="dxa"/>
            <w:tcBorders>
              <w:top w:val="single" w:sz="4" w:space="0" w:color="auto"/>
              <w:left w:val="single" w:sz="4" w:space="0" w:color="auto"/>
              <w:bottom w:val="single" w:sz="4" w:space="0" w:color="auto"/>
              <w:right w:val="single" w:sz="4" w:space="0" w:color="auto"/>
            </w:tcBorders>
            <w:vAlign w:val="center"/>
          </w:tcPr>
          <w:p w14:paraId="10B0B531"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6623D318"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w:t>
            </w:r>
            <w:r w:rsidRPr="008C2C39">
              <w:rPr>
                <w:rFonts w:ascii="標楷體" w:eastAsia="標楷體" w:hAnsi="標楷體" w:cs="Times New Roman"/>
                <w:sz w:val="28"/>
                <w:szCs w:val="28"/>
              </w:rPr>
              <w:t>9</w:t>
            </w:r>
          </w:p>
          <w:p w14:paraId="076625B3"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w:t>
            </w:r>
            <w:r w:rsidRPr="008C2C39">
              <w:rPr>
                <w:rFonts w:ascii="標楷體" w:eastAsia="標楷體" w:hAnsi="標楷體"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14:paraId="74C0FFAB"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社會福利及衛生環境、外交及國防</w:t>
            </w:r>
          </w:p>
        </w:tc>
        <w:tc>
          <w:tcPr>
            <w:tcW w:w="1134" w:type="dxa"/>
            <w:tcBorders>
              <w:top w:val="single" w:sz="4" w:space="0" w:color="auto"/>
              <w:left w:val="single" w:sz="4" w:space="0" w:color="auto"/>
              <w:bottom w:val="single" w:sz="4" w:space="0" w:color="auto"/>
              <w:right w:val="single" w:sz="4" w:space="0" w:color="auto"/>
            </w:tcBorders>
            <w:vAlign w:val="center"/>
          </w:tcPr>
          <w:p w14:paraId="2B1D3371"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1A4B3452"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5222DF17"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1ED56321"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2B8E21BC"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2C3FAC0D"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1B82D97"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函為修正「環境影響評估法施行細則」第五十三條條文及第十二條附表一、第十九條附表二案。</w:t>
            </w:r>
          </w:p>
        </w:tc>
        <w:tc>
          <w:tcPr>
            <w:tcW w:w="1560" w:type="dxa"/>
            <w:tcBorders>
              <w:top w:val="single" w:sz="4" w:space="0" w:color="auto"/>
              <w:left w:val="single" w:sz="4" w:space="0" w:color="auto"/>
              <w:bottom w:val="single" w:sz="4" w:space="0" w:color="auto"/>
              <w:right w:val="single" w:sz="4" w:space="0" w:color="auto"/>
            </w:tcBorders>
            <w:vAlign w:val="center"/>
          </w:tcPr>
          <w:p w14:paraId="31B9BC8B"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3D82ED4C"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114.5.2</w:t>
            </w:r>
          </w:p>
          <w:p w14:paraId="62D65D6A"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10</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54CA9F6C"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C52CBFF"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0F68E6B5"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466764FA"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07999FA5"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28619160"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06B0E3E5"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B237D51"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函送「共通性事業廢棄物作為固體再生燃料原料再利用管理辦法」案。</w:t>
            </w:r>
          </w:p>
        </w:tc>
        <w:tc>
          <w:tcPr>
            <w:tcW w:w="1560" w:type="dxa"/>
            <w:tcBorders>
              <w:top w:val="single" w:sz="4" w:space="0" w:color="auto"/>
              <w:left w:val="single" w:sz="4" w:space="0" w:color="auto"/>
              <w:bottom w:val="single" w:sz="4" w:space="0" w:color="auto"/>
              <w:right w:val="single" w:sz="4" w:space="0" w:color="auto"/>
            </w:tcBorders>
            <w:vAlign w:val="center"/>
          </w:tcPr>
          <w:p w14:paraId="2B8B5DF3"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C9FFEBC"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114.5.2</w:t>
            </w:r>
          </w:p>
          <w:p w14:paraId="40FC2267"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10</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23C0946C"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2E0AC642"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6E648F57"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22DBF3BE"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6B2292AB"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7C7E15DB"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4212CF0A"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69D9131"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函為修正「水污染防治措施及檢測申報管理辦法」部分條文及第六十條附表一案。</w:t>
            </w:r>
          </w:p>
        </w:tc>
        <w:tc>
          <w:tcPr>
            <w:tcW w:w="1560" w:type="dxa"/>
            <w:tcBorders>
              <w:top w:val="single" w:sz="4" w:space="0" w:color="auto"/>
              <w:left w:val="single" w:sz="4" w:space="0" w:color="auto"/>
              <w:bottom w:val="single" w:sz="4" w:space="0" w:color="auto"/>
              <w:right w:val="single" w:sz="4" w:space="0" w:color="auto"/>
            </w:tcBorders>
            <w:vAlign w:val="center"/>
          </w:tcPr>
          <w:p w14:paraId="45D7E77B"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06D83BFE"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114.5.2</w:t>
            </w:r>
          </w:p>
          <w:p w14:paraId="30823EBD"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10</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0FADACBC"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14C85422"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645059CA"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7991987C"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6193C1C9"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249250AC"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0C196A99"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61B22C2"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函送「事業應盤查登錄溫室氣體排放量之排放源案。</w:t>
            </w:r>
          </w:p>
        </w:tc>
        <w:tc>
          <w:tcPr>
            <w:tcW w:w="1560" w:type="dxa"/>
            <w:tcBorders>
              <w:top w:val="single" w:sz="4" w:space="0" w:color="auto"/>
              <w:left w:val="single" w:sz="4" w:space="0" w:color="auto"/>
              <w:bottom w:val="single" w:sz="4" w:space="0" w:color="auto"/>
              <w:right w:val="single" w:sz="4" w:space="0" w:color="auto"/>
            </w:tcBorders>
            <w:vAlign w:val="center"/>
          </w:tcPr>
          <w:p w14:paraId="1A1148A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241C7F17"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114.5.23</w:t>
            </w:r>
          </w:p>
          <w:p w14:paraId="7444621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13</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7E739977"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33D36257"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4F70840A"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2A8644B5"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7C069BC2"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699870AE"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1C2D9F3E"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D42CF50"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函送「自願性產品碳足跡核定標示及管理辦法」案。</w:t>
            </w:r>
          </w:p>
        </w:tc>
        <w:tc>
          <w:tcPr>
            <w:tcW w:w="1560" w:type="dxa"/>
            <w:tcBorders>
              <w:top w:val="single" w:sz="4" w:space="0" w:color="auto"/>
              <w:left w:val="single" w:sz="4" w:space="0" w:color="auto"/>
              <w:bottom w:val="single" w:sz="4" w:space="0" w:color="auto"/>
              <w:right w:val="single" w:sz="4" w:space="0" w:color="auto"/>
            </w:tcBorders>
            <w:vAlign w:val="center"/>
          </w:tcPr>
          <w:p w14:paraId="2717F5F9"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5D4416FD"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114.6.3</w:t>
            </w:r>
          </w:p>
          <w:p w14:paraId="1832D755"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14</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717B8F2C"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2C308D23"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5DA33ED2"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5AADE697"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5C7402B3"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68007BC7"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1827B362"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61966DB"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函為修正「溫室氣體認證機構及查驗機構管理辦法」部分條文案。</w:t>
            </w:r>
          </w:p>
        </w:tc>
        <w:tc>
          <w:tcPr>
            <w:tcW w:w="1560" w:type="dxa"/>
            <w:tcBorders>
              <w:top w:val="single" w:sz="4" w:space="0" w:color="auto"/>
              <w:left w:val="single" w:sz="4" w:space="0" w:color="auto"/>
              <w:bottom w:val="single" w:sz="4" w:space="0" w:color="auto"/>
              <w:right w:val="single" w:sz="4" w:space="0" w:color="auto"/>
            </w:tcBorders>
            <w:vAlign w:val="center"/>
          </w:tcPr>
          <w:p w14:paraId="578BB87F"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2631D148"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114.6.3</w:t>
            </w:r>
          </w:p>
          <w:p w14:paraId="60367545"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14</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243DC829"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1349C8A"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0A665D90"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14200182"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2AE68170"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74033ABD"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7599762E"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B57AA57"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函為修正「事業及污水下水道系統水污染防治費收費辦法」案。</w:t>
            </w:r>
          </w:p>
        </w:tc>
        <w:tc>
          <w:tcPr>
            <w:tcW w:w="1560" w:type="dxa"/>
            <w:tcBorders>
              <w:top w:val="single" w:sz="4" w:space="0" w:color="auto"/>
              <w:left w:val="single" w:sz="4" w:space="0" w:color="auto"/>
              <w:bottom w:val="single" w:sz="4" w:space="0" w:color="auto"/>
              <w:right w:val="single" w:sz="4" w:space="0" w:color="auto"/>
            </w:tcBorders>
            <w:vAlign w:val="center"/>
          </w:tcPr>
          <w:p w14:paraId="0D2E872D"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4D048C55"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114.6.6</w:t>
            </w:r>
          </w:p>
          <w:p w14:paraId="4288818E"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15</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09DEF4EA"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9665DB2"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77254157"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114.11.21</w:t>
            </w:r>
          </w:p>
          <w:p w14:paraId="6B4891FA"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w:t>
            </w:r>
          </w:p>
          <w:p w14:paraId="5A1508E6"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7B6C9CA9"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3AF16709"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5A0AA035"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函為修正「物品或其包裝容器及其應負回收清除處理責任之業者範圍」公告事項第十二項案。</w:t>
            </w:r>
          </w:p>
        </w:tc>
        <w:tc>
          <w:tcPr>
            <w:tcW w:w="1560" w:type="dxa"/>
            <w:tcBorders>
              <w:top w:val="single" w:sz="4" w:space="0" w:color="auto"/>
              <w:left w:val="single" w:sz="4" w:space="0" w:color="auto"/>
              <w:bottom w:val="single" w:sz="4" w:space="0" w:color="auto"/>
              <w:right w:val="single" w:sz="4" w:space="0" w:color="auto"/>
            </w:tcBorders>
            <w:vAlign w:val="center"/>
          </w:tcPr>
          <w:p w14:paraId="64B0E638"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717CF1CB"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114.7.4</w:t>
            </w:r>
          </w:p>
          <w:p w14:paraId="6154F7D3"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19</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13B435E4"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03843650"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02243D4F"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114.11.21</w:t>
            </w:r>
          </w:p>
          <w:p w14:paraId="4350B38D"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w:t>
            </w:r>
          </w:p>
          <w:p w14:paraId="0A04F661"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07BC170E"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10C2ECCB"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102E2B8" w14:textId="77777777" w:rsidR="008C2C39" w:rsidRPr="008C2C39" w:rsidRDefault="008C2C39" w:rsidP="00921D83">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函為修正「事業廢棄物清理計畫書審查管理辦法」部分條文案。</w:t>
            </w:r>
          </w:p>
        </w:tc>
        <w:tc>
          <w:tcPr>
            <w:tcW w:w="1560" w:type="dxa"/>
            <w:tcBorders>
              <w:top w:val="single" w:sz="4" w:space="0" w:color="auto"/>
              <w:left w:val="single" w:sz="4" w:space="0" w:color="auto"/>
              <w:bottom w:val="single" w:sz="4" w:space="0" w:color="auto"/>
              <w:right w:val="single" w:sz="4" w:space="0" w:color="auto"/>
            </w:tcBorders>
            <w:vAlign w:val="center"/>
          </w:tcPr>
          <w:p w14:paraId="06C05E73"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CF41EB2"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114.8.22</w:t>
            </w:r>
          </w:p>
          <w:p w14:paraId="5C4A5FFD"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26</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2C515822" w14:textId="77777777" w:rsidR="008C2C39" w:rsidRPr="008C2C39" w:rsidRDefault="008C2C39" w:rsidP="008C2C39">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7AEE76B"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1BF0D043"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115.1.23</w:t>
            </w:r>
          </w:p>
          <w:p w14:paraId="00724C65"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(11-4-19)</w:t>
            </w:r>
          </w:p>
          <w:p w14:paraId="3BE97F0E"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8C2C39" w:rsidRPr="008C2C39" w14:paraId="674EA2DF" w14:textId="77777777" w:rsidTr="008C2C39">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5CD204B" w14:textId="77777777" w:rsidR="008C2C39" w:rsidRPr="008C2C39" w:rsidRDefault="008C2C39" w:rsidP="000030BD">
            <w:pPr>
              <w:numPr>
                <w:ilvl w:val="0"/>
                <w:numId w:val="169"/>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95CBD88" w14:textId="77777777" w:rsidR="008C2C39" w:rsidRPr="008C2C39" w:rsidRDefault="008C2C39" w:rsidP="00921D83">
            <w:pPr>
              <w:spacing w:line="360" w:lineRule="exact"/>
              <w:jc w:val="both"/>
              <w:rPr>
                <w:rFonts w:ascii="標楷體" w:eastAsia="標楷體" w:hAnsi="標楷體" w:cs="Times New Roman"/>
                <w:color w:val="000000"/>
                <w:sz w:val="28"/>
                <w:szCs w:val="28"/>
              </w:rPr>
            </w:pPr>
            <w:r w:rsidRPr="008C2C39">
              <w:rPr>
                <w:rFonts w:ascii="標楷體" w:eastAsia="標楷體" w:hAnsi="標楷體" w:cs="Times New Roman"/>
                <w:color w:val="000000"/>
                <w:sz w:val="28"/>
                <w:szCs w:val="28"/>
              </w:rPr>
              <w:t>函送「氣候變遷風險評估作業準則」</w:t>
            </w:r>
            <w:r w:rsidRPr="008C2C39">
              <w:rPr>
                <w:rFonts w:ascii="標楷體" w:eastAsia="標楷體" w:hAnsi="標楷體" w:cs="Times New Roman" w:hint="eastAsia"/>
                <w:color w:val="000000"/>
                <w:sz w:val="28"/>
                <w:szCs w:val="28"/>
              </w:rPr>
              <w:t>案</w:t>
            </w:r>
            <w:r w:rsidRPr="008C2C39">
              <w:rPr>
                <w:rFonts w:ascii="標楷體" w:eastAsia="標楷體" w:hAnsi="標楷體" w:cs="Times New Roman"/>
                <w:color w:val="000000"/>
                <w:sz w:val="28"/>
                <w:szCs w:val="28"/>
              </w:rPr>
              <w:t>。</w:t>
            </w:r>
          </w:p>
        </w:tc>
        <w:tc>
          <w:tcPr>
            <w:tcW w:w="1560" w:type="dxa"/>
            <w:tcBorders>
              <w:top w:val="single" w:sz="4" w:space="0" w:color="auto"/>
              <w:left w:val="single" w:sz="4" w:space="0" w:color="auto"/>
              <w:bottom w:val="single" w:sz="4" w:space="0" w:color="auto"/>
              <w:right w:val="single" w:sz="4" w:space="0" w:color="auto"/>
            </w:tcBorders>
            <w:vAlign w:val="center"/>
          </w:tcPr>
          <w:p w14:paraId="35DFCD8B"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65DD1DBE"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114.8.29</w:t>
            </w:r>
          </w:p>
          <w:p w14:paraId="6ECAF077"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27</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7A77FB64" w14:textId="77777777" w:rsidR="008C2C39" w:rsidRPr="008C2C39" w:rsidRDefault="008C2C39" w:rsidP="008C2C39">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67F41666" w14:textId="77777777" w:rsidR="008C2C39" w:rsidRPr="008C2C39" w:rsidRDefault="008C2C39" w:rsidP="008C2C39">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1A0C36A0"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115.1.23</w:t>
            </w:r>
          </w:p>
          <w:p w14:paraId="61985D5B"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(11-4-19)</w:t>
            </w:r>
          </w:p>
          <w:p w14:paraId="2D4265F8" w14:textId="77777777" w:rsidR="008C2C39" w:rsidRPr="008C2C39" w:rsidRDefault="008C2C39" w:rsidP="008C2C39">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bl>
    <w:p w14:paraId="10E5F84F" w14:textId="05DD9AE2" w:rsidR="003B41B6" w:rsidRDefault="003B41B6" w:rsidP="003B41B6">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85" w:name="_Toc223356158"/>
      <w:bookmarkStart w:id="186" w:name="_Toc44418836"/>
      <w:bookmarkStart w:id="187" w:name="_Toc44419220"/>
      <w:bookmarkStart w:id="188" w:name="_Toc44419461"/>
      <w:bookmarkStart w:id="189" w:name="_Toc63257123"/>
      <w:bookmarkStart w:id="190" w:name="_Toc76390335"/>
      <w:bookmarkStart w:id="191" w:name="_Toc94649416"/>
      <w:bookmarkStart w:id="192" w:name="_Toc94649926"/>
      <w:bookmarkStart w:id="193" w:name="_Toc76390388"/>
      <w:bookmarkEnd w:id="171"/>
      <w:bookmarkEnd w:id="172"/>
      <w:bookmarkEnd w:id="173"/>
      <w:bookmarkEnd w:id="174"/>
      <w:bookmarkEnd w:id="175"/>
      <w:bookmarkEnd w:id="184"/>
      <w:r w:rsidRPr="00EA3225">
        <w:rPr>
          <w:rFonts w:ascii="標楷體" w:eastAsia="標楷體" w:hAnsi="標楷體" w:cs="Times New Roman" w:hint="eastAsia"/>
          <w:b/>
          <w:kern w:val="0"/>
          <w:sz w:val="36"/>
          <w:szCs w:val="36"/>
        </w:rPr>
        <w:t>四、其他議案</w:t>
      </w:r>
      <w:r w:rsidRPr="00EA3225">
        <w:rPr>
          <w:rFonts w:ascii="標楷體" w:eastAsia="標楷體" w:hAnsi="標楷體" w:cs="Times New Roman" w:hint="eastAsia"/>
          <w:b/>
          <w:bCs/>
          <w:kern w:val="0"/>
          <w:sz w:val="36"/>
          <w:szCs w:val="36"/>
        </w:rPr>
        <w:t>（</w:t>
      </w:r>
      <w:r w:rsidR="005F01E7">
        <w:rPr>
          <w:rFonts w:ascii="標楷體" w:eastAsia="標楷體" w:hAnsi="標楷體" w:cs="Times New Roman" w:hint="eastAsia"/>
          <w:b/>
          <w:bCs/>
          <w:kern w:val="0"/>
          <w:sz w:val="36"/>
          <w:szCs w:val="36"/>
        </w:rPr>
        <w:t>4</w:t>
      </w:r>
      <w:r w:rsidRPr="00EA3225">
        <w:rPr>
          <w:rFonts w:ascii="標楷體" w:eastAsia="標楷體" w:hAnsi="標楷體" w:cs="Times New Roman" w:hint="eastAsia"/>
          <w:b/>
          <w:bCs/>
          <w:kern w:val="0"/>
          <w:sz w:val="36"/>
          <w:szCs w:val="36"/>
        </w:rPr>
        <w:t>案）</w:t>
      </w:r>
      <w:bookmarkEnd w:id="185"/>
    </w:p>
    <w:p w14:paraId="7C4A53C9" w14:textId="2741E2BA" w:rsidR="00C87745" w:rsidRDefault="00C87745" w:rsidP="0065186D">
      <w:pPr>
        <w:keepNext/>
        <w:numPr>
          <w:ilvl w:val="0"/>
          <w:numId w:val="36"/>
        </w:numPr>
        <w:ind w:left="960"/>
        <w:outlineLvl w:val="2"/>
        <w:rPr>
          <w:rFonts w:ascii="標楷體" w:eastAsia="標楷體" w:hAnsi="標楷體" w:cs="Times New Roman"/>
          <w:b/>
          <w:bCs/>
          <w:color w:val="000000"/>
          <w:sz w:val="36"/>
          <w:szCs w:val="36"/>
        </w:rPr>
      </w:pPr>
      <w:r>
        <w:rPr>
          <w:rFonts w:ascii="標楷體" w:eastAsia="標楷體" w:hAnsi="標楷體" w:cs="Times New Roman" w:hint="eastAsia"/>
          <w:b/>
          <w:bCs/>
          <w:color w:val="000000"/>
          <w:sz w:val="36"/>
          <w:szCs w:val="36"/>
        </w:rPr>
        <w:t xml:space="preserve"> </w:t>
      </w:r>
      <w:bookmarkStart w:id="194" w:name="_Toc223356159"/>
      <w:r w:rsidRPr="00C87745">
        <w:rPr>
          <w:rFonts w:ascii="標楷體" w:eastAsia="標楷體" w:hAnsi="標楷體" w:cs="Times New Roman" w:hint="eastAsia"/>
          <w:b/>
          <w:bCs/>
          <w:color w:val="000000"/>
          <w:sz w:val="36"/>
          <w:szCs w:val="36"/>
        </w:rPr>
        <w:t>衛生福利部（</w:t>
      </w:r>
      <w:r w:rsidR="005F01E7">
        <w:rPr>
          <w:rFonts w:ascii="標楷體" w:eastAsia="標楷體" w:hAnsi="標楷體" w:cs="Times New Roman" w:hint="eastAsia"/>
          <w:b/>
          <w:bCs/>
          <w:color w:val="000000"/>
          <w:sz w:val="36"/>
          <w:szCs w:val="36"/>
        </w:rPr>
        <w:t>2</w:t>
      </w:r>
      <w:r w:rsidRPr="00C87745">
        <w:rPr>
          <w:rFonts w:ascii="標楷體" w:eastAsia="標楷體" w:hAnsi="標楷體" w:cs="Times New Roman" w:hint="eastAsia"/>
          <w:b/>
          <w:bCs/>
          <w:color w:val="000000"/>
          <w:sz w:val="36"/>
          <w:szCs w:val="36"/>
        </w:rPr>
        <w:t>案）</w:t>
      </w:r>
      <w:bookmarkEnd w:id="194"/>
    </w:p>
    <w:tbl>
      <w:tblPr>
        <w:tblStyle w:val="163"/>
        <w:tblW w:w="10349" w:type="dxa"/>
        <w:tblInd w:w="-289" w:type="dxa"/>
        <w:tblLook w:val="04A0" w:firstRow="1" w:lastRow="0" w:firstColumn="1" w:lastColumn="0" w:noHBand="0" w:noVBand="1"/>
      </w:tblPr>
      <w:tblGrid>
        <w:gridCol w:w="497"/>
        <w:gridCol w:w="3321"/>
        <w:gridCol w:w="1476"/>
        <w:gridCol w:w="1511"/>
        <w:gridCol w:w="1926"/>
        <w:gridCol w:w="1618"/>
      </w:tblGrid>
      <w:tr w:rsidR="005F01E7" w:rsidRPr="005F01E7" w14:paraId="0CABA01D" w14:textId="77777777" w:rsidTr="002938D5">
        <w:tc>
          <w:tcPr>
            <w:tcW w:w="497" w:type="dxa"/>
            <w:tcBorders>
              <w:top w:val="single" w:sz="4" w:space="0" w:color="auto"/>
              <w:left w:val="single" w:sz="4" w:space="0" w:color="auto"/>
              <w:bottom w:val="single" w:sz="4" w:space="0" w:color="auto"/>
              <w:right w:val="single" w:sz="4" w:space="0" w:color="auto"/>
            </w:tcBorders>
            <w:vAlign w:val="center"/>
          </w:tcPr>
          <w:p w14:paraId="4DD85D54" w14:textId="77777777" w:rsidR="005F01E7" w:rsidRPr="005F01E7" w:rsidRDefault="005F01E7" w:rsidP="005F01E7">
            <w:pPr>
              <w:spacing w:line="360" w:lineRule="exact"/>
              <w:rPr>
                <w:rFonts w:ascii="Calibri" w:eastAsia="新細明體" w:hAnsi="Calibri" w:cs="Times New Roman"/>
              </w:rPr>
            </w:pPr>
            <w:r w:rsidRPr="005F01E7">
              <w:rPr>
                <w:rFonts w:ascii="標楷體" w:eastAsia="標楷體" w:hAnsi="標楷體" w:cs="標楷體" w:hint="eastAsia"/>
                <w:b/>
                <w:sz w:val="28"/>
                <w:szCs w:val="28"/>
              </w:rPr>
              <w:t>序號</w:t>
            </w:r>
          </w:p>
        </w:tc>
        <w:tc>
          <w:tcPr>
            <w:tcW w:w="3321" w:type="dxa"/>
            <w:tcBorders>
              <w:top w:val="single" w:sz="4" w:space="0" w:color="auto"/>
              <w:left w:val="single" w:sz="4" w:space="0" w:color="auto"/>
              <w:bottom w:val="single" w:sz="4" w:space="0" w:color="auto"/>
              <w:right w:val="single" w:sz="4" w:space="0" w:color="auto"/>
            </w:tcBorders>
            <w:vAlign w:val="center"/>
          </w:tcPr>
          <w:p w14:paraId="00814978" w14:textId="77777777" w:rsidR="005F01E7" w:rsidRPr="005F01E7" w:rsidRDefault="005F01E7" w:rsidP="005F01E7">
            <w:pPr>
              <w:jc w:val="center"/>
              <w:rPr>
                <w:rFonts w:ascii="Calibri" w:eastAsia="新細明體" w:hAnsi="Calibri" w:cs="Times New Roman"/>
              </w:rPr>
            </w:pPr>
            <w:r w:rsidRPr="005F01E7">
              <w:rPr>
                <w:rFonts w:ascii="標楷體" w:eastAsia="標楷體" w:hAnsi="標楷體" w:cs="標楷體" w:hint="eastAsia"/>
                <w:b/>
                <w:sz w:val="28"/>
                <w:szCs w:val="28"/>
              </w:rPr>
              <w:t>案  由</w:t>
            </w:r>
          </w:p>
        </w:tc>
        <w:tc>
          <w:tcPr>
            <w:tcW w:w="1476" w:type="dxa"/>
            <w:tcBorders>
              <w:top w:val="single" w:sz="4" w:space="0" w:color="auto"/>
              <w:left w:val="single" w:sz="4" w:space="0" w:color="auto"/>
              <w:bottom w:val="single" w:sz="4" w:space="0" w:color="auto"/>
              <w:right w:val="single" w:sz="4" w:space="0" w:color="auto"/>
            </w:tcBorders>
            <w:vAlign w:val="center"/>
          </w:tcPr>
          <w:p w14:paraId="7AEC2DEC" w14:textId="77777777" w:rsidR="005F01E7" w:rsidRPr="005F01E7" w:rsidRDefault="005F01E7" w:rsidP="005F01E7">
            <w:pPr>
              <w:spacing w:line="360" w:lineRule="exact"/>
              <w:jc w:val="center"/>
              <w:rPr>
                <w:rFonts w:ascii="標楷體" w:eastAsia="標楷體" w:hAnsi="標楷體" w:cs="標楷體"/>
                <w:b/>
                <w:spacing w:val="-16"/>
                <w:sz w:val="28"/>
                <w:szCs w:val="28"/>
              </w:rPr>
            </w:pPr>
            <w:r w:rsidRPr="005F01E7">
              <w:rPr>
                <w:rFonts w:ascii="標楷體" w:eastAsia="標楷體" w:hAnsi="標楷體" w:cs="標楷體" w:hint="eastAsia"/>
                <w:b/>
                <w:spacing w:val="-16"/>
                <w:sz w:val="28"/>
                <w:szCs w:val="28"/>
              </w:rPr>
              <w:t>院會交付</w:t>
            </w:r>
          </w:p>
          <w:p w14:paraId="51AAB2D1" w14:textId="77777777" w:rsidR="005F01E7" w:rsidRPr="005F01E7" w:rsidRDefault="005F01E7" w:rsidP="005F01E7">
            <w:pPr>
              <w:spacing w:line="360" w:lineRule="exact"/>
              <w:jc w:val="center"/>
              <w:rPr>
                <w:rFonts w:ascii="標楷體" w:eastAsia="標楷體" w:hAnsi="標楷體" w:cs="標楷體"/>
                <w:b/>
                <w:spacing w:val="-20"/>
                <w:sz w:val="28"/>
                <w:szCs w:val="28"/>
              </w:rPr>
            </w:pPr>
            <w:r w:rsidRPr="005F01E7">
              <w:rPr>
                <w:rFonts w:ascii="標楷體" w:eastAsia="標楷體" w:hAnsi="標楷體" w:cs="標楷體" w:hint="eastAsia"/>
                <w:b/>
                <w:spacing w:val="-16"/>
                <w:sz w:val="28"/>
                <w:szCs w:val="28"/>
              </w:rPr>
              <w:t>日期及會次</w:t>
            </w:r>
          </w:p>
        </w:tc>
        <w:tc>
          <w:tcPr>
            <w:tcW w:w="1511" w:type="dxa"/>
            <w:tcBorders>
              <w:top w:val="single" w:sz="4" w:space="0" w:color="auto"/>
              <w:left w:val="single" w:sz="4" w:space="0" w:color="auto"/>
              <w:bottom w:val="single" w:sz="4" w:space="0" w:color="auto"/>
              <w:right w:val="single" w:sz="4" w:space="0" w:color="auto"/>
            </w:tcBorders>
            <w:vAlign w:val="center"/>
          </w:tcPr>
          <w:p w14:paraId="1C9AD984" w14:textId="77777777" w:rsidR="005F01E7" w:rsidRPr="005F01E7" w:rsidRDefault="005F01E7" w:rsidP="005F01E7">
            <w:pPr>
              <w:rPr>
                <w:rFonts w:ascii="Calibri" w:eastAsia="新細明體" w:hAnsi="Calibri" w:cs="Times New Roman"/>
              </w:rPr>
            </w:pPr>
            <w:r w:rsidRPr="005F01E7">
              <w:rPr>
                <w:rFonts w:ascii="標楷體" w:eastAsia="標楷體" w:hAnsi="標楷體" w:cs="標楷體" w:hint="eastAsia"/>
                <w:b/>
                <w:spacing w:val="-20"/>
                <w:sz w:val="28"/>
                <w:szCs w:val="28"/>
              </w:rPr>
              <w:t>審查委員會</w:t>
            </w:r>
          </w:p>
        </w:tc>
        <w:tc>
          <w:tcPr>
            <w:tcW w:w="1926" w:type="dxa"/>
            <w:tcBorders>
              <w:top w:val="single" w:sz="4" w:space="0" w:color="auto"/>
              <w:left w:val="single" w:sz="4" w:space="0" w:color="auto"/>
              <w:bottom w:val="single" w:sz="4" w:space="0" w:color="auto"/>
              <w:right w:val="single" w:sz="4" w:space="0" w:color="auto"/>
            </w:tcBorders>
            <w:vAlign w:val="center"/>
          </w:tcPr>
          <w:p w14:paraId="7B974B68" w14:textId="77777777" w:rsidR="005F01E7" w:rsidRPr="005F01E7" w:rsidRDefault="005F01E7" w:rsidP="005F01E7">
            <w:pPr>
              <w:spacing w:line="360" w:lineRule="exact"/>
              <w:jc w:val="center"/>
              <w:rPr>
                <w:rFonts w:ascii="標楷體" w:eastAsia="標楷體" w:hAnsi="標楷體" w:cs="標楷體"/>
                <w:b/>
                <w:spacing w:val="-16"/>
                <w:sz w:val="28"/>
                <w:szCs w:val="28"/>
              </w:rPr>
            </w:pPr>
            <w:r w:rsidRPr="005F01E7">
              <w:rPr>
                <w:rFonts w:ascii="標楷體" w:eastAsia="標楷體" w:hAnsi="標楷體" w:cs="標楷體" w:hint="eastAsia"/>
                <w:b/>
                <w:spacing w:val="-16"/>
                <w:sz w:val="28"/>
                <w:szCs w:val="28"/>
              </w:rPr>
              <w:t>來文日期</w:t>
            </w:r>
          </w:p>
          <w:p w14:paraId="7634C64B" w14:textId="77777777" w:rsidR="005F01E7" w:rsidRPr="005F01E7" w:rsidRDefault="005F01E7" w:rsidP="005F01E7">
            <w:pPr>
              <w:spacing w:line="360" w:lineRule="exact"/>
              <w:jc w:val="center"/>
              <w:rPr>
                <w:rFonts w:ascii="標楷體" w:eastAsia="標楷體" w:hAnsi="標楷體" w:cs="標楷體"/>
                <w:b/>
                <w:spacing w:val="-16"/>
                <w:sz w:val="28"/>
                <w:szCs w:val="28"/>
              </w:rPr>
            </w:pPr>
            <w:r w:rsidRPr="005F01E7">
              <w:rPr>
                <w:rFonts w:ascii="標楷體" w:eastAsia="標楷體" w:hAnsi="標楷體" w:cs="標楷體" w:hint="eastAsia"/>
                <w:b/>
                <w:spacing w:val="-16"/>
                <w:sz w:val="28"/>
                <w:szCs w:val="28"/>
              </w:rPr>
              <w:t>及字號</w:t>
            </w:r>
          </w:p>
        </w:tc>
        <w:tc>
          <w:tcPr>
            <w:tcW w:w="1618" w:type="dxa"/>
            <w:tcBorders>
              <w:top w:val="single" w:sz="4" w:space="0" w:color="auto"/>
              <w:left w:val="single" w:sz="4" w:space="0" w:color="auto"/>
              <w:bottom w:val="single" w:sz="4" w:space="0" w:color="auto"/>
              <w:right w:val="single" w:sz="4" w:space="0" w:color="auto"/>
            </w:tcBorders>
            <w:vAlign w:val="center"/>
          </w:tcPr>
          <w:p w14:paraId="61A832A4" w14:textId="77777777" w:rsidR="005F01E7" w:rsidRPr="005F01E7" w:rsidRDefault="005F01E7" w:rsidP="005F01E7">
            <w:pPr>
              <w:rPr>
                <w:rFonts w:ascii="Calibri" w:eastAsia="新細明體" w:hAnsi="Calibri" w:cs="Times New Roman"/>
              </w:rPr>
            </w:pPr>
            <w:r w:rsidRPr="005F01E7">
              <w:rPr>
                <w:rFonts w:ascii="標楷體" w:eastAsia="標楷體" w:hAnsi="標楷體" w:cs="Times New Roman" w:hint="eastAsia"/>
                <w:b/>
                <w:color w:val="000000"/>
                <w:sz w:val="28"/>
                <w:szCs w:val="28"/>
              </w:rPr>
              <w:t>審查情形</w:t>
            </w:r>
          </w:p>
        </w:tc>
      </w:tr>
      <w:tr w:rsidR="005F01E7" w:rsidRPr="005F01E7" w14:paraId="219E634E" w14:textId="77777777" w:rsidTr="002938D5">
        <w:tc>
          <w:tcPr>
            <w:tcW w:w="497" w:type="dxa"/>
            <w:vAlign w:val="center"/>
          </w:tcPr>
          <w:p w14:paraId="2F2A268B" w14:textId="77777777" w:rsidR="005F01E7" w:rsidRPr="005F01E7" w:rsidRDefault="005F01E7" w:rsidP="000030BD">
            <w:pPr>
              <w:widowControl/>
              <w:numPr>
                <w:ilvl w:val="0"/>
                <w:numId w:val="163"/>
              </w:numPr>
              <w:spacing w:line="360" w:lineRule="exact"/>
              <w:ind w:left="0" w:firstLine="0"/>
              <w:jc w:val="center"/>
              <w:rPr>
                <w:rFonts w:ascii="Calibri" w:eastAsia="新細明體" w:hAnsi="Calibri" w:cs="Times New Roman"/>
              </w:rPr>
            </w:pPr>
          </w:p>
        </w:tc>
        <w:tc>
          <w:tcPr>
            <w:tcW w:w="3321" w:type="dxa"/>
          </w:tcPr>
          <w:p w14:paraId="7F156A33" w14:textId="77777777" w:rsidR="005F01E7" w:rsidRPr="005F01E7" w:rsidRDefault="005F01E7" w:rsidP="005F01E7">
            <w:pPr>
              <w:spacing w:line="320" w:lineRule="exact"/>
              <w:jc w:val="both"/>
              <w:rPr>
                <w:rFonts w:ascii="標楷體" w:eastAsia="標楷體" w:hAnsi="標楷體" w:cs="Times New Roman"/>
                <w:sz w:val="28"/>
                <w:szCs w:val="28"/>
              </w:rPr>
            </w:pPr>
            <w:r w:rsidRPr="005F01E7">
              <w:rPr>
                <w:rFonts w:ascii="標楷體" w:eastAsia="標楷體" w:hAnsi="標楷體" w:cs="Times New Roman" w:hint="eastAsia"/>
                <w:sz w:val="28"/>
                <w:szCs w:val="28"/>
              </w:rPr>
              <w:t>衛生福利部函送「前瞻基礎建設計畫－112年度執</w:t>
            </w:r>
            <w:r w:rsidRPr="005F01E7">
              <w:rPr>
                <w:rFonts w:ascii="標楷體" w:eastAsia="標楷體" w:hAnsi="標楷體" w:cs="Times New Roman" w:hint="eastAsia"/>
                <w:sz w:val="28"/>
                <w:szCs w:val="28"/>
              </w:rPr>
              <w:lastRenderedPageBreak/>
              <w:t>行進度及績效報告－少子化友善育兒空間建設－建構0－2歲兒童社區公共托育計畫」。</w:t>
            </w:r>
          </w:p>
        </w:tc>
        <w:tc>
          <w:tcPr>
            <w:tcW w:w="1476" w:type="dxa"/>
            <w:tcBorders>
              <w:top w:val="single" w:sz="4" w:space="0" w:color="auto"/>
              <w:left w:val="nil"/>
              <w:bottom w:val="single" w:sz="4" w:space="0" w:color="auto"/>
              <w:right w:val="single" w:sz="4" w:space="0" w:color="auto"/>
            </w:tcBorders>
            <w:shd w:val="clear" w:color="auto" w:fill="auto"/>
            <w:vAlign w:val="center"/>
          </w:tcPr>
          <w:p w14:paraId="73982035" w14:textId="77777777" w:rsidR="005F01E7" w:rsidRPr="005F01E7" w:rsidRDefault="005F01E7" w:rsidP="005F01E7">
            <w:pPr>
              <w:spacing w:line="320" w:lineRule="exact"/>
              <w:jc w:val="center"/>
              <w:rPr>
                <w:rFonts w:ascii="標楷體" w:eastAsia="標楷體" w:hAnsi="標楷體" w:cs="Times New Roman"/>
                <w:sz w:val="28"/>
                <w:szCs w:val="28"/>
              </w:rPr>
            </w:pPr>
            <w:r w:rsidRPr="005F01E7">
              <w:rPr>
                <w:rFonts w:ascii="標楷體" w:eastAsia="標楷體" w:hAnsi="標楷體" w:cs="Times New Roman" w:hint="eastAsia"/>
                <w:sz w:val="28"/>
                <w:szCs w:val="28"/>
              </w:rPr>
              <w:lastRenderedPageBreak/>
              <w:t>11</w:t>
            </w:r>
            <w:r w:rsidRPr="005F01E7">
              <w:rPr>
                <w:rFonts w:ascii="標楷體" w:eastAsia="標楷體" w:hAnsi="標楷體" w:cs="Times New Roman"/>
                <w:sz w:val="28"/>
                <w:szCs w:val="28"/>
              </w:rPr>
              <w:t>3</w:t>
            </w:r>
            <w:r w:rsidRPr="005F01E7">
              <w:rPr>
                <w:rFonts w:ascii="標楷體" w:eastAsia="標楷體" w:hAnsi="標楷體" w:cs="Times New Roman" w:hint="eastAsia"/>
                <w:sz w:val="28"/>
                <w:szCs w:val="28"/>
              </w:rPr>
              <w:t>.</w:t>
            </w:r>
            <w:r w:rsidRPr="005F01E7">
              <w:rPr>
                <w:rFonts w:ascii="標楷體" w:eastAsia="標楷體" w:hAnsi="標楷體" w:cs="Times New Roman"/>
                <w:sz w:val="28"/>
                <w:szCs w:val="28"/>
              </w:rPr>
              <w:t>3</w:t>
            </w:r>
            <w:r w:rsidRPr="005F01E7">
              <w:rPr>
                <w:rFonts w:ascii="標楷體" w:eastAsia="標楷體" w:hAnsi="標楷體" w:cs="Times New Roman" w:hint="eastAsia"/>
                <w:sz w:val="28"/>
                <w:szCs w:val="28"/>
              </w:rPr>
              <w:t>.</w:t>
            </w:r>
            <w:r w:rsidRPr="005F01E7">
              <w:rPr>
                <w:rFonts w:ascii="標楷體" w:eastAsia="標楷體" w:hAnsi="標楷體" w:cs="Times New Roman"/>
                <w:sz w:val="28"/>
                <w:szCs w:val="28"/>
              </w:rPr>
              <w:t>29</w:t>
            </w:r>
            <w:r w:rsidRPr="005F01E7">
              <w:rPr>
                <w:rFonts w:ascii="標楷體" w:eastAsia="標楷體" w:hAnsi="標楷體" w:cs="Times New Roman" w:hint="eastAsia"/>
                <w:sz w:val="28"/>
                <w:szCs w:val="28"/>
              </w:rPr>
              <w:br/>
              <w:t>(1</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w:t>
            </w:r>
            <w:r w:rsidRPr="005F01E7">
              <w:rPr>
                <w:rFonts w:ascii="標楷體" w:eastAsia="標楷體" w:hAnsi="標楷體" w:cs="Times New Roman"/>
                <w:sz w:val="28"/>
                <w:szCs w:val="28"/>
              </w:rPr>
              <w:t>7</w:t>
            </w:r>
            <w:r w:rsidRPr="005F01E7">
              <w:rPr>
                <w:rFonts w:ascii="標楷體" w:eastAsia="標楷體" w:hAnsi="標楷體" w:cs="Times New Roman" w:hint="eastAsia"/>
                <w:sz w:val="28"/>
                <w:szCs w:val="28"/>
              </w:rPr>
              <w:t>)</w:t>
            </w:r>
          </w:p>
        </w:tc>
        <w:tc>
          <w:tcPr>
            <w:tcW w:w="1511" w:type="dxa"/>
            <w:tcBorders>
              <w:top w:val="single" w:sz="4" w:space="0" w:color="auto"/>
              <w:left w:val="nil"/>
              <w:bottom w:val="single" w:sz="4" w:space="0" w:color="auto"/>
              <w:right w:val="single" w:sz="4" w:space="0" w:color="auto"/>
            </w:tcBorders>
            <w:shd w:val="clear" w:color="auto" w:fill="auto"/>
            <w:vAlign w:val="center"/>
          </w:tcPr>
          <w:p w14:paraId="2E1890DC" w14:textId="77777777" w:rsidR="005F01E7" w:rsidRPr="005F01E7" w:rsidRDefault="005F01E7" w:rsidP="005F01E7">
            <w:pPr>
              <w:spacing w:line="320" w:lineRule="exact"/>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社會福利及衛生環境</w:t>
            </w:r>
          </w:p>
        </w:tc>
        <w:tc>
          <w:tcPr>
            <w:tcW w:w="1926" w:type="dxa"/>
            <w:tcBorders>
              <w:top w:val="single" w:sz="4" w:space="0" w:color="auto"/>
              <w:left w:val="nil"/>
              <w:bottom w:val="single" w:sz="4" w:space="0" w:color="auto"/>
              <w:right w:val="single" w:sz="4" w:space="0" w:color="auto"/>
            </w:tcBorders>
            <w:shd w:val="clear" w:color="auto" w:fill="auto"/>
            <w:vAlign w:val="center"/>
          </w:tcPr>
          <w:p w14:paraId="7F7A0848" w14:textId="77777777" w:rsidR="005F01E7" w:rsidRPr="005F01E7" w:rsidRDefault="005F01E7" w:rsidP="005F01E7">
            <w:pPr>
              <w:spacing w:line="360" w:lineRule="exact"/>
              <w:ind w:leftChars="-45" w:left="-108"/>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11</w:t>
            </w:r>
            <w:r w:rsidRPr="005F01E7">
              <w:rPr>
                <w:rFonts w:ascii="標楷體" w:eastAsia="標楷體" w:hAnsi="標楷體" w:cs="Times New Roman"/>
                <w:spacing w:val="-20"/>
                <w:sz w:val="28"/>
                <w:szCs w:val="28"/>
              </w:rPr>
              <w:t>3</w:t>
            </w:r>
            <w:r w:rsidRPr="005F01E7">
              <w:rPr>
                <w:rFonts w:ascii="標楷體" w:eastAsia="標楷體" w:hAnsi="標楷體" w:cs="Times New Roman" w:hint="eastAsia"/>
                <w:spacing w:val="-20"/>
                <w:sz w:val="28"/>
                <w:szCs w:val="28"/>
              </w:rPr>
              <w:t>年4月10日</w:t>
            </w:r>
            <w:r w:rsidRPr="005F01E7">
              <w:rPr>
                <w:rFonts w:ascii="標楷體" w:eastAsia="標楷體" w:hAnsi="標楷體" w:cs="Times New Roman" w:hint="eastAsia"/>
                <w:sz w:val="28"/>
                <w:szCs w:val="28"/>
              </w:rPr>
              <w:t>台立議字第</w:t>
            </w:r>
            <w:r w:rsidRPr="005F01E7">
              <w:rPr>
                <w:rFonts w:ascii="標楷體" w:eastAsia="標楷體" w:hAnsi="標楷體" w:cs="Times New Roman" w:hint="eastAsia"/>
                <w:sz w:val="28"/>
                <w:szCs w:val="28"/>
              </w:rPr>
              <w:lastRenderedPageBreak/>
              <w:t>11</w:t>
            </w:r>
            <w:r w:rsidRPr="005F01E7">
              <w:rPr>
                <w:rFonts w:ascii="標楷體" w:eastAsia="標楷體" w:hAnsi="標楷體" w:cs="Times New Roman"/>
                <w:sz w:val="28"/>
                <w:szCs w:val="28"/>
              </w:rPr>
              <w:t>30700965</w:t>
            </w:r>
            <w:r w:rsidRPr="005F01E7">
              <w:rPr>
                <w:rFonts w:ascii="標楷體" w:eastAsia="標楷體" w:hAnsi="標楷體" w:cs="Times New Roman" w:hint="eastAsia"/>
                <w:sz w:val="28"/>
                <w:szCs w:val="28"/>
              </w:rPr>
              <w:t>號</w:t>
            </w:r>
          </w:p>
        </w:tc>
        <w:tc>
          <w:tcPr>
            <w:tcW w:w="1618" w:type="dxa"/>
            <w:vAlign w:val="center"/>
          </w:tcPr>
          <w:p w14:paraId="079CB37C" w14:textId="77777777" w:rsidR="005F01E7" w:rsidRPr="005F01E7" w:rsidRDefault="005F01E7" w:rsidP="005F01E7">
            <w:pPr>
              <w:spacing w:line="360" w:lineRule="exact"/>
              <w:jc w:val="center"/>
              <w:rPr>
                <w:rFonts w:ascii="標楷體" w:eastAsia="標楷體" w:hAnsi="標楷體" w:cs="Times New Roman"/>
                <w:sz w:val="28"/>
                <w:szCs w:val="28"/>
              </w:rPr>
            </w:pPr>
            <w:r w:rsidRPr="005F01E7">
              <w:rPr>
                <w:rFonts w:ascii="標楷體" w:eastAsia="標楷體" w:hAnsi="標楷體" w:cs="Times New Roman" w:hint="eastAsia"/>
                <w:sz w:val="28"/>
                <w:szCs w:val="28"/>
              </w:rPr>
              <w:lastRenderedPageBreak/>
              <w:t>114.12.26</w:t>
            </w:r>
            <w:r w:rsidRPr="005F01E7">
              <w:rPr>
                <w:rFonts w:ascii="標楷體" w:eastAsia="標楷體" w:hAnsi="標楷體" w:cs="Times New Roman" w:hint="eastAsia"/>
                <w:sz w:val="28"/>
                <w:szCs w:val="28"/>
              </w:rPr>
              <w:br/>
              <w:t>(11-4-15)</w:t>
            </w:r>
            <w:r w:rsidRPr="005F01E7">
              <w:rPr>
                <w:rFonts w:ascii="標楷體" w:eastAsia="標楷體" w:hAnsi="標楷體" w:cs="Times New Roman" w:hint="eastAsia"/>
                <w:sz w:val="28"/>
                <w:szCs w:val="28"/>
              </w:rPr>
              <w:lastRenderedPageBreak/>
              <w:t>院會備查。</w:t>
            </w:r>
          </w:p>
        </w:tc>
      </w:tr>
      <w:tr w:rsidR="005F01E7" w:rsidRPr="005F01E7" w14:paraId="17A1612D" w14:textId="77777777" w:rsidTr="002938D5">
        <w:tc>
          <w:tcPr>
            <w:tcW w:w="497" w:type="dxa"/>
            <w:vAlign w:val="center"/>
          </w:tcPr>
          <w:p w14:paraId="54547735" w14:textId="77777777" w:rsidR="005F01E7" w:rsidRPr="005F01E7" w:rsidRDefault="005F01E7" w:rsidP="000030BD">
            <w:pPr>
              <w:widowControl/>
              <w:numPr>
                <w:ilvl w:val="0"/>
                <w:numId w:val="163"/>
              </w:numPr>
              <w:spacing w:line="360" w:lineRule="exact"/>
              <w:ind w:left="0" w:firstLine="0"/>
              <w:jc w:val="center"/>
              <w:rPr>
                <w:rFonts w:ascii="Calibri" w:eastAsia="新細明體" w:hAnsi="Calibri" w:cs="Times New Roman"/>
              </w:rPr>
            </w:pPr>
          </w:p>
        </w:tc>
        <w:tc>
          <w:tcPr>
            <w:tcW w:w="3321" w:type="dxa"/>
          </w:tcPr>
          <w:p w14:paraId="476E1E38" w14:textId="77777777" w:rsidR="005F01E7" w:rsidRPr="005F01E7" w:rsidRDefault="005F01E7" w:rsidP="005F01E7">
            <w:pPr>
              <w:spacing w:line="320" w:lineRule="exact"/>
              <w:jc w:val="both"/>
              <w:rPr>
                <w:rFonts w:ascii="標楷體" w:eastAsia="標楷體" w:hAnsi="標楷體" w:cs="Times New Roman"/>
                <w:sz w:val="28"/>
                <w:szCs w:val="28"/>
              </w:rPr>
            </w:pPr>
            <w:r w:rsidRPr="005F01E7">
              <w:rPr>
                <w:rFonts w:ascii="標楷體" w:eastAsia="標楷體" w:hAnsi="標楷體" w:cs="Times New Roman"/>
                <w:sz w:val="28"/>
                <w:szCs w:val="28"/>
              </w:rPr>
              <w:t>衛生福利部函送112年度「前瞻基礎建設計畫－食品安全建設」執行進度及績效報告</w:t>
            </w:r>
            <w:r w:rsidRPr="005F01E7">
              <w:rPr>
                <w:rFonts w:ascii="標楷體" w:eastAsia="標楷體" w:hAnsi="標楷體" w:cs="Times New Roman" w:hint="eastAsia"/>
                <w:sz w:val="28"/>
                <w:szCs w:val="28"/>
              </w:rPr>
              <w:t>。</w:t>
            </w:r>
          </w:p>
        </w:tc>
        <w:tc>
          <w:tcPr>
            <w:tcW w:w="1476" w:type="dxa"/>
            <w:tcBorders>
              <w:top w:val="single" w:sz="4" w:space="0" w:color="auto"/>
              <w:left w:val="nil"/>
              <w:bottom w:val="single" w:sz="4" w:space="0" w:color="auto"/>
              <w:right w:val="single" w:sz="4" w:space="0" w:color="auto"/>
            </w:tcBorders>
            <w:shd w:val="clear" w:color="auto" w:fill="auto"/>
            <w:vAlign w:val="center"/>
          </w:tcPr>
          <w:p w14:paraId="668A2EBF" w14:textId="77777777" w:rsidR="005F01E7" w:rsidRPr="005F01E7" w:rsidRDefault="005F01E7" w:rsidP="005F01E7">
            <w:pPr>
              <w:spacing w:line="320" w:lineRule="exact"/>
              <w:jc w:val="center"/>
              <w:rPr>
                <w:rFonts w:ascii="標楷體" w:eastAsia="標楷體" w:hAnsi="標楷體" w:cs="Times New Roman"/>
                <w:sz w:val="28"/>
                <w:szCs w:val="28"/>
              </w:rPr>
            </w:pPr>
            <w:r w:rsidRPr="005F01E7">
              <w:rPr>
                <w:rFonts w:ascii="標楷體" w:eastAsia="標楷體" w:hAnsi="標楷體" w:cs="Times New Roman" w:hint="eastAsia"/>
                <w:sz w:val="28"/>
                <w:szCs w:val="28"/>
              </w:rPr>
              <w:t>11</w:t>
            </w:r>
            <w:r w:rsidRPr="005F01E7">
              <w:rPr>
                <w:rFonts w:ascii="標楷體" w:eastAsia="標楷體" w:hAnsi="標楷體" w:cs="Times New Roman"/>
                <w:sz w:val="28"/>
                <w:szCs w:val="28"/>
              </w:rPr>
              <w:t>3</w:t>
            </w:r>
            <w:r w:rsidRPr="005F01E7">
              <w:rPr>
                <w:rFonts w:ascii="標楷體" w:eastAsia="標楷體" w:hAnsi="標楷體" w:cs="Times New Roman" w:hint="eastAsia"/>
                <w:sz w:val="28"/>
                <w:szCs w:val="28"/>
              </w:rPr>
              <w:t>.4.</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9</w:t>
            </w:r>
            <w:r w:rsidRPr="005F01E7">
              <w:rPr>
                <w:rFonts w:ascii="標楷體" w:eastAsia="標楷體" w:hAnsi="標楷體" w:cs="Times New Roman" w:hint="eastAsia"/>
                <w:sz w:val="28"/>
                <w:szCs w:val="28"/>
              </w:rPr>
              <w:br/>
              <w:t>(1</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-10)</w:t>
            </w:r>
          </w:p>
        </w:tc>
        <w:tc>
          <w:tcPr>
            <w:tcW w:w="1511" w:type="dxa"/>
            <w:tcBorders>
              <w:top w:val="single" w:sz="4" w:space="0" w:color="auto"/>
              <w:left w:val="nil"/>
              <w:bottom w:val="single" w:sz="4" w:space="0" w:color="auto"/>
              <w:right w:val="single" w:sz="4" w:space="0" w:color="auto"/>
            </w:tcBorders>
            <w:shd w:val="clear" w:color="auto" w:fill="auto"/>
            <w:vAlign w:val="center"/>
          </w:tcPr>
          <w:p w14:paraId="5E303E82" w14:textId="77777777" w:rsidR="005F01E7" w:rsidRPr="005F01E7" w:rsidRDefault="005F01E7" w:rsidP="005F01E7">
            <w:pPr>
              <w:spacing w:line="320" w:lineRule="exact"/>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社會福利及衛生環境</w:t>
            </w:r>
          </w:p>
        </w:tc>
        <w:tc>
          <w:tcPr>
            <w:tcW w:w="1926" w:type="dxa"/>
            <w:tcBorders>
              <w:top w:val="single" w:sz="4" w:space="0" w:color="auto"/>
              <w:left w:val="nil"/>
              <w:bottom w:val="single" w:sz="4" w:space="0" w:color="auto"/>
              <w:right w:val="single" w:sz="4" w:space="0" w:color="auto"/>
            </w:tcBorders>
            <w:shd w:val="clear" w:color="auto" w:fill="auto"/>
            <w:vAlign w:val="center"/>
          </w:tcPr>
          <w:p w14:paraId="7BDAFB5B" w14:textId="77777777" w:rsidR="005F01E7" w:rsidRPr="005F01E7" w:rsidRDefault="005F01E7" w:rsidP="005F01E7">
            <w:pPr>
              <w:spacing w:line="360" w:lineRule="exact"/>
              <w:ind w:leftChars="-45" w:left="-108"/>
              <w:jc w:val="center"/>
              <w:rPr>
                <w:rFonts w:ascii="標楷體" w:eastAsia="標楷體" w:hAnsi="標楷體" w:cs="Times New Roman"/>
                <w:sz w:val="28"/>
                <w:szCs w:val="28"/>
              </w:rPr>
            </w:pPr>
            <w:r w:rsidRPr="005F01E7">
              <w:rPr>
                <w:rFonts w:ascii="標楷體" w:eastAsia="標楷體" w:hAnsi="標楷體" w:cs="Times New Roman" w:hint="eastAsia"/>
                <w:spacing w:val="-20"/>
                <w:sz w:val="28"/>
                <w:szCs w:val="28"/>
              </w:rPr>
              <w:t>11</w:t>
            </w:r>
            <w:r w:rsidRPr="005F01E7">
              <w:rPr>
                <w:rFonts w:ascii="標楷體" w:eastAsia="標楷體" w:hAnsi="標楷體" w:cs="Times New Roman"/>
                <w:spacing w:val="-20"/>
                <w:sz w:val="28"/>
                <w:szCs w:val="28"/>
              </w:rPr>
              <w:t>3</w:t>
            </w:r>
            <w:r w:rsidRPr="005F01E7">
              <w:rPr>
                <w:rFonts w:ascii="標楷體" w:eastAsia="標楷體" w:hAnsi="標楷體" w:cs="Times New Roman" w:hint="eastAsia"/>
                <w:spacing w:val="-20"/>
                <w:sz w:val="28"/>
                <w:szCs w:val="28"/>
              </w:rPr>
              <w:t>年5月1日</w:t>
            </w:r>
            <w:r w:rsidRPr="005F01E7">
              <w:rPr>
                <w:rFonts w:ascii="標楷體" w:eastAsia="標楷體" w:hAnsi="標楷體" w:cs="Times New Roman"/>
                <w:spacing w:val="-20"/>
                <w:sz w:val="28"/>
                <w:szCs w:val="28"/>
              </w:rPr>
              <w:br/>
            </w:r>
            <w:r w:rsidRPr="005F01E7">
              <w:rPr>
                <w:rFonts w:ascii="標楷體" w:eastAsia="標楷體" w:hAnsi="標楷體" w:cs="Times New Roman" w:hint="eastAsia"/>
                <w:sz w:val="28"/>
                <w:szCs w:val="28"/>
              </w:rPr>
              <w:t>台立議字第11</w:t>
            </w:r>
            <w:r w:rsidRPr="005F01E7">
              <w:rPr>
                <w:rFonts w:ascii="標楷體" w:eastAsia="標楷體" w:hAnsi="標楷體" w:cs="Times New Roman"/>
                <w:sz w:val="28"/>
                <w:szCs w:val="28"/>
              </w:rPr>
              <w:t>3070</w:t>
            </w:r>
            <w:r w:rsidRPr="005F01E7">
              <w:rPr>
                <w:rFonts w:ascii="標楷體" w:eastAsia="標楷體" w:hAnsi="標楷體" w:cs="Times New Roman" w:hint="eastAsia"/>
                <w:sz w:val="28"/>
                <w:szCs w:val="28"/>
              </w:rPr>
              <w:t>1363號</w:t>
            </w:r>
          </w:p>
        </w:tc>
        <w:tc>
          <w:tcPr>
            <w:tcW w:w="1618" w:type="dxa"/>
            <w:vAlign w:val="center"/>
          </w:tcPr>
          <w:p w14:paraId="1AE9D51C" w14:textId="77777777" w:rsidR="005F01E7" w:rsidRPr="005F01E7" w:rsidRDefault="005F01E7" w:rsidP="005F01E7">
            <w:pPr>
              <w:spacing w:line="360" w:lineRule="exact"/>
              <w:rPr>
                <w:rFonts w:ascii="Calibri" w:eastAsia="新細明體" w:hAnsi="Calibri" w:cs="Times New Roman"/>
              </w:rPr>
            </w:pPr>
            <w:r w:rsidRPr="005F01E7">
              <w:rPr>
                <w:rFonts w:ascii="標楷體" w:eastAsia="標楷體" w:hAnsi="標楷體" w:cs="Times New Roman" w:hint="eastAsia"/>
                <w:sz w:val="28"/>
                <w:szCs w:val="28"/>
              </w:rPr>
              <w:t>114.12.26</w:t>
            </w:r>
            <w:r w:rsidRPr="005F01E7">
              <w:rPr>
                <w:rFonts w:ascii="標楷體" w:eastAsia="標楷體" w:hAnsi="標楷體" w:cs="Times New Roman" w:hint="eastAsia"/>
                <w:sz w:val="28"/>
                <w:szCs w:val="28"/>
              </w:rPr>
              <w:br/>
              <w:t>(11-4-15)院會備查。</w:t>
            </w:r>
          </w:p>
        </w:tc>
      </w:tr>
    </w:tbl>
    <w:p w14:paraId="094C3730" w14:textId="01378833" w:rsidR="00C87745" w:rsidRDefault="00C87745" w:rsidP="0065186D">
      <w:pPr>
        <w:keepNext/>
        <w:numPr>
          <w:ilvl w:val="0"/>
          <w:numId w:val="36"/>
        </w:numPr>
        <w:ind w:left="960"/>
        <w:outlineLvl w:val="2"/>
        <w:rPr>
          <w:rFonts w:ascii="標楷體" w:eastAsia="標楷體" w:hAnsi="標楷體" w:cs="Times New Roman"/>
          <w:b/>
          <w:bCs/>
          <w:color w:val="000000"/>
          <w:sz w:val="36"/>
          <w:szCs w:val="36"/>
        </w:rPr>
      </w:pPr>
      <w:r w:rsidRPr="00C87745">
        <w:rPr>
          <w:rFonts w:ascii="標楷體" w:eastAsia="標楷體" w:hAnsi="標楷體" w:cs="Times New Roman" w:hint="eastAsia"/>
          <w:b/>
          <w:bCs/>
          <w:color w:val="000000"/>
          <w:sz w:val="36"/>
          <w:szCs w:val="36"/>
        </w:rPr>
        <w:t xml:space="preserve"> </w:t>
      </w:r>
      <w:bookmarkStart w:id="195" w:name="_Toc223356160"/>
      <w:r w:rsidRPr="00C87745">
        <w:rPr>
          <w:rFonts w:ascii="標楷體" w:eastAsia="標楷體" w:hAnsi="標楷體" w:cs="Times New Roman" w:hint="eastAsia"/>
          <w:b/>
          <w:bCs/>
          <w:color w:val="000000"/>
          <w:sz w:val="36"/>
          <w:szCs w:val="36"/>
        </w:rPr>
        <w:t>勞動部（</w:t>
      </w:r>
      <w:r w:rsidR="005F01E7">
        <w:rPr>
          <w:rFonts w:ascii="標楷體" w:eastAsia="標楷體" w:hAnsi="標楷體" w:cs="Times New Roman" w:hint="eastAsia"/>
          <w:b/>
          <w:bCs/>
          <w:color w:val="000000"/>
          <w:sz w:val="36"/>
          <w:szCs w:val="36"/>
        </w:rPr>
        <w:t>2</w:t>
      </w:r>
      <w:r w:rsidRPr="00C87745">
        <w:rPr>
          <w:rFonts w:ascii="標楷體" w:eastAsia="標楷體" w:hAnsi="標楷體" w:cs="Times New Roman" w:hint="eastAsia"/>
          <w:b/>
          <w:bCs/>
          <w:color w:val="000000"/>
          <w:sz w:val="36"/>
          <w:szCs w:val="36"/>
        </w:rPr>
        <w:t>案）</w:t>
      </w:r>
      <w:bookmarkEnd w:id="195"/>
    </w:p>
    <w:tbl>
      <w:tblPr>
        <w:tblStyle w:val="1000"/>
        <w:tblW w:w="10349" w:type="dxa"/>
        <w:tblInd w:w="-289" w:type="dxa"/>
        <w:tblLook w:val="04A0" w:firstRow="1" w:lastRow="0" w:firstColumn="1" w:lastColumn="0" w:noHBand="0" w:noVBand="1"/>
      </w:tblPr>
      <w:tblGrid>
        <w:gridCol w:w="497"/>
        <w:gridCol w:w="3155"/>
        <w:gridCol w:w="1476"/>
        <w:gridCol w:w="1535"/>
        <w:gridCol w:w="1985"/>
        <w:gridCol w:w="1701"/>
      </w:tblGrid>
      <w:tr w:rsidR="005F01E7" w:rsidRPr="005F01E7" w14:paraId="4E5D9BAB" w14:textId="77777777" w:rsidTr="005F01E7">
        <w:tc>
          <w:tcPr>
            <w:tcW w:w="497" w:type="dxa"/>
            <w:tcBorders>
              <w:top w:val="single" w:sz="4" w:space="0" w:color="auto"/>
              <w:left w:val="single" w:sz="4" w:space="0" w:color="auto"/>
              <w:bottom w:val="single" w:sz="4" w:space="0" w:color="auto"/>
              <w:right w:val="single" w:sz="4" w:space="0" w:color="auto"/>
            </w:tcBorders>
            <w:vAlign w:val="center"/>
          </w:tcPr>
          <w:p w14:paraId="38F828D9" w14:textId="77777777" w:rsidR="005F01E7" w:rsidRPr="005F01E7" w:rsidRDefault="005F01E7" w:rsidP="005F01E7">
            <w:pPr>
              <w:spacing w:line="360" w:lineRule="exact"/>
              <w:rPr>
                <w:rFonts w:ascii="Calibri" w:eastAsia="新細明體" w:hAnsi="Calibri" w:cs="Times New Roman"/>
              </w:rPr>
            </w:pPr>
            <w:r w:rsidRPr="005F01E7">
              <w:rPr>
                <w:rFonts w:ascii="標楷體" w:eastAsia="標楷體" w:hAnsi="標楷體" w:cs="標楷體" w:hint="eastAsia"/>
                <w:b/>
                <w:sz w:val="28"/>
                <w:szCs w:val="28"/>
              </w:rPr>
              <w:t>序號</w:t>
            </w:r>
          </w:p>
        </w:tc>
        <w:tc>
          <w:tcPr>
            <w:tcW w:w="3155" w:type="dxa"/>
            <w:tcBorders>
              <w:top w:val="single" w:sz="4" w:space="0" w:color="auto"/>
              <w:left w:val="single" w:sz="4" w:space="0" w:color="auto"/>
              <w:bottom w:val="single" w:sz="4" w:space="0" w:color="auto"/>
              <w:right w:val="single" w:sz="4" w:space="0" w:color="auto"/>
            </w:tcBorders>
            <w:vAlign w:val="center"/>
          </w:tcPr>
          <w:p w14:paraId="2343E77F" w14:textId="77777777" w:rsidR="005F01E7" w:rsidRPr="005F01E7" w:rsidRDefault="005F01E7" w:rsidP="005F01E7">
            <w:pPr>
              <w:jc w:val="center"/>
              <w:rPr>
                <w:rFonts w:ascii="Calibri" w:eastAsia="新細明體" w:hAnsi="Calibri" w:cs="Times New Roman"/>
              </w:rPr>
            </w:pPr>
            <w:r w:rsidRPr="005F01E7">
              <w:rPr>
                <w:rFonts w:ascii="標楷體" w:eastAsia="標楷體" w:hAnsi="標楷體" w:cs="標楷體" w:hint="eastAsia"/>
                <w:b/>
                <w:sz w:val="28"/>
                <w:szCs w:val="28"/>
              </w:rPr>
              <w:t>案  由</w:t>
            </w:r>
          </w:p>
        </w:tc>
        <w:tc>
          <w:tcPr>
            <w:tcW w:w="1476" w:type="dxa"/>
            <w:tcBorders>
              <w:top w:val="single" w:sz="4" w:space="0" w:color="auto"/>
              <w:left w:val="single" w:sz="4" w:space="0" w:color="auto"/>
              <w:bottom w:val="single" w:sz="4" w:space="0" w:color="auto"/>
              <w:right w:val="single" w:sz="4" w:space="0" w:color="auto"/>
            </w:tcBorders>
            <w:vAlign w:val="center"/>
          </w:tcPr>
          <w:p w14:paraId="7F14C4BB" w14:textId="77777777" w:rsidR="005F01E7" w:rsidRPr="005F01E7" w:rsidRDefault="005F01E7" w:rsidP="005F01E7">
            <w:pPr>
              <w:spacing w:line="360" w:lineRule="exact"/>
              <w:jc w:val="center"/>
              <w:rPr>
                <w:rFonts w:ascii="標楷體" w:eastAsia="標楷體" w:hAnsi="標楷體" w:cs="標楷體"/>
                <w:b/>
                <w:spacing w:val="-16"/>
                <w:sz w:val="28"/>
                <w:szCs w:val="28"/>
              </w:rPr>
            </w:pPr>
            <w:r w:rsidRPr="005F01E7">
              <w:rPr>
                <w:rFonts w:ascii="標楷體" w:eastAsia="標楷體" w:hAnsi="標楷體" w:cs="標楷體" w:hint="eastAsia"/>
                <w:b/>
                <w:spacing w:val="-16"/>
                <w:sz w:val="28"/>
                <w:szCs w:val="28"/>
              </w:rPr>
              <w:t>院會交付</w:t>
            </w:r>
          </w:p>
          <w:p w14:paraId="5ACC32B7" w14:textId="77777777" w:rsidR="005F01E7" w:rsidRPr="005F01E7" w:rsidRDefault="005F01E7" w:rsidP="005F01E7">
            <w:pPr>
              <w:spacing w:line="360" w:lineRule="exact"/>
              <w:jc w:val="center"/>
              <w:rPr>
                <w:rFonts w:ascii="標楷體" w:eastAsia="標楷體" w:hAnsi="標楷體" w:cs="標楷體"/>
                <w:b/>
                <w:spacing w:val="-20"/>
                <w:sz w:val="28"/>
                <w:szCs w:val="28"/>
              </w:rPr>
            </w:pPr>
            <w:r w:rsidRPr="005F01E7">
              <w:rPr>
                <w:rFonts w:ascii="標楷體" w:eastAsia="標楷體" w:hAnsi="標楷體" w:cs="標楷體" w:hint="eastAsia"/>
                <w:b/>
                <w:spacing w:val="-16"/>
                <w:sz w:val="28"/>
                <w:szCs w:val="28"/>
              </w:rPr>
              <w:t>日期及會次</w:t>
            </w:r>
          </w:p>
        </w:tc>
        <w:tc>
          <w:tcPr>
            <w:tcW w:w="1535" w:type="dxa"/>
            <w:tcBorders>
              <w:top w:val="single" w:sz="4" w:space="0" w:color="auto"/>
              <w:left w:val="single" w:sz="4" w:space="0" w:color="auto"/>
              <w:bottom w:val="single" w:sz="4" w:space="0" w:color="auto"/>
              <w:right w:val="single" w:sz="4" w:space="0" w:color="auto"/>
            </w:tcBorders>
            <w:vAlign w:val="center"/>
          </w:tcPr>
          <w:p w14:paraId="66C28F30" w14:textId="77777777" w:rsidR="005F01E7" w:rsidRPr="005F01E7" w:rsidRDefault="005F01E7" w:rsidP="005F01E7">
            <w:pPr>
              <w:rPr>
                <w:rFonts w:ascii="Calibri" w:eastAsia="新細明體" w:hAnsi="Calibri" w:cs="Times New Roman"/>
              </w:rPr>
            </w:pPr>
            <w:r w:rsidRPr="005F01E7">
              <w:rPr>
                <w:rFonts w:ascii="標楷體" w:eastAsia="標楷體" w:hAnsi="標楷體" w:cs="標楷體" w:hint="eastAsia"/>
                <w:b/>
                <w:spacing w:val="-20"/>
                <w:sz w:val="28"/>
                <w:szCs w:val="28"/>
              </w:rPr>
              <w:t>審查委員會</w:t>
            </w:r>
          </w:p>
        </w:tc>
        <w:tc>
          <w:tcPr>
            <w:tcW w:w="1985" w:type="dxa"/>
            <w:tcBorders>
              <w:top w:val="single" w:sz="4" w:space="0" w:color="auto"/>
              <w:left w:val="single" w:sz="4" w:space="0" w:color="auto"/>
              <w:bottom w:val="single" w:sz="4" w:space="0" w:color="auto"/>
              <w:right w:val="single" w:sz="4" w:space="0" w:color="auto"/>
            </w:tcBorders>
            <w:vAlign w:val="center"/>
          </w:tcPr>
          <w:p w14:paraId="50FC162E" w14:textId="77777777" w:rsidR="005F01E7" w:rsidRPr="005F01E7" w:rsidRDefault="005F01E7" w:rsidP="005F01E7">
            <w:pPr>
              <w:spacing w:line="360" w:lineRule="exact"/>
              <w:jc w:val="center"/>
              <w:rPr>
                <w:rFonts w:ascii="標楷體" w:eastAsia="標楷體" w:hAnsi="標楷體" w:cs="標楷體"/>
                <w:b/>
                <w:spacing w:val="-16"/>
                <w:sz w:val="28"/>
                <w:szCs w:val="28"/>
              </w:rPr>
            </w:pPr>
            <w:r w:rsidRPr="005F01E7">
              <w:rPr>
                <w:rFonts w:ascii="標楷體" w:eastAsia="標楷體" w:hAnsi="標楷體" w:cs="標楷體" w:hint="eastAsia"/>
                <w:b/>
                <w:spacing w:val="-16"/>
                <w:sz w:val="28"/>
                <w:szCs w:val="28"/>
              </w:rPr>
              <w:t>來文日期</w:t>
            </w:r>
          </w:p>
          <w:p w14:paraId="71EBB235" w14:textId="77777777" w:rsidR="005F01E7" w:rsidRPr="005F01E7" w:rsidRDefault="005F01E7" w:rsidP="005F01E7">
            <w:pPr>
              <w:spacing w:line="360" w:lineRule="exact"/>
              <w:jc w:val="center"/>
              <w:rPr>
                <w:rFonts w:ascii="標楷體" w:eastAsia="標楷體" w:hAnsi="標楷體" w:cs="標楷體"/>
                <w:b/>
                <w:spacing w:val="-16"/>
                <w:sz w:val="28"/>
                <w:szCs w:val="28"/>
              </w:rPr>
            </w:pPr>
            <w:r w:rsidRPr="005F01E7">
              <w:rPr>
                <w:rFonts w:ascii="標楷體" w:eastAsia="標楷體" w:hAnsi="標楷體" w:cs="標楷體" w:hint="eastAsia"/>
                <w:b/>
                <w:spacing w:val="-16"/>
                <w:sz w:val="28"/>
                <w:szCs w:val="28"/>
              </w:rPr>
              <w:t>及字號</w:t>
            </w:r>
          </w:p>
        </w:tc>
        <w:tc>
          <w:tcPr>
            <w:tcW w:w="1701" w:type="dxa"/>
            <w:tcBorders>
              <w:top w:val="single" w:sz="4" w:space="0" w:color="auto"/>
              <w:left w:val="single" w:sz="4" w:space="0" w:color="auto"/>
              <w:bottom w:val="single" w:sz="4" w:space="0" w:color="auto"/>
              <w:right w:val="single" w:sz="4" w:space="0" w:color="auto"/>
            </w:tcBorders>
            <w:vAlign w:val="center"/>
          </w:tcPr>
          <w:p w14:paraId="7A2090BD" w14:textId="77777777" w:rsidR="005F01E7" w:rsidRPr="005F01E7" w:rsidRDefault="005F01E7" w:rsidP="005F01E7">
            <w:pPr>
              <w:rPr>
                <w:rFonts w:ascii="Calibri" w:eastAsia="新細明體" w:hAnsi="Calibri" w:cs="Times New Roman"/>
              </w:rPr>
            </w:pPr>
            <w:r w:rsidRPr="005F01E7">
              <w:rPr>
                <w:rFonts w:ascii="標楷體" w:eastAsia="標楷體" w:hAnsi="標楷體" w:cs="Times New Roman" w:hint="eastAsia"/>
                <w:b/>
                <w:color w:val="000000"/>
                <w:sz w:val="28"/>
                <w:szCs w:val="28"/>
              </w:rPr>
              <w:t>審查情形</w:t>
            </w:r>
          </w:p>
        </w:tc>
      </w:tr>
      <w:tr w:rsidR="005F01E7" w:rsidRPr="005F01E7" w14:paraId="6622A303" w14:textId="77777777" w:rsidTr="005F01E7">
        <w:tc>
          <w:tcPr>
            <w:tcW w:w="497" w:type="dxa"/>
            <w:vAlign w:val="center"/>
          </w:tcPr>
          <w:p w14:paraId="7829D672" w14:textId="77777777" w:rsidR="005F01E7" w:rsidRPr="005F01E7" w:rsidRDefault="005F01E7" w:rsidP="000030BD">
            <w:pPr>
              <w:widowControl/>
              <w:numPr>
                <w:ilvl w:val="0"/>
                <w:numId w:val="164"/>
              </w:numPr>
              <w:spacing w:line="360" w:lineRule="exact"/>
              <w:ind w:left="0" w:firstLine="0"/>
              <w:jc w:val="center"/>
              <w:rPr>
                <w:rFonts w:ascii="Calibri" w:eastAsia="新細明體" w:hAnsi="Calibri" w:cs="Times New Roman"/>
              </w:rPr>
            </w:pPr>
          </w:p>
        </w:tc>
        <w:tc>
          <w:tcPr>
            <w:tcW w:w="3155" w:type="dxa"/>
          </w:tcPr>
          <w:p w14:paraId="7814BFC2" w14:textId="77777777" w:rsidR="005F01E7" w:rsidRPr="005F01E7" w:rsidRDefault="005F01E7" w:rsidP="005F01E7">
            <w:pPr>
              <w:spacing w:line="320" w:lineRule="exact"/>
              <w:jc w:val="both"/>
              <w:rPr>
                <w:rFonts w:ascii="標楷體" w:eastAsia="標楷體" w:hAnsi="標楷體" w:cs="Times New Roman"/>
                <w:sz w:val="28"/>
                <w:szCs w:val="28"/>
              </w:rPr>
            </w:pPr>
            <w:r w:rsidRPr="005F01E7">
              <w:rPr>
                <w:rFonts w:ascii="標楷體" w:eastAsia="標楷體" w:hAnsi="標楷體" w:cs="Times New Roman" w:hint="eastAsia"/>
                <w:sz w:val="28"/>
                <w:szCs w:val="28"/>
              </w:rPr>
              <w:t>勞動部函送就業安定基金管理會審議112年度併決算計畫之111年第2次臨時會議及第109次會議紀錄資料。</w:t>
            </w:r>
          </w:p>
        </w:tc>
        <w:tc>
          <w:tcPr>
            <w:tcW w:w="1476" w:type="dxa"/>
            <w:tcBorders>
              <w:top w:val="single" w:sz="4" w:space="0" w:color="auto"/>
              <w:left w:val="nil"/>
              <w:bottom w:val="single" w:sz="4" w:space="0" w:color="auto"/>
              <w:right w:val="single" w:sz="4" w:space="0" w:color="auto"/>
            </w:tcBorders>
            <w:shd w:val="clear" w:color="auto" w:fill="auto"/>
            <w:vAlign w:val="center"/>
          </w:tcPr>
          <w:p w14:paraId="4F0D687E" w14:textId="77777777" w:rsidR="005F01E7" w:rsidRPr="005F01E7" w:rsidRDefault="005F01E7" w:rsidP="005F01E7">
            <w:pPr>
              <w:spacing w:line="320" w:lineRule="exact"/>
              <w:jc w:val="center"/>
              <w:rPr>
                <w:rFonts w:ascii="標楷體" w:eastAsia="標楷體" w:hAnsi="標楷體" w:cs="Times New Roman"/>
                <w:sz w:val="28"/>
                <w:szCs w:val="28"/>
              </w:rPr>
            </w:pPr>
            <w:r w:rsidRPr="005F01E7">
              <w:rPr>
                <w:rFonts w:ascii="標楷體" w:eastAsia="標楷體" w:hAnsi="標楷體" w:cs="Times New Roman" w:hint="eastAsia"/>
                <w:sz w:val="28"/>
                <w:szCs w:val="28"/>
              </w:rPr>
              <w:t>114.3.7</w:t>
            </w:r>
            <w:r w:rsidRPr="005F01E7">
              <w:rPr>
                <w:rFonts w:ascii="標楷體" w:eastAsia="標楷體" w:hAnsi="標楷體" w:cs="Times New Roman" w:hint="eastAsia"/>
                <w:sz w:val="28"/>
                <w:szCs w:val="28"/>
              </w:rPr>
              <w:br/>
              <w:t>(1</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-3-4)</w:t>
            </w:r>
          </w:p>
        </w:tc>
        <w:tc>
          <w:tcPr>
            <w:tcW w:w="1535" w:type="dxa"/>
            <w:tcBorders>
              <w:top w:val="single" w:sz="4" w:space="0" w:color="auto"/>
              <w:left w:val="nil"/>
              <w:bottom w:val="single" w:sz="4" w:space="0" w:color="auto"/>
              <w:right w:val="single" w:sz="4" w:space="0" w:color="auto"/>
            </w:tcBorders>
            <w:shd w:val="clear" w:color="auto" w:fill="auto"/>
            <w:vAlign w:val="center"/>
          </w:tcPr>
          <w:p w14:paraId="506E7CB8" w14:textId="77777777" w:rsidR="005F01E7" w:rsidRPr="005F01E7" w:rsidRDefault="005F01E7" w:rsidP="005F01E7">
            <w:pPr>
              <w:spacing w:line="320" w:lineRule="exact"/>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社會福利及衛生環境</w:t>
            </w:r>
          </w:p>
        </w:tc>
        <w:tc>
          <w:tcPr>
            <w:tcW w:w="1985" w:type="dxa"/>
            <w:tcBorders>
              <w:top w:val="single" w:sz="4" w:space="0" w:color="auto"/>
              <w:left w:val="nil"/>
              <w:bottom w:val="single" w:sz="4" w:space="0" w:color="auto"/>
              <w:right w:val="single" w:sz="4" w:space="0" w:color="auto"/>
            </w:tcBorders>
            <w:shd w:val="clear" w:color="auto" w:fill="auto"/>
            <w:vAlign w:val="center"/>
          </w:tcPr>
          <w:p w14:paraId="39B37B9B" w14:textId="77777777" w:rsidR="005F01E7" w:rsidRPr="005F01E7" w:rsidRDefault="005F01E7" w:rsidP="005F01E7">
            <w:pPr>
              <w:spacing w:line="360" w:lineRule="exact"/>
              <w:ind w:leftChars="-45" w:left="-108"/>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114年3月19日</w:t>
            </w:r>
            <w:r w:rsidRPr="005F01E7">
              <w:rPr>
                <w:rFonts w:ascii="標楷體" w:eastAsia="標楷體" w:hAnsi="標楷體" w:cs="Times New Roman"/>
                <w:spacing w:val="-20"/>
                <w:sz w:val="28"/>
                <w:szCs w:val="28"/>
              </w:rPr>
              <w:br/>
            </w:r>
            <w:r w:rsidRPr="005F01E7">
              <w:rPr>
                <w:rFonts w:ascii="標楷體" w:eastAsia="標楷體" w:hAnsi="標楷體" w:cs="Times New Roman" w:hint="eastAsia"/>
                <w:sz w:val="28"/>
                <w:szCs w:val="28"/>
              </w:rPr>
              <w:t>台立議字第114</w:t>
            </w:r>
            <w:r w:rsidRPr="005F01E7">
              <w:rPr>
                <w:rFonts w:ascii="標楷體" w:eastAsia="標楷體" w:hAnsi="標楷體" w:cs="Times New Roman"/>
                <w:sz w:val="28"/>
                <w:szCs w:val="28"/>
              </w:rPr>
              <w:t>070</w:t>
            </w:r>
            <w:r w:rsidRPr="005F01E7">
              <w:rPr>
                <w:rFonts w:ascii="標楷體" w:eastAsia="標楷體" w:hAnsi="標楷體" w:cs="Times New Roman" w:hint="eastAsia"/>
                <w:sz w:val="28"/>
                <w:szCs w:val="28"/>
              </w:rPr>
              <w:t>0484號</w:t>
            </w:r>
          </w:p>
        </w:tc>
        <w:tc>
          <w:tcPr>
            <w:tcW w:w="1701" w:type="dxa"/>
            <w:vAlign w:val="center"/>
          </w:tcPr>
          <w:p w14:paraId="3599BE34" w14:textId="7DC503AA" w:rsidR="005F01E7" w:rsidRPr="005F01E7" w:rsidRDefault="005F01E7" w:rsidP="005F01E7">
            <w:pPr>
              <w:spacing w:line="360" w:lineRule="exact"/>
              <w:rPr>
                <w:rFonts w:ascii="標楷體" w:eastAsia="標楷體" w:hAnsi="標楷體" w:cs="Times New Roman"/>
                <w:sz w:val="28"/>
                <w:szCs w:val="28"/>
              </w:rPr>
            </w:pPr>
            <w:r w:rsidRPr="005F01E7">
              <w:rPr>
                <w:rFonts w:ascii="標楷體" w:eastAsia="標楷體" w:hAnsi="標楷體" w:cs="Times New Roman" w:hint="eastAsia"/>
                <w:sz w:val="28"/>
                <w:szCs w:val="28"/>
              </w:rPr>
              <w:t>114.12.26</w:t>
            </w:r>
            <w:r w:rsidRPr="005F01E7">
              <w:rPr>
                <w:rFonts w:ascii="標楷體" w:eastAsia="標楷體" w:hAnsi="標楷體" w:cs="Times New Roman" w:hint="eastAsia"/>
                <w:sz w:val="28"/>
                <w:szCs w:val="28"/>
              </w:rPr>
              <w:br/>
              <w:t>(11-4-15)</w:t>
            </w:r>
            <w:r>
              <w:rPr>
                <w:rFonts w:hint="eastAsia"/>
              </w:rPr>
              <w:t xml:space="preserve"> </w:t>
            </w:r>
            <w:r w:rsidRPr="005F01E7">
              <w:rPr>
                <w:rFonts w:ascii="標楷體" w:eastAsia="標楷體" w:hAnsi="標楷體" w:cs="Times New Roman" w:hint="eastAsia"/>
                <w:sz w:val="28"/>
                <w:szCs w:val="28"/>
              </w:rPr>
              <w:t>院會備查。</w:t>
            </w:r>
          </w:p>
        </w:tc>
      </w:tr>
      <w:tr w:rsidR="005F01E7" w:rsidRPr="005F01E7" w14:paraId="0AA950AB" w14:textId="77777777" w:rsidTr="005F01E7">
        <w:tc>
          <w:tcPr>
            <w:tcW w:w="497" w:type="dxa"/>
            <w:vAlign w:val="center"/>
          </w:tcPr>
          <w:p w14:paraId="59D486ED" w14:textId="77777777" w:rsidR="005F01E7" w:rsidRPr="005F01E7" w:rsidRDefault="005F01E7" w:rsidP="000030BD">
            <w:pPr>
              <w:widowControl/>
              <w:numPr>
                <w:ilvl w:val="0"/>
                <w:numId w:val="164"/>
              </w:numPr>
              <w:spacing w:line="360" w:lineRule="exact"/>
              <w:ind w:left="0" w:firstLine="0"/>
              <w:jc w:val="center"/>
              <w:rPr>
                <w:rFonts w:ascii="Calibri" w:eastAsia="新細明體" w:hAnsi="Calibri" w:cs="Times New Roman"/>
              </w:rPr>
            </w:pPr>
          </w:p>
        </w:tc>
        <w:tc>
          <w:tcPr>
            <w:tcW w:w="3155" w:type="dxa"/>
          </w:tcPr>
          <w:p w14:paraId="49490DF6" w14:textId="77777777" w:rsidR="005F01E7" w:rsidRPr="005F01E7" w:rsidRDefault="005F01E7" w:rsidP="005F01E7">
            <w:pPr>
              <w:spacing w:line="320" w:lineRule="exact"/>
              <w:jc w:val="both"/>
              <w:rPr>
                <w:rFonts w:ascii="標楷體" w:eastAsia="標楷體" w:hAnsi="標楷體" w:cs="Times New Roman"/>
                <w:sz w:val="28"/>
                <w:szCs w:val="28"/>
              </w:rPr>
            </w:pPr>
            <w:r w:rsidRPr="005F01E7">
              <w:rPr>
                <w:rFonts w:ascii="標楷體" w:eastAsia="標楷體" w:hAnsi="標楷體" w:cs="Times New Roman" w:hint="eastAsia"/>
                <w:sz w:val="28"/>
                <w:szCs w:val="28"/>
              </w:rPr>
              <w:t>勞動部函送112年度就業安定基金辦理「經濟部對受嚴重特殊傳染性肺炎疫情影響事業基本工資補貼方案」執行情形專案報告。</w:t>
            </w:r>
          </w:p>
        </w:tc>
        <w:tc>
          <w:tcPr>
            <w:tcW w:w="1476" w:type="dxa"/>
            <w:tcBorders>
              <w:top w:val="single" w:sz="4" w:space="0" w:color="auto"/>
              <w:left w:val="nil"/>
              <w:bottom w:val="single" w:sz="4" w:space="0" w:color="auto"/>
              <w:right w:val="single" w:sz="4" w:space="0" w:color="auto"/>
            </w:tcBorders>
            <w:shd w:val="clear" w:color="auto" w:fill="auto"/>
            <w:vAlign w:val="center"/>
          </w:tcPr>
          <w:p w14:paraId="12A9645F" w14:textId="77777777" w:rsidR="005F01E7" w:rsidRPr="005F01E7" w:rsidRDefault="005F01E7" w:rsidP="005F01E7">
            <w:pPr>
              <w:spacing w:line="320" w:lineRule="exact"/>
              <w:jc w:val="center"/>
              <w:rPr>
                <w:rFonts w:ascii="標楷體" w:eastAsia="標楷體" w:hAnsi="標楷體" w:cs="Times New Roman"/>
                <w:sz w:val="28"/>
                <w:szCs w:val="28"/>
              </w:rPr>
            </w:pPr>
            <w:r w:rsidRPr="005F01E7">
              <w:rPr>
                <w:rFonts w:ascii="標楷體" w:eastAsia="標楷體" w:hAnsi="標楷體" w:cs="Times New Roman" w:hint="eastAsia"/>
                <w:sz w:val="28"/>
                <w:szCs w:val="28"/>
              </w:rPr>
              <w:t>114.3.7</w:t>
            </w:r>
            <w:r w:rsidRPr="005F01E7">
              <w:rPr>
                <w:rFonts w:ascii="標楷體" w:eastAsia="標楷體" w:hAnsi="標楷體" w:cs="Times New Roman" w:hint="eastAsia"/>
                <w:sz w:val="28"/>
                <w:szCs w:val="28"/>
              </w:rPr>
              <w:br/>
              <w:t>(1</w:t>
            </w:r>
            <w:r w:rsidRPr="005F01E7">
              <w:rPr>
                <w:rFonts w:ascii="標楷體" w:eastAsia="標楷體" w:hAnsi="標楷體" w:cs="Times New Roman"/>
                <w:sz w:val="28"/>
                <w:szCs w:val="28"/>
              </w:rPr>
              <w:t>1</w:t>
            </w:r>
            <w:r w:rsidRPr="005F01E7">
              <w:rPr>
                <w:rFonts w:ascii="標楷體" w:eastAsia="標楷體" w:hAnsi="標楷體" w:cs="Times New Roman" w:hint="eastAsia"/>
                <w:sz w:val="28"/>
                <w:szCs w:val="28"/>
              </w:rPr>
              <w:t>-3-4)</w:t>
            </w:r>
          </w:p>
        </w:tc>
        <w:tc>
          <w:tcPr>
            <w:tcW w:w="1535" w:type="dxa"/>
            <w:tcBorders>
              <w:top w:val="single" w:sz="4" w:space="0" w:color="auto"/>
              <w:left w:val="nil"/>
              <w:bottom w:val="single" w:sz="4" w:space="0" w:color="auto"/>
              <w:right w:val="single" w:sz="4" w:space="0" w:color="auto"/>
            </w:tcBorders>
            <w:shd w:val="clear" w:color="auto" w:fill="auto"/>
            <w:vAlign w:val="center"/>
          </w:tcPr>
          <w:p w14:paraId="077C475D" w14:textId="77777777" w:rsidR="005F01E7" w:rsidRPr="005F01E7" w:rsidRDefault="005F01E7" w:rsidP="005F01E7">
            <w:pPr>
              <w:spacing w:line="320" w:lineRule="exact"/>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社會福利及衛生環境</w:t>
            </w:r>
          </w:p>
        </w:tc>
        <w:tc>
          <w:tcPr>
            <w:tcW w:w="1985" w:type="dxa"/>
            <w:tcBorders>
              <w:top w:val="single" w:sz="4" w:space="0" w:color="auto"/>
              <w:left w:val="nil"/>
              <w:bottom w:val="single" w:sz="4" w:space="0" w:color="auto"/>
              <w:right w:val="single" w:sz="4" w:space="0" w:color="auto"/>
            </w:tcBorders>
            <w:shd w:val="clear" w:color="auto" w:fill="auto"/>
            <w:vAlign w:val="center"/>
          </w:tcPr>
          <w:p w14:paraId="45CA6CC3" w14:textId="77777777" w:rsidR="005F01E7" w:rsidRPr="005F01E7" w:rsidRDefault="005F01E7" w:rsidP="005F01E7">
            <w:pPr>
              <w:spacing w:line="360" w:lineRule="exact"/>
              <w:ind w:leftChars="-45" w:left="-108"/>
              <w:jc w:val="center"/>
              <w:rPr>
                <w:rFonts w:ascii="標楷體" w:eastAsia="標楷體" w:hAnsi="標楷體" w:cs="Times New Roman"/>
                <w:spacing w:val="-20"/>
                <w:sz w:val="28"/>
                <w:szCs w:val="28"/>
              </w:rPr>
            </w:pPr>
            <w:r w:rsidRPr="005F01E7">
              <w:rPr>
                <w:rFonts w:ascii="標楷體" w:eastAsia="標楷體" w:hAnsi="標楷體" w:cs="Times New Roman" w:hint="eastAsia"/>
                <w:spacing w:val="-20"/>
                <w:sz w:val="28"/>
                <w:szCs w:val="28"/>
              </w:rPr>
              <w:t>114年3月19日</w:t>
            </w:r>
            <w:r w:rsidRPr="005F01E7">
              <w:rPr>
                <w:rFonts w:ascii="標楷體" w:eastAsia="標楷體" w:hAnsi="標楷體" w:cs="Times New Roman"/>
                <w:spacing w:val="-20"/>
                <w:sz w:val="28"/>
                <w:szCs w:val="28"/>
              </w:rPr>
              <w:br/>
            </w:r>
            <w:r w:rsidRPr="005F01E7">
              <w:rPr>
                <w:rFonts w:ascii="標楷體" w:eastAsia="標楷體" w:hAnsi="標楷體" w:cs="Times New Roman" w:hint="eastAsia"/>
                <w:sz w:val="28"/>
                <w:szCs w:val="28"/>
              </w:rPr>
              <w:t>台立議字第114</w:t>
            </w:r>
            <w:r w:rsidRPr="005F01E7">
              <w:rPr>
                <w:rFonts w:ascii="標楷體" w:eastAsia="標楷體" w:hAnsi="標楷體" w:cs="Times New Roman"/>
                <w:sz w:val="28"/>
                <w:szCs w:val="28"/>
              </w:rPr>
              <w:t>070</w:t>
            </w:r>
            <w:r w:rsidRPr="005F01E7">
              <w:rPr>
                <w:rFonts w:ascii="標楷體" w:eastAsia="標楷體" w:hAnsi="標楷體" w:cs="Times New Roman" w:hint="eastAsia"/>
                <w:sz w:val="28"/>
                <w:szCs w:val="28"/>
              </w:rPr>
              <w:t>0430號</w:t>
            </w:r>
          </w:p>
        </w:tc>
        <w:tc>
          <w:tcPr>
            <w:tcW w:w="1701" w:type="dxa"/>
            <w:vAlign w:val="center"/>
          </w:tcPr>
          <w:p w14:paraId="01BB549A" w14:textId="77777777" w:rsidR="005F01E7" w:rsidRPr="005F01E7" w:rsidRDefault="005F01E7" w:rsidP="005F01E7">
            <w:pPr>
              <w:spacing w:line="360" w:lineRule="exact"/>
              <w:jc w:val="both"/>
              <w:rPr>
                <w:rFonts w:ascii="標楷體" w:eastAsia="標楷體" w:hAnsi="標楷體" w:cs="Times New Roman"/>
                <w:sz w:val="28"/>
                <w:szCs w:val="28"/>
              </w:rPr>
            </w:pPr>
            <w:r w:rsidRPr="005F01E7">
              <w:rPr>
                <w:rFonts w:ascii="標楷體" w:eastAsia="標楷體" w:hAnsi="標楷體" w:cs="Times New Roman" w:hint="eastAsia"/>
                <w:sz w:val="28"/>
                <w:szCs w:val="28"/>
              </w:rPr>
              <w:t>114.12.26</w:t>
            </w:r>
            <w:r w:rsidRPr="005F01E7">
              <w:rPr>
                <w:rFonts w:ascii="標楷體" w:eastAsia="標楷體" w:hAnsi="標楷體" w:cs="Times New Roman" w:hint="eastAsia"/>
                <w:sz w:val="28"/>
                <w:szCs w:val="28"/>
              </w:rPr>
              <w:br/>
              <w:t>(11-4-15)院會備查。</w:t>
            </w:r>
          </w:p>
        </w:tc>
      </w:tr>
    </w:tbl>
    <w:p w14:paraId="67109BF2" w14:textId="77777777" w:rsidR="00C87745" w:rsidRPr="00C87745" w:rsidRDefault="00C87745" w:rsidP="0065186D">
      <w:pPr>
        <w:keepNext/>
        <w:numPr>
          <w:ilvl w:val="0"/>
          <w:numId w:val="36"/>
        </w:numPr>
        <w:ind w:left="960"/>
        <w:outlineLvl w:val="2"/>
        <w:rPr>
          <w:rFonts w:ascii="標楷體" w:eastAsia="標楷體" w:hAnsi="標楷體" w:cs="Times New Roman"/>
          <w:b/>
          <w:bCs/>
          <w:color w:val="000000"/>
          <w:sz w:val="36"/>
          <w:szCs w:val="36"/>
        </w:rPr>
      </w:pPr>
      <w:r>
        <w:rPr>
          <w:rFonts w:ascii="標楷體" w:eastAsia="標楷體" w:hAnsi="標楷體" w:cs="Times New Roman" w:hint="eastAsia"/>
          <w:b/>
          <w:bCs/>
          <w:color w:val="000000"/>
          <w:sz w:val="36"/>
          <w:szCs w:val="36"/>
        </w:rPr>
        <w:t xml:space="preserve"> </w:t>
      </w:r>
      <w:bookmarkStart w:id="196" w:name="_Toc223356161"/>
      <w:r w:rsidRPr="00C87745">
        <w:rPr>
          <w:rFonts w:ascii="標楷體" w:eastAsia="標楷體" w:hAnsi="標楷體" w:cs="Times New Roman" w:hint="eastAsia"/>
          <w:b/>
          <w:bCs/>
          <w:color w:val="000000"/>
          <w:sz w:val="36"/>
          <w:szCs w:val="36"/>
        </w:rPr>
        <w:t>環境部（0案）</w:t>
      </w:r>
      <w:bookmarkEnd w:id="196"/>
    </w:p>
    <w:p w14:paraId="757AC827" w14:textId="4511273D" w:rsidR="003E776F" w:rsidRDefault="003E776F" w:rsidP="003E776F">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197" w:name="_Toc223356162"/>
      <w:r w:rsidRPr="003E776F">
        <w:rPr>
          <w:rFonts w:ascii="標楷體" w:eastAsia="標楷體" w:hAnsi="標楷體" w:cs="Times New Roman" w:hint="eastAsia"/>
          <w:b/>
          <w:kern w:val="0"/>
          <w:sz w:val="36"/>
          <w:szCs w:val="36"/>
          <w14:scene3d>
            <w14:camera w14:prst="orthographicFront"/>
            <w14:lightRig w14:rig="threePt" w14:dir="t">
              <w14:rot w14:lat="0" w14:lon="0" w14:rev="0"/>
            </w14:lightRig>
          </w14:scene3d>
        </w:rPr>
        <w:t>五、人民請願案</w:t>
      </w:r>
      <w:r w:rsidRPr="003E776F">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4F5410">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0</w:t>
      </w:r>
      <w:r w:rsidRPr="003E776F">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197"/>
    </w:p>
    <w:p w14:paraId="5E4F0EE6" w14:textId="2F06153C" w:rsidR="00860942" w:rsidRPr="00860942" w:rsidRDefault="00860942" w:rsidP="002B7E2E">
      <w:pPr>
        <w:keepNext/>
        <w:pageBreakBefore/>
        <w:outlineLvl w:val="0"/>
        <w:rPr>
          <w:rFonts w:ascii="標楷體" w:eastAsia="標楷體" w:hAnsi="標楷體" w:cs="Times New Roman"/>
          <w:b/>
          <w:bCs/>
          <w:sz w:val="36"/>
          <w:szCs w:val="36"/>
        </w:rPr>
      </w:pPr>
      <w:bookmarkStart w:id="198" w:name="_Toc223356163"/>
      <w:r w:rsidRPr="00860942">
        <w:rPr>
          <w:rFonts w:ascii="標楷體" w:eastAsia="標楷體" w:hAnsi="標楷體" w:cs="Times New Roman" w:hint="eastAsia"/>
          <w:b/>
          <w:bCs/>
          <w:sz w:val="36"/>
          <w:szCs w:val="36"/>
        </w:rPr>
        <w:lastRenderedPageBreak/>
        <w:t>肆、本會期院會通過之議案(含逕付二讀案)（</w:t>
      </w:r>
      <w:r w:rsidR="00521C66">
        <w:rPr>
          <w:rFonts w:ascii="標楷體" w:eastAsia="標楷體" w:hAnsi="標楷體" w:cs="Times New Roman" w:hint="eastAsia"/>
          <w:b/>
          <w:bCs/>
          <w:sz w:val="36"/>
          <w:szCs w:val="36"/>
        </w:rPr>
        <w:t>201</w:t>
      </w:r>
      <w:r w:rsidRPr="00860942">
        <w:rPr>
          <w:rFonts w:ascii="標楷體" w:eastAsia="標楷體" w:hAnsi="標楷體" w:cs="Times New Roman" w:hint="eastAsia"/>
          <w:b/>
          <w:bCs/>
          <w:sz w:val="36"/>
          <w:szCs w:val="36"/>
        </w:rPr>
        <w:t>案）</w:t>
      </w:r>
      <w:bookmarkEnd w:id="198"/>
    </w:p>
    <w:p w14:paraId="19FB6825" w14:textId="17050A4B" w:rsidR="00860942" w:rsidRDefault="00860942" w:rsidP="00447A7B">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199" w:name="_Toc76390336"/>
      <w:bookmarkStart w:id="200" w:name="_Toc94649417"/>
      <w:bookmarkStart w:id="201" w:name="_Toc94649927"/>
      <w:bookmarkStart w:id="202" w:name="_Toc223356164"/>
      <w:r w:rsidRPr="00860942">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一、法律案</w:t>
      </w:r>
      <w:r w:rsidRPr="00860942">
        <w:rPr>
          <w:rFonts w:ascii="標楷體" w:eastAsia="標楷體" w:hAnsi="標楷體" w:cs="Times New Roman" w:hint="eastAsia"/>
          <w:b/>
          <w:bCs/>
          <w:color w:val="000000"/>
          <w:sz w:val="36"/>
          <w:szCs w:val="36"/>
        </w:rPr>
        <w:t>（並咨請總統公布）</w:t>
      </w:r>
      <w:r w:rsidRPr="00860942">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346E08">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145</w:t>
      </w:r>
      <w:r w:rsidRPr="00860942">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199"/>
      <w:bookmarkEnd w:id="200"/>
      <w:bookmarkEnd w:id="201"/>
      <w:bookmarkEnd w:id="202"/>
    </w:p>
    <w:tbl>
      <w:tblPr>
        <w:tblW w:w="5482"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71"/>
        <w:gridCol w:w="1811"/>
        <w:gridCol w:w="1191"/>
        <w:gridCol w:w="1408"/>
        <w:gridCol w:w="1488"/>
        <w:gridCol w:w="1412"/>
        <w:gridCol w:w="1805"/>
        <w:gridCol w:w="870"/>
      </w:tblGrid>
      <w:tr w:rsidR="0083422E" w:rsidRPr="0083422E" w14:paraId="7A76401F" w14:textId="77777777" w:rsidTr="000924C7">
        <w:trPr>
          <w:trHeight w:val="1247"/>
        </w:trPr>
        <w:tc>
          <w:tcPr>
            <w:tcW w:w="270" w:type="pct"/>
            <w:tcBorders>
              <w:top w:val="single" w:sz="4" w:space="0" w:color="auto"/>
              <w:left w:val="single" w:sz="4" w:space="0" w:color="auto"/>
              <w:bottom w:val="double" w:sz="12" w:space="0" w:color="0F243E"/>
              <w:right w:val="single" w:sz="4" w:space="0" w:color="auto"/>
            </w:tcBorders>
            <w:vAlign w:val="center"/>
            <w:hideMark/>
          </w:tcPr>
          <w:p w14:paraId="2608B014" w14:textId="77777777" w:rsidR="0083422E" w:rsidRPr="0083422E" w:rsidRDefault="0083422E" w:rsidP="0083422E">
            <w:pPr>
              <w:tabs>
                <w:tab w:val="left" w:pos="1255"/>
                <w:tab w:val="left" w:pos="2761"/>
              </w:tabs>
              <w:spacing w:line="360" w:lineRule="exact"/>
              <w:ind w:leftChars="-10" w:left="-24"/>
              <w:jc w:val="center"/>
              <w:rPr>
                <w:rFonts w:ascii="標楷體" w:eastAsia="標楷體" w:hAnsi="標楷體" w:cs="Times New Roman"/>
                <w:b/>
                <w:sz w:val="28"/>
                <w:szCs w:val="28"/>
              </w:rPr>
            </w:pPr>
            <w:r w:rsidRPr="0083422E">
              <w:rPr>
                <w:rFonts w:ascii="標楷體" w:eastAsia="標楷體" w:hAnsi="標楷體" w:cs="Times New Roman" w:hint="eastAsia"/>
                <w:b/>
                <w:sz w:val="28"/>
                <w:szCs w:val="28"/>
              </w:rPr>
              <w:t>序號</w:t>
            </w:r>
          </w:p>
        </w:tc>
        <w:tc>
          <w:tcPr>
            <w:tcW w:w="858" w:type="pct"/>
            <w:tcBorders>
              <w:top w:val="single" w:sz="4" w:space="0" w:color="auto"/>
              <w:left w:val="single" w:sz="4" w:space="0" w:color="auto"/>
              <w:bottom w:val="double" w:sz="12" w:space="0" w:color="0F243E"/>
              <w:right w:val="single" w:sz="4" w:space="0" w:color="auto"/>
            </w:tcBorders>
            <w:vAlign w:val="center"/>
            <w:hideMark/>
          </w:tcPr>
          <w:p w14:paraId="3657C10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z w:val="28"/>
                <w:szCs w:val="28"/>
              </w:rPr>
            </w:pPr>
            <w:r w:rsidRPr="0083422E">
              <w:rPr>
                <w:rFonts w:ascii="標楷體" w:eastAsia="標楷體" w:hAnsi="標楷體" w:cs="Times New Roman" w:hint="eastAsia"/>
                <w:b/>
                <w:sz w:val="28"/>
                <w:szCs w:val="28"/>
              </w:rPr>
              <w:t>案  由</w:t>
            </w:r>
          </w:p>
        </w:tc>
        <w:tc>
          <w:tcPr>
            <w:tcW w:w="564" w:type="pct"/>
            <w:tcBorders>
              <w:top w:val="single" w:sz="4" w:space="0" w:color="auto"/>
              <w:left w:val="single" w:sz="4" w:space="0" w:color="auto"/>
              <w:bottom w:val="double" w:sz="12" w:space="0" w:color="0F243E"/>
              <w:right w:val="single" w:sz="4" w:space="0" w:color="auto"/>
            </w:tcBorders>
            <w:vAlign w:val="center"/>
            <w:hideMark/>
          </w:tcPr>
          <w:p w14:paraId="5F947072" w14:textId="77777777" w:rsidR="0083422E" w:rsidRPr="0083422E" w:rsidRDefault="0083422E" w:rsidP="0083422E">
            <w:pPr>
              <w:spacing w:line="360" w:lineRule="exact"/>
              <w:jc w:val="center"/>
              <w:rPr>
                <w:rFonts w:ascii="標楷體" w:eastAsia="標楷體" w:hAnsi="標楷體" w:cs="標楷體"/>
                <w:b/>
                <w:color w:val="000000"/>
                <w:sz w:val="28"/>
                <w:szCs w:val="28"/>
              </w:rPr>
            </w:pPr>
            <w:r w:rsidRPr="0083422E">
              <w:rPr>
                <w:rFonts w:ascii="標楷體" w:eastAsia="標楷體" w:hAnsi="標楷體" w:cs="標楷體" w:hint="eastAsia"/>
                <w:b/>
                <w:color w:val="000000"/>
                <w:sz w:val="28"/>
                <w:szCs w:val="28"/>
              </w:rPr>
              <w:t>提案委員</w:t>
            </w:r>
          </w:p>
          <w:p w14:paraId="5CAAB5E1" w14:textId="77777777" w:rsidR="0083422E" w:rsidRPr="0083422E" w:rsidRDefault="0083422E" w:rsidP="0083422E">
            <w:pPr>
              <w:spacing w:line="360" w:lineRule="exact"/>
              <w:jc w:val="center"/>
              <w:rPr>
                <w:rFonts w:ascii="Times New Roman" w:eastAsia="新細明體" w:hAnsi="標楷體" w:cs="Times New Roman"/>
                <w:b/>
                <w:sz w:val="28"/>
                <w:szCs w:val="28"/>
              </w:rPr>
            </w:pPr>
            <w:r w:rsidRPr="0083422E">
              <w:rPr>
                <w:rFonts w:ascii="標楷體" w:eastAsia="標楷體" w:hAnsi="標楷體" w:cs="標楷體" w:hint="eastAsia"/>
                <w:b/>
                <w:color w:val="000000"/>
                <w:sz w:val="28"/>
                <w:szCs w:val="28"/>
              </w:rPr>
              <w:t>（單位）</w:t>
            </w:r>
          </w:p>
        </w:tc>
        <w:tc>
          <w:tcPr>
            <w:tcW w:w="667" w:type="pct"/>
            <w:tcBorders>
              <w:top w:val="single" w:sz="4" w:space="0" w:color="auto"/>
              <w:left w:val="single" w:sz="4" w:space="0" w:color="auto"/>
              <w:bottom w:val="double" w:sz="12" w:space="0" w:color="0F243E"/>
              <w:right w:val="single" w:sz="4" w:space="0" w:color="auto"/>
            </w:tcBorders>
            <w:vAlign w:val="center"/>
            <w:hideMark/>
          </w:tcPr>
          <w:p w14:paraId="1C106B3B" w14:textId="77777777" w:rsidR="0083422E" w:rsidRPr="0083422E" w:rsidRDefault="0083422E" w:rsidP="0083422E">
            <w:pPr>
              <w:tabs>
                <w:tab w:val="left" w:pos="1255"/>
                <w:tab w:val="left" w:pos="2761"/>
              </w:tabs>
              <w:spacing w:line="360" w:lineRule="exact"/>
              <w:jc w:val="center"/>
              <w:rPr>
                <w:rFonts w:ascii="標楷體" w:eastAsia="標楷體" w:hAnsi="標楷體" w:cs="標楷體"/>
                <w:b/>
                <w:color w:val="000000"/>
                <w:w w:val="90"/>
                <w:sz w:val="28"/>
                <w:szCs w:val="28"/>
              </w:rPr>
            </w:pPr>
            <w:r w:rsidRPr="0083422E">
              <w:rPr>
                <w:rFonts w:ascii="標楷體" w:eastAsia="標楷體" w:hAnsi="標楷體" w:cs="標楷體" w:hint="eastAsia"/>
                <w:b/>
                <w:color w:val="000000"/>
                <w:w w:val="90"/>
                <w:sz w:val="28"/>
                <w:szCs w:val="28"/>
              </w:rPr>
              <w:t>院會交付</w:t>
            </w:r>
          </w:p>
          <w:p w14:paraId="3CEE7EE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標楷體" w:hint="eastAsia"/>
                <w:b/>
                <w:color w:val="000000"/>
                <w:w w:val="90"/>
                <w:sz w:val="28"/>
                <w:szCs w:val="28"/>
              </w:rPr>
              <w:t>日期及會次</w:t>
            </w:r>
          </w:p>
        </w:tc>
        <w:tc>
          <w:tcPr>
            <w:tcW w:w="705" w:type="pct"/>
            <w:tcBorders>
              <w:top w:val="single" w:sz="4" w:space="0" w:color="auto"/>
              <w:left w:val="single" w:sz="4" w:space="0" w:color="auto"/>
              <w:bottom w:val="double" w:sz="12" w:space="0" w:color="0F243E"/>
              <w:right w:val="single" w:sz="4" w:space="0" w:color="auto"/>
            </w:tcBorders>
            <w:vAlign w:val="center"/>
            <w:hideMark/>
          </w:tcPr>
          <w:p w14:paraId="2486BD1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
                <w:w w:val="90"/>
                <w:sz w:val="28"/>
                <w:szCs w:val="28"/>
              </w:rPr>
              <w:t>委員會</w:t>
            </w:r>
          </w:p>
          <w:p w14:paraId="60118B3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
                <w:w w:val="90"/>
                <w:sz w:val="28"/>
                <w:szCs w:val="28"/>
              </w:rPr>
              <w:t>審竣日期</w:t>
            </w:r>
          </w:p>
          <w:p w14:paraId="1C160DE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
                <w:w w:val="90"/>
                <w:sz w:val="28"/>
                <w:szCs w:val="28"/>
              </w:rPr>
              <w:t>及會次</w:t>
            </w:r>
          </w:p>
        </w:tc>
        <w:tc>
          <w:tcPr>
            <w:tcW w:w="669" w:type="pct"/>
            <w:tcBorders>
              <w:top w:val="single" w:sz="4" w:space="0" w:color="auto"/>
              <w:left w:val="single" w:sz="4" w:space="0" w:color="auto"/>
              <w:bottom w:val="double" w:sz="12" w:space="0" w:color="0F243E"/>
              <w:right w:val="single" w:sz="4" w:space="0" w:color="auto"/>
            </w:tcBorders>
            <w:vAlign w:val="center"/>
            <w:hideMark/>
          </w:tcPr>
          <w:p w14:paraId="1521143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
                <w:w w:val="90"/>
                <w:sz w:val="28"/>
                <w:szCs w:val="28"/>
              </w:rPr>
              <w:t>院會三讀</w:t>
            </w:r>
          </w:p>
          <w:p w14:paraId="31124B8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
                <w:w w:val="90"/>
                <w:sz w:val="28"/>
                <w:szCs w:val="28"/>
              </w:rPr>
              <w:t>通過日期</w:t>
            </w:r>
          </w:p>
          <w:p w14:paraId="25E7DB4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
                <w:w w:val="90"/>
                <w:sz w:val="28"/>
                <w:szCs w:val="28"/>
              </w:rPr>
              <w:t>及會次</w:t>
            </w:r>
          </w:p>
        </w:tc>
        <w:tc>
          <w:tcPr>
            <w:tcW w:w="855" w:type="pct"/>
            <w:tcBorders>
              <w:top w:val="single" w:sz="4" w:space="0" w:color="auto"/>
              <w:left w:val="single" w:sz="4" w:space="0" w:color="auto"/>
              <w:bottom w:val="double" w:sz="12" w:space="0" w:color="0F243E"/>
              <w:right w:val="single" w:sz="4" w:space="0" w:color="auto"/>
            </w:tcBorders>
            <w:vAlign w:val="center"/>
            <w:hideMark/>
          </w:tcPr>
          <w:p w14:paraId="4AD2E6F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z w:val="28"/>
                <w:szCs w:val="28"/>
              </w:rPr>
            </w:pPr>
            <w:r w:rsidRPr="0083422E">
              <w:rPr>
                <w:rFonts w:ascii="標楷體" w:eastAsia="標楷體" w:hAnsi="標楷體" w:cs="Times New Roman" w:hint="eastAsia"/>
                <w:b/>
                <w:sz w:val="28"/>
                <w:szCs w:val="28"/>
              </w:rPr>
              <w:t>總統公布</w:t>
            </w:r>
          </w:p>
          <w:p w14:paraId="17F44F5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z w:val="28"/>
                <w:szCs w:val="28"/>
              </w:rPr>
            </w:pPr>
            <w:r w:rsidRPr="0083422E">
              <w:rPr>
                <w:rFonts w:ascii="標楷體" w:eastAsia="標楷體" w:hAnsi="標楷體" w:cs="Times New Roman" w:hint="eastAsia"/>
                <w:b/>
                <w:sz w:val="28"/>
                <w:szCs w:val="28"/>
              </w:rPr>
              <w:t>日期及文號</w:t>
            </w:r>
          </w:p>
        </w:tc>
        <w:tc>
          <w:tcPr>
            <w:tcW w:w="412" w:type="pct"/>
            <w:tcBorders>
              <w:top w:val="single" w:sz="4" w:space="0" w:color="auto"/>
              <w:left w:val="single" w:sz="4" w:space="0" w:color="auto"/>
              <w:bottom w:val="double" w:sz="12" w:space="0" w:color="0F243E"/>
              <w:right w:val="single" w:sz="4" w:space="0" w:color="auto"/>
            </w:tcBorders>
            <w:vAlign w:val="center"/>
            <w:hideMark/>
          </w:tcPr>
          <w:p w14:paraId="1295089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z w:val="28"/>
                <w:szCs w:val="28"/>
              </w:rPr>
            </w:pPr>
            <w:r w:rsidRPr="0083422E">
              <w:rPr>
                <w:rFonts w:ascii="標楷體" w:eastAsia="標楷體" w:hAnsi="標楷體" w:cs="Times New Roman" w:hint="eastAsia"/>
                <w:b/>
                <w:sz w:val="28"/>
                <w:szCs w:val="28"/>
              </w:rPr>
              <w:t>總統府公報</w:t>
            </w:r>
          </w:p>
        </w:tc>
      </w:tr>
      <w:tr w:rsidR="0083422E" w:rsidRPr="0083422E" w14:paraId="611ABFF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586CDDD"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bottom w:val="single" w:sz="4" w:space="0" w:color="auto"/>
            </w:tcBorders>
            <w:vAlign w:val="center"/>
          </w:tcPr>
          <w:p w14:paraId="3F9460A4" w14:textId="77777777" w:rsidR="0083422E" w:rsidRPr="0083422E" w:rsidRDefault="0083422E" w:rsidP="0083422E">
            <w:pPr>
              <w:tabs>
                <w:tab w:val="left" w:pos="1255"/>
                <w:tab w:val="left" w:pos="2761"/>
              </w:tabs>
              <w:spacing w:line="360" w:lineRule="exact"/>
              <w:rPr>
                <w:rFonts w:ascii="標楷體" w:eastAsia="標楷體" w:hAnsi="標楷體" w:cs="Times New Roman"/>
                <w:b/>
                <w:sz w:val="28"/>
                <w:szCs w:val="28"/>
              </w:rPr>
            </w:pPr>
            <w:r w:rsidRPr="0083422E">
              <w:rPr>
                <w:rFonts w:ascii="標楷體" w:eastAsia="標楷體" w:hAnsi="標楷體" w:cs="Times New Roman"/>
                <w:color w:val="000000"/>
                <w:sz w:val="28"/>
                <w:szCs w:val="28"/>
              </w:rPr>
              <w:t>環境影響評估法第五條條文修正草案</w:t>
            </w:r>
          </w:p>
        </w:tc>
        <w:tc>
          <w:tcPr>
            <w:tcW w:w="564" w:type="pct"/>
            <w:tcBorders>
              <w:top w:val="single" w:sz="4" w:space="0" w:color="auto"/>
              <w:bottom w:val="single" w:sz="4" w:space="0" w:color="auto"/>
            </w:tcBorders>
            <w:vAlign w:val="center"/>
          </w:tcPr>
          <w:p w14:paraId="3A4C46C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w:t>
            </w:r>
          </w:p>
          <w:p w14:paraId="1B42FF0E" w14:textId="77777777" w:rsidR="0083422E" w:rsidRPr="0083422E" w:rsidRDefault="0083422E" w:rsidP="0083422E">
            <w:pPr>
              <w:spacing w:line="360" w:lineRule="exact"/>
              <w:jc w:val="center"/>
              <w:rPr>
                <w:rFonts w:ascii="標楷體" w:eastAsia="標楷體" w:hAnsi="標楷體" w:cs="標楷體"/>
                <w:b/>
                <w:color w:val="000000"/>
                <w:sz w:val="28"/>
                <w:szCs w:val="28"/>
              </w:rPr>
            </w:pPr>
            <w:r w:rsidRPr="0083422E">
              <w:rPr>
                <w:rFonts w:ascii="標楷體" w:eastAsia="標楷體" w:hAnsi="標楷體" w:cs="Times New Roman"/>
                <w:color w:val="000000"/>
                <w:sz w:val="28"/>
                <w:szCs w:val="28"/>
              </w:rPr>
              <w:t>台灣民眾黨黨團</w:t>
            </w:r>
          </w:p>
        </w:tc>
        <w:tc>
          <w:tcPr>
            <w:tcW w:w="667" w:type="pct"/>
            <w:tcBorders>
              <w:top w:val="single" w:sz="4" w:space="0" w:color="auto"/>
              <w:left w:val="single" w:sz="4" w:space="0" w:color="auto"/>
              <w:bottom w:val="single" w:sz="4" w:space="0" w:color="auto"/>
              <w:right w:val="single" w:sz="4" w:space="0" w:color="auto"/>
            </w:tcBorders>
            <w:vAlign w:val="center"/>
          </w:tcPr>
          <w:p w14:paraId="743F849D" w14:textId="77777777" w:rsidR="0083422E" w:rsidRPr="0083422E" w:rsidRDefault="0083422E" w:rsidP="0083422E">
            <w:pPr>
              <w:tabs>
                <w:tab w:val="left" w:pos="1255"/>
                <w:tab w:val="left" w:pos="2761"/>
              </w:tabs>
              <w:spacing w:line="360" w:lineRule="exact"/>
              <w:jc w:val="center"/>
              <w:rPr>
                <w:rFonts w:ascii="標楷體" w:eastAsia="標楷體" w:hAnsi="標楷體" w:cs="標楷體"/>
                <w:b/>
                <w:color w:val="000000"/>
                <w:w w:val="90"/>
                <w:sz w:val="28"/>
                <w:szCs w:val="28"/>
              </w:rPr>
            </w:pPr>
            <w:r w:rsidRPr="0083422E">
              <w:rPr>
                <w:rFonts w:ascii="標楷體" w:eastAsia="標楷體" w:hAnsi="標楷體" w:cs="標楷體" w:hint="eastAsia"/>
                <w:b/>
                <w:color w:val="000000"/>
                <w:w w:val="90"/>
                <w:sz w:val="28"/>
                <w:szCs w:val="28"/>
              </w:rPr>
              <w:t>--</w:t>
            </w:r>
          </w:p>
        </w:tc>
        <w:tc>
          <w:tcPr>
            <w:tcW w:w="705" w:type="pct"/>
            <w:tcBorders>
              <w:top w:val="single" w:sz="4" w:space="0" w:color="auto"/>
              <w:left w:val="single" w:sz="4" w:space="0" w:color="auto"/>
              <w:bottom w:val="single" w:sz="4" w:space="0" w:color="auto"/>
              <w:right w:val="single" w:sz="4" w:space="0" w:color="auto"/>
            </w:tcBorders>
            <w:vAlign w:val="center"/>
          </w:tcPr>
          <w:p w14:paraId="43CF74A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.8.29</w:t>
            </w:r>
          </w:p>
          <w:p w14:paraId="08BAB04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(11-3-27)</w:t>
            </w:r>
          </w:p>
          <w:p w14:paraId="7D09D24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Cs/>
                <w:w w:val="90"/>
                <w:sz w:val="28"/>
                <w:szCs w:val="28"/>
              </w:rPr>
            </w:pPr>
            <w:r w:rsidRPr="0083422E">
              <w:rPr>
                <w:rFonts w:ascii="標楷體" w:eastAsia="標楷體" w:hAnsi="標楷體" w:cs="Times New Roman" w:hint="eastAsia"/>
                <w:bCs/>
                <w:color w:val="000000"/>
                <w:w w:val="90"/>
                <w:sz w:val="28"/>
                <w:szCs w:val="28"/>
              </w:rPr>
              <w:t>院會決定：逕付二讀。</w:t>
            </w:r>
          </w:p>
        </w:tc>
        <w:tc>
          <w:tcPr>
            <w:tcW w:w="669" w:type="pct"/>
            <w:tcBorders>
              <w:top w:val="single" w:sz="4" w:space="0" w:color="auto"/>
              <w:left w:val="single" w:sz="4" w:space="0" w:color="auto"/>
              <w:bottom w:val="single" w:sz="4" w:space="0" w:color="auto"/>
              <w:right w:val="single" w:sz="4" w:space="0" w:color="auto"/>
            </w:tcBorders>
            <w:vAlign w:val="center"/>
          </w:tcPr>
          <w:p w14:paraId="7CD423D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114.11.14</w:t>
            </w:r>
          </w:p>
          <w:p w14:paraId="716FBE4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sz w:val="28"/>
                <w:szCs w:val="28"/>
              </w:rPr>
              <w:t>(11-4-9)</w:t>
            </w:r>
          </w:p>
        </w:tc>
        <w:tc>
          <w:tcPr>
            <w:tcW w:w="855" w:type="pct"/>
            <w:tcBorders>
              <w:top w:val="single" w:sz="4" w:space="0" w:color="auto"/>
              <w:left w:val="single" w:sz="4" w:space="0" w:color="auto"/>
              <w:bottom w:val="single" w:sz="4" w:space="0" w:color="auto"/>
              <w:right w:val="single" w:sz="4" w:space="0" w:color="auto"/>
            </w:tcBorders>
            <w:vAlign w:val="center"/>
          </w:tcPr>
          <w:p w14:paraId="66E4900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11</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28</w:t>
            </w:r>
          </w:p>
          <w:p w14:paraId="6976205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3C4054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pacing w:val="-20"/>
                <w:sz w:val="28"/>
                <w:szCs w:val="28"/>
              </w:rPr>
            </w:pPr>
            <w:r w:rsidRPr="0083422E">
              <w:rPr>
                <w:rFonts w:ascii="標楷體" w:eastAsia="標楷體" w:hAnsi="標楷體" w:cs="Times New Roman" w:hint="eastAsia"/>
                <w:spacing w:val="-20"/>
                <w:sz w:val="28"/>
                <w:szCs w:val="28"/>
              </w:rPr>
              <w:t>11400120581號</w:t>
            </w:r>
          </w:p>
        </w:tc>
        <w:tc>
          <w:tcPr>
            <w:tcW w:w="412" w:type="pct"/>
            <w:tcBorders>
              <w:top w:val="single" w:sz="4" w:space="0" w:color="auto"/>
              <w:left w:val="single" w:sz="4" w:space="0" w:color="auto"/>
              <w:bottom w:val="single" w:sz="4" w:space="0" w:color="auto"/>
              <w:right w:val="single" w:sz="4" w:space="0" w:color="auto"/>
            </w:tcBorders>
            <w:vAlign w:val="center"/>
          </w:tcPr>
          <w:p w14:paraId="420BFDF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826</w:t>
            </w:r>
          </w:p>
        </w:tc>
      </w:tr>
      <w:tr w:rsidR="0083422E" w:rsidRPr="0083422E" w14:paraId="358589A1" w14:textId="77777777" w:rsidTr="000924C7">
        <w:trPr>
          <w:trHeight w:val="1247"/>
        </w:trPr>
        <w:tc>
          <w:tcPr>
            <w:tcW w:w="270" w:type="pct"/>
            <w:tcBorders>
              <w:top w:val="single" w:sz="4" w:space="0" w:color="auto"/>
              <w:left w:val="single" w:sz="4" w:space="0" w:color="auto"/>
              <w:bottom w:val="double" w:sz="12" w:space="0" w:color="0F243E"/>
              <w:right w:val="single" w:sz="4" w:space="0" w:color="auto"/>
            </w:tcBorders>
            <w:vAlign w:val="center"/>
          </w:tcPr>
          <w:p w14:paraId="5A43AC1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double" w:sz="12" w:space="0" w:color="0F243E"/>
              <w:right w:val="single" w:sz="4" w:space="0" w:color="auto"/>
            </w:tcBorders>
            <w:vAlign w:val="center"/>
          </w:tcPr>
          <w:p w14:paraId="06EF9A9D" w14:textId="59EA00B4" w:rsidR="0083422E" w:rsidRPr="0083422E" w:rsidRDefault="0083422E" w:rsidP="00F24E19">
            <w:pPr>
              <w:tabs>
                <w:tab w:val="left" w:pos="1255"/>
                <w:tab w:val="left" w:pos="2761"/>
              </w:tabs>
              <w:spacing w:line="360" w:lineRule="exact"/>
              <w:rPr>
                <w:rFonts w:ascii="標楷體" w:eastAsia="標楷體" w:hAnsi="標楷體" w:cs="Times New Roman"/>
                <w:b/>
                <w:sz w:val="28"/>
                <w:szCs w:val="28"/>
              </w:rPr>
            </w:pPr>
            <w:r w:rsidRPr="0083422E">
              <w:rPr>
                <w:rFonts w:ascii="標楷體" w:eastAsia="標楷體" w:hAnsi="標楷體" w:cs="Times New Roman" w:hint="eastAsia"/>
                <w:color w:val="000000"/>
                <w:sz w:val="28"/>
                <w:szCs w:val="28"/>
              </w:rPr>
              <w:t>環境影響評估法第三條及第五條條文修正草案</w:t>
            </w:r>
          </w:p>
        </w:tc>
        <w:tc>
          <w:tcPr>
            <w:tcW w:w="564" w:type="pct"/>
            <w:tcBorders>
              <w:top w:val="single" w:sz="4" w:space="0" w:color="auto"/>
              <w:left w:val="single" w:sz="4" w:space="0" w:color="auto"/>
              <w:bottom w:val="double" w:sz="12" w:space="0" w:color="0F243E"/>
              <w:right w:val="single" w:sz="4" w:space="0" w:color="auto"/>
            </w:tcBorders>
            <w:vAlign w:val="center"/>
          </w:tcPr>
          <w:p w14:paraId="130E0268" w14:textId="6D73CD63" w:rsidR="0083422E" w:rsidRPr="0083422E" w:rsidRDefault="0083422E" w:rsidP="000924C7">
            <w:pPr>
              <w:spacing w:line="360" w:lineRule="exact"/>
              <w:jc w:val="center"/>
              <w:rPr>
                <w:rFonts w:ascii="標楷體" w:eastAsia="標楷體" w:hAnsi="標楷體" w:cs="標楷體"/>
                <w:b/>
                <w:color w:val="000000"/>
                <w:sz w:val="28"/>
                <w:szCs w:val="28"/>
              </w:rPr>
            </w:pPr>
            <w:r w:rsidRPr="0083422E">
              <w:rPr>
                <w:rFonts w:ascii="標楷體" w:eastAsia="標楷體" w:hAnsi="標楷體" w:cs="Times New Roman" w:hint="eastAsia"/>
                <w:color w:val="000000"/>
                <w:sz w:val="28"/>
                <w:szCs w:val="28"/>
              </w:rPr>
              <w:t>本院委員盧縣一等16人</w:t>
            </w:r>
          </w:p>
        </w:tc>
        <w:tc>
          <w:tcPr>
            <w:tcW w:w="667" w:type="pct"/>
            <w:tcBorders>
              <w:top w:val="single" w:sz="4" w:space="0" w:color="auto"/>
              <w:left w:val="single" w:sz="4" w:space="0" w:color="auto"/>
              <w:bottom w:val="double" w:sz="12" w:space="0" w:color="0F243E"/>
              <w:right w:val="single" w:sz="4" w:space="0" w:color="auto"/>
            </w:tcBorders>
            <w:vAlign w:val="center"/>
          </w:tcPr>
          <w:p w14:paraId="1B7EFEEA" w14:textId="77777777" w:rsidR="0083422E" w:rsidRPr="0083422E" w:rsidRDefault="0083422E" w:rsidP="0083422E">
            <w:pPr>
              <w:tabs>
                <w:tab w:val="left" w:pos="1255"/>
                <w:tab w:val="left" w:pos="2761"/>
              </w:tabs>
              <w:spacing w:line="360" w:lineRule="exact"/>
              <w:jc w:val="center"/>
              <w:rPr>
                <w:rFonts w:ascii="標楷體" w:eastAsia="標楷體" w:hAnsi="標楷體" w:cs="標楷體"/>
                <w:b/>
                <w:color w:val="000000"/>
                <w:w w:val="90"/>
                <w:sz w:val="28"/>
                <w:szCs w:val="28"/>
              </w:rPr>
            </w:pPr>
            <w:r w:rsidRPr="0083422E">
              <w:rPr>
                <w:rFonts w:ascii="標楷體" w:eastAsia="標楷體" w:hAnsi="標楷體" w:cs="標楷體" w:hint="eastAsia"/>
                <w:b/>
                <w:color w:val="000000"/>
                <w:w w:val="90"/>
                <w:sz w:val="28"/>
                <w:szCs w:val="28"/>
              </w:rPr>
              <w:t>--</w:t>
            </w:r>
          </w:p>
        </w:tc>
        <w:tc>
          <w:tcPr>
            <w:tcW w:w="705" w:type="pct"/>
            <w:tcBorders>
              <w:top w:val="single" w:sz="4" w:space="0" w:color="auto"/>
              <w:left w:val="single" w:sz="4" w:space="0" w:color="auto"/>
              <w:bottom w:val="double" w:sz="12" w:space="0" w:color="0F243E"/>
              <w:right w:val="single" w:sz="4" w:space="0" w:color="auto"/>
            </w:tcBorders>
            <w:vAlign w:val="center"/>
          </w:tcPr>
          <w:p w14:paraId="7206142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.11.14</w:t>
            </w:r>
          </w:p>
          <w:p w14:paraId="6E3FD80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w:t>
            </w:r>
          </w:p>
          <w:p w14:paraId="224FB03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bCs/>
                <w:color w:val="000000"/>
                <w:w w:val="90"/>
                <w:sz w:val="28"/>
                <w:szCs w:val="28"/>
              </w:rPr>
              <w:t>院會決定：逕付二讀。</w:t>
            </w:r>
          </w:p>
        </w:tc>
        <w:tc>
          <w:tcPr>
            <w:tcW w:w="669" w:type="pct"/>
            <w:tcBorders>
              <w:top w:val="single" w:sz="4" w:space="0" w:color="auto"/>
              <w:left w:val="single" w:sz="4" w:space="0" w:color="auto"/>
              <w:bottom w:val="double" w:sz="12" w:space="0" w:color="0F243E"/>
              <w:right w:val="single" w:sz="4" w:space="0" w:color="auto"/>
            </w:tcBorders>
            <w:vAlign w:val="center"/>
          </w:tcPr>
          <w:p w14:paraId="66279A1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114.11.14</w:t>
            </w:r>
          </w:p>
          <w:p w14:paraId="1850924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w w:val="90"/>
                <w:sz w:val="28"/>
                <w:szCs w:val="28"/>
              </w:rPr>
            </w:pPr>
            <w:r w:rsidRPr="0083422E">
              <w:rPr>
                <w:rFonts w:ascii="標楷體" w:eastAsia="標楷體" w:hAnsi="標楷體" w:cs="Times New Roman" w:hint="eastAsia"/>
                <w:sz w:val="28"/>
                <w:szCs w:val="28"/>
              </w:rPr>
              <w:t>(11-4-9)</w:t>
            </w:r>
          </w:p>
        </w:tc>
        <w:tc>
          <w:tcPr>
            <w:tcW w:w="855" w:type="pct"/>
            <w:tcBorders>
              <w:top w:val="single" w:sz="4" w:space="0" w:color="auto"/>
              <w:left w:val="single" w:sz="4" w:space="0" w:color="auto"/>
              <w:bottom w:val="double" w:sz="12" w:space="0" w:color="0F243E"/>
              <w:right w:val="single" w:sz="4" w:space="0" w:color="auto"/>
            </w:tcBorders>
            <w:vAlign w:val="center"/>
          </w:tcPr>
          <w:p w14:paraId="66092AD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11</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28</w:t>
            </w:r>
          </w:p>
          <w:p w14:paraId="08BCC9D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4D988AE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11400120581號</w:t>
            </w:r>
          </w:p>
        </w:tc>
        <w:tc>
          <w:tcPr>
            <w:tcW w:w="412" w:type="pct"/>
            <w:tcBorders>
              <w:top w:val="single" w:sz="4" w:space="0" w:color="auto"/>
              <w:left w:val="single" w:sz="4" w:space="0" w:color="auto"/>
              <w:bottom w:val="double" w:sz="12" w:space="0" w:color="0F243E"/>
              <w:right w:val="single" w:sz="4" w:space="0" w:color="auto"/>
            </w:tcBorders>
            <w:vAlign w:val="center"/>
          </w:tcPr>
          <w:p w14:paraId="7016CB6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b/>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826</w:t>
            </w:r>
          </w:p>
        </w:tc>
      </w:tr>
      <w:tr w:rsidR="0083422E" w:rsidRPr="0083422E" w14:paraId="0AA3A5C6" w14:textId="77777777" w:rsidTr="000924C7">
        <w:trPr>
          <w:trHeight w:val="1247"/>
        </w:trPr>
        <w:tc>
          <w:tcPr>
            <w:tcW w:w="270" w:type="pct"/>
            <w:tcBorders>
              <w:top w:val="double" w:sz="12" w:space="0" w:color="0F243E"/>
              <w:left w:val="single" w:sz="4" w:space="0" w:color="auto"/>
              <w:bottom w:val="single" w:sz="4" w:space="0" w:color="auto"/>
              <w:right w:val="single" w:sz="4" w:space="0" w:color="auto"/>
            </w:tcBorders>
            <w:vAlign w:val="center"/>
          </w:tcPr>
          <w:p w14:paraId="5EFDB84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6939758" w14:textId="77777777" w:rsidR="0083422E" w:rsidRPr="0083422E" w:rsidRDefault="0083422E" w:rsidP="0083422E">
            <w:pPr>
              <w:spacing w:line="0" w:lineRule="atLeast"/>
              <w:rPr>
                <w:rFonts w:ascii="Times New Roman" w:eastAsia="標楷體" w:hAnsi="Times New Roman" w:cs="Times New Roman"/>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2721E81B" w14:textId="77777777" w:rsidR="0083422E" w:rsidRPr="0083422E" w:rsidRDefault="0083422E" w:rsidP="0083422E">
            <w:pPr>
              <w:spacing w:line="0" w:lineRule="atLeast"/>
              <w:jc w:val="center"/>
              <w:rPr>
                <w:rFonts w:ascii="Times New Roman" w:eastAsia="標楷體" w:hAnsi="Times New Roman" w:cs="Times New Roman"/>
                <w:sz w:val="28"/>
                <w:szCs w:val="28"/>
              </w:rPr>
            </w:pPr>
            <w:r w:rsidRPr="0083422E">
              <w:rPr>
                <w:rFonts w:ascii="標楷體" w:eastAsia="標楷體" w:hAnsi="標楷體" w:cs="Times New Roman" w:hint="eastAsia"/>
                <w:color w:val="000000"/>
                <w:sz w:val="28"/>
                <w:szCs w:val="28"/>
              </w:rPr>
              <w:t>行政院</w:t>
            </w:r>
          </w:p>
        </w:tc>
        <w:tc>
          <w:tcPr>
            <w:tcW w:w="667" w:type="pct"/>
            <w:vAlign w:val="center"/>
          </w:tcPr>
          <w:p w14:paraId="5AD2252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114.9.30</w:t>
            </w:r>
          </w:p>
          <w:p w14:paraId="4AE9399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(11-4-2)</w:t>
            </w:r>
          </w:p>
        </w:tc>
        <w:tc>
          <w:tcPr>
            <w:tcW w:w="705" w:type="pct"/>
            <w:vAlign w:val="center"/>
          </w:tcPr>
          <w:p w14:paraId="6AEEFD2E" w14:textId="77777777" w:rsidR="000924C7"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0533490" w14:textId="46FCCA70"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431468E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010A4C9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double" w:sz="12" w:space="0" w:color="17365D"/>
            </w:tcBorders>
            <w:vAlign w:val="center"/>
          </w:tcPr>
          <w:p w14:paraId="0329772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68CBF5E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3A52D6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double" w:sz="12" w:space="0" w:color="0F243E"/>
              <w:left w:val="single" w:sz="4" w:space="0" w:color="auto"/>
              <w:bottom w:val="single" w:sz="4" w:space="0" w:color="auto"/>
              <w:right w:val="single" w:sz="4" w:space="0" w:color="auto"/>
            </w:tcBorders>
            <w:vAlign w:val="center"/>
          </w:tcPr>
          <w:p w14:paraId="22CC173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highlight w:val="yellow"/>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56C3FD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31B5C0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BA60369"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7ADD939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w:t>
            </w:r>
          </w:p>
          <w:p w14:paraId="21739D1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pacing w:val="-16"/>
                <w:sz w:val="28"/>
                <w:szCs w:val="28"/>
              </w:rPr>
              <w:t>台灣民眾黨黨團</w:t>
            </w:r>
          </w:p>
        </w:tc>
        <w:tc>
          <w:tcPr>
            <w:tcW w:w="667" w:type="pct"/>
            <w:vAlign w:val="center"/>
          </w:tcPr>
          <w:p w14:paraId="6B5D31D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w:t>
            </w:r>
            <w:r w:rsidRPr="0083422E">
              <w:rPr>
                <w:rFonts w:ascii="標楷體" w:eastAsia="標楷體" w:hAnsi="標楷體" w:cs="Times New Roman"/>
                <w:color w:val="000000"/>
                <w:sz w:val="28"/>
                <w:szCs w:val="28"/>
              </w:rPr>
              <w:t>2</w:t>
            </w:r>
            <w:r w:rsidRPr="0083422E">
              <w:rPr>
                <w:rFonts w:ascii="標楷體" w:eastAsia="標楷體" w:hAnsi="標楷體" w:cs="Times New Roman" w:hint="eastAsia"/>
                <w:color w:val="000000"/>
                <w:sz w:val="28"/>
                <w:szCs w:val="28"/>
              </w:rPr>
              <w:t>.13</w:t>
            </w:r>
          </w:p>
          <w:p w14:paraId="714F27A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(11-2-13)</w:t>
            </w:r>
          </w:p>
        </w:tc>
        <w:tc>
          <w:tcPr>
            <w:tcW w:w="705" w:type="pct"/>
            <w:vAlign w:val="center"/>
          </w:tcPr>
          <w:p w14:paraId="1828656C" w14:textId="77777777" w:rsidR="00117B89"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04B12463" w14:textId="112D7684"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1ACDA10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5DA7C38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0804725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2DA3A08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952B0A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74503E2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604F563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4DA22C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F75EA7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09AFADF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3B1D06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李昆澤等27人</w:t>
            </w:r>
          </w:p>
        </w:tc>
        <w:tc>
          <w:tcPr>
            <w:tcW w:w="667" w:type="pct"/>
            <w:vAlign w:val="center"/>
          </w:tcPr>
          <w:p w14:paraId="4795841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.4.25</w:t>
            </w:r>
          </w:p>
          <w:p w14:paraId="4DF963C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(11-3-9)</w:t>
            </w:r>
          </w:p>
        </w:tc>
        <w:tc>
          <w:tcPr>
            <w:tcW w:w="705" w:type="pct"/>
            <w:vAlign w:val="center"/>
          </w:tcPr>
          <w:p w14:paraId="629D28BF" w14:textId="77777777" w:rsidR="00117B89"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375F267" w14:textId="60C78DF0"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0EE1583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76015CE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2D5571C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1FB400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5ED3363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67D48DC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93B8BAB"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EAC71A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890C11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044BD29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BDAB8C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黃秀芳等21人</w:t>
            </w:r>
          </w:p>
        </w:tc>
        <w:tc>
          <w:tcPr>
            <w:tcW w:w="667" w:type="pct"/>
            <w:vAlign w:val="center"/>
          </w:tcPr>
          <w:p w14:paraId="40EFA6E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.5.9</w:t>
            </w:r>
          </w:p>
          <w:p w14:paraId="44E2A21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(11-3-11)</w:t>
            </w:r>
          </w:p>
        </w:tc>
        <w:tc>
          <w:tcPr>
            <w:tcW w:w="705" w:type="pct"/>
            <w:vAlign w:val="center"/>
          </w:tcPr>
          <w:p w14:paraId="6E872E8A" w14:textId="77777777" w:rsidR="00117B89"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457132B5" w14:textId="42310B31"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22B3283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E1B87D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11385C7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3A3F1A2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21DAAEA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5D6BBCE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55A124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C69E21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5140E7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3D7C7B5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B95BA8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范雲等18人</w:t>
            </w:r>
          </w:p>
        </w:tc>
        <w:tc>
          <w:tcPr>
            <w:tcW w:w="667" w:type="pct"/>
            <w:vAlign w:val="center"/>
          </w:tcPr>
          <w:p w14:paraId="6A22F1F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.5.23</w:t>
            </w:r>
          </w:p>
          <w:p w14:paraId="59AA626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(11-3-13)</w:t>
            </w:r>
          </w:p>
        </w:tc>
        <w:tc>
          <w:tcPr>
            <w:tcW w:w="705" w:type="pct"/>
            <w:vAlign w:val="center"/>
          </w:tcPr>
          <w:p w14:paraId="645ADA2F" w14:textId="0C71270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88F08E6" w14:textId="545F3AAD"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225551D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3E30BF4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6F26E66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261CE9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3D3E5F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1CEB2E4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170FB1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B7B52F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52B3B53"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168FDEC2"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86178D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劉建國等17人</w:t>
            </w:r>
          </w:p>
        </w:tc>
        <w:tc>
          <w:tcPr>
            <w:tcW w:w="667" w:type="pct"/>
            <w:vAlign w:val="center"/>
          </w:tcPr>
          <w:p w14:paraId="3E65AB1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w:t>
            </w:r>
            <w:r w:rsidRPr="0083422E">
              <w:rPr>
                <w:rFonts w:ascii="標楷體" w:eastAsia="標楷體" w:hAnsi="標楷體" w:cs="Times New Roman"/>
                <w:color w:val="000000"/>
                <w:sz w:val="28"/>
                <w:szCs w:val="28"/>
              </w:rPr>
              <w:t>6</w:t>
            </w:r>
          </w:p>
          <w:p w14:paraId="5D6098A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w:t>
            </w:r>
            <w:r w:rsidRPr="0083422E">
              <w:rPr>
                <w:rFonts w:ascii="標楷體" w:eastAsia="標楷體" w:hAnsi="標楷體" w:cs="Times New Roman"/>
                <w:color w:val="000000"/>
                <w:sz w:val="28"/>
                <w:szCs w:val="28"/>
              </w:rPr>
              <w:t>5</w:t>
            </w:r>
            <w:r w:rsidRPr="0083422E">
              <w:rPr>
                <w:rFonts w:ascii="標楷體" w:eastAsia="標楷體" w:hAnsi="標楷體" w:cs="Times New Roman" w:hint="eastAsia"/>
                <w:color w:val="000000"/>
                <w:sz w:val="28"/>
                <w:szCs w:val="28"/>
              </w:rPr>
              <w:t>)</w:t>
            </w:r>
          </w:p>
        </w:tc>
        <w:tc>
          <w:tcPr>
            <w:tcW w:w="705" w:type="pct"/>
            <w:vAlign w:val="center"/>
          </w:tcPr>
          <w:p w14:paraId="60433B17"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5DCCDA3D" w14:textId="6BF2E4DF"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16DD505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36109C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7CC1EDA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36C6833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8A3EE1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43F24C9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6B83E6D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65EABEE"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8F690D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46207275"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5D3DC3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沈發惠等18人</w:t>
            </w:r>
          </w:p>
        </w:tc>
        <w:tc>
          <w:tcPr>
            <w:tcW w:w="667" w:type="pct"/>
            <w:vAlign w:val="center"/>
          </w:tcPr>
          <w:p w14:paraId="0BB4823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w:t>
            </w:r>
            <w:r w:rsidRPr="0083422E">
              <w:rPr>
                <w:rFonts w:ascii="標楷體" w:eastAsia="標楷體" w:hAnsi="標楷體" w:cs="Times New Roman"/>
                <w:color w:val="000000"/>
                <w:sz w:val="28"/>
                <w:szCs w:val="28"/>
              </w:rPr>
              <w:t>13</w:t>
            </w:r>
          </w:p>
          <w:p w14:paraId="26F4A6C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w:t>
            </w:r>
            <w:r w:rsidRPr="0083422E">
              <w:rPr>
                <w:rFonts w:ascii="標楷體" w:eastAsia="標楷體" w:hAnsi="標楷體" w:cs="Times New Roman"/>
                <w:color w:val="000000"/>
                <w:sz w:val="28"/>
                <w:szCs w:val="28"/>
              </w:rPr>
              <w:t>16</w:t>
            </w:r>
            <w:r w:rsidRPr="0083422E">
              <w:rPr>
                <w:rFonts w:ascii="標楷體" w:eastAsia="標楷體" w:hAnsi="標楷體" w:cs="Times New Roman" w:hint="eastAsia"/>
                <w:color w:val="000000"/>
                <w:sz w:val="28"/>
                <w:szCs w:val="28"/>
              </w:rPr>
              <w:t>)</w:t>
            </w:r>
          </w:p>
        </w:tc>
        <w:tc>
          <w:tcPr>
            <w:tcW w:w="705" w:type="pct"/>
            <w:vAlign w:val="center"/>
          </w:tcPr>
          <w:p w14:paraId="1C350A13"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12AF644F" w14:textId="0E3ED9C5"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6DA7E4C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5D002AA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6A709DB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7D600C0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8BBA8B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024350E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7EEA1F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E3BAB0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21D5C7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0B707C0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551C5C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王育敏等19人</w:t>
            </w:r>
          </w:p>
        </w:tc>
        <w:tc>
          <w:tcPr>
            <w:tcW w:w="667" w:type="pct"/>
            <w:vAlign w:val="center"/>
          </w:tcPr>
          <w:p w14:paraId="5D1CF22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w:t>
            </w:r>
            <w:r w:rsidRPr="0083422E">
              <w:rPr>
                <w:rFonts w:ascii="標楷體" w:eastAsia="標楷體" w:hAnsi="標楷體" w:cs="Times New Roman"/>
                <w:color w:val="000000"/>
                <w:sz w:val="28"/>
                <w:szCs w:val="28"/>
              </w:rPr>
              <w:t>13</w:t>
            </w:r>
          </w:p>
          <w:p w14:paraId="3A81B4A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w:t>
            </w:r>
            <w:r w:rsidRPr="0083422E">
              <w:rPr>
                <w:rFonts w:ascii="標楷體" w:eastAsia="標楷體" w:hAnsi="標楷體" w:cs="Times New Roman"/>
                <w:color w:val="000000"/>
                <w:sz w:val="28"/>
                <w:szCs w:val="28"/>
              </w:rPr>
              <w:t>16</w:t>
            </w:r>
            <w:r w:rsidRPr="0083422E">
              <w:rPr>
                <w:rFonts w:ascii="標楷體" w:eastAsia="標楷體" w:hAnsi="標楷體" w:cs="Times New Roman" w:hint="eastAsia"/>
                <w:color w:val="000000"/>
                <w:sz w:val="28"/>
                <w:szCs w:val="28"/>
              </w:rPr>
              <w:t>)</w:t>
            </w:r>
          </w:p>
        </w:tc>
        <w:tc>
          <w:tcPr>
            <w:tcW w:w="705" w:type="pct"/>
            <w:vAlign w:val="center"/>
          </w:tcPr>
          <w:p w14:paraId="037BC64F"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1CFB59C2" w14:textId="39D03486"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71AF361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9BA65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2ED496E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2CACCBC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C12077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5AB5B50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3E5C74E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8C9359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A198AB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10EA81E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F86D12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王育敏等25人</w:t>
            </w:r>
          </w:p>
        </w:tc>
        <w:tc>
          <w:tcPr>
            <w:tcW w:w="667" w:type="pct"/>
            <w:vAlign w:val="center"/>
          </w:tcPr>
          <w:p w14:paraId="4212117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.6.20</w:t>
            </w:r>
          </w:p>
          <w:p w14:paraId="4A34F5B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w:t>
            </w:r>
            <w:r w:rsidRPr="0083422E">
              <w:rPr>
                <w:rFonts w:ascii="標楷體" w:eastAsia="標楷體" w:hAnsi="標楷體" w:cs="Times New Roman"/>
                <w:color w:val="000000"/>
                <w:sz w:val="28"/>
                <w:szCs w:val="28"/>
              </w:rPr>
              <w:t>1</w:t>
            </w:r>
            <w:r w:rsidRPr="0083422E">
              <w:rPr>
                <w:rFonts w:ascii="標楷體" w:eastAsia="標楷體" w:hAnsi="標楷體" w:cs="Times New Roman" w:hint="eastAsia"/>
                <w:color w:val="000000"/>
                <w:sz w:val="28"/>
                <w:szCs w:val="28"/>
              </w:rPr>
              <w:t>7)</w:t>
            </w:r>
          </w:p>
        </w:tc>
        <w:tc>
          <w:tcPr>
            <w:tcW w:w="705" w:type="pct"/>
            <w:vAlign w:val="center"/>
          </w:tcPr>
          <w:p w14:paraId="6FDE9C1E"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6CC283FB" w14:textId="3E737F12"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7D4E179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37ECBD6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1029CF8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2F0B956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A7094E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7C0DF42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920EF5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BFCA73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6A6D94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69E9F73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FBE004D"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郭國文等17人</w:t>
            </w:r>
          </w:p>
        </w:tc>
        <w:tc>
          <w:tcPr>
            <w:tcW w:w="667" w:type="pct"/>
            <w:vAlign w:val="center"/>
          </w:tcPr>
          <w:p w14:paraId="471E657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.6.20</w:t>
            </w:r>
          </w:p>
          <w:p w14:paraId="7427316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w:t>
            </w:r>
            <w:r w:rsidRPr="0083422E">
              <w:rPr>
                <w:rFonts w:ascii="標楷體" w:eastAsia="標楷體" w:hAnsi="標楷體" w:cs="Times New Roman"/>
                <w:color w:val="000000"/>
                <w:sz w:val="28"/>
                <w:szCs w:val="28"/>
              </w:rPr>
              <w:t>1</w:t>
            </w:r>
            <w:r w:rsidRPr="0083422E">
              <w:rPr>
                <w:rFonts w:ascii="標楷體" w:eastAsia="標楷體" w:hAnsi="標楷體" w:cs="Times New Roman" w:hint="eastAsia"/>
                <w:color w:val="000000"/>
                <w:sz w:val="28"/>
                <w:szCs w:val="28"/>
              </w:rPr>
              <w:t>7)</w:t>
            </w:r>
          </w:p>
        </w:tc>
        <w:tc>
          <w:tcPr>
            <w:tcW w:w="705" w:type="pct"/>
            <w:vAlign w:val="center"/>
          </w:tcPr>
          <w:p w14:paraId="1CD58F36"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1E9E94C9" w14:textId="4A182F26"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44BE933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5E21DD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543B466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01089B2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4235412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10110CB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F36067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F89CA6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4275C89"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5515E2BD"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3A846E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郭昱晴等17人</w:t>
            </w:r>
          </w:p>
        </w:tc>
        <w:tc>
          <w:tcPr>
            <w:tcW w:w="667" w:type="pct"/>
            <w:vAlign w:val="center"/>
          </w:tcPr>
          <w:p w14:paraId="29B3CD8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114.9.30</w:t>
            </w:r>
          </w:p>
          <w:p w14:paraId="71E078D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(11-4-2)</w:t>
            </w:r>
          </w:p>
        </w:tc>
        <w:tc>
          <w:tcPr>
            <w:tcW w:w="705" w:type="pct"/>
            <w:vAlign w:val="center"/>
          </w:tcPr>
          <w:p w14:paraId="091FB7F4"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4B882D1D" w14:textId="47E3CC41"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4237921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8ED67E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76B8156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0F1A26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94C6F6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045BC23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26B25B4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6A26781"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F69B81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15C96B8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B300EC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羅廷瑋等18人</w:t>
            </w:r>
          </w:p>
        </w:tc>
        <w:tc>
          <w:tcPr>
            <w:tcW w:w="667" w:type="pct"/>
            <w:vAlign w:val="center"/>
          </w:tcPr>
          <w:p w14:paraId="2DB50E7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w:t>
            </w:r>
          </w:p>
          <w:p w14:paraId="15F7C69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(11-4-3)</w:t>
            </w:r>
          </w:p>
        </w:tc>
        <w:tc>
          <w:tcPr>
            <w:tcW w:w="705" w:type="pct"/>
            <w:vAlign w:val="center"/>
          </w:tcPr>
          <w:p w14:paraId="6741E864"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5D8B4C66" w14:textId="20E0B30E"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43FEDD5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37D345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154E6F4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7D10106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C51DA7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1B36F71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9BE6EE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36409B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FD6367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67F3F31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4C1388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王正旭等23人</w:t>
            </w:r>
          </w:p>
        </w:tc>
        <w:tc>
          <w:tcPr>
            <w:tcW w:w="667" w:type="pct"/>
            <w:vAlign w:val="center"/>
          </w:tcPr>
          <w:p w14:paraId="53A2935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114.10.14</w:t>
            </w:r>
          </w:p>
          <w:p w14:paraId="1EFA896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(11-4-4)</w:t>
            </w:r>
          </w:p>
        </w:tc>
        <w:tc>
          <w:tcPr>
            <w:tcW w:w="705" w:type="pct"/>
            <w:vAlign w:val="center"/>
          </w:tcPr>
          <w:p w14:paraId="6A9BF68A"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0C77163C" w14:textId="667D2908"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4F9CA40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74DB58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0B38CD3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1D26598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3465F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1DCA6CD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941CEA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9B1D5A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65F69E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256F6A4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E4D4D6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吳沛憶等19人</w:t>
            </w:r>
          </w:p>
        </w:tc>
        <w:tc>
          <w:tcPr>
            <w:tcW w:w="667" w:type="pct"/>
            <w:vAlign w:val="center"/>
          </w:tcPr>
          <w:p w14:paraId="369F754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114.10.14</w:t>
            </w:r>
          </w:p>
          <w:p w14:paraId="1E63379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(11-4-4)</w:t>
            </w:r>
          </w:p>
        </w:tc>
        <w:tc>
          <w:tcPr>
            <w:tcW w:w="705" w:type="pct"/>
            <w:vAlign w:val="center"/>
          </w:tcPr>
          <w:p w14:paraId="55DAD7D7"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5F57FC3C" w14:textId="7C4DF5C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4D7470F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071EDED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4658BF6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55B349E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5A25FB7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7E2C6C4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600934B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CA1E32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9949DD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457759C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EBC14FE"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林淑芬等21人</w:t>
            </w:r>
          </w:p>
        </w:tc>
        <w:tc>
          <w:tcPr>
            <w:tcW w:w="667" w:type="pct"/>
            <w:vAlign w:val="center"/>
          </w:tcPr>
          <w:p w14:paraId="607E04C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w:t>
            </w:r>
            <w:r w:rsidRPr="0083422E">
              <w:rPr>
                <w:rFonts w:ascii="標楷體" w:eastAsia="標楷體" w:hAnsi="標楷體" w:cs="Times New Roman"/>
                <w:color w:val="000000"/>
                <w:sz w:val="28"/>
                <w:szCs w:val="28"/>
              </w:rPr>
              <w:t>14.10.17</w:t>
            </w:r>
          </w:p>
          <w:p w14:paraId="5D89279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r w:rsidRPr="0083422E">
              <w:rPr>
                <w:rFonts w:ascii="標楷體" w:eastAsia="標楷體" w:hAnsi="標楷體" w:cs="Times New Roman"/>
                <w:color w:val="000000"/>
                <w:sz w:val="28"/>
                <w:szCs w:val="28"/>
              </w:rPr>
              <w:t>11-4-5)</w:t>
            </w:r>
          </w:p>
        </w:tc>
        <w:tc>
          <w:tcPr>
            <w:tcW w:w="705" w:type="pct"/>
            <w:vAlign w:val="center"/>
          </w:tcPr>
          <w:p w14:paraId="0F813C1F"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1C0D6FF" w14:textId="47973962"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0E04DA3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B353BB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743FAD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9EFC3F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E3DCB0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73A36FE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63C07F9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C37CF5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07029FD" w14:textId="6BEC2ABB" w:rsidR="0083422E" w:rsidRPr="0083422E" w:rsidRDefault="0083422E" w:rsidP="00973EA1">
            <w:pPr>
              <w:spacing w:line="360" w:lineRule="exact"/>
              <w:jc w:val="both"/>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1A07C90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7B887D5"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林月琴等21人</w:t>
            </w:r>
          </w:p>
        </w:tc>
        <w:tc>
          <w:tcPr>
            <w:tcW w:w="667" w:type="pct"/>
            <w:vAlign w:val="center"/>
          </w:tcPr>
          <w:p w14:paraId="3D3FD23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w:t>
            </w:r>
            <w:r w:rsidRPr="0083422E">
              <w:rPr>
                <w:rFonts w:ascii="標楷體" w:eastAsia="標楷體" w:hAnsi="標楷體" w:cs="Times New Roman"/>
                <w:color w:val="000000"/>
                <w:sz w:val="28"/>
                <w:szCs w:val="28"/>
              </w:rPr>
              <w:t>14.10.17</w:t>
            </w:r>
          </w:p>
          <w:p w14:paraId="5471628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r w:rsidRPr="0083422E">
              <w:rPr>
                <w:rFonts w:ascii="標楷體" w:eastAsia="標楷體" w:hAnsi="標楷體" w:cs="Times New Roman"/>
                <w:color w:val="000000"/>
                <w:sz w:val="28"/>
                <w:szCs w:val="28"/>
              </w:rPr>
              <w:t>11-4-5)</w:t>
            </w:r>
          </w:p>
        </w:tc>
        <w:tc>
          <w:tcPr>
            <w:tcW w:w="705" w:type="pct"/>
            <w:vAlign w:val="center"/>
          </w:tcPr>
          <w:p w14:paraId="796105AB"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1CDD8BE5" w14:textId="5E302DFC"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7A4C822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42A8B6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4F31E77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889E1A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CA19AB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0EB8D49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C8C30AC"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AEBC2C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19C675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18348796"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2425465"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邱鎮軍等22人</w:t>
            </w:r>
          </w:p>
        </w:tc>
        <w:tc>
          <w:tcPr>
            <w:tcW w:w="667" w:type="pct"/>
            <w:vAlign w:val="center"/>
          </w:tcPr>
          <w:p w14:paraId="35AC646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w:t>
            </w:r>
            <w:r w:rsidRPr="0083422E">
              <w:rPr>
                <w:rFonts w:ascii="標楷體" w:eastAsia="標楷體" w:hAnsi="標楷體" w:cs="Times New Roman"/>
                <w:color w:val="000000"/>
                <w:sz w:val="28"/>
                <w:szCs w:val="28"/>
              </w:rPr>
              <w:t>14.10.17</w:t>
            </w:r>
          </w:p>
          <w:p w14:paraId="3195C39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r w:rsidRPr="0083422E">
              <w:rPr>
                <w:rFonts w:ascii="標楷體" w:eastAsia="標楷體" w:hAnsi="標楷體" w:cs="Times New Roman"/>
                <w:color w:val="000000"/>
                <w:sz w:val="28"/>
                <w:szCs w:val="28"/>
              </w:rPr>
              <w:t>11-4-5)</w:t>
            </w:r>
          </w:p>
        </w:tc>
        <w:tc>
          <w:tcPr>
            <w:tcW w:w="705" w:type="pct"/>
            <w:vAlign w:val="center"/>
          </w:tcPr>
          <w:p w14:paraId="5BD67973"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597CC2A8" w14:textId="1A236B42"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2244823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39447A5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1316D10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6D5C9B9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4CA626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332DBBD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24D91BC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934233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037714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7A02C15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6C0C235"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徐富癸等16人</w:t>
            </w:r>
          </w:p>
        </w:tc>
        <w:tc>
          <w:tcPr>
            <w:tcW w:w="667" w:type="pct"/>
            <w:vAlign w:val="center"/>
          </w:tcPr>
          <w:p w14:paraId="3BE758B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w:t>
            </w:r>
            <w:r w:rsidRPr="0083422E">
              <w:rPr>
                <w:rFonts w:ascii="標楷體" w:eastAsia="標楷體" w:hAnsi="標楷體" w:cs="Times New Roman"/>
                <w:color w:val="000000"/>
                <w:sz w:val="28"/>
                <w:szCs w:val="28"/>
              </w:rPr>
              <w:t>14.10.17</w:t>
            </w:r>
          </w:p>
          <w:p w14:paraId="3543998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r w:rsidRPr="0083422E">
              <w:rPr>
                <w:rFonts w:ascii="標楷體" w:eastAsia="標楷體" w:hAnsi="標楷體" w:cs="Times New Roman"/>
                <w:color w:val="000000"/>
                <w:sz w:val="28"/>
                <w:szCs w:val="28"/>
              </w:rPr>
              <w:t>11-</w:t>
            </w:r>
            <w:r w:rsidRPr="0083422E">
              <w:rPr>
                <w:rFonts w:ascii="標楷體" w:eastAsia="標楷體" w:hAnsi="標楷體" w:cs="Times New Roman" w:hint="eastAsia"/>
                <w:color w:val="000000"/>
                <w:sz w:val="28"/>
                <w:szCs w:val="28"/>
              </w:rPr>
              <w:t>4</w:t>
            </w:r>
            <w:r w:rsidRPr="0083422E">
              <w:rPr>
                <w:rFonts w:ascii="標楷體" w:eastAsia="標楷體" w:hAnsi="標楷體" w:cs="Times New Roman"/>
                <w:color w:val="000000"/>
                <w:sz w:val="28"/>
                <w:szCs w:val="28"/>
              </w:rPr>
              <w:t>-5)</w:t>
            </w:r>
          </w:p>
        </w:tc>
        <w:tc>
          <w:tcPr>
            <w:tcW w:w="705" w:type="pct"/>
            <w:vAlign w:val="center"/>
          </w:tcPr>
          <w:p w14:paraId="2637BD95"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D64E411" w14:textId="4DFE0CA4"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228E6A3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C8CCA1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5032C57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6CDC3D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5EDEDAA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2676564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1E88C0B"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80B019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9492ACB"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職業安全衛生法部分條文修正草案</w:t>
            </w:r>
          </w:p>
        </w:tc>
        <w:tc>
          <w:tcPr>
            <w:tcW w:w="564" w:type="pct"/>
            <w:vAlign w:val="center"/>
          </w:tcPr>
          <w:p w14:paraId="26FB69E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61B0A6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黃捷等</w:t>
            </w:r>
            <w:r w:rsidRPr="0083422E">
              <w:rPr>
                <w:rFonts w:ascii="標楷體" w:eastAsia="標楷體" w:hAnsi="標楷體" w:cs="Times New Roman"/>
                <w:color w:val="000000"/>
                <w:sz w:val="28"/>
                <w:szCs w:val="28"/>
              </w:rPr>
              <w:t>16人</w:t>
            </w:r>
          </w:p>
        </w:tc>
        <w:tc>
          <w:tcPr>
            <w:tcW w:w="667" w:type="pct"/>
            <w:vAlign w:val="center"/>
          </w:tcPr>
          <w:p w14:paraId="2669F2F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114.10.28</w:t>
            </w:r>
          </w:p>
          <w:p w14:paraId="499A013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w:t>
            </w:r>
          </w:p>
        </w:tc>
        <w:tc>
          <w:tcPr>
            <w:tcW w:w="705" w:type="pct"/>
            <w:vAlign w:val="center"/>
          </w:tcPr>
          <w:p w14:paraId="55B55629"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342E340A" w14:textId="4370B3FA"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6B8F23E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D61E8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602A193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A1701C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FAB966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24B6550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3EF094F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15132B3"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312D96B"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752BA6E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6AFAFC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蔡易餘等17人</w:t>
            </w:r>
          </w:p>
        </w:tc>
        <w:tc>
          <w:tcPr>
            <w:tcW w:w="667" w:type="pct"/>
            <w:vAlign w:val="center"/>
          </w:tcPr>
          <w:p w14:paraId="3CF6816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114.10.28</w:t>
            </w:r>
          </w:p>
          <w:p w14:paraId="57CF947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w:t>
            </w:r>
          </w:p>
        </w:tc>
        <w:tc>
          <w:tcPr>
            <w:tcW w:w="705" w:type="pct"/>
            <w:vAlign w:val="center"/>
          </w:tcPr>
          <w:p w14:paraId="1984DFC1"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517FE569" w14:textId="28B742A8"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3290C5D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7703652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584CA05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0EB14BA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42AF47A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595C247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1527750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E8ED0F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7F397C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職業安全衛生法部分條文修正草案</w:t>
            </w:r>
          </w:p>
        </w:tc>
        <w:tc>
          <w:tcPr>
            <w:tcW w:w="564" w:type="pct"/>
            <w:vAlign w:val="center"/>
          </w:tcPr>
          <w:p w14:paraId="1711A2E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AA33EF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陳亭妃等16人</w:t>
            </w:r>
          </w:p>
        </w:tc>
        <w:tc>
          <w:tcPr>
            <w:tcW w:w="667" w:type="pct"/>
            <w:vAlign w:val="center"/>
          </w:tcPr>
          <w:p w14:paraId="03B2D19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114.10.28</w:t>
            </w:r>
          </w:p>
          <w:p w14:paraId="7E2025A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w:t>
            </w:r>
          </w:p>
        </w:tc>
        <w:tc>
          <w:tcPr>
            <w:tcW w:w="705" w:type="pct"/>
            <w:vAlign w:val="center"/>
          </w:tcPr>
          <w:p w14:paraId="2CB50B4B"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3250C17F" w14:textId="1988B5D9"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5F1BF28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E3463F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4AEBA75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D7E84D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9BA678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4F2337F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235EA38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5C11CAE"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C760D3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職業安全衛生法第四條條文修正草案</w:t>
            </w:r>
          </w:p>
        </w:tc>
        <w:tc>
          <w:tcPr>
            <w:tcW w:w="564" w:type="pct"/>
            <w:vAlign w:val="center"/>
          </w:tcPr>
          <w:p w14:paraId="57E5ADD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14A765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王鴻薇等19人</w:t>
            </w:r>
          </w:p>
        </w:tc>
        <w:tc>
          <w:tcPr>
            <w:tcW w:w="667" w:type="pct"/>
            <w:vAlign w:val="center"/>
          </w:tcPr>
          <w:p w14:paraId="40AB60D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.7.11</w:t>
            </w:r>
          </w:p>
          <w:p w14:paraId="09AE110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(11-3-20)</w:t>
            </w:r>
          </w:p>
        </w:tc>
        <w:tc>
          <w:tcPr>
            <w:tcW w:w="705" w:type="pct"/>
            <w:vAlign w:val="center"/>
          </w:tcPr>
          <w:p w14:paraId="7AEFE4A8" w14:textId="77777777" w:rsidR="00973EA1"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5CF66D2" w14:textId="387EFE55"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30A8721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92E84B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18A5896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21957EC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F2E496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2DC2C07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858CE2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0B3FCB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3F19779"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職業安全衛生法第六條條文修正草案</w:t>
            </w:r>
          </w:p>
        </w:tc>
        <w:tc>
          <w:tcPr>
            <w:tcW w:w="564" w:type="pct"/>
            <w:vAlign w:val="center"/>
          </w:tcPr>
          <w:p w14:paraId="364CC4E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A2A2C3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楊曜等22人</w:t>
            </w:r>
          </w:p>
        </w:tc>
        <w:tc>
          <w:tcPr>
            <w:tcW w:w="667" w:type="pct"/>
            <w:vAlign w:val="center"/>
          </w:tcPr>
          <w:p w14:paraId="7EEE2F5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.4.25</w:t>
            </w:r>
          </w:p>
          <w:p w14:paraId="129BDB4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(11-3-9)</w:t>
            </w:r>
          </w:p>
        </w:tc>
        <w:tc>
          <w:tcPr>
            <w:tcW w:w="705" w:type="pct"/>
            <w:vAlign w:val="center"/>
          </w:tcPr>
          <w:p w14:paraId="7837723F"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0037FA34" w14:textId="6A8E82A9"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7E86545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025E50F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7755075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14079F3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3743FF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1DC70D6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184A2D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1E98371"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6642E6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職業安全衛生法第六條條文修正草案</w:t>
            </w:r>
          </w:p>
        </w:tc>
        <w:tc>
          <w:tcPr>
            <w:tcW w:w="564" w:type="pct"/>
            <w:vAlign w:val="center"/>
          </w:tcPr>
          <w:p w14:paraId="7C5654D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7024222"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吳琪銘等18人</w:t>
            </w:r>
          </w:p>
        </w:tc>
        <w:tc>
          <w:tcPr>
            <w:tcW w:w="667" w:type="pct"/>
            <w:vAlign w:val="center"/>
          </w:tcPr>
          <w:p w14:paraId="4CAFCD7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w:t>
            </w:r>
            <w:r w:rsidRPr="0083422E">
              <w:rPr>
                <w:rFonts w:ascii="標楷體" w:eastAsia="標楷體" w:hAnsi="標楷體" w:cs="Times New Roman"/>
                <w:color w:val="000000"/>
                <w:sz w:val="28"/>
                <w:szCs w:val="28"/>
              </w:rPr>
              <w:t>13</w:t>
            </w:r>
          </w:p>
          <w:p w14:paraId="0F6A5A8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w:t>
            </w:r>
            <w:r w:rsidRPr="0083422E">
              <w:rPr>
                <w:rFonts w:ascii="標楷體" w:eastAsia="標楷體" w:hAnsi="標楷體" w:cs="Times New Roman"/>
                <w:color w:val="000000"/>
                <w:sz w:val="28"/>
                <w:szCs w:val="28"/>
              </w:rPr>
              <w:t>16</w:t>
            </w:r>
            <w:r w:rsidRPr="0083422E">
              <w:rPr>
                <w:rFonts w:ascii="標楷體" w:eastAsia="標楷體" w:hAnsi="標楷體" w:cs="Times New Roman" w:hint="eastAsia"/>
                <w:color w:val="000000"/>
                <w:sz w:val="28"/>
                <w:szCs w:val="28"/>
              </w:rPr>
              <w:t>)</w:t>
            </w:r>
          </w:p>
        </w:tc>
        <w:tc>
          <w:tcPr>
            <w:tcW w:w="705" w:type="pct"/>
            <w:vAlign w:val="center"/>
          </w:tcPr>
          <w:p w14:paraId="24BEB4FD"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E1E952C" w14:textId="0226C776"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764DAD6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1D02EC9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143A328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17B1DD5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D85C44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2FC69D1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40ADEB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868E4A3"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B17E78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職業安全衛生法第九條條文修正草案</w:t>
            </w:r>
          </w:p>
        </w:tc>
        <w:tc>
          <w:tcPr>
            <w:tcW w:w="564" w:type="pct"/>
            <w:vAlign w:val="center"/>
          </w:tcPr>
          <w:p w14:paraId="1F1912B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FF08C1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莊瑞雄等16人</w:t>
            </w:r>
          </w:p>
        </w:tc>
        <w:tc>
          <w:tcPr>
            <w:tcW w:w="667" w:type="pct"/>
            <w:vAlign w:val="center"/>
          </w:tcPr>
          <w:p w14:paraId="6A3B275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w:t>
            </w:r>
            <w:r w:rsidRPr="0083422E">
              <w:rPr>
                <w:rFonts w:ascii="標楷體" w:eastAsia="標楷體" w:hAnsi="標楷體" w:cs="Times New Roman"/>
                <w:color w:val="000000"/>
                <w:sz w:val="28"/>
                <w:szCs w:val="28"/>
              </w:rPr>
              <w:t>14.10.17</w:t>
            </w:r>
          </w:p>
          <w:p w14:paraId="7A62394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r w:rsidRPr="0083422E">
              <w:rPr>
                <w:rFonts w:ascii="標楷體" w:eastAsia="標楷體" w:hAnsi="標楷體" w:cs="Times New Roman"/>
                <w:color w:val="000000"/>
                <w:sz w:val="28"/>
                <w:szCs w:val="28"/>
              </w:rPr>
              <w:t>11-4-5)</w:t>
            </w:r>
          </w:p>
        </w:tc>
        <w:tc>
          <w:tcPr>
            <w:tcW w:w="705" w:type="pct"/>
            <w:vAlign w:val="center"/>
          </w:tcPr>
          <w:p w14:paraId="723AE6D1"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253B7956" w14:textId="43320D74"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75AAA27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E28BC3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6BC8D74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12F6B39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D53FC0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39F8420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2D9D162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00DEA5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0E3F4BB"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職業安全衛生法第三十五條條文修正草案</w:t>
            </w:r>
          </w:p>
        </w:tc>
        <w:tc>
          <w:tcPr>
            <w:tcW w:w="564" w:type="pct"/>
            <w:vAlign w:val="center"/>
          </w:tcPr>
          <w:p w14:paraId="64307DB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33533F1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廖先翔等18人</w:t>
            </w:r>
          </w:p>
        </w:tc>
        <w:tc>
          <w:tcPr>
            <w:tcW w:w="667" w:type="pct"/>
            <w:vAlign w:val="center"/>
          </w:tcPr>
          <w:p w14:paraId="1BA7B03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113.4.9</w:t>
            </w:r>
          </w:p>
          <w:p w14:paraId="0B1F1E0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(11-1-8)</w:t>
            </w:r>
          </w:p>
        </w:tc>
        <w:tc>
          <w:tcPr>
            <w:tcW w:w="705" w:type="pct"/>
            <w:vAlign w:val="center"/>
          </w:tcPr>
          <w:p w14:paraId="514507B0"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43D06875" w14:textId="58B5CB4C"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2D442FE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BEDFA1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639F5FE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742DFE5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238289D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61EF1FA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6AA3E29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E6734D2"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8626302" w14:textId="77777777" w:rsidR="0083422E" w:rsidRPr="0083422E" w:rsidRDefault="0083422E" w:rsidP="00892972">
            <w:pPr>
              <w:kinsoku w:val="0"/>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職業安全衛生法第三十五條、第三十九條及第四十九條條文修正草案</w:t>
            </w:r>
          </w:p>
        </w:tc>
        <w:tc>
          <w:tcPr>
            <w:tcW w:w="564" w:type="pct"/>
            <w:vAlign w:val="center"/>
          </w:tcPr>
          <w:p w14:paraId="517D345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B4DEE0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翁曉玲等23人</w:t>
            </w:r>
          </w:p>
        </w:tc>
        <w:tc>
          <w:tcPr>
            <w:tcW w:w="667" w:type="pct"/>
            <w:vAlign w:val="center"/>
          </w:tcPr>
          <w:p w14:paraId="07B18F7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.5.23</w:t>
            </w:r>
          </w:p>
          <w:p w14:paraId="41DA551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(11-3-13)</w:t>
            </w:r>
          </w:p>
        </w:tc>
        <w:tc>
          <w:tcPr>
            <w:tcW w:w="705" w:type="pct"/>
            <w:vAlign w:val="center"/>
          </w:tcPr>
          <w:p w14:paraId="496EB5C4"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6FFE8940" w14:textId="6044C60C"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12E443C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5A09EA8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497671A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5FF36AE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85A4D6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5B586EE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63D73E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C37D38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4BACFB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職業安全衛生法第三十九條及第四十九條</w:t>
            </w:r>
            <w:r w:rsidRPr="0083422E">
              <w:rPr>
                <w:rFonts w:ascii="標楷體" w:eastAsia="標楷體" w:hAnsi="標楷體" w:cs="Times New Roman" w:hint="eastAsia"/>
                <w:color w:val="000000"/>
                <w:sz w:val="28"/>
                <w:szCs w:val="28"/>
              </w:rPr>
              <w:lastRenderedPageBreak/>
              <w:t>條文修正草案</w:t>
            </w:r>
          </w:p>
        </w:tc>
        <w:tc>
          <w:tcPr>
            <w:tcW w:w="564" w:type="pct"/>
            <w:vAlign w:val="center"/>
          </w:tcPr>
          <w:p w14:paraId="3DC05C8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lastRenderedPageBreak/>
              <w:t>本院委員</w:t>
            </w:r>
          </w:p>
          <w:p w14:paraId="17A9886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李昆澤等26人</w:t>
            </w:r>
          </w:p>
        </w:tc>
        <w:tc>
          <w:tcPr>
            <w:tcW w:w="667" w:type="pct"/>
            <w:vAlign w:val="center"/>
          </w:tcPr>
          <w:p w14:paraId="5DE35C9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113.11.1</w:t>
            </w:r>
          </w:p>
          <w:p w14:paraId="7664FAE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(11-2-7)</w:t>
            </w:r>
          </w:p>
        </w:tc>
        <w:tc>
          <w:tcPr>
            <w:tcW w:w="705" w:type="pct"/>
            <w:vAlign w:val="center"/>
          </w:tcPr>
          <w:p w14:paraId="2D56DEEF"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1AF96FA5" w14:textId="37400043"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6E3CC19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BDC987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48D23E4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4AC58A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22D2BCB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099F7AF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76D747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E944FC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AC4ECC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職業安全衛生法第四十條條文修正草案</w:t>
            </w:r>
          </w:p>
        </w:tc>
        <w:tc>
          <w:tcPr>
            <w:tcW w:w="564" w:type="pct"/>
            <w:vAlign w:val="center"/>
          </w:tcPr>
          <w:p w14:paraId="4FBCF26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EAB236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魯明哲等16人</w:t>
            </w:r>
          </w:p>
        </w:tc>
        <w:tc>
          <w:tcPr>
            <w:tcW w:w="667" w:type="pct"/>
            <w:vAlign w:val="center"/>
          </w:tcPr>
          <w:p w14:paraId="267A91D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113.11.8</w:t>
            </w:r>
          </w:p>
          <w:p w14:paraId="4739DA5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(11-2-8)</w:t>
            </w:r>
          </w:p>
        </w:tc>
        <w:tc>
          <w:tcPr>
            <w:tcW w:w="705" w:type="pct"/>
            <w:vAlign w:val="center"/>
          </w:tcPr>
          <w:p w14:paraId="1294B6A6"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117B2C41" w14:textId="78B3536F"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3D5D86D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480BB08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0380795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72BB1AC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F00066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0F02BF3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E9205B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D1B00B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FF7E29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職業安全衛生法第四十三條條文修正草案</w:t>
            </w:r>
          </w:p>
        </w:tc>
        <w:tc>
          <w:tcPr>
            <w:tcW w:w="564" w:type="pct"/>
            <w:vAlign w:val="center"/>
          </w:tcPr>
          <w:p w14:paraId="73BDBBA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0D6252E"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林淑芬等19人</w:t>
            </w:r>
          </w:p>
        </w:tc>
        <w:tc>
          <w:tcPr>
            <w:tcW w:w="667" w:type="pct"/>
            <w:vAlign w:val="center"/>
          </w:tcPr>
          <w:p w14:paraId="425D323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.4.1</w:t>
            </w:r>
            <w:r w:rsidRPr="0083422E">
              <w:rPr>
                <w:rFonts w:ascii="標楷體" w:eastAsia="標楷體" w:hAnsi="標楷體" w:cs="Times New Roman"/>
                <w:color w:val="000000"/>
                <w:sz w:val="28"/>
                <w:szCs w:val="28"/>
              </w:rPr>
              <w:t>8</w:t>
            </w:r>
          </w:p>
          <w:p w14:paraId="0C5D813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(11-3-8)</w:t>
            </w:r>
          </w:p>
        </w:tc>
        <w:tc>
          <w:tcPr>
            <w:tcW w:w="705" w:type="pct"/>
            <w:vAlign w:val="center"/>
          </w:tcPr>
          <w:p w14:paraId="4DCD22D1"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7A33DFA4" w14:textId="345F79B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vAlign w:val="center"/>
          </w:tcPr>
          <w:p w14:paraId="331798A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B48251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tcBorders>
            <w:vAlign w:val="center"/>
          </w:tcPr>
          <w:p w14:paraId="09C3EF2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3CBB429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6F5E83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single" w:sz="4" w:space="0" w:color="auto"/>
              <w:right w:val="single" w:sz="4" w:space="0" w:color="auto"/>
            </w:tcBorders>
            <w:vAlign w:val="center"/>
          </w:tcPr>
          <w:p w14:paraId="52D9F4D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66F6F7D9" w14:textId="77777777" w:rsidTr="000924C7">
        <w:trPr>
          <w:trHeight w:val="1247"/>
        </w:trPr>
        <w:tc>
          <w:tcPr>
            <w:tcW w:w="270" w:type="pct"/>
            <w:tcBorders>
              <w:top w:val="single" w:sz="4" w:space="0" w:color="auto"/>
              <w:left w:val="single" w:sz="4" w:space="0" w:color="auto"/>
              <w:bottom w:val="double" w:sz="12" w:space="0" w:color="auto"/>
              <w:right w:val="single" w:sz="4" w:space="0" w:color="auto"/>
            </w:tcBorders>
            <w:vAlign w:val="center"/>
          </w:tcPr>
          <w:p w14:paraId="12F206C3"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bottom w:val="double" w:sz="12" w:space="0" w:color="auto"/>
            </w:tcBorders>
            <w:vAlign w:val="center"/>
          </w:tcPr>
          <w:p w14:paraId="69FA330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職業安全衛生法第四十九條條文修正草案</w:t>
            </w:r>
          </w:p>
        </w:tc>
        <w:tc>
          <w:tcPr>
            <w:tcW w:w="564" w:type="pct"/>
            <w:tcBorders>
              <w:bottom w:val="double" w:sz="12" w:space="0" w:color="auto"/>
            </w:tcBorders>
            <w:vAlign w:val="center"/>
          </w:tcPr>
          <w:p w14:paraId="3E84FC6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ED4836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牛煦庭等18人</w:t>
            </w:r>
          </w:p>
        </w:tc>
        <w:tc>
          <w:tcPr>
            <w:tcW w:w="667" w:type="pct"/>
            <w:tcBorders>
              <w:bottom w:val="double" w:sz="12" w:space="0" w:color="auto"/>
            </w:tcBorders>
            <w:vAlign w:val="center"/>
          </w:tcPr>
          <w:p w14:paraId="09C16A1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113.7.12</w:t>
            </w:r>
          </w:p>
          <w:p w14:paraId="5C10019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w:t>
            </w:r>
            <w:r w:rsidRPr="0083422E">
              <w:rPr>
                <w:rFonts w:ascii="標楷體" w:eastAsia="標楷體" w:hAnsi="標楷體" w:cs="Times New Roman"/>
                <w:color w:val="000000"/>
                <w:sz w:val="28"/>
                <w:szCs w:val="28"/>
              </w:rPr>
              <w:t>2</w:t>
            </w:r>
            <w:r w:rsidRPr="0083422E">
              <w:rPr>
                <w:rFonts w:ascii="標楷體" w:eastAsia="標楷體" w:hAnsi="標楷體" w:cs="Times New Roman" w:hint="eastAsia"/>
                <w:color w:val="000000"/>
                <w:sz w:val="28"/>
                <w:szCs w:val="28"/>
              </w:rPr>
              <w:t>2)</w:t>
            </w:r>
          </w:p>
        </w:tc>
        <w:tc>
          <w:tcPr>
            <w:tcW w:w="705" w:type="pct"/>
            <w:tcBorders>
              <w:bottom w:val="double" w:sz="12" w:space="0" w:color="auto"/>
            </w:tcBorders>
            <w:vAlign w:val="center"/>
          </w:tcPr>
          <w:p w14:paraId="71006802" w14:textId="77777777" w:rsidR="00002656"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hint="eastAsia"/>
                <w:color w:val="000000"/>
                <w:sz w:val="28"/>
                <w:szCs w:val="28"/>
              </w:rPr>
              <w:t>114.10.30</w:t>
            </w:r>
          </w:p>
          <w:p w14:paraId="6D1A0D1E" w14:textId="51BD94C0"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標楷體" w:hint="eastAsia"/>
                <w:color w:val="000000"/>
                <w:sz w:val="28"/>
                <w:szCs w:val="28"/>
              </w:rPr>
              <w:t>(11-4-7)</w:t>
            </w:r>
          </w:p>
        </w:tc>
        <w:tc>
          <w:tcPr>
            <w:tcW w:w="669" w:type="pct"/>
            <w:tcBorders>
              <w:bottom w:val="double" w:sz="12" w:space="0" w:color="auto"/>
            </w:tcBorders>
            <w:vAlign w:val="center"/>
          </w:tcPr>
          <w:p w14:paraId="1B761D2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1D483DC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double" w:sz="12" w:space="0" w:color="auto"/>
              <w:right w:val="single" w:sz="4" w:space="0" w:color="auto"/>
            </w:tcBorders>
            <w:vAlign w:val="center"/>
          </w:tcPr>
          <w:p w14:paraId="7775C28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7BB4450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4DC8055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11400130481號</w:t>
            </w:r>
          </w:p>
        </w:tc>
        <w:tc>
          <w:tcPr>
            <w:tcW w:w="412" w:type="pct"/>
            <w:tcBorders>
              <w:top w:val="single" w:sz="4" w:space="0" w:color="auto"/>
              <w:left w:val="single" w:sz="4" w:space="0" w:color="auto"/>
              <w:bottom w:val="double" w:sz="12" w:space="0" w:color="0F243E"/>
              <w:right w:val="single" w:sz="4" w:space="0" w:color="auto"/>
            </w:tcBorders>
            <w:vAlign w:val="center"/>
          </w:tcPr>
          <w:p w14:paraId="0D829E1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highlight w:val="yellow"/>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113FE8A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B8F1B7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double" w:sz="12" w:space="0" w:color="17365D"/>
              <w:left w:val="single" w:sz="4" w:space="0" w:color="auto"/>
              <w:bottom w:val="single" w:sz="4" w:space="0" w:color="auto"/>
              <w:right w:val="single" w:sz="4" w:space="0" w:color="auto"/>
            </w:tcBorders>
            <w:vAlign w:val="center"/>
          </w:tcPr>
          <w:p w14:paraId="2C1DAA0E"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tcBorders>
              <w:top w:val="double" w:sz="12" w:space="0" w:color="17365D"/>
              <w:left w:val="single" w:sz="4" w:space="0" w:color="auto"/>
              <w:bottom w:val="single" w:sz="4" w:space="0" w:color="auto"/>
              <w:right w:val="single" w:sz="4" w:space="0" w:color="auto"/>
            </w:tcBorders>
            <w:vAlign w:val="center"/>
          </w:tcPr>
          <w:p w14:paraId="09119E4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行政院</w:t>
            </w:r>
          </w:p>
        </w:tc>
        <w:tc>
          <w:tcPr>
            <w:tcW w:w="667" w:type="pct"/>
            <w:tcBorders>
              <w:top w:val="double" w:sz="12" w:space="0" w:color="17365D"/>
              <w:left w:val="single" w:sz="4" w:space="0" w:color="auto"/>
              <w:bottom w:val="single" w:sz="4" w:space="0" w:color="auto"/>
              <w:right w:val="single" w:sz="4" w:space="0" w:color="auto"/>
            </w:tcBorders>
            <w:vAlign w:val="center"/>
          </w:tcPr>
          <w:p w14:paraId="03F2A0D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114.5.23</w:t>
            </w:r>
          </w:p>
          <w:p w14:paraId="0E10A8F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(11-3-13)</w:t>
            </w:r>
          </w:p>
        </w:tc>
        <w:tc>
          <w:tcPr>
            <w:tcW w:w="705" w:type="pct"/>
            <w:tcBorders>
              <w:top w:val="double" w:sz="12" w:space="0" w:color="auto"/>
              <w:bottom w:val="single" w:sz="4" w:space="0" w:color="auto"/>
            </w:tcBorders>
            <w:vAlign w:val="center"/>
          </w:tcPr>
          <w:p w14:paraId="302F4EF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21F64DC0"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double" w:sz="12" w:space="0" w:color="auto"/>
              <w:bottom w:val="single" w:sz="4" w:space="0" w:color="auto"/>
            </w:tcBorders>
            <w:vAlign w:val="center"/>
          </w:tcPr>
          <w:p w14:paraId="011192A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1A3494B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double" w:sz="12" w:space="0" w:color="auto"/>
              <w:left w:val="single" w:sz="4" w:space="0" w:color="auto"/>
              <w:bottom w:val="single" w:sz="4" w:space="0" w:color="auto"/>
              <w:right w:val="single" w:sz="4" w:space="0" w:color="auto"/>
            </w:tcBorders>
            <w:vAlign w:val="center"/>
          </w:tcPr>
          <w:p w14:paraId="6E3B291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6EA37A0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08D691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1C05454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285522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BCBF33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A3DEAC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vAlign w:val="center"/>
          </w:tcPr>
          <w:p w14:paraId="7463D84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56D511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林月琴等21人</w:t>
            </w:r>
          </w:p>
        </w:tc>
        <w:tc>
          <w:tcPr>
            <w:tcW w:w="667" w:type="pct"/>
            <w:vAlign w:val="center"/>
          </w:tcPr>
          <w:p w14:paraId="3DCDDB9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.6.6</w:t>
            </w:r>
          </w:p>
          <w:p w14:paraId="1D6F0F9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(11-3-15)</w:t>
            </w:r>
          </w:p>
        </w:tc>
        <w:tc>
          <w:tcPr>
            <w:tcW w:w="705" w:type="pct"/>
            <w:tcBorders>
              <w:top w:val="single" w:sz="4" w:space="0" w:color="auto"/>
              <w:bottom w:val="single" w:sz="4" w:space="0" w:color="auto"/>
            </w:tcBorders>
            <w:vAlign w:val="center"/>
          </w:tcPr>
          <w:p w14:paraId="48B51F57"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67803B7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single" w:sz="4" w:space="0" w:color="auto"/>
              <w:bottom w:val="single" w:sz="4" w:space="0" w:color="auto"/>
            </w:tcBorders>
            <w:vAlign w:val="center"/>
          </w:tcPr>
          <w:p w14:paraId="3D7770B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A2D21A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single" w:sz="4" w:space="0" w:color="auto"/>
              <w:right w:val="single" w:sz="4" w:space="0" w:color="auto"/>
            </w:tcBorders>
            <w:vAlign w:val="center"/>
          </w:tcPr>
          <w:p w14:paraId="207114C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2D37F67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56F6B54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519454C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7A9830D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FAD5F5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92E3BE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vAlign w:val="center"/>
          </w:tcPr>
          <w:p w14:paraId="4DBDF852"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BEC39F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邱鎮軍等18人</w:t>
            </w:r>
          </w:p>
        </w:tc>
        <w:tc>
          <w:tcPr>
            <w:tcW w:w="667" w:type="pct"/>
            <w:vAlign w:val="center"/>
          </w:tcPr>
          <w:p w14:paraId="0079240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w:t>
            </w:r>
            <w:r w:rsidRPr="0083422E">
              <w:rPr>
                <w:rFonts w:ascii="標楷體" w:eastAsia="標楷體" w:hAnsi="標楷體" w:cs="Times New Roman"/>
                <w:color w:val="000000"/>
                <w:sz w:val="28"/>
                <w:szCs w:val="28"/>
              </w:rPr>
              <w:t>13</w:t>
            </w:r>
          </w:p>
          <w:p w14:paraId="426721B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w:t>
            </w:r>
            <w:r w:rsidRPr="0083422E">
              <w:rPr>
                <w:rFonts w:ascii="標楷體" w:eastAsia="標楷體" w:hAnsi="標楷體" w:cs="Times New Roman"/>
                <w:color w:val="000000"/>
                <w:sz w:val="28"/>
                <w:szCs w:val="28"/>
              </w:rPr>
              <w:t>6</w:t>
            </w:r>
            <w:r w:rsidRPr="0083422E">
              <w:rPr>
                <w:rFonts w:ascii="標楷體" w:eastAsia="標楷體" w:hAnsi="標楷體" w:cs="Times New Roman" w:hint="eastAsia"/>
                <w:color w:val="000000"/>
                <w:sz w:val="28"/>
                <w:szCs w:val="28"/>
              </w:rPr>
              <w:t>)</w:t>
            </w:r>
          </w:p>
        </w:tc>
        <w:tc>
          <w:tcPr>
            <w:tcW w:w="705" w:type="pct"/>
            <w:tcBorders>
              <w:top w:val="single" w:sz="4" w:space="0" w:color="auto"/>
              <w:bottom w:val="single" w:sz="4" w:space="0" w:color="auto"/>
            </w:tcBorders>
            <w:vAlign w:val="center"/>
          </w:tcPr>
          <w:p w14:paraId="0984494A"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32FC4D7D"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single" w:sz="4" w:space="0" w:color="auto"/>
              <w:bottom w:val="single" w:sz="4" w:space="0" w:color="auto"/>
            </w:tcBorders>
            <w:vAlign w:val="center"/>
          </w:tcPr>
          <w:p w14:paraId="1435715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14970D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single" w:sz="4" w:space="0" w:color="auto"/>
              <w:right w:val="single" w:sz="4" w:space="0" w:color="auto"/>
            </w:tcBorders>
            <w:vAlign w:val="center"/>
          </w:tcPr>
          <w:p w14:paraId="597AD35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580A149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5C4748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2CB6C45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375C7E0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B97DC5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BECBCD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vAlign w:val="center"/>
          </w:tcPr>
          <w:p w14:paraId="54163A2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3C2027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王育敏等24人</w:t>
            </w:r>
          </w:p>
        </w:tc>
        <w:tc>
          <w:tcPr>
            <w:tcW w:w="667" w:type="pct"/>
            <w:vAlign w:val="center"/>
          </w:tcPr>
          <w:p w14:paraId="74E6A68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.6.20</w:t>
            </w:r>
          </w:p>
          <w:p w14:paraId="4F8FE54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(11-3-17)</w:t>
            </w:r>
          </w:p>
        </w:tc>
        <w:tc>
          <w:tcPr>
            <w:tcW w:w="705" w:type="pct"/>
            <w:tcBorders>
              <w:top w:val="single" w:sz="4" w:space="0" w:color="auto"/>
              <w:bottom w:val="single" w:sz="4" w:space="0" w:color="auto"/>
            </w:tcBorders>
            <w:vAlign w:val="center"/>
          </w:tcPr>
          <w:p w14:paraId="5E5AE8D2"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60A2A3F1"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single" w:sz="4" w:space="0" w:color="auto"/>
              <w:bottom w:val="single" w:sz="4" w:space="0" w:color="auto"/>
            </w:tcBorders>
            <w:vAlign w:val="center"/>
          </w:tcPr>
          <w:p w14:paraId="5A7844B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52F11D7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single" w:sz="4" w:space="0" w:color="auto"/>
              <w:right w:val="single" w:sz="4" w:space="0" w:color="auto"/>
            </w:tcBorders>
            <w:vAlign w:val="center"/>
          </w:tcPr>
          <w:p w14:paraId="070410D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2059FF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CD71E4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13B239B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03910B4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25C22B1"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3ABD11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vAlign w:val="center"/>
          </w:tcPr>
          <w:p w14:paraId="0180614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51FB98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許宇甄等18人</w:t>
            </w:r>
          </w:p>
        </w:tc>
        <w:tc>
          <w:tcPr>
            <w:tcW w:w="667" w:type="pct"/>
            <w:vAlign w:val="center"/>
          </w:tcPr>
          <w:p w14:paraId="1D1E463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.6.20</w:t>
            </w:r>
          </w:p>
          <w:p w14:paraId="2D798CB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(11-3-17)</w:t>
            </w:r>
          </w:p>
        </w:tc>
        <w:tc>
          <w:tcPr>
            <w:tcW w:w="705" w:type="pct"/>
            <w:tcBorders>
              <w:top w:val="single" w:sz="4" w:space="0" w:color="auto"/>
              <w:bottom w:val="single" w:sz="4" w:space="0" w:color="auto"/>
            </w:tcBorders>
            <w:vAlign w:val="center"/>
          </w:tcPr>
          <w:p w14:paraId="2B17C53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49F5E626"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single" w:sz="4" w:space="0" w:color="auto"/>
              <w:bottom w:val="single" w:sz="4" w:space="0" w:color="auto"/>
            </w:tcBorders>
            <w:vAlign w:val="center"/>
          </w:tcPr>
          <w:p w14:paraId="798B181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828B34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single" w:sz="4" w:space="0" w:color="auto"/>
              <w:right w:val="single" w:sz="4" w:space="0" w:color="auto"/>
            </w:tcBorders>
            <w:vAlign w:val="center"/>
          </w:tcPr>
          <w:p w14:paraId="7C73759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74736C9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B1A8A9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1443AEA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ECA9B4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E6B4463"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42B8BBE"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vAlign w:val="center"/>
          </w:tcPr>
          <w:p w14:paraId="359CC29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9E1775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劉建國等19人</w:t>
            </w:r>
          </w:p>
        </w:tc>
        <w:tc>
          <w:tcPr>
            <w:tcW w:w="667" w:type="pct"/>
            <w:vAlign w:val="center"/>
          </w:tcPr>
          <w:p w14:paraId="39AC1AB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.6.20</w:t>
            </w:r>
          </w:p>
          <w:p w14:paraId="1A89138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(11-3-17)</w:t>
            </w:r>
          </w:p>
        </w:tc>
        <w:tc>
          <w:tcPr>
            <w:tcW w:w="705" w:type="pct"/>
            <w:tcBorders>
              <w:top w:val="single" w:sz="4" w:space="0" w:color="auto"/>
              <w:bottom w:val="single" w:sz="4" w:space="0" w:color="auto"/>
            </w:tcBorders>
            <w:vAlign w:val="center"/>
          </w:tcPr>
          <w:p w14:paraId="17BFEFDA"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396139B0"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single" w:sz="4" w:space="0" w:color="auto"/>
              <w:bottom w:val="single" w:sz="4" w:space="0" w:color="auto"/>
            </w:tcBorders>
            <w:vAlign w:val="center"/>
          </w:tcPr>
          <w:p w14:paraId="61EEF75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2792CB3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single" w:sz="4" w:space="0" w:color="auto"/>
              <w:right w:val="single" w:sz="4" w:space="0" w:color="auto"/>
            </w:tcBorders>
            <w:vAlign w:val="center"/>
          </w:tcPr>
          <w:p w14:paraId="458B19A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0464149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E77383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0EB4F29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162276F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DB42DF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4542C88"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vAlign w:val="center"/>
          </w:tcPr>
          <w:p w14:paraId="7C3D220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04FC22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林淑芬等22人</w:t>
            </w:r>
          </w:p>
        </w:tc>
        <w:tc>
          <w:tcPr>
            <w:tcW w:w="667" w:type="pct"/>
            <w:vAlign w:val="center"/>
          </w:tcPr>
          <w:p w14:paraId="1ED8615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.6.20</w:t>
            </w:r>
          </w:p>
          <w:p w14:paraId="6E1BBE5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(11-3-17)</w:t>
            </w:r>
          </w:p>
        </w:tc>
        <w:tc>
          <w:tcPr>
            <w:tcW w:w="705" w:type="pct"/>
            <w:tcBorders>
              <w:top w:val="single" w:sz="4" w:space="0" w:color="auto"/>
              <w:bottom w:val="single" w:sz="4" w:space="0" w:color="auto"/>
            </w:tcBorders>
            <w:vAlign w:val="center"/>
          </w:tcPr>
          <w:p w14:paraId="3961169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114.6.26</w:t>
            </w:r>
          </w:p>
          <w:p w14:paraId="5CACB815"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標楷體"/>
                <w:color w:val="000000"/>
                <w:sz w:val="28"/>
                <w:szCs w:val="28"/>
              </w:rPr>
              <w:t>(11-3-18)</w:t>
            </w:r>
          </w:p>
        </w:tc>
        <w:tc>
          <w:tcPr>
            <w:tcW w:w="669" w:type="pct"/>
            <w:tcBorders>
              <w:top w:val="single" w:sz="4" w:space="0" w:color="auto"/>
              <w:bottom w:val="single" w:sz="4" w:space="0" w:color="auto"/>
            </w:tcBorders>
            <w:vAlign w:val="center"/>
          </w:tcPr>
          <w:p w14:paraId="691EE8E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61DAAA2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single" w:sz="4" w:space="0" w:color="auto"/>
              <w:right w:val="single" w:sz="4" w:space="0" w:color="auto"/>
            </w:tcBorders>
            <w:vAlign w:val="center"/>
          </w:tcPr>
          <w:p w14:paraId="1CBDB29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347A303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4E9784A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single" w:sz="4" w:space="0" w:color="auto"/>
              <w:right w:val="single" w:sz="4" w:space="0" w:color="auto"/>
            </w:tcBorders>
            <w:vAlign w:val="center"/>
          </w:tcPr>
          <w:p w14:paraId="25C8744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483A3504" w14:textId="77777777" w:rsidTr="000924C7">
        <w:trPr>
          <w:trHeight w:val="1247"/>
        </w:trPr>
        <w:tc>
          <w:tcPr>
            <w:tcW w:w="270" w:type="pct"/>
            <w:tcBorders>
              <w:top w:val="single" w:sz="4" w:space="0" w:color="auto"/>
              <w:left w:val="single" w:sz="4" w:space="0" w:color="auto"/>
              <w:bottom w:val="double" w:sz="12" w:space="0" w:color="auto"/>
              <w:right w:val="single" w:sz="4" w:space="0" w:color="auto"/>
            </w:tcBorders>
            <w:vAlign w:val="center"/>
          </w:tcPr>
          <w:p w14:paraId="433A455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bottom w:val="double" w:sz="12" w:space="0" w:color="auto"/>
            </w:tcBorders>
            <w:vAlign w:val="center"/>
          </w:tcPr>
          <w:p w14:paraId="2D82ADC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全民健康保險資料管理條例草案</w:t>
            </w:r>
          </w:p>
        </w:tc>
        <w:tc>
          <w:tcPr>
            <w:tcW w:w="564" w:type="pct"/>
            <w:tcBorders>
              <w:bottom w:val="double" w:sz="12" w:space="0" w:color="auto"/>
            </w:tcBorders>
            <w:vAlign w:val="center"/>
          </w:tcPr>
          <w:p w14:paraId="0951E50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本院委員王正旭等20人</w:t>
            </w:r>
          </w:p>
        </w:tc>
        <w:tc>
          <w:tcPr>
            <w:tcW w:w="667" w:type="pct"/>
            <w:tcBorders>
              <w:bottom w:val="double" w:sz="12" w:space="0" w:color="auto"/>
            </w:tcBorders>
            <w:vAlign w:val="center"/>
          </w:tcPr>
          <w:p w14:paraId="25CC957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tcBorders>
              <w:top w:val="single" w:sz="4" w:space="0" w:color="auto"/>
              <w:bottom w:val="double" w:sz="12" w:space="0" w:color="auto"/>
            </w:tcBorders>
            <w:vAlign w:val="center"/>
          </w:tcPr>
          <w:p w14:paraId="348FA29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.8.1</w:t>
            </w:r>
          </w:p>
          <w:p w14:paraId="055E68C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(11-3-23)</w:t>
            </w:r>
          </w:p>
          <w:p w14:paraId="11E785C6" w14:textId="77777777" w:rsidR="0083422E" w:rsidRPr="0083422E" w:rsidRDefault="0083422E" w:rsidP="0083422E">
            <w:pPr>
              <w:spacing w:line="360" w:lineRule="exact"/>
              <w:rPr>
                <w:rFonts w:ascii="標楷體" w:eastAsia="標楷體" w:hAnsi="標楷體" w:cs="標楷體"/>
                <w:color w:val="000000"/>
                <w:sz w:val="28"/>
                <w:szCs w:val="28"/>
              </w:rPr>
            </w:pPr>
            <w:r w:rsidRPr="0083422E">
              <w:rPr>
                <w:rFonts w:ascii="標楷體" w:eastAsia="標楷體" w:hAnsi="標楷體" w:cs="Times New Roman" w:hint="eastAsia"/>
                <w:bCs/>
                <w:color w:val="000000"/>
                <w:w w:val="90"/>
                <w:sz w:val="28"/>
                <w:szCs w:val="28"/>
              </w:rPr>
              <w:t>自委員會抽出，逕付二讀。</w:t>
            </w:r>
          </w:p>
        </w:tc>
        <w:tc>
          <w:tcPr>
            <w:tcW w:w="669" w:type="pct"/>
            <w:tcBorders>
              <w:top w:val="single" w:sz="4" w:space="0" w:color="auto"/>
              <w:bottom w:val="double" w:sz="12" w:space="0" w:color="auto"/>
            </w:tcBorders>
            <w:vAlign w:val="center"/>
          </w:tcPr>
          <w:p w14:paraId="7A03B5B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w:t>
            </w:r>
          </w:p>
          <w:p w14:paraId="7B5F6E4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w:t>
            </w:r>
          </w:p>
        </w:tc>
        <w:tc>
          <w:tcPr>
            <w:tcW w:w="855" w:type="pct"/>
            <w:tcBorders>
              <w:top w:val="single" w:sz="4" w:space="0" w:color="auto"/>
              <w:left w:val="single" w:sz="4" w:space="0" w:color="auto"/>
              <w:bottom w:val="double" w:sz="12" w:space="0" w:color="auto"/>
              <w:right w:val="single" w:sz="4" w:space="0" w:color="auto"/>
            </w:tcBorders>
            <w:vAlign w:val="center"/>
          </w:tcPr>
          <w:p w14:paraId="171634D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19</w:t>
            </w:r>
          </w:p>
          <w:p w14:paraId="49F60BF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F36309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11400129981號</w:t>
            </w:r>
          </w:p>
        </w:tc>
        <w:tc>
          <w:tcPr>
            <w:tcW w:w="412" w:type="pct"/>
            <w:tcBorders>
              <w:top w:val="single" w:sz="4" w:space="0" w:color="auto"/>
              <w:left w:val="single" w:sz="4" w:space="0" w:color="auto"/>
              <w:bottom w:val="double" w:sz="12" w:space="0" w:color="auto"/>
              <w:right w:val="single" w:sz="4" w:space="0" w:color="auto"/>
            </w:tcBorders>
            <w:vAlign w:val="center"/>
          </w:tcPr>
          <w:p w14:paraId="5CF1EDB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sz w:val="28"/>
                <w:szCs w:val="28"/>
              </w:rPr>
              <w:t>7</w:t>
            </w:r>
            <w:r w:rsidRPr="0083422E">
              <w:rPr>
                <w:rFonts w:ascii="標楷體" w:eastAsia="標楷體" w:hAnsi="標楷體" w:cs="Times New Roman" w:hint="eastAsia"/>
                <w:sz w:val="28"/>
                <w:szCs w:val="28"/>
              </w:rPr>
              <w:t>830</w:t>
            </w:r>
          </w:p>
        </w:tc>
      </w:tr>
      <w:tr w:rsidR="0083422E" w:rsidRPr="0083422E" w14:paraId="5C932F9C" w14:textId="77777777" w:rsidTr="000924C7">
        <w:trPr>
          <w:trHeight w:val="1247"/>
        </w:trPr>
        <w:tc>
          <w:tcPr>
            <w:tcW w:w="270" w:type="pct"/>
            <w:tcBorders>
              <w:top w:val="double" w:sz="12" w:space="0" w:color="auto"/>
              <w:left w:val="single" w:sz="4" w:space="0" w:color="auto"/>
              <w:bottom w:val="single" w:sz="4" w:space="0" w:color="auto"/>
              <w:right w:val="single" w:sz="4" w:space="0" w:color="auto"/>
            </w:tcBorders>
            <w:vAlign w:val="center"/>
          </w:tcPr>
          <w:p w14:paraId="7C10AD9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double" w:sz="12" w:space="0" w:color="auto"/>
            </w:tcBorders>
            <w:vAlign w:val="center"/>
          </w:tcPr>
          <w:p w14:paraId="26E19E6E"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噪音管制法第二條及第二十六條條文修正草案</w:t>
            </w:r>
          </w:p>
        </w:tc>
        <w:tc>
          <w:tcPr>
            <w:tcW w:w="564" w:type="pct"/>
            <w:tcBorders>
              <w:top w:val="double" w:sz="12" w:space="0" w:color="auto"/>
            </w:tcBorders>
            <w:vAlign w:val="center"/>
          </w:tcPr>
          <w:p w14:paraId="3887AA9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7A756E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牛煦庭等25人</w:t>
            </w:r>
          </w:p>
        </w:tc>
        <w:tc>
          <w:tcPr>
            <w:tcW w:w="667" w:type="pct"/>
            <w:tcBorders>
              <w:top w:val="double" w:sz="12" w:space="0" w:color="auto"/>
            </w:tcBorders>
            <w:vAlign w:val="center"/>
          </w:tcPr>
          <w:p w14:paraId="79BD36F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113.9.20</w:t>
            </w:r>
          </w:p>
          <w:p w14:paraId="6AF2FFF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(11-2-1)</w:t>
            </w:r>
          </w:p>
        </w:tc>
        <w:tc>
          <w:tcPr>
            <w:tcW w:w="705" w:type="pct"/>
            <w:tcBorders>
              <w:top w:val="double" w:sz="12" w:space="0" w:color="auto"/>
              <w:bottom w:val="single" w:sz="4" w:space="0" w:color="auto"/>
            </w:tcBorders>
            <w:vAlign w:val="center"/>
          </w:tcPr>
          <w:p w14:paraId="07529D59"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076B0121"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double" w:sz="12" w:space="0" w:color="auto"/>
              <w:bottom w:val="single" w:sz="4" w:space="0" w:color="auto"/>
            </w:tcBorders>
            <w:vAlign w:val="center"/>
          </w:tcPr>
          <w:p w14:paraId="2F16FF6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2050863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double" w:sz="12" w:space="0" w:color="auto"/>
              <w:left w:val="single" w:sz="4" w:space="0" w:color="auto"/>
              <w:bottom w:val="single" w:sz="4" w:space="0" w:color="auto"/>
              <w:right w:val="single" w:sz="4" w:space="0" w:color="auto"/>
            </w:tcBorders>
            <w:vAlign w:val="center"/>
          </w:tcPr>
          <w:p w14:paraId="4C3961C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5069679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76B8B4B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double" w:sz="12" w:space="0" w:color="auto"/>
              <w:left w:val="single" w:sz="4" w:space="0" w:color="auto"/>
              <w:bottom w:val="single" w:sz="4" w:space="0" w:color="auto"/>
              <w:right w:val="single" w:sz="4" w:space="0" w:color="auto"/>
            </w:tcBorders>
            <w:vAlign w:val="center"/>
          </w:tcPr>
          <w:p w14:paraId="26F9EA0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7E011EC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5964832"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15C557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噪音管制法第二條、第二十六條及第二十八條條文修正草案</w:t>
            </w:r>
          </w:p>
        </w:tc>
        <w:tc>
          <w:tcPr>
            <w:tcW w:w="564" w:type="pct"/>
            <w:vAlign w:val="center"/>
          </w:tcPr>
          <w:p w14:paraId="0E46C17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B79D8C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廖偉翔等16人</w:t>
            </w:r>
          </w:p>
        </w:tc>
        <w:tc>
          <w:tcPr>
            <w:tcW w:w="667" w:type="pct"/>
            <w:vAlign w:val="center"/>
          </w:tcPr>
          <w:p w14:paraId="1C7D907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114.10.31</w:t>
            </w:r>
          </w:p>
          <w:p w14:paraId="181B5CE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tcBorders>
              <w:top w:val="single" w:sz="4" w:space="0" w:color="auto"/>
              <w:bottom w:val="single" w:sz="4" w:space="0" w:color="auto"/>
            </w:tcBorders>
            <w:vAlign w:val="center"/>
          </w:tcPr>
          <w:p w14:paraId="6CC8BF12"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6C57009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60BF503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26761FD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1CB008E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2851FCD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C5E11D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6FDFF68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736AB5E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C07EAF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6CD60F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300CD04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69ED54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賴瑞隆等16人</w:t>
            </w:r>
          </w:p>
        </w:tc>
        <w:tc>
          <w:tcPr>
            <w:tcW w:w="667" w:type="pct"/>
            <w:vAlign w:val="center"/>
          </w:tcPr>
          <w:p w14:paraId="466932C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113.3.1</w:t>
            </w:r>
          </w:p>
          <w:p w14:paraId="4CCDCD7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(11-1-3)</w:t>
            </w:r>
          </w:p>
        </w:tc>
        <w:tc>
          <w:tcPr>
            <w:tcW w:w="705" w:type="pct"/>
            <w:tcBorders>
              <w:top w:val="single" w:sz="4" w:space="0" w:color="auto"/>
              <w:bottom w:val="single" w:sz="4" w:space="0" w:color="auto"/>
            </w:tcBorders>
            <w:vAlign w:val="center"/>
          </w:tcPr>
          <w:p w14:paraId="0E4F370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0FFECC41"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3CEEA2B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29E637A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7FF1D95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7C2B7FA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2BCCE13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6DE7DF3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3E00D9B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FD0CA2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7E87B1B"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5CC7B07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3C8E5F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陳亭妃等16人</w:t>
            </w:r>
          </w:p>
        </w:tc>
        <w:tc>
          <w:tcPr>
            <w:tcW w:w="667" w:type="pct"/>
            <w:vAlign w:val="center"/>
          </w:tcPr>
          <w:p w14:paraId="7D2C46A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113.3.15</w:t>
            </w:r>
          </w:p>
          <w:p w14:paraId="269F0E1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(11-1-5)</w:t>
            </w:r>
          </w:p>
        </w:tc>
        <w:tc>
          <w:tcPr>
            <w:tcW w:w="705" w:type="pct"/>
            <w:tcBorders>
              <w:top w:val="single" w:sz="4" w:space="0" w:color="auto"/>
              <w:bottom w:val="single" w:sz="4" w:space="0" w:color="auto"/>
            </w:tcBorders>
            <w:vAlign w:val="center"/>
          </w:tcPr>
          <w:p w14:paraId="3EEB9232"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6E5450D8"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33AE4FA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413283C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49F60F0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7FAC7AE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6F3E29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25475E7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4313ABE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1AE434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5582B9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328E666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BFA552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張智倫等17人</w:t>
            </w:r>
          </w:p>
        </w:tc>
        <w:tc>
          <w:tcPr>
            <w:tcW w:w="667" w:type="pct"/>
            <w:vAlign w:val="center"/>
          </w:tcPr>
          <w:p w14:paraId="6DA0AE2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w:t>
            </w:r>
            <w:r w:rsidRPr="0083422E">
              <w:rPr>
                <w:rFonts w:ascii="標楷體" w:eastAsia="標楷體" w:hAnsi="標楷體" w:cs="Times New Roman"/>
                <w:color w:val="000000"/>
                <w:sz w:val="28"/>
                <w:szCs w:val="28"/>
              </w:rPr>
              <w:t>5</w:t>
            </w:r>
            <w:r w:rsidRPr="0083422E">
              <w:rPr>
                <w:rFonts w:ascii="標楷體" w:eastAsia="標楷體" w:hAnsi="標楷體" w:cs="Times New Roman" w:hint="eastAsia"/>
                <w:color w:val="000000"/>
                <w:sz w:val="28"/>
                <w:szCs w:val="28"/>
              </w:rPr>
              <w:t>.10</w:t>
            </w:r>
          </w:p>
          <w:p w14:paraId="4846D05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(11-1-13)</w:t>
            </w:r>
          </w:p>
        </w:tc>
        <w:tc>
          <w:tcPr>
            <w:tcW w:w="705" w:type="pct"/>
            <w:tcBorders>
              <w:top w:val="single" w:sz="4" w:space="0" w:color="auto"/>
              <w:bottom w:val="single" w:sz="4" w:space="0" w:color="auto"/>
            </w:tcBorders>
            <w:vAlign w:val="center"/>
          </w:tcPr>
          <w:p w14:paraId="5FB4355B"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1F6FDF65"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21D9D86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3D50599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4E89AB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128DEF6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6A267E1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61C0F8B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589DFD1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4B681B3"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89AA67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6FF1E9E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EA7B46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王育敏等24人</w:t>
            </w:r>
          </w:p>
        </w:tc>
        <w:tc>
          <w:tcPr>
            <w:tcW w:w="667" w:type="pct"/>
            <w:vAlign w:val="center"/>
          </w:tcPr>
          <w:p w14:paraId="72C10A7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113.5.31</w:t>
            </w:r>
          </w:p>
          <w:p w14:paraId="72BB6DC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(11-1-16)</w:t>
            </w:r>
          </w:p>
        </w:tc>
        <w:tc>
          <w:tcPr>
            <w:tcW w:w="705" w:type="pct"/>
            <w:tcBorders>
              <w:top w:val="single" w:sz="4" w:space="0" w:color="auto"/>
              <w:bottom w:val="single" w:sz="4" w:space="0" w:color="auto"/>
            </w:tcBorders>
            <w:vAlign w:val="center"/>
          </w:tcPr>
          <w:p w14:paraId="1B6EDFD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078DA9F3"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60BD924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63A0FD0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321752C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43CF6B5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0755DAA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03B1D75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57755BC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0024952"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2C3A7F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170F1B5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w:t>
            </w:r>
          </w:p>
          <w:p w14:paraId="3998174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pacing w:val="-16"/>
                <w:sz w:val="28"/>
                <w:szCs w:val="28"/>
              </w:rPr>
              <w:t>台灣民眾黨黨團</w:t>
            </w:r>
          </w:p>
        </w:tc>
        <w:tc>
          <w:tcPr>
            <w:tcW w:w="667" w:type="pct"/>
            <w:vAlign w:val="center"/>
          </w:tcPr>
          <w:p w14:paraId="1AC17CE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113.6.14</w:t>
            </w:r>
          </w:p>
          <w:p w14:paraId="0BE22ED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(11-1-18)</w:t>
            </w:r>
          </w:p>
        </w:tc>
        <w:tc>
          <w:tcPr>
            <w:tcW w:w="705" w:type="pct"/>
            <w:tcBorders>
              <w:top w:val="single" w:sz="4" w:space="0" w:color="auto"/>
              <w:bottom w:val="single" w:sz="4" w:space="0" w:color="auto"/>
            </w:tcBorders>
            <w:vAlign w:val="center"/>
          </w:tcPr>
          <w:p w14:paraId="7F2AF3E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2DDB8E94"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5AF99D4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3514958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71B8130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3DBE26D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42E3F9C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3EF1A5E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2383255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C4E3C6E"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07113B6"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3D0E1F7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1D9AC8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黃健豪等19人</w:t>
            </w:r>
          </w:p>
        </w:tc>
        <w:tc>
          <w:tcPr>
            <w:tcW w:w="667" w:type="pct"/>
            <w:vAlign w:val="center"/>
          </w:tcPr>
          <w:p w14:paraId="76BCE63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113.7.12</w:t>
            </w:r>
          </w:p>
          <w:p w14:paraId="47D90C7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w:t>
            </w:r>
            <w:r w:rsidRPr="0083422E">
              <w:rPr>
                <w:rFonts w:ascii="標楷體" w:eastAsia="標楷體" w:hAnsi="標楷體" w:cs="Times New Roman"/>
                <w:color w:val="000000"/>
                <w:sz w:val="28"/>
                <w:szCs w:val="28"/>
              </w:rPr>
              <w:t>2</w:t>
            </w:r>
            <w:r w:rsidRPr="0083422E">
              <w:rPr>
                <w:rFonts w:ascii="標楷體" w:eastAsia="標楷體" w:hAnsi="標楷體" w:cs="Times New Roman" w:hint="eastAsia"/>
                <w:color w:val="000000"/>
                <w:sz w:val="28"/>
                <w:szCs w:val="28"/>
              </w:rPr>
              <w:t>2)</w:t>
            </w:r>
          </w:p>
        </w:tc>
        <w:tc>
          <w:tcPr>
            <w:tcW w:w="705" w:type="pct"/>
            <w:tcBorders>
              <w:top w:val="single" w:sz="4" w:space="0" w:color="auto"/>
              <w:bottom w:val="single" w:sz="4" w:space="0" w:color="auto"/>
            </w:tcBorders>
            <w:vAlign w:val="center"/>
          </w:tcPr>
          <w:p w14:paraId="6CC049DB"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27DE56D6"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17B6286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42380CD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7B52959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2A42704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51D9BE7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296BB17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57806A4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93BC2D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4AF465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532B52E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01817B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羅明才等20人</w:t>
            </w:r>
          </w:p>
        </w:tc>
        <w:tc>
          <w:tcPr>
            <w:tcW w:w="667" w:type="pct"/>
            <w:vAlign w:val="center"/>
          </w:tcPr>
          <w:p w14:paraId="7752E9B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.1.</w:t>
            </w:r>
            <w:r w:rsidRPr="0083422E">
              <w:rPr>
                <w:rFonts w:ascii="標楷體" w:eastAsia="標楷體" w:hAnsi="標楷體" w:cs="Times New Roman"/>
                <w:color w:val="000000"/>
                <w:sz w:val="28"/>
                <w:szCs w:val="28"/>
              </w:rPr>
              <w:t>3</w:t>
            </w:r>
          </w:p>
          <w:p w14:paraId="42DC5B8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w:t>
            </w:r>
            <w:r w:rsidRPr="0083422E">
              <w:rPr>
                <w:rFonts w:ascii="標楷體" w:eastAsia="標楷體" w:hAnsi="標楷體" w:cs="Times New Roman"/>
                <w:color w:val="000000"/>
                <w:sz w:val="28"/>
                <w:szCs w:val="28"/>
              </w:rPr>
              <w:t>16</w:t>
            </w:r>
            <w:r w:rsidRPr="0083422E">
              <w:rPr>
                <w:rFonts w:ascii="標楷體" w:eastAsia="標楷體" w:hAnsi="標楷體" w:cs="Times New Roman" w:hint="eastAsia"/>
                <w:color w:val="000000"/>
                <w:sz w:val="28"/>
                <w:szCs w:val="28"/>
              </w:rPr>
              <w:t>)</w:t>
            </w:r>
          </w:p>
        </w:tc>
        <w:tc>
          <w:tcPr>
            <w:tcW w:w="705" w:type="pct"/>
            <w:tcBorders>
              <w:top w:val="single" w:sz="4" w:space="0" w:color="auto"/>
              <w:bottom w:val="single" w:sz="4" w:space="0" w:color="auto"/>
            </w:tcBorders>
            <w:vAlign w:val="center"/>
          </w:tcPr>
          <w:p w14:paraId="1AB052A4"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795F1612"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4FDEAF1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2CEFFD9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0DE15E5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19ECA4B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2678D9E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054C345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286A958B"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47B32D6"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55A294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5EEEC4F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90608D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羅廷瑋等17人</w:t>
            </w:r>
          </w:p>
        </w:tc>
        <w:tc>
          <w:tcPr>
            <w:tcW w:w="667" w:type="pct"/>
            <w:vAlign w:val="center"/>
          </w:tcPr>
          <w:p w14:paraId="478E489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.5.23</w:t>
            </w:r>
          </w:p>
          <w:p w14:paraId="3884C2C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(11-3-13)</w:t>
            </w:r>
          </w:p>
        </w:tc>
        <w:tc>
          <w:tcPr>
            <w:tcW w:w="705" w:type="pct"/>
            <w:tcBorders>
              <w:top w:val="single" w:sz="4" w:space="0" w:color="auto"/>
              <w:bottom w:val="single" w:sz="4" w:space="0" w:color="auto"/>
            </w:tcBorders>
            <w:vAlign w:val="center"/>
          </w:tcPr>
          <w:p w14:paraId="5831C714"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08AF223C"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41C114B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27447DC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099B331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22029D8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5961AD5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1343BB0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423F6D6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BF7D076"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D0505F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vAlign w:val="center"/>
          </w:tcPr>
          <w:p w14:paraId="14C309C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95A2B5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林倩綺等16人</w:t>
            </w:r>
          </w:p>
        </w:tc>
        <w:tc>
          <w:tcPr>
            <w:tcW w:w="667" w:type="pct"/>
            <w:vAlign w:val="center"/>
          </w:tcPr>
          <w:p w14:paraId="333CCC7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.10.14</w:t>
            </w:r>
          </w:p>
          <w:p w14:paraId="3E7BFB3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(11-4-4)</w:t>
            </w:r>
          </w:p>
        </w:tc>
        <w:tc>
          <w:tcPr>
            <w:tcW w:w="705" w:type="pct"/>
            <w:tcBorders>
              <w:top w:val="single" w:sz="4" w:space="0" w:color="auto"/>
              <w:bottom w:val="single" w:sz="4" w:space="0" w:color="auto"/>
            </w:tcBorders>
            <w:vAlign w:val="center"/>
          </w:tcPr>
          <w:p w14:paraId="356169F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752ADB4E"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single" w:sz="4" w:space="0" w:color="auto"/>
            </w:tcBorders>
            <w:vAlign w:val="center"/>
          </w:tcPr>
          <w:p w14:paraId="082C307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224C9CF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single" w:sz="4" w:space="0" w:color="auto"/>
              <w:right w:val="single" w:sz="4" w:space="0" w:color="auto"/>
            </w:tcBorders>
            <w:vAlign w:val="center"/>
          </w:tcPr>
          <w:p w14:paraId="702DEDF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2D0E245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12943BA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single" w:sz="4" w:space="0" w:color="auto"/>
              <w:right w:val="single" w:sz="4" w:space="0" w:color="auto"/>
            </w:tcBorders>
            <w:vAlign w:val="center"/>
          </w:tcPr>
          <w:p w14:paraId="5BC2262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03B82BAE" w14:textId="77777777" w:rsidTr="000924C7">
        <w:trPr>
          <w:trHeight w:val="1247"/>
        </w:trPr>
        <w:tc>
          <w:tcPr>
            <w:tcW w:w="270" w:type="pct"/>
            <w:tcBorders>
              <w:top w:val="single" w:sz="4" w:space="0" w:color="auto"/>
              <w:left w:val="single" w:sz="4" w:space="0" w:color="auto"/>
              <w:bottom w:val="double" w:sz="12" w:space="0" w:color="auto"/>
              <w:right w:val="single" w:sz="4" w:space="0" w:color="auto"/>
            </w:tcBorders>
            <w:vAlign w:val="center"/>
          </w:tcPr>
          <w:p w14:paraId="165404B2"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bottom w:val="double" w:sz="12" w:space="0" w:color="auto"/>
            </w:tcBorders>
            <w:vAlign w:val="center"/>
          </w:tcPr>
          <w:p w14:paraId="3044EE1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噪音管制法第二十六條及第二十八條條文修正草案</w:t>
            </w:r>
          </w:p>
        </w:tc>
        <w:tc>
          <w:tcPr>
            <w:tcW w:w="564" w:type="pct"/>
            <w:tcBorders>
              <w:bottom w:val="double" w:sz="12" w:space="0" w:color="auto"/>
            </w:tcBorders>
            <w:vAlign w:val="center"/>
          </w:tcPr>
          <w:p w14:paraId="5F6DCE0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284CF5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洪孟楷等16人</w:t>
            </w:r>
          </w:p>
        </w:tc>
        <w:tc>
          <w:tcPr>
            <w:tcW w:w="667" w:type="pct"/>
            <w:tcBorders>
              <w:bottom w:val="double" w:sz="12" w:space="0" w:color="auto"/>
            </w:tcBorders>
            <w:vAlign w:val="center"/>
          </w:tcPr>
          <w:p w14:paraId="0C11E67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.10.31</w:t>
            </w:r>
          </w:p>
          <w:p w14:paraId="25C311C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tcBorders>
              <w:top w:val="single" w:sz="4" w:space="0" w:color="auto"/>
              <w:bottom w:val="double" w:sz="12" w:space="0" w:color="auto"/>
            </w:tcBorders>
            <w:vAlign w:val="center"/>
          </w:tcPr>
          <w:p w14:paraId="478D37F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114.11.5</w:t>
            </w:r>
          </w:p>
          <w:p w14:paraId="0FA8B535"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-4-8)</w:t>
            </w:r>
          </w:p>
        </w:tc>
        <w:tc>
          <w:tcPr>
            <w:tcW w:w="669" w:type="pct"/>
            <w:tcBorders>
              <w:top w:val="single" w:sz="4" w:space="0" w:color="auto"/>
              <w:bottom w:val="double" w:sz="12" w:space="0" w:color="auto"/>
            </w:tcBorders>
            <w:vAlign w:val="center"/>
          </w:tcPr>
          <w:p w14:paraId="563C67C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114.12.9</w:t>
            </w:r>
          </w:p>
          <w:p w14:paraId="6665251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w:t>
            </w:r>
          </w:p>
        </w:tc>
        <w:tc>
          <w:tcPr>
            <w:tcW w:w="855" w:type="pct"/>
            <w:tcBorders>
              <w:top w:val="single" w:sz="4" w:space="0" w:color="auto"/>
              <w:left w:val="single" w:sz="4" w:space="0" w:color="auto"/>
              <w:bottom w:val="double" w:sz="12" w:space="0" w:color="auto"/>
              <w:right w:val="single" w:sz="4" w:space="0" w:color="auto"/>
            </w:tcBorders>
            <w:vAlign w:val="center"/>
          </w:tcPr>
          <w:p w14:paraId="514DA6B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spacing w:val="-20"/>
                <w:sz w:val="28"/>
                <w:szCs w:val="28"/>
              </w:rPr>
              <w:t>11</w:t>
            </w:r>
            <w:r w:rsidRPr="0083422E">
              <w:rPr>
                <w:rFonts w:ascii="標楷體" w:eastAsia="標楷體" w:hAnsi="標楷體" w:cs="Times New Roman" w:hint="eastAsia"/>
                <w:spacing w:val="-20"/>
                <w:sz w:val="28"/>
                <w:szCs w:val="28"/>
              </w:rPr>
              <w:t>4</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12</w:t>
            </w:r>
            <w:r w:rsidRPr="0083422E">
              <w:rPr>
                <w:rFonts w:ascii="標楷體" w:eastAsia="標楷體" w:hAnsi="標楷體" w:cs="Times New Roman"/>
                <w:spacing w:val="-20"/>
                <w:sz w:val="28"/>
                <w:szCs w:val="28"/>
              </w:rPr>
              <w:t>.</w:t>
            </w:r>
            <w:r w:rsidRPr="0083422E">
              <w:rPr>
                <w:rFonts w:ascii="標楷體" w:eastAsia="標楷體" w:hAnsi="標楷體" w:cs="Times New Roman" w:hint="eastAsia"/>
                <w:spacing w:val="-20"/>
                <w:sz w:val="28"/>
                <w:szCs w:val="28"/>
              </w:rPr>
              <w:t>26</w:t>
            </w:r>
          </w:p>
          <w:p w14:paraId="2B02C5B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w:t>
            </w:r>
          </w:p>
          <w:p w14:paraId="2468505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11400132291號</w:t>
            </w:r>
          </w:p>
        </w:tc>
        <w:tc>
          <w:tcPr>
            <w:tcW w:w="412" w:type="pct"/>
            <w:tcBorders>
              <w:top w:val="single" w:sz="4" w:space="0" w:color="auto"/>
              <w:left w:val="single" w:sz="4" w:space="0" w:color="auto"/>
              <w:bottom w:val="double" w:sz="12" w:space="0" w:color="auto"/>
              <w:right w:val="single" w:sz="4" w:space="0" w:color="auto"/>
            </w:tcBorders>
            <w:vAlign w:val="center"/>
          </w:tcPr>
          <w:p w14:paraId="50DE859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7832</w:t>
            </w:r>
          </w:p>
        </w:tc>
      </w:tr>
      <w:tr w:rsidR="0083422E" w:rsidRPr="0083422E" w14:paraId="302F578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B7077A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34ABC39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勞工保險條例部分條文修正草案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C7A99D2"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本院委員</w:t>
            </w:r>
          </w:p>
          <w:p w14:paraId="466BE8B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陳秀寳等21人</w:t>
            </w:r>
          </w:p>
        </w:tc>
        <w:tc>
          <w:tcPr>
            <w:tcW w:w="667" w:type="pct"/>
            <w:tcBorders>
              <w:top w:val="single" w:sz="4" w:space="0" w:color="auto"/>
              <w:left w:val="single" w:sz="4" w:space="0" w:color="auto"/>
              <w:bottom w:val="single" w:sz="4" w:space="0" w:color="auto"/>
              <w:right w:val="single" w:sz="4" w:space="0" w:color="auto"/>
            </w:tcBorders>
            <w:vAlign w:val="center"/>
          </w:tcPr>
          <w:p w14:paraId="34CB0BF2"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113.10.18</w:t>
            </w:r>
          </w:p>
          <w:p w14:paraId="6C96127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(11-2-5)</w:t>
            </w:r>
          </w:p>
        </w:tc>
        <w:tc>
          <w:tcPr>
            <w:tcW w:w="705" w:type="pct"/>
            <w:tcBorders>
              <w:top w:val="single" w:sz="4" w:space="0" w:color="auto"/>
              <w:left w:val="single" w:sz="4" w:space="0" w:color="auto"/>
              <w:bottom w:val="single" w:sz="4" w:space="0" w:color="auto"/>
              <w:right w:val="single" w:sz="4" w:space="0" w:color="auto"/>
            </w:tcBorders>
            <w:vAlign w:val="center"/>
          </w:tcPr>
          <w:p w14:paraId="54501B80"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203BF277"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6D1877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F46979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7232D1B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2A3A94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7BA2D0C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9A6613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33DA09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E46DD29"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勞工保險條例部分條文修正草案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4F9F1DA0"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本院委員</w:t>
            </w:r>
          </w:p>
          <w:p w14:paraId="264051A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廖先翔等18人</w:t>
            </w:r>
          </w:p>
        </w:tc>
        <w:tc>
          <w:tcPr>
            <w:tcW w:w="667" w:type="pct"/>
            <w:tcBorders>
              <w:top w:val="single" w:sz="4" w:space="0" w:color="auto"/>
              <w:left w:val="single" w:sz="4" w:space="0" w:color="auto"/>
              <w:bottom w:val="single" w:sz="4" w:space="0" w:color="auto"/>
              <w:right w:val="single" w:sz="4" w:space="0" w:color="auto"/>
            </w:tcBorders>
            <w:vAlign w:val="center"/>
          </w:tcPr>
          <w:p w14:paraId="0C8934EF"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114.11.14</w:t>
            </w:r>
          </w:p>
          <w:p w14:paraId="06C0705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(11-4-9)</w:t>
            </w:r>
          </w:p>
        </w:tc>
        <w:tc>
          <w:tcPr>
            <w:tcW w:w="705" w:type="pct"/>
            <w:tcBorders>
              <w:top w:val="single" w:sz="4" w:space="0" w:color="auto"/>
              <w:left w:val="single" w:sz="4" w:space="0" w:color="auto"/>
              <w:bottom w:val="single" w:sz="4" w:space="0" w:color="auto"/>
              <w:right w:val="single" w:sz="4" w:space="0" w:color="auto"/>
            </w:tcBorders>
            <w:vAlign w:val="center"/>
          </w:tcPr>
          <w:p w14:paraId="1FA1B5CF"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19C88CA2"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DC7F2C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3ABA750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1E29074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709184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22F5C5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F0731F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EEC712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1FBD5D1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勞工保險條例部分條文修正草案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EA88A6D"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本院委員</w:t>
            </w:r>
          </w:p>
          <w:p w14:paraId="62D3605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盧縣一等17人</w:t>
            </w:r>
          </w:p>
        </w:tc>
        <w:tc>
          <w:tcPr>
            <w:tcW w:w="667" w:type="pct"/>
            <w:tcBorders>
              <w:top w:val="single" w:sz="4" w:space="0" w:color="auto"/>
              <w:left w:val="single" w:sz="4" w:space="0" w:color="auto"/>
              <w:bottom w:val="single" w:sz="4" w:space="0" w:color="auto"/>
              <w:right w:val="single" w:sz="4" w:space="0" w:color="auto"/>
            </w:tcBorders>
            <w:vAlign w:val="center"/>
          </w:tcPr>
          <w:p w14:paraId="62240D9F"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114.12.12</w:t>
            </w:r>
          </w:p>
          <w:p w14:paraId="1C2B7E0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(11-4-13)</w:t>
            </w:r>
          </w:p>
        </w:tc>
        <w:tc>
          <w:tcPr>
            <w:tcW w:w="705" w:type="pct"/>
            <w:tcBorders>
              <w:top w:val="single" w:sz="4" w:space="0" w:color="auto"/>
              <w:left w:val="single" w:sz="4" w:space="0" w:color="auto"/>
              <w:bottom w:val="single" w:sz="4" w:space="0" w:color="auto"/>
              <w:right w:val="single" w:sz="4" w:space="0" w:color="auto"/>
            </w:tcBorders>
            <w:vAlign w:val="center"/>
          </w:tcPr>
          <w:p w14:paraId="4B8FAB2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61A54590"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1C6A9C1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114.12.26</w:t>
            </w:r>
          </w:p>
          <w:p w14:paraId="40F25AE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2C96D74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1CE1DA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4B538AF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9F64A6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215DEAD"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C0C60E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勞工保險條例第二十九條條文修正草案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51EF21EA"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本院委員</w:t>
            </w:r>
          </w:p>
          <w:p w14:paraId="5DF4E23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李昆澤等19人</w:t>
            </w:r>
          </w:p>
        </w:tc>
        <w:tc>
          <w:tcPr>
            <w:tcW w:w="667" w:type="pct"/>
            <w:tcBorders>
              <w:top w:val="single" w:sz="4" w:space="0" w:color="auto"/>
              <w:left w:val="single" w:sz="4" w:space="0" w:color="auto"/>
              <w:bottom w:val="single" w:sz="4" w:space="0" w:color="auto"/>
              <w:right w:val="single" w:sz="4" w:space="0" w:color="auto"/>
            </w:tcBorders>
            <w:vAlign w:val="center"/>
          </w:tcPr>
          <w:p w14:paraId="1697AB35" w14:textId="77777777" w:rsidR="0083422E" w:rsidRPr="0083422E" w:rsidRDefault="0083422E" w:rsidP="0083422E">
            <w:pPr>
              <w:spacing w:line="0" w:lineRule="atLeas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114.10.31</w:t>
            </w:r>
          </w:p>
          <w:p w14:paraId="538FC57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sz w:val="28"/>
                <w:szCs w:val="28"/>
              </w:rPr>
              <w:t>(11-4-7)</w:t>
            </w:r>
          </w:p>
        </w:tc>
        <w:tc>
          <w:tcPr>
            <w:tcW w:w="705" w:type="pct"/>
            <w:tcBorders>
              <w:top w:val="single" w:sz="4" w:space="0" w:color="auto"/>
              <w:left w:val="single" w:sz="4" w:space="0" w:color="auto"/>
              <w:bottom w:val="single" w:sz="4" w:space="0" w:color="auto"/>
              <w:right w:val="single" w:sz="4" w:space="0" w:color="auto"/>
            </w:tcBorders>
            <w:vAlign w:val="center"/>
          </w:tcPr>
          <w:p w14:paraId="4D96CBA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2D0ECD2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2BE25AE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5C6B0D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27B7FF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6E9590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210A79F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0D367A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8904DE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30A12AE"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47B5CA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行政院</w:t>
            </w:r>
          </w:p>
        </w:tc>
        <w:tc>
          <w:tcPr>
            <w:tcW w:w="667" w:type="pct"/>
            <w:tcBorders>
              <w:top w:val="single" w:sz="4" w:space="0" w:color="auto"/>
              <w:left w:val="single" w:sz="4" w:space="0" w:color="auto"/>
              <w:bottom w:val="single" w:sz="4" w:space="0" w:color="auto"/>
              <w:right w:val="single" w:sz="4" w:space="0" w:color="auto"/>
            </w:tcBorders>
            <w:vAlign w:val="center"/>
          </w:tcPr>
          <w:p w14:paraId="7B9F2CE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248B1C9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07D3E7C8"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676F95DB"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ED4E73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08B7486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7A626BD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CCF122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1EF9663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892E56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93D694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33FCDEA7"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06F66AF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6712A7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許宇甄等19人</w:t>
            </w:r>
          </w:p>
        </w:tc>
        <w:tc>
          <w:tcPr>
            <w:tcW w:w="667" w:type="pct"/>
            <w:tcBorders>
              <w:top w:val="single" w:sz="4" w:space="0" w:color="auto"/>
              <w:left w:val="single" w:sz="4" w:space="0" w:color="auto"/>
              <w:bottom w:val="single" w:sz="4" w:space="0" w:color="auto"/>
              <w:right w:val="single" w:sz="4" w:space="0" w:color="auto"/>
            </w:tcBorders>
            <w:vAlign w:val="center"/>
          </w:tcPr>
          <w:p w14:paraId="2E77EB2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113.3.29</w:t>
            </w:r>
          </w:p>
          <w:p w14:paraId="4986218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(11-1-7)</w:t>
            </w:r>
          </w:p>
        </w:tc>
        <w:tc>
          <w:tcPr>
            <w:tcW w:w="705" w:type="pct"/>
            <w:tcBorders>
              <w:top w:val="single" w:sz="4" w:space="0" w:color="auto"/>
              <w:left w:val="single" w:sz="4" w:space="0" w:color="auto"/>
              <w:bottom w:val="single" w:sz="4" w:space="0" w:color="auto"/>
              <w:right w:val="single" w:sz="4" w:space="0" w:color="auto"/>
            </w:tcBorders>
            <w:vAlign w:val="center"/>
          </w:tcPr>
          <w:p w14:paraId="39C0D50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5B9C5C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2E5921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C22C05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4C3AB69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37B433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2ACDE9E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819E48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676CFB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470BADFE"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261ED5B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7F8E12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林國成等32人</w:t>
            </w:r>
          </w:p>
        </w:tc>
        <w:tc>
          <w:tcPr>
            <w:tcW w:w="667" w:type="pct"/>
            <w:tcBorders>
              <w:top w:val="single" w:sz="4" w:space="0" w:color="auto"/>
              <w:left w:val="single" w:sz="4" w:space="0" w:color="auto"/>
              <w:bottom w:val="single" w:sz="4" w:space="0" w:color="auto"/>
              <w:right w:val="single" w:sz="4" w:space="0" w:color="auto"/>
            </w:tcBorders>
            <w:vAlign w:val="center"/>
          </w:tcPr>
          <w:p w14:paraId="71E1BC8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113.4.26</w:t>
            </w:r>
          </w:p>
          <w:p w14:paraId="7C0A657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(11-1-11)</w:t>
            </w:r>
          </w:p>
        </w:tc>
        <w:tc>
          <w:tcPr>
            <w:tcW w:w="705" w:type="pct"/>
            <w:tcBorders>
              <w:top w:val="single" w:sz="4" w:space="0" w:color="auto"/>
              <w:left w:val="single" w:sz="4" w:space="0" w:color="auto"/>
              <w:bottom w:val="single" w:sz="4" w:space="0" w:color="auto"/>
              <w:right w:val="single" w:sz="4" w:space="0" w:color="auto"/>
            </w:tcBorders>
            <w:vAlign w:val="center"/>
          </w:tcPr>
          <w:p w14:paraId="35E2E7E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5CE6B3B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1989AC4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51A2109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163DF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F8ABF1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08D2552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288974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460F8B1"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77317C7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4081874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42E72C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王育敏等20人</w:t>
            </w:r>
          </w:p>
        </w:tc>
        <w:tc>
          <w:tcPr>
            <w:tcW w:w="667" w:type="pct"/>
            <w:tcBorders>
              <w:top w:val="single" w:sz="4" w:space="0" w:color="auto"/>
              <w:left w:val="single" w:sz="4" w:space="0" w:color="auto"/>
              <w:bottom w:val="single" w:sz="4" w:space="0" w:color="auto"/>
              <w:right w:val="single" w:sz="4" w:space="0" w:color="auto"/>
            </w:tcBorders>
            <w:vAlign w:val="center"/>
          </w:tcPr>
          <w:p w14:paraId="44F6E01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113.5.10</w:t>
            </w:r>
          </w:p>
          <w:p w14:paraId="4DFEAB7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(11-1-13)</w:t>
            </w:r>
          </w:p>
        </w:tc>
        <w:tc>
          <w:tcPr>
            <w:tcW w:w="705" w:type="pct"/>
            <w:tcBorders>
              <w:top w:val="single" w:sz="4" w:space="0" w:color="auto"/>
              <w:left w:val="single" w:sz="4" w:space="0" w:color="auto"/>
              <w:bottom w:val="single" w:sz="4" w:space="0" w:color="auto"/>
              <w:right w:val="single" w:sz="4" w:space="0" w:color="auto"/>
            </w:tcBorders>
            <w:vAlign w:val="center"/>
          </w:tcPr>
          <w:p w14:paraId="3E05C6E8"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7EAC8CB7"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C9F51E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4715C37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28F9719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486BBB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FDD295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236834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D1F2A2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5FA0BA9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423E58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029A41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蔡其昌等19人</w:t>
            </w:r>
          </w:p>
        </w:tc>
        <w:tc>
          <w:tcPr>
            <w:tcW w:w="667" w:type="pct"/>
            <w:tcBorders>
              <w:top w:val="single" w:sz="4" w:space="0" w:color="auto"/>
              <w:left w:val="single" w:sz="4" w:space="0" w:color="auto"/>
              <w:bottom w:val="single" w:sz="4" w:space="0" w:color="auto"/>
              <w:right w:val="single" w:sz="4" w:space="0" w:color="auto"/>
            </w:tcBorders>
            <w:vAlign w:val="center"/>
          </w:tcPr>
          <w:p w14:paraId="3887FE3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113.6.21</w:t>
            </w:r>
          </w:p>
          <w:p w14:paraId="543035E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(11-1-19)</w:t>
            </w:r>
          </w:p>
        </w:tc>
        <w:tc>
          <w:tcPr>
            <w:tcW w:w="705" w:type="pct"/>
            <w:tcBorders>
              <w:top w:val="single" w:sz="4" w:space="0" w:color="auto"/>
              <w:left w:val="single" w:sz="4" w:space="0" w:color="auto"/>
              <w:bottom w:val="single" w:sz="4" w:space="0" w:color="auto"/>
              <w:right w:val="single" w:sz="4" w:space="0" w:color="auto"/>
            </w:tcBorders>
            <w:vAlign w:val="center"/>
          </w:tcPr>
          <w:p w14:paraId="588FF7E4"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2625C90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129E24A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57EFFD7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2CDBBB4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4ACBF6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7238A59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06BC0A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0561AF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2558B7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26D3356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FB390D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羅廷瑋等16人</w:t>
            </w:r>
          </w:p>
        </w:tc>
        <w:tc>
          <w:tcPr>
            <w:tcW w:w="667" w:type="pct"/>
            <w:tcBorders>
              <w:top w:val="single" w:sz="4" w:space="0" w:color="auto"/>
              <w:left w:val="single" w:sz="4" w:space="0" w:color="auto"/>
              <w:bottom w:val="single" w:sz="4" w:space="0" w:color="auto"/>
              <w:right w:val="single" w:sz="4" w:space="0" w:color="auto"/>
            </w:tcBorders>
            <w:vAlign w:val="center"/>
          </w:tcPr>
          <w:p w14:paraId="76C8022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113.6.21</w:t>
            </w:r>
          </w:p>
          <w:p w14:paraId="720747E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(11-1-19)</w:t>
            </w:r>
          </w:p>
        </w:tc>
        <w:tc>
          <w:tcPr>
            <w:tcW w:w="705" w:type="pct"/>
            <w:tcBorders>
              <w:top w:val="single" w:sz="4" w:space="0" w:color="auto"/>
              <w:left w:val="single" w:sz="4" w:space="0" w:color="auto"/>
              <w:bottom w:val="single" w:sz="4" w:space="0" w:color="auto"/>
              <w:right w:val="single" w:sz="4" w:space="0" w:color="auto"/>
            </w:tcBorders>
            <w:vAlign w:val="center"/>
          </w:tcPr>
          <w:p w14:paraId="1C5F48B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0E751A1A"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D7722D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E7FC82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272E4F4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6A4C2E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69D58C1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380BAAF"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0CA4A92"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6B9B613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42EE1C5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3C2A11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楊曜等25人</w:t>
            </w:r>
          </w:p>
        </w:tc>
        <w:tc>
          <w:tcPr>
            <w:tcW w:w="667" w:type="pct"/>
            <w:tcBorders>
              <w:top w:val="single" w:sz="4" w:space="0" w:color="auto"/>
              <w:left w:val="single" w:sz="4" w:space="0" w:color="auto"/>
              <w:bottom w:val="single" w:sz="4" w:space="0" w:color="auto"/>
              <w:right w:val="single" w:sz="4" w:space="0" w:color="auto"/>
            </w:tcBorders>
            <w:vAlign w:val="center"/>
          </w:tcPr>
          <w:p w14:paraId="1CAB5EA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113.11.1</w:t>
            </w:r>
          </w:p>
          <w:p w14:paraId="755BF2D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(11-2-7)</w:t>
            </w:r>
          </w:p>
        </w:tc>
        <w:tc>
          <w:tcPr>
            <w:tcW w:w="705" w:type="pct"/>
            <w:tcBorders>
              <w:top w:val="single" w:sz="4" w:space="0" w:color="auto"/>
              <w:left w:val="single" w:sz="4" w:space="0" w:color="auto"/>
              <w:bottom w:val="single" w:sz="4" w:space="0" w:color="auto"/>
              <w:right w:val="single" w:sz="4" w:space="0" w:color="auto"/>
            </w:tcBorders>
            <w:vAlign w:val="center"/>
          </w:tcPr>
          <w:p w14:paraId="637FA30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29D3E1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55640BA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7A2056A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45A8C24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631B21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6B8A4B8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31A845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C86A56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484A52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6FC1AF3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46D066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蔡易餘等18人</w:t>
            </w:r>
          </w:p>
        </w:tc>
        <w:tc>
          <w:tcPr>
            <w:tcW w:w="667" w:type="pct"/>
            <w:tcBorders>
              <w:top w:val="single" w:sz="4" w:space="0" w:color="auto"/>
              <w:left w:val="single" w:sz="4" w:space="0" w:color="auto"/>
              <w:bottom w:val="single" w:sz="4" w:space="0" w:color="auto"/>
              <w:right w:val="single" w:sz="4" w:space="0" w:color="auto"/>
            </w:tcBorders>
            <w:vAlign w:val="center"/>
          </w:tcPr>
          <w:p w14:paraId="159BD42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114.4.18</w:t>
            </w:r>
          </w:p>
          <w:p w14:paraId="1627505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(11-3-8)</w:t>
            </w:r>
          </w:p>
        </w:tc>
        <w:tc>
          <w:tcPr>
            <w:tcW w:w="705" w:type="pct"/>
            <w:tcBorders>
              <w:top w:val="single" w:sz="4" w:space="0" w:color="auto"/>
              <w:left w:val="single" w:sz="4" w:space="0" w:color="auto"/>
              <w:bottom w:val="single" w:sz="4" w:space="0" w:color="auto"/>
              <w:right w:val="single" w:sz="4" w:space="0" w:color="auto"/>
            </w:tcBorders>
            <w:vAlign w:val="center"/>
          </w:tcPr>
          <w:p w14:paraId="7D42B1F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02B30537"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28DBBB6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0B1A05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0960D10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23F751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77D0AF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EEBB0B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B54CD6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3F59F98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79C5D66D"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5C00A8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王美惠等17人</w:t>
            </w:r>
          </w:p>
        </w:tc>
        <w:tc>
          <w:tcPr>
            <w:tcW w:w="667" w:type="pct"/>
            <w:tcBorders>
              <w:top w:val="single" w:sz="4" w:space="0" w:color="auto"/>
              <w:left w:val="single" w:sz="4" w:space="0" w:color="auto"/>
              <w:bottom w:val="single" w:sz="4" w:space="0" w:color="auto"/>
              <w:right w:val="single" w:sz="4" w:space="0" w:color="auto"/>
            </w:tcBorders>
            <w:vAlign w:val="center"/>
          </w:tcPr>
          <w:p w14:paraId="2360014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114.5.2</w:t>
            </w:r>
          </w:p>
          <w:p w14:paraId="351D074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(11-3-10)</w:t>
            </w:r>
          </w:p>
        </w:tc>
        <w:tc>
          <w:tcPr>
            <w:tcW w:w="705" w:type="pct"/>
            <w:tcBorders>
              <w:top w:val="single" w:sz="4" w:space="0" w:color="auto"/>
              <w:left w:val="single" w:sz="4" w:space="0" w:color="auto"/>
              <w:bottom w:val="single" w:sz="4" w:space="0" w:color="auto"/>
              <w:right w:val="single" w:sz="4" w:space="0" w:color="auto"/>
            </w:tcBorders>
            <w:vAlign w:val="center"/>
          </w:tcPr>
          <w:p w14:paraId="35AC575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2F9FF282"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262744C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4B85B70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63CB0DE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FE18E5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0B1E92A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121297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2E6EC8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100C58D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44B94EF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416C37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徐欣瑩等22人</w:t>
            </w:r>
          </w:p>
        </w:tc>
        <w:tc>
          <w:tcPr>
            <w:tcW w:w="667" w:type="pct"/>
            <w:tcBorders>
              <w:top w:val="single" w:sz="4" w:space="0" w:color="auto"/>
              <w:left w:val="single" w:sz="4" w:space="0" w:color="auto"/>
              <w:bottom w:val="single" w:sz="4" w:space="0" w:color="auto"/>
              <w:right w:val="single" w:sz="4" w:space="0" w:color="auto"/>
            </w:tcBorders>
            <w:vAlign w:val="center"/>
          </w:tcPr>
          <w:p w14:paraId="4855FB2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114.6.3</w:t>
            </w:r>
          </w:p>
          <w:p w14:paraId="2592081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(11-3-14)</w:t>
            </w:r>
          </w:p>
        </w:tc>
        <w:tc>
          <w:tcPr>
            <w:tcW w:w="705" w:type="pct"/>
            <w:tcBorders>
              <w:top w:val="single" w:sz="4" w:space="0" w:color="auto"/>
              <w:left w:val="single" w:sz="4" w:space="0" w:color="auto"/>
              <w:bottom w:val="single" w:sz="4" w:space="0" w:color="auto"/>
              <w:right w:val="single" w:sz="4" w:space="0" w:color="auto"/>
            </w:tcBorders>
            <w:vAlign w:val="center"/>
          </w:tcPr>
          <w:p w14:paraId="6E4C9E1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0C5A96E1"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0A5AEF3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5D97AA4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1E6D5B5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454D1E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2505231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7B0E3F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03F8AF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0C351C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0024A7D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947D0F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翁曉玲等19人</w:t>
            </w:r>
          </w:p>
        </w:tc>
        <w:tc>
          <w:tcPr>
            <w:tcW w:w="667" w:type="pct"/>
            <w:tcBorders>
              <w:top w:val="single" w:sz="4" w:space="0" w:color="auto"/>
              <w:left w:val="single" w:sz="4" w:space="0" w:color="auto"/>
              <w:bottom w:val="single" w:sz="4" w:space="0" w:color="auto"/>
              <w:right w:val="single" w:sz="4" w:space="0" w:color="auto"/>
            </w:tcBorders>
            <w:vAlign w:val="center"/>
          </w:tcPr>
          <w:p w14:paraId="7327DF0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114.6.13</w:t>
            </w:r>
          </w:p>
          <w:p w14:paraId="5BA5100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(11-3-16)</w:t>
            </w:r>
          </w:p>
        </w:tc>
        <w:tc>
          <w:tcPr>
            <w:tcW w:w="705" w:type="pct"/>
            <w:tcBorders>
              <w:top w:val="single" w:sz="4" w:space="0" w:color="auto"/>
              <w:left w:val="single" w:sz="4" w:space="0" w:color="auto"/>
              <w:bottom w:val="single" w:sz="4" w:space="0" w:color="auto"/>
              <w:right w:val="single" w:sz="4" w:space="0" w:color="auto"/>
            </w:tcBorders>
            <w:vAlign w:val="center"/>
          </w:tcPr>
          <w:p w14:paraId="6665D1C2"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6B2CF62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6EC784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8D03A7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75F401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C2B9FC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09D902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420B51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827525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78F20B0"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w:t>
            </w:r>
            <w:r w:rsidRPr="0083422E">
              <w:rPr>
                <w:rFonts w:ascii="標楷體" w:eastAsia="標楷體" w:hAnsi="標楷體" w:cs="Times New Roman" w:hint="eastAsia"/>
                <w:color w:val="000000"/>
                <w:sz w:val="28"/>
                <w:szCs w:val="28"/>
              </w:rPr>
              <w:lastRenderedPageBreak/>
              <w:t>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8E5B92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lastRenderedPageBreak/>
              <w:t>本院委員</w:t>
            </w:r>
          </w:p>
          <w:p w14:paraId="5FFE1138" w14:textId="77777777" w:rsidR="0083422E" w:rsidRPr="0083422E" w:rsidRDefault="0083422E" w:rsidP="003D50BC">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王鴻薇等22人</w:t>
            </w:r>
          </w:p>
        </w:tc>
        <w:tc>
          <w:tcPr>
            <w:tcW w:w="667" w:type="pct"/>
            <w:tcBorders>
              <w:top w:val="single" w:sz="4" w:space="0" w:color="auto"/>
              <w:left w:val="single" w:sz="4" w:space="0" w:color="auto"/>
              <w:bottom w:val="single" w:sz="4" w:space="0" w:color="auto"/>
              <w:right w:val="single" w:sz="4" w:space="0" w:color="auto"/>
            </w:tcBorders>
            <w:vAlign w:val="center"/>
          </w:tcPr>
          <w:p w14:paraId="30E786A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114.10.28</w:t>
            </w:r>
          </w:p>
          <w:p w14:paraId="3D26AC4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w:t>
            </w:r>
          </w:p>
        </w:tc>
        <w:tc>
          <w:tcPr>
            <w:tcW w:w="705" w:type="pct"/>
            <w:tcBorders>
              <w:top w:val="single" w:sz="4" w:space="0" w:color="auto"/>
              <w:left w:val="single" w:sz="4" w:space="0" w:color="auto"/>
              <w:bottom w:val="single" w:sz="4" w:space="0" w:color="auto"/>
              <w:right w:val="single" w:sz="4" w:space="0" w:color="auto"/>
            </w:tcBorders>
            <w:vAlign w:val="center"/>
          </w:tcPr>
          <w:p w14:paraId="0FAC35A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5C9305E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0F57797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9DC9E2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0FAD288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0F8600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538944C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DE3E4D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5D082D6"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B37FDC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1E103B7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FC66BE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林月琴等16人</w:t>
            </w:r>
          </w:p>
        </w:tc>
        <w:tc>
          <w:tcPr>
            <w:tcW w:w="667" w:type="pct"/>
            <w:tcBorders>
              <w:top w:val="single" w:sz="4" w:space="0" w:color="auto"/>
              <w:left w:val="single" w:sz="4" w:space="0" w:color="auto"/>
              <w:bottom w:val="single" w:sz="4" w:space="0" w:color="auto"/>
              <w:right w:val="single" w:sz="4" w:space="0" w:color="auto"/>
            </w:tcBorders>
            <w:vAlign w:val="center"/>
          </w:tcPr>
          <w:p w14:paraId="2A2703D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114.11.21</w:t>
            </w:r>
          </w:p>
          <w:p w14:paraId="35CB377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w:t>
            </w:r>
          </w:p>
        </w:tc>
        <w:tc>
          <w:tcPr>
            <w:tcW w:w="705" w:type="pct"/>
            <w:tcBorders>
              <w:top w:val="single" w:sz="4" w:space="0" w:color="auto"/>
              <w:left w:val="single" w:sz="4" w:space="0" w:color="auto"/>
              <w:bottom w:val="single" w:sz="4" w:space="0" w:color="auto"/>
              <w:right w:val="single" w:sz="4" w:space="0" w:color="auto"/>
            </w:tcBorders>
            <w:vAlign w:val="center"/>
          </w:tcPr>
          <w:p w14:paraId="501C447F"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677C9BAB"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26CDFA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5CD4FD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007D48E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16245D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121E425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9BF1FA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ACFC34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F83888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641AA2E6"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CE8404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林倩綺等18人</w:t>
            </w:r>
          </w:p>
        </w:tc>
        <w:tc>
          <w:tcPr>
            <w:tcW w:w="667" w:type="pct"/>
            <w:tcBorders>
              <w:top w:val="single" w:sz="4" w:space="0" w:color="auto"/>
              <w:left w:val="single" w:sz="4" w:space="0" w:color="auto"/>
              <w:bottom w:val="single" w:sz="4" w:space="0" w:color="auto"/>
              <w:right w:val="single" w:sz="4" w:space="0" w:color="auto"/>
            </w:tcBorders>
            <w:vAlign w:val="center"/>
          </w:tcPr>
          <w:p w14:paraId="24F78F4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114.11.21</w:t>
            </w:r>
          </w:p>
          <w:p w14:paraId="484097B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w:t>
            </w:r>
          </w:p>
        </w:tc>
        <w:tc>
          <w:tcPr>
            <w:tcW w:w="705" w:type="pct"/>
            <w:tcBorders>
              <w:top w:val="single" w:sz="4" w:space="0" w:color="auto"/>
              <w:left w:val="single" w:sz="4" w:space="0" w:color="auto"/>
              <w:bottom w:val="single" w:sz="4" w:space="0" w:color="auto"/>
              <w:right w:val="single" w:sz="4" w:space="0" w:color="auto"/>
            </w:tcBorders>
            <w:vAlign w:val="center"/>
          </w:tcPr>
          <w:p w14:paraId="710A450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20680F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E8F88A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37B777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2A20A0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D67C8E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0192D9E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5101CB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42F341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11EE7907"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04A5C22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6155BD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劉建國等17人</w:t>
            </w:r>
          </w:p>
        </w:tc>
        <w:tc>
          <w:tcPr>
            <w:tcW w:w="667" w:type="pct"/>
            <w:tcBorders>
              <w:top w:val="single" w:sz="4" w:space="0" w:color="auto"/>
              <w:left w:val="single" w:sz="4" w:space="0" w:color="auto"/>
              <w:bottom w:val="single" w:sz="4" w:space="0" w:color="auto"/>
              <w:right w:val="single" w:sz="4" w:space="0" w:color="auto"/>
            </w:tcBorders>
            <w:vAlign w:val="center"/>
          </w:tcPr>
          <w:p w14:paraId="5C71C1A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131F802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3A85545B"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2801F343"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6DDE20C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7D9BC75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C3BEB4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1BD574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57C96AB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6B82FF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62988D8"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72739870"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57ABF5F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B074F7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鄭天財Sra Kacaw等17人</w:t>
            </w:r>
          </w:p>
        </w:tc>
        <w:tc>
          <w:tcPr>
            <w:tcW w:w="667" w:type="pct"/>
            <w:tcBorders>
              <w:top w:val="single" w:sz="4" w:space="0" w:color="auto"/>
              <w:left w:val="single" w:sz="4" w:space="0" w:color="auto"/>
              <w:bottom w:val="single" w:sz="4" w:space="0" w:color="auto"/>
              <w:right w:val="single" w:sz="4" w:space="0" w:color="auto"/>
            </w:tcBorders>
            <w:vAlign w:val="center"/>
          </w:tcPr>
          <w:p w14:paraId="62800FB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65E80C5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122E412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1386E71D"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95D0AD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4176BD7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0350524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B706C6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62FB1DE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C06AD8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315F8C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CF55AB6"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5BA5B3F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EF6A96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楊瓊瓔等29人</w:t>
            </w:r>
          </w:p>
        </w:tc>
        <w:tc>
          <w:tcPr>
            <w:tcW w:w="667" w:type="pct"/>
            <w:tcBorders>
              <w:top w:val="single" w:sz="4" w:space="0" w:color="auto"/>
              <w:left w:val="single" w:sz="4" w:space="0" w:color="auto"/>
              <w:bottom w:val="single" w:sz="4" w:space="0" w:color="auto"/>
              <w:right w:val="single" w:sz="4" w:space="0" w:color="auto"/>
            </w:tcBorders>
            <w:vAlign w:val="center"/>
          </w:tcPr>
          <w:p w14:paraId="57CDD2F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0E236C5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0000A6FE"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4132023"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5CC4AB9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7FF7B56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CF7A37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347AF2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1018371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1A76309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73CAA2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6D5963C6"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1955A4A2"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5999E8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李彥秀等16人</w:t>
            </w:r>
          </w:p>
        </w:tc>
        <w:tc>
          <w:tcPr>
            <w:tcW w:w="667" w:type="pct"/>
            <w:tcBorders>
              <w:top w:val="single" w:sz="4" w:space="0" w:color="auto"/>
              <w:left w:val="single" w:sz="4" w:space="0" w:color="auto"/>
              <w:bottom w:val="single" w:sz="4" w:space="0" w:color="auto"/>
              <w:right w:val="single" w:sz="4" w:space="0" w:color="auto"/>
            </w:tcBorders>
            <w:vAlign w:val="center"/>
          </w:tcPr>
          <w:p w14:paraId="7162E24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798EA93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70FE4F1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672DE4EC"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66B4266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831E9C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1DE23F2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B9D761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2C714D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A7A085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33350E6"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2B34FF0"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540E6F7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8D835A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廖偉翔等16人</w:t>
            </w:r>
          </w:p>
        </w:tc>
        <w:tc>
          <w:tcPr>
            <w:tcW w:w="667" w:type="pct"/>
            <w:tcBorders>
              <w:top w:val="single" w:sz="4" w:space="0" w:color="auto"/>
              <w:left w:val="single" w:sz="4" w:space="0" w:color="auto"/>
              <w:bottom w:val="single" w:sz="4" w:space="0" w:color="auto"/>
              <w:right w:val="single" w:sz="4" w:space="0" w:color="auto"/>
            </w:tcBorders>
            <w:vAlign w:val="center"/>
          </w:tcPr>
          <w:p w14:paraId="298F0B5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6FB2702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2B86664F"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5E0FB732"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1BF3D27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73DE7FF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39DF106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D85F15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5688D5A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8CEF15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69FD2A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C61BFC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1D068D4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F66DD2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陳俊宇等20人</w:t>
            </w:r>
          </w:p>
        </w:tc>
        <w:tc>
          <w:tcPr>
            <w:tcW w:w="667" w:type="pct"/>
            <w:tcBorders>
              <w:top w:val="single" w:sz="4" w:space="0" w:color="auto"/>
              <w:left w:val="single" w:sz="4" w:space="0" w:color="auto"/>
              <w:bottom w:val="single" w:sz="4" w:space="0" w:color="auto"/>
              <w:right w:val="single" w:sz="4" w:space="0" w:color="auto"/>
            </w:tcBorders>
            <w:vAlign w:val="center"/>
          </w:tcPr>
          <w:p w14:paraId="483EB40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288E27D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709C64F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ADB029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7F0056F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4B152D5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0678C31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1E0049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6A1D158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04553E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60DA3F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44593E2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2EB3750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59D733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李坤城等20人</w:t>
            </w:r>
          </w:p>
        </w:tc>
        <w:tc>
          <w:tcPr>
            <w:tcW w:w="667" w:type="pct"/>
            <w:tcBorders>
              <w:top w:val="single" w:sz="4" w:space="0" w:color="auto"/>
              <w:left w:val="single" w:sz="4" w:space="0" w:color="auto"/>
              <w:bottom w:val="single" w:sz="4" w:space="0" w:color="auto"/>
              <w:right w:val="single" w:sz="4" w:space="0" w:color="auto"/>
            </w:tcBorders>
            <w:vAlign w:val="center"/>
          </w:tcPr>
          <w:p w14:paraId="745A17D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3F516D8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31E450A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1EF5EFE1"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5C0057D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436A96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100E77A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1611900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ACEF2C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450413C"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EB1807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A99449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54EA4C05"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B7347D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林淑芬等21人</w:t>
            </w:r>
          </w:p>
        </w:tc>
        <w:tc>
          <w:tcPr>
            <w:tcW w:w="667" w:type="pct"/>
            <w:tcBorders>
              <w:top w:val="single" w:sz="4" w:space="0" w:color="auto"/>
              <w:left w:val="single" w:sz="4" w:space="0" w:color="auto"/>
              <w:bottom w:val="single" w:sz="4" w:space="0" w:color="auto"/>
              <w:right w:val="single" w:sz="4" w:space="0" w:color="auto"/>
            </w:tcBorders>
            <w:vAlign w:val="center"/>
          </w:tcPr>
          <w:p w14:paraId="5098C04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0F15393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3C40A92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17A62386"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5BAD83C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AA62B3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43D3908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65B63F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1B165F3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39D8B6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5E37CB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1334D4E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6CD9240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148B0A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王正旭等20人</w:t>
            </w:r>
          </w:p>
        </w:tc>
        <w:tc>
          <w:tcPr>
            <w:tcW w:w="667" w:type="pct"/>
            <w:tcBorders>
              <w:top w:val="single" w:sz="4" w:space="0" w:color="auto"/>
              <w:left w:val="single" w:sz="4" w:space="0" w:color="auto"/>
              <w:bottom w:val="single" w:sz="4" w:space="0" w:color="auto"/>
              <w:right w:val="single" w:sz="4" w:space="0" w:color="auto"/>
            </w:tcBorders>
            <w:vAlign w:val="center"/>
          </w:tcPr>
          <w:p w14:paraId="3CAEF8A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1F84DDC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473DECD8"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2DB3FF79"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6D5C991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46A539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4E16678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C8DA5E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7122EAF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7D76A7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DF8ED2B"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41AF57CC"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7EC80A6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B43A40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吳思瑤等19人</w:t>
            </w:r>
          </w:p>
        </w:tc>
        <w:tc>
          <w:tcPr>
            <w:tcW w:w="667" w:type="pct"/>
            <w:tcBorders>
              <w:top w:val="single" w:sz="4" w:space="0" w:color="auto"/>
              <w:left w:val="single" w:sz="4" w:space="0" w:color="auto"/>
              <w:bottom w:val="single" w:sz="4" w:space="0" w:color="auto"/>
              <w:right w:val="single" w:sz="4" w:space="0" w:color="auto"/>
            </w:tcBorders>
            <w:vAlign w:val="center"/>
          </w:tcPr>
          <w:p w14:paraId="4CF76FA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4B829FA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6D34730E"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102EDDAB"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70FAAD1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5BCECEC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27E0761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91F7EF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78559F9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1B4299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E1C73E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54975DD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4DF854A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AD3758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陳培瑜等17人</w:t>
            </w:r>
          </w:p>
        </w:tc>
        <w:tc>
          <w:tcPr>
            <w:tcW w:w="667" w:type="pct"/>
            <w:tcBorders>
              <w:top w:val="single" w:sz="4" w:space="0" w:color="auto"/>
              <w:left w:val="single" w:sz="4" w:space="0" w:color="auto"/>
              <w:bottom w:val="single" w:sz="4" w:space="0" w:color="auto"/>
              <w:right w:val="single" w:sz="4" w:space="0" w:color="auto"/>
            </w:tcBorders>
            <w:vAlign w:val="center"/>
          </w:tcPr>
          <w:p w14:paraId="2D51DD5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38A45B9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tcBorders>
              <w:top w:val="single" w:sz="4" w:space="0" w:color="auto"/>
              <w:left w:val="single" w:sz="4" w:space="0" w:color="auto"/>
              <w:bottom w:val="single" w:sz="4" w:space="0" w:color="auto"/>
              <w:right w:val="single" w:sz="4" w:space="0" w:color="auto"/>
            </w:tcBorders>
            <w:vAlign w:val="center"/>
          </w:tcPr>
          <w:p w14:paraId="145BAB8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1BCFCF1B"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0E4904B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246CC6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111B6E4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46310E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478C701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F4E0B1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7ABA75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7F40BF8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72016E7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BF7E15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黃秀芳等18人</w:t>
            </w:r>
          </w:p>
        </w:tc>
        <w:tc>
          <w:tcPr>
            <w:tcW w:w="667" w:type="pct"/>
            <w:tcBorders>
              <w:top w:val="single" w:sz="4" w:space="0" w:color="auto"/>
              <w:left w:val="single" w:sz="4" w:space="0" w:color="auto"/>
              <w:bottom w:val="single" w:sz="4" w:space="0" w:color="auto"/>
              <w:right w:val="single" w:sz="4" w:space="0" w:color="auto"/>
            </w:tcBorders>
            <w:vAlign w:val="center"/>
          </w:tcPr>
          <w:p w14:paraId="2F8B8D4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114.12.5</w:t>
            </w:r>
          </w:p>
          <w:p w14:paraId="17B8E1F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w:t>
            </w:r>
          </w:p>
        </w:tc>
        <w:tc>
          <w:tcPr>
            <w:tcW w:w="705" w:type="pct"/>
            <w:tcBorders>
              <w:top w:val="single" w:sz="4" w:space="0" w:color="auto"/>
              <w:left w:val="single" w:sz="4" w:space="0" w:color="auto"/>
              <w:bottom w:val="single" w:sz="4" w:space="0" w:color="auto"/>
              <w:right w:val="single" w:sz="4" w:space="0" w:color="auto"/>
            </w:tcBorders>
            <w:vAlign w:val="center"/>
          </w:tcPr>
          <w:p w14:paraId="2AC1D1DE"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689D0544"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6ADFF6D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D0C861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4811C5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829E6D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7A8A864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9776E7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00D2FB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74ECC46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A3717A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E934E1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葉元之等20人</w:t>
            </w:r>
          </w:p>
        </w:tc>
        <w:tc>
          <w:tcPr>
            <w:tcW w:w="667" w:type="pct"/>
            <w:tcBorders>
              <w:top w:val="single" w:sz="4" w:space="0" w:color="auto"/>
              <w:left w:val="single" w:sz="4" w:space="0" w:color="auto"/>
              <w:bottom w:val="single" w:sz="4" w:space="0" w:color="auto"/>
              <w:right w:val="single" w:sz="4" w:space="0" w:color="auto"/>
            </w:tcBorders>
            <w:vAlign w:val="center"/>
          </w:tcPr>
          <w:p w14:paraId="24279BD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114.12.5</w:t>
            </w:r>
          </w:p>
          <w:p w14:paraId="1E91D4F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w:t>
            </w:r>
          </w:p>
        </w:tc>
        <w:tc>
          <w:tcPr>
            <w:tcW w:w="705" w:type="pct"/>
            <w:tcBorders>
              <w:top w:val="single" w:sz="4" w:space="0" w:color="auto"/>
              <w:left w:val="single" w:sz="4" w:space="0" w:color="auto"/>
              <w:bottom w:val="single" w:sz="4" w:space="0" w:color="auto"/>
              <w:right w:val="single" w:sz="4" w:space="0" w:color="auto"/>
            </w:tcBorders>
            <w:vAlign w:val="center"/>
          </w:tcPr>
          <w:p w14:paraId="5BA4672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4D16A91F"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7962F58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64734CF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365D37E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135DF3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7AC16CC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20BDFA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5D62A2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241B8F88"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505E0FD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391ED1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馬文君等18人</w:t>
            </w:r>
          </w:p>
        </w:tc>
        <w:tc>
          <w:tcPr>
            <w:tcW w:w="667" w:type="pct"/>
            <w:tcBorders>
              <w:top w:val="single" w:sz="4" w:space="0" w:color="auto"/>
              <w:left w:val="single" w:sz="4" w:space="0" w:color="auto"/>
              <w:bottom w:val="single" w:sz="4" w:space="0" w:color="auto"/>
              <w:right w:val="single" w:sz="4" w:space="0" w:color="auto"/>
            </w:tcBorders>
            <w:vAlign w:val="center"/>
          </w:tcPr>
          <w:p w14:paraId="50406FB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114.12.5</w:t>
            </w:r>
          </w:p>
          <w:p w14:paraId="530B288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w:t>
            </w:r>
          </w:p>
        </w:tc>
        <w:tc>
          <w:tcPr>
            <w:tcW w:w="705" w:type="pct"/>
            <w:tcBorders>
              <w:top w:val="single" w:sz="4" w:space="0" w:color="auto"/>
              <w:left w:val="single" w:sz="4" w:space="0" w:color="auto"/>
              <w:bottom w:val="single" w:sz="4" w:space="0" w:color="auto"/>
              <w:right w:val="single" w:sz="4" w:space="0" w:color="auto"/>
            </w:tcBorders>
            <w:vAlign w:val="center"/>
          </w:tcPr>
          <w:p w14:paraId="6E1DD95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0A26ED51"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126AFDB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D932AC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01DD902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BEF086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0C22E73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054134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C8FBA86"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0F36AA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154EE5C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ED0DE3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吳沛憶等18人</w:t>
            </w:r>
          </w:p>
        </w:tc>
        <w:tc>
          <w:tcPr>
            <w:tcW w:w="667" w:type="pct"/>
            <w:tcBorders>
              <w:top w:val="single" w:sz="4" w:space="0" w:color="auto"/>
              <w:left w:val="single" w:sz="4" w:space="0" w:color="auto"/>
              <w:bottom w:val="single" w:sz="4" w:space="0" w:color="auto"/>
              <w:right w:val="single" w:sz="4" w:space="0" w:color="auto"/>
            </w:tcBorders>
            <w:vAlign w:val="center"/>
          </w:tcPr>
          <w:p w14:paraId="7DEA367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114.12.5</w:t>
            </w:r>
          </w:p>
          <w:p w14:paraId="1D3952A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w:t>
            </w:r>
          </w:p>
        </w:tc>
        <w:tc>
          <w:tcPr>
            <w:tcW w:w="705" w:type="pct"/>
            <w:tcBorders>
              <w:top w:val="single" w:sz="4" w:space="0" w:color="auto"/>
              <w:left w:val="single" w:sz="4" w:space="0" w:color="auto"/>
              <w:bottom w:val="single" w:sz="4" w:space="0" w:color="auto"/>
              <w:right w:val="single" w:sz="4" w:space="0" w:color="auto"/>
            </w:tcBorders>
            <w:vAlign w:val="center"/>
          </w:tcPr>
          <w:p w14:paraId="3B25C9C8"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3BADF10"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230C47C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2929498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2FF74D9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D674EA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F411F2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2C6158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473450E"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052D1CE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w:t>
            </w:r>
            <w:r w:rsidRPr="0083422E">
              <w:rPr>
                <w:rFonts w:ascii="標楷體" w:eastAsia="標楷體" w:hAnsi="標楷體" w:cs="Times New Roman" w:hint="eastAsia"/>
                <w:color w:val="000000"/>
                <w:sz w:val="28"/>
                <w:szCs w:val="28"/>
              </w:rPr>
              <w:lastRenderedPageBreak/>
              <w:t>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2EB9A1B5"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lastRenderedPageBreak/>
              <w:t>本院委員</w:t>
            </w:r>
          </w:p>
          <w:p w14:paraId="227D588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郭昱晴等16人</w:t>
            </w:r>
          </w:p>
        </w:tc>
        <w:tc>
          <w:tcPr>
            <w:tcW w:w="667" w:type="pct"/>
            <w:tcBorders>
              <w:top w:val="single" w:sz="4" w:space="0" w:color="auto"/>
              <w:left w:val="single" w:sz="4" w:space="0" w:color="auto"/>
              <w:bottom w:val="single" w:sz="4" w:space="0" w:color="auto"/>
              <w:right w:val="single" w:sz="4" w:space="0" w:color="auto"/>
            </w:tcBorders>
            <w:vAlign w:val="center"/>
          </w:tcPr>
          <w:p w14:paraId="3DBACAC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114.12.5</w:t>
            </w:r>
          </w:p>
          <w:p w14:paraId="4201041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w:t>
            </w:r>
          </w:p>
        </w:tc>
        <w:tc>
          <w:tcPr>
            <w:tcW w:w="705" w:type="pct"/>
            <w:tcBorders>
              <w:top w:val="single" w:sz="4" w:space="0" w:color="auto"/>
              <w:left w:val="single" w:sz="4" w:space="0" w:color="auto"/>
              <w:bottom w:val="single" w:sz="4" w:space="0" w:color="auto"/>
              <w:right w:val="single" w:sz="4" w:space="0" w:color="auto"/>
            </w:tcBorders>
            <w:vAlign w:val="center"/>
          </w:tcPr>
          <w:p w14:paraId="3C05AB4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4087EDD3"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9BB923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6BE61F2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7645F1B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456A52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B0B123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CFC7E5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435B90E"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4C09516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1C85F93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AB5E64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郭國文等18人</w:t>
            </w:r>
          </w:p>
        </w:tc>
        <w:tc>
          <w:tcPr>
            <w:tcW w:w="667" w:type="pct"/>
            <w:tcBorders>
              <w:top w:val="single" w:sz="4" w:space="0" w:color="auto"/>
              <w:left w:val="single" w:sz="4" w:space="0" w:color="auto"/>
              <w:bottom w:val="single" w:sz="4" w:space="0" w:color="auto"/>
              <w:right w:val="single" w:sz="4" w:space="0" w:color="auto"/>
            </w:tcBorders>
            <w:vAlign w:val="center"/>
          </w:tcPr>
          <w:p w14:paraId="0F4F257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114.12.12</w:t>
            </w:r>
          </w:p>
          <w:p w14:paraId="6A5CA4C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(11-4-13)</w:t>
            </w:r>
          </w:p>
        </w:tc>
        <w:tc>
          <w:tcPr>
            <w:tcW w:w="705" w:type="pct"/>
            <w:tcBorders>
              <w:top w:val="single" w:sz="4" w:space="0" w:color="auto"/>
              <w:left w:val="single" w:sz="4" w:space="0" w:color="auto"/>
              <w:bottom w:val="single" w:sz="4" w:space="0" w:color="auto"/>
              <w:right w:val="single" w:sz="4" w:space="0" w:color="auto"/>
            </w:tcBorders>
            <w:vAlign w:val="center"/>
          </w:tcPr>
          <w:p w14:paraId="7F2B98F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469796DE"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40838E6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11FAD16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E3FF09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55FD0BE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67BF326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9895D7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D86C36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6603991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勞工保險條例第六十六條及第六十九條條文修正草案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3315E50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A00CC5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張雅琳等17人</w:t>
            </w:r>
          </w:p>
        </w:tc>
        <w:tc>
          <w:tcPr>
            <w:tcW w:w="667" w:type="pct"/>
            <w:tcBorders>
              <w:top w:val="single" w:sz="4" w:space="0" w:color="auto"/>
              <w:left w:val="single" w:sz="4" w:space="0" w:color="auto"/>
              <w:bottom w:val="single" w:sz="4" w:space="0" w:color="auto"/>
              <w:right w:val="single" w:sz="4" w:space="0" w:color="auto"/>
            </w:tcBorders>
            <w:vAlign w:val="center"/>
          </w:tcPr>
          <w:p w14:paraId="3BABC3F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114.12.12</w:t>
            </w:r>
          </w:p>
          <w:p w14:paraId="478930C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(11-4-13)</w:t>
            </w:r>
          </w:p>
        </w:tc>
        <w:tc>
          <w:tcPr>
            <w:tcW w:w="705" w:type="pct"/>
            <w:tcBorders>
              <w:top w:val="single" w:sz="4" w:space="0" w:color="auto"/>
              <w:left w:val="single" w:sz="4" w:space="0" w:color="auto"/>
              <w:bottom w:val="single" w:sz="4" w:space="0" w:color="auto"/>
              <w:right w:val="single" w:sz="4" w:space="0" w:color="auto"/>
            </w:tcBorders>
            <w:vAlign w:val="center"/>
          </w:tcPr>
          <w:p w14:paraId="7520DA3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085F87D5"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53EABDE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6F85659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6B96738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5DA9B4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2E846E5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AE096C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5D2722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4570E056"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165B0B4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DCB5F1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李昆澤等25人</w:t>
            </w:r>
          </w:p>
        </w:tc>
        <w:tc>
          <w:tcPr>
            <w:tcW w:w="667" w:type="pct"/>
            <w:tcBorders>
              <w:top w:val="single" w:sz="4" w:space="0" w:color="auto"/>
              <w:left w:val="single" w:sz="4" w:space="0" w:color="auto"/>
              <w:bottom w:val="single" w:sz="4" w:space="0" w:color="auto"/>
              <w:right w:val="single" w:sz="4" w:space="0" w:color="auto"/>
            </w:tcBorders>
            <w:vAlign w:val="center"/>
          </w:tcPr>
          <w:p w14:paraId="3E0B716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113.4.9</w:t>
            </w:r>
          </w:p>
          <w:p w14:paraId="5809A4C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(11-1-8)</w:t>
            </w:r>
          </w:p>
        </w:tc>
        <w:tc>
          <w:tcPr>
            <w:tcW w:w="705" w:type="pct"/>
            <w:tcBorders>
              <w:top w:val="single" w:sz="4" w:space="0" w:color="auto"/>
              <w:left w:val="single" w:sz="4" w:space="0" w:color="auto"/>
              <w:bottom w:val="single" w:sz="4" w:space="0" w:color="auto"/>
              <w:right w:val="single" w:sz="4" w:space="0" w:color="auto"/>
            </w:tcBorders>
            <w:vAlign w:val="center"/>
          </w:tcPr>
          <w:p w14:paraId="0502460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434519B7"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4CF84A8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6C50476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ED122B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182EE6D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5A5B47D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693099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504C0D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left w:val="single" w:sz="4" w:space="0" w:color="auto"/>
              <w:bottom w:val="single" w:sz="4" w:space="0" w:color="auto"/>
              <w:right w:val="single" w:sz="4" w:space="0" w:color="auto"/>
            </w:tcBorders>
            <w:vAlign w:val="center"/>
          </w:tcPr>
          <w:p w14:paraId="726781E0"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勞工保險條例第六十九條條文修正草案</w:t>
            </w:r>
          </w:p>
        </w:tc>
        <w:tc>
          <w:tcPr>
            <w:tcW w:w="564" w:type="pct"/>
            <w:tcBorders>
              <w:top w:val="single" w:sz="4" w:space="0" w:color="auto"/>
              <w:left w:val="single" w:sz="4" w:space="0" w:color="auto"/>
              <w:bottom w:val="single" w:sz="4" w:space="0" w:color="auto"/>
              <w:right w:val="single" w:sz="4" w:space="0" w:color="auto"/>
            </w:tcBorders>
            <w:vAlign w:val="center"/>
          </w:tcPr>
          <w:p w14:paraId="07EE52E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CF0454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賴瑞隆等17人</w:t>
            </w:r>
          </w:p>
        </w:tc>
        <w:tc>
          <w:tcPr>
            <w:tcW w:w="667" w:type="pct"/>
            <w:tcBorders>
              <w:top w:val="single" w:sz="4" w:space="0" w:color="auto"/>
              <w:left w:val="single" w:sz="4" w:space="0" w:color="auto"/>
              <w:bottom w:val="single" w:sz="4" w:space="0" w:color="auto"/>
              <w:right w:val="single" w:sz="4" w:space="0" w:color="auto"/>
            </w:tcBorders>
            <w:vAlign w:val="center"/>
          </w:tcPr>
          <w:p w14:paraId="089FC12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113.6.7</w:t>
            </w:r>
          </w:p>
          <w:p w14:paraId="73C23D7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(11-1-17)</w:t>
            </w:r>
          </w:p>
        </w:tc>
        <w:tc>
          <w:tcPr>
            <w:tcW w:w="705" w:type="pct"/>
            <w:tcBorders>
              <w:top w:val="single" w:sz="4" w:space="0" w:color="auto"/>
              <w:left w:val="single" w:sz="4" w:space="0" w:color="auto"/>
              <w:bottom w:val="single" w:sz="4" w:space="0" w:color="auto"/>
              <w:right w:val="single" w:sz="4" w:space="0" w:color="auto"/>
            </w:tcBorders>
            <w:vAlign w:val="center"/>
          </w:tcPr>
          <w:p w14:paraId="7DBC52C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114.12.18</w:t>
            </w:r>
          </w:p>
          <w:p w14:paraId="3CC04248" w14:textId="77777777" w:rsidR="0083422E" w:rsidRPr="0083422E" w:rsidRDefault="0083422E" w:rsidP="0083422E">
            <w:pPr>
              <w:spacing w:line="360" w:lineRule="exact"/>
              <w:jc w:val="center"/>
              <w:rPr>
                <w:rFonts w:ascii="標楷體" w:eastAsia="標楷體" w:hAnsi="標楷體" w:cs="標楷體"/>
                <w:color w:val="000000"/>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-4-17)</w:t>
            </w:r>
          </w:p>
        </w:tc>
        <w:tc>
          <w:tcPr>
            <w:tcW w:w="669" w:type="pct"/>
            <w:vAlign w:val="center"/>
          </w:tcPr>
          <w:p w14:paraId="36BBA19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114.12.30</w:t>
            </w:r>
          </w:p>
          <w:p w14:paraId="57330B1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(11-4-15)</w:t>
            </w:r>
          </w:p>
        </w:tc>
        <w:tc>
          <w:tcPr>
            <w:tcW w:w="855" w:type="pct"/>
            <w:tcBorders>
              <w:top w:val="single" w:sz="4" w:space="0" w:color="auto"/>
              <w:left w:val="single" w:sz="4" w:space="0" w:color="auto"/>
              <w:bottom w:val="single" w:sz="4" w:space="0" w:color="auto"/>
              <w:right w:val="single" w:sz="4" w:space="0" w:color="auto"/>
            </w:tcBorders>
            <w:vAlign w:val="center"/>
          </w:tcPr>
          <w:p w14:paraId="5C3DB7D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6C2935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華總一義字第11500003951號</w:t>
            </w:r>
          </w:p>
        </w:tc>
        <w:tc>
          <w:tcPr>
            <w:tcW w:w="412" w:type="pct"/>
            <w:tcBorders>
              <w:top w:val="single" w:sz="4" w:space="0" w:color="auto"/>
              <w:left w:val="single" w:sz="4" w:space="0" w:color="auto"/>
              <w:bottom w:val="single" w:sz="4" w:space="0" w:color="auto"/>
              <w:right w:val="single" w:sz="4" w:space="0" w:color="auto"/>
            </w:tcBorders>
            <w:vAlign w:val="center"/>
          </w:tcPr>
          <w:p w14:paraId="319A469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63715B3" w14:textId="77777777" w:rsidTr="000924C7">
        <w:trPr>
          <w:trHeight w:val="1247"/>
        </w:trPr>
        <w:tc>
          <w:tcPr>
            <w:tcW w:w="270" w:type="pct"/>
            <w:tcBorders>
              <w:top w:val="double" w:sz="12" w:space="0" w:color="auto"/>
              <w:left w:val="single" w:sz="4" w:space="0" w:color="auto"/>
              <w:bottom w:val="single" w:sz="4" w:space="0" w:color="auto"/>
              <w:right w:val="single" w:sz="4" w:space="0" w:color="auto"/>
            </w:tcBorders>
            <w:vAlign w:val="center"/>
          </w:tcPr>
          <w:p w14:paraId="51E3AD9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double" w:sz="12" w:space="0" w:color="auto"/>
            </w:tcBorders>
            <w:vAlign w:val="center"/>
          </w:tcPr>
          <w:p w14:paraId="268640A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tcBorders>
              <w:top w:val="double" w:sz="12" w:space="0" w:color="auto"/>
            </w:tcBorders>
            <w:vAlign w:val="center"/>
          </w:tcPr>
          <w:p w14:paraId="076A601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6F5390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洪孟楷等21人</w:t>
            </w:r>
          </w:p>
        </w:tc>
        <w:tc>
          <w:tcPr>
            <w:tcW w:w="667" w:type="pct"/>
            <w:tcBorders>
              <w:top w:val="double" w:sz="12" w:space="0" w:color="auto"/>
            </w:tcBorders>
            <w:vAlign w:val="center"/>
          </w:tcPr>
          <w:p w14:paraId="5898D5B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113.3.22</w:t>
            </w:r>
          </w:p>
          <w:p w14:paraId="7A4BE56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(11-1-6)</w:t>
            </w:r>
          </w:p>
        </w:tc>
        <w:tc>
          <w:tcPr>
            <w:tcW w:w="705" w:type="pct"/>
            <w:tcBorders>
              <w:top w:val="double" w:sz="12" w:space="0" w:color="auto"/>
            </w:tcBorders>
            <w:vAlign w:val="center"/>
          </w:tcPr>
          <w:p w14:paraId="4CADBB40"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3FF55DB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tcBorders>
              <w:top w:val="double" w:sz="12" w:space="0" w:color="0F243E"/>
            </w:tcBorders>
            <w:vAlign w:val="center"/>
          </w:tcPr>
          <w:p w14:paraId="4318282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10C9BD6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double" w:sz="12" w:space="0" w:color="0F243E"/>
              <w:left w:val="single" w:sz="4" w:space="0" w:color="auto"/>
              <w:bottom w:val="single" w:sz="4" w:space="0" w:color="auto"/>
              <w:right w:val="single" w:sz="4" w:space="0" w:color="auto"/>
            </w:tcBorders>
            <w:vAlign w:val="center"/>
          </w:tcPr>
          <w:p w14:paraId="26750D9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39616A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double" w:sz="12" w:space="0" w:color="0F243E"/>
              <w:left w:val="single" w:sz="4" w:space="0" w:color="auto"/>
              <w:bottom w:val="single" w:sz="4" w:space="0" w:color="auto"/>
              <w:right w:val="single" w:sz="4" w:space="0" w:color="auto"/>
            </w:tcBorders>
            <w:vAlign w:val="center"/>
          </w:tcPr>
          <w:p w14:paraId="5FF0714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D528D4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A484A7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25EB524"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7657F91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w:t>
            </w:r>
          </w:p>
          <w:p w14:paraId="27FC17D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pacing w:val="-16"/>
                <w:sz w:val="28"/>
                <w:szCs w:val="28"/>
              </w:rPr>
              <w:t>台灣民眾黨黨團</w:t>
            </w:r>
          </w:p>
        </w:tc>
        <w:tc>
          <w:tcPr>
            <w:tcW w:w="667" w:type="pct"/>
            <w:vAlign w:val="center"/>
          </w:tcPr>
          <w:p w14:paraId="0D2A576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113.7.5</w:t>
            </w:r>
          </w:p>
          <w:p w14:paraId="2C68309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w:t>
            </w:r>
            <w:r w:rsidRPr="0083422E">
              <w:rPr>
                <w:rFonts w:ascii="標楷體" w:eastAsia="標楷體" w:hAnsi="標楷體" w:cs="Times New Roman"/>
                <w:color w:val="000000"/>
                <w:sz w:val="28"/>
                <w:szCs w:val="28"/>
              </w:rPr>
              <w:t>2</w:t>
            </w:r>
            <w:r w:rsidRPr="0083422E">
              <w:rPr>
                <w:rFonts w:ascii="標楷體" w:eastAsia="標楷體" w:hAnsi="標楷體" w:cs="Times New Roman" w:hint="eastAsia"/>
                <w:color w:val="000000"/>
                <w:sz w:val="28"/>
                <w:szCs w:val="28"/>
              </w:rPr>
              <w:t>1)</w:t>
            </w:r>
          </w:p>
        </w:tc>
        <w:tc>
          <w:tcPr>
            <w:tcW w:w="705" w:type="pct"/>
            <w:vAlign w:val="center"/>
          </w:tcPr>
          <w:p w14:paraId="341DA5DE"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7070FD4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39B17F8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69757BA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5B15EFA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39739F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0B97E5A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3B5032B"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3032441"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A92995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1510B21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C8DB56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羅廷瑋等20人</w:t>
            </w:r>
          </w:p>
        </w:tc>
        <w:tc>
          <w:tcPr>
            <w:tcW w:w="667" w:type="pct"/>
            <w:vAlign w:val="center"/>
          </w:tcPr>
          <w:p w14:paraId="237563C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113.7.5</w:t>
            </w:r>
          </w:p>
          <w:p w14:paraId="69825D1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w:t>
            </w:r>
            <w:r w:rsidRPr="0083422E">
              <w:rPr>
                <w:rFonts w:ascii="標楷體" w:eastAsia="標楷體" w:hAnsi="標楷體" w:cs="Times New Roman"/>
                <w:color w:val="000000"/>
                <w:sz w:val="28"/>
                <w:szCs w:val="28"/>
              </w:rPr>
              <w:t>2</w:t>
            </w:r>
            <w:r w:rsidRPr="0083422E">
              <w:rPr>
                <w:rFonts w:ascii="標楷體" w:eastAsia="標楷體" w:hAnsi="標楷體" w:cs="Times New Roman" w:hint="eastAsia"/>
                <w:color w:val="000000"/>
                <w:sz w:val="28"/>
                <w:szCs w:val="28"/>
              </w:rPr>
              <w:t>1)</w:t>
            </w:r>
          </w:p>
        </w:tc>
        <w:tc>
          <w:tcPr>
            <w:tcW w:w="705" w:type="pct"/>
            <w:vAlign w:val="center"/>
          </w:tcPr>
          <w:p w14:paraId="493AA009"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691A613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340F928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54753D4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0BDA14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5E095E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43E4985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1EE023F4"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2475FFD"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73A3EC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2088532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8EA013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王育敏等16人</w:t>
            </w:r>
          </w:p>
        </w:tc>
        <w:tc>
          <w:tcPr>
            <w:tcW w:w="667" w:type="pct"/>
            <w:vAlign w:val="center"/>
          </w:tcPr>
          <w:p w14:paraId="343D67D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113.7.5</w:t>
            </w:r>
          </w:p>
          <w:p w14:paraId="32C6245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(11-1-</w:t>
            </w:r>
            <w:r w:rsidRPr="0083422E">
              <w:rPr>
                <w:rFonts w:ascii="標楷體" w:eastAsia="標楷體" w:hAnsi="標楷體" w:cs="Times New Roman"/>
                <w:color w:val="000000"/>
                <w:sz w:val="28"/>
                <w:szCs w:val="28"/>
              </w:rPr>
              <w:t>2</w:t>
            </w:r>
            <w:r w:rsidRPr="0083422E">
              <w:rPr>
                <w:rFonts w:ascii="標楷體" w:eastAsia="標楷體" w:hAnsi="標楷體" w:cs="Times New Roman" w:hint="eastAsia"/>
                <w:color w:val="000000"/>
                <w:sz w:val="28"/>
                <w:szCs w:val="28"/>
              </w:rPr>
              <w:t>1)</w:t>
            </w:r>
          </w:p>
        </w:tc>
        <w:tc>
          <w:tcPr>
            <w:tcW w:w="705" w:type="pct"/>
            <w:vAlign w:val="center"/>
          </w:tcPr>
          <w:p w14:paraId="766CC0AB"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452860A0"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390FA16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7AEFC7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7F189FE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EBC052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3E1DF8D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97F4F7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7D004EF"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25A0EA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73F00D1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B339DB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王鴻薇等20人</w:t>
            </w:r>
          </w:p>
        </w:tc>
        <w:tc>
          <w:tcPr>
            <w:tcW w:w="667" w:type="pct"/>
            <w:vAlign w:val="center"/>
          </w:tcPr>
          <w:p w14:paraId="6637999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113.11.8</w:t>
            </w:r>
          </w:p>
          <w:p w14:paraId="7E0C9464"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(11-2-8)</w:t>
            </w:r>
          </w:p>
        </w:tc>
        <w:tc>
          <w:tcPr>
            <w:tcW w:w="705" w:type="pct"/>
            <w:vAlign w:val="center"/>
          </w:tcPr>
          <w:p w14:paraId="43A5AC4D"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45CFD612"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5154510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AB6116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25C6604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669598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29CEEB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E1155B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418E97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AC1548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45D4476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BC5545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楊瓊瓔等19人</w:t>
            </w:r>
          </w:p>
        </w:tc>
        <w:tc>
          <w:tcPr>
            <w:tcW w:w="667" w:type="pct"/>
            <w:vAlign w:val="center"/>
          </w:tcPr>
          <w:p w14:paraId="5C41D12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.3.21</w:t>
            </w:r>
          </w:p>
          <w:p w14:paraId="64023BC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(11-3-6)</w:t>
            </w:r>
          </w:p>
        </w:tc>
        <w:tc>
          <w:tcPr>
            <w:tcW w:w="705" w:type="pct"/>
            <w:vAlign w:val="center"/>
          </w:tcPr>
          <w:p w14:paraId="44BB52D9"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616632B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28B44ED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840E54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5CA8622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2C9729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453CF1B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336CDEC"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A131B3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A07C18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3697585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w:t>
            </w:r>
          </w:p>
          <w:p w14:paraId="3637331B" w14:textId="77777777" w:rsidR="00B55231"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民進黨</w:t>
            </w:r>
          </w:p>
          <w:p w14:paraId="6725D434" w14:textId="5F72125C"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黨團</w:t>
            </w:r>
          </w:p>
        </w:tc>
        <w:tc>
          <w:tcPr>
            <w:tcW w:w="667" w:type="pct"/>
            <w:vAlign w:val="center"/>
          </w:tcPr>
          <w:p w14:paraId="314AC8B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114.10.28</w:t>
            </w:r>
          </w:p>
          <w:p w14:paraId="1D03486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w:t>
            </w:r>
          </w:p>
        </w:tc>
        <w:tc>
          <w:tcPr>
            <w:tcW w:w="705" w:type="pct"/>
            <w:vAlign w:val="center"/>
          </w:tcPr>
          <w:p w14:paraId="21FCB60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76DF65D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735286E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00F175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1DFEB44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F56DB9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231FFF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06C356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886D35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7668D10"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343EA49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23BE4A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萬美玲等16人</w:t>
            </w:r>
          </w:p>
        </w:tc>
        <w:tc>
          <w:tcPr>
            <w:tcW w:w="667" w:type="pct"/>
            <w:vAlign w:val="center"/>
          </w:tcPr>
          <w:p w14:paraId="2EBED6C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114.10.28</w:t>
            </w:r>
          </w:p>
          <w:p w14:paraId="6A430F9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(11-4-6)</w:t>
            </w:r>
          </w:p>
        </w:tc>
        <w:tc>
          <w:tcPr>
            <w:tcW w:w="705" w:type="pct"/>
            <w:vAlign w:val="center"/>
          </w:tcPr>
          <w:p w14:paraId="29B94E79"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45044A2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509D9DF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9C2313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9E63FE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512E5A9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7A56D66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D5F54B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249F11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9B1A649"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5F45368E"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D4AD5F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黃健豪等17人</w:t>
            </w:r>
          </w:p>
        </w:tc>
        <w:tc>
          <w:tcPr>
            <w:tcW w:w="667" w:type="pct"/>
            <w:vAlign w:val="center"/>
          </w:tcPr>
          <w:p w14:paraId="3AFFC35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114.10.31</w:t>
            </w:r>
          </w:p>
          <w:p w14:paraId="00F5D3A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vAlign w:val="center"/>
          </w:tcPr>
          <w:p w14:paraId="71C44DA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12E315A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2CC23F9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330D9BB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2C1B362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AF9A0B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4597031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067B0F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D40C60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8F97EBE"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367FF91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683DEC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林月琴等18人</w:t>
            </w:r>
          </w:p>
        </w:tc>
        <w:tc>
          <w:tcPr>
            <w:tcW w:w="667" w:type="pct"/>
            <w:vAlign w:val="center"/>
          </w:tcPr>
          <w:p w14:paraId="6C06D9C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114.10.31</w:t>
            </w:r>
          </w:p>
          <w:p w14:paraId="5DDC89F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vAlign w:val="center"/>
          </w:tcPr>
          <w:p w14:paraId="70A4D1AB"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7E0C754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tcBorders>
              <w:bottom w:val="single" w:sz="4" w:space="0" w:color="auto"/>
            </w:tcBorders>
            <w:vAlign w:val="center"/>
          </w:tcPr>
          <w:p w14:paraId="3EFBC47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5BADC2F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41CF8C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5681114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3081D8D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22C6C3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4FC511E"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EC0A28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3F27C08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310D5D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張嘉郡等16人</w:t>
            </w:r>
          </w:p>
        </w:tc>
        <w:tc>
          <w:tcPr>
            <w:tcW w:w="667" w:type="pct"/>
            <w:vAlign w:val="center"/>
          </w:tcPr>
          <w:p w14:paraId="67E7EBF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114.10.31</w:t>
            </w:r>
          </w:p>
          <w:p w14:paraId="475588A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vAlign w:val="center"/>
          </w:tcPr>
          <w:p w14:paraId="3768418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35A720ED"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67A6FD1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0C49134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6A75918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B5C3F0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CEBEE9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53184A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D4092F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153A3F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50C51896"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44D09A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許宇甄等23人</w:t>
            </w:r>
          </w:p>
        </w:tc>
        <w:tc>
          <w:tcPr>
            <w:tcW w:w="667" w:type="pct"/>
            <w:vAlign w:val="center"/>
          </w:tcPr>
          <w:p w14:paraId="0A776F3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114.10.31</w:t>
            </w:r>
          </w:p>
          <w:p w14:paraId="22F2188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vAlign w:val="center"/>
          </w:tcPr>
          <w:p w14:paraId="3CA499F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11B349D0"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2623631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369C46F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245C1A2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C63ED2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208E111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C93F85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7B9EAF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2778403"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0E1013C0"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9D26A1E"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范雲等16人</w:t>
            </w:r>
          </w:p>
        </w:tc>
        <w:tc>
          <w:tcPr>
            <w:tcW w:w="667" w:type="pct"/>
            <w:vAlign w:val="center"/>
          </w:tcPr>
          <w:p w14:paraId="383DD1AC"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114.10.31</w:t>
            </w:r>
          </w:p>
          <w:p w14:paraId="36A185F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(11-4-7)</w:t>
            </w:r>
          </w:p>
        </w:tc>
        <w:tc>
          <w:tcPr>
            <w:tcW w:w="705" w:type="pct"/>
            <w:vAlign w:val="center"/>
          </w:tcPr>
          <w:p w14:paraId="6D9DC77F"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58FB40C1"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39F0226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C65822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6D3F8BE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9E7066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6EEE071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071C68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3AB17E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5C164F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074A51D6"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93241E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郭昱晴等16人</w:t>
            </w:r>
          </w:p>
        </w:tc>
        <w:tc>
          <w:tcPr>
            <w:tcW w:w="667" w:type="pct"/>
            <w:vAlign w:val="center"/>
          </w:tcPr>
          <w:p w14:paraId="281624F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114.11.7</w:t>
            </w:r>
          </w:p>
          <w:p w14:paraId="7495C5FD"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(11-4-8)</w:t>
            </w:r>
          </w:p>
        </w:tc>
        <w:tc>
          <w:tcPr>
            <w:tcW w:w="705" w:type="pct"/>
            <w:vAlign w:val="center"/>
          </w:tcPr>
          <w:p w14:paraId="30D9711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20D3AA9D"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7345122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3BD6B9E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7A6113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8EEECA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00F8B62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3C0C13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7D9C4E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8644031"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48FF62F4"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8840B9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林楚茵等23人</w:t>
            </w:r>
          </w:p>
        </w:tc>
        <w:tc>
          <w:tcPr>
            <w:tcW w:w="667" w:type="pct"/>
            <w:vAlign w:val="center"/>
          </w:tcPr>
          <w:p w14:paraId="4CBDC81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114.11.7</w:t>
            </w:r>
          </w:p>
          <w:p w14:paraId="27B12C1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(11-4-8)</w:t>
            </w:r>
          </w:p>
        </w:tc>
        <w:tc>
          <w:tcPr>
            <w:tcW w:w="705" w:type="pct"/>
            <w:vAlign w:val="center"/>
          </w:tcPr>
          <w:p w14:paraId="52F42D44"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7C79602B"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576B42F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8F5B70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157A8C1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195C0E7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7BA3BE1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8FDCAC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4C21A40"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575E1F7"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566A9CF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314A092"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賴瑞隆等18人</w:t>
            </w:r>
          </w:p>
        </w:tc>
        <w:tc>
          <w:tcPr>
            <w:tcW w:w="667" w:type="pct"/>
            <w:vAlign w:val="center"/>
          </w:tcPr>
          <w:p w14:paraId="5960F00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114.11.7</w:t>
            </w:r>
          </w:p>
          <w:p w14:paraId="76E456F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(11-4-8)</w:t>
            </w:r>
          </w:p>
        </w:tc>
        <w:tc>
          <w:tcPr>
            <w:tcW w:w="705" w:type="pct"/>
            <w:vAlign w:val="center"/>
          </w:tcPr>
          <w:p w14:paraId="30E829B4"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5594A340"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4247A55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519DF0D0"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32C33F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1D2E48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296A9D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521A384E"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B585CC7"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7EC1223"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vAlign w:val="center"/>
          </w:tcPr>
          <w:p w14:paraId="4680AC5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161825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劉建國等17人</w:t>
            </w:r>
          </w:p>
        </w:tc>
        <w:tc>
          <w:tcPr>
            <w:tcW w:w="667" w:type="pct"/>
            <w:vAlign w:val="center"/>
          </w:tcPr>
          <w:p w14:paraId="24D1340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114.11.7</w:t>
            </w:r>
          </w:p>
          <w:p w14:paraId="08C662F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(11-4-8)</w:t>
            </w:r>
          </w:p>
        </w:tc>
        <w:tc>
          <w:tcPr>
            <w:tcW w:w="705" w:type="pct"/>
            <w:vAlign w:val="center"/>
          </w:tcPr>
          <w:p w14:paraId="3DCE5BF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30AAF736"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29DA9C5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2ACD1F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7B00673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5985A64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77494CF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27859C0D"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2EEF85A"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4BA83BD"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外送平台管理暨從業人員權益保障法草案</w:t>
            </w:r>
          </w:p>
        </w:tc>
        <w:tc>
          <w:tcPr>
            <w:tcW w:w="564" w:type="pct"/>
            <w:vAlign w:val="center"/>
          </w:tcPr>
          <w:p w14:paraId="725CCAD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6CDE8A7F"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林倩綺等21人</w:t>
            </w:r>
          </w:p>
        </w:tc>
        <w:tc>
          <w:tcPr>
            <w:tcW w:w="667" w:type="pct"/>
            <w:vAlign w:val="center"/>
          </w:tcPr>
          <w:p w14:paraId="307415A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114.11.14</w:t>
            </w:r>
          </w:p>
          <w:p w14:paraId="706FC10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w:t>
            </w:r>
          </w:p>
        </w:tc>
        <w:tc>
          <w:tcPr>
            <w:tcW w:w="705" w:type="pct"/>
            <w:vAlign w:val="center"/>
          </w:tcPr>
          <w:p w14:paraId="0A4DBC3C"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633AF960"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687DBED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3B0E948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964936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2787FA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43C63FA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3983CB5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BC06E2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04E6FF6"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外送平台管理暨從業人員權益保障法草案</w:t>
            </w:r>
          </w:p>
        </w:tc>
        <w:tc>
          <w:tcPr>
            <w:tcW w:w="564" w:type="pct"/>
            <w:vAlign w:val="center"/>
          </w:tcPr>
          <w:p w14:paraId="4C2A0722"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03608A3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徐巧芯等17人</w:t>
            </w:r>
          </w:p>
        </w:tc>
        <w:tc>
          <w:tcPr>
            <w:tcW w:w="667" w:type="pct"/>
            <w:vAlign w:val="center"/>
          </w:tcPr>
          <w:p w14:paraId="29A3BBF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114.11.14</w:t>
            </w:r>
          </w:p>
          <w:p w14:paraId="096EFE53"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w:t>
            </w:r>
          </w:p>
        </w:tc>
        <w:tc>
          <w:tcPr>
            <w:tcW w:w="705" w:type="pct"/>
            <w:vAlign w:val="center"/>
          </w:tcPr>
          <w:p w14:paraId="021F78D8"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0C6B9CE9"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176F511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486C3E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6116365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C30943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EB3F9D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A38E9D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01C076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E556CAA"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外送平臺管理暨從業人員權益保障法草案</w:t>
            </w:r>
          </w:p>
        </w:tc>
        <w:tc>
          <w:tcPr>
            <w:tcW w:w="564" w:type="pct"/>
            <w:vAlign w:val="center"/>
          </w:tcPr>
          <w:p w14:paraId="4E367299"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19D7444E"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李坤城等21人</w:t>
            </w:r>
          </w:p>
        </w:tc>
        <w:tc>
          <w:tcPr>
            <w:tcW w:w="667" w:type="pct"/>
            <w:vAlign w:val="center"/>
          </w:tcPr>
          <w:p w14:paraId="72642D50"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114.11.14</w:t>
            </w:r>
          </w:p>
          <w:p w14:paraId="082B531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w:t>
            </w:r>
          </w:p>
        </w:tc>
        <w:tc>
          <w:tcPr>
            <w:tcW w:w="705" w:type="pct"/>
            <w:vAlign w:val="center"/>
          </w:tcPr>
          <w:p w14:paraId="012085E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57BCFCB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08384C4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72D41E6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4E9E6B7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E8DBA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0E414D2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2C5C2A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46FCAC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FC3F150"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外送員權益保障及外送平臺管理法草案</w:t>
            </w:r>
          </w:p>
        </w:tc>
        <w:tc>
          <w:tcPr>
            <w:tcW w:w="564" w:type="pct"/>
            <w:vAlign w:val="center"/>
          </w:tcPr>
          <w:p w14:paraId="1B0D77FC"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6EC0C40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王正旭等23人</w:t>
            </w:r>
          </w:p>
        </w:tc>
        <w:tc>
          <w:tcPr>
            <w:tcW w:w="667" w:type="pct"/>
            <w:vAlign w:val="center"/>
          </w:tcPr>
          <w:p w14:paraId="742C42C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114.11.14</w:t>
            </w:r>
          </w:p>
          <w:p w14:paraId="610C077E"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(11-4-9)</w:t>
            </w:r>
          </w:p>
        </w:tc>
        <w:tc>
          <w:tcPr>
            <w:tcW w:w="705" w:type="pct"/>
            <w:vAlign w:val="center"/>
          </w:tcPr>
          <w:p w14:paraId="25885633"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7A5FABCE"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434EF06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6696EE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55D0FC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D7366C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F3AEDE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681B756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7C99E05"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CBFEA5F"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外送平台管理暨從業人員權益保障法草案</w:t>
            </w:r>
          </w:p>
        </w:tc>
        <w:tc>
          <w:tcPr>
            <w:tcW w:w="564" w:type="pct"/>
            <w:vAlign w:val="center"/>
          </w:tcPr>
          <w:p w14:paraId="698F466E"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388DD6F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盧縣一等16人</w:t>
            </w:r>
          </w:p>
        </w:tc>
        <w:tc>
          <w:tcPr>
            <w:tcW w:w="667" w:type="pct"/>
            <w:vAlign w:val="center"/>
          </w:tcPr>
          <w:p w14:paraId="347D400A"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114.11.21</w:t>
            </w:r>
          </w:p>
          <w:p w14:paraId="440E85D7"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w:t>
            </w:r>
          </w:p>
        </w:tc>
        <w:tc>
          <w:tcPr>
            <w:tcW w:w="705" w:type="pct"/>
            <w:vAlign w:val="center"/>
          </w:tcPr>
          <w:p w14:paraId="7C316A82"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0ED00287"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5CFDADE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0B05BEA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7670D66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1DEFCC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4294F8D9"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DAE4E2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073985C"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DA8ADC7"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外送平台管理暨從業人員權益保障法草案</w:t>
            </w:r>
          </w:p>
        </w:tc>
        <w:tc>
          <w:tcPr>
            <w:tcW w:w="564" w:type="pct"/>
            <w:vAlign w:val="center"/>
          </w:tcPr>
          <w:p w14:paraId="7B1F998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06512377"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羅智強等19人</w:t>
            </w:r>
          </w:p>
        </w:tc>
        <w:tc>
          <w:tcPr>
            <w:tcW w:w="667" w:type="pct"/>
            <w:vAlign w:val="center"/>
          </w:tcPr>
          <w:p w14:paraId="71CA3CDB"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114.11.21</w:t>
            </w:r>
          </w:p>
          <w:p w14:paraId="768D9956"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w:t>
            </w:r>
          </w:p>
        </w:tc>
        <w:tc>
          <w:tcPr>
            <w:tcW w:w="705" w:type="pct"/>
            <w:vAlign w:val="center"/>
          </w:tcPr>
          <w:p w14:paraId="31407B2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11C0FA82"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33570C5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D805705"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2F971B4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52FD6E8B"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F86B3D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4DC8E1A1"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2F8B1C4"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9C87B42"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外送平臺管理暨從業人員及合作商家權益保障法草案</w:t>
            </w:r>
          </w:p>
        </w:tc>
        <w:tc>
          <w:tcPr>
            <w:tcW w:w="564" w:type="pct"/>
            <w:vAlign w:val="center"/>
          </w:tcPr>
          <w:p w14:paraId="6B2D384A"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40D55A41"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廖偉翔等25人</w:t>
            </w:r>
          </w:p>
        </w:tc>
        <w:tc>
          <w:tcPr>
            <w:tcW w:w="667" w:type="pct"/>
            <w:vAlign w:val="center"/>
          </w:tcPr>
          <w:p w14:paraId="53F454B1"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114.11.21</w:t>
            </w:r>
          </w:p>
          <w:p w14:paraId="5F61E569"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(11-4-10)</w:t>
            </w:r>
          </w:p>
        </w:tc>
        <w:tc>
          <w:tcPr>
            <w:tcW w:w="705" w:type="pct"/>
            <w:vAlign w:val="center"/>
          </w:tcPr>
          <w:p w14:paraId="49AAE88D"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3CA84948"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1F1023C1"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938595C"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11C90BB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68D4526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34697C0E"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05CE083B"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E84AE56"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320F2B5"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外送員權益保障暨外送平臺管理法草案</w:t>
            </w:r>
          </w:p>
        </w:tc>
        <w:tc>
          <w:tcPr>
            <w:tcW w:w="564" w:type="pct"/>
            <w:vAlign w:val="center"/>
          </w:tcPr>
          <w:p w14:paraId="120BDEF3"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C74D7E8"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黃捷等16人</w:t>
            </w:r>
          </w:p>
        </w:tc>
        <w:tc>
          <w:tcPr>
            <w:tcW w:w="667" w:type="pct"/>
            <w:vAlign w:val="center"/>
          </w:tcPr>
          <w:p w14:paraId="598BD1FF"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64040112"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vAlign w:val="center"/>
          </w:tcPr>
          <w:p w14:paraId="08A9FCC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7C537E69"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2A2588B8"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7CFAB702"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394BC276"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A6FF0BA"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2372CA7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83422E" w:rsidRPr="0083422E" w14:paraId="7490D83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C1E8079" w14:textId="77777777" w:rsidR="0083422E" w:rsidRPr="0083422E" w:rsidRDefault="0083422E" w:rsidP="0083422E">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9336EE8" w14:textId="77777777" w:rsidR="0083422E" w:rsidRPr="0083422E" w:rsidRDefault="0083422E" w:rsidP="0083422E">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5532A906"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38B36DB" w14:textId="77777777" w:rsidR="0083422E" w:rsidRPr="0083422E" w:rsidRDefault="0083422E" w:rsidP="0083422E">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劉建國等16人</w:t>
            </w:r>
          </w:p>
        </w:tc>
        <w:tc>
          <w:tcPr>
            <w:tcW w:w="667" w:type="pct"/>
            <w:vAlign w:val="center"/>
          </w:tcPr>
          <w:p w14:paraId="5EC423B5"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259AC0C8" w14:textId="77777777" w:rsidR="0083422E" w:rsidRPr="0083422E" w:rsidRDefault="0083422E" w:rsidP="0083422E">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vAlign w:val="center"/>
          </w:tcPr>
          <w:p w14:paraId="3CE26CF5"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114.12.4</w:t>
            </w:r>
          </w:p>
          <w:p w14:paraId="557AC49A" w14:textId="77777777" w:rsidR="0083422E" w:rsidRPr="0083422E" w:rsidRDefault="0083422E" w:rsidP="0083422E">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-4-14)</w:t>
            </w:r>
          </w:p>
        </w:tc>
        <w:tc>
          <w:tcPr>
            <w:tcW w:w="669" w:type="pct"/>
            <w:vAlign w:val="center"/>
          </w:tcPr>
          <w:p w14:paraId="61D51A5D"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47615A7F"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7CD98583"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3FE3E874"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25597957" w14:textId="77777777" w:rsidR="0083422E" w:rsidRPr="0083422E" w:rsidRDefault="0083422E" w:rsidP="0083422E">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5A467F" w:rsidRPr="0083422E" w14:paraId="4C87B42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3C3BF79" w14:textId="77777777" w:rsidR="005A467F" w:rsidRPr="0083422E" w:rsidRDefault="005A467F" w:rsidP="005A467F">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7956AC9" w14:textId="77777777" w:rsidR="005A467F" w:rsidRPr="0083422E" w:rsidRDefault="005A467F" w:rsidP="005A467F">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外送平臺管理暨從業人員權益保障法草案</w:t>
            </w:r>
          </w:p>
        </w:tc>
        <w:tc>
          <w:tcPr>
            <w:tcW w:w="564" w:type="pct"/>
            <w:vAlign w:val="center"/>
          </w:tcPr>
          <w:p w14:paraId="7A2E7529"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351A56C"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李彥秀等18人</w:t>
            </w:r>
          </w:p>
        </w:tc>
        <w:tc>
          <w:tcPr>
            <w:tcW w:w="667" w:type="pct"/>
            <w:vAlign w:val="center"/>
          </w:tcPr>
          <w:p w14:paraId="4E440011"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vAlign w:val="center"/>
          </w:tcPr>
          <w:p w14:paraId="508A7553" w14:textId="77777777" w:rsidR="005A467F" w:rsidRPr="00376709" w:rsidRDefault="005A467F" w:rsidP="005A467F">
            <w:pPr>
              <w:spacing w:line="360" w:lineRule="exact"/>
              <w:rPr>
                <w:rFonts w:ascii="標楷體" w:eastAsia="標楷體" w:hAnsi="標楷體" w:cs="Times New Roman"/>
                <w:color w:val="000000" w:themeColor="text1"/>
                <w:sz w:val="28"/>
                <w:szCs w:val="28"/>
              </w:rPr>
            </w:pPr>
            <w:r w:rsidRPr="00376709">
              <w:rPr>
                <w:rFonts w:ascii="標楷體" w:eastAsia="標楷體" w:hAnsi="標楷體" w:cs="Times New Roman"/>
                <w:color w:val="000000" w:themeColor="text1"/>
                <w:sz w:val="28"/>
                <w:szCs w:val="28"/>
              </w:rPr>
              <w:t>114.12.12</w:t>
            </w:r>
          </w:p>
          <w:p w14:paraId="21C3723B" w14:textId="6AC3E092" w:rsidR="005A467F" w:rsidRPr="0083422E" w:rsidRDefault="005A467F" w:rsidP="005A467F">
            <w:pPr>
              <w:spacing w:line="360" w:lineRule="exact"/>
              <w:rPr>
                <w:rFonts w:ascii="標楷體" w:eastAsia="標楷體" w:hAnsi="標楷體" w:cs="Times New Roman"/>
                <w:sz w:val="28"/>
                <w:szCs w:val="28"/>
              </w:rPr>
            </w:pPr>
            <w:r w:rsidRPr="00376709">
              <w:rPr>
                <w:rFonts w:ascii="標楷體" w:eastAsia="標楷體" w:hAnsi="標楷體" w:cs="Times New Roman"/>
                <w:color w:val="000000" w:themeColor="text1"/>
                <w:sz w:val="28"/>
                <w:szCs w:val="28"/>
              </w:rPr>
              <w:t>(11-4-13)</w:t>
            </w:r>
            <w:r w:rsidRPr="00A220CD">
              <w:rPr>
                <w:rFonts w:ascii="標楷體" w:eastAsia="標楷體" w:hAnsi="標楷體" w:cs="Times New Roman" w:hint="eastAsia"/>
                <w:bCs/>
                <w:color w:val="000000"/>
                <w:w w:val="90"/>
                <w:sz w:val="28"/>
                <w:szCs w:val="28"/>
              </w:rPr>
              <w:t>院會逕付二讀。</w:t>
            </w:r>
          </w:p>
        </w:tc>
        <w:tc>
          <w:tcPr>
            <w:tcW w:w="669" w:type="pct"/>
            <w:vAlign w:val="center"/>
          </w:tcPr>
          <w:p w14:paraId="6202040B"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02620632"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05946ABC"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9CF551D"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12010774"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5A467F" w:rsidRPr="0083422E" w14:paraId="3AE38F0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0D166D62" w14:textId="77777777" w:rsidR="005A467F" w:rsidRPr="0083422E" w:rsidRDefault="005A467F" w:rsidP="005A467F">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06F0F7C" w14:textId="77777777" w:rsidR="005A467F" w:rsidRPr="0083422E" w:rsidRDefault="005A467F" w:rsidP="005A467F">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外送員權益保障及外送平臺管理法草案</w:t>
            </w:r>
          </w:p>
        </w:tc>
        <w:tc>
          <w:tcPr>
            <w:tcW w:w="564" w:type="pct"/>
            <w:vAlign w:val="center"/>
          </w:tcPr>
          <w:p w14:paraId="2FB1DB72"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53C5E42"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賴士葆等16人</w:t>
            </w:r>
          </w:p>
        </w:tc>
        <w:tc>
          <w:tcPr>
            <w:tcW w:w="667" w:type="pct"/>
            <w:vAlign w:val="center"/>
          </w:tcPr>
          <w:p w14:paraId="07F8EC83"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vAlign w:val="center"/>
          </w:tcPr>
          <w:p w14:paraId="2F2594D1" w14:textId="77777777" w:rsidR="005A467F" w:rsidRDefault="005A467F" w:rsidP="005A467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73960B98" w14:textId="4FCADD08" w:rsidR="005A467F" w:rsidRPr="0083422E" w:rsidRDefault="005A467F" w:rsidP="005A467F">
            <w:pPr>
              <w:spacing w:line="360" w:lineRule="exact"/>
              <w:rPr>
                <w:rFonts w:ascii="標楷體" w:eastAsia="標楷體" w:hAnsi="標楷體" w:cs="Times New Roman"/>
                <w:sz w:val="28"/>
                <w:szCs w:val="28"/>
              </w:rPr>
            </w:pPr>
            <w:r>
              <w:rPr>
                <w:rFonts w:ascii="標楷體" w:eastAsia="標楷體" w:hAnsi="標楷體" w:cs="Times New Roman" w:hint="eastAsia"/>
                <w:color w:val="000000"/>
                <w:sz w:val="28"/>
                <w:szCs w:val="28"/>
              </w:rPr>
              <w:t>(11-4-13)</w:t>
            </w:r>
            <w:r w:rsidRPr="00A220CD">
              <w:rPr>
                <w:rFonts w:ascii="標楷體" w:eastAsia="標楷體" w:hAnsi="標楷體" w:cs="Times New Roman" w:hint="eastAsia"/>
                <w:bCs/>
                <w:color w:val="000000"/>
                <w:w w:val="90"/>
                <w:sz w:val="28"/>
                <w:szCs w:val="28"/>
              </w:rPr>
              <w:t>院會逕付二讀。</w:t>
            </w:r>
          </w:p>
        </w:tc>
        <w:tc>
          <w:tcPr>
            <w:tcW w:w="669" w:type="pct"/>
            <w:vAlign w:val="center"/>
          </w:tcPr>
          <w:p w14:paraId="5E47B449"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7FDC4E46"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41B3DA00"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2BBF1488"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5C8379C6"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5A467F" w:rsidRPr="0083422E" w14:paraId="2151E107"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6F1C652" w14:textId="77777777" w:rsidR="005A467F" w:rsidRPr="0083422E" w:rsidRDefault="005A467F" w:rsidP="005A467F">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44521107" w14:textId="77777777" w:rsidR="005A467F" w:rsidRPr="0083422E" w:rsidRDefault="005A467F" w:rsidP="005A467F">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1B642033"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B33F228"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吳沛憶等18人</w:t>
            </w:r>
          </w:p>
        </w:tc>
        <w:tc>
          <w:tcPr>
            <w:tcW w:w="667" w:type="pct"/>
            <w:vAlign w:val="center"/>
          </w:tcPr>
          <w:p w14:paraId="42DDDA1F"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vAlign w:val="center"/>
          </w:tcPr>
          <w:p w14:paraId="55A71919" w14:textId="77777777" w:rsidR="005A467F" w:rsidRPr="00376709" w:rsidRDefault="005A467F" w:rsidP="005A467F">
            <w:pPr>
              <w:spacing w:line="360" w:lineRule="exact"/>
              <w:rPr>
                <w:rFonts w:ascii="標楷體" w:eastAsia="標楷體" w:hAnsi="標楷體" w:cs="Times New Roman"/>
                <w:color w:val="000000" w:themeColor="text1"/>
                <w:sz w:val="28"/>
                <w:szCs w:val="28"/>
              </w:rPr>
            </w:pPr>
            <w:r w:rsidRPr="00376709">
              <w:rPr>
                <w:rFonts w:ascii="標楷體" w:eastAsia="標楷體" w:hAnsi="標楷體" w:cs="Times New Roman"/>
                <w:color w:val="000000" w:themeColor="text1"/>
                <w:sz w:val="28"/>
                <w:szCs w:val="28"/>
              </w:rPr>
              <w:t>114.12.19</w:t>
            </w:r>
          </w:p>
          <w:p w14:paraId="5405BF30" w14:textId="067AB7BE" w:rsidR="005A467F" w:rsidRPr="0083422E" w:rsidRDefault="005A467F" w:rsidP="005A467F">
            <w:pPr>
              <w:spacing w:line="360" w:lineRule="exact"/>
              <w:rPr>
                <w:rFonts w:ascii="標楷體" w:eastAsia="標楷體" w:hAnsi="標楷體" w:cs="Times New Roman"/>
                <w:sz w:val="28"/>
                <w:szCs w:val="28"/>
              </w:rPr>
            </w:pPr>
            <w:r w:rsidRPr="00376709">
              <w:rPr>
                <w:rFonts w:ascii="標楷體" w:eastAsia="標楷體" w:hAnsi="標楷體" w:cs="Times New Roman"/>
                <w:color w:val="000000" w:themeColor="text1"/>
                <w:sz w:val="28"/>
                <w:szCs w:val="28"/>
              </w:rPr>
              <w:t>(11-4-14)</w:t>
            </w:r>
            <w:r w:rsidRPr="00A220CD">
              <w:rPr>
                <w:rFonts w:ascii="標楷體" w:eastAsia="標楷體" w:hAnsi="標楷體" w:cs="Times New Roman" w:hint="eastAsia"/>
                <w:bCs/>
                <w:color w:val="000000"/>
                <w:w w:val="90"/>
                <w:sz w:val="28"/>
                <w:szCs w:val="28"/>
              </w:rPr>
              <w:t>自委員會抽出，逕付二讀。</w:t>
            </w:r>
          </w:p>
        </w:tc>
        <w:tc>
          <w:tcPr>
            <w:tcW w:w="669" w:type="pct"/>
            <w:vAlign w:val="center"/>
          </w:tcPr>
          <w:p w14:paraId="7B846BCD"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2288FBC"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091EE74F"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019C642C"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67BB8E60"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5A467F" w:rsidRPr="0083422E" w14:paraId="0073B49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D329AEA" w14:textId="77777777" w:rsidR="005A467F" w:rsidRPr="0083422E" w:rsidRDefault="005A467F" w:rsidP="005A467F">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96DE6E2" w14:textId="77777777" w:rsidR="005A467F" w:rsidRPr="0083422E" w:rsidRDefault="005A467F" w:rsidP="005A467F">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083F712E"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4E5959B"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蔡易餘等17人</w:t>
            </w:r>
          </w:p>
        </w:tc>
        <w:tc>
          <w:tcPr>
            <w:tcW w:w="667" w:type="pct"/>
            <w:vAlign w:val="center"/>
          </w:tcPr>
          <w:p w14:paraId="76A90F02"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vAlign w:val="center"/>
          </w:tcPr>
          <w:p w14:paraId="4BAA86D9" w14:textId="77777777" w:rsidR="005A467F" w:rsidRPr="00376709" w:rsidRDefault="005A467F" w:rsidP="005A467F">
            <w:pPr>
              <w:spacing w:line="360" w:lineRule="exact"/>
              <w:rPr>
                <w:rFonts w:ascii="標楷體" w:eastAsia="標楷體" w:hAnsi="標楷體" w:cs="Times New Roman"/>
                <w:color w:val="000000" w:themeColor="text1"/>
                <w:sz w:val="28"/>
                <w:szCs w:val="28"/>
              </w:rPr>
            </w:pPr>
            <w:r w:rsidRPr="00376709">
              <w:rPr>
                <w:rFonts w:ascii="標楷體" w:eastAsia="標楷體" w:hAnsi="標楷體" w:cs="Times New Roman"/>
                <w:color w:val="000000" w:themeColor="text1"/>
                <w:sz w:val="28"/>
                <w:szCs w:val="28"/>
              </w:rPr>
              <w:t>114.12.26</w:t>
            </w:r>
          </w:p>
          <w:p w14:paraId="4EB1A64E" w14:textId="68040BC5" w:rsidR="005A467F" w:rsidRPr="0083422E" w:rsidRDefault="005A467F" w:rsidP="005A467F">
            <w:pPr>
              <w:spacing w:line="360" w:lineRule="exact"/>
              <w:rPr>
                <w:rFonts w:ascii="標楷體" w:eastAsia="標楷體" w:hAnsi="標楷體" w:cs="Times New Roman"/>
                <w:sz w:val="28"/>
                <w:szCs w:val="28"/>
              </w:rPr>
            </w:pPr>
            <w:r w:rsidRPr="00376709">
              <w:rPr>
                <w:rFonts w:ascii="標楷體" w:eastAsia="標楷體" w:hAnsi="標楷體" w:cs="Times New Roman"/>
                <w:color w:val="000000" w:themeColor="text1"/>
                <w:sz w:val="28"/>
                <w:szCs w:val="28"/>
              </w:rPr>
              <w:t>(11-4-15)</w:t>
            </w:r>
            <w:r w:rsidRPr="00A220CD">
              <w:rPr>
                <w:rFonts w:ascii="標楷體" w:eastAsia="標楷體" w:hAnsi="標楷體" w:cs="Times New Roman" w:hint="eastAsia"/>
                <w:bCs/>
                <w:color w:val="000000"/>
                <w:w w:val="90"/>
                <w:sz w:val="28"/>
                <w:szCs w:val="28"/>
              </w:rPr>
              <w:t>院會逕付二讀。</w:t>
            </w:r>
          </w:p>
        </w:tc>
        <w:tc>
          <w:tcPr>
            <w:tcW w:w="669" w:type="pct"/>
            <w:vAlign w:val="center"/>
          </w:tcPr>
          <w:p w14:paraId="1045CB71"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609A5E01"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1D152FCC"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50D75A02"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70A4E1B4"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5A467F" w:rsidRPr="0083422E" w14:paraId="0B67DF2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1E31A61" w14:textId="77777777" w:rsidR="005A467F" w:rsidRPr="0083422E" w:rsidRDefault="005A467F" w:rsidP="005A467F">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077F72C" w14:textId="77777777" w:rsidR="005A467F" w:rsidRPr="0083422E" w:rsidRDefault="005A467F" w:rsidP="005A467F">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外送員權益保障及外送平臺管理法草案</w:t>
            </w:r>
          </w:p>
        </w:tc>
        <w:tc>
          <w:tcPr>
            <w:tcW w:w="564" w:type="pct"/>
            <w:vAlign w:val="center"/>
          </w:tcPr>
          <w:p w14:paraId="055222A3"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B077DEA"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張雅琳等17人</w:t>
            </w:r>
          </w:p>
        </w:tc>
        <w:tc>
          <w:tcPr>
            <w:tcW w:w="667" w:type="pct"/>
            <w:vAlign w:val="center"/>
          </w:tcPr>
          <w:p w14:paraId="2976446A"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vAlign w:val="center"/>
          </w:tcPr>
          <w:p w14:paraId="2364853C" w14:textId="77777777" w:rsidR="005A467F" w:rsidRDefault="005A467F" w:rsidP="005A467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392B5825" w14:textId="62581899" w:rsidR="005A467F" w:rsidRPr="0083422E" w:rsidRDefault="005A467F" w:rsidP="005A467F">
            <w:pPr>
              <w:spacing w:line="360" w:lineRule="exact"/>
              <w:rPr>
                <w:rFonts w:ascii="標楷體" w:eastAsia="標楷體" w:hAnsi="標楷體" w:cs="Times New Roman"/>
                <w:sz w:val="28"/>
                <w:szCs w:val="28"/>
              </w:rPr>
            </w:pPr>
            <w:r>
              <w:rPr>
                <w:rFonts w:ascii="標楷體" w:eastAsia="標楷體" w:hAnsi="標楷體" w:cs="Times New Roman" w:hint="eastAsia"/>
                <w:color w:val="000000"/>
                <w:sz w:val="28"/>
                <w:szCs w:val="28"/>
              </w:rPr>
              <w:t>(11-4-15)</w:t>
            </w:r>
            <w:r w:rsidRPr="00A220CD">
              <w:rPr>
                <w:rFonts w:ascii="標楷體" w:eastAsia="標楷體" w:hAnsi="標楷體" w:cs="Times New Roman" w:hint="eastAsia"/>
                <w:bCs/>
                <w:color w:val="000000"/>
                <w:w w:val="90"/>
                <w:sz w:val="28"/>
                <w:szCs w:val="28"/>
              </w:rPr>
              <w:t>自委員會抽出，逕付二讀。</w:t>
            </w:r>
          </w:p>
        </w:tc>
        <w:tc>
          <w:tcPr>
            <w:tcW w:w="669" w:type="pct"/>
            <w:vAlign w:val="center"/>
          </w:tcPr>
          <w:p w14:paraId="4EE161C7"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3770DD12"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single" w:sz="4" w:space="0" w:color="auto"/>
              <w:right w:val="single" w:sz="4" w:space="0" w:color="auto"/>
            </w:tcBorders>
            <w:vAlign w:val="center"/>
          </w:tcPr>
          <w:p w14:paraId="7FDDC3D7"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79AF1A2B"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single" w:sz="4" w:space="0" w:color="auto"/>
              <w:right w:val="single" w:sz="4" w:space="0" w:color="auto"/>
            </w:tcBorders>
            <w:vAlign w:val="center"/>
          </w:tcPr>
          <w:p w14:paraId="4D8BE89E"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5A467F" w:rsidRPr="0083422E" w14:paraId="40CB693B" w14:textId="77777777" w:rsidTr="000924C7">
        <w:trPr>
          <w:trHeight w:val="1247"/>
        </w:trPr>
        <w:tc>
          <w:tcPr>
            <w:tcW w:w="270" w:type="pct"/>
            <w:tcBorders>
              <w:top w:val="single" w:sz="4" w:space="0" w:color="auto"/>
              <w:left w:val="single" w:sz="4" w:space="0" w:color="auto"/>
              <w:bottom w:val="double" w:sz="12" w:space="0" w:color="auto"/>
              <w:right w:val="single" w:sz="4" w:space="0" w:color="auto"/>
            </w:tcBorders>
            <w:vAlign w:val="center"/>
          </w:tcPr>
          <w:p w14:paraId="2AE78D6B" w14:textId="77777777" w:rsidR="005A467F" w:rsidRPr="0083422E" w:rsidRDefault="005A467F" w:rsidP="005A467F">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bottom w:val="double" w:sz="12" w:space="0" w:color="auto"/>
            </w:tcBorders>
            <w:vAlign w:val="center"/>
          </w:tcPr>
          <w:p w14:paraId="1028FD98" w14:textId="77777777" w:rsidR="005A467F" w:rsidRPr="0083422E" w:rsidRDefault="005A467F" w:rsidP="005A467F">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外送平台管理暨從業人員權益保障法草案</w:t>
            </w:r>
          </w:p>
        </w:tc>
        <w:tc>
          <w:tcPr>
            <w:tcW w:w="564" w:type="pct"/>
            <w:tcBorders>
              <w:bottom w:val="double" w:sz="12" w:space="0" w:color="auto"/>
            </w:tcBorders>
            <w:vAlign w:val="center"/>
          </w:tcPr>
          <w:p w14:paraId="0F955AC8"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FC864B9" w14:textId="77777777" w:rsidR="005A467F" w:rsidRPr="0083422E" w:rsidRDefault="005A467F" w:rsidP="005A467F">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林思銘等17人</w:t>
            </w:r>
          </w:p>
        </w:tc>
        <w:tc>
          <w:tcPr>
            <w:tcW w:w="667" w:type="pct"/>
            <w:tcBorders>
              <w:bottom w:val="double" w:sz="12" w:space="0" w:color="auto"/>
            </w:tcBorders>
            <w:vAlign w:val="center"/>
          </w:tcPr>
          <w:p w14:paraId="75CD04A4" w14:textId="77777777" w:rsidR="005A467F" w:rsidRPr="0083422E" w:rsidRDefault="005A467F" w:rsidP="005A467F">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w:t>
            </w:r>
          </w:p>
        </w:tc>
        <w:tc>
          <w:tcPr>
            <w:tcW w:w="705" w:type="pct"/>
            <w:tcBorders>
              <w:bottom w:val="double" w:sz="12" w:space="0" w:color="auto"/>
            </w:tcBorders>
            <w:vAlign w:val="center"/>
          </w:tcPr>
          <w:p w14:paraId="74CD4740" w14:textId="77777777" w:rsidR="005A467F" w:rsidRDefault="005A467F" w:rsidP="005A467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537F619" w14:textId="02335365" w:rsidR="005A467F" w:rsidRPr="0083422E" w:rsidRDefault="005A467F" w:rsidP="005A467F">
            <w:pPr>
              <w:spacing w:line="360" w:lineRule="exact"/>
              <w:rPr>
                <w:rFonts w:ascii="標楷體" w:eastAsia="標楷體" w:hAnsi="標楷體" w:cs="Times New Roman"/>
                <w:sz w:val="28"/>
                <w:szCs w:val="28"/>
              </w:rPr>
            </w:pPr>
            <w:r>
              <w:rPr>
                <w:rFonts w:ascii="標楷體" w:eastAsia="標楷體" w:hAnsi="標楷體" w:cs="Times New Roman" w:hint="eastAsia"/>
                <w:color w:val="000000"/>
                <w:sz w:val="28"/>
                <w:szCs w:val="28"/>
              </w:rPr>
              <w:t>(11-4-15)</w:t>
            </w:r>
            <w:r w:rsidRPr="00A220CD">
              <w:rPr>
                <w:rFonts w:ascii="標楷體" w:eastAsia="標楷體" w:hAnsi="標楷體" w:cs="Times New Roman" w:hint="eastAsia"/>
                <w:bCs/>
                <w:color w:val="000000"/>
                <w:w w:val="90"/>
                <w:sz w:val="28"/>
                <w:szCs w:val="28"/>
              </w:rPr>
              <w:t>自委員會抽出，逕付二讀。</w:t>
            </w:r>
          </w:p>
        </w:tc>
        <w:tc>
          <w:tcPr>
            <w:tcW w:w="669" w:type="pct"/>
            <w:tcBorders>
              <w:bottom w:val="double" w:sz="12" w:space="0" w:color="auto"/>
            </w:tcBorders>
            <w:vAlign w:val="center"/>
          </w:tcPr>
          <w:p w14:paraId="5EE8F3EC"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115.1.6</w:t>
            </w:r>
          </w:p>
          <w:p w14:paraId="29E29295"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(11-4-16)</w:t>
            </w:r>
          </w:p>
        </w:tc>
        <w:tc>
          <w:tcPr>
            <w:tcW w:w="855" w:type="pct"/>
            <w:tcBorders>
              <w:top w:val="single" w:sz="4" w:space="0" w:color="auto"/>
              <w:left w:val="single" w:sz="4" w:space="0" w:color="auto"/>
              <w:bottom w:val="double" w:sz="12" w:space="0" w:color="auto"/>
              <w:right w:val="single" w:sz="4" w:space="0" w:color="auto"/>
            </w:tcBorders>
            <w:vAlign w:val="center"/>
          </w:tcPr>
          <w:p w14:paraId="741E1C8B"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115.1.21</w:t>
            </w:r>
          </w:p>
          <w:p w14:paraId="4239E619"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pacing w:val="-20"/>
                <w:sz w:val="28"/>
                <w:szCs w:val="28"/>
              </w:rPr>
            </w:pPr>
            <w:r w:rsidRPr="0083422E">
              <w:rPr>
                <w:rFonts w:ascii="標楷體" w:eastAsia="標楷體" w:hAnsi="標楷體" w:cs="Times New Roman" w:hint="eastAsia"/>
                <w:spacing w:val="-20"/>
                <w:sz w:val="28"/>
                <w:szCs w:val="28"/>
              </w:rPr>
              <w:t>華總一義字第11500005941號</w:t>
            </w:r>
          </w:p>
        </w:tc>
        <w:tc>
          <w:tcPr>
            <w:tcW w:w="412" w:type="pct"/>
            <w:tcBorders>
              <w:top w:val="single" w:sz="4" w:space="0" w:color="auto"/>
              <w:left w:val="single" w:sz="4" w:space="0" w:color="auto"/>
              <w:bottom w:val="double" w:sz="12" w:space="0" w:color="auto"/>
              <w:right w:val="single" w:sz="4" w:space="0" w:color="auto"/>
            </w:tcBorders>
            <w:vAlign w:val="center"/>
          </w:tcPr>
          <w:p w14:paraId="423D329C" w14:textId="77777777" w:rsidR="005A467F" w:rsidRPr="0083422E" w:rsidRDefault="005A467F" w:rsidP="005A467F">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7838</w:t>
            </w:r>
          </w:p>
        </w:tc>
      </w:tr>
      <w:tr w:rsidR="00B955DB" w:rsidRPr="0083422E" w14:paraId="2EAAA646" w14:textId="77777777" w:rsidTr="000924C7">
        <w:trPr>
          <w:trHeight w:val="1247"/>
        </w:trPr>
        <w:tc>
          <w:tcPr>
            <w:tcW w:w="270" w:type="pct"/>
            <w:tcBorders>
              <w:top w:val="double" w:sz="12" w:space="0" w:color="auto"/>
              <w:left w:val="single" w:sz="4" w:space="0" w:color="auto"/>
              <w:bottom w:val="single" w:sz="4" w:space="0" w:color="auto"/>
              <w:right w:val="single" w:sz="4" w:space="0" w:color="auto"/>
            </w:tcBorders>
            <w:vAlign w:val="center"/>
          </w:tcPr>
          <w:p w14:paraId="5690DF1D"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double" w:sz="12" w:space="0" w:color="auto"/>
            </w:tcBorders>
            <w:vAlign w:val="center"/>
          </w:tcPr>
          <w:p w14:paraId="0ECC3DD8"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藥事法部分條文修正草案</w:t>
            </w:r>
          </w:p>
        </w:tc>
        <w:tc>
          <w:tcPr>
            <w:tcW w:w="564" w:type="pct"/>
            <w:tcBorders>
              <w:top w:val="double" w:sz="12" w:space="0" w:color="auto"/>
            </w:tcBorders>
            <w:vAlign w:val="center"/>
          </w:tcPr>
          <w:p w14:paraId="4C6D46EF"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行政院</w:t>
            </w:r>
          </w:p>
        </w:tc>
        <w:tc>
          <w:tcPr>
            <w:tcW w:w="667" w:type="pct"/>
            <w:tcBorders>
              <w:top w:val="double" w:sz="12" w:space="0" w:color="auto"/>
            </w:tcBorders>
            <w:vAlign w:val="center"/>
          </w:tcPr>
          <w:p w14:paraId="174712E6"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114.12.12</w:t>
            </w:r>
          </w:p>
          <w:p w14:paraId="1CACAD64"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(11-4-13)</w:t>
            </w:r>
          </w:p>
        </w:tc>
        <w:tc>
          <w:tcPr>
            <w:tcW w:w="705" w:type="pct"/>
            <w:tcBorders>
              <w:top w:val="double" w:sz="12" w:space="0" w:color="auto"/>
            </w:tcBorders>
            <w:vAlign w:val="center"/>
          </w:tcPr>
          <w:p w14:paraId="232519AD"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278492C5" w14:textId="6156B9E2"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tcBorders>
              <w:top w:val="double" w:sz="12" w:space="0" w:color="auto"/>
            </w:tcBorders>
            <w:vAlign w:val="center"/>
          </w:tcPr>
          <w:p w14:paraId="23FF674F"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182B1014"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double" w:sz="12" w:space="0" w:color="auto"/>
              <w:left w:val="single" w:sz="4" w:space="0" w:color="auto"/>
              <w:bottom w:val="single" w:sz="4" w:space="0" w:color="auto"/>
              <w:right w:val="single" w:sz="4" w:space="0" w:color="auto"/>
            </w:tcBorders>
            <w:vAlign w:val="center"/>
          </w:tcPr>
          <w:p w14:paraId="4521C0A1"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47148297" w14:textId="3AE7BC93"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double" w:sz="12" w:space="0" w:color="auto"/>
              <w:left w:val="single" w:sz="4" w:space="0" w:color="auto"/>
              <w:bottom w:val="single" w:sz="4" w:space="0" w:color="auto"/>
              <w:right w:val="single" w:sz="4" w:space="0" w:color="auto"/>
            </w:tcBorders>
            <w:vAlign w:val="center"/>
          </w:tcPr>
          <w:p w14:paraId="78E2C4F3" w14:textId="673A364E"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06EC249C"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3B998FB"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22EAEF2"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藥事法部分條文修正草案</w:t>
            </w:r>
          </w:p>
        </w:tc>
        <w:tc>
          <w:tcPr>
            <w:tcW w:w="564" w:type="pct"/>
            <w:vAlign w:val="center"/>
          </w:tcPr>
          <w:p w14:paraId="33FA6AFB"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8E6FCB2"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劉建國等16人</w:t>
            </w:r>
          </w:p>
        </w:tc>
        <w:tc>
          <w:tcPr>
            <w:tcW w:w="667" w:type="pct"/>
            <w:vAlign w:val="center"/>
          </w:tcPr>
          <w:p w14:paraId="40790684"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7DFBC539"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vAlign w:val="center"/>
          </w:tcPr>
          <w:p w14:paraId="67B2FC15"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ECA22A7" w14:textId="587D8DDD"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6BA03FC0"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7DBA95D8"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3F42458C"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7A136B4A" w14:textId="6C72E552"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5607DE68" w14:textId="0ED47659"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2A6E9090"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2C452C92"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4CBA3D8"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藥事法部分條文修正草案</w:t>
            </w:r>
          </w:p>
        </w:tc>
        <w:tc>
          <w:tcPr>
            <w:tcW w:w="564" w:type="pct"/>
            <w:vAlign w:val="center"/>
          </w:tcPr>
          <w:p w14:paraId="43598842"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5CCD304E"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王正旭等20人</w:t>
            </w:r>
          </w:p>
        </w:tc>
        <w:tc>
          <w:tcPr>
            <w:tcW w:w="667" w:type="pct"/>
            <w:vAlign w:val="center"/>
          </w:tcPr>
          <w:p w14:paraId="46C3027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114.12.12</w:t>
            </w:r>
          </w:p>
          <w:p w14:paraId="424373AA"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(11-4-13)</w:t>
            </w:r>
          </w:p>
        </w:tc>
        <w:tc>
          <w:tcPr>
            <w:tcW w:w="705" w:type="pct"/>
            <w:vAlign w:val="center"/>
          </w:tcPr>
          <w:p w14:paraId="2FB3E298"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0B91D12" w14:textId="2308BB6F" w:rsidR="00B955DB" w:rsidRPr="0083422E" w:rsidRDefault="00B955DB" w:rsidP="00B955DB">
            <w:pPr>
              <w:spacing w:line="360" w:lineRule="exact"/>
              <w:jc w:val="center"/>
              <w:rPr>
                <w:rFonts w:ascii="標楷體" w:eastAsia="標楷體" w:hAnsi="標楷體" w:cs="標楷體"/>
                <w:color w:val="000000"/>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489D0CFC"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4C080A65"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07CCFC0B"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6B839F47" w14:textId="5DEDDEF4"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338257C9" w14:textId="098F0FE2"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6B22DBF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6EACB648"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2D9DD6B"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藥事法部分條文修正草案</w:t>
            </w:r>
          </w:p>
        </w:tc>
        <w:tc>
          <w:tcPr>
            <w:tcW w:w="564" w:type="pct"/>
            <w:vAlign w:val="center"/>
          </w:tcPr>
          <w:p w14:paraId="2B10360D"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27F66505"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林月琴等18人</w:t>
            </w:r>
          </w:p>
        </w:tc>
        <w:tc>
          <w:tcPr>
            <w:tcW w:w="667" w:type="pct"/>
            <w:vAlign w:val="center"/>
          </w:tcPr>
          <w:p w14:paraId="328E318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114.12.19</w:t>
            </w:r>
          </w:p>
          <w:p w14:paraId="140FEC08"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(11-4-14)</w:t>
            </w:r>
          </w:p>
        </w:tc>
        <w:tc>
          <w:tcPr>
            <w:tcW w:w="705" w:type="pct"/>
            <w:vAlign w:val="center"/>
          </w:tcPr>
          <w:p w14:paraId="4C5A901B"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41DEA168" w14:textId="49572BE8"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14E2FCF5"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630F053D"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50611164"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5248E4E1" w14:textId="36E4FD53"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51815EE8" w14:textId="09D72462"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754C906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35CC1CF"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0883F573"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藥事法部分條文修正草案</w:t>
            </w:r>
          </w:p>
        </w:tc>
        <w:tc>
          <w:tcPr>
            <w:tcW w:w="564" w:type="pct"/>
            <w:vAlign w:val="center"/>
          </w:tcPr>
          <w:p w14:paraId="496BE8AF"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4BCA6C5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郭昱晴等16人</w:t>
            </w:r>
          </w:p>
        </w:tc>
        <w:tc>
          <w:tcPr>
            <w:tcW w:w="667" w:type="pct"/>
            <w:vAlign w:val="center"/>
          </w:tcPr>
          <w:p w14:paraId="2FAB65F4"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114.12.26</w:t>
            </w:r>
          </w:p>
          <w:p w14:paraId="5D731064"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(11-4-15)</w:t>
            </w:r>
          </w:p>
        </w:tc>
        <w:tc>
          <w:tcPr>
            <w:tcW w:w="705" w:type="pct"/>
            <w:vAlign w:val="center"/>
          </w:tcPr>
          <w:p w14:paraId="1301746D"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2248A27F" w14:textId="39DC3D7C"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578EB7A1"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19277EFF"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1D9B852B"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1B3FB882" w14:textId="7250739F"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76960BB8" w14:textId="13709306"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383CF962"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54C6AF4"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FAFDAA6"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藥事法部分條文修正草案</w:t>
            </w:r>
          </w:p>
        </w:tc>
        <w:tc>
          <w:tcPr>
            <w:tcW w:w="564" w:type="pct"/>
            <w:vAlign w:val="center"/>
          </w:tcPr>
          <w:p w14:paraId="0863DB24"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9DA9678"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王鴻薇等18人</w:t>
            </w:r>
          </w:p>
        </w:tc>
        <w:tc>
          <w:tcPr>
            <w:tcW w:w="667" w:type="pct"/>
            <w:vAlign w:val="center"/>
          </w:tcPr>
          <w:p w14:paraId="51CB61B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115.1.2</w:t>
            </w:r>
          </w:p>
          <w:p w14:paraId="0271A273"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(11-4-16)</w:t>
            </w:r>
          </w:p>
        </w:tc>
        <w:tc>
          <w:tcPr>
            <w:tcW w:w="705" w:type="pct"/>
            <w:vAlign w:val="center"/>
          </w:tcPr>
          <w:p w14:paraId="27648DD9"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5C71C2E2" w14:textId="57A29160"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134E3F49"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3BDE7C35"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60C5152F"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614FC8EE" w14:textId="03CA9B46"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4CDC3DD5" w14:textId="0EB36ED3"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265DFBB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637F8C0"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C4E908C"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藥事法部分條文修正草案</w:t>
            </w:r>
          </w:p>
        </w:tc>
        <w:tc>
          <w:tcPr>
            <w:tcW w:w="564" w:type="pct"/>
            <w:vAlign w:val="center"/>
          </w:tcPr>
          <w:p w14:paraId="6D0C50E7"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C88AC7A"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邱鎮軍等20人</w:t>
            </w:r>
          </w:p>
        </w:tc>
        <w:tc>
          <w:tcPr>
            <w:tcW w:w="667" w:type="pct"/>
            <w:vAlign w:val="center"/>
          </w:tcPr>
          <w:p w14:paraId="724D6FDA"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115.1.2</w:t>
            </w:r>
          </w:p>
          <w:p w14:paraId="1FC8EC7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(11-4-16)</w:t>
            </w:r>
          </w:p>
        </w:tc>
        <w:tc>
          <w:tcPr>
            <w:tcW w:w="705" w:type="pct"/>
            <w:vAlign w:val="center"/>
          </w:tcPr>
          <w:p w14:paraId="04B0E01C"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7A255FA2" w14:textId="109240EE"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06D2BD18"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5DAD0348"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14AF5671"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5163B886" w14:textId="2593F2F6"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79AABE93" w14:textId="37DC8CE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10CC81B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E8DC3E3"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1FA0CEB5"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藥事法部分條文修正草案</w:t>
            </w:r>
          </w:p>
        </w:tc>
        <w:tc>
          <w:tcPr>
            <w:tcW w:w="564" w:type="pct"/>
            <w:vAlign w:val="center"/>
          </w:tcPr>
          <w:p w14:paraId="7726B750"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35375CB"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陳菁徽等16人</w:t>
            </w:r>
          </w:p>
        </w:tc>
        <w:tc>
          <w:tcPr>
            <w:tcW w:w="667" w:type="pct"/>
            <w:vAlign w:val="center"/>
          </w:tcPr>
          <w:p w14:paraId="53DABECB"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115.1.16</w:t>
            </w:r>
          </w:p>
          <w:p w14:paraId="09D6479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(11-4-18)</w:t>
            </w:r>
          </w:p>
        </w:tc>
        <w:tc>
          <w:tcPr>
            <w:tcW w:w="705" w:type="pct"/>
            <w:vAlign w:val="center"/>
          </w:tcPr>
          <w:p w14:paraId="679EBB19"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7C863204" w14:textId="4F7C8B11"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4339B771"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183F4AC9"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231642FA"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4F24C79A" w14:textId="2814281F"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510A3CD4" w14:textId="2853E2B0"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48E1DD9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098DDCA"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bottom w:val="single" w:sz="4" w:space="0" w:color="auto"/>
            </w:tcBorders>
            <w:vAlign w:val="center"/>
          </w:tcPr>
          <w:p w14:paraId="53814A79"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藥事法部分條文修正草案</w:t>
            </w:r>
          </w:p>
        </w:tc>
        <w:tc>
          <w:tcPr>
            <w:tcW w:w="564" w:type="pct"/>
            <w:tcBorders>
              <w:bottom w:val="single" w:sz="4" w:space="0" w:color="auto"/>
            </w:tcBorders>
            <w:vAlign w:val="center"/>
          </w:tcPr>
          <w:p w14:paraId="2212F7B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4CB6400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林倩綺等18人</w:t>
            </w:r>
          </w:p>
        </w:tc>
        <w:tc>
          <w:tcPr>
            <w:tcW w:w="667" w:type="pct"/>
            <w:tcBorders>
              <w:bottom w:val="single" w:sz="4" w:space="0" w:color="auto"/>
            </w:tcBorders>
            <w:vAlign w:val="center"/>
          </w:tcPr>
          <w:p w14:paraId="06C36C38"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115.1.9</w:t>
            </w:r>
          </w:p>
          <w:p w14:paraId="121B56BF"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(11-4-17)</w:t>
            </w:r>
          </w:p>
        </w:tc>
        <w:tc>
          <w:tcPr>
            <w:tcW w:w="705" w:type="pct"/>
            <w:tcBorders>
              <w:bottom w:val="single" w:sz="4" w:space="0" w:color="auto"/>
            </w:tcBorders>
            <w:vAlign w:val="center"/>
          </w:tcPr>
          <w:p w14:paraId="4B95E094"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DDB8BEB" w14:textId="4FD56BCD"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tcBorders>
              <w:bottom w:val="single" w:sz="4" w:space="0" w:color="auto"/>
            </w:tcBorders>
            <w:vAlign w:val="center"/>
          </w:tcPr>
          <w:p w14:paraId="2A93887E"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78E8269B"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352C40F8"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7D1E0A88" w14:textId="7DC54B6C"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0486F7EC" w14:textId="14EB6C91"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1F8880B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BFEE74A"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single" w:sz="4" w:space="0" w:color="auto"/>
            </w:tcBorders>
            <w:vAlign w:val="center"/>
          </w:tcPr>
          <w:p w14:paraId="1CFBB7E9"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藥事法第二十七條之二、第四十八條之二及第九十六條之一條文修正草案</w:t>
            </w:r>
          </w:p>
        </w:tc>
        <w:tc>
          <w:tcPr>
            <w:tcW w:w="564" w:type="pct"/>
            <w:tcBorders>
              <w:top w:val="single" w:sz="4" w:space="0" w:color="auto"/>
            </w:tcBorders>
            <w:vAlign w:val="center"/>
          </w:tcPr>
          <w:p w14:paraId="7FCB17B1"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D58EE64"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羅廷瑋等17人</w:t>
            </w:r>
          </w:p>
        </w:tc>
        <w:tc>
          <w:tcPr>
            <w:tcW w:w="667" w:type="pct"/>
            <w:tcBorders>
              <w:top w:val="single" w:sz="4" w:space="0" w:color="auto"/>
            </w:tcBorders>
            <w:vAlign w:val="center"/>
          </w:tcPr>
          <w:p w14:paraId="47BE4D5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.4.25</w:t>
            </w:r>
          </w:p>
          <w:p w14:paraId="6AAADD39"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(11-3-9)</w:t>
            </w:r>
          </w:p>
        </w:tc>
        <w:tc>
          <w:tcPr>
            <w:tcW w:w="705" w:type="pct"/>
            <w:tcBorders>
              <w:top w:val="single" w:sz="4" w:space="0" w:color="auto"/>
            </w:tcBorders>
            <w:vAlign w:val="center"/>
          </w:tcPr>
          <w:p w14:paraId="04EC7E74"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7F5B7E3" w14:textId="7FBBE4FB"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tcBorders>
              <w:top w:val="single" w:sz="4" w:space="0" w:color="auto"/>
            </w:tcBorders>
            <w:vAlign w:val="center"/>
          </w:tcPr>
          <w:p w14:paraId="689C53AF"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504340B5"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26B0B3BF"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3F163B51" w14:textId="63EC5B49"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52EE6AEA" w14:textId="7D76E27F"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16B44616"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2BE503B"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6A18D547"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藥事法第五十五條條文修正草案</w:t>
            </w:r>
          </w:p>
        </w:tc>
        <w:tc>
          <w:tcPr>
            <w:tcW w:w="564" w:type="pct"/>
            <w:vAlign w:val="center"/>
          </w:tcPr>
          <w:p w14:paraId="55BAE992"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E9F6BA3"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羅廷瑋等20人</w:t>
            </w:r>
          </w:p>
        </w:tc>
        <w:tc>
          <w:tcPr>
            <w:tcW w:w="667" w:type="pct"/>
            <w:vAlign w:val="center"/>
          </w:tcPr>
          <w:p w14:paraId="44F1581B"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113.11.15</w:t>
            </w:r>
          </w:p>
          <w:p w14:paraId="79CDE271"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(11-2-9)</w:t>
            </w:r>
          </w:p>
        </w:tc>
        <w:tc>
          <w:tcPr>
            <w:tcW w:w="705" w:type="pct"/>
            <w:vAlign w:val="center"/>
          </w:tcPr>
          <w:p w14:paraId="1ABB5657"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6A74F2B3" w14:textId="1FEBFEE8"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238F9B5D"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57480C8F"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54DC2051"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0216B89F" w14:textId="1BD098C6"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3CB56A1A" w14:textId="2C819323"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39118A72" w14:textId="77777777" w:rsidTr="000924C7">
        <w:trPr>
          <w:trHeight w:val="1247"/>
        </w:trPr>
        <w:tc>
          <w:tcPr>
            <w:tcW w:w="270" w:type="pct"/>
            <w:tcBorders>
              <w:top w:val="single" w:sz="4" w:space="0" w:color="auto"/>
              <w:left w:val="single" w:sz="4" w:space="0" w:color="auto"/>
              <w:bottom w:val="double" w:sz="12" w:space="0" w:color="auto"/>
              <w:right w:val="single" w:sz="4" w:space="0" w:color="auto"/>
            </w:tcBorders>
            <w:vAlign w:val="center"/>
          </w:tcPr>
          <w:p w14:paraId="1CF16DEC"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bottom w:val="double" w:sz="12" w:space="0" w:color="auto"/>
            </w:tcBorders>
            <w:vAlign w:val="center"/>
          </w:tcPr>
          <w:p w14:paraId="7512A57D"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藥事法第八十條及第九十四條條文修正草案</w:t>
            </w:r>
          </w:p>
        </w:tc>
        <w:tc>
          <w:tcPr>
            <w:tcW w:w="564" w:type="pct"/>
            <w:tcBorders>
              <w:bottom w:val="double" w:sz="12" w:space="0" w:color="auto"/>
            </w:tcBorders>
            <w:vAlign w:val="center"/>
          </w:tcPr>
          <w:p w14:paraId="6763936F"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21C003C"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徐欣瑩等20人</w:t>
            </w:r>
          </w:p>
        </w:tc>
        <w:tc>
          <w:tcPr>
            <w:tcW w:w="667" w:type="pct"/>
            <w:tcBorders>
              <w:bottom w:val="double" w:sz="12" w:space="0" w:color="auto"/>
            </w:tcBorders>
            <w:vAlign w:val="center"/>
          </w:tcPr>
          <w:p w14:paraId="3741E1C1"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.8.1</w:t>
            </w:r>
          </w:p>
          <w:p w14:paraId="757E6893"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(11-3-23)</w:t>
            </w:r>
          </w:p>
        </w:tc>
        <w:tc>
          <w:tcPr>
            <w:tcW w:w="705" w:type="pct"/>
            <w:tcBorders>
              <w:bottom w:val="double" w:sz="12" w:space="0" w:color="auto"/>
            </w:tcBorders>
            <w:vAlign w:val="center"/>
          </w:tcPr>
          <w:p w14:paraId="542D49C9"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0D7EC9D7" w14:textId="68748559"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tcBorders>
              <w:bottom w:val="double" w:sz="12" w:space="0" w:color="auto"/>
            </w:tcBorders>
            <w:vAlign w:val="center"/>
          </w:tcPr>
          <w:p w14:paraId="5411E916"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4E27E2BC"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double" w:sz="12" w:space="0" w:color="auto"/>
              <w:right w:val="single" w:sz="4" w:space="0" w:color="auto"/>
            </w:tcBorders>
            <w:vAlign w:val="center"/>
          </w:tcPr>
          <w:p w14:paraId="01F669D4"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6B3215CB" w14:textId="6546A1C3"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11500017931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double" w:sz="12" w:space="0" w:color="auto"/>
              <w:right w:val="single" w:sz="4" w:space="0" w:color="auto"/>
            </w:tcBorders>
            <w:vAlign w:val="center"/>
          </w:tcPr>
          <w:p w14:paraId="7B7B023B" w14:textId="61B89513"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2DE66F0E" w14:textId="77777777" w:rsidTr="000924C7">
        <w:trPr>
          <w:trHeight w:val="1247"/>
        </w:trPr>
        <w:tc>
          <w:tcPr>
            <w:tcW w:w="270" w:type="pct"/>
            <w:tcBorders>
              <w:top w:val="double" w:sz="12" w:space="0" w:color="auto"/>
              <w:left w:val="single" w:sz="4" w:space="0" w:color="auto"/>
              <w:bottom w:val="single" w:sz="4" w:space="0" w:color="auto"/>
              <w:right w:val="single" w:sz="4" w:space="0" w:color="auto"/>
            </w:tcBorders>
            <w:vAlign w:val="center"/>
          </w:tcPr>
          <w:p w14:paraId="70F8F860"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tcBorders>
              <w:top w:val="double" w:sz="12" w:space="0" w:color="auto"/>
            </w:tcBorders>
            <w:vAlign w:val="center"/>
          </w:tcPr>
          <w:p w14:paraId="1A5D6739"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藥害救濟法第三條及第二十八條條文修正草案</w:t>
            </w:r>
          </w:p>
        </w:tc>
        <w:tc>
          <w:tcPr>
            <w:tcW w:w="564" w:type="pct"/>
            <w:tcBorders>
              <w:top w:val="double" w:sz="12" w:space="0" w:color="auto"/>
            </w:tcBorders>
            <w:vAlign w:val="center"/>
          </w:tcPr>
          <w:p w14:paraId="0C4DC25D"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行政院</w:t>
            </w:r>
          </w:p>
        </w:tc>
        <w:tc>
          <w:tcPr>
            <w:tcW w:w="667" w:type="pct"/>
            <w:tcBorders>
              <w:top w:val="double" w:sz="12" w:space="0" w:color="auto"/>
            </w:tcBorders>
            <w:vAlign w:val="center"/>
          </w:tcPr>
          <w:p w14:paraId="1E26164C"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114.12.12</w:t>
            </w:r>
          </w:p>
          <w:p w14:paraId="3632110A"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(11-4-13)</w:t>
            </w:r>
          </w:p>
        </w:tc>
        <w:tc>
          <w:tcPr>
            <w:tcW w:w="705" w:type="pct"/>
            <w:tcBorders>
              <w:top w:val="double" w:sz="12" w:space="0" w:color="auto"/>
            </w:tcBorders>
            <w:vAlign w:val="center"/>
          </w:tcPr>
          <w:p w14:paraId="20DC27AD"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9C485A6" w14:textId="38EAE52D"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tcBorders>
              <w:top w:val="double" w:sz="12" w:space="0" w:color="auto"/>
            </w:tcBorders>
            <w:vAlign w:val="center"/>
          </w:tcPr>
          <w:p w14:paraId="4348030D"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3CA9EA15"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double" w:sz="12" w:space="0" w:color="auto"/>
              <w:left w:val="single" w:sz="4" w:space="0" w:color="auto"/>
              <w:bottom w:val="single" w:sz="4" w:space="0" w:color="auto"/>
              <w:right w:val="single" w:sz="4" w:space="0" w:color="auto"/>
            </w:tcBorders>
            <w:vAlign w:val="center"/>
          </w:tcPr>
          <w:p w14:paraId="013BE594"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5D85F1BB" w14:textId="71E312EA"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double" w:sz="12" w:space="0" w:color="auto"/>
              <w:left w:val="single" w:sz="4" w:space="0" w:color="auto"/>
              <w:bottom w:val="single" w:sz="4" w:space="0" w:color="auto"/>
              <w:right w:val="single" w:sz="4" w:space="0" w:color="auto"/>
            </w:tcBorders>
            <w:vAlign w:val="center"/>
          </w:tcPr>
          <w:p w14:paraId="7697856C" w14:textId="2F598509"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3B29217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C3F386F"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064FE0D"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藥害救濟法第三條條文修正草案</w:t>
            </w:r>
          </w:p>
        </w:tc>
        <w:tc>
          <w:tcPr>
            <w:tcW w:w="564" w:type="pct"/>
            <w:vAlign w:val="center"/>
          </w:tcPr>
          <w:p w14:paraId="5D72F8C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1EBF1C7A"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羅廷瑋等16人</w:t>
            </w:r>
          </w:p>
        </w:tc>
        <w:tc>
          <w:tcPr>
            <w:tcW w:w="667" w:type="pct"/>
            <w:vAlign w:val="center"/>
          </w:tcPr>
          <w:p w14:paraId="24B4258D"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w:t>
            </w:r>
            <w:r w:rsidRPr="0083422E">
              <w:rPr>
                <w:rFonts w:ascii="標楷體" w:eastAsia="標楷體" w:hAnsi="標楷體" w:cs="Times New Roman"/>
                <w:color w:val="000000"/>
                <w:sz w:val="28"/>
                <w:szCs w:val="28"/>
              </w:rPr>
              <w:t>4</w:t>
            </w:r>
            <w:r w:rsidRPr="0083422E">
              <w:rPr>
                <w:rFonts w:ascii="標楷體" w:eastAsia="標楷體" w:hAnsi="標楷體" w:cs="Times New Roman" w:hint="eastAsia"/>
                <w:color w:val="000000"/>
                <w:sz w:val="28"/>
                <w:szCs w:val="28"/>
              </w:rPr>
              <w:t>.4.25</w:t>
            </w:r>
          </w:p>
          <w:p w14:paraId="2E1152AA"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(11-3-9)</w:t>
            </w:r>
          </w:p>
        </w:tc>
        <w:tc>
          <w:tcPr>
            <w:tcW w:w="705" w:type="pct"/>
            <w:vAlign w:val="center"/>
          </w:tcPr>
          <w:p w14:paraId="4D1C2C52"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699CFF53" w14:textId="4CDD222D"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46FBFC80"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4C12A32D"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18516A30"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020AC5AD" w14:textId="06636498"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724E2688" w14:textId="2E16D4B1"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3A257FB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33F514DE"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C2E4530"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藥害救濟法第三條及第二十八條條文修正草案</w:t>
            </w:r>
          </w:p>
        </w:tc>
        <w:tc>
          <w:tcPr>
            <w:tcW w:w="564" w:type="pct"/>
            <w:vAlign w:val="center"/>
          </w:tcPr>
          <w:p w14:paraId="762139A5"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73AD6EC4"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劉建國等16人</w:t>
            </w:r>
          </w:p>
        </w:tc>
        <w:tc>
          <w:tcPr>
            <w:tcW w:w="667" w:type="pct"/>
            <w:vAlign w:val="center"/>
          </w:tcPr>
          <w:p w14:paraId="5F7F50E8"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114.11.28</w:t>
            </w:r>
          </w:p>
          <w:p w14:paraId="324FD04A"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(11-4-11)</w:t>
            </w:r>
          </w:p>
        </w:tc>
        <w:tc>
          <w:tcPr>
            <w:tcW w:w="705" w:type="pct"/>
            <w:vAlign w:val="center"/>
          </w:tcPr>
          <w:p w14:paraId="53454F91"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AF671F6" w14:textId="250A48A4"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1B7EC45C"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693FB6AA"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3CEA49FE"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4C4F8F45" w14:textId="032557E4"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2338190B" w14:textId="4AA9654C"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39793968"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BA10BE2"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7C51C1BA"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藥害救濟法第三條及第二十八條條文修正草案</w:t>
            </w:r>
          </w:p>
        </w:tc>
        <w:tc>
          <w:tcPr>
            <w:tcW w:w="564" w:type="pct"/>
            <w:vAlign w:val="center"/>
          </w:tcPr>
          <w:p w14:paraId="6781FA9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077AD82"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王正旭等19人</w:t>
            </w:r>
          </w:p>
        </w:tc>
        <w:tc>
          <w:tcPr>
            <w:tcW w:w="667" w:type="pct"/>
            <w:vAlign w:val="center"/>
          </w:tcPr>
          <w:p w14:paraId="0A47F340"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114.12.12</w:t>
            </w:r>
          </w:p>
          <w:p w14:paraId="054B9960"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(11-4-13)</w:t>
            </w:r>
          </w:p>
        </w:tc>
        <w:tc>
          <w:tcPr>
            <w:tcW w:w="705" w:type="pct"/>
            <w:vAlign w:val="center"/>
          </w:tcPr>
          <w:p w14:paraId="674F5BDF"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40479C8D" w14:textId="6A847438"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164DB6E9"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3E6ED72B"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5F9FF98A"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3D41743F" w14:textId="17350751"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131576BF" w14:textId="68665C48"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0CB9C2A3"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A9C1136"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04D3AEE"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藥害救濟法第三條條文修正草案</w:t>
            </w:r>
          </w:p>
        </w:tc>
        <w:tc>
          <w:tcPr>
            <w:tcW w:w="564" w:type="pct"/>
            <w:vAlign w:val="center"/>
          </w:tcPr>
          <w:p w14:paraId="3DDA8F1B"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4B0E610"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林月琴等18人</w:t>
            </w:r>
          </w:p>
        </w:tc>
        <w:tc>
          <w:tcPr>
            <w:tcW w:w="667" w:type="pct"/>
            <w:vAlign w:val="center"/>
          </w:tcPr>
          <w:p w14:paraId="1176B2D5"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114.12.19</w:t>
            </w:r>
          </w:p>
          <w:p w14:paraId="11B73FA4"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(11-4-14)</w:t>
            </w:r>
          </w:p>
        </w:tc>
        <w:tc>
          <w:tcPr>
            <w:tcW w:w="705" w:type="pct"/>
            <w:vAlign w:val="center"/>
          </w:tcPr>
          <w:p w14:paraId="121B05CF"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E113B23" w14:textId="31BA8687"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36168F46"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1A8336F1"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39EF164A"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36DF6C1B" w14:textId="2436F072"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34431642" w14:textId="6AB31DE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0442331A"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4D6CA6D4"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C48F505"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藥害救濟法第三條及第二十八條條文修正草案</w:t>
            </w:r>
          </w:p>
        </w:tc>
        <w:tc>
          <w:tcPr>
            <w:tcW w:w="564" w:type="pct"/>
            <w:vAlign w:val="center"/>
          </w:tcPr>
          <w:p w14:paraId="75ECB122"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本院委員</w:t>
            </w:r>
          </w:p>
          <w:p w14:paraId="145449E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color w:val="000000"/>
                <w:sz w:val="28"/>
                <w:szCs w:val="28"/>
              </w:rPr>
              <w:t>郭昱晴等16人</w:t>
            </w:r>
          </w:p>
        </w:tc>
        <w:tc>
          <w:tcPr>
            <w:tcW w:w="667" w:type="pct"/>
            <w:vAlign w:val="center"/>
          </w:tcPr>
          <w:p w14:paraId="00A41A22"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114.12.26</w:t>
            </w:r>
          </w:p>
          <w:p w14:paraId="328B3D74"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(11-4-15)</w:t>
            </w:r>
          </w:p>
        </w:tc>
        <w:tc>
          <w:tcPr>
            <w:tcW w:w="705" w:type="pct"/>
            <w:vAlign w:val="center"/>
          </w:tcPr>
          <w:p w14:paraId="1A74FF4D"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22C16056" w14:textId="1572EB77"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6F99965F"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722ABBDF"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748F149C"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6C765E42" w14:textId="3016A1E1"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140AFABF" w14:textId="6F4CFC4B"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2D2AB1D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AAF2B62"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2D203E9F"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藥害救濟法第三條及第二十八條條文修正草案</w:t>
            </w:r>
          </w:p>
        </w:tc>
        <w:tc>
          <w:tcPr>
            <w:tcW w:w="564" w:type="pct"/>
            <w:vAlign w:val="center"/>
          </w:tcPr>
          <w:p w14:paraId="490F2284"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64AC0A1A"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王鴻薇等18人</w:t>
            </w:r>
          </w:p>
        </w:tc>
        <w:tc>
          <w:tcPr>
            <w:tcW w:w="667" w:type="pct"/>
            <w:vAlign w:val="center"/>
          </w:tcPr>
          <w:p w14:paraId="370C73B8"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115.1.2</w:t>
            </w:r>
          </w:p>
          <w:p w14:paraId="73C01F60"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(11-4-16)</w:t>
            </w:r>
          </w:p>
        </w:tc>
        <w:tc>
          <w:tcPr>
            <w:tcW w:w="705" w:type="pct"/>
            <w:vAlign w:val="center"/>
          </w:tcPr>
          <w:p w14:paraId="03F77C19"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2C80954B" w14:textId="486083A7"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5BEC3BFB"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10C5EEF1"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7777B4FD"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146C5677" w14:textId="466755E8"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1B3DCE94" w14:textId="055772D6"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020855D9"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59F5A081"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3F1B6A6D"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藥害救濟法第三條及第二十八條條文修正草案</w:t>
            </w:r>
          </w:p>
        </w:tc>
        <w:tc>
          <w:tcPr>
            <w:tcW w:w="564" w:type="pct"/>
            <w:vAlign w:val="center"/>
          </w:tcPr>
          <w:p w14:paraId="19CEB137"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297147C0"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邱鎮軍等19人</w:t>
            </w:r>
          </w:p>
        </w:tc>
        <w:tc>
          <w:tcPr>
            <w:tcW w:w="667" w:type="pct"/>
            <w:vAlign w:val="center"/>
          </w:tcPr>
          <w:p w14:paraId="79DA5023"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115.1.2</w:t>
            </w:r>
          </w:p>
          <w:p w14:paraId="4741422E"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(11-4-16)</w:t>
            </w:r>
          </w:p>
        </w:tc>
        <w:tc>
          <w:tcPr>
            <w:tcW w:w="705" w:type="pct"/>
            <w:vAlign w:val="center"/>
          </w:tcPr>
          <w:p w14:paraId="696C9EB7"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2D94B51B" w14:textId="0711BA2F"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3CF490D8"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0D65859D"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06DD2F26"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0AC39508" w14:textId="6E666924"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0C3901D7" w14:textId="69DC8DF3"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5A3D2FC5"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14D216EA"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AC5C183"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藥害救濟法第三條及第二十八條條文修正草案</w:t>
            </w:r>
          </w:p>
        </w:tc>
        <w:tc>
          <w:tcPr>
            <w:tcW w:w="564" w:type="pct"/>
            <w:vAlign w:val="center"/>
          </w:tcPr>
          <w:p w14:paraId="6F9D9966"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0C12E3F4"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林倩綺等18人</w:t>
            </w:r>
          </w:p>
        </w:tc>
        <w:tc>
          <w:tcPr>
            <w:tcW w:w="667" w:type="pct"/>
            <w:vAlign w:val="center"/>
          </w:tcPr>
          <w:p w14:paraId="4BBFD1E5"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115.1.9</w:t>
            </w:r>
          </w:p>
          <w:p w14:paraId="18E41842"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(11-4-17)</w:t>
            </w:r>
          </w:p>
        </w:tc>
        <w:tc>
          <w:tcPr>
            <w:tcW w:w="705" w:type="pct"/>
            <w:vAlign w:val="center"/>
          </w:tcPr>
          <w:p w14:paraId="4AFDE907"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01835C32" w14:textId="09E19EB8"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277490D4"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3DE4E45E"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4D3E977E"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1119B6D7" w14:textId="75468C0B"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2288193E" w14:textId="2E7788F1"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r w:rsidR="00B955DB" w:rsidRPr="0083422E" w14:paraId="62A77B1B" w14:textId="77777777" w:rsidTr="000924C7">
        <w:trPr>
          <w:trHeight w:val="1247"/>
        </w:trPr>
        <w:tc>
          <w:tcPr>
            <w:tcW w:w="270" w:type="pct"/>
            <w:tcBorders>
              <w:top w:val="single" w:sz="4" w:space="0" w:color="auto"/>
              <w:left w:val="single" w:sz="4" w:space="0" w:color="auto"/>
              <w:bottom w:val="single" w:sz="4" w:space="0" w:color="auto"/>
              <w:right w:val="single" w:sz="4" w:space="0" w:color="auto"/>
            </w:tcBorders>
            <w:vAlign w:val="center"/>
          </w:tcPr>
          <w:p w14:paraId="785E8702" w14:textId="77777777" w:rsidR="00B955DB" w:rsidRPr="0083422E" w:rsidRDefault="00B955DB" w:rsidP="00B955DB">
            <w:pPr>
              <w:widowControl/>
              <w:numPr>
                <w:ilvl w:val="0"/>
                <w:numId w:val="19"/>
              </w:numPr>
              <w:spacing w:line="360" w:lineRule="exact"/>
              <w:ind w:left="446" w:hanging="284"/>
              <w:jc w:val="center"/>
              <w:rPr>
                <w:rFonts w:ascii="標楷體" w:eastAsia="標楷體" w:hAnsi="標楷體" w:cs="Times New Roman"/>
                <w:b/>
                <w:sz w:val="28"/>
                <w:szCs w:val="28"/>
              </w:rPr>
            </w:pPr>
          </w:p>
        </w:tc>
        <w:tc>
          <w:tcPr>
            <w:tcW w:w="858" w:type="pct"/>
            <w:vAlign w:val="center"/>
          </w:tcPr>
          <w:p w14:paraId="5D6E4DE3" w14:textId="77777777" w:rsidR="00B955DB" w:rsidRPr="0083422E" w:rsidRDefault="00B955DB" w:rsidP="00B955DB">
            <w:pPr>
              <w:spacing w:line="0" w:lineRule="atLeast"/>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藥害救濟法第三條條文修正草案</w:t>
            </w:r>
          </w:p>
        </w:tc>
        <w:tc>
          <w:tcPr>
            <w:tcW w:w="564" w:type="pct"/>
            <w:vAlign w:val="center"/>
          </w:tcPr>
          <w:p w14:paraId="6BAEE889"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本院委員</w:t>
            </w:r>
          </w:p>
          <w:p w14:paraId="301BBF44" w14:textId="77777777" w:rsidR="00B955DB" w:rsidRPr="0083422E" w:rsidRDefault="00B955DB" w:rsidP="00B955DB">
            <w:pPr>
              <w:spacing w:line="360" w:lineRule="exac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翁曉玲等17人</w:t>
            </w:r>
          </w:p>
        </w:tc>
        <w:tc>
          <w:tcPr>
            <w:tcW w:w="667" w:type="pct"/>
            <w:vAlign w:val="center"/>
          </w:tcPr>
          <w:p w14:paraId="338551F8"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115.1.16</w:t>
            </w:r>
          </w:p>
          <w:p w14:paraId="1CA66EC3" w14:textId="77777777" w:rsidR="00B955DB" w:rsidRPr="0083422E" w:rsidRDefault="00B955DB" w:rsidP="00B955DB">
            <w:pPr>
              <w:spacing w:line="0" w:lineRule="atLeast"/>
              <w:jc w:val="center"/>
              <w:rPr>
                <w:rFonts w:ascii="標楷體" w:eastAsia="標楷體" w:hAnsi="標楷體" w:cs="Times New Roman"/>
                <w:color w:val="000000"/>
                <w:sz w:val="28"/>
                <w:szCs w:val="28"/>
              </w:rPr>
            </w:pPr>
            <w:r w:rsidRPr="0083422E">
              <w:rPr>
                <w:rFonts w:ascii="標楷體" w:eastAsia="標楷體" w:hAnsi="標楷體" w:cs="Times New Roman" w:hint="eastAsia"/>
                <w:color w:val="000000"/>
                <w:sz w:val="28"/>
                <w:szCs w:val="28"/>
              </w:rPr>
              <w:t>(11-4-18)</w:t>
            </w:r>
          </w:p>
        </w:tc>
        <w:tc>
          <w:tcPr>
            <w:tcW w:w="705" w:type="pct"/>
            <w:vAlign w:val="center"/>
          </w:tcPr>
          <w:p w14:paraId="26E70E9D" w14:textId="77777777" w:rsidR="00B955DB" w:rsidRDefault="00B955DB" w:rsidP="00B955DB">
            <w:pPr>
              <w:spacing w:line="360" w:lineRule="exact"/>
              <w:jc w:val="center"/>
              <w:rPr>
                <w:rFonts w:ascii="標楷體" w:eastAsia="標楷體" w:hAnsi="標楷體"/>
                <w:sz w:val="28"/>
                <w:szCs w:val="28"/>
              </w:rPr>
            </w:pPr>
            <w:r>
              <w:rPr>
                <w:rFonts w:ascii="標楷體" w:eastAsia="標楷體" w:hAnsi="標楷體" w:hint="eastAsia"/>
                <w:sz w:val="28"/>
                <w:szCs w:val="28"/>
              </w:rPr>
              <w:t>115.1.19</w:t>
            </w:r>
          </w:p>
          <w:p w14:paraId="37F3F63F" w14:textId="092858D5" w:rsidR="00B955DB" w:rsidRPr="0083422E" w:rsidRDefault="00B955DB" w:rsidP="00B955DB">
            <w:pPr>
              <w:spacing w:line="360" w:lineRule="exact"/>
              <w:jc w:val="center"/>
              <w:rPr>
                <w:rFonts w:ascii="標楷體" w:eastAsia="標楷體" w:hAnsi="標楷體" w:cs="Times New Roman"/>
                <w:sz w:val="28"/>
                <w:szCs w:val="28"/>
              </w:rPr>
            </w:pPr>
            <w:r w:rsidRPr="007359D9">
              <w:rPr>
                <w:rFonts w:ascii="標楷體" w:eastAsia="標楷體" w:hAnsi="標楷體" w:hint="eastAsia"/>
                <w:sz w:val="28"/>
                <w:szCs w:val="28"/>
              </w:rPr>
              <w:t>(1</w:t>
            </w:r>
            <w:r w:rsidRPr="007359D9">
              <w:rPr>
                <w:rFonts w:ascii="標楷體" w:eastAsia="標楷體" w:hAnsi="標楷體"/>
                <w:sz w:val="28"/>
                <w:szCs w:val="28"/>
              </w:rPr>
              <w:t>1</w:t>
            </w:r>
            <w:r w:rsidRPr="007359D9">
              <w:rPr>
                <w:rFonts w:ascii="標楷體" w:eastAsia="標楷體" w:hAnsi="標楷體" w:hint="eastAsia"/>
                <w:sz w:val="28"/>
                <w:szCs w:val="28"/>
              </w:rPr>
              <w:t>-</w:t>
            </w:r>
            <w:r>
              <w:rPr>
                <w:rFonts w:ascii="標楷體" w:eastAsia="標楷體" w:hAnsi="標楷體" w:hint="eastAsia"/>
                <w:sz w:val="28"/>
                <w:szCs w:val="28"/>
              </w:rPr>
              <w:t>4</w:t>
            </w:r>
            <w:r w:rsidRPr="007359D9">
              <w:rPr>
                <w:rFonts w:ascii="標楷體" w:eastAsia="標楷體" w:hAnsi="標楷體" w:hint="eastAsia"/>
                <w:sz w:val="28"/>
                <w:szCs w:val="28"/>
              </w:rPr>
              <w:t>-</w:t>
            </w:r>
            <w:r>
              <w:rPr>
                <w:rFonts w:ascii="標楷體" w:eastAsia="標楷體" w:hAnsi="標楷體" w:hint="eastAsia"/>
                <w:sz w:val="28"/>
                <w:szCs w:val="28"/>
              </w:rPr>
              <w:t>20</w:t>
            </w:r>
            <w:r w:rsidRPr="007359D9">
              <w:rPr>
                <w:rFonts w:ascii="標楷體" w:eastAsia="標楷體" w:hAnsi="標楷體" w:hint="eastAsia"/>
                <w:sz w:val="28"/>
                <w:szCs w:val="28"/>
              </w:rPr>
              <w:t>)</w:t>
            </w:r>
          </w:p>
        </w:tc>
        <w:tc>
          <w:tcPr>
            <w:tcW w:w="669" w:type="pct"/>
            <w:vAlign w:val="center"/>
          </w:tcPr>
          <w:p w14:paraId="253AACB3" w14:textId="77777777" w:rsidR="00B955DB" w:rsidRPr="0083422E" w:rsidRDefault="00B955DB" w:rsidP="00B955DB">
            <w:pPr>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115.1.30</w:t>
            </w:r>
          </w:p>
          <w:p w14:paraId="57001263" w14:textId="77777777"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sidRPr="0083422E">
              <w:rPr>
                <w:rFonts w:ascii="標楷體" w:eastAsia="標楷體" w:hAnsi="標楷體" w:cs="Times New Roman" w:hint="eastAsia"/>
                <w:sz w:val="28"/>
                <w:szCs w:val="28"/>
              </w:rPr>
              <w:t>(1</w:t>
            </w:r>
            <w:r w:rsidRPr="0083422E">
              <w:rPr>
                <w:rFonts w:ascii="標楷體" w:eastAsia="標楷體" w:hAnsi="標楷體" w:cs="Times New Roman"/>
                <w:sz w:val="28"/>
                <w:szCs w:val="28"/>
              </w:rPr>
              <w:t>1</w:t>
            </w:r>
            <w:r w:rsidRPr="0083422E">
              <w:rPr>
                <w:rFonts w:ascii="標楷體" w:eastAsia="標楷體" w:hAnsi="標楷體" w:cs="Times New Roman" w:hint="eastAsia"/>
                <w:sz w:val="28"/>
                <w:szCs w:val="28"/>
              </w:rPr>
              <w:t>-4-20)</w:t>
            </w:r>
          </w:p>
        </w:tc>
        <w:tc>
          <w:tcPr>
            <w:tcW w:w="855" w:type="pct"/>
            <w:tcBorders>
              <w:top w:val="single" w:sz="4" w:space="0" w:color="auto"/>
              <w:left w:val="single" w:sz="4" w:space="0" w:color="auto"/>
              <w:bottom w:val="single" w:sz="4" w:space="0" w:color="auto"/>
              <w:right w:val="single" w:sz="4" w:space="0" w:color="auto"/>
            </w:tcBorders>
            <w:vAlign w:val="center"/>
          </w:tcPr>
          <w:p w14:paraId="3ACD64A3" w14:textId="77777777" w:rsidR="00B955DB" w:rsidRPr="00B955DB"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115.3.4</w:t>
            </w:r>
          </w:p>
          <w:p w14:paraId="38CE451E" w14:textId="749A87F2" w:rsidR="00B955DB" w:rsidRPr="0083422E" w:rsidRDefault="00B955DB" w:rsidP="00B955DB">
            <w:pPr>
              <w:tabs>
                <w:tab w:val="left" w:pos="1255"/>
                <w:tab w:val="left" w:pos="2761"/>
              </w:tabs>
              <w:spacing w:line="360" w:lineRule="exact"/>
              <w:jc w:val="center"/>
              <w:rPr>
                <w:rFonts w:ascii="標楷體" w:eastAsia="標楷體" w:hAnsi="標楷體" w:cs="Times New Roman"/>
                <w:spacing w:val="-20"/>
                <w:sz w:val="28"/>
                <w:szCs w:val="28"/>
              </w:rPr>
            </w:pPr>
            <w:r w:rsidRPr="00B955DB">
              <w:rPr>
                <w:rFonts w:ascii="標楷體" w:eastAsia="標楷體" w:hAnsi="標楷體" w:cs="Times New Roman" w:hint="eastAsia"/>
                <w:spacing w:val="-20"/>
                <w:sz w:val="28"/>
                <w:szCs w:val="28"/>
              </w:rPr>
              <w:t>華總一義字第</w:t>
            </w:r>
            <w:r w:rsidRPr="00B955DB">
              <w:rPr>
                <w:rFonts w:ascii="標楷體" w:eastAsia="標楷體" w:hAnsi="標楷體" w:cs="Times New Roman"/>
                <w:spacing w:val="-20"/>
                <w:sz w:val="28"/>
                <w:szCs w:val="28"/>
              </w:rPr>
              <w:t>11500017971</w:t>
            </w:r>
            <w:r w:rsidRPr="00B955DB">
              <w:rPr>
                <w:rFonts w:ascii="標楷體" w:eastAsia="標楷體" w:hAnsi="標楷體" w:cs="Times New Roman" w:hint="eastAsia"/>
                <w:spacing w:val="-20"/>
                <w:sz w:val="28"/>
                <w:szCs w:val="28"/>
              </w:rPr>
              <w:t>號</w:t>
            </w:r>
          </w:p>
        </w:tc>
        <w:tc>
          <w:tcPr>
            <w:tcW w:w="412" w:type="pct"/>
            <w:tcBorders>
              <w:top w:val="single" w:sz="4" w:space="0" w:color="auto"/>
              <w:left w:val="single" w:sz="4" w:space="0" w:color="auto"/>
              <w:bottom w:val="single" w:sz="4" w:space="0" w:color="auto"/>
              <w:right w:val="single" w:sz="4" w:space="0" w:color="auto"/>
            </w:tcBorders>
            <w:vAlign w:val="center"/>
          </w:tcPr>
          <w:p w14:paraId="5C3E71FA" w14:textId="675E3ABC" w:rsidR="00B955DB" w:rsidRPr="0083422E" w:rsidRDefault="00B955DB" w:rsidP="00B955DB">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7845</w:t>
            </w:r>
          </w:p>
        </w:tc>
      </w:tr>
    </w:tbl>
    <w:p w14:paraId="3896368C" w14:textId="758785EE" w:rsidR="00A20BA7" w:rsidRDefault="00A20BA7" w:rsidP="001C7E1B">
      <w:pPr>
        <w:pStyle w:val="2fd"/>
        <w:ind w:left="240"/>
      </w:pPr>
      <w:bookmarkStart w:id="203" w:name="_Toc44418838"/>
      <w:bookmarkStart w:id="204" w:name="_Toc44419222"/>
      <w:bookmarkStart w:id="205" w:name="_Toc44419463"/>
      <w:bookmarkStart w:id="206" w:name="_Toc223356165"/>
      <w:bookmarkEnd w:id="186"/>
      <w:bookmarkEnd w:id="187"/>
      <w:bookmarkEnd w:id="188"/>
      <w:bookmarkEnd w:id="189"/>
      <w:bookmarkEnd w:id="190"/>
      <w:bookmarkEnd w:id="191"/>
      <w:bookmarkEnd w:id="192"/>
      <w:r w:rsidRPr="00A078B2">
        <w:rPr>
          <w:rFonts w:hint="eastAsia"/>
          <w14:scene3d>
            <w14:camera w14:prst="orthographicFront"/>
            <w14:lightRig w14:rig="threePt" w14:dir="t">
              <w14:rot w14:lat="0" w14:lon="0" w14:rev="0"/>
            </w14:lightRig>
          </w14:scene3d>
        </w:rPr>
        <w:t>二、預（決）算案</w:t>
      </w:r>
      <w:bookmarkEnd w:id="203"/>
      <w:bookmarkEnd w:id="204"/>
      <w:bookmarkEnd w:id="205"/>
      <w:r w:rsidR="001C7E1B" w:rsidRPr="00A078B2">
        <w:rPr>
          <w:rFonts w:hint="eastAsia"/>
        </w:rPr>
        <w:t>（</w:t>
      </w:r>
      <w:r w:rsidR="000B45C3">
        <w:rPr>
          <w:rFonts w:hint="eastAsia"/>
        </w:rPr>
        <w:t>9</w:t>
      </w:r>
      <w:r w:rsidR="001C7E1B" w:rsidRPr="00A078B2">
        <w:rPr>
          <w:rFonts w:hint="eastAsia"/>
        </w:rPr>
        <w:t>案）</w:t>
      </w:r>
      <w:bookmarkEnd w:id="206"/>
    </w:p>
    <w:p w14:paraId="4BE2C898" w14:textId="5CA8B173" w:rsidR="00A2529E" w:rsidRDefault="00A2529E" w:rsidP="00875F69">
      <w:pPr>
        <w:pStyle w:val="310-5"/>
        <w:numPr>
          <w:ilvl w:val="0"/>
          <w:numId w:val="0"/>
        </w:numPr>
        <w:tabs>
          <w:tab w:val="left" w:pos="1560"/>
        </w:tabs>
        <w:spacing w:beforeLines="0" w:before="0"/>
        <w:ind w:left="482"/>
      </w:pPr>
      <w:bookmarkStart w:id="207" w:name="_Toc223356166"/>
      <w:r w:rsidRPr="00A2529E">
        <w:rPr>
          <w:rFonts w:hint="eastAsia"/>
        </w:rPr>
        <w:t>(一)</w:t>
      </w:r>
      <w:r w:rsidR="00EE11EB">
        <w:rPr>
          <w:rFonts w:hint="eastAsia"/>
        </w:rPr>
        <w:t xml:space="preserve"> </w:t>
      </w:r>
      <w:r w:rsidRPr="00A2529E">
        <w:rPr>
          <w:rFonts w:hint="eastAsia"/>
        </w:rPr>
        <w:t>中央政府總預算案（</w:t>
      </w:r>
      <w:r w:rsidR="000366AA">
        <w:rPr>
          <w:rFonts w:hint="eastAsia"/>
        </w:rPr>
        <w:t>1</w:t>
      </w:r>
      <w:r w:rsidRPr="00A2529E">
        <w:rPr>
          <w:rFonts w:hint="eastAsia"/>
        </w:rPr>
        <w:t>案）</w:t>
      </w:r>
      <w:bookmarkEnd w:id="207"/>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0366AA" w:rsidRPr="000366AA" w14:paraId="5845D603" w14:textId="77777777" w:rsidTr="008F7EFB">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66214D57" w14:textId="77777777" w:rsidR="000366AA" w:rsidRPr="000366AA" w:rsidRDefault="000366AA" w:rsidP="000366AA">
            <w:pPr>
              <w:spacing w:after="50" w:line="360" w:lineRule="exact"/>
              <w:jc w:val="center"/>
              <w:rPr>
                <w:rFonts w:ascii="標楷體" w:eastAsia="標楷體" w:hAnsi="標楷體" w:cs="Times New Roman"/>
                <w:b/>
                <w:sz w:val="28"/>
                <w:szCs w:val="28"/>
              </w:rPr>
            </w:pPr>
            <w:r w:rsidRPr="000366AA">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26A0F5B2" w14:textId="77777777" w:rsidR="000366AA" w:rsidRPr="000366AA" w:rsidRDefault="000366AA" w:rsidP="000366AA">
            <w:pPr>
              <w:spacing w:after="50" w:line="360" w:lineRule="exact"/>
              <w:jc w:val="center"/>
              <w:rPr>
                <w:rFonts w:ascii="標楷體" w:eastAsia="標楷體" w:hAnsi="標楷體" w:cs="Times New Roman"/>
                <w:b/>
                <w:sz w:val="28"/>
                <w:szCs w:val="28"/>
              </w:rPr>
            </w:pPr>
            <w:r w:rsidRPr="000366AA">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07FE8782" w14:textId="77777777" w:rsidR="000366AA" w:rsidRPr="000366AA" w:rsidRDefault="000366AA" w:rsidP="000366AA">
            <w:pPr>
              <w:spacing w:line="360" w:lineRule="exact"/>
              <w:jc w:val="center"/>
              <w:rPr>
                <w:rFonts w:ascii="標楷體" w:eastAsia="標楷體" w:hAnsi="標楷體" w:cs="Times New Roman"/>
                <w:b/>
                <w:spacing w:val="-20"/>
                <w:sz w:val="28"/>
                <w:szCs w:val="28"/>
              </w:rPr>
            </w:pPr>
            <w:r w:rsidRPr="000366AA">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4AA13189" w14:textId="77777777" w:rsidR="000366AA" w:rsidRPr="000366AA" w:rsidRDefault="000366AA" w:rsidP="000366AA">
            <w:pPr>
              <w:spacing w:line="360" w:lineRule="exact"/>
              <w:jc w:val="center"/>
              <w:rPr>
                <w:rFonts w:ascii="標楷體" w:eastAsia="標楷體" w:hAnsi="標楷體" w:cs="Times New Roman"/>
                <w:b/>
                <w:smallCaps/>
                <w:spacing w:val="-20"/>
                <w:sz w:val="28"/>
                <w:szCs w:val="28"/>
              </w:rPr>
            </w:pPr>
            <w:r w:rsidRPr="000366AA">
              <w:rPr>
                <w:rFonts w:ascii="標楷體" w:eastAsia="標楷體" w:hAnsi="標楷體" w:cs="Times New Roman" w:hint="eastAsia"/>
                <w:b/>
                <w:smallCaps/>
                <w:spacing w:val="-20"/>
                <w:sz w:val="28"/>
                <w:szCs w:val="28"/>
              </w:rPr>
              <w:t>委員會</w:t>
            </w:r>
          </w:p>
          <w:p w14:paraId="24F62E29" w14:textId="77777777" w:rsidR="000366AA" w:rsidRPr="000366AA" w:rsidRDefault="000366AA" w:rsidP="000366AA">
            <w:pPr>
              <w:spacing w:line="360" w:lineRule="exact"/>
              <w:jc w:val="center"/>
              <w:rPr>
                <w:rFonts w:ascii="標楷體" w:eastAsia="標楷體" w:hAnsi="標楷體" w:cs="Times New Roman"/>
                <w:b/>
                <w:smallCaps/>
                <w:spacing w:val="-20"/>
                <w:sz w:val="28"/>
                <w:szCs w:val="28"/>
              </w:rPr>
            </w:pPr>
            <w:r w:rsidRPr="000366AA">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1355A91F" w14:textId="77777777" w:rsidR="000366AA" w:rsidRPr="000366AA" w:rsidRDefault="000366AA" w:rsidP="000366AA">
            <w:pPr>
              <w:spacing w:after="50" w:line="360" w:lineRule="exact"/>
              <w:jc w:val="center"/>
              <w:rPr>
                <w:rFonts w:ascii="標楷體" w:eastAsia="標楷體" w:hAnsi="標楷體" w:cs="Times New Roman"/>
                <w:b/>
                <w:sz w:val="28"/>
                <w:szCs w:val="28"/>
              </w:rPr>
            </w:pPr>
            <w:r w:rsidRPr="000366AA">
              <w:rPr>
                <w:rFonts w:ascii="標楷體" w:eastAsia="標楷體" w:hAnsi="標楷體" w:cs="標楷體" w:hint="eastAsia"/>
                <w:b/>
                <w:sz w:val="28"/>
                <w:szCs w:val="28"/>
              </w:rPr>
              <w:t>備註</w:t>
            </w:r>
          </w:p>
        </w:tc>
      </w:tr>
      <w:tr w:rsidR="000366AA" w:rsidRPr="000366AA" w14:paraId="7394449E" w14:textId="77777777" w:rsidTr="008F7EFB">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0A30236F" w14:textId="77777777" w:rsidR="000366AA" w:rsidRPr="000366AA" w:rsidRDefault="000366AA" w:rsidP="000366AA">
            <w:pPr>
              <w:spacing w:after="50" w:line="240" w:lineRule="atLeast"/>
              <w:jc w:val="both"/>
              <w:rPr>
                <w:rFonts w:ascii="標楷體" w:eastAsia="標楷體" w:hAnsi="標楷體" w:cs="標楷體"/>
                <w:color w:val="000000"/>
                <w:sz w:val="28"/>
                <w:szCs w:val="20"/>
              </w:rPr>
            </w:pPr>
            <w:r w:rsidRPr="000366AA">
              <w:rPr>
                <w:rFonts w:ascii="標楷體" w:eastAsia="標楷體" w:hAnsi="標楷體" w:cs="標楷體"/>
                <w:color w:val="000000"/>
                <w:sz w:val="28"/>
                <w:szCs w:val="20"/>
              </w:rPr>
              <w:t>1</w:t>
            </w:r>
            <w:r w:rsidRPr="000366AA">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14:paraId="73CC13D7" w14:textId="77777777" w:rsidR="000366AA" w:rsidRPr="000366AA" w:rsidRDefault="000366AA" w:rsidP="000366AA">
            <w:pPr>
              <w:spacing w:line="320" w:lineRule="exact"/>
              <w:jc w:val="both"/>
              <w:rPr>
                <w:rFonts w:ascii="標楷體" w:eastAsia="標楷體" w:hAnsi="標楷體" w:cs="Times New Roman"/>
                <w:sz w:val="28"/>
                <w:szCs w:val="20"/>
              </w:rPr>
            </w:pPr>
            <w:r w:rsidRPr="000366AA">
              <w:rPr>
                <w:rFonts w:ascii="標楷體" w:eastAsia="標楷體" w:hAnsi="標楷體" w:cs="Times New Roman" w:hint="eastAsia"/>
                <w:sz w:val="28"/>
                <w:szCs w:val="20"/>
              </w:rPr>
              <w:t>11</w:t>
            </w:r>
            <w:r w:rsidRPr="000366AA">
              <w:rPr>
                <w:rFonts w:ascii="標楷體" w:eastAsia="標楷體" w:hAnsi="標楷體" w:cs="Times New Roman"/>
                <w:sz w:val="28"/>
                <w:szCs w:val="20"/>
              </w:rPr>
              <w:t>4</w:t>
            </w:r>
            <w:r w:rsidRPr="000366AA">
              <w:rPr>
                <w:rFonts w:ascii="標楷體" w:eastAsia="標楷體" w:hAnsi="標楷體" w:cs="Times New Roman" w:hint="eastAsia"/>
                <w:sz w:val="28"/>
                <w:szCs w:val="20"/>
              </w:rPr>
              <w:t>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772219FC" w14:textId="77777777" w:rsidR="000366AA" w:rsidRPr="000366AA" w:rsidRDefault="000366AA" w:rsidP="000366AA">
            <w:pPr>
              <w:spacing w:line="320" w:lineRule="exact"/>
              <w:jc w:val="center"/>
              <w:rPr>
                <w:rFonts w:ascii="標楷體" w:eastAsia="標楷體" w:hAnsi="標楷體" w:cs="Times New Roman"/>
                <w:sz w:val="28"/>
                <w:szCs w:val="20"/>
              </w:rPr>
            </w:pPr>
            <w:r w:rsidRPr="000366AA">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724BD48D" w14:textId="77777777" w:rsidR="000366AA" w:rsidRPr="000366AA" w:rsidRDefault="000366AA" w:rsidP="000366AA">
            <w:pPr>
              <w:spacing w:line="320" w:lineRule="exact"/>
              <w:ind w:left="284" w:hanging="284"/>
              <w:rPr>
                <w:rFonts w:ascii="標楷體" w:eastAsia="標楷體" w:hAnsi="標楷體" w:cs="標楷體"/>
                <w:sz w:val="28"/>
                <w:szCs w:val="28"/>
              </w:rPr>
            </w:pPr>
            <w:r w:rsidRPr="000366AA">
              <w:rPr>
                <w:rFonts w:ascii="標楷體" w:eastAsia="標楷體" w:hAnsi="標楷體" w:cs="標楷體" w:hint="eastAsia"/>
                <w:sz w:val="28"/>
                <w:szCs w:val="28"/>
              </w:rPr>
              <w:t>1.113.12.9(11-2-13) 說明及詢答完畢，另擇期繼續審查。</w:t>
            </w:r>
          </w:p>
          <w:p w14:paraId="622616BD" w14:textId="77777777" w:rsidR="000366AA" w:rsidRPr="000366AA" w:rsidRDefault="000366AA" w:rsidP="000366AA">
            <w:pPr>
              <w:spacing w:line="320" w:lineRule="exact"/>
              <w:ind w:left="284" w:hanging="284"/>
              <w:jc w:val="both"/>
              <w:rPr>
                <w:rFonts w:ascii="標楷體" w:eastAsia="標楷體" w:hAnsi="標楷體" w:cs="標楷體"/>
                <w:sz w:val="28"/>
                <w:szCs w:val="28"/>
              </w:rPr>
            </w:pPr>
            <w:r w:rsidRPr="000366AA">
              <w:rPr>
                <w:rFonts w:ascii="標楷體" w:eastAsia="標楷體" w:hAnsi="標楷體" w:cs="標楷體" w:hint="eastAsia"/>
                <w:sz w:val="28"/>
                <w:szCs w:val="28"/>
              </w:rPr>
              <w:t>2.114.3.19(11-3-3) 審查完竣。</w:t>
            </w:r>
          </w:p>
        </w:tc>
        <w:tc>
          <w:tcPr>
            <w:tcW w:w="907" w:type="pct"/>
            <w:vMerge w:val="restart"/>
            <w:tcBorders>
              <w:left w:val="single" w:sz="4" w:space="0" w:color="auto"/>
              <w:right w:val="single" w:sz="4" w:space="0" w:color="auto"/>
            </w:tcBorders>
            <w:vAlign w:val="center"/>
          </w:tcPr>
          <w:p w14:paraId="6A4331B1" w14:textId="77777777" w:rsidR="000366AA" w:rsidRPr="000366AA" w:rsidRDefault="000366AA" w:rsidP="000366AA">
            <w:pPr>
              <w:spacing w:line="320" w:lineRule="exact"/>
              <w:jc w:val="center"/>
              <w:rPr>
                <w:rFonts w:ascii="標楷體" w:eastAsia="標楷體" w:hAnsi="標楷體" w:cs="標楷體"/>
                <w:sz w:val="28"/>
                <w:szCs w:val="28"/>
              </w:rPr>
            </w:pPr>
            <w:r w:rsidRPr="000366AA">
              <w:rPr>
                <w:rFonts w:ascii="標楷體" w:eastAsia="標楷體" w:hAnsi="標楷體" w:cs="標楷體" w:hint="eastAsia"/>
                <w:sz w:val="28"/>
                <w:szCs w:val="28"/>
              </w:rPr>
              <w:t>院會</w:t>
            </w:r>
          </w:p>
          <w:p w14:paraId="2ED635C2" w14:textId="77777777" w:rsidR="000366AA" w:rsidRPr="000366AA" w:rsidRDefault="000366AA" w:rsidP="000366AA">
            <w:pPr>
              <w:spacing w:line="320" w:lineRule="exact"/>
              <w:jc w:val="center"/>
              <w:rPr>
                <w:rFonts w:ascii="標楷體" w:eastAsia="標楷體" w:hAnsi="標楷體" w:cs="標楷體"/>
                <w:sz w:val="28"/>
                <w:szCs w:val="28"/>
              </w:rPr>
            </w:pPr>
            <w:r w:rsidRPr="000366AA">
              <w:rPr>
                <w:rFonts w:ascii="標楷體" w:eastAsia="標楷體" w:hAnsi="標楷體" w:cs="標楷體"/>
                <w:sz w:val="28"/>
                <w:szCs w:val="28"/>
              </w:rPr>
              <w:t>11</w:t>
            </w:r>
            <w:r w:rsidRPr="000366AA">
              <w:rPr>
                <w:rFonts w:ascii="標楷體" w:eastAsia="標楷體" w:hAnsi="標楷體" w:cs="標楷體" w:hint="eastAsia"/>
                <w:sz w:val="28"/>
                <w:szCs w:val="28"/>
              </w:rPr>
              <w:t>4</w:t>
            </w:r>
            <w:r w:rsidRPr="000366AA">
              <w:rPr>
                <w:rFonts w:ascii="標楷體" w:eastAsia="標楷體" w:hAnsi="標楷體" w:cs="標楷體"/>
                <w:sz w:val="28"/>
                <w:szCs w:val="28"/>
              </w:rPr>
              <w:t>.</w:t>
            </w:r>
            <w:r w:rsidRPr="000366AA">
              <w:rPr>
                <w:rFonts w:ascii="標楷體" w:eastAsia="標楷體" w:hAnsi="標楷體" w:cs="標楷體" w:hint="eastAsia"/>
                <w:sz w:val="28"/>
                <w:szCs w:val="28"/>
              </w:rPr>
              <w:t>12</w:t>
            </w:r>
            <w:r w:rsidRPr="000366AA">
              <w:rPr>
                <w:rFonts w:ascii="標楷體" w:eastAsia="標楷體" w:hAnsi="標楷體" w:cs="標楷體"/>
                <w:sz w:val="28"/>
                <w:szCs w:val="28"/>
              </w:rPr>
              <w:t>.1</w:t>
            </w:r>
            <w:r w:rsidRPr="000366AA">
              <w:rPr>
                <w:rFonts w:ascii="標楷體" w:eastAsia="標楷體" w:hAnsi="標楷體" w:cs="標楷體" w:hint="eastAsia"/>
                <w:sz w:val="28"/>
                <w:szCs w:val="28"/>
              </w:rPr>
              <w:t>9</w:t>
            </w:r>
          </w:p>
          <w:p w14:paraId="6AD920E0" w14:textId="77777777" w:rsidR="000366AA" w:rsidRPr="000366AA" w:rsidRDefault="000366AA" w:rsidP="000366AA">
            <w:pPr>
              <w:spacing w:line="320" w:lineRule="exact"/>
              <w:jc w:val="center"/>
              <w:rPr>
                <w:rFonts w:ascii="標楷體" w:eastAsia="標楷體" w:hAnsi="標楷體" w:cs="標楷體"/>
                <w:sz w:val="28"/>
                <w:szCs w:val="28"/>
              </w:rPr>
            </w:pPr>
            <w:r w:rsidRPr="000366AA">
              <w:rPr>
                <w:rFonts w:ascii="標楷體" w:eastAsia="標楷體" w:hAnsi="標楷體" w:cs="標楷體"/>
                <w:sz w:val="28"/>
                <w:szCs w:val="28"/>
              </w:rPr>
              <w:t>(11-</w:t>
            </w:r>
            <w:r w:rsidRPr="000366AA">
              <w:rPr>
                <w:rFonts w:ascii="標楷體" w:eastAsia="標楷體" w:hAnsi="標楷體" w:cs="標楷體" w:hint="eastAsia"/>
                <w:sz w:val="28"/>
                <w:szCs w:val="28"/>
              </w:rPr>
              <w:t>4</w:t>
            </w:r>
            <w:r w:rsidRPr="000366AA">
              <w:rPr>
                <w:rFonts w:ascii="標楷體" w:eastAsia="標楷體" w:hAnsi="標楷體" w:cs="標楷體"/>
                <w:sz w:val="28"/>
                <w:szCs w:val="28"/>
              </w:rPr>
              <w:t>-1</w:t>
            </w:r>
            <w:r w:rsidRPr="000366AA">
              <w:rPr>
                <w:rFonts w:ascii="標楷體" w:eastAsia="標楷體" w:hAnsi="標楷體" w:cs="標楷體" w:hint="eastAsia"/>
                <w:sz w:val="28"/>
                <w:szCs w:val="28"/>
              </w:rPr>
              <w:t>4</w:t>
            </w:r>
            <w:r w:rsidRPr="000366AA">
              <w:rPr>
                <w:rFonts w:ascii="標楷體" w:eastAsia="標楷體" w:hAnsi="標楷體" w:cs="標楷體"/>
                <w:sz w:val="28"/>
                <w:szCs w:val="28"/>
              </w:rPr>
              <w:t>)</w:t>
            </w:r>
          </w:p>
          <w:p w14:paraId="26CF2391" w14:textId="77777777" w:rsidR="000366AA" w:rsidRPr="000366AA" w:rsidRDefault="000366AA" w:rsidP="000366AA">
            <w:pPr>
              <w:spacing w:line="320" w:lineRule="exact"/>
              <w:jc w:val="center"/>
              <w:rPr>
                <w:rFonts w:ascii="標楷體" w:eastAsia="標楷體" w:hAnsi="標楷體" w:cs="標楷體"/>
                <w:sz w:val="28"/>
                <w:szCs w:val="28"/>
              </w:rPr>
            </w:pPr>
            <w:r w:rsidRPr="000366AA">
              <w:rPr>
                <w:rFonts w:ascii="標楷體" w:eastAsia="標楷體" w:hAnsi="標楷體" w:cs="標楷體" w:hint="eastAsia"/>
                <w:sz w:val="28"/>
                <w:szCs w:val="28"/>
              </w:rPr>
              <w:t>三讀</w:t>
            </w:r>
          </w:p>
        </w:tc>
      </w:tr>
      <w:tr w:rsidR="000366AA" w:rsidRPr="000366AA" w14:paraId="15927C20" w14:textId="77777777" w:rsidTr="008F7EFB">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1A196487" w14:textId="77777777" w:rsidR="000366AA" w:rsidRPr="000366AA" w:rsidRDefault="000366AA" w:rsidP="000366AA">
            <w:pPr>
              <w:spacing w:after="50" w:line="240" w:lineRule="atLeast"/>
              <w:jc w:val="both"/>
              <w:rPr>
                <w:rFonts w:ascii="標楷體" w:eastAsia="標楷體" w:hAnsi="標楷體" w:cs="標楷體"/>
                <w:color w:val="000000"/>
                <w:sz w:val="28"/>
                <w:szCs w:val="20"/>
              </w:rPr>
            </w:pPr>
            <w:r w:rsidRPr="000366AA">
              <w:rPr>
                <w:rFonts w:ascii="標楷體" w:eastAsia="標楷體" w:hAnsi="標楷體" w:cs="標楷體"/>
                <w:color w:val="000000"/>
                <w:sz w:val="28"/>
                <w:szCs w:val="20"/>
              </w:rPr>
              <w:lastRenderedPageBreak/>
              <w:t>1</w:t>
            </w:r>
            <w:r w:rsidRPr="000366AA">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14:paraId="5B323DB9" w14:textId="77777777" w:rsidR="000366AA" w:rsidRPr="000366AA" w:rsidRDefault="000366AA" w:rsidP="000366AA">
            <w:pPr>
              <w:spacing w:line="320" w:lineRule="exact"/>
              <w:jc w:val="both"/>
              <w:rPr>
                <w:rFonts w:ascii="標楷體" w:eastAsia="標楷體" w:hAnsi="標楷體" w:cs="Times New Roman"/>
                <w:sz w:val="28"/>
                <w:szCs w:val="20"/>
              </w:rPr>
            </w:pPr>
            <w:r w:rsidRPr="000366AA">
              <w:rPr>
                <w:rFonts w:ascii="標楷體" w:eastAsia="標楷體" w:hAnsi="標楷體" w:cs="Times New Roman" w:hint="eastAsia"/>
                <w:sz w:val="28"/>
                <w:szCs w:val="20"/>
              </w:rPr>
              <w:t>11</w:t>
            </w:r>
            <w:r w:rsidRPr="000366AA">
              <w:rPr>
                <w:rFonts w:ascii="標楷體" w:eastAsia="標楷體" w:hAnsi="標楷體" w:cs="Times New Roman"/>
                <w:sz w:val="28"/>
                <w:szCs w:val="20"/>
              </w:rPr>
              <w:t>4</w:t>
            </w:r>
            <w:r w:rsidRPr="000366AA">
              <w:rPr>
                <w:rFonts w:ascii="標楷體" w:eastAsia="標楷體" w:hAnsi="標楷體" w:cs="Times New Roman" w:hint="eastAsia"/>
                <w:sz w:val="28"/>
                <w:szCs w:val="20"/>
              </w:rPr>
              <w:t>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3176C244" w14:textId="77777777" w:rsidR="000366AA" w:rsidRPr="000366AA" w:rsidRDefault="000366AA" w:rsidP="000366AA">
            <w:pPr>
              <w:spacing w:line="320" w:lineRule="exact"/>
              <w:jc w:val="center"/>
              <w:rPr>
                <w:rFonts w:ascii="標楷體" w:eastAsia="標楷體" w:hAnsi="標楷體" w:cs="Times New Roman"/>
                <w:sz w:val="28"/>
                <w:szCs w:val="20"/>
              </w:rPr>
            </w:pPr>
            <w:r w:rsidRPr="000366AA">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34077F4C" w14:textId="77777777" w:rsidR="000366AA" w:rsidRPr="000366AA" w:rsidRDefault="000366AA" w:rsidP="000366AA">
            <w:pPr>
              <w:spacing w:line="320" w:lineRule="exact"/>
              <w:ind w:left="284" w:hanging="284"/>
              <w:rPr>
                <w:rFonts w:ascii="標楷體" w:eastAsia="標楷體" w:hAnsi="標楷體" w:cs="標楷體"/>
                <w:sz w:val="28"/>
                <w:szCs w:val="28"/>
              </w:rPr>
            </w:pPr>
            <w:r w:rsidRPr="000366AA">
              <w:rPr>
                <w:rFonts w:ascii="標楷體" w:eastAsia="標楷體" w:hAnsi="標楷體" w:cs="標楷體" w:hint="eastAsia"/>
                <w:sz w:val="28"/>
                <w:szCs w:val="28"/>
              </w:rPr>
              <w:t>1.113.11.21(11-2-10) 說明及詢答完畢，另擇期繼續審查。</w:t>
            </w:r>
          </w:p>
          <w:p w14:paraId="1EAB6339" w14:textId="77777777" w:rsidR="000366AA" w:rsidRPr="000366AA" w:rsidRDefault="000366AA" w:rsidP="000366AA">
            <w:pPr>
              <w:spacing w:line="320" w:lineRule="exact"/>
              <w:ind w:left="284" w:hanging="284"/>
              <w:jc w:val="both"/>
              <w:rPr>
                <w:rFonts w:ascii="標楷體" w:eastAsia="標楷體" w:hAnsi="標楷體" w:cs="標楷體"/>
                <w:sz w:val="28"/>
                <w:szCs w:val="28"/>
              </w:rPr>
            </w:pPr>
            <w:r w:rsidRPr="000366AA">
              <w:rPr>
                <w:rFonts w:ascii="標楷體" w:eastAsia="標楷體" w:hAnsi="標楷體" w:cs="標楷體" w:hint="eastAsia"/>
                <w:sz w:val="28"/>
                <w:szCs w:val="28"/>
              </w:rPr>
              <w:t>2.114.1.15(11-2-18) 審查完竣。</w:t>
            </w:r>
          </w:p>
        </w:tc>
        <w:tc>
          <w:tcPr>
            <w:tcW w:w="907" w:type="pct"/>
            <w:vMerge/>
            <w:tcBorders>
              <w:left w:val="single" w:sz="4" w:space="0" w:color="auto"/>
              <w:right w:val="single" w:sz="4" w:space="0" w:color="auto"/>
            </w:tcBorders>
            <w:vAlign w:val="center"/>
          </w:tcPr>
          <w:p w14:paraId="300A48AA" w14:textId="77777777" w:rsidR="000366AA" w:rsidRPr="000366AA" w:rsidRDefault="000366AA" w:rsidP="000366AA">
            <w:pPr>
              <w:spacing w:after="50" w:line="320" w:lineRule="exact"/>
              <w:jc w:val="both"/>
              <w:rPr>
                <w:rFonts w:ascii="標楷體" w:eastAsia="標楷體" w:hAnsi="標楷體" w:cs="Times New Roman"/>
                <w:sz w:val="22"/>
                <w:szCs w:val="28"/>
              </w:rPr>
            </w:pPr>
          </w:p>
        </w:tc>
      </w:tr>
      <w:tr w:rsidR="000366AA" w:rsidRPr="000366AA" w14:paraId="2E09224A" w14:textId="77777777" w:rsidTr="008F7EFB">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2FB08D5A" w14:textId="77777777" w:rsidR="000366AA" w:rsidRPr="000366AA" w:rsidRDefault="000366AA" w:rsidP="000366AA">
            <w:pPr>
              <w:spacing w:after="50" w:line="240" w:lineRule="atLeast"/>
              <w:jc w:val="both"/>
              <w:rPr>
                <w:rFonts w:ascii="標楷體" w:eastAsia="標楷體" w:hAnsi="標楷體" w:cs="標楷體"/>
                <w:color w:val="000000"/>
                <w:sz w:val="28"/>
                <w:szCs w:val="20"/>
              </w:rPr>
            </w:pPr>
            <w:r w:rsidRPr="000366AA">
              <w:rPr>
                <w:rFonts w:ascii="標楷體" w:eastAsia="標楷體" w:hAnsi="標楷體" w:cs="標楷體"/>
                <w:color w:val="000000"/>
                <w:sz w:val="28"/>
                <w:szCs w:val="20"/>
              </w:rPr>
              <w:t>1</w:t>
            </w:r>
            <w:r w:rsidRPr="000366AA">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14:paraId="232B723D" w14:textId="77777777" w:rsidR="000366AA" w:rsidRPr="000366AA" w:rsidRDefault="000366AA" w:rsidP="000366AA">
            <w:pPr>
              <w:spacing w:line="320" w:lineRule="exact"/>
              <w:jc w:val="both"/>
              <w:rPr>
                <w:rFonts w:ascii="標楷體" w:eastAsia="標楷體" w:hAnsi="標楷體" w:cs="Times New Roman"/>
                <w:sz w:val="28"/>
                <w:szCs w:val="20"/>
              </w:rPr>
            </w:pPr>
            <w:r w:rsidRPr="000366AA">
              <w:rPr>
                <w:rFonts w:ascii="標楷體" w:eastAsia="標楷體" w:hAnsi="標楷體" w:cs="Times New Roman" w:hint="eastAsia"/>
                <w:sz w:val="28"/>
                <w:szCs w:val="20"/>
              </w:rPr>
              <w:t>11</w:t>
            </w:r>
            <w:r w:rsidRPr="000366AA">
              <w:rPr>
                <w:rFonts w:ascii="標楷體" w:eastAsia="標楷體" w:hAnsi="標楷體" w:cs="Times New Roman"/>
                <w:sz w:val="28"/>
                <w:szCs w:val="20"/>
              </w:rPr>
              <w:t>4</w:t>
            </w:r>
            <w:r w:rsidRPr="000366AA">
              <w:rPr>
                <w:rFonts w:ascii="標楷體" w:eastAsia="標楷體" w:hAnsi="標楷體" w:cs="Times New Roman" w:hint="eastAsia"/>
                <w:sz w:val="28"/>
                <w:szCs w:val="20"/>
              </w:rPr>
              <w:t>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54CA5F02" w14:textId="77777777" w:rsidR="000366AA" w:rsidRPr="000366AA" w:rsidRDefault="000366AA" w:rsidP="000366AA">
            <w:pPr>
              <w:spacing w:line="320" w:lineRule="exact"/>
              <w:jc w:val="center"/>
              <w:rPr>
                <w:rFonts w:ascii="標楷體" w:eastAsia="標楷體" w:hAnsi="標楷體" w:cs="Times New Roman"/>
                <w:sz w:val="28"/>
                <w:szCs w:val="20"/>
              </w:rPr>
            </w:pPr>
            <w:r w:rsidRPr="000366AA">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72ABA930" w14:textId="77777777" w:rsidR="000366AA" w:rsidRPr="000366AA" w:rsidRDefault="000366AA" w:rsidP="000366AA">
            <w:pPr>
              <w:spacing w:line="320" w:lineRule="exact"/>
              <w:ind w:left="284" w:hanging="284"/>
              <w:rPr>
                <w:rFonts w:ascii="標楷體" w:eastAsia="標楷體" w:hAnsi="標楷體" w:cs="標楷體"/>
                <w:sz w:val="28"/>
                <w:szCs w:val="28"/>
              </w:rPr>
            </w:pPr>
            <w:r w:rsidRPr="000366AA">
              <w:rPr>
                <w:rFonts w:ascii="標楷體" w:eastAsia="標楷體" w:hAnsi="標楷體" w:cs="標楷體" w:hint="eastAsia"/>
                <w:sz w:val="28"/>
                <w:szCs w:val="28"/>
              </w:rPr>
              <w:t>1.113.11.14(11-2-8) 說明及詢答完畢，另擇期繼續審查。</w:t>
            </w:r>
          </w:p>
          <w:p w14:paraId="3E8691FF" w14:textId="77777777" w:rsidR="000366AA" w:rsidRPr="000366AA" w:rsidRDefault="000366AA" w:rsidP="000366AA">
            <w:pPr>
              <w:spacing w:line="320" w:lineRule="exact"/>
              <w:ind w:left="284" w:hanging="284"/>
              <w:jc w:val="both"/>
              <w:rPr>
                <w:rFonts w:ascii="標楷體" w:eastAsia="標楷體" w:hAnsi="標楷體" w:cs="標楷體"/>
                <w:sz w:val="28"/>
                <w:szCs w:val="28"/>
              </w:rPr>
            </w:pPr>
            <w:r w:rsidRPr="000366AA">
              <w:rPr>
                <w:rFonts w:ascii="標楷體" w:eastAsia="標楷體" w:hAnsi="標楷體" w:cs="標楷體" w:hint="eastAsia"/>
                <w:sz w:val="28"/>
                <w:szCs w:val="28"/>
              </w:rPr>
              <w:t>2.113.1</w:t>
            </w:r>
            <w:r w:rsidRPr="000366AA">
              <w:rPr>
                <w:rFonts w:ascii="標楷體" w:eastAsia="標楷體" w:hAnsi="標楷體" w:cs="標楷體"/>
                <w:sz w:val="28"/>
                <w:szCs w:val="28"/>
              </w:rPr>
              <w:t>1</w:t>
            </w:r>
            <w:r w:rsidRPr="000366AA">
              <w:rPr>
                <w:rFonts w:ascii="標楷體" w:eastAsia="標楷體" w:hAnsi="標楷體" w:cs="標楷體" w:hint="eastAsia"/>
                <w:sz w:val="28"/>
                <w:szCs w:val="28"/>
              </w:rPr>
              <w:t>.28(11-2-11)</w:t>
            </w:r>
            <w:r w:rsidRPr="000366AA">
              <w:rPr>
                <w:rFonts w:ascii="標楷體" w:eastAsia="標楷體" w:hAnsi="標楷體" w:cs="標楷體"/>
                <w:sz w:val="28"/>
                <w:szCs w:val="28"/>
              </w:rPr>
              <w:t xml:space="preserve"> </w:t>
            </w:r>
            <w:r w:rsidRPr="000366AA">
              <w:rPr>
                <w:rFonts w:ascii="標楷體" w:eastAsia="標楷體" w:hAnsi="標楷體" w:cs="標楷體" w:hint="eastAsia"/>
                <w:sz w:val="28"/>
                <w:szCs w:val="28"/>
              </w:rPr>
              <w:t>審查完竣。</w:t>
            </w:r>
          </w:p>
        </w:tc>
        <w:tc>
          <w:tcPr>
            <w:tcW w:w="907" w:type="pct"/>
            <w:vMerge/>
            <w:tcBorders>
              <w:left w:val="single" w:sz="4" w:space="0" w:color="auto"/>
              <w:bottom w:val="single" w:sz="4" w:space="0" w:color="auto"/>
              <w:right w:val="single" w:sz="4" w:space="0" w:color="auto"/>
            </w:tcBorders>
            <w:vAlign w:val="center"/>
          </w:tcPr>
          <w:p w14:paraId="4B9BAB58" w14:textId="77777777" w:rsidR="000366AA" w:rsidRPr="000366AA" w:rsidRDefault="000366AA" w:rsidP="000366AA">
            <w:pPr>
              <w:spacing w:after="50" w:line="320" w:lineRule="exact"/>
              <w:jc w:val="both"/>
              <w:rPr>
                <w:rFonts w:ascii="標楷體" w:eastAsia="標楷體" w:hAnsi="標楷體" w:cs="Times New Roman"/>
                <w:sz w:val="22"/>
                <w:szCs w:val="28"/>
              </w:rPr>
            </w:pPr>
          </w:p>
        </w:tc>
      </w:tr>
    </w:tbl>
    <w:p w14:paraId="08314FAD" w14:textId="4081BCD3" w:rsidR="00A2529E" w:rsidRDefault="00B660B4" w:rsidP="0065186D">
      <w:pPr>
        <w:pStyle w:val="310-5"/>
        <w:numPr>
          <w:ilvl w:val="0"/>
          <w:numId w:val="32"/>
        </w:numPr>
        <w:spacing w:beforeLines="0" w:before="0"/>
      </w:pPr>
      <w:r>
        <w:rPr>
          <w:rFonts w:hint="eastAsia"/>
        </w:rPr>
        <w:t xml:space="preserve"> </w:t>
      </w:r>
      <w:bookmarkStart w:id="208" w:name="_Toc223356167"/>
      <w:r w:rsidR="00A2529E" w:rsidRPr="00A2529E">
        <w:rPr>
          <w:rFonts w:hint="eastAsia"/>
        </w:rPr>
        <w:t>財團法人預（決）算案（</w:t>
      </w:r>
      <w:r w:rsidR="00B80FBD">
        <w:rPr>
          <w:rFonts w:hint="eastAsia"/>
        </w:rPr>
        <w:t>8</w:t>
      </w:r>
      <w:r w:rsidR="00A2529E" w:rsidRPr="00A2529E">
        <w:rPr>
          <w:rFonts w:hint="eastAsia"/>
        </w:rPr>
        <w:t>案）</w:t>
      </w:r>
      <w:bookmarkEnd w:id="208"/>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968"/>
        <w:gridCol w:w="1559"/>
      </w:tblGrid>
      <w:tr w:rsidR="000366AA" w:rsidRPr="000366AA" w14:paraId="2E1AACEF" w14:textId="77777777" w:rsidTr="000366AA">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61B995DC" w14:textId="77777777" w:rsidR="000366AA" w:rsidRPr="000366AA" w:rsidRDefault="000366AA" w:rsidP="000366AA">
            <w:pPr>
              <w:spacing w:after="50" w:line="360" w:lineRule="exact"/>
              <w:jc w:val="center"/>
              <w:rPr>
                <w:rFonts w:ascii="標楷體" w:eastAsia="標楷體" w:hAnsi="標楷體" w:cs="Times New Roman"/>
                <w:b/>
                <w:sz w:val="28"/>
                <w:szCs w:val="28"/>
              </w:rPr>
            </w:pPr>
            <w:r w:rsidRPr="000366AA">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7B6F6D9" w14:textId="77777777" w:rsidR="000366AA" w:rsidRPr="000366AA" w:rsidRDefault="000366AA" w:rsidP="000366AA">
            <w:pPr>
              <w:spacing w:after="50" w:line="360" w:lineRule="exact"/>
              <w:jc w:val="center"/>
              <w:rPr>
                <w:rFonts w:ascii="標楷體" w:eastAsia="標楷體" w:hAnsi="標楷體" w:cs="Times New Roman"/>
                <w:b/>
                <w:sz w:val="28"/>
                <w:szCs w:val="28"/>
              </w:rPr>
            </w:pPr>
            <w:r w:rsidRPr="000366AA">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289D6D" w14:textId="77777777" w:rsidR="000366AA" w:rsidRPr="000366AA" w:rsidRDefault="000366AA" w:rsidP="000366AA">
            <w:pPr>
              <w:spacing w:line="360" w:lineRule="exact"/>
              <w:jc w:val="center"/>
              <w:rPr>
                <w:rFonts w:ascii="標楷體" w:eastAsia="標楷體" w:hAnsi="標楷體" w:cs="標楷體"/>
                <w:b/>
                <w:spacing w:val="-20"/>
                <w:sz w:val="28"/>
                <w:szCs w:val="28"/>
              </w:rPr>
            </w:pPr>
            <w:r w:rsidRPr="000366AA">
              <w:rPr>
                <w:rFonts w:ascii="標楷體" w:eastAsia="標楷體" w:hAnsi="標楷體" w:cs="標楷體" w:hint="eastAsia"/>
                <w:b/>
                <w:spacing w:val="-20"/>
                <w:sz w:val="28"/>
                <w:szCs w:val="28"/>
              </w:rPr>
              <w:t>院會交付</w:t>
            </w:r>
          </w:p>
          <w:p w14:paraId="7E2C3A15" w14:textId="77777777" w:rsidR="000366AA" w:rsidRPr="000366AA" w:rsidRDefault="000366AA" w:rsidP="000366AA">
            <w:pPr>
              <w:spacing w:line="360" w:lineRule="exact"/>
              <w:jc w:val="center"/>
              <w:rPr>
                <w:rFonts w:ascii="標楷體" w:eastAsia="標楷體" w:hAnsi="標楷體" w:cs="Times New Roman"/>
                <w:b/>
                <w:spacing w:val="-20"/>
                <w:sz w:val="28"/>
                <w:szCs w:val="28"/>
              </w:rPr>
            </w:pPr>
            <w:r w:rsidRPr="000366AA">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01BD2F85" w14:textId="77777777" w:rsidR="000366AA" w:rsidRPr="000366AA" w:rsidRDefault="000366AA" w:rsidP="000366AA">
            <w:pPr>
              <w:spacing w:line="360" w:lineRule="exact"/>
              <w:jc w:val="center"/>
              <w:rPr>
                <w:rFonts w:ascii="標楷體" w:eastAsia="標楷體" w:hAnsi="標楷體" w:cs="Times New Roman"/>
                <w:b/>
                <w:spacing w:val="-20"/>
                <w:sz w:val="28"/>
                <w:szCs w:val="28"/>
              </w:rPr>
            </w:pPr>
            <w:r w:rsidRPr="000366AA">
              <w:rPr>
                <w:rFonts w:ascii="標楷體" w:eastAsia="標楷體" w:hAnsi="標楷體" w:cs="標楷體" w:hint="eastAsia"/>
                <w:b/>
                <w:spacing w:val="-20"/>
                <w:sz w:val="28"/>
                <w:szCs w:val="28"/>
              </w:rPr>
              <w:t>審查委員會</w:t>
            </w:r>
          </w:p>
        </w:tc>
        <w:tc>
          <w:tcPr>
            <w:tcW w:w="1968" w:type="dxa"/>
            <w:tcBorders>
              <w:top w:val="single" w:sz="4" w:space="0" w:color="auto"/>
              <w:left w:val="single" w:sz="4" w:space="0" w:color="auto"/>
              <w:bottom w:val="single" w:sz="4" w:space="0" w:color="auto"/>
              <w:right w:val="single" w:sz="4" w:space="0" w:color="auto"/>
            </w:tcBorders>
            <w:vAlign w:val="center"/>
            <w:hideMark/>
          </w:tcPr>
          <w:p w14:paraId="51D4A668" w14:textId="77777777" w:rsidR="000366AA" w:rsidRPr="000366AA" w:rsidRDefault="000366AA" w:rsidP="000366AA">
            <w:pPr>
              <w:spacing w:after="50" w:line="360" w:lineRule="exact"/>
              <w:jc w:val="center"/>
              <w:rPr>
                <w:rFonts w:ascii="標楷體" w:eastAsia="標楷體" w:hAnsi="標楷體" w:cs="標楷體"/>
                <w:b/>
                <w:spacing w:val="-20"/>
                <w:sz w:val="28"/>
                <w:szCs w:val="28"/>
              </w:rPr>
            </w:pPr>
            <w:r w:rsidRPr="000366AA">
              <w:rPr>
                <w:rFonts w:ascii="標楷體" w:eastAsia="標楷體" w:hAnsi="標楷體" w:cs="標楷體" w:hint="eastAsia"/>
                <w:b/>
                <w:spacing w:val="-20"/>
                <w:sz w:val="28"/>
                <w:szCs w:val="28"/>
              </w:rPr>
              <w:t>來文日期</w:t>
            </w:r>
          </w:p>
          <w:p w14:paraId="6600BA40" w14:textId="77777777" w:rsidR="000366AA" w:rsidRPr="000366AA" w:rsidRDefault="000366AA" w:rsidP="000366AA">
            <w:pPr>
              <w:spacing w:after="50" w:line="360" w:lineRule="exact"/>
              <w:jc w:val="center"/>
              <w:rPr>
                <w:rFonts w:ascii="標楷體" w:eastAsia="標楷體" w:hAnsi="標楷體" w:cs="Times New Roman"/>
                <w:b/>
                <w:smallCaps/>
                <w:spacing w:val="-20"/>
                <w:sz w:val="28"/>
                <w:szCs w:val="28"/>
              </w:rPr>
            </w:pPr>
            <w:r w:rsidRPr="000366AA">
              <w:rPr>
                <w:rFonts w:ascii="標楷體" w:eastAsia="標楷體" w:hAnsi="標楷體" w:cs="標楷體" w:hint="eastAsia"/>
                <w:b/>
                <w:spacing w:val="-20"/>
                <w:sz w:val="28"/>
                <w:szCs w:val="28"/>
              </w:rPr>
              <w:t>及字號</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4F60B42" w14:textId="77777777" w:rsidR="000366AA" w:rsidRPr="000366AA" w:rsidRDefault="000366AA" w:rsidP="000366AA">
            <w:pPr>
              <w:spacing w:after="50" w:line="360" w:lineRule="exact"/>
              <w:jc w:val="center"/>
              <w:rPr>
                <w:rFonts w:ascii="標楷體" w:eastAsia="標楷體" w:hAnsi="標楷體" w:cs="Times New Roman"/>
                <w:b/>
                <w:sz w:val="28"/>
                <w:szCs w:val="28"/>
              </w:rPr>
            </w:pPr>
            <w:r w:rsidRPr="000366AA">
              <w:rPr>
                <w:rFonts w:ascii="標楷體" w:eastAsia="標楷體" w:hAnsi="標楷體" w:cs="Times New Roman" w:hint="eastAsia"/>
                <w:b/>
                <w:color w:val="000000"/>
                <w:sz w:val="28"/>
                <w:szCs w:val="28"/>
              </w:rPr>
              <w:t>審查情形</w:t>
            </w:r>
          </w:p>
        </w:tc>
      </w:tr>
      <w:tr w:rsidR="000366AA" w:rsidRPr="000366AA" w14:paraId="42E68EBA"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0690B04"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68D86926"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行政院環境保護署函送財團法人環境資源研究發展基金會等4家財團法人112 年度預算書案。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146C8B2"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111.9.30</w:t>
            </w:r>
            <w:r w:rsidRPr="000366AA">
              <w:rPr>
                <w:rFonts w:ascii="標楷體" w:eastAsia="標楷體" w:hAnsi="標楷體" w:cs="Times New Roman" w:hint="eastAsia"/>
                <w:sz w:val="28"/>
                <w:szCs w:val="28"/>
              </w:rPr>
              <w:br/>
              <w:t>(10-6-2)</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38E321A"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vAlign w:val="center"/>
          </w:tcPr>
          <w:p w14:paraId="2124D654"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111年10月11日</w:t>
            </w:r>
            <w:r w:rsidRPr="000366AA">
              <w:rPr>
                <w:rFonts w:ascii="標楷體" w:eastAsia="標楷體" w:hAnsi="標楷體" w:cs="Times New Roman" w:hint="eastAsia"/>
                <w:spacing w:val="-20"/>
                <w:sz w:val="28"/>
                <w:szCs w:val="28"/>
              </w:rPr>
              <w:br/>
            </w:r>
            <w:r w:rsidRPr="000366AA">
              <w:rPr>
                <w:rFonts w:ascii="標楷體" w:eastAsia="標楷體" w:hAnsi="標楷體" w:cs="Times New Roman" w:hint="eastAsia"/>
                <w:sz w:val="28"/>
                <w:szCs w:val="28"/>
              </w:rPr>
              <w:t>台立議字第1110703087號</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1D3F27EA"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1AEAF5DB"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3C55C8A2"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1FE49F1"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14:paraId="33676A42"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衛生福利部函送財團法人醫院評鑑暨醫療品質策進會等8家財團法人112年度預算書案。</w:t>
            </w:r>
          </w:p>
        </w:tc>
        <w:tc>
          <w:tcPr>
            <w:tcW w:w="1474" w:type="dxa"/>
            <w:tcBorders>
              <w:top w:val="nil"/>
              <w:left w:val="nil"/>
              <w:bottom w:val="single" w:sz="4" w:space="0" w:color="auto"/>
              <w:right w:val="single" w:sz="4" w:space="0" w:color="auto"/>
            </w:tcBorders>
            <w:shd w:val="clear" w:color="000000" w:fill="FFFFFF"/>
            <w:vAlign w:val="center"/>
          </w:tcPr>
          <w:p w14:paraId="2164394D"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111.9.30</w:t>
            </w:r>
            <w:r w:rsidRPr="000366AA">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1CF6F1DA"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nil"/>
              <w:left w:val="nil"/>
              <w:bottom w:val="single" w:sz="4" w:space="0" w:color="auto"/>
              <w:right w:val="single" w:sz="4" w:space="0" w:color="auto"/>
            </w:tcBorders>
            <w:shd w:val="clear" w:color="auto" w:fill="auto"/>
            <w:vAlign w:val="center"/>
          </w:tcPr>
          <w:p w14:paraId="48A8F87C"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111年10月11日</w:t>
            </w:r>
            <w:r w:rsidRPr="000366AA">
              <w:rPr>
                <w:rFonts w:ascii="標楷體" w:eastAsia="標楷體" w:hAnsi="標楷體" w:cs="Times New Roman" w:hint="eastAsia"/>
                <w:spacing w:val="-20"/>
                <w:sz w:val="28"/>
                <w:szCs w:val="28"/>
              </w:rPr>
              <w:br/>
            </w:r>
            <w:r w:rsidRPr="000366AA">
              <w:rPr>
                <w:rFonts w:ascii="標楷體" w:eastAsia="標楷體" w:hAnsi="標楷體" w:cs="Times New Roman" w:hint="eastAsia"/>
                <w:sz w:val="28"/>
                <w:szCs w:val="28"/>
              </w:rPr>
              <w:t>台立議字第1110703089號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51810B"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72D04E39"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21960F47"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1FEC64B"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14:paraId="660A041C"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行政院函送財團法人國家衛生研究院112年度工作計畫及收支預算案。</w:t>
            </w:r>
          </w:p>
        </w:tc>
        <w:tc>
          <w:tcPr>
            <w:tcW w:w="1474" w:type="dxa"/>
            <w:tcBorders>
              <w:top w:val="nil"/>
              <w:left w:val="nil"/>
              <w:bottom w:val="single" w:sz="4" w:space="0" w:color="auto"/>
              <w:right w:val="single" w:sz="4" w:space="0" w:color="auto"/>
            </w:tcBorders>
            <w:shd w:val="clear" w:color="000000" w:fill="FFFFFF"/>
            <w:vAlign w:val="center"/>
          </w:tcPr>
          <w:p w14:paraId="294C9059"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111.9.30</w:t>
            </w:r>
            <w:r w:rsidRPr="000366AA">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794A6891"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nil"/>
              <w:left w:val="nil"/>
              <w:bottom w:val="single" w:sz="4" w:space="0" w:color="auto"/>
              <w:right w:val="single" w:sz="4" w:space="0" w:color="auto"/>
            </w:tcBorders>
            <w:shd w:val="clear" w:color="auto" w:fill="auto"/>
            <w:vAlign w:val="center"/>
          </w:tcPr>
          <w:p w14:paraId="369A7265"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111年10月11日</w:t>
            </w:r>
            <w:r w:rsidRPr="000366AA">
              <w:rPr>
                <w:rFonts w:ascii="標楷體" w:eastAsia="標楷體" w:hAnsi="標楷體" w:cs="Times New Roman" w:hint="eastAsia"/>
                <w:spacing w:val="-20"/>
                <w:sz w:val="28"/>
                <w:szCs w:val="28"/>
              </w:rPr>
              <w:br/>
            </w:r>
            <w:r w:rsidRPr="000366AA">
              <w:rPr>
                <w:rFonts w:ascii="標楷體" w:eastAsia="標楷體" w:hAnsi="標楷體" w:cs="Times New Roman" w:hint="eastAsia"/>
                <w:sz w:val="28"/>
                <w:szCs w:val="28"/>
              </w:rPr>
              <w:t>台立議字第1110703090號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E235FEF"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0E244C76"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3294D814"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4D4EA6A"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4731B342"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衛生福利部函送財團法人藥害救濟基金會等7家財團法人112年度營運及資金運用計畫。</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8B6C125"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111.11.11</w:t>
            </w:r>
            <w:r w:rsidRPr="000366AA">
              <w:rPr>
                <w:rFonts w:ascii="標楷體" w:eastAsia="標楷體" w:hAnsi="標楷體" w:cs="Times New Roman" w:hint="eastAsia"/>
                <w:sz w:val="28"/>
                <w:szCs w:val="28"/>
              </w:rPr>
              <w:br/>
              <w:t>(10-6-7)</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761C7DEE"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vAlign w:val="center"/>
          </w:tcPr>
          <w:p w14:paraId="3E181D54"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111年11月23日</w:t>
            </w:r>
            <w:r w:rsidRPr="000366AA">
              <w:rPr>
                <w:rFonts w:ascii="標楷體" w:eastAsia="標楷體" w:hAnsi="標楷體" w:cs="Times New Roman" w:hint="eastAsia"/>
                <w:spacing w:val="-20"/>
                <w:sz w:val="28"/>
                <w:szCs w:val="28"/>
              </w:rPr>
              <w:br/>
            </w:r>
            <w:r w:rsidRPr="000366AA">
              <w:rPr>
                <w:rFonts w:ascii="標楷體" w:eastAsia="標楷體" w:hAnsi="標楷體" w:cs="Times New Roman" w:hint="eastAsia"/>
                <w:sz w:val="28"/>
                <w:szCs w:val="28"/>
              </w:rPr>
              <w:t>台立議字第1110703950號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E2A01BF"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6C91DB3E"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46B3302D"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332492A"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0B2D9831"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勞動部函送財團法人職業災害預防及重建中心112年度決算書案。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6F3451A9"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5</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17</w:t>
            </w:r>
            <w:r w:rsidRPr="000366AA">
              <w:rPr>
                <w:rFonts w:ascii="標楷體" w:eastAsia="標楷體" w:hAnsi="標楷體" w:cs="Times New Roman" w:hint="eastAsia"/>
                <w:sz w:val="28"/>
                <w:szCs w:val="28"/>
              </w:rPr>
              <w:br/>
              <w:t>(1</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14</w:t>
            </w:r>
            <w:r w:rsidRPr="000366AA">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452DB3A2"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055135C8"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w:t>
            </w:r>
            <w:r w:rsidRPr="000366AA">
              <w:rPr>
                <w:rFonts w:ascii="標楷體" w:eastAsia="標楷體" w:hAnsi="標楷體" w:cs="Times New Roman"/>
                <w:spacing w:val="-20"/>
                <w:sz w:val="28"/>
                <w:szCs w:val="28"/>
              </w:rPr>
              <w:t>3</w:t>
            </w:r>
            <w:r w:rsidRPr="000366AA">
              <w:rPr>
                <w:rFonts w:ascii="標楷體" w:eastAsia="標楷體" w:hAnsi="標楷體" w:cs="Times New Roman" w:hint="eastAsia"/>
                <w:spacing w:val="-20"/>
                <w:sz w:val="28"/>
                <w:szCs w:val="28"/>
              </w:rPr>
              <w:t>年5月</w:t>
            </w:r>
            <w:r w:rsidRPr="000366AA">
              <w:rPr>
                <w:rFonts w:ascii="標楷體" w:eastAsia="標楷體" w:hAnsi="標楷體" w:cs="Times New Roman"/>
                <w:spacing w:val="-20"/>
                <w:sz w:val="28"/>
                <w:szCs w:val="28"/>
              </w:rPr>
              <w:t>29</w:t>
            </w:r>
            <w:r w:rsidRPr="000366AA">
              <w:rPr>
                <w:rFonts w:ascii="標楷體" w:eastAsia="標楷體" w:hAnsi="標楷體" w:cs="Times New Roman" w:hint="eastAsia"/>
                <w:spacing w:val="-20"/>
                <w:sz w:val="28"/>
                <w:szCs w:val="28"/>
              </w:rPr>
              <w:t>日</w:t>
            </w:r>
            <w:r w:rsidRPr="000366AA">
              <w:rPr>
                <w:rFonts w:ascii="標楷體" w:eastAsia="標楷體" w:hAnsi="標楷體" w:cs="Times New Roman"/>
                <w:spacing w:val="-20"/>
                <w:sz w:val="28"/>
                <w:szCs w:val="28"/>
              </w:rPr>
              <w:br/>
            </w:r>
            <w:r w:rsidRPr="000366AA">
              <w:rPr>
                <w:rFonts w:ascii="標楷體" w:eastAsia="標楷體" w:hAnsi="標楷體" w:cs="Times New Roman" w:hint="eastAsia"/>
                <w:sz w:val="28"/>
                <w:szCs w:val="28"/>
              </w:rPr>
              <w:t>台立議字第11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070</w:t>
            </w:r>
            <w:r w:rsidRPr="000366AA">
              <w:rPr>
                <w:rFonts w:ascii="標楷體" w:eastAsia="標楷體" w:hAnsi="標楷體" w:cs="Times New Roman"/>
                <w:sz w:val="28"/>
                <w:szCs w:val="28"/>
              </w:rPr>
              <w:t>2030</w:t>
            </w:r>
            <w:r w:rsidRPr="000366AA">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788EAAA"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7A9F274A"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101631F4"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34C1692"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790AD247"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行政院函送財團法人國家衛生研究院112年度工作執行成果及收支決算案。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2F31D592"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6</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7</w:t>
            </w:r>
            <w:r w:rsidRPr="000366AA">
              <w:rPr>
                <w:rFonts w:ascii="標楷體" w:eastAsia="標楷體" w:hAnsi="標楷體" w:cs="Times New Roman" w:hint="eastAsia"/>
                <w:sz w:val="28"/>
                <w:szCs w:val="28"/>
              </w:rPr>
              <w:br/>
              <w:t>(1</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17</w:t>
            </w:r>
            <w:r w:rsidRPr="000366AA">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25DB0B8C"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5F56B49A"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w:t>
            </w:r>
            <w:r w:rsidRPr="000366AA">
              <w:rPr>
                <w:rFonts w:ascii="標楷體" w:eastAsia="標楷體" w:hAnsi="標楷體" w:cs="Times New Roman"/>
                <w:spacing w:val="-20"/>
                <w:sz w:val="28"/>
                <w:szCs w:val="28"/>
              </w:rPr>
              <w:t>3</w:t>
            </w:r>
            <w:r w:rsidRPr="000366AA">
              <w:rPr>
                <w:rFonts w:ascii="標楷體" w:eastAsia="標楷體" w:hAnsi="標楷體" w:cs="Times New Roman" w:hint="eastAsia"/>
                <w:spacing w:val="-20"/>
                <w:sz w:val="28"/>
                <w:szCs w:val="28"/>
              </w:rPr>
              <w:t>年6月18日</w:t>
            </w:r>
            <w:r w:rsidRPr="000366AA">
              <w:rPr>
                <w:rFonts w:ascii="標楷體" w:eastAsia="標楷體" w:hAnsi="標楷體" w:cs="Times New Roman"/>
                <w:spacing w:val="-20"/>
                <w:sz w:val="28"/>
                <w:szCs w:val="28"/>
              </w:rPr>
              <w:br/>
            </w:r>
            <w:r w:rsidRPr="000366AA">
              <w:rPr>
                <w:rFonts w:ascii="標楷體" w:eastAsia="標楷體" w:hAnsi="標楷體" w:cs="Times New Roman" w:hint="eastAsia"/>
                <w:sz w:val="28"/>
                <w:szCs w:val="28"/>
              </w:rPr>
              <w:t>台立議字第11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070</w:t>
            </w:r>
            <w:r w:rsidRPr="000366AA">
              <w:rPr>
                <w:rFonts w:ascii="標楷體" w:eastAsia="標楷體" w:hAnsi="標楷體" w:cs="Times New Roman"/>
                <w:sz w:val="28"/>
                <w:szCs w:val="28"/>
              </w:rPr>
              <w:t>2303</w:t>
            </w:r>
            <w:r w:rsidRPr="000366AA">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5B615F"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78B342CA"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0FD99F7B"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E8706C7"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D1BCF6A"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衛生福利部函送財團法人醫院評鑑暨醫療品質策進會等9家財團法人112年度決算書案。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EF10E85"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6</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7</w:t>
            </w:r>
            <w:r w:rsidRPr="000366AA">
              <w:rPr>
                <w:rFonts w:ascii="標楷體" w:eastAsia="標楷體" w:hAnsi="標楷體" w:cs="Times New Roman" w:hint="eastAsia"/>
                <w:sz w:val="28"/>
                <w:szCs w:val="28"/>
              </w:rPr>
              <w:br/>
              <w:t>(1</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17</w:t>
            </w:r>
            <w:r w:rsidRPr="000366AA">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50C6C534"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74884144"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w:t>
            </w:r>
            <w:r w:rsidRPr="000366AA">
              <w:rPr>
                <w:rFonts w:ascii="標楷體" w:eastAsia="標楷體" w:hAnsi="標楷體" w:cs="Times New Roman"/>
                <w:spacing w:val="-20"/>
                <w:sz w:val="28"/>
                <w:szCs w:val="28"/>
              </w:rPr>
              <w:t>3</w:t>
            </w:r>
            <w:r w:rsidRPr="000366AA">
              <w:rPr>
                <w:rFonts w:ascii="標楷體" w:eastAsia="標楷體" w:hAnsi="標楷體" w:cs="Times New Roman" w:hint="eastAsia"/>
                <w:spacing w:val="-20"/>
                <w:sz w:val="28"/>
                <w:szCs w:val="28"/>
              </w:rPr>
              <w:t>年6月18日</w:t>
            </w:r>
            <w:r w:rsidRPr="000366AA">
              <w:rPr>
                <w:rFonts w:ascii="標楷體" w:eastAsia="標楷體" w:hAnsi="標楷體" w:cs="Times New Roman"/>
                <w:spacing w:val="-20"/>
                <w:sz w:val="28"/>
                <w:szCs w:val="28"/>
              </w:rPr>
              <w:br/>
            </w:r>
            <w:r w:rsidRPr="000366AA">
              <w:rPr>
                <w:rFonts w:ascii="標楷體" w:eastAsia="標楷體" w:hAnsi="標楷體" w:cs="Times New Roman" w:hint="eastAsia"/>
                <w:sz w:val="28"/>
                <w:szCs w:val="28"/>
              </w:rPr>
              <w:t>台立議字第11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070</w:t>
            </w:r>
            <w:r w:rsidRPr="000366AA">
              <w:rPr>
                <w:rFonts w:ascii="標楷體" w:eastAsia="標楷體" w:hAnsi="標楷體" w:cs="Times New Roman"/>
                <w:sz w:val="28"/>
                <w:szCs w:val="28"/>
              </w:rPr>
              <w:t>2310</w:t>
            </w:r>
            <w:r w:rsidRPr="000366AA">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3CC4B1"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78527EDB"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r w:rsidR="000366AA" w:rsidRPr="000366AA" w14:paraId="2F80F6FA" w14:textId="77777777" w:rsidTr="000366AA">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AC7F858" w14:textId="77777777" w:rsidR="000366AA" w:rsidRPr="000366AA" w:rsidRDefault="000366AA" w:rsidP="000030BD">
            <w:pPr>
              <w:widowControl/>
              <w:numPr>
                <w:ilvl w:val="0"/>
                <w:numId w:val="170"/>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48F0675" w14:textId="77777777" w:rsidR="000366AA" w:rsidRPr="000366AA" w:rsidRDefault="000366AA" w:rsidP="000366AA">
            <w:pPr>
              <w:spacing w:line="32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環境部函送財團法人環境資源研究發展基金會等4家財團法人112年度決算書案。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DF7A314" w14:textId="77777777" w:rsidR="000366AA" w:rsidRPr="000366AA" w:rsidRDefault="000366AA" w:rsidP="000366AA">
            <w:pPr>
              <w:spacing w:line="320" w:lineRule="exact"/>
              <w:jc w:val="center"/>
              <w:rPr>
                <w:rFonts w:ascii="標楷體" w:eastAsia="標楷體" w:hAnsi="標楷體" w:cs="Times New Roman"/>
                <w:sz w:val="28"/>
                <w:szCs w:val="28"/>
              </w:rPr>
            </w:pPr>
            <w:r w:rsidRPr="000366AA">
              <w:rPr>
                <w:rFonts w:ascii="標楷體" w:eastAsia="標楷體" w:hAnsi="標楷體" w:cs="Times New Roman" w:hint="eastAsia"/>
                <w:sz w:val="28"/>
                <w:szCs w:val="28"/>
              </w:rPr>
              <w:t>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6</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14</w:t>
            </w:r>
            <w:r w:rsidRPr="000366AA">
              <w:rPr>
                <w:rFonts w:ascii="標楷體" w:eastAsia="標楷體" w:hAnsi="標楷體" w:cs="Times New Roman" w:hint="eastAsia"/>
                <w:sz w:val="28"/>
                <w:szCs w:val="28"/>
              </w:rPr>
              <w:br/>
              <w:t>(1</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w:t>
            </w:r>
            <w:r w:rsidRPr="000366AA">
              <w:rPr>
                <w:rFonts w:ascii="標楷體" w:eastAsia="標楷體" w:hAnsi="標楷體" w:cs="Times New Roman" w:hint="eastAsia"/>
                <w:sz w:val="28"/>
                <w:szCs w:val="28"/>
              </w:rPr>
              <w:t>-</w:t>
            </w:r>
            <w:r w:rsidRPr="000366AA">
              <w:rPr>
                <w:rFonts w:ascii="標楷體" w:eastAsia="標楷體" w:hAnsi="標楷體" w:cs="Times New Roman"/>
                <w:sz w:val="28"/>
                <w:szCs w:val="28"/>
              </w:rPr>
              <w:t>18</w:t>
            </w:r>
            <w:r w:rsidRPr="000366AA">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7037F14E" w14:textId="77777777" w:rsidR="000366AA" w:rsidRPr="000366AA" w:rsidRDefault="000366AA" w:rsidP="000366AA">
            <w:pPr>
              <w:spacing w:line="32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2D3142A3" w14:textId="77777777" w:rsidR="000366AA" w:rsidRPr="000366AA" w:rsidRDefault="000366AA" w:rsidP="000366AA">
            <w:pPr>
              <w:spacing w:line="360" w:lineRule="exact"/>
              <w:jc w:val="center"/>
              <w:rPr>
                <w:rFonts w:ascii="標楷體" w:eastAsia="標楷體" w:hAnsi="標楷體" w:cs="Times New Roman"/>
                <w:spacing w:val="-20"/>
                <w:sz w:val="28"/>
                <w:szCs w:val="28"/>
              </w:rPr>
            </w:pPr>
            <w:r w:rsidRPr="000366AA">
              <w:rPr>
                <w:rFonts w:ascii="標楷體" w:eastAsia="標楷體" w:hAnsi="標楷體" w:cs="Times New Roman" w:hint="eastAsia"/>
                <w:spacing w:val="-20"/>
                <w:sz w:val="28"/>
                <w:szCs w:val="28"/>
              </w:rPr>
              <w:t>11</w:t>
            </w:r>
            <w:r w:rsidRPr="000366AA">
              <w:rPr>
                <w:rFonts w:ascii="標楷體" w:eastAsia="標楷體" w:hAnsi="標楷體" w:cs="Times New Roman"/>
                <w:spacing w:val="-20"/>
                <w:sz w:val="28"/>
                <w:szCs w:val="28"/>
              </w:rPr>
              <w:t>3</w:t>
            </w:r>
            <w:r w:rsidRPr="000366AA">
              <w:rPr>
                <w:rFonts w:ascii="標楷體" w:eastAsia="標楷體" w:hAnsi="標楷體" w:cs="Times New Roman" w:hint="eastAsia"/>
                <w:spacing w:val="-20"/>
                <w:sz w:val="28"/>
                <w:szCs w:val="28"/>
              </w:rPr>
              <w:t>年6月25日</w:t>
            </w:r>
            <w:r w:rsidRPr="000366AA">
              <w:rPr>
                <w:rFonts w:ascii="標楷體" w:eastAsia="標楷體" w:hAnsi="標楷體" w:cs="Times New Roman"/>
                <w:spacing w:val="-20"/>
                <w:sz w:val="28"/>
                <w:szCs w:val="28"/>
              </w:rPr>
              <w:br/>
            </w:r>
            <w:r w:rsidRPr="000366AA">
              <w:rPr>
                <w:rFonts w:ascii="標楷體" w:eastAsia="標楷體" w:hAnsi="標楷體" w:cs="Times New Roman" w:hint="eastAsia"/>
                <w:sz w:val="28"/>
                <w:szCs w:val="28"/>
              </w:rPr>
              <w:t>台立議字第11</w:t>
            </w:r>
            <w:r w:rsidRPr="000366AA">
              <w:rPr>
                <w:rFonts w:ascii="標楷體" w:eastAsia="標楷體" w:hAnsi="標楷體" w:cs="Times New Roman"/>
                <w:sz w:val="28"/>
                <w:szCs w:val="28"/>
              </w:rPr>
              <w:t>3</w:t>
            </w:r>
            <w:r w:rsidRPr="000366AA">
              <w:rPr>
                <w:rFonts w:ascii="標楷體" w:eastAsia="標楷體" w:hAnsi="標楷體" w:cs="Times New Roman" w:hint="eastAsia"/>
                <w:sz w:val="28"/>
                <w:szCs w:val="28"/>
              </w:rPr>
              <w:t>070</w:t>
            </w:r>
            <w:r w:rsidRPr="000366AA">
              <w:rPr>
                <w:rFonts w:ascii="標楷體" w:eastAsia="標楷體" w:hAnsi="標楷體" w:cs="Times New Roman"/>
                <w:sz w:val="28"/>
                <w:szCs w:val="28"/>
              </w:rPr>
              <w:t>2401</w:t>
            </w:r>
            <w:r w:rsidRPr="000366AA">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D62016" w14:textId="77777777" w:rsidR="000366AA" w:rsidRPr="000366AA" w:rsidRDefault="000366AA" w:rsidP="000366AA">
            <w:pPr>
              <w:spacing w:line="360" w:lineRule="exact"/>
              <w:jc w:val="both"/>
              <w:rPr>
                <w:rFonts w:ascii="標楷體" w:eastAsia="標楷體" w:hAnsi="標楷體" w:cs="Times New Roman"/>
                <w:sz w:val="28"/>
                <w:szCs w:val="28"/>
              </w:rPr>
            </w:pPr>
            <w:r w:rsidRPr="000366AA">
              <w:rPr>
                <w:rFonts w:ascii="標楷體" w:eastAsia="標楷體" w:hAnsi="標楷體" w:cs="Times New Roman" w:hint="eastAsia"/>
                <w:sz w:val="28"/>
                <w:szCs w:val="28"/>
              </w:rPr>
              <w:t>114.12.26</w:t>
            </w:r>
            <w:r w:rsidRPr="000366AA">
              <w:rPr>
                <w:rFonts w:ascii="標楷體" w:eastAsia="標楷體" w:hAnsi="標楷體" w:cs="Times New Roman" w:hint="eastAsia"/>
                <w:sz w:val="28"/>
                <w:szCs w:val="28"/>
              </w:rPr>
              <w:br/>
              <w:t>(11-4-15)</w:t>
            </w:r>
          </w:p>
          <w:p w14:paraId="1299C0AA" w14:textId="77777777" w:rsidR="000366AA" w:rsidRPr="000366AA" w:rsidRDefault="000366AA" w:rsidP="000366AA">
            <w:pPr>
              <w:spacing w:line="360" w:lineRule="exact"/>
              <w:jc w:val="both"/>
              <w:rPr>
                <w:rFonts w:ascii="標楷體" w:eastAsia="標楷體" w:hAnsi="標楷體" w:cs="Times New Roman"/>
                <w:sz w:val="22"/>
                <w:szCs w:val="28"/>
              </w:rPr>
            </w:pPr>
            <w:r w:rsidRPr="000366AA">
              <w:rPr>
                <w:rFonts w:ascii="標楷體" w:eastAsia="標楷體" w:hAnsi="標楷體" w:cs="Times New Roman"/>
                <w:sz w:val="28"/>
                <w:szCs w:val="28"/>
              </w:rPr>
              <w:t>院會備查。</w:t>
            </w:r>
          </w:p>
        </w:tc>
      </w:tr>
    </w:tbl>
    <w:p w14:paraId="2A37AC25" w14:textId="445F2412" w:rsidR="00603EF3" w:rsidRPr="00603EF3" w:rsidRDefault="00B660B4" w:rsidP="009953AD">
      <w:pPr>
        <w:pStyle w:val="310-5"/>
        <w:numPr>
          <w:ilvl w:val="0"/>
          <w:numId w:val="23"/>
        </w:numPr>
        <w:spacing w:beforeLines="0" w:before="0"/>
        <w:ind w:left="624" w:hanging="142"/>
      </w:pPr>
      <w:bookmarkStart w:id="209" w:name="_Toc44418841"/>
      <w:bookmarkStart w:id="210" w:name="_Toc44419225"/>
      <w:bookmarkStart w:id="211" w:name="_Toc44419466"/>
      <w:r>
        <w:t xml:space="preserve"> </w:t>
      </w:r>
      <w:bookmarkStart w:id="212" w:name="_Toc223356168"/>
      <w:r w:rsidR="00A20BA7" w:rsidRPr="00A078B2">
        <w:rPr>
          <w:rFonts w:hint="eastAsia"/>
        </w:rPr>
        <w:t>預算凍結案（</w:t>
      </w:r>
      <w:r w:rsidR="000B45C3">
        <w:rPr>
          <w:rFonts w:hint="eastAsia"/>
        </w:rPr>
        <w:t>0</w:t>
      </w:r>
      <w:r w:rsidR="00A20BA7" w:rsidRPr="00A078B2">
        <w:rPr>
          <w:rFonts w:hint="eastAsia"/>
        </w:rPr>
        <w:t>案）</w:t>
      </w:r>
      <w:bookmarkEnd w:id="209"/>
      <w:bookmarkEnd w:id="210"/>
      <w:bookmarkEnd w:id="211"/>
      <w:bookmarkEnd w:id="212"/>
    </w:p>
    <w:p w14:paraId="2B9D5A17" w14:textId="0D8DA9A7" w:rsidR="005955F3" w:rsidRDefault="00852D94" w:rsidP="0065186D">
      <w:pPr>
        <w:pStyle w:val="af3"/>
        <w:numPr>
          <w:ilvl w:val="0"/>
          <w:numId w:val="34"/>
        </w:numPr>
        <w:adjustRightInd w:val="0"/>
        <w:snapToGrid w:val="0"/>
        <w:spacing w:beforeLines="50" w:before="180"/>
        <w:outlineLvl w:val="1"/>
        <w:rPr>
          <w:b/>
          <w:bCs/>
          <w:kern w:val="0"/>
          <w:sz w:val="36"/>
          <w:szCs w:val="36"/>
        </w:rPr>
      </w:pPr>
      <w:bookmarkStart w:id="213" w:name="_Toc44418829"/>
      <w:bookmarkStart w:id="214" w:name="_Toc44419213"/>
      <w:bookmarkStart w:id="215" w:name="_Toc44419454"/>
      <w:bookmarkStart w:id="216" w:name="_Toc94649422"/>
      <w:bookmarkStart w:id="217" w:name="_Toc94649932"/>
      <w:bookmarkStart w:id="218" w:name="_Toc223356169"/>
      <w:r w:rsidRPr="003C4A7D">
        <w:rPr>
          <w:rFonts w:hint="eastAsia"/>
          <w:b/>
          <w:kern w:val="0"/>
          <w:sz w:val="36"/>
          <w:szCs w:val="36"/>
        </w:rPr>
        <w:t>行政命令案</w:t>
      </w:r>
      <w:r w:rsidRPr="003C4A7D">
        <w:rPr>
          <w:rFonts w:hint="eastAsia"/>
          <w:b/>
          <w:bCs/>
          <w:kern w:val="0"/>
          <w:sz w:val="36"/>
          <w:szCs w:val="36"/>
        </w:rPr>
        <w:t>（</w:t>
      </w:r>
      <w:r w:rsidR="00752DFC">
        <w:rPr>
          <w:rFonts w:hint="eastAsia"/>
          <w:b/>
          <w:bCs/>
          <w:kern w:val="0"/>
          <w:sz w:val="36"/>
          <w:szCs w:val="36"/>
        </w:rPr>
        <w:t>43</w:t>
      </w:r>
      <w:r w:rsidRPr="003C4A7D">
        <w:rPr>
          <w:rFonts w:hint="eastAsia"/>
          <w:b/>
          <w:bCs/>
          <w:kern w:val="0"/>
          <w:sz w:val="36"/>
          <w:szCs w:val="36"/>
        </w:rPr>
        <w:t>案）</w:t>
      </w:r>
      <w:bookmarkEnd w:id="213"/>
      <w:bookmarkEnd w:id="214"/>
      <w:bookmarkEnd w:id="215"/>
      <w:bookmarkEnd w:id="216"/>
      <w:bookmarkEnd w:id="217"/>
      <w:bookmarkEnd w:id="218"/>
    </w:p>
    <w:p w14:paraId="09E83681" w14:textId="641DFCD3" w:rsidR="0038423C" w:rsidRDefault="00B660B4" w:rsidP="0065186D">
      <w:pPr>
        <w:pStyle w:val="310-5"/>
        <w:numPr>
          <w:ilvl w:val="0"/>
          <w:numId w:val="33"/>
        </w:numPr>
        <w:spacing w:before="180"/>
      </w:pPr>
      <w:bookmarkStart w:id="219" w:name="_Toc44418861"/>
      <w:bookmarkStart w:id="220" w:name="_Toc44419245"/>
      <w:bookmarkStart w:id="221" w:name="_Toc44419486"/>
      <w:bookmarkStart w:id="222" w:name="_Toc94649437"/>
      <w:bookmarkStart w:id="223" w:name="_Toc94649947"/>
      <w:r>
        <w:rPr>
          <w:rFonts w:hint="eastAsia"/>
        </w:rPr>
        <w:t xml:space="preserve"> </w:t>
      </w:r>
      <w:bookmarkStart w:id="224" w:name="_Toc223356170"/>
      <w:r w:rsidR="0038423C" w:rsidRPr="0038423C">
        <w:rPr>
          <w:rFonts w:hint="eastAsia"/>
        </w:rPr>
        <w:t>行政院（</w:t>
      </w:r>
      <w:r w:rsidR="00227D53">
        <w:rPr>
          <w:rFonts w:hint="eastAsia"/>
        </w:rPr>
        <w:t>2</w:t>
      </w:r>
      <w:r w:rsidR="0038423C" w:rsidRPr="0038423C">
        <w:rPr>
          <w:rFonts w:hint="eastAsia"/>
        </w:rPr>
        <w:t>案）</w:t>
      </w:r>
      <w:bookmarkEnd w:id="224"/>
    </w:p>
    <w:tbl>
      <w:tblPr>
        <w:tblW w:w="5365"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2"/>
        <w:gridCol w:w="2550"/>
        <w:gridCol w:w="1564"/>
        <w:gridCol w:w="1415"/>
        <w:gridCol w:w="1562"/>
        <w:gridCol w:w="1136"/>
        <w:gridCol w:w="1572"/>
      </w:tblGrid>
      <w:tr w:rsidR="002D6713" w:rsidRPr="00955B1D" w14:paraId="22873B45" w14:textId="77777777" w:rsidTr="008F7EFB">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7305A146" w14:textId="77777777" w:rsidR="002D6713" w:rsidRPr="00955B1D" w:rsidRDefault="002D6713" w:rsidP="008F7EFB">
            <w:pPr>
              <w:spacing w:line="360" w:lineRule="exact"/>
              <w:jc w:val="center"/>
              <w:rPr>
                <w:rFonts w:ascii="標楷體" w:eastAsia="標楷體" w:hAnsi="標楷體" w:cs="Calibri"/>
                <w:kern w:val="0"/>
                <w:sz w:val="28"/>
                <w:szCs w:val="28"/>
              </w:rPr>
            </w:pPr>
            <w:r w:rsidRPr="00955B1D">
              <w:rPr>
                <w:rFonts w:ascii="Times New Roman" w:eastAsia="標楷體" w:hAnsi="Times New Roman" w:cs="Times New Roman" w:hint="eastAsia"/>
                <w:b/>
                <w:sz w:val="28"/>
                <w:szCs w:val="20"/>
              </w:rPr>
              <w:t>序號</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14:paraId="3A08E773" w14:textId="77777777" w:rsidR="002D6713" w:rsidRPr="00955B1D" w:rsidRDefault="002D6713" w:rsidP="008F7EFB">
            <w:pPr>
              <w:spacing w:line="360" w:lineRule="exact"/>
              <w:ind w:leftChars="30" w:left="72" w:rightChars="30" w:right="72"/>
              <w:jc w:val="center"/>
              <w:rPr>
                <w:rFonts w:ascii="Times New Roman" w:eastAsia="標楷體" w:hAnsi="Times New Roman" w:cs="Times New Roman"/>
                <w:b/>
                <w:sz w:val="28"/>
                <w:szCs w:val="20"/>
              </w:rPr>
            </w:pPr>
            <w:r w:rsidRPr="00955B1D">
              <w:rPr>
                <w:rFonts w:ascii="Times New Roman" w:eastAsia="標楷體" w:hAnsi="Times New Roman" w:cs="Times New Roman" w:hint="eastAsia"/>
                <w:b/>
                <w:sz w:val="28"/>
                <w:szCs w:val="20"/>
              </w:rPr>
              <w:t>案</w:t>
            </w:r>
            <w:r w:rsidRPr="00955B1D">
              <w:rPr>
                <w:rFonts w:ascii="Times New Roman" w:eastAsia="標楷體" w:hAnsi="Times New Roman" w:cs="Times New Roman"/>
                <w:b/>
                <w:sz w:val="28"/>
                <w:szCs w:val="20"/>
              </w:rPr>
              <w:t xml:space="preserve">  </w:t>
            </w:r>
            <w:r w:rsidRPr="00955B1D">
              <w:rPr>
                <w:rFonts w:ascii="Times New Roman" w:eastAsia="標楷體" w:hAnsi="Times New Roman" w:cs="Times New Roman" w:hint="eastAsia"/>
                <w:b/>
                <w:sz w:val="28"/>
                <w:szCs w:val="20"/>
              </w:rPr>
              <w:t>由</w:t>
            </w:r>
          </w:p>
        </w:tc>
        <w:tc>
          <w:tcPr>
            <w:tcW w:w="757" w:type="pct"/>
            <w:tcBorders>
              <w:top w:val="single" w:sz="4" w:space="0" w:color="auto"/>
              <w:left w:val="single" w:sz="4" w:space="0" w:color="auto"/>
              <w:bottom w:val="single" w:sz="4" w:space="0" w:color="auto"/>
              <w:right w:val="single" w:sz="4" w:space="0" w:color="auto"/>
            </w:tcBorders>
            <w:shd w:val="clear" w:color="auto" w:fill="auto"/>
            <w:vAlign w:val="center"/>
          </w:tcPr>
          <w:p w14:paraId="02A40BB6" w14:textId="77777777" w:rsidR="002D6713" w:rsidRPr="00955B1D" w:rsidRDefault="002D6713" w:rsidP="008F7EFB">
            <w:pPr>
              <w:spacing w:line="360" w:lineRule="exact"/>
              <w:jc w:val="center"/>
              <w:rPr>
                <w:rFonts w:ascii="標楷體" w:eastAsia="標楷體" w:hAnsi="標楷體" w:cs="Times New Roman"/>
                <w:b/>
                <w:sz w:val="28"/>
                <w:szCs w:val="28"/>
              </w:rPr>
            </w:pPr>
            <w:r w:rsidRPr="00955B1D">
              <w:rPr>
                <w:rFonts w:ascii="標楷體" w:eastAsia="標楷體" w:hAnsi="標楷體" w:cs="Times New Roman" w:hint="eastAsia"/>
                <w:b/>
                <w:sz w:val="28"/>
                <w:szCs w:val="28"/>
              </w:rPr>
              <w:t>提案單位</w:t>
            </w:r>
          </w:p>
        </w:tc>
        <w:tc>
          <w:tcPr>
            <w:tcW w:w="685" w:type="pct"/>
            <w:tcBorders>
              <w:top w:val="single" w:sz="4" w:space="0" w:color="auto"/>
              <w:left w:val="single" w:sz="4" w:space="0" w:color="auto"/>
              <w:bottom w:val="single" w:sz="4" w:space="0" w:color="auto"/>
              <w:right w:val="single" w:sz="4" w:space="0" w:color="auto"/>
            </w:tcBorders>
            <w:shd w:val="clear" w:color="auto" w:fill="auto"/>
            <w:vAlign w:val="center"/>
          </w:tcPr>
          <w:p w14:paraId="6A61EBEE" w14:textId="77777777" w:rsidR="002D6713" w:rsidRPr="00955B1D" w:rsidRDefault="002D6713"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院會交付</w:t>
            </w:r>
          </w:p>
          <w:p w14:paraId="49A4E6C0" w14:textId="77777777" w:rsidR="002D6713" w:rsidRPr="00955B1D" w:rsidRDefault="002D6713"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日期及會次</w:t>
            </w:r>
          </w:p>
        </w:tc>
        <w:tc>
          <w:tcPr>
            <w:tcW w:w="756" w:type="pct"/>
            <w:tcBorders>
              <w:top w:val="single" w:sz="4" w:space="0" w:color="auto"/>
              <w:left w:val="single" w:sz="4" w:space="0" w:color="auto"/>
              <w:bottom w:val="single" w:sz="4" w:space="0" w:color="auto"/>
              <w:right w:val="single" w:sz="4" w:space="0" w:color="auto"/>
            </w:tcBorders>
            <w:shd w:val="clear" w:color="auto" w:fill="auto"/>
            <w:vAlign w:val="center"/>
          </w:tcPr>
          <w:p w14:paraId="563523B3" w14:textId="77777777" w:rsidR="002D6713" w:rsidRPr="00955B1D" w:rsidRDefault="002D6713" w:rsidP="008F7EFB">
            <w:pPr>
              <w:spacing w:line="360" w:lineRule="exact"/>
              <w:jc w:val="center"/>
              <w:rPr>
                <w:rFonts w:ascii="標楷體" w:eastAsia="標楷體" w:hAnsi="標楷體" w:cs="Times New Roman"/>
                <w:b/>
                <w:bCs/>
                <w:spacing w:val="-20"/>
                <w:sz w:val="28"/>
                <w:szCs w:val="28"/>
              </w:rPr>
            </w:pPr>
            <w:r w:rsidRPr="00955B1D">
              <w:rPr>
                <w:rFonts w:ascii="標楷體" w:eastAsia="標楷體" w:hAnsi="標楷體" w:cs="Times New Roman" w:hint="eastAsia"/>
                <w:b/>
                <w:bCs/>
                <w:spacing w:val="-20"/>
                <w:sz w:val="28"/>
                <w:szCs w:val="28"/>
              </w:rPr>
              <w:t>審查委員會</w:t>
            </w:r>
          </w:p>
        </w:tc>
        <w:tc>
          <w:tcPr>
            <w:tcW w:w="550" w:type="pct"/>
            <w:tcBorders>
              <w:top w:val="single" w:sz="4" w:space="0" w:color="auto"/>
              <w:left w:val="single" w:sz="4" w:space="0" w:color="auto"/>
              <w:bottom w:val="single" w:sz="4" w:space="0" w:color="auto"/>
              <w:right w:val="single" w:sz="4" w:space="0" w:color="auto"/>
            </w:tcBorders>
            <w:shd w:val="clear" w:color="auto" w:fill="auto"/>
            <w:vAlign w:val="center"/>
          </w:tcPr>
          <w:p w14:paraId="4FA75C99" w14:textId="77777777" w:rsidR="002D6713" w:rsidRDefault="002D6713"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委員會</w:t>
            </w:r>
          </w:p>
          <w:p w14:paraId="629839DD" w14:textId="77777777" w:rsidR="002D6713" w:rsidRPr="00955B1D" w:rsidRDefault="002D6713"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955B1D">
              <w:rPr>
                <w:rFonts w:ascii="華康楷書體W5" w:eastAsia="華康楷書體W5" w:hAnsi="Times New Roman" w:hint="eastAsia"/>
                <w:b/>
                <w:snapToGrid w:val="0"/>
                <w:spacing w:val="-20"/>
                <w:kern w:val="0"/>
                <w:sz w:val="28"/>
                <w:szCs w:val="20"/>
              </w:rPr>
              <w:t>審竣日期及會次</w:t>
            </w:r>
          </w:p>
        </w:tc>
        <w:tc>
          <w:tcPr>
            <w:tcW w:w="761" w:type="pct"/>
            <w:tcBorders>
              <w:top w:val="single" w:sz="4" w:space="0" w:color="auto"/>
              <w:left w:val="single" w:sz="4" w:space="0" w:color="auto"/>
              <w:bottom w:val="single" w:sz="4" w:space="0" w:color="auto"/>
              <w:right w:val="single" w:sz="4" w:space="0" w:color="auto"/>
            </w:tcBorders>
            <w:shd w:val="clear" w:color="auto" w:fill="auto"/>
            <w:vAlign w:val="center"/>
          </w:tcPr>
          <w:p w14:paraId="04F0BCCA" w14:textId="77777777" w:rsidR="002D6713" w:rsidRPr="00955B1D" w:rsidRDefault="002D6713" w:rsidP="008F7EFB">
            <w:pPr>
              <w:spacing w:line="360" w:lineRule="exact"/>
              <w:jc w:val="center"/>
              <w:rPr>
                <w:rFonts w:ascii="標楷體" w:eastAsia="標楷體" w:hAnsi="標楷體" w:cs="Times New Roman"/>
                <w:spacing w:val="-6"/>
                <w:sz w:val="28"/>
                <w:szCs w:val="28"/>
              </w:rPr>
            </w:pPr>
            <w:r w:rsidRPr="00955B1D">
              <w:rPr>
                <w:rFonts w:ascii="Times New Roman" w:eastAsia="標楷體" w:hAnsi="Times New Roman" w:cs="Times New Roman" w:hint="eastAsia"/>
                <w:b/>
                <w:kern w:val="0"/>
                <w:sz w:val="28"/>
                <w:szCs w:val="20"/>
              </w:rPr>
              <w:t>備註</w:t>
            </w:r>
          </w:p>
        </w:tc>
      </w:tr>
      <w:tr w:rsidR="002D6713" w:rsidRPr="00955B1D" w14:paraId="2D05B28A" w14:textId="77777777" w:rsidTr="008F7EFB">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38F98E26" w14:textId="77777777" w:rsidR="002D6713" w:rsidRPr="00955B1D" w:rsidRDefault="002D6713" w:rsidP="000030BD">
            <w:pPr>
              <w:numPr>
                <w:ilvl w:val="0"/>
                <w:numId w:val="171"/>
              </w:numPr>
              <w:spacing w:line="360" w:lineRule="exact"/>
              <w:ind w:leftChars="50" w:left="120" w:firstLine="0"/>
              <w:jc w:val="center"/>
              <w:rPr>
                <w:rFonts w:ascii="標楷體" w:eastAsia="標楷體" w:hAnsi="標楷體" w:cs="Calibri"/>
                <w:kern w:val="0"/>
                <w:sz w:val="28"/>
                <w:szCs w:val="28"/>
              </w:rPr>
            </w:pPr>
          </w:p>
        </w:tc>
        <w:tc>
          <w:tcPr>
            <w:tcW w:w="1234" w:type="pct"/>
            <w:vAlign w:val="center"/>
          </w:tcPr>
          <w:p w14:paraId="58CF179A" w14:textId="77777777" w:rsidR="002D6713" w:rsidRPr="00955B1D" w:rsidRDefault="002D6713" w:rsidP="008F7EFB">
            <w:pPr>
              <w:spacing w:line="0" w:lineRule="atLeast"/>
              <w:jc w:val="both"/>
              <w:rPr>
                <w:rFonts w:ascii="標楷體" w:eastAsia="標楷體" w:hAnsi="標楷體" w:cs="Times New Roman"/>
                <w:sz w:val="28"/>
                <w:szCs w:val="28"/>
              </w:rPr>
            </w:pPr>
            <w:r w:rsidRPr="00955B1D">
              <w:rPr>
                <w:rFonts w:ascii="標楷體" w:eastAsia="標楷體" w:hAnsi="標楷體" w:cs="Times New Roman" w:hint="eastAsia"/>
                <w:sz w:val="28"/>
                <w:szCs w:val="28"/>
              </w:rPr>
              <w:t>函為修正「管制藥品分級及品項」部分分級及品項案。</w:t>
            </w:r>
          </w:p>
        </w:tc>
        <w:tc>
          <w:tcPr>
            <w:tcW w:w="757" w:type="pct"/>
            <w:vAlign w:val="center"/>
          </w:tcPr>
          <w:p w14:paraId="1BC959F2"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行政院</w:t>
            </w:r>
          </w:p>
        </w:tc>
        <w:tc>
          <w:tcPr>
            <w:tcW w:w="685" w:type="pct"/>
            <w:vAlign w:val="center"/>
          </w:tcPr>
          <w:p w14:paraId="168C5B14"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sz w:val="28"/>
                <w:szCs w:val="28"/>
              </w:rPr>
              <w:t>113.11.15</w:t>
            </w:r>
          </w:p>
          <w:p w14:paraId="218ED0A7"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sz w:val="28"/>
                <w:szCs w:val="28"/>
              </w:rPr>
              <w:t>(11-2-9)</w:t>
            </w:r>
          </w:p>
        </w:tc>
        <w:tc>
          <w:tcPr>
            <w:tcW w:w="756" w:type="pct"/>
            <w:vAlign w:val="center"/>
          </w:tcPr>
          <w:p w14:paraId="7EE76DF5"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社會福利及衛生環境</w:t>
            </w:r>
          </w:p>
        </w:tc>
        <w:tc>
          <w:tcPr>
            <w:tcW w:w="550" w:type="pct"/>
            <w:tcBorders>
              <w:top w:val="single" w:sz="4" w:space="0" w:color="auto"/>
              <w:left w:val="single" w:sz="4" w:space="0" w:color="auto"/>
              <w:bottom w:val="single" w:sz="4" w:space="0" w:color="auto"/>
              <w:right w:val="single" w:sz="4" w:space="0" w:color="auto"/>
            </w:tcBorders>
            <w:vAlign w:val="center"/>
          </w:tcPr>
          <w:p w14:paraId="0F72414C" w14:textId="77777777" w:rsidR="002D6713" w:rsidRPr="00955B1D" w:rsidRDefault="002D6713" w:rsidP="008F7EFB">
            <w:pPr>
              <w:spacing w:line="360" w:lineRule="exact"/>
              <w:jc w:val="center"/>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w:t>
            </w:r>
          </w:p>
        </w:tc>
        <w:tc>
          <w:tcPr>
            <w:tcW w:w="761" w:type="pct"/>
            <w:vAlign w:val="center"/>
          </w:tcPr>
          <w:p w14:paraId="2D3FCCAA" w14:textId="77777777" w:rsidR="002D6713" w:rsidRPr="00955B1D" w:rsidRDefault="002D6713" w:rsidP="008F7EFB">
            <w:pPr>
              <w:spacing w:line="340" w:lineRule="exact"/>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經</w:t>
            </w:r>
            <w:r w:rsidRPr="00955B1D">
              <w:rPr>
                <w:rFonts w:ascii="標楷體" w:eastAsia="標楷體" w:hAnsi="標楷體" w:cs="Times New Roman"/>
                <w:spacing w:val="-6"/>
                <w:sz w:val="28"/>
                <w:szCs w:val="28"/>
              </w:rPr>
              <w:t>11-</w:t>
            </w:r>
            <w:r w:rsidRPr="00955B1D">
              <w:rPr>
                <w:rFonts w:ascii="標楷體" w:eastAsia="標楷體" w:hAnsi="標楷體" w:cs="Times New Roman" w:hint="eastAsia"/>
                <w:spacing w:val="-6"/>
                <w:sz w:val="28"/>
                <w:szCs w:val="28"/>
              </w:rPr>
              <w:t>3</w:t>
            </w:r>
            <w:r w:rsidRPr="00955B1D">
              <w:rPr>
                <w:rFonts w:ascii="標楷體" w:eastAsia="標楷體" w:hAnsi="標楷體" w:cs="Times New Roman"/>
                <w:spacing w:val="-6"/>
                <w:sz w:val="28"/>
                <w:szCs w:val="28"/>
              </w:rPr>
              <w:t>-</w:t>
            </w:r>
            <w:r w:rsidRPr="00955B1D">
              <w:rPr>
                <w:rFonts w:ascii="標楷體" w:eastAsia="標楷體" w:hAnsi="標楷體" w:cs="Times New Roman" w:hint="eastAsia"/>
                <w:spacing w:val="-6"/>
                <w:sz w:val="28"/>
                <w:szCs w:val="28"/>
              </w:rPr>
              <w:t>9院會決定展延審查期限。114.10.17</w:t>
            </w:r>
          </w:p>
          <w:p w14:paraId="039B5740" w14:textId="77777777" w:rsidR="002D6713" w:rsidRPr="00955B1D" w:rsidRDefault="002D6713" w:rsidP="008F7EFB">
            <w:pPr>
              <w:spacing w:line="340" w:lineRule="exact"/>
              <w:rPr>
                <w:rFonts w:ascii="標楷體" w:eastAsia="標楷體" w:hAnsi="標楷體" w:cs="Times New Roman"/>
                <w:spacing w:val="-6"/>
                <w:sz w:val="28"/>
                <w:szCs w:val="28"/>
              </w:rPr>
            </w:pPr>
            <w:r w:rsidRPr="00955B1D">
              <w:rPr>
                <w:rFonts w:ascii="標楷體" w:eastAsia="標楷體" w:hAnsi="標楷體" w:cs="Times New Roman"/>
                <w:spacing w:val="-6"/>
                <w:sz w:val="28"/>
                <w:szCs w:val="28"/>
              </w:rPr>
              <w:t>(11-</w:t>
            </w:r>
            <w:r w:rsidRPr="00955B1D">
              <w:rPr>
                <w:rFonts w:ascii="標楷體" w:eastAsia="標楷體" w:hAnsi="標楷體" w:cs="Times New Roman" w:hint="eastAsia"/>
                <w:spacing w:val="-6"/>
                <w:sz w:val="28"/>
                <w:szCs w:val="28"/>
              </w:rPr>
              <w:t>4</w:t>
            </w:r>
            <w:r w:rsidRPr="00955B1D">
              <w:rPr>
                <w:rFonts w:ascii="標楷體" w:eastAsia="標楷體" w:hAnsi="標楷體" w:cs="Times New Roman"/>
                <w:spacing w:val="-6"/>
                <w:sz w:val="28"/>
                <w:szCs w:val="28"/>
              </w:rPr>
              <w:t>-</w:t>
            </w:r>
            <w:r w:rsidRPr="00955B1D">
              <w:rPr>
                <w:rFonts w:ascii="標楷體" w:eastAsia="標楷體" w:hAnsi="標楷體" w:cs="Times New Roman" w:hint="eastAsia"/>
                <w:spacing w:val="-6"/>
                <w:sz w:val="28"/>
                <w:szCs w:val="28"/>
              </w:rPr>
              <w:t>5</w:t>
            </w:r>
            <w:r w:rsidRPr="00955B1D">
              <w:rPr>
                <w:rFonts w:ascii="標楷體" w:eastAsia="標楷體" w:hAnsi="標楷體" w:cs="Times New Roman"/>
                <w:spacing w:val="-6"/>
                <w:sz w:val="28"/>
                <w:szCs w:val="28"/>
              </w:rPr>
              <w:t>)</w:t>
            </w:r>
          </w:p>
          <w:p w14:paraId="796EDC48" w14:textId="77777777" w:rsidR="002D6713" w:rsidRPr="00955B1D" w:rsidRDefault="002D6713" w:rsidP="008F7EFB">
            <w:pPr>
              <w:spacing w:line="340" w:lineRule="exact"/>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院會備查。</w:t>
            </w:r>
          </w:p>
        </w:tc>
      </w:tr>
      <w:tr w:rsidR="002D6713" w:rsidRPr="00955B1D" w14:paraId="4EAB925F" w14:textId="77777777" w:rsidTr="008F7EFB">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4E9F1FB0" w14:textId="77777777" w:rsidR="002D6713" w:rsidRPr="00955B1D" w:rsidRDefault="002D6713" w:rsidP="000030BD">
            <w:pPr>
              <w:numPr>
                <w:ilvl w:val="0"/>
                <w:numId w:val="171"/>
              </w:numPr>
              <w:spacing w:line="360" w:lineRule="exact"/>
              <w:ind w:leftChars="50" w:left="120" w:firstLine="0"/>
              <w:jc w:val="center"/>
              <w:rPr>
                <w:rFonts w:ascii="標楷體" w:eastAsia="標楷體" w:hAnsi="標楷體" w:cs="Calibri"/>
                <w:kern w:val="0"/>
                <w:sz w:val="28"/>
                <w:szCs w:val="28"/>
              </w:rPr>
            </w:pPr>
          </w:p>
        </w:tc>
        <w:tc>
          <w:tcPr>
            <w:tcW w:w="1234" w:type="pct"/>
            <w:vAlign w:val="center"/>
          </w:tcPr>
          <w:p w14:paraId="498F8EAF" w14:textId="77777777" w:rsidR="002D6713" w:rsidRPr="00955B1D" w:rsidRDefault="002D6713" w:rsidP="008F7EFB">
            <w:pPr>
              <w:spacing w:line="0" w:lineRule="atLeast"/>
              <w:jc w:val="both"/>
              <w:rPr>
                <w:rFonts w:ascii="標楷體" w:eastAsia="標楷體" w:hAnsi="標楷體" w:cs="Times New Roman"/>
                <w:sz w:val="28"/>
                <w:szCs w:val="28"/>
              </w:rPr>
            </w:pPr>
            <w:r w:rsidRPr="00955B1D">
              <w:rPr>
                <w:rFonts w:ascii="標楷體" w:eastAsia="標楷體" w:hAnsi="標楷體" w:cs="Times New Roman" w:hint="eastAsia"/>
                <w:sz w:val="28"/>
                <w:szCs w:val="28"/>
              </w:rPr>
              <w:t>函為修正「全民健康保險基金收支保管及運用辦法」案。</w:t>
            </w:r>
          </w:p>
        </w:tc>
        <w:tc>
          <w:tcPr>
            <w:tcW w:w="757" w:type="pct"/>
            <w:vAlign w:val="center"/>
          </w:tcPr>
          <w:p w14:paraId="2361B10F"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行政院</w:t>
            </w:r>
          </w:p>
        </w:tc>
        <w:tc>
          <w:tcPr>
            <w:tcW w:w="685" w:type="pct"/>
            <w:vAlign w:val="center"/>
          </w:tcPr>
          <w:p w14:paraId="75D24BFC"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114.6.6</w:t>
            </w:r>
          </w:p>
          <w:p w14:paraId="1FBA03F3"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sz w:val="28"/>
                <w:szCs w:val="28"/>
              </w:rPr>
              <w:t>(11-</w:t>
            </w:r>
            <w:r w:rsidRPr="00955B1D">
              <w:rPr>
                <w:rFonts w:ascii="標楷體" w:eastAsia="標楷體" w:hAnsi="標楷體" w:cs="Times New Roman" w:hint="eastAsia"/>
                <w:sz w:val="28"/>
                <w:szCs w:val="28"/>
              </w:rPr>
              <w:t>3</w:t>
            </w:r>
            <w:r w:rsidRPr="00955B1D">
              <w:rPr>
                <w:rFonts w:ascii="標楷體" w:eastAsia="標楷體" w:hAnsi="標楷體" w:cs="Times New Roman"/>
                <w:sz w:val="28"/>
                <w:szCs w:val="28"/>
              </w:rPr>
              <w:t>-</w:t>
            </w:r>
            <w:r w:rsidRPr="00955B1D">
              <w:rPr>
                <w:rFonts w:ascii="標楷體" w:eastAsia="標楷體" w:hAnsi="標楷體" w:cs="Times New Roman" w:hint="eastAsia"/>
                <w:sz w:val="28"/>
                <w:szCs w:val="28"/>
              </w:rPr>
              <w:t>15</w:t>
            </w:r>
            <w:r w:rsidRPr="00955B1D">
              <w:rPr>
                <w:rFonts w:ascii="標楷體" w:eastAsia="標楷體" w:hAnsi="標楷體" w:cs="Times New Roman"/>
                <w:sz w:val="28"/>
                <w:szCs w:val="28"/>
              </w:rPr>
              <w:t>)</w:t>
            </w:r>
          </w:p>
        </w:tc>
        <w:tc>
          <w:tcPr>
            <w:tcW w:w="756" w:type="pct"/>
            <w:vAlign w:val="center"/>
          </w:tcPr>
          <w:p w14:paraId="3E364F6E" w14:textId="77777777" w:rsidR="002D6713" w:rsidRPr="00955B1D" w:rsidRDefault="002D6713" w:rsidP="008F7EFB">
            <w:pPr>
              <w:spacing w:line="360" w:lineRule="exact"/>
              <w:jc w:val="center"/>
              <w:rPr>
                <w:rFonts w:ascii="標楷體" w:eastAsia="標楷體" w:hAnsi="標楷體" w:cs="Times New Roman"/>
                <w:sz w:val="28"/>
                <w:szCs w:val="28"/>
              </w:rPr>
            </w:pPr>
            <w:r w:rsidRPr="00955B1D">
              <w:rPr>
                <w:rFonts w:ascii="標楷體" w:eastAsia="標楷體" w:hAnsi="標楷體" w:cs="Times New Roman" w:hint="eastAsia"/>
                <w:sz w:val="28"/>
                <w:szCs w:val="28"/>
              </w:rPr>
              <w:t>社會福利及衛生環境</w:t>
            </w:r>
          </w:p>
        </w:tc>
        <w:tc>
          <w:tcPr>
            <w:tcW w:w="550" w:type="pct"/>
            <w:tcBorders>
              <w:top w:val="single" w:sz="4" w:space="0" w:color="auto"/>
              <w:left w:val="single" w:sz="4" w:space="0" w:color="auto"/>
              <w:bottom w:val="single" w:sz="4" w:space="0" w:color="auto"/>
              <w:right w:val="single" w:sz="4" w:space="0" w:color="auto"/>
            </w:tcBorders>
            <w:vAlign w:val="center"/>
          </w:tcPr>
          <w:p w14:paraId="4491F3BF" w14:textId="77777777" w:rsidR="002D6713" w:rsidRPr="00955B1D" w:rsidRDefault="002D6713" w:rsidP="008F7EFB">
            <w:pPr>
              <w:spacing w:line="360" w:lineRule="exact"/>
              <w:jc w:val="center"/>
              <w:rPr>
                <w:rFonts w:ascii="標楷體" w:eastAsia="標楷體" w:hAnsi="標楷體" w:cs="Times New Roman"/>
                <w:spacing w:val="-6"/>
                <w:sz w:val="28"/>
                <w:szCs w:val="28"/>
              </w:rPr>
            </w:pPr>
            <w:r w:rsidRPr="00955B1D">
              <w:rPr>
                <w:rFonts w:ascii="標楷體" w:eastAsia="標楷體" w:hAnsi="標楷體" w:cs="Times New Roman" w:hint="eastAsia"/>
                <w:color w:val="000000"/>
                <w:spacing w:val="-6"/>
                <w:sz w:val="28"/>
                <w:szCs w:val="28"/>
              </w:rPr>
              <w:t>--</w:t>
            </w:r>
          </w:p>
        </w:tc>
        <w:tc>
          <w:tcPr>
            <w:tcW w:w="761" w:type="pct"/>
            <w:vAlign w:val="center"/>
          </w:tcPr>
          <w:p w14:paraId="2E40B67D" w14:textId="77777777" w:rsidR="002D6713" w:rsidRPr="00955B1D" w:rsidRDefault="002D6713" w:rsidP="008F7EFB">
            <w:pPr>
              <w:spacing w:line="340" w:lineRule="exact"/>
              <w:jc w:val="both"/>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114.11.21</w:t>
            </w:r>
          </w:p>
          <w:p w14:paraId="03A5938F" w14:textId="77777777" w:rsidR="002D6713" w:rsidRPr="00955B1D" w:rsidRDefault="002D6713" w:rsidP="008F7EFB">
            <w:pPr>
              <w:spacing w:line="340" w:lineRule="exact"/>
              <w:jc w:val="both"/>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(11-4-10)</w:t>
            </w:r>
          </w:p>
          <w:p w14:paraId="021A86A1" w14:textId="77777777" w:rsidR="002D6713" w:rsidRPr="00955B1D" w:rsidRDefault="002D6713" w:rsidP="008F7EFB">
            <w:pPr>
              <w:spacing w:line="340" w:lineRule="exact"/>
              <w:jc w:val="both"/>
              <w:rPr>
                <w:rFonts w:ascii="標楷體" w:eastAsia="標楷體" w:hAnsi="標楷體" w:cs="Times New Roman"/>
                <w:spacing w:val="-6"/>
                <w:sz w:val="28"/>
                <w:szCs w:val="28"/>
              </w:rPr>
            </w:pPr>
            <w:r w:rsidRPr="00955B1D">
              <w:rPr>
                <w:rFonts w:ascii="標楷體" w:eastAsia="標楷體" w:hAnsi="標楷體" w:cs="Times New Roman" w:hint="eastAsia"/>
                <w:spacing w:val="-6"/>
                <w:sz w:val="28"/>
                <w:szCs w:val="28"/>
              </w:rPr>
              <w:t>院會備查。</w:t>
            </w:r>
          </w:p>
        </w:tc>
      </w:tr>
    </w:tbl>
    <w:p w14:paraId="05D3312B" w14:textId="24D48CF8" w:rsidR="0038423C" w:rsidRDefault="00B660B4" w:rsidP="00447A7B">
      <w:pPr>
        <w:pStyle w:val="310-5"/>
        <w:spacing w:beforeLines="0" w:before="0"/>
      </w:pPr>
      <w:r>
        <w:rPr>
          <w:rFonts w:hint="eastAsia"/>
        </w:rPr>
        <w:t xml:space="preserve"> </w:t>
      </w:r>
      <w:bookmarkStart w:id="225" w:name="_Toc223356171"/>
      <w:r w:rsidR="0038423C" w:rsidRPr="00B53256">
        <w:rPr>
          <w:rFonts w:hint="eastAsia"/>
        </w:rPr>
        <w:t>衛生福利部（</w:t>
      </w:r>
      <w:r w:rsidR="006E4365">
        <w:rPr>
          <w:rFonts w:hint="eastAsia"/>
        </w:rPr>
        <w:t>19</w:t>
      </w:r>
      <w:r w:rsidR="0038423C" w:rsidRPr="00B53256">
        <w:rPr>
          <w:rFonts w:hint="eastAsia"/>
        </w:rPr>
        <w:t>案）</w:t>
      </w:r>
      <w:bookmarkEnd w:id="219"/>
      <w:bookmarkEnd w:id="220"/>
      <w:bookmarkEnd w:id="221"/>
      <w:bookmarkEnd w:id="222"/>
      <w:bookmarkEnd w:id="223"/>
      <w:bookmarkEnd w:id="225"/>
    </w:p>
    <w:tbl>
      <w:tblPr>
        <w:tblW w:w="5431"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2550"/>
        <w:gridCol w:w="1562"/>
        <w:gridCol w:w="1418"/>
        <w:gridCol w:w="1560"/>
        <w:gridCol w:w="1136"/>
        <w:gridCol w:w="1698"/>
      </w:tblGrid>
      <w:tr w:rsidR="006E4365" w:rsidRPr="00587C31" w14:paraId="7F9BDF58"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2233A68B" w14:textId="77777777" w:rsidR="006E4365" w:rsidRPr="00587C31" w:rsidRDefault="006E4365" w:rsidP="008F7EFB">
            <w:pPr>
              <w:spacing w:line="360" w:lineRule="exact"/>
              <w:jc w:val="center"/>
              <w:rPr>
                <w:rFonts w:ascii="標楷體" w:eastAsia="標楷體" w:hAnsi="標楷體" w:cs="Calibri"/>
                <w:kern w:val="0"/>
                <w:sz w:val="28"/>
                <w:szCs w:val="28"/>
              </w:rPr>
            </w:pPr>
            <w:r w:rsidRPr="00587C31">
              <w:rPr>
                <w:rFonts w:ascii="Times New Roman" w:eastAsia="標楷體" w:hAnsi="Times New Roman" w:cs="Times New Roman" w:hint="eastAsia"/>
                <w:b/>
                <w:sz w:val="28"/>
                <w:szCs w:val="20"/>
              </w:rPr>
              <w:t>序號</w:t>
            </w:r>
          </w:p>
        </w:tc>
        <w:tc>
          <w:tcPr>
            <w:tcW w:w="1219" w:type="pct"/>
            <w:tcBorders>
              <w:top w:val="single" w:sz="4" w:space="0" w:color="auto"/>
              <w:left w:val="single" w:sz="4" w:space="0" w:color="auto"/>
              <w:bottom w:val="single" w:sz="4" w:space="0" w:color="auto"/>
              <w:right w:val="single" w:sz="4" w:space="0" w:color="auto"/>
            </w:tcBorders>
            <w:shd w:val="clear" w:color="auto" w:fill="auto"/>
            <w:vAlign w:val="center"/>
          </w:tcPr>
          <w:p w14:paraId="3288EC3A" w14:textId="77777777" w:rsidR="006E4365" w:rsidRPr="00587C31" w:rsidRDefault="006E4365" w:rsidP="008F7EFB">
            <w:pPr>
              <w:spacing w:line="360" w:lineRule="exact"/>
              <w:ind w:leftChars="30" w:left="72" w:rightChars="30" w:right="72"/>
              <w:jc w:val="center"/>
              <w:rPr>
                <w:rFonts w:ascii="Times New Roman" w:eastAsia="標楷體" w:hAnsi="Times New Roman" w:cs="Times New Roman"/>
                <w:b/>
                <w:sz w:val="28"/>
                <w:szCs w:val="20"/>
              </w:rPr>
            </w:pPr>
            <w:r w:rsidRPr="00587C31">
              <w:rPr>
                <w:rFonts w:ascii="Times New Roman" w:eastAsia="標楷體" w:hAnsi="Times New Roman" w:cs="Times New Roman" w:hint="eastAsia"/>
                <w:b/>
                <w:sz w:val="28"/>
                <w:szCs w:val="20"/>
              </w:rPr>
              <w:t>案</w:t>
            </w:r>
            <w:r w:rsidRPr="00587C31">
              <w:rPr>
                <w:rFonts w:ascii="Times New Roman" w:eastAsia="標楷體" w:hAnsi="Times New Roman" w:cs="Times New Roman"/>
                <w:b/>
                <w:sz w:val="28"/>
                <w:szCs w:val="20"/>
              </w:rPr>
              <w:t xml:space="preserve">  </w:t>
            </w:r>
            <w:r w:rsidRPr="00587C31">
              <w:rPr>
                <w:rFonts w:ascii="Times New Roman" w:eastAsia="標楷體" w:hAnsi="Times New Roman" w:cs="Times New Roman" w:hint="eastAsia"/>
                <w:b/>
                <w:sz w:val="28"/>
                <w:szCs w:val="20"/>
              </w:rPr>
              <w:t>由</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49DB3CB8" w14:textId="77777777" w:rsidR="006E4365" w:rsidRPr="00587C31" w:rsidRDefault="006E4365" w:rsidP="008F7EFB">
            <w:pPr>
              <w:spacing w:line="360" w:lineRule="exact"/>
              <w:jc w:val="center"/>
              <w:rPr>
                <w:rFonts w:ascii="標楷體" w:eastAsia="標楷體" w:hAnsi="標楷體" w:cs="Times New Roman"/>
                <w:b/>
                <w:sz w:val="28"/>
                <w:szCs w:val="28"/>
              </w:rPr>
            </w:pPr>
            <w:r w:rsidRPr="00587C31">
              <w:rPr>
                <w:rFonts w:ascii="標楷體" w:eastAsia="標楷體" w:hAnsi="標楷體" w:cs="Times New Roman" w:hint="eastAsia"/>
                <w:b/>
                <w:sz w:val="28"/>
                <w:szCs w:val="28"/>
              </w:rPr>
              <w:t>提案單位</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7AB53BE7" w14:textId="77777777" w:rsidR="006E4365" w:rsidRPr="00587C31" w:rsidRDefault="006E4365"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院會交付</w:t>
            </w:r>
          </w:p>
          <w:p w14:paraId="15C7FDB0" w14:textId="77777777" w:rsidR="006E4365" w:rsidRPr="00587C31" w:rsidRDefault="006E4365"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日期及會次</w:t>
            </w:r>
          </w:p>
        </w:tc>
        <w:tc>
          <w:tcPr>
            <w:tcW w:w="746" w:type="pct"/>
            <w:tcBorders>
              <w:top w:val="single" w:sz="4" w:space="0" w:color="auto"/>
              <w:left w:val="single" w:sz="4" w:space="0" w:color="auto"/>
              <w:bottom w:val="single" w:sz="4" w:space="0" w:color="auto"/>
              <w:right w:val="single" w:sz="4" w:space="0" w:color="auto"/>
            </w:tcBorders>
            <w:shd w:val="clear" w:color="auto" w:fill="auto"/>
            <w:vAlign w:val="center"/>
          </w:tcPr>
          <w:p w14:paraId="345C0AA7" w14:textId="77777777" w:rsidR="006E4365" w:rsidRPr="00587C31" w:rsidRDefault="006E4365" w:rsidP="008F7EFB">
            <w:pPr>
              <w:spacing w:line="360" w:lineRule="exact"/>
              <w:jc w:val="center"/>
              <w:rPr>
                <w:rFonts w:ascii="標楷體" w:eastAsia="標楷體" w:hAnsi="標楷體" w:cs="Times New Roman"/>
                <w:b/>
                <w:bCs/>
                <w:spacing w:val="-20"/>
                <w:sz w:val="28"/>
                <w:szCs w:val="28"/>
              </w:rPr>
            </w:pPr>
            <w:r w:rsidRPr="00587C31">
              <w:rPr>
                <w:rFonts w:ascii="標楷體" w:eastAsia="標楷體" w:hAnsi="標楷體" w:cs="Times New Roman" w:hint="eastAsia"/>
                <w:b/>
                <w:bCs/>
                <w:spacing w:val="-20"/>
                <w:sz w:val="28"/>
                <w:szCs w:val="28"/>
              </w:rPr>
              <w:t>審查委員會</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tcPr>
          <w:p w14:paraId="4A11679C" w14:textId="77777777" w:rsidR="006E4365" w:rsidRDefault="006E4365"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委員會</w:t>
            </w:r>
          </w:p>
          <w:p w14:paraId="18C09554" w14:textId="77777777" w:rsidR="006E4365" w:rsidRPr="00587C31" w:rsidRDefault="006E4365"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審竣日期及會次</w:t>
            </w:r>
          </w:p>
        </w:tc>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14:paraId="2F2D8033"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Times New Roman" w:eastAsia="標楷體" w:hAnsi="Times New Roman" w:cs="Times New Roman" w:hint="eastAsia"/>
                <w:b/>
                <w:kern w:val="0"/>
                <w:sz w:val="28"/>
                <w:szCs w:val="20"/>
              </w:rPr>
              <w:t>備註</w:t>
            </w:r>
          </w:p>
        </w:tc>
      </w:tr>
      <w:tr w:rsidR="006E4365" w:rsidRPr="00587C31" w14:paraId="7940C996"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9D4235D"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7A5D6BF1"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函為修正「食品藥物化粧品檢驗封緘及對照標準品供應收費標準」案。</w:t>
            </w:r>
          </w:p>
        </w:tc>
        <w:tc>
          <w:tcPr>
            <w:tcW w:w="747" w:type="pct"/>
            <w:tcBorders>
              <w:top w:val="single" w:sz="4" w:space="0" w:color="auto"/>
              <w:left w:val="single" w:sz="4" w:space="0" w:color="auto"/>
              <w:bottom w:val="single" w:sz="4" w:space="0" w:color="auto"/>
              <w:right w:val="single" w:sz="4" w:space="0" w:color="auto"/>
            </w:tcBorders>
            <w:vAlign w:val="center"/>
          </w:tcPr>
          <w:p w14:paraId="6D02EF7D"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4AA80D4"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3C1D0694"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40923322"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43C07140"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48C56C2E"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58D408EF"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5967AC10"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45227C80"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5826F49"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37F41DA9"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函為修正「私立老人福利機構設立許可及管理辦法」案。</w:t>
            </w:r>
          </w:p>
        </w:tc>
        <w:tc>
          <w:tcPr>
            <w:tcW w:w="747" w:type="pct"/>
            <w:tcBorders>
              <w:top w:val="single" w:sz="4" w:space="0" w:color="auto"/>
              <w:left w:val="single" w:sz="4" w:space="0" w:color="auto"/>
              <w:bottom w:val="single" w:sz="4" w:space="0" w:color="auto"/>
              <w:right w:val="single" w:sz="4" w:space="0" w:color="auto"/>
            </w:tcBorders>
            <w:vAlign w:val="center"/>
          </w:tcPr>
          <w:p w14:paraId="2B22A394"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AEA2DAB"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34E6EF36"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1A73A849"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620BBECD"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77A3A6D8"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5C44ADA5"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51C67279"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0F149AFD"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570F0D98"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77896AEA"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函為修正「醫療法施行細則」第十一條及第六十四條之一條文案。</w:t>
            </w:r>
          </w:p>
        </w:tc>
        <w:tc>
          <w:tcPr>
            <w:tcW w:w="747" w:type="pct"/>
            <w:tcBorders>
              <w:top w:val="single" w:sz="4" w:space="0" w:color="auto"/>
              <w:left w:val="single" w:sz="4" w:space="0" w:color="auto"/>
              <w:bottom w:val="single" w:sz="4" w:space="0" w:color="auto"/>
              <w:right w:val="single" w:sz="4" w:space="0" w:color="auto"/>
            </w:tcBorders>
            <w:vAlign w:val="center"/>
          </w:tcPr>
          <w:p w14:paraId="6DD78605"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03D672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4EAA1376"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6DB971BA"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E4CEF51"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6885F547"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761F928F"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4467C20"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66AA531C"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248A9AB4"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745DA71B"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函為修正「兒童及少年保護通報與分級分類處理及調查辦法」第五條、第六條及第七條條文案。</w:t>
            </w:r>
          </w:p>
        </w:tc>
        <w:tc>
          <w:tcPr>
            <w:tcW w:w="747" w:type="pct"/>
            <w:tcBorders>
              <w:top w:val="single" w:sz="4" w:space="0" w:color="auto"/>
              <w:left w:val="single" w:sz="4" w:space="0" w:color="auto"/>
              <w:bottom w:val="single" w:sz="4" w:space="0" w:color="auto"/>
              <w:right w:val="single" w:sz="4" w:space="0" w:color="auto"/>
            </w:tcBorders>
            <w:vAlign w:val="center"/>
          </w:tcPr>
          <w:p w14:paraId="47E0AE1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1183AF2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03E33C3F"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F8ADE8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4D87D03C"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6E4C7CEA"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07610529"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00FBBF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391AF329"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2F434059"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420874BE"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函為修正「專科護理師於醫師監督下執行醫療業務辦法」案。</w:t>
            </w:r>
          </w:p>
        </w:tc>
        <w:tc>
          <w:tcPr>
            <w:tcW w:w="747" w:type="pct"/>
            <w:tcBorders>
              <w:top w:val="single" w:sz="4" w:space="0" w:color="auto"/>
              <w:left w:val="single" w:sz="4" w:space="0" w:color="auto"/>
              <w:bottom w:val="single" w:sz="4" w:space="0" w:color="auto"/>
              <w:right w:val="single" w:sz="4" w:space="0" w:color="auto"/>
            </w:tcBorders>
            <w:vAlign w:val="center"/>
          </w:tcPr>
          <w:p w14:paraId="597371C4"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3CE056C0"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113.11.22</w:t>
            </w:r>
          </w:p>
          <w:p w14:paraId="056CE8D5"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10</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E2CE82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5BD20F08"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249785F7"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63FB2953"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56D31C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3CFFC7FD"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59EF4642"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4B672E10"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函送「公共衛生師受指定執行公共衛生事件補償辦法」案。</w:t>
            </w:r>
          </w:p>
        </w:tc>
        <w:tc>
          <w:tcPr>
            <w:tcW w:w="747" w:type="pct"/>
            <w:tcBorders>
              <w:top w:val="single" w:sz="4" w:space="0" w:color="auto"/>
              <w:left w:val="single" w:sz="4" w:space="0" w:color="auto"/>
              <w:bottom w:val="single" w:sz="4" w:space="0" w:color="auto"/>
              <w:right w:val="single" w:sz="4" w:space="0" w:color="auto"/>
            </w:tcBorders>
            <w:vAlign w:val="center"/>
          </w:tcPr>
          <w:p w14:paraId="505EFEB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75EA9B0"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113.11.22</w:t>
            </w:r>
          </w:p>
          <w:p w14:paraId="35A0C4C4"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10</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73A96865"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4516D8B0"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1883A44B"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0D42883F"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4C7198CD"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6503AAFB"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3BA814BE"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3A30A314"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函為修正「全民健康保險西醫醫療資源不足地區改善方案巡迴地點列屬藥事法第一百零二條所稱無藥事人員執業之偏遠地區列表」部分附表案。</w:t>
            </w:r>
          </w:p>
        </w:tc>
        <w:tc>
          <w:tcPr>
            <w:tcW w:w="747" w:type="pct"/>
            <w:tcBorders>
              <w:top w:val="single" w:sz="4" w:space="0" w:color="auto"/>
              <w:left w:val="single" w:sz="4" w:space="0" w:color="auto"/>
              <w:bottom w:val="single" w:sz="4" w:space="0" w:color="auto"/>
              <w:right w:val="single" w:sz="4" w:space="0" w:color="auto"/>
            </w:tcBorders>
            <w:vAlign w:val="center"/>
          </w:tcPr>
          <w:p w14:paraId="76ECF8E0"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7C14959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w:t>
            </w:r>
            <w:r w:rsidRPr="00587C31">
              <w:rPr>
                <w:rFonts w:ascii="標楷體" w:eastAsia="標楷體" w:hAnsi="標楷體" w:cs="Times New Roman"/>
                <w:sz w:val="28"/>
                <w:szCs w:val="28"/>
              </w:rPr>
              <w:t>9</w:t>
            </w:r>
          </w:p>
          <w:p w14:paraId="3CBAE6F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w:t>
            </w:r>
            <w:r w:rsidRPr="00587C31">
              <w:rPr>
                <w:rFonts w:ascii="標楷體" w:eastAsia="標楷體" w:hAnsi="標楷體" w:cs="Times New Roman"/>
                <w:sz w:val="28"/>
                <w:szCs w:val="28"/>
              </w:rPr>
              <w:t>1)</w:t>
            </w:r>
          </w:p>
        </w:tc>
        <w:tc>
          <w:tcPr>
            <w:tcW w:w="746" w:type="pct"/>
            <w:tcBorders>
              <w:top w:val="single" w:sz="4" w:space="0" w:color="auto"/>
              <w:left w:val="single" w:sz="4" w:space="0" w:color="auto"/>
              <w:bottom w:val="single" w:sz="4" w:space="0" w:color="auto"/>
              <w:right w:val="single" w:sz="4" w:space="0" w:color="auto"/>
            </w:tcBorders>
            <w:vAlign w:val="center"/>
          </w:tcPr>
          <w:p w14:paraId="693B855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2B776539"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1E7316E6"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40422B3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458045D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1816E962"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58C35EA3"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5A126BEE"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函為修正「醫師法施行細則」案。</w:t>
            </w:r>
          </w:p>
        </w:tc>
        <w:tc>
          <w:tcPr>
            <w:tcW w:w="747" w:type="pct"/>
            <w:tcBorders>
              <w:top w:val="single" w:sz="4" w:space="0" w:color="auto"/>
              <w:left w:val="single" w:sz="4" w:space="0" w:color="auto"/>
              <w:bottom w:val="single" w:sz="4" w:space="0" w:color="auto"/>
              <w:right w:val="single" w:sz="4" w:space="0" w:color="auto"/>
            </w:tcBorders>
            <w:vAlign w:val="center"/>
          </w:tcPr>
          <w:p w14:paraId="0FC365B3"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56214E8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114.3.7</w:t>
            </w:r>
          </w:p>
          <w:p w14:paraId="56CD99D5"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4</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28935A9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3807475F"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A49CC4D"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114.10.17</w:t>
            </w:r>
          </w:p>
          <w:p w14:paraId="4C2F4FB5"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4E11B343"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64C87B33"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4204187D"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322C3C9E"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函為修正「全民健康保險藥物給付項目及支付標準共同擬訂辦法」第四條及第六條條文案。</w:t>
            </w:r>
          </w:p>
        </w:tc>
        <w:tc>
          <w:tcPr>
            <w:tcW w:w="747" w:type="pct"/>
            <w:tcBorders>
              <w:top w:val="single" w:sz="4" w:space="0" w:color="auto"/>
              <w:left w:val="single" w:sz="4" w:space="0" w:color="auto"/>
              <w:bottom w:val="single" w:sz="4" w:space="0" w:color="auto"/>
              <w:right w:val="single" w:sz="4" w:space="0" w:color="auto"/>
            </w:tcBorders>
            <w:vAlign w:val="center"/>
          </w:tcPr>
          <w:p w14:paraId="661E3EA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3155A066"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114.5.23</w:t>
            </w:r>
          </w:p>
          <w:p w14:paraId="3CF730D6"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13</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72195C07"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51EC7406"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772BF13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114.10.17</w:t>
            </w:r>
          </w:p>
          <w:p w14:paraId="6BD14EB9"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57C612B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24F5E340"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A2B3E5F"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6804C376"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函為修正「全民健康保險醫療服務給付項目及支付標準共同擬訂辦法」第三條及第七條條文案。</w:t>
            </w:r>
          </w:p>
        </w:tc>
        <w:tc>
          <w:tcPr>
            <w:tcW w:w="747" w:type="pct"/>
            <w:tcBorders>
              <w:top w:val="single" w:sz="4" w:space="0" w:color="auto"/>
              <w:left w:val="single" w:sz="4" w:space="0" w:color="auto"/>
              <w:bottom w:val="single" w:sz="4" w:space="0" w:color="auto"/>
              <w:right w:val="single" w:sz="4" w:space="0" w:color="auto"/>
            </w:tcBorders>
            <w:vAlign w:val="center"/>
          </w:tcPr>
          <w:p w14:paraId="19CB76F0"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D9E8C56"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114.6.3</w:t>
            </w:r>
          </w:p>
          <w:p w14:paraId="367A8D1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14</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1683A0FF"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52C410DB"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46C78091"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19院會決定展延審查期限。</w:t>
            </w:r>
          </w:p>
          <w:p w14:paraId="6E9C20CD"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76A3486A"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711DF2BB"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67AA8F2A"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081BD6B6"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2F08AA08"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函為修正「輸入醫療器材邊境抽查檢驗辦法」第三條附表一、第六條附表二及第十七條附表三案。</w:t>
            </w:r>
          </w:p>
        </w:tc>
        <w:tc>
          <w:tcPr>
            <w:tcW w:w="747" w:type="pct"/>
            <w:tcBorders>
              <w:top w:val="single" w:sz="4" w:space="0" w:color="auto"/>
              <w:left w:val="single" w:sz="4" w:space="0" w:color="auto"/>
              <w:bottom w:val="single" w:sz="4" w:space="0" w:color="auto"/>
              <w:right w:val="single" w:sz="4" w:space="0" w:color="auto"/>
            </w:tcBorders>
            <w:vAlign w:val="center"/>
          </w:tcPr>
          <w:p w14:paraId="7A6FCB4C"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2DD70D02"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114.6.6</w:t>
            </w:r>
          </w:p>
          <w:p w14:paraId="2E1ADCDF"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15</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5798140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00443EA9"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55249A22"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7839E1CB"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5F980FFF"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06C9395F"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5431CD2"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4AB5609B"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函為修正「健康食品之骨質保健功效評估方法」案。</w:t>
            </w:r>
          </w:p>
        </w:tc>
        <w:tc>
          <w:tcPr>
            <w:tcW w:w="747" w:type="pct"/>
            <w:tcBorders>
              <w:top w:val="single" w:sz="4" w:space="0" w:color="auto"/>
              <w:left w:val="single" w:sz="4" w:space="0" w:color="auto"/>
              <w:bottom w:val="single" w:sz="4" w:space="0" w:color="auto"/>
              <w:right w:val="single" w:sz="4" w:space="0" w:color="auto"/>
            </w:tcBorders>
            <w:vAlign w:val="center"/>
          </w:tcPr>
          <w:p w14:paraId="2B47FC9E"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3B2F8DE"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114.6.13</w:t>
            </w:r>
          </w:p>
          <w:p w14:paraId="04020A5C"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16</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5D541741"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E0CFC6A"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533C6C9C"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501F917C"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661D22B4"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27AF0014"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0AAAD27"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5EC1A17C"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函為修正「全民健康保險藥品價格調整作業辦法」案。</w:t>
            </w:r>
          </w:p>
        </w:tc>
        <w:tc>
          <w:tcPr>
            <w:tcW w:w="747" w:type="pct"/>
            <w:tcBorders>
              <w:top w:val="single" w:sz="4" w:space="0" w:color="auto"/>
              <w:left w:val="single" w:sz="4" w:space="0" w:color="auto"/>
              <w:bottom w:val="single" w:sz="4" w:space="0" w:color="auto"/>
              <w:right w:val="single" w:sz="4" w:space="0" w:color="auto"/>
            </w:tcBorders>
            <w:vAlign w:val="center"/>
          </w:tcPr>
          <w:p w14:paraId="455CF6AD"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1A702284"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w:t>
            </w:r>
            <w:r w:rsidRPr="00587C31">
              <w:rPr>
                <w:rFonts w:ascii="標楷體" w:eastAsia="標楷體" w:hAnsi="標楷體" w:cs="Times New Roman"/>
                <w:sz w:val="28"/>
                <w:szCs w:val="28"/>
              </w:rPr>
              <w:t>27</w:t>
            </w:r>
          </w:p>
          <w:p w14:paraId="5AE8E95C"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w:t>
            </w:r>
            <w:r w:rsidRPr="00587C31">
              <w:rPr>
                <w:rFonts w:ascii="標楷體" w:eastAsia="標楷體" w:hAnsi="標楷體" w:cs="Times New Roman"/>
                <w:sz w:val="28"/>
                <w:szCs w:val="28"/>
              </w:rPr>
              <w:t>8)</w:t>
            </w:r>
          </w:p>
        </w:tc>
        <w:tc>
          <w:tcPr>
            <w:tcW w:w="746" w:type="pct"/>
            <w:tcBorders>
              <w:top w:val="single" w:sz="4" w:space="0" w:color="auto"/>
              <w:left w:val="single" w:sz="4" w:space="0" w:color="auto"/>
              <w:bottom w:val="single" w:sz="4" w:space="0" w:color="auto"/>
              <w:right w:val="single" w:sz="4" w:space="0" w:color="auto"/>
            </w:tcBorders>
            <w:vAlign w:val="center"/>
          </w:tcPr>
          <w:p w14:paraId="344D4C3C"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14725D29"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26CACB0"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1E2997A8"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3CABD8F5"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0DCE3874"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7FA2C745"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22C39143"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函為修正「全民健康保險藥物給付項目及支付標準」部分條文案。</w:t>
            </w:r>
          </w:p>
        </w:tc>
        <w:tc>
          <w:tcPr>
            <w:tcW w:w="747" w:type="pct"/>
            <w:tcBorders>
              <w:top w:val="single" w:sz="4" w:space="0" w:color="auto"/>
              <w:left w:val="single" w:sz="4" w:space="0" w:color="auto"/>
              <w:bottom w:val="single" w:sz="4" w:space="0" w:color="auto"/>
              <w:right w:val="single" w:sz="4" w:space="0" w:color="auto"/>
            </w:tcBorders>
            <w:vAlign w:val="center"/>
          </w:tcPr>
          <w:p w14:paraId="43A8801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324700DF"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114.6.</w:t>
            </w:r>
            <w:r w:rsidRPr="00587C31">
              <w:rPr>
                <w:rFonts w:ascii="標楷體" w:eastAsia="標楷體" w:hAnsi="標楷體" w:cs="Times New Roman"/>
                <w:sz w:val="28"/>
                <w:szCs w:val="28"/>
              </w:rPr>
              <w:t>27</w:t>
            </w:r>
          </w:p>
          <w:p w14:paraId="68F930EB"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w:t>
            </w:r>
            <w:r w:rsidRPr="00587C31">
              <w:rPr>
                <w:rFonts w:ascii="標楷體" w:eastAsia="標楷體" w:hAnsi="標楷體" w:cs="Times New Roman"/>
                <w:sz w:val="28"/>
                <w:szCs w:val="28"/>
              </w:rPr>
              <w:t>8)</w:t>
            </w:r>
          </w:p>
        </w:tc>
        <w:tc>
          <w:tcPr>
            <w:tcW w:w="746" w:type="pct"/>
            <w:tcBorders>
              <w:top w:val="single" w:sz="4" w:space="0" w:color="auto"/>
              <w:left w:val="single" w:sz="4" w:space="0" w:color="auto"/>
              <w:bottom w:val="single" w:sz="4" w:space="0" w:color="auto"/>
              <w:right w:val="single" w:sz="4" w:space="0" w:color="auto"/>
            </w:tcBorders>
            <w:vAlign w:val="center"/>
          </w:tcPr>
          <w:p w14:paraId="3AD69345"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54DC871F"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2B388DEC"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33A97286"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069B45B7"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4AA3CFC5"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3B586BBE"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4A2A3B4E"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函為修正「全民健康保險醫療服務給付項目及支付標準」部分診療項目，並自114年5月1日生效案。</w:t>
            </w:r>
          </w:p>
        </w:tc>
        <w:tc>
          <w:tcPr>
            <w:tcW w:w="747" w:type="pct"/>
            <w:tcBorders>
              <w:top w:val="single" w:sz="4" w:space="0" w:color="auto"/>
              <w:left w:val="single" w:sz="4" w:space="0" w:color="auto"/>
              <w:bottom w:val="single" w:sz="4" w:space="0" w:color="auto"/>
              <w:right w:val="single" w:sz="4" w:space="0" w:color="auto"/>
            </w:tcBorders>
            <w:vAlign w:val="center"/>
          </w:tcPr>
          <w:p w14:paraId="5131ECA9"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350FA9F"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114.7.4</w:t>
            </w:r>
          </w:p>
          <w:p w14:paraId="54AB5677"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19</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4C20EF9E"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26956FD2"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4DEF8296"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78719047"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37B8E130"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017F1E7F"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09669089"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3EC394B0"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函為修正「長期照顧服務申請及給付辦法」部分條文案。</w:t>
            </w:r>
          </w:p>
        </w:tc>
        <w:tc>
          <w:tcPr>
            <w:tcW w:w="747" w:type="pct"/>
            <w:tcBorders>
              <w:top w:val="single" w:sz="4" w:space="0" w:color="auto"/>
              <w:left w:val="single" w:sz="4" w:space="0" w:color="auto"/>
              <w:bottom w:val="single" w:sz="4" w:space="0" w:color="auto"/>
              <w:right w:val="single" w:sz="4" w:space="0" w:color="auto"/>
            </w:tcBorders>
            <w:vAlign w:val="center"/>
          </w:tcPr>
          <w:p w14:paraId="702BF143"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60D38290"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114.8.8</w:t>
            </w:r>
          </w:p>
          <w:p w14:paraId="2D44A575"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24</w:t>
            </w:r>
            <w:r w:rsidRPr="00587C31">
              <w:rPr>
                <w:rFonts w:ascii="標楷體" w:eastAsia="標楷體" w:hAnsi="標楷體" w:cs="Times New Roman"/>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D8C367F"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47137A6E"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514CB510"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06CAFE42"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3488DC7B"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3E710A78"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04C1B061"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15981C3C" w14:textId="77777777" w:rsidR="006E4365" w:rsidRPr="00587C31" w:rsidRDefault="006E4365"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函送「健康食品管理法所稱保健功效之項目」案。</w:t>
            </w:r>
          </w:p>
        </w:tc>
        <w:tc>
          <w:tcPr>
            <w:tcW w:w="747" w:type="pct"/>
            <w:tcBorders>
              <w:top w:val="single" w:sz="4" w:space="0" w:color="auto"/>
              <w:left w:val="single" w:sz="4" w:space="0" w:color="auto"/>
              <w:bottom w:val="single" w:sz="4" w:space="0" w:color="auto"/>
              <w:right w:val="single" w:sz="4" w:space="0" w:color="auto"/>
            </w:tcBorders>
            <w:vAlign w:val="center"/>
          </w:tcPr>
          <w:p w14:paraId="077FE21B"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5011D1C6"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114.8.22</w:t>
            </w:r>
          </w:p>
          <w:p w14:paraId="56A96C28"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26</w:t>
            </w:r>
            <w:r w:rsidRPr="00587C31">
              <w:rPr>
                <w:rFonts w:ascii="標楷體" w:eastAsia="標楷體" w:hAnsi="標楷體" w:cs="Times New Roman"/>
                <w:color w:val="000000"/>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3CA714AC" w14:textId="77777777" w:rsidR="006E4365" w:rsidRPr="00587C31" w:rsidRDefault="006E4365"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70D0D1AA"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16085607"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58D91A57"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1BD4669B"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1A27D497"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11AB8659"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7C4DB542" w14:textId="77777777" w:rsidR="006E4365" w:rsidRPr="00587C31" w:rsidRDefault="006E4365" w:rsidP="008F7EFB">
            <w:pPr>
              <w:spacing w:line="0" w:lineRule="atLeast"/>
              <w:jc w:val="both"/>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函為修正「兒童及少年收出養媒合服務者許可及管理辦法」案。</w:t>
            </w:r>
          </w:p>
        </w:tc>
        <w:tc>
          <w:tcPr>
            <w:tcW w:w="747" w:type="pct"/>
            <w:tcBorders>
              <w:top w:val="single" w:sz="4" w:space="0" w:color="auto"/>
              <w:left w:val="single" w:sz="4" w:space="0" w:color="auto"/>
              <w:bottom w:val="single" w:sz="4" w:space="0" w:color="auto"/>
              <w:right w:val="single" w:sz="4" w:space="0" w:color="auto"/>
            </w:tcBorders>
            <w:vAlign w:val="center"/>
          </w:tcPr>
          <w:p w14:paraId="4C2F9645"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58A4A11E"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114.8.22</w:t>
            </w:r>
          </w:p>
          <w:p w14:paraId="3EC5E3C0"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26</w:t>
            </w:r>
            <w:r w:rsidRPr="00587C31">
              <w:rPr>
                <w:rFonts w:ascii="標楷體" w:eastAsia="標楷體" w:hAnsi="標楷體" w:cs="Times New Roman"/>
                <w:color w:val="000000"/>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48BF0D26"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646840D2"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0E8BA636"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1E742B01"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69A2807B"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6E4365" w:rsidRPr="00587C31" w14:paraId="7718C4F2" w14:textId="77777777" w:rsidTr="008F7EFB">
        <w:tc>
          <w:tcPr>
            <w:tcW w:w="255" w:type="pct"/>
            <w:tcBorders>
              <w:top w:val="single" w:sz="4" w:space="0" w:color="auto"/>
              <w:left w:val="single" w:sz="4" w:space="0" w:color="auto"/>
              <w:bottom w:val="single" w:sz="4" w:space="0" w:color="auto"/>
              <w:right w:val="single" w:sz="4" w:space="0" w:color="auto"/>
            </w:tcBorders>
            <w:shd w:val="clear" w:color="auto" w:fill="auto"/>
            <w:vAlign w:val="center"/>
          </w:tcPr>
          <w:p w14:paraId="05135989" w14:textId="77777777" w:rsidR="006E4365" w:rsidRPr="00587C31" w:rsidRDefault="006E4365" w:rsidP="000030BD">
            <w:pPr>
              <w:numPr>
                <w:ilvl w:val="0"/>
                <w:numId w:val="172"/>
              </w:numPr>
              <w:spacing w:line="360" w:lineRule="exact"/>
              <w:ind w:leftChars="50" w:left="120" w:firstLine="0"/>
              <w:jc w:val="center"/>
              <w:rPr>
                <w:rFonts w:ascii="標楷體" w:eastAsia="標楷體" w:hAnsi="標楷體" w:cs="Calibri"/>
                <w:kern w:val="0"/>
                <w:sz w:val="28"/>
                <w:szCs w:val="28"/>
              </w:rPr>
            </w:pPr>
          </w:p>
        </w:tc>
        <w:tc>
          <w:tcPr>
            <w:tcW w:w="1219" w:type="pct"/>
            <w:tcBorders>
              <w:top w:val="single" w:sz="4" w:space="0" w:color="auto"/>
              <w:left w:val="single" w:sz="4" w:space="0" w:color="auto"/>
              <w:bottom w:val="single" w:sz="4" w:space="0" w:color="auto"/>
              <w:right w:val="single" w:sz="4" w:space="0" w:color="auto"/>
            </w:tcBorders>
            <w:vAlign w:val="center"/>
          </w:tcPr>
          <w:p w14:paraId="525E847B" w14:textId="77777777" w:rsidR="006E4365" w:rsidRPr="00587C31" w:rsidRDefault="006E4365" w:rsidP="008F7EFB">
            <w:pPr>
              <w:spacing w:line="0" w:lineRule="atLeast"/>
              <w:jc w:val="both"/>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函為修正「預防接種作業與兒童預防接種紀錄檢查及補行接種辦法」第六條附表案。</w:t>
            </w:r>
          </w:p>
        </w:tc>
        <w:tc>
          <w:tcPr>
            <w:tcW w:w="747" w:type="pct"/>
            <w:tcBorders>
              <w:top w:val="single" w:sz="4" w:space="0" w:color="auto"/>
              <w:left w:val="single" w:sz="4" w:space="0" w:color="auto"/>
              <w:bottom w:val="single" w:sz="4" w:space="0" w:color="auto"/>
              <w:right w:val="single" w:sz="4" w:space="0" w:color="auto"/>
            </w:tcBorders>
            <w:vAlign w:val="center"/>
          </w:tcPr>
          <w:p w14:paraId="0F0D46DE"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衛生福利部</w:t>
            </w:r>
          </w:p>
        </w:tc>
        <w:tc>
          <w:tcPr>
            <w:tcW w:w="678" w:type="pct"/>
            <w:tcBorders>
              <w:top w:val="single" w:sz="4" w:space="0" w:color="auto"/>
              <w:left w:val="single" w:sz="4" w:space="0" w:color="auto"/>
              <w:bottom w:val="single" w:sz="4" w:space="0" w:color="auto"/>
              <w:right w:val="single" w:sz="4" w:space="0" w:color="auto"/>
            </w:tcBorders>
            <w:vAlign w:val="center"/>
          </w:tcPr>
          <w:p w14:paraId="0B646082"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114.8.29</w:t>
            </w:r>
          </w:p>
          <w:p w14:paraId="24D71500"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27</w:t>
            </w:r>
            <w:r w:rsidRPr="00587C31">
              <w:rPr>
                <w:rFonts w:ascii="標楷體" w:eastAsia="標楷體" w:hAnsi="標楷體" w:cs="Times New Roman"/>
                <w:color w:val="000000"/>
                <w:sz w:val="28"/>
                <w:szCs w:val="28"/>
              </w:rPr>
              <w:t>)</w:t>
            </w:r>
          </w:p>
        </w:tc>
        <w:tc>
          <w:tcPr>
            <w:tcW w:w="746" w:type="pct"/>
            <w:tcBorders>
              <w:top w:val="single" w:sz="4" w:space="0" w:color="auto"/>
              <w:left w:val="single" w:sz="4" w:space="0" w:color="auto"/>
              <w:bottom w:val="single" w:sz="4" w:space="0" w:color="auto"/>
              <w:right w:val="single" w:sz="4" w:space="0" w:color="auto"/>
            </w:tcBorders>
            <w:vAlign w:val="center"/>
          </w:tcPr>
          <w:p w14:paraId="6A4D5632" w14:textId="77777777" w:rsidR="006E4365" w:rsidRPr="00587C31" w:rsidRDefault="006E4365"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社會福利及衛生環境</w:t>
            </w:r>
          </w:p>
        </w:tc>
        <w:tc>
          <w:tcPr>
            <w:tcW w:w="543" w:type="pct"/>
            <w:tcBorders>
              <w:top w:val="single" w:sz="4" w:space="0" w:color="auto"/>
              <w:left w:val="single" w:sz="4" w:space="0" w:color="auto"/>
              <w:bottom w:val="single" w:sz="4" w:space="0" w:color="auto"/>
              <w:right w:val="single" w:sz="4" w:space="0" w:color="auto"/>
            </w:tcBorders>
            <w:vAlign w:val="center"/>
          </w:tcPr>
          <w:p w14:paraId="33F0BB05" w14:textId="77777777" w:rsidR="006E4365" w:rsidRPr="00587C31" w:rsidRDefault="006E4365"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12" w:type="pct"/>
            <w:vAlign w:val="center"/>
          </w:tcPr>
          <w:p w14:paraId="35437626"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781866A5"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5B26B5C9" w14:textId="77777777" w:rsidR="006E4365" w:rsidRPr="00587C31" w:rsidRDefault="006E4365"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bl>
    <w:p w14:paraId="22629F7C" w14:textId="3C8CD118" w:rsidR="0038423C" w:rsidRDefault="00B660B4" w:rsidP="0065186D">
      <w:pPr>
        <w:pStyle w:val="310-5"/>
        <w:numPr>
          <w:ilvl w:val="0"/>
          <w:numId w:val="31"/>
        </w:numPr>
        <w:spacing w:before="180"/>
      </w:pPr>
      <w:r>
        <w:rPr>
          <w:rFonts w:hint="eastAsia"/>
        </w:rPr>
        <w:t xml:space="preserve"> </w:t>
      </w:r>
      <w:bookmarkStart w:id="226" w:name="_Toc223356172"/>
      <w:r w:rsidR="0038423C" w:rsidRPr="0038423C">
        <w:rPr>
          <w:rFonts w:hint="eastAsia"/>
        </w:rPr>
        <w:t>勞動部（</w:t>
      </w:r>
      <w:r w:rsidR="00FE185C">
        <w:rPr>
          <w:rFonts w:hint="eastAsia"/>
        </w:rPr>
        <w:t>7</w:t>
      </w:r>
      <w:r w:rsidR="0038423C" w:rsidRPr="0038423C">
        <w:rPr>
          <w:rFonts w:hint="eastAsia"/>
        </w:rPr>
        <w:t>案）</w:t>
      </w:r>
      <w:bookmarkEnd w:id="226"/>
    </w:p>
    <w:tbl>
      <w:tblPr>
        <w:tblW w:w="5416"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4"/>
        <w:gridCol w:w="2553"/>
        <w:gridCol w:w="1560"/>
        <w:gridCol w:w="1416"/>
        <w:gridCol w:w="1558"/>
        <w:gridCol w:w="1135"/>
        <w:gridCol w:w="1673"/>
      </w:tblGrid>
      <w:tr w:rsidR="00FE185C" w:rsidRPr="00587C31" w14:paraId="39FBDFD5"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A83A955" w14:textId="77777777" w:rsidR="00FE185C" w:rsidRPr="00587C31" w:rsidRDefault="00FE185C" w:rsidP="008F7EFB">
            <w:pPr>
              <w:spacing w:line="360" w:lineRule="exact"/>
              <w:jc w:val="center"/>
              <w:rPr>
                <w:rFonts w:ascii="標楷體" w:eastAsia="標楷體" w:hAnsi="標楷體" w:cs="Calibri"/>
                <w:kern w:val="0"/>
                <w:sz w:val="28"/>
                <w:szCs w:val="28"/>
              </w:rPr>
            </w:pPr>
            <w:r w:rsidRPr="00587C31">
              <w:rPr>
                <w:rFonts w:ascii="Times New Roman" w:eastAsia="標楷體" w:hAnsi="Times New Roman" w:cs="Times New Roman" w:hint="eastAsia"/>
                <w:b/>
                <w:sz w:val="28"/>
                <w:szCs w:val="20"/>
              </w:rPr>
              <w:t>序號</w:t>
            </w: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6803ED7B" w14:textId="77777777" w:rsidR="00FE185C" w:rsidRPr="00587C31" w:rsidRDefault="00FE185C" w:rsidP="008F7EFB">
            <w:pPr>
              <w:spacing w:line="360" w:lineRule="exact"/>
              <w:ind w:leftChars="30" w:left="72" w:rightChars="30" w:right="72"/>
              <w:jc w:val="center"/>
              <w:rPr>
                <w:rFonts w:ascii="Times New Roman" w:eastAsia="標楷體" w:hAnsi="Times New Roman" w:cs="Times New Roman"/>
                <w:b/>
                <w:sz w:val="28"/>
                <w:szCs w:val="20"/>
              </w:rPr>
            </w:pPr>
            <w:r w:rsidRPr="00587C31">
              <w:rPr>
                <w:rFonts w:ascii="Times New Roman" w:eastAsia="標楷體" w:hAnsi="Times New Roman" w:cs="Times New Roman" w:hint="eastAsia"/>
                <w:b/>
                <w:sz w:val="28"/>
                <w:szCs w:val="20"/>
              </w:rPr>
              <w:t>案</w:t>
            </w:r>
            <w:r w:rsidRPr="00587C31">
              <w:rPr>
                <w:rFonts w:ascii="Times New Roman" w:eastAsia="標楷體" w:hAnsi="Times New Roman" w:cs="Times New Roman"/>
                <w:b/>
                <w:sz w:val="28"/>
                <w:szCs w:val="20"/>
              </w:rPr>
              <w:t xml:space="preserve">  </w:t>
            </w:r>
            <w:r w:rsidRPr="00587C31">
              <w:rPr>
                <w:rFonts w:ascii="Times New Roman" w:eastAsia="標楷體" w:hAnsi="Times New Roman" w:cs="Times New Roman" w:hint="eastAsia"/>
                <w:b/>
                <w:sz w:val="28"/>
                <w:szCs w:val="20"/>
              </w:rPr>
              <w:t>由</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79BA6C16" w14:textId="77777777" w:rsidR="00FE185C" w:rsidRPr="00587C31" w:rsidRDefault="00FE185C" w:rsidP="008F7EFB">
            <w:pPr>
              <w:spacing w:line="360" w:lineRule="exact"/>
              <w:jc w:val="center"/>
              <w:rPr>
                <w:rFonts w:ascii="標楷體" w:eastAsia="標楷體" w:hAnsi="標楷體" w:cs="Times New Roman"/>
                <w:b/>
                <w:sz w:val="28"/>
                <w:szCs w:val="28"/>
              </w:rPr>
            </w:pPr>
            <w:r w:rsidRPr="00587C31">
              <w:rPr>
                <w:rFonts w:ascii="標楷體" w:eastAsia="標楷體" w:hAnsi="標楷體" w:cs="Times New Roman" w:hint="eastAsia"/>
                <w:b/>
                <w:sz w:val="28"/>
                <w:szCs w:val="28"/>
              </w:rPr>
              <w:t>提案單位</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7FD1711D" w14:textId="77777777" w:rsidR="00FE185C" w:rsidRPr="00587C31" w:rsidRDefault="00FE185C"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院會交付</w:t>
            </w:r>
          </w:p>
          <w:p w14:paraId="20ED5FBF" w14:textId="77777777" w:rsidR="00FE185C" w:rsidRPr="00587C31" w:rsidRDefault="00FE185C"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日期及會次</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4D7EDFC1" w14:textId="77777777" w:rsidR="00FE185C" w:rsidRPr="00587C31" w:rsidRDefault="00FE185C" w:rsidP="008F7EFB">
            <w:pPr>
              <w:spacing w:line="360" w:lineRule="exact"/>
              <w:jc w:val="center"/>
              <w:rPr>
                <w:rFonts w:ascii="標楷體" w:eastAsia="標楷體" w:hAnsi="標楷體" w:cs="Times New Roman"/>
                <w:b/>
                <w:bCs/>
                <w:spacing w:val="-20"/>
                <w:sz w:val="28"/>
                <w:szCs w:val="28"/>
              </w:rPr>
            </w:pPr>
            <w:r w:rsidRPr="00587C31">
              <w:rPr>
                <w:rFonts w:ascii="標楷體" w:eastAsia="標楷體" w:hAnsi="標楷體" w:cs="Times New Roman" w:hint="eastAsia"/>
                <w:b/>
                <w:bCs/>
                <w:spacing w:val="-20"/>
                <w:sz w:val="28"/>
                <w:szCs w:val="28"/>
              </w:rPr>
              <w:t>審查委員會</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175ABFE4" w14:textId="77777777" w:rsidR="00FE185C" w:rsidRDefault="00FE185C"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委員會</w:t>
            </w:r>
          </w:p>
          <w:p w14:paraId="0F8039F7" w14:textId="77777777" w:rsidR="00FE185C" w:rsidRPr="00587C31" w:rsidRDefault="00FE185C"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87C31">
              <w:rPr>
                <w:rFonts w:ascii="華康楷書體W5" w:eastAsia="華康楷書體W5" w:hAnsi="Times New Roman" w:hint="eastAsia"/>
                <w:b/>
                <w:snapToGrid w:val="0"/>
                <w:spacing w:val="-20"/>
                <w:kern w:val="0"/>
                <w:sz w:val="28"/>
                <w:szCs w:val="20"/>
              </w:rPr>
              <w:t>審竣日期及會次</w:t>
            </w:r>
          </w:p>
        </w:tc>
        <w:tc>
          <w:tcPr>
            <w:tcW w:w="802" w:type="pct"/>
            <w:tcBorders>
              <w:top w:val="single" w:sz="4" w:space="0" w:color="auto"/>
              <w:left w:val="single" w:sz="4" w:space="0" w:color="auto"/>
              <w:bottom w:val="single" w:sz="4" w:space="0" w:color="auto"/>
              <w:right w:val="single" w:sz="4" w:space="0" w:color="auto"/>
            </w:tcBorders>
            <w:shd w:val="clear" w:color="auto" w:fill="auto"/>
            <w:vAlign w:val="center"/>
          </w:tcPr>
          <w:p w14:paraId="453C6BAF"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Times New Roman" w:eastAsia="標楷體" w:hAnsi="Times New Roman" w:cs="Times New Roman" w:hint="eastAsia"/>
                <w:b/>
                <w:kern w:val="0"/>
                <w:sz w:val="28"/>
                <w:szCs w:val="20"/>
              </w:rPr>
              <w:t>備註</w:t>
            </w:r>
          </w:p>
        </w:tc>
      </w:tr>
      <w:tr w:rsidR="00FE185C" w:rsidRPr="00587C31" w14:paraId="27D113BB"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0EC6BE41"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797D8F36"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函為修正「失業中高齡者及高齡者就業促進辦法」部分條文案。</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60EC1562"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5BFD39B9"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1C9C6858"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375BAE4B"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533A412C"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7CE30B39"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2D328C89"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07461CF2"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FE185C" w:rsidRPr="00587C31" w14:paraId="56C6595D"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1AEEC008"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5449B73D"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函為修正「職業安全衛生設施規則」部分條文案。</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2B07922D"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5C7F9B38"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26728923"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1303DCBC"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1637C3AF"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745ACA91"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5A1A0D24"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47710A5"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FE185C" w:rsidRPr="00587C31" w14:paraId="0214B029"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125F334F"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tcBorders>
              <w:top w:val="single" w:sz="4" w:space="0" w:color="auto"/>
              <w:left w:val="single" w:sz="4" w:space="0" w:color="auto"/>
              <w:bottom w:val="single" w:sz="4" w:space="0" w:color="auto"/>
              <w:right w:val="single" w:sz="4" w:space="0" w:color="auto"/>
            </w:tcBorders>
            <w:shd w:val="clear" w:color="auto" w:fill="auto"/>
            <w:vAlign w:val="center"/>
          </w:tcPr>
          <w:p w14:paraId="69400E1A"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函為修正「外國人從事就業服務法第四十六條第一項第一款至第六款工作資格及審查標準」第五條之一及第三十七條條文案。</w:t>
            </w:r>
          </w:p>
        </w:tc>
        <w:tc>
          <w:tcPr>
            <w:tcW w:w="748" w:type="pct"/>
            <w:tcBorders>
              <w:top w:val="single" w:sz="4" w:space="0" w:color="auto"/>
              <w:left w:val="single" w:sz="4" w:space="0" w:color="auto"/>
              <w:bottom w:val="single" w:sz="4" w:space="0" w:color="auto"/>
              <w:right w:val="single" w:sz="4" w:space="0" w:color="auto"/>
            </w:tcBorders>
            <w:shd w:val="clear" w:color="auto" w:fill="auto"/>
            <w:vAlign w:val="center"/>
          </w:tcPr>
          <w:p w14:paraId="5969E252"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4E1C4CB0"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113.11.8</w:t>
            </w:r>
          </w:p>
          <w:p w14:paraId="2EB6E12B"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8</w:t>
            </w:r>
            <w:r w:rsidRPr="00587C31">
              <w:rPr>
                <w:rFonts w:ascii="標楷體" w:eastAsia="標楷體" w:hAnsi="標楷體" w:cs="Times New Roman"/>
                <w:sz w:val="28"/>
                <w:szCs w:val="28"/>
              </w:rPr>
              <w:t>)</w:t>
            </w:r>
          </w:p>
        </w:tc>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38E8F14F"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5B7E3080"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13177F4F"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077BC741"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3297BC04"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FE185C" w:rsidRPr="00587C31" w14:paraId="2A80F109"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EB6CC0A"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75BE8FD9"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函為修正「勞動基準法第三十四條第二項但書適用範圍」案。</w:t>
            </w:r>
          </w:p>
        </w:tc>
        <w:tc>
          <w:tcPr>
            <w:tcW w:w="748" w:type="pct"/>
            <w:shd w:val="clear" w:color="auto" w:fill="auto"/>
            <w:vAlign w:val="center"/>
          </w:tcPr>
          <w:p w14:paraId="2AA15E1C"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shd w:val="clear" w:color="auto" w:fill="auto"/>
            <w:vAlign w:val="center"/>
          </w:tcPr>
          <w:p w14:paraId="0BA42FC4"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113.11.22</w:t>
            </w:r>
          </w:p>
          <w:p w14:paraId="34C932A4"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2</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10</w:t>
            </w:r>
            <w:r w:rsidRPr="00587C31">
              <w:rPr>
                <w:rFonts w:ascii="標楷體" w:eastAsia="標楷體" w:hAnsi="標楷體" w:cs="Times New Roman"/>
                <w:sz w:val="28"/>
                <w:szCs w:val="28"/>
              </w:rPr>
              <w:t>)</w:t>
            </w:r>
          </w:p>
        </w:tc>
        <w:tc>
          <w:tcPr>
            <w:tcW w:w="747" w:type="pct"/>
            <w:shd w:val="clear" w:color="auto" w:fill="auto"/>
            <w:vAlign w:val="center"/>
          </w:tcPr>
          <w:p w14:paraId="25A89F83"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50FC2793"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74871B13"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9院會決定展延審查期限。114.10.17</w:t>
            </w:r>
          </w:p>
          <w:p w14:paraId="7E269E96"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4</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5</w:t>
            </w:r>
            <w:r w:rsidRPr="00587C31">
              <w:rPr>
                <w:rFonts w:ascii="標楷體" w:eastAsia="標楷體" w:hAnsi="標楷體" w:cs="Times New Roman"/>
                <w:spacing w:val="-6"/>
                <w:sz w:val="28"/>
                <w:szCs w:val="28"/>
              </w:rPr>
              <w:t>)</w:t>
            </w:r>
          </w:p>
          <w:p w14:paraId="2A9ED5E8"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FE185C" w:rsidRPr="00587C31" w14:paraId="31F45830"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FABB240"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68E1FBC4"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函為修正「外國人從事就業服務法第四十六條第一項第八款至第十一款工作資格及審查標</w:t>
            </w:r>
            <w:r w:rsidRPr="00587C31">
              <w:rPr>
                <w:rFonts w:ascii="標楷體" w:eastAsia="標楷體" w:hAnsi="標楷體" w:cs="Times New Roman" w:hint="eastAsia"/>
                <w:sz w:val="28"/>
                <w:szCs w:val="28"/>
              </w:rPr>
              <w:lastRenderedPageBreak/>
              <w:t>準」部分條文案。</w:t>
            </w:r>
          </w:p>
        </w:tc>
        <w:tc>
          <w:tcPr>
            <w:tcW w:w="748" w:type="pct"/>
            <w:shd w:val="clear" w:color="auto" w:fill="auto"/>
            <w:vAlign w:val="center"/>
          </w:tcPr>
          <w:p w14:paraId="40848916"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lastRenderedPageBreak/>
              <w:t>勞動部</w:t>
            </w:r>
          </w:p>
        </w:tc>
        <w:tc>
          <w:tcPr>
            <w:tcW w:w="679" w:type="pct"/>
            <w:shd w:val="clear" w:color="auto" w:fill="auto"/>
            <w:vAlign w:val="center"/>
          </w:tcPr>
          <w:p w14:paraId="378BE6A3"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114.3.7</w:t>
            </w:r>
          </w:p>
          <w:p w14:paraId="0D1BC64C"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4</w:t>
            </w:r>
            <w:r w:rsidRPr="00587C31">
              <w:rPr>
                <w:rFonts w:ascii="標楷體" w:eastAsia="標楷體" w:hAnsi="標楷體" w:cs="Times New Roman"/>
                <w:sz w:val="28"/>
                <w:szCs w:val="28"/>
              </w:rPr>
              <w:t>)</w:t>
            </w:r>
          </w:p>
        </w:tc>
        <w:tc>
          <w:tcPr>
            <w:tcW w:w="747" w:type="pct"/>
            <w:shd w:val="clear" w:color="auto" w:fill="auto"/>
            <w:vAlign w:val="center"/>
          </w:tcPr>
          <w:p w14:paraId="7D93053B"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0C3CAE69"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0EFB9CEF"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經</w:t>
            </w:r>
            <w:r w:rsidRPr="00587C31">
              <w:rPr>
                <w:rFonts w:ascii="標楷體" w:eastAsia="標楷體" w:hAnsi="標楷體" w:cs="Times New Roman"/>
                <w:spacing w:val="-6"/>
                <w:sz w:val="28"/>
                <w:szCs w:val="28"/>
              </w:rPr>
              <w:t>11-</w:t>
            </w:r>
            <w:r w:rsidRPr="00587C31">
              <w:rPr>
                <w:rFonts w:ascii="標楷體" w:eastAsia="標楷體" w:hAnsi="標楷體" w:cs="Times New Roman" w:hint="eastAsia"/>
                <w:spacing w:val="-6"/>
                <w:sz w:val="28"/>
                <w:szCs w:val="28"/>
              </w:rPr>
              <w:t>3</w:t>
            </w:r>
            <w:r w:rsidRPr="00587C31">
              <w:rPr>
                <w:rFonts w:ascii="標楷體" w:eastAsia="標楷體" w:hAnsi="標楷體" w:cs="Times New Roman"/>
                <w:spacing w:val="-6"/>
                <w:sz w:val="28"/>
                <w:szCs w:val="28"/>
              </w:rPr>
              <w:t>-</w:t>
            </w:r>
            <w:r w:rsidRPr="00587C31">
              <w:rPr>
                <w:rFonts w:ascii="標楷體" w:eastAsia="標楷體" w:hAnsi="標楷體" w:cs="Times New Roman" w:hint="eastAsia"/>
                <w:spacing w:val="-6"/>
                <w:sz w:val="28"/>
                <w:szCs w:val="28"/>
              </w:rPr>
              <w:t>19院會決定展延審查期限。</w:t>
            </w:r>
            <w:r w:rsidRPr="00587C31">
              <w:rPr>
                <w:rFonts w:ascii="標楷體" w:eastAsia="標楷體" w:hAnsi="標楷體" w:cs="Times New Roman"/>
                <w:spacing w:val="-6"/>
                <w:sz w:val="28"/>
                <w:szCs w:val="28"/>
              </w:rPr>
              <w:br/>
            </w:r>
            <w:r w:rsidRPr="00587C31">
              <w:rPr>
                <w:rFonts w:ascii="標楷體" w:eastAsia="標楷體" w:hAnsi="標楷體" w:cs="Times New Roman" w:hint="eastAsia"/>
                <w:spacing w:val="-6"/>
                <w:sz w:val="28"/>
                <w:szCs w:val="28"/>
              </w:rPr>
              <w:t>114.11.21</w:t>
            </w:r>
          </w:p>
          <w:p w14:paraId="65C0256F"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1768FE66"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lastRenderedPageBreak/>
              <w:t>院會備查。</w:t>
            </w:r>
          </w:p>
        </w:tc>
      </w:tr>
      <w:tr w:rsidR="00FE185C" w:rsidRPr="00587C31" w14:paraId="20DBE198"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05E7E7B5"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2CB0BC0F"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sz w:val="28"/>
                <w:szCs w:val="28"/>
              </w:rPr>
              <w:t>函為修正「勞資爭議法律及生活費用扶助辦法」部分條文案。</w:t>
            </w:r>
          </w:p>
        </w:tc>
        <w:tc>
          <w:tcPr>
            <w:tcW w:w="748" w:type="pct"/>
            <w:shd w:val="clear" w:color="auto" w:fill="auto"/>
            <w:vAlign w:val="center"/>
          </w:tcPr>
          <w:p w14:paraId="132B52DC"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勞動部</w:t>
            </w:r>
          </w:p>
        </w:tc>
        <w:tc>
          <w:tcPr>
            <w:tcW w:w="679" w:type="pct"/>
            <w:shd w:val="clear" w:color="auto" w:fill="auto"/>
            <w:vAlign w:val="center"/>
          </w:tcPr>
          <w:p w14:paraId="0016795F"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114.7.4</w:t>
            </w:r>
          </w:p>
          <w:p w14:paraId="793AF4DE"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sz w:val="28"/>
                <w:szCs w:val="28"/>
              </w:rPr>
              <w:t>(11-</w:t>
            </w:r>
            <w:r w:rsidRPr="00587C31">
              <w:rPr>
                <w:rFonts w:ascii="標楷體" w:eastAsia="標楷體" w:hAnsi="標楷體" w:cs="Times New Roman" w:hint="eastAsia"/>
                <w:sz w:val="28"/>
                <w:szCs w:val="28"/>
              </w:rPr>
              <w:t>3</w:t>
            </w:r>
            <w:r w:rsidRPr="00587C31">
              <w:rPr>
                <w:rFonts w:ascii="標楷體" w:eastAsia="標楷體" w:hAnsi="標楷體" w:cs="Times New Roman"/>
                <w:sz w:val="28"/>
                <w:szCs w:val="28"/>
              </w:rPr>
              <w:t>-</w:t>
            </w:r>
            <w:r w:rsidRPr="00587C31">
              <w:rPr>
                <w:rFonts w:ascii="標楷體" w:eastAsia="標楷體" w:hAnsi="標楷體" w:cs="Times New Roman" w:hint="eastAsia"/>
                <w:sz w:val="28"/>
                <w:szCs w:val="28"/>
              </w:rPr>
              <w:t>19</w:t>
            </w:r>
            <w:r w:rsidRPr="00587C31">
              <w:rPr>
                <w:rFonts w:ascii="標楷體" w:eastAsia="標楷體" w:hAnsi="標楷體" w:cs="Times New Roman"/>
                <w:sz w:val="28"/>
                <w:szCs w:val="28"/>
              </w:rPr>
              <w:t>)</w:t>
            </w:r>
          </w:p>
        </w:tc>
        <w:tc>
          <w:tcPr>
            <w:tcW w:w="747" w:type="pct"/>
            <w:shd w:val="clear" w:color="auto" w:fill="auto"/>
            <w:vAlign w:val="center"/>
          </w:tcPr>
          <w:p w14:paraId="65D0F42A"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1C33DF21"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0D03AFBC"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114.11.21</w:t>
            </w:r>
          </w:p>
          <w:p w14:paraId="6179825B"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(11-4-10)</w:t>
            </w:r>
          </w:p>
          <w:p w14:paraId="0D8ACCB5"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r w:rsidR="00FE185C" w:rsidRPr="00587C31" w14:paraId="2692C823" w14:textId="77777777" w:rsidTr="008F7EFB">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E6A53A5" w14:textId="77777777" w:rsidR="00FE185C" w:rsidRPr="00587C31" w:rsidRDefault="00FE185C" w:rsidP="000030BD">
            <w:pPr>
              <w:numPr>
                <w:ilvl w:val="0"/>
                <w:numId w:val="173"/>
              </w:numPr>
              <w:spacing w:line="360" w:lineRule="exact"/>
              <w:ind w:leftChars="50" w:left="120" w:firstLine="0"/>
              <w:jc w:val="center"/>
              <w:rPr>
                <w:rFonts w:ascii="Times New Roman" w:eastAsia="標楷體" w:hAnsi="Times New Roman" w:cs="Times New Roman"/>
                <w:b/>
                <w:sz w:val="28"/>
                <w:szCs w:val="20"/>
              </w:rPr>
            </w:pPr>
          </w:p>
        </w:tc>
        <w:tc>
          <w:tcPr>
            <w:tcW w:w="1224" w:type="pct"/>
            <w:shd w:val="clear" w:color="auto" w:fill="auto"/>
            <w:vAlign w:val="center"/>
          </w:tcPr>
          <w:p w14:paraId="4017A919" w14:textId="77777777" w:rsidR="00FE185C" w:rsidRPr="00587C31" w:rsidRDefault="00FE185C" w:rsidP="008F7EFB">
            <w:pPr>
              <w:spacing w:line="0" w:lineRule="atLeast"/>
              <w:jc w:val="both"/>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函為修正「就業保險促進就業實施辦法」部分條文案。</w:t>
            </w:r>
          </w:p>
        </w:tc>
        <w:tc>
          <w:tcPr>
            <w:tcW w:w="748" w:type="pct"/>
            <w:shd w:val="clear" w:color="auto" w:fill="auto"/>
            <w:vAlign w:val="center"/>
          </w:tcPr>
          <w:p w14:paraId="66BEFAD9"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勞動部</w:t>
            </w:r>
          </w:p>
        </w:tc>
        <w:tc>
          <w:tcPr>
            <w:tcW w:w="679" w:type="pct"/>
            <w:shd w:val="clear" w:color="auto" w:fill="auto"/>
            <w:vAlign w:val="center"/>
          </w:tcPr>
          <w:p w14:paraId="47AA3DB5" w14:textId="77777777" w:rsidR="00FE185C" w:rsidRPr="00587C31" w:rsidRDefault="00FE185C" w:rsidP="008F7EFB">
            <w:pPr>
              <w:spacing w:line="360" w:lineRule="exact"/>
              <w:jc w:val="center"/>
              <w:rPr>
                <w:rFonts w:ascii="標楷體" w:eastAsia="標楷體" w:hAnsi="標楷體" w:cs="Times New Roman"/>
                <w:color w:val="000000"/>
                <w:sz w:val="28"/>
                <w:szCs w:val="28"/>
              </w:rPr>
            </w:pPr>
            <w:r w:rsidRPr="00587C31">
              <w:rPr>
                <w:rFonts w:ascii="標楷體" w:eastAsia="標楷體" w:hAnsi="標楷體" w:cs="Times New Roman" w:hint="eastAsia"/>
                <w:color w:val="000000"/>
                <w:sz w:val="28"/>
                <w:szCs w:val="28"/>
              </w:rPr>
              <w:t>114.8.29</w:t>
            </w:r>
          </w:p>
          <w:p w14:paraId="690E31A7"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color w:val="000000"/>
                <w:sz w:val="28"/>
                <w:szCs w:val="28"/>
              </w:rPr>
              <w:t>(11-</w:t>
            </w:r>
            <w:r w:rsidRPr="00587C31">
              <w:rPr>
                <w:rFonts w:ascii="標楷體" w:eastAsia="標楷體" w:hAnsi="標楷體" w:cs="Times New Roman" w:hint="eastAsia"/>
                <w:color w:val="000000"/>
                <w:sz w:val="28"/>
                <w:szCs w:val="28"/>
              </w:rPr>
              <w:t>3</w:t>
            </w:r>
            <w:r w:rsidRPr="00587C31">
              <w:rPr>
                <w:rFonts w:ascii="標楷體" w:eastAsia="標楷體" w:hAnsi="標楷體" w:cs="Times New Roman"/>
                <w:color w:val="000000"/>
                <w:sz w:val="28"/>
                <w:szCs w:val="28"/>
              </w:rPr>
              <w:t>-</w:t>
            </w:r>
            <w:r w:rsidRPr="00587C31">
              <w:rPr>
                <w:rFonts w:ascii="標楷體" w:eastAsia="標楷體" w:hAnsi="標楷體" w:cs="Times New Roman" w:hint="eastAsia"/>
                <w:color w:val="000000"/>
                <w:sz w:val="28"/>
                <w:szCs w:val="28"/>
              </w:rPr>
              <w:t>27</w:t>
            </w:r>
            <w:r w:rsidRPr="00587C31">
              <w:rPr>
                <w:rFonts w:ascii="標楷體" w:eastAsia="標楷體" w:hAnsi="標楷體" w:cs="Times New Roman"/>
                <w:color w:val="000000"/>
                <w:sz w:val="28"/>
                <w:szCs w:val="28"/>
              </w:rPr>
              <w:t>)</w:t>
            </w:r>
          </w:p>
        </w:tc>
        <w:tc>
          <w:tcPr>
            <w:tcW w:w="747" w:type="pct"/>
            <w:shd w:val="clear" w:color="auto" w:fill="auto"/>
            <w:vAlign w:val="center"/>
          </w:tcPr>
          <w:p w14:paraId="6093B8E5" w14:textId="77777777" w:rsidR="00FE185C" w:rsidRPr="00587C31" w:rsidRDefault="00FE185C" w:rsidP="008F7EFB">
            <w:pPr>
              <w:spacing w:line="360" w:lineRule="exact"/>
              <w:jc w:val="center"/>
              <w:rPr>
                <w:rFonts w:ascii="標楷體" w:eastAsia="標楷體" w:hAnsi="標楷體" w:cs="Times New Roman"/>
                <w:sz w:val="28"/>
                <w:szCs w:val="28"/>
              </w:rPr>
            </w:pPr>
            <w:r w:rsidRPr="00587C31">
              <w:rPr>
                <w:rFonts w:ascii="標楷體" w:eastAsia="標楷體" w:hAnsi="標楷體" w:cs="Times New Roman" w:hint="eastAsia"/>
                <w:color w:val="000000"/>
                <w:sz w:val="28"/>
                <w:szCs w:val="28"/>
              </w:rPr>
              <w:t>社會福利及衛生環境</w:t>
            </w:r>
          </w:p>
        </w:tc>
        <w:tc>
          <w:tcPr>
            <w:tcW w:w="544" w:type="pct"/>
            <w:tcBorders>
              <w:top w:val="single" w:sz="4" w:space="0" w:color="auto"/>
              <w:left w:val="single" w:sz="4" w:space="0" w:color="auto"/>
              <w:bottom w:val="single" w:sz="4" w:space="0" w:color="auto"/>
              <w:right w:val="single" w:sz="4" w:space="0" w:color="auto"/>
            </w:tcBorders>
            <w:vAlign w:val="center"/>
          </w:tcPr>
          <w:p w14:paraId="1E29123E" w14:textId="77777777" w:rsidR="00FE185C" w:rsidRPr="00587C31" w:rsidRDefault="00FE185C" w:rsidP="008F7EFB">
            <w:pPr>
              <w:spacing w:line="360" w:lineRule="exact"/>
              <w:jc w:val="center"/>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w:t>
            </w:r>
          </w:p>
        </w:tc>
        <w:tc>
          <w:tcPr>
            <w:tcW w:w="802" w:type="pct"/>
            <w:vAlign w:val="center"/>
          </w:tcPr>
          <w:p w14:paraId="28ADA154"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115.1.23</w:t>
            </w:r>
          </w:p>
          <w:p w14:paraId="2812CDF6"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(11-4-19)</w:t>
            </w:r>
          </w:p>
          <w:p w14:paraId="747423EA" w14:textId="77777777" w:rsidR="00FE185C" w:rsidRPr="00587C31" w:rsidRDefault="00FE185C" w:rsidP="008F7EFB">
            <w:pPr>
              <w:spacing w:line="340" w:lineRule="exact"/>
              <w:rPr>
                <w:rFonts w:ascii="標楷體" w:eastAsia="標楷體" w:hAnsi="標楷體" w:cs="Times New Roman"/>
                <w:spacing w:val="-6"/>
                <w:sz w:val="28"/>
                <w:szCs w:val="28"/>
              </w:rPr>
            </w:pPr>
            <w:r w:rsidRPr="00587C31">
              <w:rPr>
                <w:rFonts w:ascii="標楷體" w:eastAsia="標楷體" w:hAnsi="標楷體" w:cs="Times New Roman" w:hint="eastAsia"/>
                <w:spacing w:val="-6"/>
                <w:sz w:val="28"/>
                <w:szCs w:val="28"/>
              </w:rPr>
              <w:t>院會備查。</w:t>
            </w:r>
          </w:p>
        </w:tc>
      </w:tr>
    </w:tbl>
    <w:p w14:paraId="66CEB8A0" w14:textId="25551C7B" w:rsidR="00993CA2" w:rsidRDefault="00B660B4" w:rsidP="00173491">
      <w:pPr>
        <w:pStyle w:val="310-5"/>
        <w:spacing w:before="180"/>
      </w:pPr>
      <w:r>
        <w:rPr>
          <w:rFonts w:hint="eastAsia"/>
        </w:rPr>
        <w:t xml:space="preserve"> </w:t>
      </w:r>
      <w:bookmarkStart w:id="227" w:name="_Toc223356173"/>
      <w:r w:rsidR="00993CA2" w:rsidRPr="00993CA2">
        <w:rPr>
          <w:rFonts w:hint="eastAsia"/>
        </w:rPr>
        <w:t>環境</w:t>
      </w:r>
      <w:r w:rsidR="001424C1">
        <w:rPr>
          <w:rFonts w:hint="eastAsia"/>
        </w:rPr>
        <w:t>部</w:t>
      </w:r>
      <w:r w:rsidR="00993CA2" w:rsidRPr="00993CA2">
        <w:rPr>
          <w:rFonts w:hint="eastAsia"/>
        </w:rPr>
        <w:t>（</w:t>
      </w:r>
      <w:r w:rsidR="00B04C09">
        <w:rPr>
          <w:rFonts w:hint="eastAsia"/>
        </w:rPr>
        <w:t>1</w:t>
      </w:r>
      <w:r w:rsidR="00AB6F39">
        <w:rPr>
          <w:rFonts w:hint="eastAsia"/>
        </w:rPr>
        <w:t>5</w:t>
      </w:r>
      <w:r w:rsidR="00993CA2" w:rsidRPr="00993CA2">
        <w:rPr>
          <w:rFonts w:hint="eastAsia"/>
        </w:rPr>
        <w:t>案）</w:t>
      </w:r>
      <w:bookmarkEnd w:id="227"/>
    </w:p>
    <w:tbl>
      <w:tblPr>
        <w:tblW w:w="10490"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35"/>
        <w:gridCol w:w="2551"/>
        <w:gridCol w:w="1560"/>
        <w:gridCol w:w="1417"/>
        <w:gridCol w:w="1559"/>
        <w:gridCol w:w="1134"/>
        <w:gridCol w:w="1734"/>
      </w:tblGrid>
      <w:tr w:rsidR="00AB6F39" w:rsidRPr="008C2C39" w14:paraId="2B86E913"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216FE73F" w14:textId="77777777" w:rsidR="00AB6F39" w:rsidRPr="008C2C39" w:rsidRDefault="00AB6F39" w:rsidP="008F7EFB">
            <w:pPr>
              <w:spacing w:line="360" w:lineRule="exact"/>
              <w:jc w:val="center"/>
              <w:rPr>
                <w:rFonts w:ascii="標楷體" w:eastAsia="標楷體" w:hAnsi="標楷體" w:cs="Calibri"/>
                <w:kern w:val="0"/>
                <w:sz w:val="28"/>
                <w:szCs w:val="28"/>
              </w:rPr>
            </w:pPr>
            <w:r w:rsidRPr="008C2C39">
              <w:rPr>
                <w:rFonts w:ascii="標楷體" w:eastAsia="標楷體" w:hAnsi="標楷體" w:cs="Times New Roman" w:hint="eastAsia"/>
                <w:b/>
                <w:sz w:val="28"/>
                <w:szCs w:val="28"/>
              </w:rPr>
              <w:t>序號</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5D071DAC" w14:textId="77777777" w:rsidR="00AB6F39" w:rsidRPr="008C2C39" w:rsidRDefault="00AB6F39" w:rsidP="008F7EFB">
            <w:pPr>
              <w:spacing w:line="360" w:lineRule="exact"/>
              <w:ind w:leftChars="30" w:left="72" w:rightChars="30" w:right="72"/>
              <w:jc w:val="center"/>
              <w:rPr>
                <w:rFonts w:ascii="標楷體" w:eastAsia="標楷體" w:hAnsi="標楷體" w:cs="Times New Roman"/>
                <w:b/>
                <w:sz w:val="28"/>
                <w:szCs w:val="28"/>
              </w:rPr>
            </w:pPr>
            <w:r w:rsidRPr="008C2C39">
              <w:rPr>
                <w:rFonts w:ascii="標楷體" w:eastAsia="標楷體" w:hAnsi="標楷體" w:cs="Times New Roman" w:hint="eastAsia"/>
                <w:b/>
                <w:sz w:val="28"/>
                <w:szCs w:val="28"/>
              </w:rPr>
              <w:t>案</w:t>
            </w:r>
            <w:r w:rsidRPr="008C2C39">
              <w:rPr>
                <w:rFonts w:ascii="標楷體" w:eastAsia="標楷體" w:hAnsi="標楷體" w:cs="Times New Roman"/>
                <w:b/>
                <w:sz w:val="28"/>
                <w:szCs w:val="28"/>
              </w:rPr>
              <w:t xml:space="preserve">  </w:t>
            </w:r>
            <w:r w:rsidRPr="008C2C39">
              <w:rPr>
                <w:rFonts w:ascii="標楷體" w:eastAsia="標楷體" w:hAnsi="標楷體" w:cs="Times New Roman" w:hint="eastAsia"/>
                <w:b/>
                <w:sz w:val="28"/>
                <w:szCs w:val="28"/>
              </w:rPr>
              <w:t>由</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50A4741" w14:textId="77777777" w:rsidR="00AB6F39" w:rsidRPr="008C2C39" w:rsidRDefault="00AB6F39" w:rsidP="008F7EFB">
            <w:pPr>
              <w:spacing w:line="360" w:lineRule="exact"/>
              <w:jc w:val="center"/>
              <w:rPr>
                <w:rFonts w:ascii="標楷體" w:eastAsia="標楷體" w:hAnsi="標楷體" w:cs="Times New Roman"/>
                <w:b/>
                <w:bCs/>
                <w:spacing w:val="-20"/>
                <w:sz w:val="28"/>
                <w:szCs w:val="28"/>
              </w:rPr>
            </w:pPr>
            <w:r w:rsidRPr="008C2C39">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5C8333" w14:textId="77777777" w:rsidR="00AB6F39" w:rsidRPr="008C2C39" w:rsidRDefault="00AB6F39"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院會交付</w:t>
            </w:r>
          </w:p>
          <w:p w14:paraId="4621F54C" w14:textId="77777777" w:rsidR="00AB6F39" w:rsidRPr="008C2C39" w:rsidRDefault="00AB6F39"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日期及會次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CC402D" w14:textId="77777777" w:rsidR="00AB6F39" w:rsidRPr="008C2C39" w:rsidRDefault="00AB6F39" w:rsidP="008F7EFB">
            <w:pPr>
              <w:spacing w:line="360" w:lineRule="exact"/>
              <w:jc w:val="center"/>
              <w:rPr>
                <w:rFonts w:ascii="標楷體" w:eastAsia="標楷體" w:hAnsi="標楷體" w:cs="Times New Roman"/>
                <w:b/>
                <w:bCs/>
                <w:spacing w:val="-20"/>
                <w:sz w:val="28"/>
                <w:szCs w:val="28"/>
              </w:rPr>
            </w:pPr>
            <w:r w:rsidRPr="008C2C39">
              <w:rPr>
                <w:rFonts w:ascii="標楷體" w:eastAsia="標楷體" w:hAnsi="標楷體" w:cs="Times New Roman" w:hint="eastAsia"/>
                <w:b/>
                <w:bCs/>
                <w:spacing w:val="-20"/>
                <w:sz w:val="28"/>
                <w:szCs w:val="28"/>
              </w:rPr>
              <w:t>審查委員會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9C6B079" w14:textId="77777777" w:rsidR="00AB6F39" w:rsidRDefault="00AB6F39"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委員會</w:t>
            </w:r>
          </w:p>
          <w:p w14:paraId="566CFFA7" w14:textId="77777777" w:rsidR="00AB6F39" w:rsidRPr="008C2C39" w:rsidRDefault="00AB6F39" w:rsidP="008F7EF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C2C39">
              <w:rPr>
                <w:rFonts w:ascii="華康楷書體W5" w:eastAsia="華康楷書體W5" w:hAnsi="Times New Roman" w:hint="eastAsia"/>
                <w:b/>
                <w:snapToGrid w:val="0"/>
                <w:spacing w:val="-20"/>
                <w:kern w:val="0"/>
                <w:sz w:val="28"/>
                <w:szCs w:val="20"/>
              </w:rPr>
              <w:t>審竣日期及會次</w:t>
            </w:r>
          </w:p>
        </w:tc>
        <w:tc>
          <w:tcPr>
            <w:tcW w:w="1734" w:type="dxa"/>
            <w:tcBorders>
              <w:top w:val="single" w:sz="4" w:space="0" w:color="auto"/>
              <w:left w:val="single" w:sz="4" w:space="0" w:color="auto"/>
              <w:bottom w:val="single" w:sz="4" w:space="0" w:color="auto"/>
              <w:right w:val="single" w:sz="4" w:space="0" w:color="auto"/>
            </w:tcBorders>
            <w:shd w:val="clear" w:color="auto" w:fill="auto"/>
            <w:vAlign w:val="center"/>
          </w:tcPr>
          <w:p w14:paraId="2E988083"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b/>
                <w:kern w:val="0"/>
                <w:sz w:val="28"/>
                <w:szCs w:val="28"/>
              </w:rPr>
              <w:t>備註</w:t>
            </w:r>
          </w:p>
        </w:tc>
      </w:tr>
      <w:tr w:rsidR="00AB6F39" w:rsidRPr="008C2C39" w14:paraId="255F6185"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71A83C51"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5E1ED507" w14:textId="77777777" w:rsidR="00AB6F39" w:rsidRPr="008C2C39" w:rsidRDefault="00AB6F39" w:rsidP="008F7EFB">
            <w:pPr>
              <w:spacing w:line="0" w:lineRule="atLeas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函為修正「機車耐久測試方法及程序」案。</w:t>
            </w:r>
          </w:p>
        </w:tc>
        <w:tc>
          <w:tcPr>
            <w:tcW w:w="1560" w:type="dxa"/>
            <w:tcBorders>
              <w:top w:val="single" w:sz="4" w:space="0" w:color="auto"/>
              <w:left w:val="single" w:sz="4" w:space="0" w:color="auto"/>
              <w:bottom w:val="single" w:sz="4" w:space="0" w:color="auto"/>
              <w:right w:val="single" w:sz="4" w:space="0" w:color="auto"/>
            </w:tcBorders>
            <w:vAlign w:val="center"/>
          </w:tcPr>
          <w:p w14:paraId="5FDF5312"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582B81A"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113.11.8</w:t>
            </w:r>
          </w:p>
          <w:p w14:paraId="52DD79C3"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8</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15951026"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12994146"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1C69C823"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212FB8EA"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3ED5A673"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1AB005AD"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72CF9B1"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373D4FD"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函為修正「環境用藥許可證申請核發作業準則」第五條及第十一條條文案。</w:t>
            </w:r>
          </w:p>
        </w:tc>
        <w:tc>
          <w:tcPr>
            <w:tcW w:w="1560" w:type="dxa"/>
            <w:tcBorders>
              <w:top w:val="single" w:sz="4" w:space="0" w:color="auto"/>
              <w:left w:val="single" w:sz="4" w:space="0" w:color="auto"/>
              <w:bottom w:val="single" w:sz="4" w:space="0" w:color="auto"/>
              <w:right w:val="single" w:sz="4" w:space="0" w:color="auto"/>
            </w:tcBorders>
            <w:vAlign w:val="center"/>
          </w:tcPr>
          <w:p w14:paraId="3DBED802"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5D71A65B"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113.11.22</w:t>
            </w:r>
          </w:p>
          <w:p w14:paraId="6C07E4E5"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10</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05E51E5B"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1CA3198"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04DD7854"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3F5DD567"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0DD0B4AD"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1E9F89DC"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6DD6737E"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5719AB13"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函為修正「環境用藥販賣業及病媒防治業許可執照申請核發作業準則」第四條及第十一條條文案。</w:t>
            </w:r>
          </w:p>
        </w:tc>
        <w:tc>
          <w:tcPr>
            <w:tcW w:w="1560" w:type="dxa"/>
            <w:tcBorders>
              <w:top w:val="single" w:sz="4" w:space="0" w:color="auto"/>
              <w:left w:val="single" w:sz="4" w:space="0" w:color="auto"/>
              <w:bottom w:val="single" w:sz="4" w:space="0" w:color="auto"/>
              <w:right w:val="single" w:sz="4" w:space="0" w:color="auto"/>
            </w:tcBorders>
            <w:vAlign w:val="center"/>
          </w:tcPr>
          <w:p w14:paraId="0EC4CCF3"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2EF73FF9"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113.11.22</w:t>
            </w:r>
          </w:p>
          <w:p w14:paraId="5E5E080D"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10</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5867B755"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1DF12534"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472CEFE4"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21FBD9EB"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55E3C8EA"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544979A4"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69787005"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4C6E6B5F"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sz w:val="28"/>
                <w:szCs w:val="28"/>
              </w:rPr>
              <w:t>函為修正「環境保護公益信託許可及監督辦法」</w:t>
            </w:r>
            <w:r w:rsidRPr="008C2C39">
              <w:rPr>
                <w:rFonts w:ascii="標楷體" w:eastAsia="標楷體" w:hAnsi="標楷體" w:cs="Times New Roman" w:hint="eastAsia"/>
                <w:sz w:val="28"/>
                <w:szCs w:val="28"/>
              </w:rPr>
              <w:t>案。</w:t>
            </w:r>
          </w:p>
        </w:tc>
        <w:tc>
          <w:tcPr>
            <w:tcW w:w="1560" w:type="dxa"/>
            <w:tcBorders>
              <w:top w:val="single" w:sz="4" w:space="0" w:color="auto"/>
              <w:left w:val="single" w:sz="4" w:space="0" w:color="auto"/>
              <w:bottom w:val="single" w:sz="4" w:space="0" w:color="auto"/>
              <w:right w:val="single" w:sz="4" w:space="0" w:color="auto"/>
            </w:tcBorders>
            <w:vAlign w:val="center"/>
          </w:tcPr>
          <w:p w14:paraId="431A0982"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58EB8C94"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113.11.22</w:t>
            </w:r>
          </w:p>
          <w:p w14:paraId="5F7CE720"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10</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55BB9CE7"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197F2170"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3D327F28"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9院會決定展延審查期限。114.10.17</w:t>
            </w:r>
          </w:p>
          <w:p w14:paraId="55450795"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5440C81A"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511D8E81"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21CC6D82"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3A91E167"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函為修正「軍事秘密及緊急性國防工程環境影響評估作</w:t>
            </w:r>
            <w:r w:rsidRPr="008C2C39">
              <w:rPr>
                <w:rFonts w:ascii="標楷體" w:eastAsia="標楷體" w:hAnsi="標楷體" w:cs="Times New Roman" w:hint="eastAsia"/>
                <w:sz w:val="28"/>
                <w:szCs w:val="28"/>
              </w:rPr>
              <w:lastRenderedPageBreak/>
              <w:t>業辦法」第三條、第四條及第七條條文案。</w:t>
            </w:r>
          </w:p>
        </w:tc>
        <w:tc>
          <w:tcPr>
            <w:tcW w:w="1560" w:type="dxa"/>
            <w:tcBorders>
              <w:top w:val="single" w:sz="4" w:space="0" w:color="auto"/>
              <w:left w:val="single" w:sz="4" w:space="0" w:color="auto"/>
              <w:bottom w:val="single" w:sz="4" w:space="0" w:color="auto"/>
              <w:right w:val="single" w:sz="4" w:space="0" w:color="auto"/>
            </w:tcBorders>
            <w:vAlign w:val="center"/>
          </w:tcPr>
          <w:p w14:paraId="098109B5"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lastRenderedPageBreak/>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365E1DB3"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113.11.2</w:t>
            </w:r>
            <w:r w:rsidRPr="008C2C39">
              <w:rPr>
                <w:rFonts w:ascii="標楷體" w:eastAsia="標楷體" w:hAnsi="標楷體" w:cs="Times New Roman"/>
                <w:sz w:val="28"/>
                <w:szCs w:val="28"/>
              </w:rPr>
              <w:t>9</w:t>
            </w:r>
          </w:p>
          <w:p w14:paraId="53A637AA"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2</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w:t>
            </w:r>
            <w:r w:rsidRPr="008C2C39">
              <w:rPr>
                <w:rFonts w:ascii="標楷體" w:eastAsia="標楷體" w:hAnsi="標楷體" w:cs="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vAlign w:val="center"/>
          </w:tcPr>
          <w:p w14:paraId="2AB25438"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社會福利及衛生環境、外交及國防</w:t>
            </w:r>
          </w:p>
        </w:tc>
        <w:tc>
          <w:tcPr>
            <w:tcW w:w="1134" w:type="dxa"/>
            <w:tcBorders>
              <w:top w:val="single" w:sz="4" w:space="0" w:color="auto"/>
              <w:left w:val="single" w:sz="4" w:space="0" w:color="auto"/>
              <w:bottom w:val="single" w:sz="4" w:space="0" w:color="auto"/>
              <w:right w:val="single" w:sz="4" w:space="0" w:color="auto"/>
            </w:tcBorders>
            <w:vAlign w:val="center"/>
          </w:tcPr>
          <w:p w14:paraId="1655AB8F"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6FA33DCD"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經</w:t>
            </w: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3</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9院會決定展延審查期限。</w:t>
            </w:r>
            <w:r w:rsidRPr="008C2C39">
              <w:rPr>
                <w:rFonts w:ascii="標楷體" w:eastAsia="標楷體" w:hAnsi="標楷體" w:cs="Times New Roman" w:hint="eastAsia"/>
                <w:spacing w:val="-6"/>
                <w:sz w:val="28"/>
                <w:szCs w:val="28"/>
              </w:rPr>
              <w:lastRenderedPageBreak/>
              <w:t>114.10.17</w:t>
            </w:r>
          </w:p>
          <w:p w14:paraId="6486CBCB"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2245215C"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391A3DD8"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75F0BAA9"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F35D065"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函為修正「環境影響評估法施行細則」第五十三條條文及第十二條附表一、第十九條附表二案。</w:t>
            </w:r>
          </w:p>
        </w:tc>
        <w:tc>
          <w:tcPr>
            <w:tcW w:w="1560" w:type="dxa"/>
            <w:tcBorders>
              <w:top w:val="single" w:sz="4" w:space="0" w:color="auto"/>
              <w:left w:val="single" w:sz="4" w:space="0" w:color="auto"/>
              <w:bottom w:val="single" w:sz="4" w:space="0" w:color="auto"/>
              <w:right w:val="single" w:sz="4" w:space="0" w:color="auto"/>
            </w:tcBorders>
            <w:vAlign w:val="center"/>
          </w:tcPr>
          <w:p w14:paraId="3E8874DA"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3F7B7F3"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114.5.2</w:t>
            </w:r>
          </w:p>
          <w:p w14:paraId="21589635"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10</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5E873A2E"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04CFE921"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372F587A"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2E6210B8"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032838DE"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7909FCD2"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3EC34CDB"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5683FAE"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函送「共通性事業廢棄物作為固體再生燃料原料再利用管理辦法」案。</w:t>
            </w:r>
          </w:p>
        </w:tc>
        <w:tc>
          <w:tcPr>
            <w:tcW w:w="1560" w:type="dxa"/>
            <w:tcBorders>
              <w:top w:val="single" w:sz="4" w:space="0" w:color="auto"/>
              <w:left w:val="single" w:sz="4" w:space="0" w:color="auto"/>
              <w:bottom w:val="single" w:sz="4" w:space="0" w:color="auto"/>
              <w:right w:val="single" w:sz="4" w:space="0" w:color="auto"/>
            </w:tcBorders>
            <w:vAlign w:val="center"/>
          </w:tcPr>
          <w:p w14:paraId="6B5FD30B"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56304F38"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114.5.2</w:t>
            </w:r>
          </w:p>
          <w:p w14:paraId="165C0BDC"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10</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643FBBB4"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C10DED9"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2E4231B4"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3C799E6F"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20BFCC36"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61DD761B"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0F34EFE4"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CE3AB02"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函為修正「水污染防治措施及檢測申報管理辦法」部分條文及第六十條附表一案。</w:t>
            </w:r>
          </w:p>
        </w:tc>
        <w:tc>
          <w:tcPr>
            <w:tcW w:w="1560" w:type="dxa"/>
            <w:tcBorders>
              <w:top w:val="single" w:sz="4" w:space="0" w:color="auto"/>
              <w:left w:val="single" w:sz="4" w:space="0" w:color="auto"/>
              <w:bottom w:val="single" w:sz="4" w:space="0" w:color="auto"/>
              <w:right w:val="single" w:sz="4" w:space="0" w:color="auto"/>
            </w:tcBorders>
            <w:vAlign w:val="center"/>
          </w:tcPr>
          <w:p w14:paraId="452459DF"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E989A74"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114.5.2</w:t>
            </w:r>
          </w:p>
          <w:p w14:paraId="5F6A10D5"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10</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03149A2B"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86B0E7B"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4E175AA1"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70FCAA14"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2815A812"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7C1BD458"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0808D329"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55998E35"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函送「事業應盤查登錄溫室氣體排放量之排放源案。</w:t>
            </w:r>
          </w:p>
        </w:tc>
        <w:tc>
          <w:tcPr>
            <w:tcW w:w="1560" w:type="dxa"/>
            <w:tcBorders>
              <w:top w:val="single" w:sz="4" w:space="0" w:color="auto"/>
              <w:left w:val="single" w:sz="4" w:space="0" w:color="auto"/>
              <w:bottom w:val="single" w:sz="4" w:space="0" w:color="auto"/>
              <w:right w:val="single" w:sz="4" w:space="0" w:color="auto"/>
            </w:tcBorders>
            <w:vAlign w:val="center"/>
          </w:tcPr>
          <w:p w14:paraId="7EF15793"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0BB997D2"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114.5.23</w:t>
            </w:r>
          </w:p>
          <w:p w14:paraId="6A01F8AD"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13</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68ADF730"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4F0CD51"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5501974F"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39168758"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3053060C"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699511FC"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2AE39F1"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00F1A3B4"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函送「自願性產品碳足跡核定標示及管理辦法」案。</w:t>
            </w:r>
          </w:p>
        </w:tc>
        <w:tc>
          <w:tcPr>
            <w:tcW w:w="1560" w:type="dxa"/>
            <w:tcBorders>
              <w:top w:val="single" w:sz="4" w:space="0" w:color="auto"/>
              <w:left w:val="single" w:sz="4" w:space="0" w:color="auto"/>
              <w:bottom w:val="single" w:sz="4" w:space="0" w:color="auto"/>
              <w:right w:val="single" w:sz="4" w:space="0" w:color="auto"/>
            </w:tcBorders>
            <w:vAlign w:val="center"/>
          </w:tcPr>
          <w:p w14:paraId="5121D900"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A8EC014"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114.6.3</w:t>
            </w:r>
          </w:p>
          <w:p w14:paraId="716B6D7E"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14</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41547DC0"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6168F5B5"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12A6FB1F"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2AFC89FD"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35466B74"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3E084C4C"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16DFF061"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8156812"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函為修正「溫室氣體認證機構及查驗機構管理辦法」部分條文案。</w:t>
            </w:r>
          </w:p>
        </w:tc>
        <w:tc>
          <w:tcPr>
            <w:tcW w:w="1560" w:type="dxa"/>
            <w:tcBorders>
              <w:top w:val="single" w:sz="4" w:space="0" w:color="auto"/>
              <w:left w:val="single" w:sz="4" w:space="0" w:color="auto"/>
              <w:bottom w:val="single" w:sz="4" w:space="0" w:color="auto"/>
              <w:right w:val="single" w:sz="4" w:space="0" w:color="auto"/>
            </w:tcBorders>
            <w:vAlign w:val="center"/>
          </w:tcPr>
          <w:p w14:paraId="5846422B"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1A655E57"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114.6.3</w:t>
            </w:r>
          </w:p>
          <w:p w14:paraId="3DE0E69A"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14</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77FB8838"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07A5CA3A"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7E4BCC89"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114.10.17</w:t>
            </w:r>
          </w:p>
          <w:p w14:paraId="3CF2B030"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spacing w:val="-6"/>
                <w:sz w:val="28"/>
                <w:szCs w:val="28"/>
              </w:rPr>
              <w:t>(11-</w:t>
            </w:r>
            <w:r w:rsidRPr="008C2C39">
              <w:rPr>
                <w:rFonts w:ascii="標楷體" w:eastAsia="標楷體" w:hAnsi="標楷體" w:cs="Times New Roman" w:hint="eastAsia"/>
                <w:spacing w:val="-6"/>
                <w:sz w:val="28"/>
                <w:szCs w:val="28"/>
              </w:rPr>
              <w:t>4</w:t>
            </w:r>
            <w:r w:rsidRPr="008C2C39">
              <w:rPr>
                <w:rFonts w:ascii="標楷體" w:eastAsia="標楷體" w:hAnsi="標楷體" w:cs="Times New Roman"/>
                <w:spacing w:val="-6"/>
                <w:sz w:val="28"/>
                <w:szCs w:val="28"/>
              </w:rPr>
              <w:t>-</w:t>
            </w:r>
            <w:r w:rsidRPr="008C2C39">
              <w:rPr>
                <w:rFonts w:ascii="標楷體" w:eastAsia="標楷體" w:hAnsi="標楷體" w:cs="Times New Roman" w:hint="eastAsia"/>
                <w:spacing w:val="-6"/>
                <w:sz w:val="28"/>
                <w:szCs w:val="28"/>
              </w:rPr>
              <w:t>5</w:t>
            </w:r>
            <w:r w:rsidRPr="008C2C39">
              <w:rPr>
                <w:rFonts w:ascii="標楷體" w:eastAsia="標楷體" w:hAnsi="標楷體" w:cs="Times New Roman"/>
                <w:spacing w:val="-6"/>
                <w:sz w:val="28"/>
                <w:szCs w:val="28"/>
              </w:rPr>
              <w:t>)</w:t>
            </w:r>
          </w:p>
          <w:p w14:paraId="455DE433"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4373AE05"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F63DC4B"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15071D8A"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函為修正「事業及污水下水道系統水污染防治費收費辦法」案。</w:t>
            </w:r>
          </w:p>
        </w:tc>
        <w:tc>
          <w:tcPr>
            <w:tcW w:w="1560" w:type="dxa"/>
            <w:tcBorders>
              <w:top w:val="single" w:sz="4" w:space="0" w:color="auto"/>
              <w:left w:val="single" w:sz="4" w:space="0" w:color="auto"/>
              <w:bottom w:val="single" w:sz="4" w:space="0" w:color="auto"/>
              <w:right w:val="single" w:sz="4" w:space="0" w:color="auto"/>
            </w:tcBorders>
            <w:vAlign w:val="center"/>
          </w:tcPr>
          <w:p w14:paraId="4D04E703"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501F3A8D"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114.6.6</w:t>
            </w:r>
          </w:p>
          <w:p w14:paraId="5916129B"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15</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3ED4A6EA"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F143A58"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460F2BEB"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114.11.21</w:t>
            </w:r>
          </w:p>
          <w:p w14:paraId="4F14AA37"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w:t>
            </w:r>
          </w:p>
          <w:p w14:paraId="66D2E3A2"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32F3FB7B"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47E7CC6F"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229A9744"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sz w:val="28"/>
                <w:szCs w:val="28"/>
              </w:rPr>
              <w:t>函為修正「物品或其包裝容器及其應負回收清除處理責任之業者範圍」公告事項第十二項案。</w:t>
            </w:r>
          </w:p>
        </w:tc>
        <w:tc>
          <w:tcPr>
            <w:tcW w:w="1560" w:type="dxa"/>
            <w:tcBorders>
              <w:top w:val="single" w:sz="4" w:space="0" w:color="auto"/>
              <w:left w:val="single" w:sz="4" w:space="0" w:color="auto"/>
              <w:bottom w:val="single" w:sz="4" w:space="0" w:color="auto"/>
              <w:right w:val="single" w:sz="4" w:space="0" w:color="auto"/>
            </w:tcBorders>
            <w:vAlign w:val="center"/>
          </w:tcPr>
          <w:p w14:paraId="1FA9D67C"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51961129"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114.7.4</w:t>
            </w:r>
          </w:p>
          <w:p w14:paraId="051D41FE"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sz w:val="28"/>
                <w:szCs w:val="28"/>
              </w:rPr>
              <w:t>(11-</w:t>
            </w:r>
            <w:r w:rsidRPr="008C2C39">
              <w:rPr>
                <w:rFonts w:ascii="標楷體" w:eastAsia="標楷體" w:hAnsi="標楷體" w:cs="Times New Roman" w:hint="eastAsia"/>
                <w:sz w:val="28"/>
                <w:szCs w:val="28"/>
              </w:rPr>
              <w:t>3</w:t>
            </w:r>
            <w:r w:rsidRPr="008C2C39">
              <w:rPr>
                <w:rFonts w:ascii="標楷體" w:eastAsia="標楷體" w:hAnsi="標楷體" w:cs="Times New Roman"/>
                <w:sz w:val="28"/>
                <w:szCs w:val="28"/>
              </w:rPr>
              <w:t>-</w:t>
            </w:r>
            <w:r w:rsidRPr="008C2C39">
              <w:rPr>
                <w:rFonts w:ascii="標楷體" w:eastAsia="標楷體" w:hAnsi="標楷體" w:cs="Times New Roman" w:hint="eastAsia"/>
                <w:sz w:val="28"/>
                <w:szCs w:val="28"/>
              </w:rPr>
              <w:t>19</w:t>
            </w:r>
            <w:r w:rsidRPr="008C2C39">
              <w:rPr>
                <w:rFonts w:ascii="標楷體" w:eastAsia="標楷體" w:hAnsi="標楷體"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4E79568F"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1FFA8903"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6967027E"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114.11.21</w:t>
            </w:r>
          </w:p>
          <w:p w14:paraId="2FD783C6"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(11-4-10)</w:t>
            </w:r>
          </w:p>
          <w:p w14:paraId="79E72143"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r w:rsidR="00AB6F39" w:rsidRPr="008C2C39" w14:paraId="79918CBB"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5036623"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7E723F5A" w14:textId="77777777" w:rsidR="00AB6F39" w:rsidRPr="008C2C39" w:rsidRDefault="00AB6F39" w:rsidP="008F7EFB">
            <w:pPr>
              <w:spacing w:line="360" w:lineRule="exact"/>
              <w:jc w:val="both"/>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t>函為修正「事業廢</w:t>
            </w:r>
            <w:r w:rsidRPr="008C2C39">
              <w:rPr>
                <w:rFonts w:ascii="標楷體" w:eastAsia="標楷體" w:hAnsi="標楷體" w:cs="Times New Roman" w:hint="eastAsia"/>
                <w:color w:val="000000"/>
                <w:sz w:val="28"/>
                <w:szCs w:val="28"/>
              </w:rPr>
              <w:lastRenderedPageBreak/>
              <w:t>棄物清理計畫書審查管理辦法」部分條文案。</w:t>
            </w:r>
          </w:p>
        </w:tc>
        <w:tc>
          <w:tcPr>
            <w:tcW w:w="1560" w:type="dxa"/>
            <w:tcBorders>
              <w:top w:val="single" w:sz="4" w:space="0" w:color="auto"/>
              <w:left w:val="single" w:sz="4" w:space="0" w:color="auto"/>
              <w:bottom w:val="single" w:sz="4" w:space="0" w:color="auto"/>
              <w:right w:val="single" w:sz="4" w:space="0" w:color="auto"/>
            </w:tcBorders>
            <w:vAlign w:val="center"/>
          </w:tcPr>
          <w:p w14:paraId="7FF55C73"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lastRenderedPageBreak/>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02E89241"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114.8.22</w:t>
            </w:r>
          </w:p>
          <w:p w14:paraId="2F3F7F70"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color w:val="000000"/>
                <w:sz w:val="28"/>
                <w:szCs w:val="28"/>
              </w:rPr>
              <w:lastRenderedPageBreak/>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26</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3208AB88" w14:textId="77777777" w:rsidR="00AB6F39" w:rsidRPr="008C2C39" w:rsidRDefault="00AB6F39" w:rsidP="008F7EFB">
            <w:pPr>
              <w:spacing w:line="360" w:lineRule="exact"/>
              <w:jc w:val="center"/>
              <w:rPr>
                <w:rFonts w:ascii="標楷體" w:eastAsia="標楷體" w:hAnsi="標楷體" w:cs="Times New Roman"/>
                <w:sz w:val="28"/>
                <w:szCs w:val="28"/>
              </w:rPr>
            </w:pPr>
            <w:r w:rsidRPr="008C2C39">
              <w:rPr>
                <w:rFonts w:ascii="標楷體" w:eastAsia="標楷體" w:hAnsi="標楷體" w:cs="Times New Roman" w:hint="eastAsia"/>
                <w:color w:val="000000"/>
                <w:sz w:val="28"/>
                <w:szCs w:val="28"/>
              </w:rPr>
              <w:lastRenderedPageBreak/>
              <w:t>社會福利及</w:t>
            </w:r>
            <w:r w:rsidRPr="008C2C39">
              <w:rPr>
                <w:rFonts w:ascii="標楷體" w:eastAsia="標楷體" w:hAnsi="標楷體" w:cs="Times New Roman" w:hint="eastAsia"/>
                <w:color w:val="000000"/>
                <w:sz w:val="28"/>
                <w:szCs w:val="28"/>
              </w:rPr>
              <w:lastRenderedPageBreak/>
              <w:t>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11A94199"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lastRenderedPageBreak/>
              <w:t>--</w:t>
            </w:r>
          </w:p>
        </w:tc>
        <w:tc>
          <w:tcPr>
            <w:tcW w:w="1734" w:type="dxa"/>
            <w:vAlign w:val="center"/>
          </w:tcPr>
          <w:p w14:paraId="25463F1C"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115.1.23</w:t>
            </w:r>
          </w:p>
          <w:p w14:paraId="12EFD550"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(11-4-19)</w:t>
            </w:r>
          </w:p>
          <w:p w14:paraId="15D72420"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lastRenderedPageBreak/>
              <w:t>院會備查。</w:t>
            </w:r>
          </w:p>
        </w:tc>
      </w:tr>
      <w:tr w:rsidR="00AB6F39" w:rsidRPr="008C2C39" w14:paraId="389CF09E" w14:textId="77777777" w:rsidTr="008F7EFB">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FD0C91C" w14:textId="77777777" w:rsidR="00AB6F39" w:rsidRPr="008C2C39" w:rsidRDefault="00AB6F39" w:rsidP="000030BD">
            <w:pPr>
              <w:numPr>
                <w:ilvl w:val="0"/>
                <w:numId w:val="174"/>
              </w:numPr>
              <w:spacing w:line="360" w:lineRule="exact"/>
              <w:ind w:leftChars="50" w:left="120" w:firstLine="0"/>
              <w:jc w:val="center"/>
              <w:rPr>
                <w:rFonts w:ascii="標楷體" w:eastAsia="標楷體" w:hAnsi="標楷體" w:cs="Times New Roman"/>
                <w:b/>
                <w:sz w:val="28"/>
                <w:szCs w:val="28"/>
              </w:rPr>
            </w:pPr>
          </w:p>
        </w:tc>
        <w:tc>
          <w:tcPr>
            <w:tcW w:w="2551" w:type="dxa"/>
            <w:tcBorders>
              <w:top w:val="single" w:sz="4" w:space="0" w:color="auto"/>
              <w:left w:val="single" w:sz="4" w:space="0" w:color="auto"/>
              <w:bottom w:val="single" w:sz="4" w:space="0" w:color="auto"/>
              <w:right w:val="single" w:sz="4" w:space="0" w:color="auto"/>
            </w:tcBorders>
            <w:vAlign w:val="center"/>
          </w:tcPr>
          <w:p w14:paraId="67C015A8" w14:textId="77777777" w:rsidR="00AB6F39" w:rsidRPr="008C2C39" w:rsidRDefault="00AB6F39" w:rsidP="008F7EFB">
            <w:pPr>
              <w:spacing w:line="360" w:lineRule="exact"/>
              <w:jc w:val="both"/>
              <w:rPr>
                <w:rFonts w:ascii="標楷體" w:eastAsia="標楷體" w:hAnsi="標楷體" w:cs="Times New Roman"/>
                <w:color w:val="000000"/>
                <w:sz w:val="28"/>
                <w:szCs w:val="28"/>
              </w:rPr>
            </w:pPr>
            <w:r w:rsidRPr="008C2C39">
              <w:rPr>
                <w:rFonts w:ascii="標楷體" w:eastAsia="標楷體" w:hAnsi="標楷體" w:cs="Times New Roman"/>
                <w:color w:val="000000"/>
                <w:sz w:val="28"/>
                <w:szCs w:val="28"/>
              </w:rPr>
              <w:t>函送「氣候變遷風險評估作業準則」</w:t>
            </w:r>
            <w:r w:rsidRPr="008C2C39">
              <w:rPr>
                <w:rFonts w:ascii="標楷體" w:eastAsia="標楷體" w:hAnsi="標楷體" w:cs="Times New Roman" w:hint="eastAsia"/>
                <w:color w:val="000000"/>
                <w:sz w:val="28"/>
                <w:szCs w:val="28"/>
              </w:rPr>
              <w:t>案</w:t>
            </w:r>
            <w:r w:rsidRPr="008C2C39">
              <w:rPr>
                <w:rFonts w:ascii="標楷體" w:eastAsia="標楷體" w:hAnsi="標楷體" w:cs="Times New Roman"/>
                <w:color w:val="000000"/>
                <w:sz w:val="28"/>
                <w:szCs w:val="28"/>
              </w:rPr>
              <w:t>。</w:t>
            </w:r>
          </w:p>
        </w:tc>
        <w:tc>
          <w:tcPr>
            <w:tcW w:w="1560" w:type="dxa"/>
            <w:tcBorders>
              <w:top w:val="single" w:sz="4" w:space="0" w:color="auto"/>
              <w:left w:val="single" w:sz="4" w:space="0" w:color="auto"/>
              <w:bottom w:val="single" w:sz="4" w:space="0" w:color="auto"/>
              <w:right w:val="single" w:sz="4" w:space="0" w:color="auto"/>
            </w:tcBorders>
            <w:vAlign w:val="center"/>
          </w:tcPr>
          <w:p w14:paraId="4F0BA9BE"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環境部</w:t>
            </w:r>
          </w:p>
        </w:tc>
        <w:tc>
          <w:tcPr>
            <w:tcW w:w="1417" w:type="dxa"/>
            <w:tcBorders>
              <w:top w:val="single" w:sz="4" w:space="0" w:color="auto"/>
              <w:left w:val="single" w:sz="4" w:space="0" w:color="auto"/>
              <w:bottom w:val="single" w:sz="4" w:space="0" w:color="auto"/>
              <w:right w:val="single" w:sz="4" w:space="0" w:color="auto"/>
            </w:tcBorders>
            <w:vAlign w:val="center"/>
          </w:tcPr>
          <w:p w14:paraId="0D7BC474"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114.8.29</w:t>
            </w:r>
          </w:p>
          <w:p w14:paraId="602C553B"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color w:val="000000"/>
                <w:sz w:val="28"/>
                <w:szCs w:val="28"/>
              </w:rPr>
              <w:t>(11-</w:t>
            </w:r>
            <w:r w:rsidRPr="008C2C39">
              <w:rPr>
                <w:rFonts w:ascii="標楷體" w:eastAsia="標楷體" w:hAnsi="標楷體" w:cs="Times New Roman" w:hint="eastAsia"/>
                <w:color w:val="000000"/>
                <w:sz w:val="28"/>
                <w:szCs w:val="28"/>
              </w:rPr>
              <w:t>3</w:t>
            </w:r>
            <w:r w:rsidRPr="008C2C39">
              <w:rPr>
                <w:rFonts w:ascii="標楷體" w:eastAsia="標楷體" w:hAnsi="標楷體" w:cs="Times New Roman"/>
                <w:color w:val="000000"/>
                <w:sz w:val="28"/>
                <w:szCs w:val="28"/>
              </w:rPr>
              <w:t>-</w:t>
            </w:r>
            <w:r w:rsidRPr="008C2C39">
              <w:rPr>
                <w:rFonts w:ascii="標楷體" w:eastAsia="標楷體" w:hAnsi="標楷體" w:cs="Times New Roman" w:hint="eastAsia"/>
                <w:color w:val="000000"/>
                <w:sz w:val="28"/>
                <w:szCs w:val="28"/>
              </w:rPr>
              <w:t>27</w:t>
            </w:r>
            <w:r w:rsidRPr="008C2C39">
              <w:rPr>
                <w:rFonts w:ascii="標楷體" w:eastAsia="標楷體" w:hAnsi="標楷體" w:cs="Times New Roman"/>
                <w:color w:val="000000"/>
                <w:sz w:val="28"/>
                <w:szCs w:val="28"/>
              </w:rPr>
              <w:t>)</w:t>
            </w:r>
          </w:p>
        </w:tc>
        <w:tc>
          <w:tcPr>
            <w:tcW w:w="1559" w:type="dxa"/>
            <w:tcBorders>
              <w:top w:val="single" w:sz="4" w:space="0" w:color="auto"/>
              <w:left w:val="single" w:sz="4" w:space="0" w:color="auto"/>
              <w:bottom w:val="single" w:sz="4" w:space="0" w:color="auto"/>
              <w:right w:val="single" w:sz="4" w:space="0" w:color="auto"/>
            </w:tcBorders>
            <w:vAlign w:val="center"/>
          </w:tcPr>
          <w:p w14:paraId="1FCE9007" w14:textId="77777777" w:rsidR="00AB6F39" w:rsidRPr="008C2C39" w:rsidRDefault="00AB6F39" w:rsidP="008F7EFB">
            <w:pPr>
              <w:spacing w:line="360" w:lineRule="exact"/>
              <w:jc w:val="center"/>
              <w:rPr>
                <w:rFonts w:ascii="標楷體" w:eastAsia="標楷體" w:hAnsi="標楷體" w:cs="Times New Roman"/>
                <w:color w:val="000000"/>
                <w:sz w:val="28"/>
                <w:szCs w:val="28"/>
              </w:rPr>
            </w:pPr>
            <w:r w:rsidRPr="008C2C39">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52781CFB" w14:textId="77777777" w:rsidR="00AB6F39" w:rsidRPr="008C2C39" w:rsidRDefault="00AB6F39" w:rsidP="008F7EFB">
            <w:pPr>
              <w:spacing w:line="360" w:lineRule="exact"/>
              <w:jc w:val="center"/>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w:t>
            </w:r>
          </w:p>
        </w:tc>
        <w:tc>
          <w:tcPr>
            <w:tcW w:w="1734" w:type="dxa"/>
            <w:vAlign w:val="center"/>
          </w:tcPr>
          <w:p w14:paraId="64FCAB1D"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115.1.23</w:t>
            </w:r>
          </w:p>
          <w:p w14:paraId="4C3D60E2"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(11-4-19)</w:t>
            </w:r>
          </w:p>
          <w:p w14:paraId="69BAA6C6" w14:textId="77777777" w:rsidR="00AB6F39" w:rsidRPr="008C2C39" w:rsidRDefault="00AB6F39" w:rsidP="008F7EFB">
            <w:pPr>
              <w:spacing w:line="340" w:lineRule="exact"/>
              <w:rPr>
                <w:rFonts w:ascii="標楷體" w:eastAsia="標楷體" w:hAnsi="標楷體" w:cs="Times New Roman"/>
                <w:spacing w:val="-6"/>
                <w:sz w:val="28"/>
                <w:szCs w:val="28"/>
              </w:rPr>
            </w:pPr>
            <w:r w:rsidRPr="008C2C39">
              <w:rPr>
                <w:rFonts w:ascii="標楷體" w:eastAsia="標楷體" w:hAnsi="標楷體" w:cs="Times New Roman" w:hint="eastAsia"/>
                <w:spacing w:val="-6"/>
                <w:sz w:val="28"/>
                <w:szCs w:val="28"/>
              </w:rPr>
              <w:t>院會備查。</w:t>
            </w:r>
          </w:p>
        </w:tc>
      </w:tr>
    </w:tbl>
    <w:p w14:paraId="7A670109" w14:textId="6309BAEF" w:rsidR="00A20BA7" w:rsidRDefault="00A20BA7" w:rsidP="00EA3225">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228" w:name="_Toc44418864"/>
      <w:bookmarkStart w:id="229" w:name="_Toc44419248"/>
      <w:bookmarkStart w:id="230" w:name="_Toc44419489"/>
      <w:bookmarkStart w:id="231" w:name="_Toc63257149"/>
      <w:bookmarkStart w:id="232" w:name="_Toc223356174"/>
      <w:r w:rsidRPr="00EA3225">
        <w:rPr>
          <w:rFonts w:ascii="標楷體" w:eastAsia="標楷體" w:hAnsi="標楷體" w:cs="Times New Roman" w:hint="eastAsia"/>
          <w:b/>
          <w:kern w:val="0"/>
          <w:sz w:val="36"/>
          <w:szCs w:val="36"/>
        </w:rPr>
        <w:t>四、其他議案</w:t>
      </w:r>
      <w:r w:rsidRPr="00EA3225">
        <w:rPr>
          <w:rFonts w:ascii="標楷體" w:eastAsia="標楷體" w:hAnsi="標楷體" w:cs="Times New Roman" w:hint="eastAsia"/>
          <w:b/>
          <w:bCs/>
          <w:kern w:val="0"/>
          <w:sz w:val="36"/>
          <w:szCs w:val="36"/>
        </w:rPr>
        <w:t>（</w:t>
      </w:r>
      <w:r w:rsidR="009F53F2">
        <w:rPr>
          <w:rFonts w:ascii="標楷體" w:eastAsia="標楷體" w:hAnsi="標楷體" w:cs="Times New Roman" w:hint="eastAsia"/>
          <w:b/>
          <w:bCs/>
          <w:kern w:val="0"/>
          <w:sz w:val="36"/>
          <w:szCs w:val="36"/>
        </w:rPr>
        <w:t>4</w:t>
      </w:r>
      <w:r w:rsidRPr="00EA3225">
        <w:rPr>
          <w:rFonts w:ascii="標楷體" w:eastAsia="標楷體" w:hAnsi="標楷體" w:cs="Times New Roman" w:hint="eastAsia"/>
          <w:b/>
          <w:bCs/>
          <w:kern w:val="0"/>
          <w:sz w:val="36"/>
          <w:szCs w:val="36"/>
        </w:rPr>
        <w:t>案）</w:t>
      </w:r>
      <w:bookmarkEnd w:id="228"/>
      <w:bookmarkEnd w:id="229"/>
      <w:bookmarkEnd w:id="230"/>
      <w:bookmarkEnd w:id="231"/>
      <w:bookmarkEnd w:id="232"/>
    </w:p>
    <w:p w14:paraId="5D9CD7F2" w14:textId="31A5300B" w:rsidR="00347EC2" w:rsidRDefault="00987957" w:rsidP="0065186D">
      <w:pPr>
        <w:keepNext/>
        <w:numPr>
          <w:ilvl w:val="0"/>
          <w:numId w:val="44"/>
        </w:numPr>
        <w:spacing w:beforeLines="50" w:before="180"/>
        <w:ind w:left="482" w:hanging="6"/>
        <w:outlineLvl w:val="2"/>
        <w:rPr>
          <w:rFonts w:ascii="標楷體" w:eastAsia="標楷體" w:hAnsi="標楷體" w:cs="Times New Roman"/>
          <w:b/>
          <w:bCs/>
          <w:color w:val="000000"/>
          <w:sz w:val="36"/>
          <w:szCs w:val="36"/>
        </w:rPr>
      </w:pPr>
      <w:bookmarkStart w:id="233" w:name="_Toc223356175"/>
      <w:r w:rsidRPr="00987957">
        <w:rPr>
          <w:rFonts w:ascii="標楷體" w:eastAsia="標楷體" w:hAnsi="標楷體" w:cs="Times New Roman" w:hint="eastAsia"/>
          <w:b/>
          <w:bCs/>
          <w:color w:val="000000"/>
          <w:sz w:val="36"/>
          <w:szCs w:val="36"/>
        </w:rPr>
        <w:t>衛生福利部（</w:t>
      </w:r>
      <w:r w:rsidR="009F53F2">
        <w:rPr>
          <w:rFonts w:ascii="標楷體" w:eastAsia="標楷體" w:hAnsi="標楷體" w:cs="Times New Roman" w:hint="eastAsia"/>
          <w:b/>
          <w:bCs/>
          <w:color w:val="000000"/>
          <w:sz w:val="36"/>
          <w:szCs w:val="36"/>
        </w:rPr>
        <w:t>2</w:t>
      </w:r>
      <w:r w:rsidRPr="00987957">
        <w:rPr>
          <w:rFonts w:ascii="標楷體" w:eastAsia="標楷體" w:hAnsi="標楷體" w:cs="Times New Roman" w:hint="eastAsia"/>
          <w:b/>
          <w:bCs/>
          <w:color w:val="000000"/>
          <w:sz w:val="36"/>
          <w:szCs w:val="36"/>
        </w:rPr>
        <w:t>案）</w:t>
      </w:r>
      <w:bookmarkEnd w:id="233"/>
    </w:p>
    <w:tbl>
      <w:tblPr>
        <w:tblStyle w:val="165"/>
        <w:tblW w:w="10349" w:type="dxa"/>
        <w:tblInd w:w="-289" w:type="dxa"/>
        <w:tblLook w:val="04A0" w:firstRow="1" w:lastRow="0" w:firstColumn="1" w:lastColumn="0" w:noHBand="0" w:noVBand="1"/>
      </w:tblPr>
      <w:tblGrid>
        <w:gridCol w:w="497"/>
        <w:gridCol w:w="3321"/>
        <w:gridCol w:w="1476"/>
        <w:gridCol w:w="1511"/>
        <w:gridCol w:w="1926"/>
        <w:gridCol w:w="1618"/>
      </w:tblGrid>
      <w:tr w:rsidR="009F53F2" w:rsidRPr="009F53F2" w14:paraId="75E45067" w14:textId="77777777" w:rsidTr="009F53F2">
        <w:tc>
          <w:tcPr>
            <w:tcW w:w="497" w:type="dxa"/>
            <w:tcBorders>
              <w:top w:val="single" w:sz="4" w:space="0" w:color="auto"/>
              <w:left w:val="single" w:sz="4" w:space="0" w:color="auto"/>
              <w:bottom w:val="single" w:sz="4" w:space="0" w:color="auto"/>
              <w:right w:val="single" w:sz="4" w:space="0" w:color="auto"/>
            </w:tcBorders>
            <w:vAlign w:val="center"/>
            <w:hideMark/>
          </w:tcPr>
          <w:p w14:paraId="661C0855" w14:textId="77777777" w:rsidR="009F53F2" w:rsidRPr="009F53F2" w:rsidRDefault="009F53F2" w:rsidP="009F53F2">
            <w:pPr>
              <w:spacing w:line="360" w:lineRule="exact"/>
              <w:rPr>
                <w:rFonts w:eastAsia="新細明體"/>
              </w:rPr>
            </w:pPr>
            <w:r w:rsidRPr="009F53F2">
              <w:rPr>
                <w:rFonts w:ascii="標楷體" w:eastAsia="標楷體" w:hAnsi="標楷體" w:cs="標楷體" w:hint="eastAsia"/>
                <w:b/>
                <w:sz w:val="28"/>
                <w:szCs w:val="28"/>
              </w:rPr>
              <w:t>序號</w:t>
            </w:r>
          </w:p>
        </w:tc>
        <w:tc>
          <w:tcPr>
            <w:tcW w:w="3321" w:type="dxa"/>
            <w:tcBorders>
              <w:top w:val="single" w:sz="4" w:space="0" w:color="auto"/>
              <w:left w:val="single" w:sz="4" w:space="0" w:color="auto"/>
              <w:bottom w:val="single" w:sz="4" w:space="0" w:color="auto"/>
              <w:right w:val="single" w:sz="4" w:space="0" w:color="auto"/>
            </w:tcBorders>
            <w:vAlign w:val="center"/>
            <w:hideMark/>
          </w:tcPr>
          <w:p w14:paraId="5C789FAF" w14:textId="77777777" w:rsidR="009F53F2" w:rsidRPr="009F53F2" w:rsidRDefault="009F53F2" w:rsidP="009F53F2">
            <w:pPr>
              <w:jc w:val="center"/>
              <w:rPr>
                <w:rFonts w:eastAsia="新細明體"/>
              </w:rPr>
            </w:pPr>
            <w:r w:rsidRPr="009F53F2">
              <w:rPr>
                <w:rFonts w:ascii="標楷體" w:eastAsia="標楷體" w:hAnsi="標楷體" w:cs="標楷體" w:hint="eastAsia"/>
                <w:b/>
                <w:sz w:val="28"/>
                <w:szCs w:val="28"/>
              </w:rPr>
              <w:t>案  由</w:t>
            </w:r>
          </w:p>
        </w:tc>
        <w:tc>
          <w:tcPr>
            <w:tcW w:w="1476" w:type="dxa"/>
            <w:tcBorders>
              <w:top w:val="single" w:sz="4" w:space="0" w:color="auto"/>
              <w:left w:val="single" w:sz="4" w:space="0" w:color="auto"/>
              <w:bottom w:val="single" w:sz="4" w:space="0" w:color="auto"/>
              <w:right w:val="single" w:sz="4" w:space="0" w:color="auto"/>
            </w:tcBorders>
            <w:vAlign w:val="center"/>
            <w:hideMark/>
          </w:tcPr>
          <w:p w14:paraId="1A92F19D" w14:textId="77777777" w:rsidR="009F53F2" w:rsidRPr="009F53F2" w:rsidRDefault="009F53F2" w:rsidP="009F53F2">
            <w:pPr>
              <w:spacing w:line="360" w:lineRule="exact"/>
              <w:jc w:val="center"/>
              <w:rPr>
                <w:rFonts w:ascii="標楷體" w:eastAsia="標楷體" w:hAnsi="標楷體" w:cs="標楷體"/>
                <w:b/>
                <w:spacing w:val="-16"/>
                <w:sz w:val="28"/>
                <w:szCs w:val="28"/>
              </w:rPr>
            </w:pPr>
            <w:r w:rsidRPr="009F53F2">
              <w:rPr>
                <w:rFonts w:ascii="標楷體" w:eastAsia="標楷體" w:hAnsi="標楷體" w:cs="標楷體" w:hint="eastAsia"/>
                <w:b/>
                <w:spacing w:val="-16"/>
                <w:sz w:val="28"/>
                <w:szCs w:val="28"/>
              </w:rPr>
              <w:t>院會交付</w:t>
            </w:r>
          </w:p>
          <w:p w14:paraId="124BE33D" w14:textId="77777777" w:rsidR="009F53F2" w:rsidRPr="009F53F2" w:rsidRDefault="009F53F2" w:rsidP="009F53F2">
            <w:pPr>
              <w:spacing w:line="360" w:lineRule="exact"/>
              <w:jc w:val="center"/>
              <w:rPr>
                <w:rFonts w:ascii="標楷體" w:eastAsia="標楷體" w:hAnsi="標楷體" w:cs="標楷體"/>
                <w:b/>
                <w:spacing w:val="-20"/>
                <w:sz w:val="28"/>
                <w:szCs w:val="28"/>
              </w:rPr>
            </w:pPr>
            <w:r w:rsidRPr="009F53F2">
              <w:rPr>
                <w:rFonts w:ascii="標楷體" w:eastAsia="標楷體" w:hAnsi="標楷體" w:cs="標楷體" w:hint="eastAsia"/>
                <w:b/>
                <w:spacing w:val="-16"/>
                <w:sz w:val="28"/>
                <w:szCs w:val="28"/>
              </w:rPr>
              <w:t>日期及會次</w:t>
            </w:r>
          </w:p>
        </w:tc>
        <w:tc>
          <w:tcPr>
            <w:tcW w:w="1511" w:type="dxa"/>
            <w:tcBorders>
              <w:top w:val="single" w:sz="4" w:space="0" w:color="auto"/>
              <w:left w:val="single" w:sz="4" w:space="0" w:color="auto"/>
              <w:bottom w:val="single" w:sz="4" w:space="0" w:color="auto"/>
              <w:right w:val="single" w:sz="4" w:space="0" w:color="auto"/>
            </w:tcBorders>
            <w:vAlign w:val="center"/>
            <w:hideMark/>
          </w:tcPr>
          <w:p w14:paraId="04594E6A" w14:textId="77777777" w:rsidR="009F53F2" w:rsidRPr="009F53F2" w:rsidRDefault="009F53F2" w:rsidP="009F53F2">
            <w:pPr>
              <w:rPr>
                <w:rFonts w:eastAsia="新細明體"/>
              </w:rPr>
            </w:pPr>
            <w:r w:rsidRPr="009F53F2">
              <w:rPr>
                <w:rFonts w:ascii="標楷體" w:eastAsia="標楷體" w:hAnsi="標楷體" w:cs="標楷體" w:hint="eastAsia"/>
                <w:b/>
                <w:spacing w:val="-20"/>
                <w:sz w:val="28"/>
                <w:szCs w:val="28"/>
              </w:rPr>
              <w:t>審查委員會</w:t>
            </w:r>
          </w:p>
        </w:tc>
        <w:tc>
          <w:tcPr>
            <w:tcW w:w="1926" w:type="dxa"/>
            <w:tcBorders>
              <w:top w:val="single" w:sz="4" w:space="0" w:color="auto"/>
              <w:left w:val="single" w:sz="4" w:space="0" w:color="auto"/>
              <w:bottom w:val="single" w:sz="4" w:space="0" w:color="auto"/>
              <w:right w:val="single" w:sz="4" w:space="0" w:color="auto"/>
            </w:tcBorders>
            <w:vAlign w:val="center"/>
            <w:hideMark/>
          </w:tcPr>
          <w:p w14:paraId="7121F546" w14:textId="77777777" w:rsidR="009F53F2" w:rsidRPr="009F53F2" w:rsidRDefault="009F53F2" w:rsidP="009F53F2">
            <w:pPr>
              <w:spacing w:line="360" w:lineRule="exact"/>
              <w:jc w:val="center"/>
              <w:rPr>
                <w:rFonts w:ascii="標楷體" w:eastAsia="標楷體" w:hAnsi="標楷體" w:cs="標楷體"/>
                <w:b/>
                <w:spacing w:val="-16"/>
                <w:sz w:val="28"/>
                <w:szCs w:val="28"/>
              </w:rPr>
            </w:pPr>
            <w:r w:rsidRPr="009F53F2">
              <w:rPr>
                <w:rFonts w:ascii="標楷體" w:eastAsia="標楷體" w:hAnsi="標楷體" w:cs="標楷體" w:hint="eastAsia"/>
                <w:b/>
                <w:spacing w:val="-16"/>
                <w:sz w:val="28"/>
                <w:szCs w:val="28"/>
              </w:rPr>
              <w:t>來文日期</w:t>
            </w:r>
          </w:p>
          <w:p w14:paraId="3ECB642F" w14:textId="77777777" w:rsidR="009F53F2" w:rsidRPr="009F53F2" w:rsidRDefault="009F53F2" w:rsidP="009F53F2">
            <w:pPr>
              <w:spacing w:line="360" w:lineRule="exact"/>
              <w:jc w:val="center"/>
              <w:rPr>
                <w:rFonts w:ascii="標楷體" w:eastAsia="標楷體" w:hAnsi="標楷體" w:cs="標楷體"/>
                <w:b/>
                <w:spacing w:val="-16"/>
                <w:sz w:val="28"/>
                <w:szCs w:val="28"/>
              </w:rPr>
            </w:pPr>
            <w:r w:rsidRPr="009F53F2">
              <w:rPr>
                <w:rFonts w:ascii="標楷體" w:eastAsia="標楷體" w:hAnsi="標楷體" w:cs="標楷體" w:hint="eastAsia"/>
                <w:b/>
                <w:spacing w:val="-16"/>
                <w:sz w:val="28"/>
                <w:szCs w:val="28"/>
              </w:rPr>
              <w:t>及字號</w:t>
            </w:r>
          </w:p>
        </w:tc>
        <w:tc>
          <w:tcPr>
            <w:tcW w:w="1618" w:type="dxa"/>
            <w:tcBorders>
              <w:top w:val="single" w:sz="4" w:space="0" w:color="auto"/>
              <w:left w:val="single" w:sz="4" w:space="0" w:color="auto"/>
              <w:bottom w:val="single" w:sz="4" w:space="0" w:color="auto"/>
              <w:right w:val="single" w:sz="4" w:space="0" w:color="auto"/>
            </w:tcBorders>
            <w:vAlign w:val="center"/>
            <w:hideMark/>
          </w:tcPr>
          <w:p w14:paraId="1BCF2C54" w14:textId="77777777" w:rsidR="009F53F2" w:rsidRPr="009F53F2" w:rsidRDefault="009F53F2" w:rsidP="009F53F2">
            <w:pPr>
              <w:rPr>
                <w:rFonts w:eastAsia="新細明體"/>
              </w:rPr>
            </w:pPr>
            <w:r w:rsidRPr="009F53F2">
              <w:rPr>
                <w:rFonts w:ascii="標楷體" w:eastAsia="標楷體" w:hAnsi="標楷體" w:hint="eastAsia"/>
                <w:b/>
                <w:color w:val="000000"/>
                <w:sz w:val="28"/>
                <w:szCs w:val="28"/>
              </w:rPr>
              <w:t>審查情形</w:t>
            </w:r>
          </w:p>
        </w:tc>
      </w:tr>
      <w:tr w:rsidR="009F53F2" w:rsidRPr="009F53F2" w14:paraId="2E2C7476" w14:textId="77777777" w:rsidTr="009F53F2">
        <w:tc>
          <w:tcPr>
            <w:tcW w:w="497" w:type="dxa"/>
            <w:tcBorders>
              <w:top w:val="single" w:sz="4" w:space="0" w:color="auto"/>
              <w:left w:val="single" w:sz="4" w:space="0" w:color="auto"/>
              <w:bottom w:val="single" w:sz="4" w:space="0" w:color="auto"/>
              <w:right w:val="single" w:sz="4" w:space="0" w:color="auto"/>
            </w:tcBorders>
            <w:vAlign w:val="center"/>
          </w:tcPr>
          <w:p w14:paraId="52ED80F8" w14:textId="77777777" w:rsidR="009F53F2" w:rsidRPr="009F53F2" w:rsidRDefault="009F53F2" w:rsidP="000030BD">
            <w:pPr>
              <w:widowControl/>
              <w:numPr>
                <w:ilvl w:val="0"/>
                <w:numId w:val="175"/>
              </w:numPr>
              <w:spacing w:line="360" w:lineRule="exact"/>
              <w:ind w:left="0" w:firstLine="0"/>
              <w:jc w:val="center"/>
              <w:rPr>
                <w:rFonts w:eastAsia="新細明體"/>
              </w:rPr>
            </w:pPr>
          </w:p>
        </w:tc>
        <w:tc>
          <w:tcPr>
            <w:tcW w:w="3321" w:type="dxa"/>
            <w:tcBorders>
              <w:top w:val="single" w:sz="4" w:space="0" w:color="auto"/>
              <w:left w:val="single" w:sz="4" w:space="0" w:color="auto"/>
              <w:bottom w:val="single" w:sz="4" w:space="0" w:color="auto"/>
              <w:right w:val="single" w:sz="4" w:space="0" w:color="auto"/>
            </w:tcBorders>
            <w:hideMark/>
          </w:tcPr>
          <w:p w14:paraId="7C79862D" w14:textId="77777777" w:rsidR="009F53F2" w:rsidRPr="009F53F2" w:rsidRDefault="009F53F2" w:rsidP="009F53F2">
            <w:pPr>
              <w:spacing w:line="320" w:lineRule="exact"/>
              <w:jc w:val="both"/>
              <w:rPr>
                <w:rFonts w:ascii="標楷體" w:eastAsia="標楷體" w:hAnsi="標楷體"/>
                <w:sz w:val="28"/>
                <w:szCs w:val="28"/>
              </w:rPr>
            </w:pPr>
            <w:r w:rsidRPr="009F53F2">
              <w:rPr>
                <w:rFonts w:ascii="標楷體" w:eastAsia="標楷體" w:hAnsi="標楷體" w:hint="eastAsia"/>
                <w:sz w:val="28"/>
                <w:szCs w:val="28"/>
              </w:rPr>
              <w:t>衛生福利部函送「前瞻基礎建設計畫－112年度執行進度及績效報告－少子化友善育兒空間建設－建構0－2歲兒童社區公共托育計畫」。</w:t>
            </w:r>
          </w:p>
        </w:tc>
        <w:tc>
          <w:tcPr>
            <w:tcW w:w="1476" w:type="dxa"/>
            <w:tcBorders>
              <w:top w:val="single" w:sz="4" w:space="0" w:color="auto"/>
              <w:left w:val="nil"/>
              <w:bottom w:val="single" w:sz="4" w:space="0" w:color="auto"/>
              <w:right w:val="single" w:sz="4" w:space="0" w:color="auto"/>
            </w:tcBorders>
            <w:vAlign w:val="center"/>
            <w:hideMark/>
          </w:tcPr>
          <w:p w14:paraId="5D1D759D" w14:textId="77777777" w:rsidR="009F53F2" w:rsidRPr="009F53F2" w:rsidRDefault="009F53F2" w:rsidP="009F53F2">
            <w:pPr>
              <w:spacing w:line="320" w:lineRule="exact"/>
              <w:jc w:val="center"/>
              <w:rPr>
                <w:rFonts w:ascii="標楷體" w:eastAsia="標楷體" w:hAnsi="標楷體"/>
                <w:sz w:val="28"/>
                <w:szCs w:val="28"/>
              </w:rPr>
            </w:pPr>
            <w:r w:rsidRPr="009F53F2">
              <w:rPr>
                <w:rFonts w:ascii="標楷體" w:eastAsia="標楷體" w:hAnsi="標楷體" w:hint="eastAsia"/>
                <w:sz w:val="28"/>
                <w:szCs w:val="28"/>
              </w:rPr>
              <w:t>113.3.29</w:t>
            </w:r>
            <w:r w:rsidRPr="009F53F2">
              <w:rPr>
                <w:rFonts w:ascii="標楷體" w:eastAsia="標楷體" w:hAnsi="標楷體" w:hint="eastAsia"/>
                <w:sz w:val="28"/>
                <w:szCs w:val="28"/>
              </w:rPr>
              <w:br/>
              <w:t>(11-1-7)</w:t>
            </w:r>
          </w:p>
        </w:tc>
        <w:tc>
          <w:tcPr>
            <w:tcW w:w="1511" w:type="dxa"/>
            <w:tcBorders>
              <w:top w:val="single" w:sz="4" w:space="0" w:color="auto"/>
              <w:left w:val="nil"/>
              <w:bottom w:val="single" w:sz="4" w:space="0" w:color="auto"/>
              <w:right w:val="single" w:sz="4" w:space="0" w:color="auto"/>
            </w:tcBorders>
            <w:vAlign w:val="center"/>
            <w:hideMark/>
          </w:tcPr>
          <w:p w14:paraId="4E35FF3F" w14:textId="77777777" w:rsidR="009F53F2" w:rsidRPr="009F53F2" w:rsidRDefault="009F53F2" w:rsidP="009F53F2">
            <w:pPr>
              <w:spacing w:line="320" w:lineRule="exact"/>
              <w:jc w:val="center"/>
              <w:rPr>
                <w:rFonts w:ascii="標楷體" w:eastAsia="標楷體" w:hAnsi="標楷體"/>
                <w:spacing w:val="-20"/>
                <w:sz w:val="28"/>
                <w:szCs w:val="28"/>
              </w:rPr>
            </w:pPr>
            <w:r w:rsidRPr="009F53F2">
              <w:rPr>
                <w:rFonts w:ascii="標楷體" w:eastAsia="標楷體" w:hAnsi="標楷體" w:hint="eastAsia"/>
                <w:spacing w:val="-20"/>
                <w:sz w:val="28"/>
                <w:szCs w:val="28"/>
              </w:rPr>
              <w:t>社會福利及衛生環境</w:t>
            </w:r>
          </w:p>
        </w:tc>
        <w:tc>
          <w:tcPr>
            <w:tcW w:w="1926" w:type="dxa"/>
            <w:tcBorders>
              <w:top w:val="single" w:sz="4" w:space="0" w:color="auto"/>
              <w:left w:val="nil"/>
              <w:bottom w:val="single" w:sz="4" w:space="0" w:color="auto"/>
              <w:right w:val="single" w:sz="4" w:space="0" w:color="auto"/>
            </w:tcBorders>
            <w:vAlign w:val="center"/>
            <w:hideMark/>
          </w:tcPr>
          <w:p w14:paraId="088DED5B" w14:textId="77777777" w:rsidR="009F53F2" w:rsidRPr="009F53F2" w:rsidRDefault="009F53F2" w:rsidP="009F53F2">
            <w:pPr>
              <w:spacing w:line="360" w:lineRule="exact"/>
              <w:ind w:leftChars="-45" w:left="-108"/>
              <w:jc w:val="center"/>
              <w:rPr>
                <w:rFonts w:ascii="標楷體" w:eastAsia="標楷體" w:hAnsi="標楷體"/>
                <w:spacing w:val="-20"/>
                <w:sz w:val="28"/>
                <w:szCs w:val="28"/>
              </w:rPr>
            </w:pPr>
            <w:r w:rsidRPr="009F53F2">
              <w:rPr>
                <w:rFonts w:ascii="標楷體" w:eastAsia="標楷體" w:hAnsi="標楷體" w:hint="eastAsia"/>
                <w:spacing w:val="-20"/>
                <w:sz w:val="28"/>
                <w:szCs w:val="28"/>
              </w:rPr>
              <w:t>113年4月10日</w:t>
            </w:r>
            <w:r w:rsidRPr="009F53F2">
              <w:rPr>
                <w:rFonts w:ascii="標楷體" w:eastAsia="標楷體" w:hAnsi="標楷體" w:hint="eastAsia"/>
                <w:sz w:val="28"/>
                <w:szCs w:val="28"/>
              </w:rPr>
              <w:t>台立議字第1130700965號</w:t>
            </w:r>
          </w:p>
        </w:tc>
        <w:tc>
          <w:tcPr>
            <w:tcW w:w="1618" w:type="dxa"/>
            <w:tcBorders>
              <w:top w:val="single" w:sz="4" w:space="0" w:color="auto"/>
              <w:left w:val="single" w:sz="4" w:space="0" w:color="auto"/>
              <w:bottom w:val="single" w:sz="4" w:space="0" w:color="auto"/>
              <w:right w:val="single" w:sz="4" w:space="0" w:color="auto"/>
            </w:tcBorders>
            <w:vAlign w:val="center"/>
            <w:hideMark/>
          </w:tcPr>
          <w:p w14:paraId="47D76AE3" w14:textId="77777777" w:rsidR="009F53F2" w:rsidRPr="009F53F2" w:rsidRDefault="009F53F2" w:rsidP="009F53F2">
            <w:pPr>
              <w:spacing w:line="360" w:lineRule="exact"/>
              <w:jc w:val="center"/>
              <w:rPr>
                <w:rFonts w:ascii="標楷體" w:eastAsia="標楷體" w:hAnsi="標楷體"/>
                <w:sz w:val="28"/>
                <w:szCs w:val="28"/>
              </w:rPr>
            </w:pPr>
            <w:r w:rsidRPr="009F53F2">
              <w:rPr>
                <w:rFonts w:ascii="標楷體" w:eastAsia="標楷體" w:hAnsi="標楷體" w:hint="eastAsia"/>
                <w:sz w:val="28"/>
                <w:szCs w:val="28"/>
              </w:rPr>
              <w:t>114.12.26</w:t>
            </w:r>
            <w:r w:rsidRPr="009F53F2">
              <w:rPr>
                <w:rFonts w:ascii="標楷體" w:eastAsia="標楷體" w:hAnsi="標楷體" w:hint="eastAsia"/>
                <w:sz w:val="28"/>
                <w:szCs w:val="28"/>
              </w:rPr>
              <w:br/>
              <w:t>(11-4-15)院會備查。</w:t>
            </w:r>
          </w:p>
        </w:tc>
      </w:tr>
      <w:tr w:rsidR="009F53F2" w:rsidRPr="009F53F2" w14:paraId="670688DB" w14:textId="77777777" w:rsidTr="009F53F2">
        <w:tc>
          <w:tcPr>
            <w:tcW w:w="497" w:type="dxa"/>
            <w:tcBorders>
              <w:top w:val="single" w:sz="4" w:space="0" w:color="auto"/>
              <w:left w:val="single" w:sz="4" w:space="0" w:color="auto"/>
              <w:bottom w:val="single" w:sz="4" w:space="0" w:color="auto"/>
              <w:right w:val="single" w:sz="4" w:space="0" w:color="auto"/>
            </w:tcBorders>
            <w:vAlign w:val="center"/>
          </w:tcPr>
          <w:p w14:paraId="7A7C9F37" w14:textId="77777777" w:rsidR="009F53F2" w:rsidRPr="009F53F2" w:rsidRDefault="009F53F2" w:rsidP="000030BD">
            <w:pPr>
              <w:widowControl/>
              <w:numPr>
                <w:ilvl w:val="0"/>
                <w:numId w:val="175"/>
              </w:numPr>
              <w:spacing w:line="360" w:lineRule="exact"/>
              <w:ind w:left="0" w:firstLine="0"/>
              <w:jc w:val="center"/>
              <w:rPr>
                <w:rFonts w:eastAsia="新細明體"/>
              </w:rPr>
            </w:pPr>
          </w:p>
        </w:tc>
        <w:tc>
          <w:tcPr>
            <w:tcW w:w="3321" w:type="dxa"/>
            <w:tcBorders>
              <w:top w:val="single" w:sz="4" w:space="0" w:color="auto"/>
              <w:left w:val="single" w:sz="4" w:space="0" w:color="auto"/>
              <w:bottom w:val="single" w:sz="4" w:space="0" w:color="auto"/>
              <w:right w:val="single" w:sz="4" w:space="0" w:color="auto"/>
            </w:tcBorders>
            <w:hideMark/>
          </w:tcPr>
          <w:p w14:paraId="19F504B5" w14:textId="77777777" w:rsidR="009F53F2" w:rsidRPr="009F53F2" w:rsidRDefault="009F53F2" w:rsidP="009F53F2">
            <w:pPr>
              <w:spacing w:line="320" w:lineRule="exact"/>
              <w:jc w:val="both"/>
              <w:rPr>
                <w:rFonts w:ascii="標楷體" w:eastAsia="標楷體" w:hAnsi="標楷體"/>
                <w:sz w:val="28"/>
                <w:szCs w:val="28"/>
              </w:rPr>
            </w:pPr>
            <w:r w:rsidRPr="009F53F2">
              <w:rPr>
                <w:rFonts w:ascii="標楷體" w:eastAsia="標楷體" w:hAnsi="標楷體" w:hint="eastAsia"/>
                <w:sz w:val="28"/>
                <w:szCs w:val="28"/>
              </w:rPr>
              <w:t>衛生福利部函送112年度「前瞻基礎建設計畫－食品安全建設」執行進度及績效報告。</w:t>
            </w:r>
          </w:p>
        </w:tc>
        <w:tc>
          <w:tcPr>
            <w:tcW w:w="1476" w:type="dxa"/>
            <w:tcBorders>
              <w:top w:val="single" w:sz="4" w:space="0" w:color="auto"/>
              <w:left w:val="nil"/>
              <w:bottom w:val="single" w:sz="4" w:space="0" w:color="auto"/>
              <w:right w:val="single" w:sz="4" w:space="0" w:color="auto"/>
            </w:tcBorders>
            <w:vAlign w:val="center"/>
            <w:hideMark/>
          </w:tcPr>
          <w:p w14:paraId="67C253D1" w14:textId="77777777" w:rsidR="009F53F2" w:rsidRPr="009F53F2" w:rsidRDefault="009F53F2" w:rsidP="009F53F2">
            <w:pPr>
              <w:spacing w:line="320" w:lineRule="exact"/>
              <w:jc w:val="center"/>
              <w:rPr>
                <w:rFonts w:ascii="標楷體" w:eastAsia="標楷體" w:hAnsi="標楷體"/>
                <w:sz w:val="28"/>
                <w:szCs w:val="28"/>
              </w:rPr>
            </w:pPr>
            <w:r w:rsidRPr="009F53F2">
              <w:rPr>
                <w:rFonts w:ascii="標楷體" w:eastAsia="標楷體" w:hAnsi="標楷體" w:hint="eastAsia"/>
                <w:sz w:val="28"/>
                <w:szCs w:val="28"/>
              </w:rPr>
              <w:t>113.4.19</w:t>
            </w:r>
            <w:r w:rsidRPr="009F53F2">
              <w:rPr>
                <w:rFonts w:ascii="標楷體" w:eastAsia="標楷體" w:hAnsi="標楷體" w:hint="eastAsia"/>
                <w:sz w:val="28"/>
                <w:szCs w:val="28"/>
              </w:rPr>
              <w:br/>
              <w:t>(11-1-10)</w:t>
            </w:r>
          </w:p>
        </w:tc>
        <w:tc>
          <w:tcPr>
            <w:tcW w:w="1511" w:type="dxa"/>
            <w:tcBorders>
              <w:top w:val="single" w:sz="4" w:space="0" w:color="auto"/>
              <w:left w:val="nil"/>
              <w:bottom w:val="single" w:sz="4" w:space="0" w:color="auto"/>
              <w:right w:val="single" w:sz="4" w:space="0" w:color="auto"/>
            </w:tcBorders>
            <w:vAlign w:val="center"/>
            <w:hideMark/>
          </w:tcPr>
          <w:p w14:paraId="25165E61" w14:textId="77777777" w:rsidR="009F53F2" w:rsidRPr="009F53F2" w:rsidRDefault="009F53F2" w:rsidP="009F53F2">
            <w:pPr>
              <w:spacing w:line="320" w:lineRule="exact"/>
              <w:jc w:val="center"/>
              <w:rPr>
                <w:rFonts w:ascii="標楷體" w:eastAsia="標楷體" w:hAnsi="標楷體"/>
                <w:spacing w:val="-20"/>
                <w:sz w:val="28"/>
                <w:szCs w:val="28"/>
              </w:rPr>
            </w:pPr>
            <w:r w:rsidRPr="009F53F2">
              <w:rPr>
                <w:rFonts w:ascii="標楷體" w:eastAsia="標楷體" w:hAnsi="標楷體" w:hint="eastAsia"/>
                <w:spacing w:val="-20"/>
                <w:sz w:val="28"/>
                <w:szCs w:val="28"/>
              </w:rPr>
              <w:t>社會福利及衛生環境</w:t>
            </w:r>
          </w:p>
        </w:tc>
        <w:tc>
          <w:tcPr>
            <w:tcW w:w="1926" w:type="dxa"/>
            <w:tcBorders>
              <w:top w:val="single" w:sz="4" w:space="0" w:color="auto"/>
              <w:left w:val="nil"/>
              <w:bottom w:val="single" w:sz="4" w:space="0" w:color="auto"/>
              <w:right w:val="single" w:sz="4" w:space="0" w:color="auto"/>
            </w:tcBorders>
            <w:vAlign w:val="center"/>
            <w:hideMark/>
          </w:tcPr>
          <w:p w14:paraId="662F86D4" w14:textId="77777777" w:rsidR="009F53F2" w:rsidRPr="009F53F2" w:rsidRDefault="009F53F2" w:rsidP="009F53F2">
            <w:pPr>
              <w:spacing w:line="360" w:lineRule="exact"/>
              <w:ind w:leftChars="-45" w:left="-108"/>
              <w:jc w:val="center"/>
              <w:rPr>
                <w:rFonts w:ascii="標楷體" w:eastAsia="標楷體" w:hAnsi="標楷體"/>
                <w:sz w:val="28"/>
                <w:szCs w:val="28"/>
              </w:rPr>
            </w:pPr>
            <w:r w:rsidRPr="009F53F2">
              <w:rPr>
                <w:rFonts w:ascii="標楷體" w:eastAsia="標楷體" w:hAnsi="標楷體" w:hint="eastAsia"/>
                <w:spacing w:val="-20"/>
                <w:sz w:val="28"/>
                <w:szCs w:val="28"/>
              </w:rPr>
              <w:t>113年5月1日</w:t>
            </w:r>
            <w:r w:rsidRPr="009F53F2">
              <w:rPr>
                <w:rFonts w:ascii="標楷體" w:eastAsia="標楷體" w:hAnsi="標楷體" w:hint="eastAsia"/>
                <w:spacing w:val="-20"/>
                <w:sz w:val="28"/>
                <w:szCs w:val="28"/>
              </w:rPr>
              <w:br/>
            </w:r>
            <w:r w:rsidRPr="009F53F2">
              <w:rPr>
                <w:rFonts w:ascii="標楷體" w:eastAsia="標楷體" w:hAnsi="標楷體" w:hint="eastAsia"/>
                <w:sz w:val="28"/>
                <w:szCs w:val="28"/>
              </w:rPr>
              <w:t>台立議字第1130701363號</w:t>
            </w:r>
          </w:p>
        </w:tc>
        <w:tc>
          <w:tcPr>
            <w:tcW w:w="1618" w:type="dxa"/>
            <w:tcBorders>
              <w:top w:val="single" w:sz="4" w:space="0" w:color="auto"/>
              <w:left w:val="single" w:sz="4" w:space="0" w:color="auto"/>
              <w:bottom w:val="single" w:sz="4" w:space="0" w:color="auto"/>
              <w:right w:val="single" w:sz="4" w:space="0" w:color="auto"/>
            </w:tcBorders>
            <w:vAlign w:val="center"/>
            <w:hideMark/>
          </w:tcPr>
          <w:p w14:paraId="485459D1" w14:textId="77777777" w:rsidR="009F53F2" w:rsidRPr="009F53F2" w:rsidRDefault="009F53F2" w:rsidP="009F53F2">
            <w:pPr>
              <w:spacing w:line="360" w:lineRule="exact"/>
              <w:rPr>
                <w:rFonts w:eastAsia="新細明體"/>
              </w:rPr>
            </w:pPr>
            <w:r w:rsidRPr="009F53F2">
              <w:rPr>
                <w:rFonts w:ascii="標楷體" w:eastAsia="標楷體" w:hAnsi="標楷體" w:hint="eastAsia"/>
                <w:sz w:val="28"/>
                <w:szCs w:val="28"/>
              </w:rPr>
              <w:t>114.12.26</w:t>
            </w:r>
            <w:r w:rsidRPr="009F53F2">
              <w:rPr>
                <w:rFonts w:ascii="標楷體" w:eastAsia="標楷體" w:hAnsi="標楷體" w:hint="eastAsia"/>
                <w:sz w:val="28"/>
                <w:szCs w:val="28"/>
              </w:rPr>
              <w:br/>
              <w:t>(11-4-15)院會備查。</w:t>
            </w:r>
          </w:p>
        </w:tc>
      </w:tr>
    </w:tbl>
    <w:p w14:paraId="56A21E70" w14:textId="74763FE8" w:rsidR="00987957" w:rsidRDefault="00987957" w:rsidP="0065186D">
      <w:pPr>
        <w:keepNext/>
        <w:numPr>
          <w:ilvl w:val="0"/>
          <w:numId w:val="44"/>
        </w:numPr>
        <w:ind w:left="482" w:firstLine="11"/>
        <w:outlineLvl w:val="2"/>
        <w:rPr>
          <w:rFonts w:ascii="標楷體" w:eastAsia="標楷體" w:hAnsi="標楷體" w:cs="Times New Roman"/>
          <w:b/>
          <w:bCs/>
          <w:color w:val="000000"/>
          <w:sz w:val="36"/>
          <w:szCs w:val="36"/>
        </w:rPr>
      </w:pPr>
      <w:bookmarkStart w:id="234" w:name="_Toc223356176"/>
      <w:r w:rsidRPr="00987957">
        <w:rPr>
          <w:rFonts w:ascii="標楷體" w:eastAsia="標楷體" w:hAnsi="標楷體" w:cs="Times New Roman" w:hint="eastAsia"/>
          <w:b/>
          <w:bCs/>
          <w:color w:val="000000"/>
          <w:sz w:val="36"/>
          <w:szCs w:val="36"/>
        </w:rPr>
        <w:t>勞動部（</w:t>
      </w:r>
      <w:r w:rsidR="009F53F2">
        <w:rPr>
          <w:rFonts w:ascii="標楷體" w:eastAsia="標楷體" w:hAnsi="標楷體" w:cs="Times New Roman" w:hint="eastAsia"/>
          <w:b/>
          <w:bCs/>
          <w:color w:val="000000"/>
          <w:sz w:val="36"/>
          <w:szCs w:val="36"/>
        </w:rPr>
        <w:t>2</w:t>
      </w:r>
      <w:r w:rsidRPr="00987957">
        <w:rPr>
          <w:rFonts w:ascii="標楷體" w:eastAsia="標楷體" w:hAnsi="標楷體" w:cs="Times New Roman" w:hint="eastAsia"/>
          <w:b/>
          <w:bCs/>
          <w:color w:val="000000"/>
          <w:sz w:val="36"/>
          <w:szCs w:val="36"/>
        </w:rPr>
        <w:t>案）</w:t>
      </w:r>
      <w:bookmarkEnd w:id="234"/>
    </w:p>
    <w:tbl>
      <w:tblPr>
        <w:tblStyle w:val="105"/>
        <w:tblW w:w="10349" w:type="dxa"/>
        <w:tblInd w:w="-289" w:type="dxa"/>
        <w:tblLook w:val="04A0" w:firstRow="1" w:lastRow="0" w:firstColumn="1" w:lastColumn="0" w:noHBand="0" w:noVBand="1"/>
      </w:tblPr>
      <w:tblGrid>
        <w:gridCol w:w="497"/>
        <w:gridCol w:w="3155"/>
        <w:gridCol w:w="1476"/>
        <w:gridCol w:w="1535"/>
        <w:gridCol w:w="1985"/>
        <w:gridCol w:w="1701"/>
      </w:tblGrid>
      <w:tr w:rsidR="009F53F2" w:rsidRPr="009F53F2" w14:paraId="0D8B6902" w14:textId="77777777" w:rsidTr="009F53F2">
        <w:tc>
          <w:tcPr>
            <w:tcW w:w="497" w:type="dxa"/>
            <w:tcBorders>
              <w:top w:val="single" w:sz="4" w:space="0" w:color="auto"/>
              <w:left w:val="single" w:sz="4" w:space="0" w:color="auto"/>
              <w:bottom w:val="single" w:sz="4" w:space="0" w:color="auto"/>
              <w:right w:val="single" w:sz="4" w:space="0" w:color="auto"/>
            </w:tcBorders>
            <w:vAlign w:val="center"/>
            <w:hideMark/>
          </w:tcPr>
          <w:p w14:paraId="72BFF285" w14:textId="77777777" w:rsidR="009F53F2" w:rsidRPr="009F53F2" w:rsidRDefault="009F53F2" w:rsidP="009F53F2">
            <w:pPr>
              <w:spacing w:line="360" w:lineRule="exact"/>
              <w:rPr>
                <w:rFonts w:eastAsia="新細明體"/>
              </w:rPr>
            </w:pPr>
            <w:r w:rsidRPr="009F53F2">
              <w:rPr>
                <w:rFonts w:ascii="標楷體" w:eastAsia="標楷體" w:hAnsi="標楷體" w:cs="標楷體" w:hint="eastAsia"/>
                <w:b/>
                <w:sz w:val="28"/>
                <w:szCs w:val="28"/>
              </w:rPr>
              <w:t>序號</w:t>
            </w:r>
          </w:p>
        </w:tc>
        <w:tc>
          <w:tcPr>
            <w:tcW w:w="3155" w:type="dxa"/>
            <w:tcBorders>
              <w:top w:val="single" w:sz="4" w:space="0" w:color="auto"/>
              <w:left w:val="single" w:sz="4" w:space="0" w:color="auto"/>
              <w:bottom w:val="single" w:sz="4" w:space="0" w:color="auto"/>
              <w:right w:val="single" w:sz="4" w:space="0" w:color="auto"/>
            </w:tcBorders>
            <w:vAlign w:val="center"/>
            <w:hideMark/>
          </w:tcPr>
          <w:p w14:paraId="48C7CD47" w14:textId="77777777" w:rsidR="009F53F2" w:rsidRPr="009F53F2" w:rsidRDefault="009F53F2" w:rsidP="009F53F2">
            <w:pPr>
              <w:jc w:val="center"/>
              <w:rPr>
                <w:rFonts w:eastAsia="新細明體"/>
              </w:rPr>
            </w:pPr>
            <w:r w:rsidRPr="009F53F2">
              <w:rPr>
                <w:rFonts w:ascii="標楷體" w:eastAsia="標楷體" w:hAnsi="標楷體" w:cs="標楷體" w:hint="eastAsia"/>
                <w:b/>
                <w:sz w:val="28"/>
                <w:szCs w:val="28"/>
              </w:rPr>
              <w:t>案  由</w:t>
            </w:r>
          </w:p>
        </w:tc>
        <w:tc>
          <w:tcPr>
            <w:tcW w:w="1476" w:type="dxa"/>
            <w:tcBorders>
              <w:top w:val="single" w:sz="4" w:space="0" w:color="auto"/>
              <w:left w:val="single" w:sz="4" w:space="0" w:color="auto"/>
              <w:bottom w:val="single" w:sz="4" w:space="0" w:color="auto"/>
              <w:right w:val="single" w:sz="4" w:space="0" w:color="auto"/>
            </w:tcBorders>
            <w:vAlign w:val="center"/>
            <w:hideMark/>
          </w:tcPr>
          <w:p w14:paraId="341B0B77" w14:textId="77777777" w:rsidR="009F53F2" w:rsidRPr="009F53F2" w:rsidRDefault="009F53F2" w:rsidP="009F53F2">
            <w:pPr>
              <w:spacing w:line="360" w:lineRule="exact"/>
              <w:jc w:val="center"/>
              <w:rPr>
                <w:rFonts w:ascii="標楷體" w:eastAsia="標楷體" w:hAnsi="標楷體" w:cs="標楷體"/>
                <w:b/>
                <w:spacing w:val="-16"/>
                <w:sz w:val="28"/>
                <w:szCs w:val="28"/>
              </w:rPr>
            </w:pPr>
            <w:r w:rsidRPr="009F53F2">
              <w:rPr>
                <w:rFonts w:ascii="標楷體" w:eastAsia="標楷體" w:hAnsi="標楷體" w:cs="標楷體" w:hint="eastAsia"/>
                <w:b/>
                <w:spacing w:val="-16"/>
                <w:sz w:val="28"/>
                <w:szCs w:val="28"/>
              </w:rPr>
              <w:t>院會交付</w:t>
            </w:r>
          </w:p>
          <w:p w14:paraId="0C939293" w14:textId="77777777" w:rsidR="009F53F2" w:rsidRPr="009F53F2" w:rsidRDefault="009F53F2" w:rsidP="009F53F2">
            <w:pPr>
              <w:spacing w:line="360" w:lineRule="exact"/>
              <w:jc w:val="center"/>
              <w:rPr>
                <w:rFonts w:ascii="標楷體" w:eastAsia="標楷體" w:hAnsi="標楷體" w:cs="標楷體"/>
                <w:b/>
                <w:spacing w:val="-20"/>
                <w:sz w:val="28"/>
                <w:szCs w:val="28"/>
              </w:rPr>
            </w:pPr>
            <w:r w:rsidRPr="009F53F2">
              <w:rPr>
                <w:rFonts w:ascii="標楷體" w:eastAsia="標楷體" w:hAnsi="標楷體" w:cs="標楷體" w:hint="eastAsia"/>
                <w:b/>
                <w:spacing w:val="-16"/>
                <w:sz w:val="28"/>
                <w:szCs w:val="28"/>
              </w:rPr>
              <w:t>日期及會次</w:t>
            </w:r>
          </w:p>
        </w:tc>
        <w:tc>
          <w:tcPr>
            <w:tcW w:w="1535" w:type="dxa"/>
            <w:tcBorders>
              <w:top w:val="single" w:sz="4" w:space="0" w:color="auto"/>
              <w:left w:val="single" w:sz="4" w:space="0" w:color="auto"/>
              <w:bottom w:val="single" w:sz="4" w:space="0" w:color="auto"/>
              <w:right w:val="single" w:sz="4" w:space="0" w:color="auto"/>
            </w:tcBorders>
            <w:vAlign w:val="center"/>
            <w:hideMark/>
          </w:tcPr>
          <w:p w14:paraId="146AC9AD" w14:textId="77777777" w:rsidR="009F53F2" w:rsidRPr="009F53F2" w:rsidRDefault="009F53F2" w:rsidP="009F53F2">
            <w:pPr>
              <w:rPr>
                <w:rFonts w:eastAsia="新細明體"/>
              </w:rPr>
            </w:pPr>
            <w:r w:rsidRPr="009F53F2">
              <w:rPr>
                <w:rFonts w:ascii="標楷體" w:eastAsia="標楷體" w:hAnsi="標楷體" w:cs="標楷體" w:hint="eastAsia"/>
                <w:b/>
                <w:spacing w:val="-20"/>
                <w:sz w:val="28"/>
                <w:szCs w:val="28"/>
              </w:rPr>
              <w:t>審查委員會</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FC7B522" w14:textId="77777777" w:rsidR="009F53F2" w:rsidRPr="009F53F2" w:rsidRDefault="009F53F2" w:rsidP="009F53F2">
            <w:pPr>
              <w:spacing w:line="360" w:lineRule="exact"/>
              <w:jc w:val="center"/>
              <w:rPr>
                <w:rFonts w:ascii="標楷體" w:eastAsia="標楷體" w:hAnsi="標楷體" w:cs="標楷體"/>
                <w:b/>
                <w:spacing w:val="-16"/>
                <w:sz w:val="28"/>
                <w:szCs w:val="28"/>
              </w:rPr>
            </w:pPr>
            <w:r w:rsidRPr="009F53F2">
              <w:rPr>
                <w:rFonts w:ascii="標楷體" w:eastAsia="標楷體" w:hAnsi="標楷體" w:cs="標楷體" w:hint="eastAsia"/>
                <w:b/>
                <w:spacing w:val="-16"/>
                <w:sz w:val="28"/>
                <w:szCs w:val="28"/>
              </w:rPr>
              <w:t>來文日期</w:t>
            </w:r>
          </w:p>
          <w:p w14:paraId="0B7CB78A" w14:textId="77777777" w:rsidR="009F53F2" w:rsidRPr="009F53F2" w:rsidRDefault="009F53F2" w:rsidP="009F53F2">
            <w:pPr>
              <w:spacing w:line="360" w:lineRule="exact"/>
              <w:jc w:val="center"/>
              <w:rPr>
                <w:rFonts w:ascii="標楷體" w:eastAsia="標楷體" w:hAnsi="標楷體" w:cs="標楷體"/>
                <w:b/>
                <w:spacing w:val="-16"/>
                <w:sz w:val="28"/>
                <w:szCs w:val="28"/>
              </w:rPr>
            </w:pPr>
            <w:r w:rsidRPr="009F53F2">
              <w:rPr>
                <w:rFonts w:ascii="標楷體" w:eastAsia="標楷體" w:hAnsi="標楷體" w:cs="標楷體" w:hint="eastAsia"/>
                <w:b/>
                <w:spacing w:val="-16"/>
                <w:sz w:val="28"/>
                <w:szCs w:val="28"/>
              </w:rPr>
              <w:t>及字號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A99E8F9" w14:textId="77777777" w:rsidR="009F53F2" w:rsidRPr="009F53F2" w:rsidRDefault="009F53F2" w:rsidP="009F53F2">
            <w:pPr>
              <w:rPr>
                <w:rFonts w:eastAsia="新細明體"/>
              </w:rPr>
            </w:pPr>
            <w:r w:rsidRPr="009F53F2">
              <w:rPr>
                <w:rFonts w:ascii="標楷體" w:eastAsia="標楷體" w:hAnsi="標楷體" w:hint="eastAsia"/>
                <w:b/>
                <w:color w:val="000000"/>
                <w:sz w:val="28"/>
                <w:szCs w:val="28"/>
              </w:rPr>
              <w:t>審查情形</w:t>
            </w:r>
          </w:p>
        </w:tc>
      </w:tr>
      <w:tr w:rsidR="009F53F2" w:rsidRPr="009F53F2" w14:paraId="750E3F2C" w14:textId="77777777" w:rsidTr="009F53F2">
        <w:tc>
          <w:tcPr>
            <w:tcW w:w="497" w:type="dxa"/>
            <w:tcBorders>
              <w:top w:val="single" w:sz="4" w:space="0" w:color="auto"/>
              <w:left w:val="single" w:sz="4" w:space="0" w:color="auto"/>
              <w:bottom w:val="single" w:sz="4" w:space="0" w:color="auto"/>
              <w:right w:val="single" w:sz="4" w:space="0" w:color="auto"/>
            </w:tcBorders>
            <w:vAlign w:val="center"/>
          </w:tcPr>
          <w:p w14:paraId="38482F52" w14:textId="77777777" w:rsidR="009F53F2" w:rsidRPr="009F53F2" w:rsidRDefault="009F53F2" w:rsidP="000030BD">
            <w:pPr>
              <w:widowControl/>
              <w:numPr>
                <w:ilvl w:val="0"/>
                <w:numId w:val="176"/>
              </w:numPr>
              <w:spacing w:line="360" w:lineRule="exact"/>
              <w:ind w:left="0" w:firstLine="0"/>
              <w:jc w:val="center"/>
              <w:rPr>
                <w:rFonts w:eastAsia="新細明體"/>
              </w:rPr>
            </w:pPr>
          </w:p>
        </w:tc>
        <w:tc>
          <w:tcPr>
            <w:tcW w:w="3155" w:type="dxa"/>
            <w:tcBorders>
              <w:top w:val="single" w:sz="4" w:space="0" w:color="auto"/>
              <w:left w:val="single" w:sz="4" w:space="0" w:color="auto"/>
              <w:bottom w:val="single" w:sz="4" w:space="0" w:color="auto"/>
              <w:right w:val="single" w:sz="4" w:space="0" w:color="auto"/>
            </w:tcBorders>
            <w:hideMark/>
          </w:tcPr>
          <w:p w14:paraId="444C1C1B" w14:textId="77777777" w:rsidR="009F53F2" w:rsidRPr="009F53F2" w:rsidRDefault="009F53F2" w:rsidP="009F53F2">
            <w:pPr>
              <w:spacing w:line="320" w:lineRule="exact"/>
              <w:jc w:val="both"/>
              <w:rPr>
                <w:rFonts w:ascii="標楷體" w:eastAsia="標楷體" w:hAnsi="標楷體"/>
                <w:sz w:val="28"/>
                <w:szCs w:val="28"/>
              </w:rPr>
            </w:pPr>
            <w:r w:rsidRPr="009F53F2">
              <w:rPr>
                <w:rFonts w:ascii="標楷體" w:eastAsia="標楷體" w:hAnsi="標楷體" w:hint="eastAsia"/>
                <w:sz w:val="28"/>
                <w:szCs w:val="28"/>
              </w:rPr>
              <w:t>勞動部函送就業安定基金管理會審議112年度併決算計畫之111年第2次臨時會議及第109次會議紀錄資料。</w:t>
            </w:r>
          </w:p>
        </w:tc>
        <w:tc>
          <w:tcPr>
            <w:tcW w:w="1476" w:type="dxa"/>
            <w:tcBorders>
              <w:top w:val="single" w:sz="4" w:space="0" w:color="auto"/>
              <w:left w:val="nil"/>
              <w:bottom w:val="single" w:sz="4" w:space="0" w:color="auto"/>
              <w:right w:val="single" w:sz="4" w:space="0" w:color="auto"/>
            </w:tcBorders>
            <w:vAlign w:val="center"/>
            <w:hideMark/>
          </w:tcPr>
          <w:p w14:paraId="36DEFDF1" w14:textId="77777777" w:rsidR="009F53F2" w:rsidRPr="009F53F2" w:rsidRDefault="009F53F2" w:rsidP="009F53F2">
            <w:pPr>
              <w:spacing w:line="320" w:lineRule="exact"/>
              <w:jc w:val="center"/>
              <w:rPr>
                <w:rFonts w:ascii="標楷體" w:eastAsia="標楷體" w:hAnsi="標楷體"/>
                <w:sz w:val="28"/>
                <w:szCs w:val="28"/>
              </w:rPr>
            </w:pPr>
            <w:r w:rsidRPr="009F53F2">
              <w:rPr>
                <w:rFonts w:ascii="標楷體" w:eastAsia="標楷體" w:hAnsi="標楷體" w:hint="eastAsia"/>
                <w:sz w:val="28"/>
                <w:szCs w:val="28"/>
              </w:rPr>
              <w:t>114.3.7</w:t>
            </w:r>
            <w:r w:rsidRPr="009F53F2">
              <w:rPr>
                <w:rFonts w:ascii="標楷體" w:eastAsia="標楷體" w:hAnsi="標楷體" w:hint="eastAsia"/>
                <w:sz w:val="28"/>
                <w:szCs w:val="28"/>
              </w:rPr>
              <w:br/>
              <w:t>(11-3-4)</w:t>
            </w:r>
          </w:p>
        </w:tc>
        <w:tc>
          <w:tcPr>
            <w:tcW w:w="1535" w:type="dxa"/>
            <w:tcBorders>
              <w:top w:val="single" w:sz="4" w:space="0" w:color="auto"/>
              <w:left w:val="nil"/>
              <w:bottom w:val="single" w:sz="4" w:space="0" w:color="auto"/>
              <w:right w:val="single" w:sz="4" w:space="0" w:color="auto"/>
            </w:tcBorders>
            <w:vAlign w:val="center"/>
            <w:hideMark/>
          </w:tcPr>
          <w:p w14:paraId="23C0E0FE" w14:textId="77777777" w:rsidR="009F53F2" w:rsidRPr="009F53F2" w:rsidRDefault="009F53F2" w:rsidP="009F53F2">
            <w:pPr>
              <w:spacing w:line="320" w:lineRule="exact"/>
              <w:jc w:val="center"/>
              <w:rPr>
                <w:rFonts w:ascii="標楷體" w:eastAsia="標楷體" w:hAnsi="標楷體"/>
                <w:spacing w:val="-20"/>
                <w:sz w:val="28"/>
                <w:szCs w:val="28"/>
              </w:rPr>
            </w:pPr>
            <w:r w:rsidRPr="009F53F2">
              <w:rPr>
                <w:rFonts w:ascii="標楷體" w:eastAsia="標楷體" w:hAnsi="標楷體" w:hint="eastAsia"/>
                <w:spacing w:val="-20"/>
                <w:sz w:val="28"/>
                <w:szCs w:val="28"/>
              </w:rPr>
              <w:t>社會福利及衛生環境</w:t>
            </w:r>
          </w:p>
        </w:tc>
        <w:tc>
          <w:tcPr>
            <w:tcW w:w="1985" w:type="dxa"/>
            <w:tcBorders>
              <w:top w:val="single" w:sz="4" w:space="0" w:color="auto"/>
              <w:left w:val="nil"/>
              <w:bottom w:val="single" w:sz="4" w:space="0" w:color="auto"/>
              <w:right w:val="single" w:sz="4" w:space="0" w:color="auto"/>
            </w:tcBorders>
            <w:vAlign w:val="center"/>
            <w:hideMark/>
          </w:tcPr>
          <w:p w14:paraId="39842CF7" w14:textId="77777777" w:rsidR="009F53F2" w:rsidRPr="009F53F2" w:rsidRDefault="009F53F2" w:rsidP="009F53F2">
            <w:pPr>
              <w:spacing w:line="360" w:lineRule="exact"/>
              <w:ind w:leftChars="-45" w:left="-108"/>
              <w:jc w:val="center"/>
              <w:rPr>
                <w:rFonts w:ascii="標楷體" w:eastAsia="標楷體" w:hAnsi="標楷體"/>
                <w:spacing w:val="-20"/>
                <w:sz w:val="28"/>
                <w:szCs w:val="28"/>
              </w:rPr>
            </w:pPr>
            <w:r w:rsidRPr="009F53F2">
              <w:rPr>
                <w:rFonts w:ascii="標楷體" w:eastAsia="標楷體" w:hAnsi="標楷體" w:hint="eastAsia"/>
                <w:spacing w:val="-20"/>
                <w:sz w:val="28"/>
                <w:szCs w:val="28"/>
              </w:rPr>
              <w:t>114年3月19日</w:t>
            </w:r>
            <w:r w:rsidRPr="009F53F2">
              <w:rPr>
                <w:rFonts w:ascii="標楷體" w:eastAsia="標楷體" w:hAnsi="標楷體" w:hint="eastAsia"/>
                <w:spacing w:val="-20"/>
                <w:sz w:val="28"/>
                <w:szCs w:val="28"/>
              </w:rPr>
              <w:br/>
            </w:r>
            <w:r w:rsidRPr="009F53F2">
              <w:rPr>
                <w:rFonts w:ascii="標楷體" w:eastAsia="標楷體" w:hAnsi="標楷體" w:hint="eastAsia"/>
                <w:sz w:val="28"/>
                <w:szCs w:val="28"/>
              </w:rPr>
              <w:t>台立議字第1140700484號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BDDE84" w14:textId="77777777" w:rsidR="009F53F2" w:rsidRPr="009F53F2" w:rsidRDefault="009F53F2" w:rsidP="009F53F2">
            <w:pPr>
              <w:spacing w:line="360" w:lineRule="exact"/>
              <w:jc w:val="both"/>
              <w:rPr>
                <w:rFonts w:ascii="標楷體" w:eastAsia="標楷體" w:hAnsi="標楷體"/>
                <w:sz w:val="28"/>
                <w:szCs w:val="28"/>
              </w:rPr>
            </w:pPr>
            <w:r w:rsidRPr="009F53F2">
              <w:rPr>
                <w:rFonts w:ascii="標楷體" w:eastAsia="標楷體" w:hAnsi="標楷體" w:hint="eastAsia"/>
                <w:sz w:val="28"/>
                <w:szCs w:val="28"/>
              </w:rPr>
              <w:t>114.12.26</w:t>
            </w:r>
            <w:r w:rsidRPr="009F53F2">
              <w:rPr>
                <w:rFonts w:ascii="標楷體" w:eastAsia="標楷體" w:hAnsi="標楷體" w:hint="eastAsia"/>
                <w:sz w:val="28"/>
                <w:szCs w:val="28"/>
              </w:rPr>
              <w:br/>
              <w:t>(11-4-15)院會備查。</w:t>
            </w:r>
          </w:p>
        </w:tc>
      </w:tr>
      <w:tr w:rsidR="009F53F2" w:rsidRPr="009F53F2" w14:paraId="4365B4B3" w14:textId="77777777" w:rsidTr="009F53F2">
        <w:tc>
          <w:tcPr>
            <w:tcW w:w="497" w:type="dxa"/>
            <w:tcBorders>
              <w:top w:val="single" w:sz="4" w:space="0" w:color="auto"/>
              <w:left w:val="single" w:sz="4" w:space="0" w:color="auto"/>
              <w:bottom w:val="single" w:sz="4" w:space="0" w:color="auto"/>
              <w:right w:val="single" w:sz="4" w:space="0" w:color="auto"/>
            </w:tcBorders>
            <w:vAlign w:val="center"/>
          </w:tcPr>
          <w:p w14:paraId="3E9A774A" w14:textId="77777777" w:rsidR="009F53F2" w:rsidRPr="009F53F2" w:rsidRDefault="009F53F2" w:rsidP="000030BD">
            <w:pPr>
              <w:widowControl/>
              <w:numPr>
                <w:ilvl w:val="0"/>
                <w:numId w:val="176"/>
              </w:numPr>
              <w:spacing w:line="360" w:lineRule="exact"/>
              <w:ind w:left="0" w:firstLine="0"/>
              <w:jc w:val="center"/>
              <w:rPr>
                <w:rFonts w:eastAsia="新細明體"/>
              </w:rPr>
            </w:pPr>
          </w:p>
        </w:tc>
        <w:tc>
          <w:tcPr>
            <w:tcW w:w="3155" w:type="dxa"/>
            <w:tcBorders>
              <w:top w:val="single" w:sz="4" w:space="0" w:color="auto"/>
              <w:left w:val="single" w:sz="4" w:space="0" w:color="auto"/>
              <w:bottom w:val="single" w:sz="4" w:space="0" w:color="auto"/>
              <w:right w:val="single" w:sz="4" w:space="0" w:color="auto"/>
            </w:tcBorders>
            <w:hideMark/>
          </w:tcPr>
          <w:p w14:paraId="46DF38E9" w14:textId="77777777" w:rsidR="009F53F2" w:rsidRPr="009F53F2" w:rsidRDefault="009F53F2" w:rsidP="009F53F2">
            <w:pPr>
              <w:spacing w:line="320" w:lineRule="exact"/>
              <w:jc w:val="both"/>
              <w:rPr>
                <w:rFonts w:ascii="標楷體" w:eastAsia="標楷體" w:hAnsi="標楷體"/>
                <w:sz w:val="28"/>
                <w:szCs w:val="28"/>
              </w:rPr>
            </w:pPr>
            <w:r w:rsidRPr="009F53F2">
              <w:rPr>
                <w:rFonts w:ascii="標楷體" w:eastAsia="標楷體" w:hAnsi="標楷體" w:hint="eastAsia"/>
                <w:sz w:val="28"/>
                <w:szCs w:val="28"/>
              </w:rPr>
              <w:t>勞動部函送112年度就業安定基金辦理「經濟部對受嚴重特殊傳染性肺炎疫情影響事業基本工資補貼方案」執行情形專案報告。</w:t>
            </w:r>
          </w:p>
        </w:tc>
        <w:tc>
          <w:tcPr>
            <w:tcW w:w="1476" w:type="dxa"/>
            <w:tcBorders>
              <w:top w:val="single" w:sz="4" w:space="0" w:color="auto"/>
              <w:left w:val="nil"/>
              <w:bottom w:val="single" w:sz="4" w:space="0" w:color="auto"/>
              <w:right w:val="single" w:sz="4" w:space="0" w:color="auto"/>
            </w:tcBorders>
            <w:vAlign w:val="center"/>
            <w:hideMark/>
          </w:tcPr>
          <w:p w14:paraId="7C97131D" w14:textId="77777777" w:rsidR="009F53F2" w:rsidRPr="009F53F2" w:rsidRDefault="009F53F2" w:rsidP="009F53F2">
            <w:pPr>
              <w:spacing w:line="320" w:lineRule="exact"/>
              <w:jc w:val="center"/>
              <w:rPr>
                <w:rFonts w:ascii="標楷體" w:eastAsia="標楷體" w:hAnsi="標楷體"/>
                <w:sz w:val="28"/>
                <w:szCs w:val="28"/>
              </w:rPr>
            </w:pPr>
            <w:r w:rsidRPr="009F53F2">
              <w:rPr>
                <w:rFonts w:ascii="標楷體" w:eastAsia="標楷體" w:hAnsi="標楷體" w:hint="eastAsia"/>
                <w:sz w:val="28"/>
                <w:szCs w:val="28"/>
              </w:rPr>
              <w:t>114.3.7</w:t>
            </w:r>
            <w:r w:rsidRPr="009F53F2">
              <w:rPr>
                <w:rFonts w:ascii="標楷體" w:eastAsia="標楷體" w:hAnsi="標楷體" w:hint="eastAsia"/>
                <w:sz w:val="28"/>
                <w:szCs w:val="28"/>
              </w:rPr>
              <w:br/>
              <w:t>(11-3-4)</w:t>
            </w:r>
          </w:p>
        </w:tc>
        <w:tc>
          <w:tcPr>
            <w:tcW w:w="1535" w:type="dxa"/>
            <w:tcBorders>
              <w:top w:val="single" w:sz="4" w:space="0" w:color="auto"/>
              <w:left w:val="nil"/>
              <w:bottom w:val="single" w:sz="4" w:space="0" w:color="auto"/>
              <w:right w:val="single" w:sz="4" w:space="0" w:color="auto"/>
            </w:tcBorders>
            <w:vAlign w:val="center"/>
            <w:hideMark/>
          </w:tcPr>
          <w:p w14:paraId="4AC542E2" w14:textId="77777777" w:rsidR="009F53F2" w:rsidRPr="009F53F2" w:rsidRDefault="009F53F2" w:rsidP="009F53F2">
            <w:pPr>
              <w:spacing w:line="320" w:lineRule="exact"/>
              <w:jc w:val="center"/>
              <w:rPr>
                <w:rFonts w:ascii="標楷體" w:eastAsia="標楷體" w:hAnsi="標楷體"/>
                <w:spacing w:val="-20"/>
                <w:sz w:val="28"/>
                <w:szCs w:val="28"/>
              </w:rPr>
            </w:pPr>
            <w:r w:rsidRPr="009F53F2">
              <w:rPr>
                <w:rFonts w:ascii="標楷體" w:eastAsia="標楷體" w:hAnsi="標楷體" w:hint="eastAsia"/>
                <w:spacing w:val="-20"/>
                <w:sz w:val="28"/>
                <w:szCs w:val="28"/>
              </w:rPr>
              <w:t>社會福利及衛生環境</w:t>
            </w:r>
          </w:p>
        </w:tc>
        <w:tc>
          <w:tcPr>
            <w:tcW w:w="1985" w:type="dxa"/>
            <w:tcBorders>
              <w:top w:val="single" w:sz="4" w:space="0" w:color="auto"/>
              <w:left w:val="nil"/>
              <w:bottom w:val="single" w:sz="4" w:space="0" w:color="auto"/>
              <w:right w:val="single" w:sz="4" w:space="0" w:color="auto"/>
            </w:tcBorders>
            <w:vAlign w:val="center"/>
            <w:hideMark/>
          </w:tcPr>
          <w:p w14:paraId="0CA3C1FB" w14:textId="77777777" w:rsidR="009F53F2" w:rsidRPr="009F53F2" w:rsidRDefault="009F53F2" w:rsidP="009F53F2">
            <w:pPr>
              <w:spacing w:line="360" w:lineRule="exact"/>
              <w:ind w:leftChars="-45" w:left="-108"/>
              <w:jc w:val="center"/>
              <w:rPr>
                <w:rFonts w:ascii="標楷體" w:eastAsia="標楷體" w:hAnsi="標楷體"/>
                <w:spacing w:val="-20"/>
                <w:sz w:val="28"/>
                <w:szCs w:val="28"/>
              </w:rPr>
            </w:pPr>
            <w:r w:rsidRPr="009F53F2">
              <w:rPr>
                <w:rFonts w:ascii="標楷體" w:eastAsia="標楷體" w:hAnsi="標楷體" w:hint="eastAsia"/>
                <w:spacing w:val="-20"/>
                <w:sz w:val="28"/>
                <w:szCs w:val="28"/>
              </w:rPr>
              <w:t>114年3月19日</w:t>
            </w:r>
            <w:r w:rsidRPr="009F53F2">
              <w:rPr>
                <w:rFonts w:ascii="標楷體" w:eastAsia="標楷體" w:hAnsi="標楷體" w:hint="eastAsia"/>
                <w:spacing w:val="-20"/>
                <w:sz w:val="28"/>
                <w:szCs w:val="28"/>
              </w:rPr>
              <w:br/>
            </w:r>
            <w:r w:rsidRPr="009F53F2">
              <w:rPr>
                <w:rFonts w:ascii="標楷體" w:eastAsia="標楷體" w:hAnsi="標楷體" w:hint="eastAsia"/>
                <w:sz w:val="28"/>
                <w:szCs w:val="28"/>
              </w:rPr>
              <w:t>台立議字第1140700430號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55608D" w14:textId="77777777" w:rsidR="009F53F2" w:rsidRPr="009F53F2" w:rsidRDefault="009F53F2" w:rsidP="009F53F2">
            <w:pPr>
              <w:spacing w:line="360" w:lineRule="exact"/>
              <w:jc w:val="both"/>
              <w:rPr>
                <w:rFonts w:ascii="標楷體" w:eastAsia="標楷體" w:hAnsi="標楷體"/>
                <w:sz w:val="28"/>
                <w:szCs w:val="28"/>
              </w:rPr>
            </w:pPr>
            <w:r w:rsidRPr="009F53F2">
              <w:rPr>
                <w:rFonts w:ascii="標楷體" w:eastAsia="標楷體" w:hAnsi="標楷體" w:hint="eastAsia"/>
                <w:sz w:val="28"/>
                <w:szCs w:val="28"/>
              </w:rPr>
              <w:t>114.12.26</w:t>
            </w:r>
            <w:r w:rsidRPr="009F53F2">
              <w:rPr>
                <w:rFonts w:ascii="標楷體" w:eastAsia="標楷體" w:hAnsi="標楷體" w:hint="eastAsia"/>
                <w:sz w:val="28"/>
                <w:szCs w:val="28"/>
              </w:rPr>
              <w:br/>
              <w:t>(11-4-15)院會備查。</w:t>
            </w:r>
          </w:p>
        </w:tc>
      </w:tr>
    </w:tbl>
    <w:p w14:paraId="75D6864A" w14:textId="77777777" w:rsidR="00987957" w:rsidRPr="00987957" w:rsidRDefault="00987957" w:rsidP="0065186D">
      <w:pPr>
        <w:keepNext/>
        <w:numPr>
          <w:ilvl w:val="0"/>
          <w:numId w:val="44"/>
        </w:numPr>
        <w:ind w:left="482" w:firstLine="11"/>
        <w:outlineLvl w:val="2"/>
        <w:rPr>
          <w:rFonts w:ascii="標楷體" w:eastAsia="標楷體" w:hAnsi="標楷體" w:cs="Times New Roman"/>
          <w:b/>
          <w:bCs/>
          <w:color w:val="000000"/>
          <w:sz w:val="36"/>
          <w:szCs w:val="36"/>
        </w:rPr>
      </w:pPr>
      <w:bookmarkStart w:id="235" w:name="_Toc223356177"/>
      <w:r w:rsidRPr="00987957">
        <w:rPr>
          <w:rFonts w:ascii="標楷體" w:eastAsia="標楷體" w:hAnsi="標楷體" w:cs="Times New Roman" w:hint="eastAsia"/>
          <w:b/>
          <w:bCs/>
          <w:color w:val="000000"/>
          <w:sz w:val="36"/>
          <w:szCs w:val="36"/>
        </w:rPr>
        <w:t>環境部（0案）</w:t>
      </w:r>
      <w:bookmarkEnd w:id="235"/>
    </w:p>
    <w:p w14:paraId="6208F7D2" w14:textId="0C77B6E5" w:rsidR="00100FDD" w:rsidRDefault="00100FDD" w:rsidP="00100FDD">
      <w:pPr>
        <w:pStyle w:val="2fd"/>
        <w:ind w:left="240"/>
      </w:pPr>
      <w:bookmarkStart w:id="236" w:name="_Toc223356178"/>
      <w:bookmarkStart w:id="237" w:name="_Toc44418853"/>
      <w:bookmarkStart w:id="238" w:name="_Toc44419237"/>
      <w:bookmarkStart w:id="239" w:name="_Toc44419478"/>
      <w:bookmarkStart w:id="240" w:name="_Toc63257138"/>
      <w:bookmarkStart w:id="241" w:name="_Toc76390351"/>
      <w:bookmarkStart w:id="242" w:name="_Toc94649429"/>
      <w:bookmarkStart w:id="243" w:name="_Toc94649939"/>
      <w:r w:rsidRPr="00100FDD">
        <w:rPr>
          <w:rFonts w:hint="eastAsia"/>
        </w:rPr>
        <w:t>五、人民請願案（</w:t>
      </w:r>
      <w:r w:rsidR="00347EC2">
        <w:rPr>
          <w:rFonts w:hint="eastAsia"/>
        </w:rPr>
        <w:t>0</w:t>
      </w:r>
      <w:r w:rsidRPr="00100FDD">
        <w:rPr>
          <w:rFonts w:hint="eastAsia"/>
        </w:rPr>
        <w:t>案）</w:t>
      </w:r>
      <w:bookmarkEnd w:id="236"/>
    </w:p>
    <w:p w14:paraId="63A0CC51" w14:textId="5E9C41CB" w:rsidR="008C0C3E" w:rsidRPr="00C40568" w:rsidRDefault="008C0C3E" w:rsidP="0065186D">
      <w:pPr>
        <w:keepNext/>
        <w:numPr>
          <w:ilvl w:val="0"/>
          <w:numId w:val="48"/>
        </w:numPr>
        <w:spacing w:beforeLines="50" w:before="180"/>
        <w:ind w:left="760" w:hanging="272"/>
        <w:outlineLvl w:val="2"/>
        <w:rPr>
          <w:rFonts w:ascii="標楷體" w:eastAsia="標楷體" w:hAnsi="標楷體" w:cs="Times New Roman"/>
          <w:b/>
          <w:bCs/>
          <w:color w:val="000000"/>
          <w:sz w:val="36"/>
          <w:szCs w:val="36"/>
        </w:rPr>
      </w:pPr>
      <w:bookmarkStart w:id="244" w:name="_Toc223356179"/>
      <w:r w:rsidRPr="00C40568">
        <w:rPr>
          <w:rFonts w:ascii="標楷體" w:eastAsia="標楷體" w:hAnsi="標楷體" w:cs="Times New Roman" w:hint="eastAsia"/>
          <w:b/>
          <w:bCs/>
          <w:color w:val="000000"/>
          <w:sz w:val="36"/>
          <w:szCs w:val="36"/>
        </w:rPr>
        <w:lastRenderedPageBreak/>
        <w:t>衛生福利部（</w:t>
      </w:r>
      <w:r w:rsidR="00347EC2">
        <w:rPr>
          <w:rFonts w:ascii="標楷體" w:eastAsia="標楷體" w:hAnsi="標楷體" w:cs="Times New Roman" w:hint="eastAsia"/>
          <w:b/>
          <w:bCs/>
          <w:color w:val="000000"/>
          <w:sz w:val="36"/>
          <w:szCs w:val="36"/>
        </w:rPr>
        <w:t>0</w:t>
      </w:r>
      <w:r w:rsidRPr="00C40568">
        <w:rPr>
          <w:rFonts w:ascii="標楷體" w:eastAsia="標楷體" w:hAnsi="標楷體" w:cs="Times New Roman" w:hint="eastAsia"/>
          <w:b/>
          <w:bCs/>
          <w:color w:val="000000"/>
          <w:sz w:val="36"/>
          <w:szCs w:val="36"/>
        </w:rPr>
        <w:t>案）</w:t>
      </w:r>
      <w:bookmarkEnd w:id="244"/>
    </w:p>
    <w:p w14:paraId="553158DE" w14:textId="115C52DF" w:rsidR="008C0C3E" w:rsidRPr="00C40568" w:rsidRDefault="008C0C3E" w:rsidP="0065186D">
      <w:pPr>
        <w:keepNext/>
        <w:numPr>
          <w:ilvl w:val="0"/>
          <w:numId w:val="48"/>
        </w:numPr>
        <w:ind w:left="964" w:hanging="482"/>
        <w:outlineLvl w:val="2"/>
        <w:rPr>
          <w:rFonts w:ascii="標楷體" w:eastAsia="標楷體" w:hAnsi="標楷體" w:cs="Times New Roman"/>
          <w:b/>
          <w:bCs/>
          <w:color w:val="000000"/>
          <w:sz w:val="36"/>
          <w:szCs w:val="36"/>
        </w:rPr>
      </w:pPr>
      <w:bookmarkStart w:id="245" w:name="_Toc223356180"/>
      <w:r w:rsidRPr="00C40568">
        <w:rPr>
          <w:rFonts w:ascii="標楷體" w:eastAsia="標楷體" w:hAnsi="標楷體" w:cs="Times New Roman" w:hint="eastAsia"/>
          <w:b/>
          <w:bCs/>
          <w:color w:val="000000"/>
          <w:sz w:val="36"/>
          <w:szCs w:val="36"/>
        </w:rPr>
        <w:t>勞動部（</w:t>
      </w:r>
      <w:r w:rsidR="00347EC2">
        <w:rPr>
          <w:rFonts w:ascii="標楷體" w:eastAsia="標楷體" w:hAnsi="標楷體" w:cs="Times New Roman" w:hint="eastAsia"/>
          <w:b/>
          <w:bCs/>
          <w:color w:val="000000"/>
          <w:sz w:val="36"/>
          <w:szCs w:val="36"/>
        </w:rPr>
        <w:t>0</w:t>
      </w:r>
      <w:r w:rsidRPr="00C40568">
        <w:rPr>
          <w:rFonts w:ascii="標楷體" w:eastAsia="標楷體" w:hAnsi="標楷體" w:cs="Times New Roman" w:hint="eastAsia"/>
          <w:b/>
          <w:bCs/>
          <w:color w:val="000000"/>
          <w:sz w:val="36"/>
          <w:szCs w:val="36"/>
        </w:rPr>
        <w:t>案）</w:t>
      </w:r>
      <w:bookmarkEnd w:id="245"/>
    </w:p>
    <w:p w14:paraId="03AB5924" w14:textId="2B74E026" w:rsidR="008C0C3E" w:rsidRPr="00C40568" w:rsidRDefault="008C0C3E" w:rsidP="0065186D">
      <w:pPr>
        <w:keepNext/>
        <w:numPr>
          <w:ilvl w:val="0"/>
          <w:numId w:val="48"/>
        </w:numPr>
        <w:ind w:left="960"/>
        <w:outlineLvl w:val="2"/>
        <w:rPr>
          <w:rFonts w:ascii="標楷體" w:eastAsia="標楷體" w:hAnsi="標楷體" w:cs="Times New Roman"/>
          <w:b/>
          <w:bCs/>
          <w:color w:val="000000"/>
          <w:sz w:val="36"/>
          <w:szCs w:val="36"/>
        </w:rPr>
      </w:pPr>
      <w:bookmarkStart w:id="246" w:name="_Toc223356181"/>
      <w:r w:rsidRPr="00C40568">
        <w:rPr>
          <w:rFonts w:ascii="標楷體" w:eastAsia="標楷體" w:hAnsi="標楷體" w:cs="Times New Roman" w:hint="eastAsia"/>
          <w:b/>
          <w:bCs/>
          <w:color w:val="000000"/>
          <w:sz w:val="36"/>
          <w:szCs w:val="36"/>
        </w:rPr>
        <w:t>環境部（</w:t>
      </w:r>
      <w:r w:rsidR="00347EC2">
        <w:rPr>
          <w:rFonts w:ascii="標楷體" w:eastAsia="標楷體" w:hAnsi="標楷體" w:cs="Times New Roman" w:hint="eastAsia"/>
          <w:b/>
          <w:bCs/>
          <w:color w:val="000000"/>
          <w:sz w:val="36"/>
          <w:szCs w:val="36"/>
        </w:rPr>
        <w:t>0</w:t>
      </w:r>
      <w:r w:rsidRPr="00C40568">
        <w:rPr>
          <w:rFonts w:ascii="標楷體" w:eastAsia="標楷體" w:hAnsi="標楷體" w:cs="Times New Roman" w:hint="eastAsia"/>
          <w:b/>
          <w:bCs/>
          <w:color w:val="000000"/>
          <w:sz w:val="36"/>
          <w:szCs w:val="36"/>
        </w:rPr>
        <w:t>案）</w:t>
      </w:r>
      <w:bookmarkEnd w:id="246"/>
    </w:p>
    <w:p w14:paraId="6CF4B8F4" w14:textId="77777777" w:rsidR="008C0C3E" w:rsidRPr="00C40568" w:rsidRDefault="008C0C3E" w:rsidP="0065186D">
      <w:pPr>
        <w:keepNext/>
        <w:numPr>
          <w:ilvl w:val="0"/>
          <w:numId w:val="48"/>
        </w:numPr>
        <w:ind w:left="964" w:hanging="482"/>
        <w:outlineLvl w:val="2"/>
        <w:rPr>
          <w:rFonts w:ascii="標楷體" w:eastAsia="標楷體" w:hAnsi="標楷體" w:cs="Times New Roman"/>
          <w:b/>
          <w:bCs/>
          <w:color w:val="000000"/>
          <w:sz w:val="36"/>
          <w:szCs w:val="36"/>
        </w:rPr>
      </w:pPr>
      <w:bookmarkStart w:id="247" w:name="_Toc223356182"/>
      <w:r w:rsidRPr="00C40568">
        <w:rPr>
          <w:rFonts w:ascii="標楷體" w:eastAsia="標楷體" w:hAnsi="標楷體" w:cs="Times New Roman" w:hint="eastAsia"/>
          <w:b/>
          <w:bCs/>
          <w:color w:val="000000"/>
          <w:sz w:val="36"/>
          <w:szCs w:val="36"/>
        </w:rPr>
        <w:t>行政院消費者保護處（0案）</w:t>
      </w:r>
      <w:bookmarkEnd w:id="247"/>
    </w:p>
    <w:p w14:paraId="2A2B0F74" w14:textId="77777777" w:rsidR="008C0C3E" w:rsidRPr="008C0C3E" w:rsidRDefault="008C0C3E" w:rsidP="008C0C3E"/>
    <w:p w14:paraId="486DB78D" w14:textId="07CAC3F2" w:rsidR="00A20BA7" w:rsidRDefault="00A20BA7" w:rsidP="002B7E2E">
      <w:pPr>
        <w:keepNext/>
        <w:pageBreakBefore/>
        <w:outlineLvl w:val="0"/>
        <w:rPr>
          <w:rFonts w:ascii="標楷體" w:eastAsia="標楷體" w:hAnsi="標楷體" w:cs="Times New Roman"/>
          <w:b/>
          <w:sz w:val="36"/>
          <w:szCs w:val="36"/>
        </w:rPr>
      </w:pPr>
      <w:bookmarkStart w:id="248" w:name="_Toc223356183"/>
      <w:r w:rsidRPr="00E26297">
        <w:rPr>
          <w:rFonts w:ascii="標楷體" w:eastAsia="標楷體" w:hAnsi="標楷體" w:cs="Times New Roman" w:hint="eastAsia"/>
          <w:b/>
          <w:bCs/>
          <w:sz w:val="36"/>
          <w:szCs w:val="36"/>
        </w:rPr>
        <w:lastRenderedPageBreak/>
        <w:t>伍、</w:t>
      </w:r>
      <w:r w:rsidRPr="009E5908">
        <w:rPr>
          <w:rFonts w:ascii="標楷體" w:eastAsia="標楷體" w:hAnsi="標楷體" w:cs="Times New Roman" w:hint="eastAsia"/>
          <w:b/>
          <w:bCs/>
          <w:sz w:val="36"/>
          <w:szCs w:val="36"/>
        </w:rPr>
        <w:t>尚待院會審議之議案</w:t>
      </w:r>
      <w:r w:rsidRPr="009E5908">
        <w:rPr>
          <w:rFonts w:ascii="標楷體" w:eastAsia="標楷體" w:hAnsi="標楷體" w:cs="Times New Roman" w:hint="eastAsia"/>
          <w:b/>
          <w:sz w:val="36"/>
          <w:szCs w:val="36"/>
        </w:rPr>
        <w:t>（</w:t>
      </w:r>
      <w:r w:rsidR="00620FFF" w:rsidRPr="00620FFF">
        <w:rPr>
          <w:rFonts w:ascii="標楷體" w:eastAsia="標楷體" w:hAnsi="標楷體" w:cs="Times New Roman" w:hint="eastAsia"/>
          <w:b/>
          <w:sz w:val="36"/>
          <w:szCs w:val="36"/>
        </w:rPr>
        <w:t>79</w:t>
      </w:r>
      <w:r w:rsidRPr="009E5908">
        <w:rPr>
          <w:rFonts w:ascii="標楷體" w:eastAsia="標楷體" w:hAnsi="標楷體" w:cs="Times New Roman" w:hint="eastAsia"/>
          <w:b/>
          <w:sz w:val="36"/>
          <w:szCs w:val="36"/>
        </w:rPr>
        <w:t>案）</w:t>
      </w:r>
      <w:bookmarkEnd w:id="237"/>
      <w:bookmarkEnd w:id="238"/>
      <w:bookmarkEnd w:id="239"/>
      <w:bookmarkEnd w:id="240"/>
      <w:bookmarkEnd w:id="241"/>
      <w:bookmarkEnd w:id="242"/>
      <w:bookmarkEnd w:id="243"/>
      <w:bookmarkEnd w:id="248"/>
    </w:p>
    <w:p w14:paraId="3427692D" w14:textId="0FD274B8" w:rsidR="00A20BA7" w:rsidRDefault="00A20BA7" w:rsidP="007F2F77">
      <w:pPr>
        <w:pStyle w:val="2fb"/>
        <w:spacing w:beforeLines="50" w:before="180"/>
        <w:ind w:left="240"/>
        <w:rPr>
          <w:bCs/>
        </w:rPr>
      </w:pPr>
      <w:bookmarkStart w:id="249" w:name="_Toc223356184"/>
      <w:r>
        <w:rPr>
          <w:rFonts w:hint="eastAsia"/>
        </w:rPr>
        <w:t>一、法律案</w:t>
      </w:r>
      <w:r w:rsidRPr="00C76450">
        <w:rPr>
          <w:rFonts w:hint="eastAsia"/>
          <w:bCs/>
        </w:rPr>
        <w:t>（</w:t>
      </w:r>
      <w:r w:rsidR="003359B4">
        <w:rPr>
          <w:rFonts w:hint="eastAsia"/>
          <w:bCs/>
        </w:rPr>
        <w:t>79</w:t>
      </w:r>
      <w:r w:rsidRPr="00C76450">
        <w:rPr>
          <w:rFonts w:hint="eastAsia"/>
          <w:bCs/>
        </w:rPr>
        <w:t>案）</w:t>
      </w:r>
      <w:bookmarkEnd w:id="249"/>
    </w:p>
    <w:tbl>
      <w:tblPr>
        <w:tblW w:w="52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5"/>
        <w:gridCol w:w="2027"/>
        <w:gridCol w:w="1400"/>
        <w:gridCol w:w="1432"/>
        <w:gridCol w:w="1476"/>
        <w:gridCol w:w="1436"/>
        <w:gridCol w:w="1791"/>
      </w:tblGrid>
      <w:tr w:rsidR="003359B4" w:rsidRPr="003359B4" w14:paraId="0916A3FE" w14:textId="77777777" w:rsidTr="003359B4">
        <w:trPr>
          <w:jc w:val="center"/>
        </w:trPr>
        <w:tc>
          <w:tcPr>
            <w:tcW w:w="232" w:type="pct"/>
            <w:tcBorders>
              <w:bottom w:val="double" w:sz="12" w:space="0" w:color="auto"/>
            </w:tcBorders>
            <w:vAlign w:val="center"/>
          </w:tcPr>
          <w:p w14:paraId="032AB3D1" w14:textId="77777777" w:rsidR="003359B4" w:rsidRPr="003359B4" w:rsidRDefault="003359B4" w:rsidP="003359B4">
            <w:pPr>
              <w:spacing w:line="360" w:lineRule="exact"/>
              <w:jc w:val="center"/>
              <w:rPr>
                <w:rFonts w:ascii="標楷體" w:eastAsia="標楷體" w:hAnsi="Times New Roman" w:cs="Times New Roman"/>
                <w:b/>
                <w:color w:val="000000"/>
              </w:rPr>
            </w:pPr>
            <w:r w:rsidRPr="003359B4">
              <w:rPr>
                <w:rFonts w:ascii="標楷體" w:eastAsia="標楷體" w:hAnsi="標楷體" w:cs="Times New Roman" w:hint="eastAsia"/>
                <w:b/>
                <w:color w:val="000000"/>
                <w:sz w:val="28"/>
                <w:szCs w:val="28"/>
              </w:rPr>
              <w:t>序號</w:t>
            </w:r>
          </w:p>
        </w:tc>
        <w:tc>
          <w:tcPr>
            <w:tcW w:w="1011" w:type="pct"/>
            <w:tcBorders>
              <w:bottom w:val="double" w:sz="12" w:space="0" w:color="auto"/>
            </w:tcBorders>
            <w:vAlign w:val="center"/>
          </w:tcPr>
          <w:p w14:paraId="184105E3"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b/>
                <w:color w:val="000000"/>
                <w:sz w:val="28"/>
                <w:szCs w:val="28"/>
              </w:rPr>
              <w:t>案  由</w:t>
            </w:r>
          </w:p>
        </w:tc>
        <w:tc>
          <w:tcPr>
            <w:tcW w:w="698" w:type="pct"/>
            <w:tcBorders>
              <w:bottom w:val="double" w:sz="12" w:space="0" w:color="auto"/>
            </w:tcBorders>
            <w:vAlign w:val="center"/>
          </w:tcPr>
          <w:p w14:paraId="118B8859"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b/>
                <w:color w:val="000000"/>
                <w:sz w:val="28"/>
                <w:szCs w:val="28"/>
              </w:rPr>
              <w:t>提案委員</w:t>
            </w:r>
          </w:p>
          <w:p w14:paraId="30FA6F43"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b/>
                <w:color w:val="000000"/>
                <w:sz w:val="28"/>
                <w:szCs w:val="28"/>
              </w:rPr>
              <w:t>（單位）</w:t>
            </w:r>
          </w:p>
        </w:tc>
        <w:tc>
          <w:tcPr>
            <w:tcW w:w="714" w:type="pct"/>
            <w:tcBorders>
              <w:bottom w:val="double" w:sz="12" w:space="0" w:color="auto"/>
            </w:tcBorders>
            <w:vAlign w:val="center"/>
          </w:tcPr>
          <w:p w14:paraId="128B2845"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b/>
                <w:color w:val="000000"/>
                <w:spacing w:val="-20"/>
                <w:sz w:val="28"/>
                <w:szCs w:val="28"/>
              </w:rPr>
              <w:t>院會交付</w:t>
            </w:r>
          </w:p>
          <w:p w14:paraId="7F94AB1D"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b/>
                <w:color w:val="000000"/>
                <w:spacing w:val="-20"/>
                <w:sz w:val="28"/>
                <w:szCs w:val="28"/>
              </w:rPr>
              <w:t>日期及會次</w:t>
            </w:r>
          </w:p>
        </w:tc>
        <w:tc>
          <w:tcPr>
            <w:tcW w:w="736" w:type="pct"/>
            <w:tcBorders>
              <w:bottom w:val="double" w:sz="12" w:space="0" w:color="auto"/>
            </w:tcBorders>
            <w:vAlign w:val="center"/>
          </w:tcPr>
          <w:p w14:paraId="057585C1"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b/>
                <w:color w:val="000000"/>
                <w:sz w:val="28"/>
                <w:szCs w:val="28"/>
              </w:rPr>
              <w:t>審查委員會</w:t>
            </w:r>
          </w:p>
        </w:tc>
        <w:tc>
          <w:tcPr>
            <w:tcW w:w="716" w:type="pct"/>
            <w:tcBorders>
              <w:bottom w:val="double" w:sz="12" w:space="0" w:color="auto"/>
            </w:tcBorders>
          </w:tcPr>
          <w:p w14:paraId="0898E74D"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b/>
                <w:sz w:val="28"/>
                <w:szCs w:val="28"/>
              </w:rPr>
              <w:t>委員會審竣日期及會次</w:t>
            </w:r>
          </w:p>
        </w:tc>
        <w:tc>
          <w:tcPr>
            <w:tcW w:w="893" w:type="pct"/>
            <w:tcBorders>
              <w:bottom w:val="double" w:sz="12" w:space="0" w:color="auto"/>
            </w:tcBorders>
            <w:vAlign w:val="center"/>
          </w:tcPr>
          <w:p w14:paraId="6CEE3290"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b/>
                <w:sz w:val="28"/>
                <w:szCs w:val="28"/>
              </w:rPr>
              <w:t>備註</w:t>
            </w:r>
          </w:p>
        </w:tc>
      </w:tr>
      <w:tr w:rsidR="003359B4" w:rsidRPr="003359B4" w14:paraId="3C7481DC" w14:textId="77777777" w:rsidTr="003359B4">
        <w:trPr>
          <w:jc w:val="center"/>
        </w:trPr>
        <w:tc>
          <w:tcPr>
            <w:tcW w:w="232" w:type="pct"/>
            <w:tcBorders>
              <w:bottom w:val="single" w:sz="4" w:space="0" w:color="auto"/>
            </w:tcBorders>
            <w:vAlign w:val="center"/>
          </w:tcPr>
          <w:p w14:paraId="449E0D7B"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17365D"/>
            </w:tcBorders>
            <w:vAlign w:val="center"/>
          </w:tcPr>
          <w:p w14:paraId="7E780916"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老人福利法第二十二條條文修正草案</w:t>
            </w:r>
          </w:p>
        </w:tc>
        <w:tc>
          <w:tcPr>
            <w:tcW w:w="698" w:type="pct"/>
            <w:tcBorders>
              <w:top w:val="double" w:sz="12" w:space="0" w:color="17365D"/>
            </w:tcBorders>
            <w:vAlign w:val="center"/>
          </w:tcPr>
          <w:p w14:paraId="5E01964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DEF741D"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張嘉郡等20人</w:t>
            </w:r>
          </w:p>
        </w:tc>
        <w:tc>
          <w:tcPr>
            <w:tcW w:w="714" w:type="pct"/>
            <w:tcBorders>
              <w:top w:val="double" w:sz="12" w:space="0" w:color="17365D"/>
            </w:tcBorders>
            <w:vAlign w:val="center"/>
          </w:tcPr>
          <w:p w14:paraId="6646779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113.3.15</w:t>
            </w:r>
          </w:p>
          <w:p w14:paraId="3865D968"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(11-1-5)</w:t>
            </w:r>
          </w:p>
        </w:tc>
        <w:tc>
          <w:tcPr>
            <w:tcW w:w="736" w:type="pct"/>
            <w:tcBorders>
              <w:top w:val="double" w:sz="12" w:space="0" w:color="17365D"/>
            </w:tcBorders>
            <w:vAlign w:val="center"/>
          </w:tcPr>
          <w:p w14:paraId="36523B8E"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tcBorders>
              <w:top w:val="double" w:sz="12" w:space="0" w:color="17365D"/>
            </w:tcBorders>
            <w:vAlign w:val="center"/>
          </w:tcPr>
          <w:p w14:paraId="0BC3891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676EC3F1"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val="restart"/>
          </w:tcPr>
          <w:p w14:paraId="1F5FE22C" w14:textId="77777777" w:rsidR="003359B4" w:rsidRPr="003359B4" w:rsidRDefault="003359B4" w:rsidP="003359B4">
            <w:pPr>
              <w:spacing w:line="360" w:lineRule="exact"/>
              <w:rPr>
                <w:rFonts w:ascii="標楷體" w:eastAsia="標楷體" w:hAnsi="標楷體" w:cs="Times New Roman"/>
                <w:b/>
                <w:sz w:val="28"/>
                <w:szCs w:val="28"/>
              </w:rPr>
            </w:pPr>
            <w:r w:rsidRPr="003359B4">
              <w:rPr>
                <w:rFonts w:ascii="標楷體" w:eastAsia="標楷體" w:hAnsi="標楷體" w:cs="Times New Roman" w:hint="eastAsia"/>
                <w:sz w:val="28"/>
                <w:szCs w:val="28"/>
              </w:rPr>
              <w:t>委員會決議：併案擬具審查報告，須交黨團協商。</w:t>
            </w:r>
          </w:p>
        </w:tc>
      </w:tr>
      <w:tr w:rsidR="003359B4" w:rsidRPr="003359B4" w14:paraId="5582F23F" w14:textId="77777777" w:rsidTr="003359B4">
        <w:trPr>
          <w:jc w:val="center"/>
        </w:trPr>
        <w:tc>
          <w:tcPr>
            <w:tcW w:w="232" w:type="pct"/>
            <w:tcBorders>
              <w:bottom w:val="single" w:sz="4" w:space="0" w:color="auto"/>
            </w:tcBorders>
            <w:vAlign w:val="center"/>
          </w:tcPr>
          <w:p w14:paraId="5CA6A08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F691914"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color w:val="000000"/>
                <w:sz w:val="28"/>
                <w:szCs w:val="28"/>
              </w:rPr>
              <w:t>老人福利法第二十二條條文修正草案</w:t>
            </w:r>
          </w:p>
        </w:tc>
        <w:tc>
          <w:tcPr>
            <w:tcW w:w="698" w:type="pct"/>
            <w:vAlign w:val="center"/>
          </w:tcPr>
          <w:p w14:paraId="7DF423C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本院</w:t>
            </w:r>
          </w:p>
          <w:p w14:paraId="1A0C76F6"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color w:val="000000"/>
                <w:spacing w:val="-12"/>
                <w:sz w:val="28"/>
                <w:szCs w:val="28"/>
              </w:rPr>
              <w:t>國民黨黨團</w:t>
            </w:r>
          </w:p>
        </w:tc>
        <w:tc>
          <w:tcPr>
            <w:tcW w:w="714" w:type="pct"/>
            <w:vAlign w:val="center"/>
          </w:tcPr>
          <w:p w14:paraId="6B3C78B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113.4.9</w:t>
            </w:r>
          </w:p>
          <w:p w14:paraId="09F09513"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(11-1-8)</w:t>
            </w:r>
          </w:p>
        </w:tc>
        <w:tc>
          <w:tcPr>
            <w:tcW w:w="736" w:type="pct"/>
            <w:vAlign w:val="center"/>
          </w:tcPr>
          <w:p w14:paraId="6D93A62F"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45B405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4BBF95AE"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vAlign w:val="center"/>
          </w:tcPr>
          <w:p w14:paraId="0FDE12C6"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6C93C2E4" w14:textId="77777777" w:rsidTr="003359B4">
        <w:trPr>
          <w:jc w:val="center"/>
        </w:trPr>
        <w:tc>
          <w:tcPr>
            <w:tcW w:w="232" w:type="pct"/>
            <w:tcBorders>
              <w:bottom w:val="single" w:sz="4" w:space="0" w:color="auto"/>
            </w:tcBorders>
            <w:vAlign w:val="center"/>
          </w:tcPr>
          <w:p w14:paraId="1B943D3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0FC66A1"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老人福利法第二十二條條文修正草案</w:t>
            </w:r>
          </w:p>
        </w:tc>
        <w:tc>
          <w:tcPr>
            <w:tcW w:w="698" w:type="pct"/>
            <w:vAlign w:val="center"/>
          </w:tcPr>
          <w:p w14:paraId="0DFA029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4B40FA25"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黃健豪等17人</w:t>
            </w:r>
          </w:p>
        </w:tc>
        <w:tc>
          <w:tcPr>
            <w:tcW w:w="714" w:type="pct"/>
            <w:vAlign w:val="center"/>
          </w:tcPr>
          <w:p w14:paraId="16C9414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113.4.19</w:t>
            </w:r>
          </w:p>
          <w:p w14:paraId="41D8E5A1"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(11-1-10)</w:t>
            </w:r>
          </w:p>
        </w:tc>
        <w:tc>
          <w:tcPr>
            <w:tcW w:w="736" w:type="pct"/>
            <w:vAlign w:val="center"/>
          </w:tcPr>
          <w:p w14:paraId="38EE1FDD"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2493AF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6E684C8E"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vAlign w:val="center"/>
          </w:tcPr>
          <w:p w14:paraId="324DC538"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73A38CA4" w14:textId="77777777" w:rsidTr="003359B4">
        <w:trPr>
          <w:jc w:val="center"/>
        </w:trPr>
        <w:tc>
          <w:tcPr>
            <w:tcW w:w="232" w:type="pct"/>
            <w:tcBorders>
              <w:bottom w:val="single" w:sz="4" w:space="0" w:color="auto"/>
            </w:tcBorders>
            <w:vAlign w:val="center"/>
          </w:tcPr>
          <w:p w14:paraId="7BA8A4F4"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FCD15DC"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老人福利法第二十二條條文修正草案</w:t>
            </w:r>
          </w:p>
        </w:tc>
        <w:tc>
          <w:tcPr>
            <w:tcW w:w="698" w:type="pct"/>
            <w:vAlign w:val="center"/>
          </w:tcPr>
          <w:p w14:paraId="49CC5E1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40421835"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王育敏等19人</w:t>
            </w:r>
          </w:p>
        </w:tc>
        <w:tc>
          <w:tcPr>
            <w:tcW w:w="714" w:type="pct"/>
            <w:vAlign w:val="center"/>
          </w:tcPr>
          <w:p w14:paraId="42A7752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113.4.</w:t>
            </w:r>
            <w:r w:rsidRPr="003359B4">
              <w:rPr>
                <w:rFonts w:ascii="標楷體" w:eastAsia="標楷體" w:hAnsi="標楷體" w:cs="Times New Roman"/>
                <w:color w:val="000000"/>
                <w:sz w:val="28"/>
                <w:szCs w:val="28"/>
              </w:rPr>
              <w:t>26</w:t>
            </w:r>
          </w:p>
          <w:p w14:paraId="2D465972"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(11-1-1</w:t>
            </w:r>
            <w:r w:rsidRPr="003359B4">
              <w:rPr>
                <w:rFonts w:ascii="標楷體" w:eastAsia="標楷體" w:hAnsi="標楷體" w:cs="Times New Roman"/>
                <w:color w:val="000000"/>
                <w:sz w:val="28"/>
                <w:szCs w:val="28"/>
              </w:rPr>
              <w:t>1</w:t>
            </w:r>
            <w:r w:rsidRPr="003359B4">
              <w:rPr>
                <w:rFonts w:ascii="標楷體" w:eastAsia="標楷體" w:hAnsi="標楷體" w:cs="Times New Roman" w:hint="eastAsia"/>
                <w:color w:val="000000"/>
                <w:sz w:val="28"/>
                <w:szCs w:val="28"/>
              </w:rPr>
              <w:t>)</w:t>
            </w:r>
          </w:p>
        </w:tc>
        <w:tc>
          <w:tcPr>
            <w:tcW w:w="736" w:type="pct"/>
            <w:vAlign w:val="center"/>
          </w:tcPr>
          <w:p w14:paraId="7EE2430D"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933455B"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4EF882CF"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vAlign w:val="center"/>
          </w:tcPr>
          <w:p w14:paraId="2EBF155E"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2F9D92AC" w14:textId="77777777" w:rsidTr="003359B4">
        <w:trPr>
          <w:jc w:val="center"/>
        </w:trPr>
        <w:tc>
          <w:tcPr>
            <w:tcW w:w="232" w:type="pct"/>
            <w:tcBorders>
              <w:bottom w:val="single" w:sz="4" w:space="0" w:color="auto"/>
            </w:tcBorders>
            <w:vAlign w:val="center"/>
          </w:tcPr>
          <w:p w14:paraId="64575315"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51B2EDD"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老人福利法第二十二條及第二十五條條文修正草案</w:t>
            </w:r>
          </w:p>
        </w:tc>
        <w:tc>
          <w:tcPr>
            <w:tcW w:w="698" w:type="pct"/>
            <w:vAlign w:val="center"/>
          </w:tcPr>
          <w:p w14:paraId="7EE18CC7"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w:t>
            </w:r>
          </w:p>
          <w:p w14:paraId="2DE2ACD9"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pacing w:val="-16"/>
                <w:sz w:val="28"/>
                <w:szCs w:val="28"/>
              </w:rPr>
              <w:t>台灣民眾黨黨團</w:t>
            </w:r>
          </w:p>
        </w:tc>
        <w:tc>
          <w:tcPr>
            <w:tcW w:w="714" w:type="pct"/>
            <w:vAlign w:val="center"/>
          </w:tcPr>
          <w:p w14:paraId="6C0DD2B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113.5.17</w:t>
            </w:r>
          </w:p>
          <w:p w14:paraId="695A17DD"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(11-1-14)</w:t>
            </w:r>
          </w:p>
        </w:tc>
        <w:tc>
          <w:tcPr>
            <w:tcW w:w="736" w:type="pct"/>
            <w:vAlign w:val="center"/>
          </w:tcPr>
          <w:p w14:paraId="40526183"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373AB7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7785DC01"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vAlign w:val="center"/>
          </w:tcPr>
          <w:p w14:paraId="65560228"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3BC2C73E" w14:textId="77777777" w:rsidTr="003359B4">
        <w:trPr>
          <w:jc w:val="center"/>
        </w:trPr>
        <w:tc>
          <w:tcPr>
            <w:tcW w:w="232" w:type="pct"/>
            <w:tcBorders>
              <w:bottom w:val="single" w:sz="4" w:space="0" w:color="auto"/>
            </w:tcBorders>
            <w:vAlign w:val="center"/>
          </w:tcPr>
          <w:p w14:paraId="4B1097AA"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6974406"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老人福利法增訂第二十二條之一條文草案</w:t>
            </w:r>
          </w:p>
        </w:tc>
        <w:tc>
          <w:tcPr>
            <w:tcW w:w="698" w:type="pct"/>
            <w:vAlign w:val="center"/>
          </w:tcPr>
          <w:p w14:paraId="0419904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3C064BB"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許宇甄等22人</w:t>
            </w:r>
          </w:p>
        </w:tc>
        <w:tc>
          <w:tcPr>
            <w:tcW w:w="714" w:type="pct"/>
            <w:vAlign w:val="center"/>
          </w:tcPr>
          <w:p w14:paraId="66E5469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113.3.8</w:t>
            </w:r>
          </w:p>
          <w:p w14:paraId="04D18425"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(11-1-4)</w:t>
            </w:r>
          </w:p>
        </w:tc>
        <w:tc>
          <w:tcPr>
            <w:tcW w:w="736" w:type="pct"/>
            <w:vAlign w:val="center"/>
          </w:tcPr>
          <w:p w14:paraId="74C733E3"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191E915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44BB670A"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vAlign w:val="center"/>
          </w:tcPr>
          <w:p w14:paraId="646CC4B2"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7E342CBF" w14:textId="77777777" w:rsidTr="003359B4">
        <w:trPr>
          <w:jc w:val="center"/>
        </w:trPr>
        <w:tc>
          <w:tcPr>
            <w:tcW w:w="232" w:type="pct"/>
            <w:tcBorders>
              <w:bottom w:val="single" w:sz="4" w:space="0" w:color="auto"/>
            </w:tcBorders>
            <w:vAlign w:val="center"/>
          </w:tcPr>
          <w:p w14:paraId="3A62628D"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bottom w:val="double" w:sz="12" w:space="0" w:color="1F497D"/>
            </w:tcBorders>
            <w:vAlign w:val="center"/>
          </w:tcPr>
          <w:p w14:paraId="6B6B8A92"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老人福利法第二十五條條文修正草案</w:t>
            </w:r>
          </w:p>
        </w:tc>
        <w:tc>
          <w:tcPr>
            <w:tcW w:w="698" w:type="pct"/>
            <w:tcBorders>
              <w:bottom w:val="double" w:sz="12" w:space="0" w:color="1F497D"/>
            </w:tcBorders>
            <w:vAlign w:val="center"/>
          </w:tcPr>
          <w:p w14:paraId="17AFEA9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2C77DE4"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馬文君等16人</w:t>
            </w:r>
          </w:p>
        </w:tc>
        <w:tc>
          <w:tcPr>
            <w:tcW w:w="714" w:type="pct"/>
            <w:tcBorders>
              <w:bottom w:val="double" w:sz="12" w:space="0" w:color="1F497D"/>
            </w:tcBorders>
            <w:vAlign w:val="center"/>
          </w:tcPr>
          <w:p w14:paraId="4A35884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113.3.15</w:t>
            </w:r>
          </w:p>
          <w:p w14:paraId="02B97CE3"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(11-1-5)</w:t>
            </w:r>
          </w:p>
        </w:tc>
        <w:tc>
          <w:tcPr>
            <w:tcW w:w="736" w:type="pct"/>
            <w:tcBorders>
              <w:bottom w:val="double" w:sz="12" w:space="0" w:color="1F497D"/>
            </w:tcBorders>
            <w:vAlign w:val="center"/>
          </w:tcPr>
          <w:p w14:paraId="20F8BE53"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tcBorders>
              <w:bottom w:val="double" w:sz="12" w:space="0" w:color="1F497D"/>
            </w:tcBorders>
            <w:vAlign w:val="center"/>
          </w:tcPr>
          <w:p w14:paraId="01AA2FE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113.6.13</w:t>
            </w:r>
          </w:p>
          <w:p w14:paraId="78FD634C"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(11-1-21)</w:t>
            </w:r>
          </w:p>
        </w:tc>
        <w:tc>
          <w:tcPr>
            <w:tcW w:w="893" w:type="pct"/>
            <w:vMerge/>
            <w:tcBorders>
              <w:bottom w:val="single" w:sz="4" w:space="0" w:color="auto"/>
            </w:tcBorders>
            <w:vAlign w:val="center"/>
          </w:tcPr>
          <w:p w14:paraId="2BD75066"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3BE0516F" w14:textId="77777777" w:rsidTr="003359B4">
        <w:trPr>
          <w:jc w:val="center"/>
        </w:trPr>
        <w:tc>
          <w:tcPr>
            <w:tcW w:w="232" w:type="pct"/>
            <w:tcBorders>
              <w:top w:val="double" w:sz="12" w:space="0" w:color="auto"/>
              <w:bottom w:val="single" w:sz="4" w:space="0" w:color="auto"/>
            </w:tcBorders>
            <w:vAlign w:val="center"/>
          </w:tcPr>
          <w:p w14:paraId="32A59778"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auto"/>
            </w:tcBorders>
            <w:vAlign w:val="center"/>
          </w:tcPr>
          <w:p w14:paraId="15B0A8A5"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病人自主權利法部分條文修正草案</w:t>
            </w:r>
          </w:p>
        </w:tc>
        <w:tc>
          <w:tcPr>
            <w:tcW w:w="698" w:type="pct"/>
            <w:tcBorders>
              <w:top w:val="double" w:sz="12" w:space="0" w:color="auto"/>
            </w:tcBorders>
            <w:vAlign w:val="center"/>
          </w:tcPr>
          <w:p w14:paraId="35427172"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1070266"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王育敏等18人</w:t>
            </w:r>
          </w:p>
        </w:tc>
        <w:tc>
          <w:tcPr>
            <w:tcW w:w="714" w:type="pct"/>
            <w:tcBorders>
              <w:top w:val="double" w:sz="12" w:space="0" w:color="auto"/>
            </w:tcBorders>
            <w:vAlign w:val="center"/>
          </w:tcPr>
          <w:p w14:paraId="14F3D0A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113.11.15</w:t>
            </w:r>
          </w:p>
          <w:p w14:paraId="689983F1"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(11-2-9)</w:t>
            </w:r>
          </w:p>
        </w:tc>
        <w:tc>
          <w:tcPr>
            <w:tcW w:w="736" w:type="pct"/>
            <w:tcBorders>
              <w:top w:val="double" w:sz="12" w:space="0" w:color="auto"/>
            </w:tcBorders>
            <w:vAlign w:val="center"/>
          </w:tcPr>
          <w:p w14:paraId="6467A17F"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tcBorders>
              <w:top w:val="double" w:sz="12" w:space="0" w:color="auto"/>
            </w:tcBorders>
            <w:vAlign w:val="center"/>
          </w:tcPr>
          <w:p w14:paraId="76AB630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114.8.</w:t>
            </w:r>
            <w:r w:rsidRPr="003359B4">
              <w:rPr>
                <w:rFonts w:ascii="標楷體" w:eastAsia="標楷體" w:hAnsi="標楷體" w:cs="Times New Roman"/>
                <w:sz w:val="28"/>
                <w:szCs w:val="28"/>
              </w:rPr>
              <w:t>2</w:t>
            </w:r>
            <w:r w:rsidRPr="003359B4">
              <w:rPr>
                <w:rFonts w:ascii="標楷體" w:eastAsia="標楷體" w:hAnsi="標楷體" w:cs="Times New Roman" w:hint="eastAsia"/>
                <w:sz w:val="28"/>
                <w:szCs w:val="28"/>
              </w:rPr>
              <w:t>0</w:t>
            </w:r>
          </w:p>
          <w:p w14:paraId="2802A783"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-3-25)</w:t>
            </w:r>
          </w:p>
        </w:tc>
        <w:tc>
          <w:tcPr>
            <w:tcW w:w="893" w:type="pct"/>
            <w:vMerge w:val="restart"/>
            <w:tcBorders>
              <w:top w:val="double" w:sz="12" w:space="0" w:color="auto"/>
            </w:tcBorders>
          </w:tcPr>
          <w:p w14:paraId="08E10743" w14:textId="77777777" w:rsidR="003359B4" w:rsidRPr="003359B4" w:rsidRDefault="003359B4" w:rsidP="003359B4">
            <w:pPr>
              <w:spacing w:line="360" w:lineRule="exact"/>
              <w:jc w:val="both"/>
              <w:rPr>
                <w:rFonts w:ascii="標楷體" w:eastAsia="標楷體" w:hAnsi="標楷體" w:cs="Times New Roman"/>
                <w:b/>
                <w:sz w:val="28"/>
                <w:szCs w:val="28"/>
              </w:rPr>
            </w:pPr>
            <w:r w:rsidRPr="003359B4">
              <w:rPr>
                <w:rFonts w:ascii="標楷體" w:eastAsia="標楷體" w:hAnsi="標楷體" w:cs="Times New Roman" w:hint="eastAsia"/>
                <w:sz w:val="28"/>
                <w:szCs w:val="28"/>
              </w:rPr>
              <w:t>委員會決議：併案擬具審查報告，須交黨團協商。</w:t>
            </w:r>
          </w:p>
        </w:tc>
      </w:tr>
      <w:tr w:rsidR="003359B4" w:rsidRPr="003359B4" w14:paraId="69E66452" w14:textId="77777777" w:rsidTr="003359B4">
        <w:trPr>
          <w:jc w:val="center"/>
        </w:trPr>
        <w:tc>
          <w:tcPr>
            <w:tcW w:w="232" w:type="pct"/>
            <w:tcBorders>
              <w:bottom w:val="single" w:sz="4" w:space="0" w:color="auto"/>
            </w:tcBorders>
            <w:vAlign w:val="center"/>
          </w:tcPr>
          <w:p w14:paraId="27A0DCBA"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1409765"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病人自主權利法部分條文修正草案</w:t>
            </w:r>
          </w:p>
        </w:tc>
        <w:tc>
          <w:tcPr>
            <w:tcW w:w="698" w:type="pct"/>
            <w:vAlign w:val="center"/>
          </w:tcPr>
          <w:p w14:paraId="05FCF70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49C97C3"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劉建國等16人</w:t>
            </w:r>
          </w:p>
        </w:tc>
        <w:tc>
          <w:tcPr>
            <w:tcW w:w="714" w:type="pct"/>
            <w:vAlign w:val="center"/>
          </w:tcPr>
          <w:p w14:paraId="1676E8B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w:t>
            </w:r>
            <w:r w:rsidRPr="003359B4">
              <w:rPr>
                <w:rFonts w:ascii="標楷體" w:eastAsia="標楷體" w:hAnsi="標楷體" w:cs="Times New Roman"/>
                <w:color w:val="000000"/>
                <w:sz w:val="28"/>
                <w:szCs w:val="28"/>
              </w:rPr>
              <w:t>2</w:t>
            </w:r>
            <w:r w:rsidRPr="003359B4">
              <w:rPr>
                <w:rFonts w:ascii="標楷體" w:eastAsia="標楷體" w:hAnsi="標楷體" w:cs="Times New Roman" w:hint="eastAsia"/>
                <w:color w:val="000000"/>
                <w:sz w:val="28"/>
                <w:szCs w:val="28"/>
              </w:rPr>
              <w:t>.</w:t>
            </w:r>
            <w:r w:rsidRPr="003359B4">
              <w:rPr>
                <w:rFonts w:ascii="標楷體" w:eastAsia="標楷體" w:hAnsi="標楷體" w:cs="Times New Roman"/>
                <w:color w:val="000000"/>
                <w:sz w:val="28"/>
                <w:szCs w:val="28"/>
              </w:rPr>
              <w:t>6</w:t>
            </w:r>
          </w:p>
          <w:p w14:paraId="6ACB466A"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(11-2-1</w:t>
            </w:r>
            <w:r w:rsidRPr="003359B4">
              <w:rPr>
                <w:rFonts w:ascii="標楷體" w:eastAsia="標楷體" w:hAnsi="標楷體" w:cs="Times New Roman"/>
                <w:color w:val="000000"/>
                <w:sz w:val="28"/>
                <w:szCs w:val="28"/>
              </w:rPr>
              <w:t>2</w:t>
            </w:r>
            <w:r w:rsidRPr="003359B4">
              <w:rPr>
                <w:rFonts w:ascii="標楷體" w:eastAsia="標楷體" w:hAnsi="標楷體" w:cs="Times New Roman" w:hint="eastAsia"/>
                <w:color w:val="000000"/>
                <w:sz w:val="28"/>
                <w:szCs w:val="28"/>
              </w:rPr>
              <w:t>)</w:t>
            </w:r>
          </w:p>
        </w:tc>
        <w:tc>
          <w:tcPr>
            <w:tcW w:w="736" w:type="pct"/>
            <w:vAlign w:val="center"/>
          </w:tcPr>
          <w:p w14:paraId="135953B6"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4ED22B0"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114.8.</w:t>
            </w:r>
            <w:r w:rsidRPr="003359B4">
              <w:rPr>
                <w:rFonts w:ascii="標楷體" w:eastAsia="標楷體" w:hAnsi="標楷體" w:cs="Times New Roman"/>
                <w:sz w:val="28"/>
                <w:szCs w:val="28"/>
              </w:rPr>
              <w:t>2</w:t>
            </w:r>
            <w:r w:rsidRPr="003359B4">
              <w:rPr>
                <w:rFonts w:ascii="標楷體" w:eastAsia="標楷體" w:hAnsi="標楷體" w:cs="Times New Roman" w:hint="eastAsia"/>
                <w:sz w:val="28"/>
                <w:szCs w:val="28"/>
              </w:rPr>
              <w:t>0</w:t>
            </w:r>
          </w:p>
          <w:p w14:paraId="7858B544"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-3-25)</w:t>
            </w:r>
          </w:p>
        </w:tc>
        <w:tc>
          <w:tcPr>
            <w:tcW w:w="893" w:type="pct"/>
            <w:vMerge/>
            <w:vAlign w:val="center"/>
          </w:tcPr>
          <w:p w14:paraId="7E2EF127"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6A1AFDA5" w14:textId="77777777" w:rsidTr="003359B4">
        <w:trPr>
          <w:jc w:val="center"/>
        </w:trPr>
        <w:tc>
          <w:tcPr>
            <w:tcW w:w="232" w:type="pct"/>
            <w:tcBorders>
              <w:bottom w:val="single" w:sz="4" w:space="0" w:color="auto"/>
            </w:tcBorders>
            <w:vAlign w:val="center"/>
          </w:tcPr>
          <w:p w14:paraId="46A3811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99B5CDE"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病人自主權利法第八條、第九條及第十五條條文修正草案</w:t>
            </w:r>
          </w:p>
        </w:tc>
        <w:tc>
          <w:tcPr>
            <w:tcW w:w="698" w:type="pct"/>
            <w:vAlign w:val="center"/>
          </w:tcPr>
          <w:p w14:paraId="28467582"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216D34B"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邱志偉等19人</w:t>
            </w:r>
          </w:p>
        </w:tc>
        <w:tc>
          <w:tcPr>
            <w:tcW w:w="714" w:type="pct"/>
            <w:vAlign w:val="center"/>
          </w:tcPr>
          <w:p w14:paraId="30B4C0A2"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.3.21</w:t>
            </w:r>
          </w:p>
          <w:p w14:paraId="214EDF45"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(11-3-6)</w:t>
            </w:r>
          </w:p>
        </w:tc>
        <w:tc>
          <w:tcPr>
            <w:tcW w:w="736" w:type="pct"/>
            <w:vAlign w:val="center"/>
          </w:tcPr>
          <w:p w14:paraId="69D81A6D"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27AC8E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114.8.</w:t>
            </w:r>
            <w:r w:rsidRPr="003359B4">
              <w:rPr>
                <w:rFonts w:ascii="標楷體" w:eastAsia="標楷體" w:hAnsi="標楷體" w:cs="Times New Roman"/>
                <w:sz w:val="28"/>
                <w:szCs w:val="28"/>
              </w:rPr>
              <w:t>2</w:t>
            </w:r>
            <w:r w:rsidRPr="003359B4">
              <w:rPr>
                <w:rFonts w:ascii="標楷體" w:eastAsia="標楷體" w:hAnsi="標楷體" w:cs="Times New Roman" w:hint="eastAsia"/>
                <w:sz w:val="28"/>
                <w:szCs w:val="28"/>
              </w:rPr>
              <w:t>0</w:t>
            </w:r>
          </w:p>
          <w:p w14:paraId="5B7AF334"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-3-25)</w:t>
            </w:r>
          </w:p>
        </w:tc>
        <w:tc>
          <w:tcPr>
            <w:tcW w:w="893" w:type="pct"/>
            <w:vMerge/>
            <w:vAlign w:val="center"/>
          </w:tcPr>
          <w:p w14:paraId="16D0FA32"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07DB93EA" w14:textId="77777777" w:rsidTr="003359B4">
        <w:trPr>
          <w:jc w:val="center"/>
        </w:trPr>
        <w:tc>
          <w:tcPr>
            <w:tcW w:w="232" w:type="pct"/>
            <w:tcBorders>
              <w:bottom w:val="single" w:sz="4" w:space="0" w:color="auto"/>
            </w:tcBorders>
            <w:vAlign w:val="center"/>
          </w:tcPr>
          <w:p w14:paraId="28818699"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C156564"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病人自主權利法第九條條文修正草案</w:t>
            </w:r>
          </w:p>
        </w:tc>
        <w:tc>
          <w:tcPr>
            <w:tcW w:w="698" w:type="pct"/>
            <w:vAlign w:val="center"/>
          </w:tcPr>
          <w:p w14:paraId="2BDF5D9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315F612"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李柏毅等16人</w:t>
            </w:r>
          </w:p>
        </w:tc>
        <w:tc>
          <w:tcPr>
            <w:tcW w:w="714" w:type="pct"/>
            <w:vAlign w:val="center"/>
          </w:tcPr>
          <w:p w14:paraId="6C8DDB5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.5.16</w:t>
            </w:r>
          </w:p>
          <w:p w14:paraId="192396E8"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(11-3-12)</w:t>
            </w:r>
          </w:p>
        </w:tc>
        <w:tc>
          <w:tcPr>
            <w:tcW w:w="736" w:type="pct"/>
            <w:vAlign w:val="center"/>
          </w:tcPr>
          <w:p w14:paraId="05610C17"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7197E9B"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114.8.</w:t>
            </w:r>
            <w:r w:rsidRPr="003359B4">
              <w:rPr>
                <w:rFonts w:ascii="標楷體" w:eastAsia="標楷體" w:hAnsi="標楷體" w:cs="Times New Roman"/>
                <w:sz w:val="28"/>
                <w:szCs w:val="28"/>
              </w:rPr>
              <w:t>2</w:t>
            </w:r>
            <w:r w:rsidRPr="003359B4">
              <w:rPr>
                <w:rFonts w:ascii="標楷體" w:eastAsia="標楷體" w:hAnsi="標楷體" w:cs="Times New Roman" w:hint="eastAsia"/>
                <w:sz w:val="28"/>
                <w:szCs w:val="28"/>
              </w:rPr>
              <w:t>0</w:t>
            </w:r>
          </w:p>
          <w:p w14:paraId="281AFF9D"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-3-25)</w:t>
            </w:r>
          </w:p>
        </w:tc>
        <w:tc>
          <w:tcPr>
            <w:tcW w:w="893" w:type="pct"/>
            <w:vMerge/>
            <w:vAlign w:val="center"/>
          </w:tcPr>
          <w:p w14:paraId="2ECCF4E4"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225BF82F" w14:textId="77777777" w:rsidTr="003359B4">
        <w:trPr>
          <w:jc w:val="center"/>
        </w:trPr>
        <w:tc>
          <w:tcPr>
            <w:tcW w:w="232" w:type="pct"/>
            <w:tcBorders>
              <w:bottom w:val="single" w:sz="4" w:space="0" w:color="auto"/>
            </w:tcBorders>
            <w:vAlign w:val="center"/>
          </w:tcPr>
          <w:p w14:paraId="0DC63D9F"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936A66D" w14:textId="77777777" w:rsidR="003359B4" w:rsidRPr="003359B4" w:rsidRDefault="003359B4" w:rsidP="003359B4">
            <w:pPr>
              <w:spacing w:line="360" w:lineRule="exact"/>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病人自主權利法增訂第十六條之一條文草案</w:t>
            </w:r>
          </w:p>
        </w:tc>
        <w:tc>
          <w:tcPr>
            <w:tcW w:w="698" w:type="pct"/>
            <w:vAlign w:val="center"/>
          </w:tcPr>
          <w:p w14:paraId="109B56C7"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25CC618"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Times New Roman" w:hint="eastAsia"/>
                <w:color w:val="000000"/>
                <w:sz w:val="28"/>
                <w:szCs w:val="28"/>
              </w:rPr>
              <w:t>羅廷瑋等16人</w:t>
            </w:r>
          </w:p>
        </w:tc>
        <w:tc>
          <w:tcPr>
            <w:tcW w:w="714" w:type="pct"/>
            <w:vAlign w:val="center"/>
          </w:tcPr>
          <w:p w14:paraId="2C284A3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.5.16</w:t>
            </w:r>
          </w:p>
          <w:p w14:paraId="20B4862A" w14:textId="77777777" w:rsidR="003359B4" w:rsidRPr="003359B4" w:rsidRDefault="003359B4" w:rsidP="003359B4">
            <w:pPr>
              <w:spacing w:line="360" w:lineRule="exact"/>
              <w:jc w:val="center"/>
              <w:rPr>
                <w:rFonts w:ascii="標楷體" w:eastAsia="標楷體" w:hAnsi="標楷體" w:cs="Times New Roman"/>
                <w:b/>
                <w:color w:val="000000"/>
                <w:spacing w:val="-20"/>
                <w:sz w:val="28"/>
                <w:szCs w:val="28"/>
              </w:rPr>
            </w:pPr>
            <w:r w:rsidRPr="003359B4">
              <w:rPr>
                <w:rFonts w:ascii="標楷體" w:eastAsia="標楷體" w:hAnsi="標楷體" w:cs="Times New Roman" w:hint="eastAsia"/>
                <w:color w:val="000000"/>
                <w:sz w:val="28"/>
                <w:szCs w:val="28"/>
              </w:rPr>
              <w:t>(11-3-12)</w:t>
            </w:r>
          </w:p>
        </w:tc>
        <w:tc>
          <w:tcPr>
            <w:tcW w:w="736" w:type="pct"/>
            <w:vAlign w:val="center"/>
          </w:tcPr>
          <w:p w14:paraId="488BACBC" w14:textId="77777777" w:rsidR="003359B4" w:rsidRPr="003359B4" w:rsidRDefault="003359B4" w:rsidP="003359B4">
            <w:pPr>
              <w:spacing w:line="360" w:lineRule="exact"/>
              <w:jc w:val="center"/>
              <w:rPr>
                <w:rFonts w:ascii="標楷體" w:eastAsia="標楷體" w:hAnsi="標楷體" w:cs="Times New Roman"/>
                <w:b/>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16E79F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114.8.</w:t>
            </w:r>
            <w:r w:rsidRPr="003359B4">
              <w:rPr>
                <w:rFonts w:ascii="標楷體" w:eastAsia="標楷體" w:hAnsi="標楷體" w:cs="Times New Roman"/>
                <w:sz w:val="28"/>
                <w:szCs w:val="28"/>
              </w:rPr>
              <w:t>2</w:t>
            </w:r>
            <w:r w:rsidRPr="003359B4">
              <w:rPr>
                <w:rFonts w:ascii="標楷體" w:eastAsia="標楷體" w:hAnsi="標楷體" w:cs="Times New Roman" w:hint="eastAsia"/>
                <w:sz w:val="28"/>
                <w:szCs w:val="28"/>
              </w:rPr>
              <w:t>0</w:t>
            </w:r>
          </w:p>
          <w:p w14:paraId="7649F87B" w14:textId="77777777" w:rsidR="003359B4" w:rsidRPr="003359B4" w:rsidRDefault="003359B4" w:rsidP="003359B4">
            <w:pPr>
              <w:spacing w:line="360" w:lineRule="exact"/>
              <w:jc w:val="center"/>
              <w:rPr>
                <w:rFonts w:ascii="標楷體" w:eastAsia="標楷體" w:hAnsi="標楷體" w:cs="Times New Roman"/>
                <w:b/>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-3-25)</w:t>
            </w:r>
          </w:p>
        </w:tc>
        <w:tc>
          <w:tcPr>
            <w:tcW w:w="893" w:type="pct"/>
            <w:vMerge/>
            <w:tcBorders>
              <w:bottom w:val="single" w:sz="4" w:space="0" w:color="auto"/>
            </w:tcBorders>
            <w:vAlign w:val="center"/>
          </w:tcPr>
          <w:p w14:paraId="0ECE7B46" w14:textId="77777777" w:rsidR="003359B4" w:rsidRPr="003359B4" w:rsidRDefault="003359B4" w:rsidP="003359B4">
            <w:pPr>
              <w:spacing w:line="360" w:lineRule="exact"/>
              <w:jc w:val="center"/>
              <w:rPr>
                <w:rFonts w:ascii="標楷體" w:eastAsia="標楷體" w:hAnsi="標楷體" w:cs="Times New Roman"/>
                <w:b/>
                <w:sz w:val="28"/>
                <w:szCs w:val="28"/>
              </w:rPr>
            </w:pPr>
          </w:p>
        </w:tc>
      </w:tr>
      <w:tr w:rsidR="003359B4" w:rsidRPr="003359B4" w14:paraId="1097FEFC" w14:textId="77777777" w:rsidTr="003359B4">
        <w:trPr>
          <w:trHeight w:val="1134"/>
          <w:jc w:val="center"/>
        </w:trPr>
        <w:tc>
          <w:tcPr>
            <w:tcW w:w="232" w:type="pct"/>
            <w:tcBorders>
              <w:top w:val="double" w:sz="12" w:space="0" w:color="17365D"/>
            </w:tcBorders>
            <w:vAlign w:val="center"/>
          </w:tcPr>
          <w:p w14:paraId="3D4CEF0D"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17365D"/>
            </w:tcBorders>
            <w:vAlign w:val="center"/>
          </w:tcPr>
          <w:p w14:paraId="4B7BA69B"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double" w:sz="12" w:space="0" w:color="17365D"/>
            </w:tcBorders>
            <w:vAlign w:val="center"/>
          </w:tcPr>
          <w:p w14:paraId="61B35CD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行政院</w:t>
            </w:r>
          </w:p>
        </w:tc>
        <w:tc>
          <w:tcPr>
            <w:tcW w:w="714" w:type="pct"/>
            <w:tcBorders>
              <w:top w:val="double" w:sz="12" w:space="0" w:color="17365D"/>
            </w:tcBorders>
            <w:vAlign w:val="center"/>
          </w:tcPr>
          <w:p w14:paraId="38FD06A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114.5.16</w:t>
            </w:r>
          </w:p>
          <w:p w14:paraId="5DF54C7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(11-3-12)</w:t>
            </w:r>
          </w:p>
        </w:tc>
        <w:tc>
          <w:tcPr>
            <w:tcW w:w="736" w:type="pct"/>
            <w:tcBorders>
              <w:top w:val="double" w:sz="12" w:space="0" w:color="17365D"/>
            </w:tcBorders>
            <w:vAlign w:val="center"/>
          </w:tcPr>
          <w:p w14:paraId="268397F3"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tcBorders>
              <w:top w:val="double" w:sz="12" w:space="0" w:color="17365D"/>
            </w:tcBorders>
            <w:vAlign w:val="center"/>
          </w:tcPr>
          <w:p w14:paraId="2168FE8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53F92BD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restart"/>
            <w:tcBorders>
              <w:top w:val="double" w:sz="12" w:space="0" w:color="17365D"/>
            </w:tcBorders>
          </w:tcPr>
          <w:p w14:paraId="191332FE" w14:textId="77777777" w:rsidR="003359B4" w:rsidRPr="003359B4" w:rsidRDefault="003359B4" w:rsidP="003359B4">
            <w:pPr>
              <w:spacing w:line="360" w:lineRule="exact"/>
              <w:jc w:val="both"/>
              <w:rPr>
                <w:rFonts w:ascii="標楷體" w:eastAsia="標楷體" w:hAnsi="標楷體" w:cs="Times New Roman"/>
                <w:sz w:val="28"/>
                <w:szCs w:val="28"/>
              </w:rPr>
            </w:pPr>
            <w:r w:rsidRPr="003359B4">
              <w:rPr>
                <w:rFonts w:ascii="標楷體" w:eastAsia="標楷體" w:hAnsi="標楷體" w:cs="Times New Roman" w:hint="eastAsia"/>
                <w:sz w:val="28"/>
                <w:szCs w:val="28"/>
              </w:rPr>
              <w:t>委員會決議：併案擬具審查報告，須交黨團協商。</w:t>
            </w:r>
          </w:p>
        </w:tc>
      </w:tr>
      <w:tr w:rsidR="003359B4" w:rsidRPr="003359B4" w14:paraId="6BC9FF25" w14:textId="77777777" w:rsidTr="003359B4">
        <w:trPr>
          <w:trHeight w:val="1134"/>
          <w:jc w:val="center"/>
        </w:trPr>
        <w:tc>
          <w:tcPr>
            <w:tcW w:w="232" w:type="pct"/>
            <w:vAlign w:val="center"/>
          </w:tcPr>
          <w:p w14:paraId="321DD2AE"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D281B7A"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6B2EEF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9872751" w14:textId="77777777" w:rsidR="003359B4" w:rsidRPr="003359B4" w:rsidRDefault="003359B4" w:rsidP="003359B4">
            <w:pPr>
              <w:spacing w:line="0" w:lineRule="atLeast"/>
              <w:jc w:val="center"/>
              <w:rPr>
                <w:rFonts w:ascii="標楷體" w:eastAsia="標楷體" w:hAnsi="標楷體" w:cs="Times New Roman"/>
                <w:color w:val="000000"/>
                <w:spacing w:val="-12"/>
                <w:sz w:val="28"/>
                <w:szCs w:val="28"/>
              </w:rPr>
            </w:pPr>
            <w:r w:rsidRPr="003359B4">
              <w:rPr>
                <w:rFonts w:ascii="標楷體" w:eastAsia="標楷體" w:hAnsi="標楷體" w:cs="Times New Roman" w:hint="eastAsia"/>
                <w:color w:val="000000"/>
                <w:sz w:val="28"/>
                <w:szCs w:val="28"/>
              </w:rPr>
              <w:t>林月琴等16人</w:t>
            </w:r>
          </w:p>
        </w:tc>
        <w:tc>
          <w:tcPr>
            <w:tcW w:w="714" w:type="pct"/>
            <w:tcBorders>
              <w:top w:val="single" w:sz="4" w:space="0" w:color="auto"/>
              <w:left w:val="single" w:sz="4" w:space="0" w:color="auto"/>
              <w:bottom w:val="single" w:sz="4" w:space="0" w:color="auto"/>
              <w:right w:val="single" w:sz="4" w:space="0" w:color="auto"/>
            </w:tcBorders>
            <w:vAlign w:val="center"/>
          </w:tcPr>
          <w:p w14:paraId="30FC2C3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113.4.19</w:t>
            </w:r>
          </w:p>
          <w:p w14:paraId="5539E38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(11-1-10)</w:t>
            </w:r>
          </w:p>
        </w:tc>
        <w:tc>
          <w:tcPr>
            <w:tcW w:w="736" w:type="pct"/>
            <w:tcBorders>
              <w:top w:val="single" w:sz="4" w:space="0" w:color="auto"/>
              <w:left w:val="single" w:sz="4" w:space="0" w:color="auto"/>
              <w:bottom w:val="single" w:sz="4" w:space="0" w:color="auto"/>
              <w:right w:val="single" w:sz="4" w:space="0" w:color="auto"/>
            </w:tcBorders>
            <w:vAlign w:val="center"/>
          </w:tcPr>
          <w:p w14:paraId="28DA4A79"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967BFA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7C3120C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03C30601"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30DBA477" w14:textId="77777777" w:rsidTr="003359B4">
        <w:trPr>
          <w:trHeight w:val="1134"/>
          <w:jc w:val="center"/>
        </w:trPr>
        <w:tc>
          <w:tcPr>
            <w:tcW w:w="232" w:type="pct"/>
            <w:vAlign w:val="center"/>
          </w:tcPr>
          <w:p w14:paraId="3F4E23C8"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3BF748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2E5C30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377733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何欣純等16人</w:t>
            </w:r>
          </w:p>
        </w:tc>
        <w:tc>
          <w:tcPr>
            <w:tcW w:w="714" w:type="pct"/>
            <w:tcBorders>
              <w:top w:val="single" w:sz="4" w:space="0" w:color="auto"/>
              <w:left w:val="single" w:sz="4" w:space="0" w:color="auto"/>
              <w:bottom w:val="single" w:sz="4" w:space="0" w:color="auto"/>
              <w:right w:val="single" w:sz="4" w:space="0" w:color="auto"/>
            </w:tcBorders>
            <w:vAlign w:val="center"/>
          </w:tcPr>
          <w:p w14:paraId="288B6A4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113.10.4</w:t>
            </w:r>
          </w:p>
          <w:p w14:paraId="077A191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(11-2-3)</w:t>
            </w:r>
          </w:p>
        </w:tc>
        <w:tc>
          <w:tcPr>
            <w:tcW w:w="736" w:type="pct"/>
            <w:tcBorders>
              <w:top w:val="single" w:sz="4" w:space="0" w:color="auto"/>
              <w:left w:val="single" w:sz="4" w:space="0" w:color="auto"/>
              <w:bottom w:val="single" w:sz="4" w:space="0" w:color="auto"/>
              <w:right w:val="single" w:sz="4" w:space="0" w:color="auto"/>
            </w:tcBorders>
            <w:vAlign w:val="center"/>
          </w:tcPr>
          <w:p w14:paraId="722055C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D877A6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316F836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1E11EDC7"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F331EBC" w14:textId="77777777" w:rsidTr="003359B4">
        <w:trPr>
          <w:trHeight w:val="1134"/>
          <w:jc w:val="center"/>
        </w:trPr>
        <w:tc>
          <w:tcPr>
            <w:tcW w:w="232" w:type="pct"/>
            <w:vAlign w:val="center"/>
          </w:tcPr>
          <w:p w14:paraId="75413368"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615E163D"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1880CE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0B65007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王育敏等24人</w:t>
            </w:r>
          </w:p>
        </w:tc>
        <w:tc>
          <w:tcPr>
            <w:tcW w:w="714" w:type="pct"/>
            <w:tcBorders>
              <w:top w:val="single" w:sz="4" w:space="0" w:color="auto"/>
              <w:left w:val="single" w:sz="4" w:space="0" w:color="auto"/>
              <w:bottom w:val="single" w:sz="4" w:space="0" w:color="auto"/>
              <w:right w:val="single" w:sz="4" w:space="0" w:color="auto"/>
            </w:tcBorders>
            <w:vAlign w:val="center"/>
          </w:tcPr>
          <w:p w14:paraId="3CCEE42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113.11.1</w:t>
            </w:r>
          </w:p>
          <w:p w14:paraId="6813F56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(11-2-7)</w:t>
            </w:r>
          </w:p>
        </w:tc>
        <w:tc>
          <w:tcPr>
            <w:tcW w:w="736" w:type="pct"/>
            <w:tcBorders>
              <w:top w:val="single" w:sz="4" w:space="0" w:color="auto"/>
              <w:left w:val="single" w:sz="4" w:space="0" w:color="auto"/>
              <w:bottom w:val="single" w:sz="4" w:space="0" w:color="auto"/>
              <w:right w:val="single" w:sz="4" w:space="0" w:color="auto"/>
            </w:tcBorders>
            <w:vAlign w:val="center"/>
          </w:tcPr>
          <w:p w14:paraId="60BB2C17"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79751D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532C472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64B28206"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E9F946D" w14:textId="77777777" w:rsidTr="003359B4">
        <w:trPr>
          <w:trHeight w:val="1134"/>
          <w:jc w:val="center"/>
        </w:trPr>
        <w:tc>
          <w:tcPr>
            <w:tcW w:w="232" w:type="pct"/>
            <w:vAlign w:val="center"/>
          </w:tcPr>
          <w:p w14:paraId="572EE41E"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CF23A3A"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3B0890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686AA9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邱若華等16人</w:t>
            </w:r>
          </w:p>
        </w:tc>
        <w:tc>
          <w:tcPr>
            <w:tcW w:w="714" w:type="pct"/>
            <w:tcBorders>
              <w:top w:val="single" w:sz="4" w:space="0" w:color="auto"/>
              <w:left w:val="single" w:sz="4" w:space="0" w:color="auto"/>
              <w:bottom w:val="single" w:sz="4" w:space="0" w:color="auto"/>
              <w:right w:val="single" w:sz="4" w:space="0" w:color="auto"/>
            </w:tcBorders>
            <w:vAlign w:val="center"/>
          </w:tcPr>
          <w:p w14:paraId="474B27C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114.4.25</w:t>
            </w:r>
          </w:p>
          <w:p w14:paraId="29424E6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(11-3-9)</w:t>
            </w:r>
          </w:p>
        </w:tc>
        <w:tc>
          <w:tcPr>
            <w:tcW w:w="736" w:type="pct"/>
            <w:tcBorders>
              <w:top w:val="single" w:sz="4" w:space="0" w:color="auto"/>
              <w:left w:val="single" w:sz="4" w:space="0" w:color="auto"/>
              <w:bottom w:val="single" w:sz="4" w:space="0" w:color="auto"/>
              <w:right w:val="single" w:sz="4" w:space="0" w:color="auto"/>
            </w:tcBorders>
            <w:vAlign w:val="center"/>
          </w:tcPr>
          <w:p w14:paraId="6FC73722"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89B128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0021C22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2A21D2C5"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A1AD679" w14:textId="77777777" w:rsidTr="003359B4">
        <w:trPr>
          <w:trHeight w:val="1134"/>
          <w:jc w:val="center"/>
        </w:trPr>
        <w:tc>
          <w:tcPr>
            <w:tcW w:w="232" w:type="pct"/>
            <w:vAlign w:val="center"/>
          </w:tcPr>
          <w:p w14:paraId="7B0DFF0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62FE6D76"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5BA3CA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4B6BFD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蔡易餘等17人</w:t>
            </w:r>
          </w:p>
        </w:tc>
        <w:tc>
          <w:tcPr>
            <w:tcW w:w="714" w:type="pct"/>
            <w:tcBorders>
              <w:top w:val="single" w:sz="4" w:space="0" w:color="auto"/>
              <w:left w:val="single" w:sz="4" w:space="0" w:color="auto"/>
              <w:bottom w:val="single" w:sz="4" w:space="0" w:color="auto"/>
              <w:right w:val="single" w:sz="4" w:space="0" w:color="auto"/>
            </w:tcBorders>
            <w:vAlign w:val="center"/>
          </w:tcPr>
          <w:p w14:paraId="51EB8DA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114.5.16</w:t>
            </w:r>
          </w:p>
          <w:p w14:paraId="54A5152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(11-3-12)</w:t>
            </w:r>
          </w:p>
        </w:tc>
        <w:tc>
          <w:tcPr>
            <w:tcW w:w="736" w:type="pct"/>
            <w:tcBorders>
              <w:top w:val="single" w:sz="4" w:space="0" w:color="auto"/>
              <w:left w:val="single" w:sz="4" w:space="0" w:color="auto"/>
              <w:bottom w:val="single" w:sz="4" w:space="0" w:color="auto"/>
              <w:right w:val="single" w:sz="4" w:space="0" w:color="auto"/>
            </w:tcBorders>
            <w:vAlign w:val="center"/>
          </w:tcPr>
          <w:p w14:paraId="5C28834E"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19422BE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1A9A9A8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3826F89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399D8F7E" w14:textId="77777777" w:rsidTr="003359B4">
        <w:trPr>
          <w:trHeight w:val="1134"/>
          <w:jc w:val="center"/>
        </w:trPr>
        <w:tc>
          <w:tcPr>
            <w:tcW w:w="232" w:type="pct"/>
            <w:vAlign w:val="center"/>
          </w:tcPr>
          <w:p w14:paraId="02A2CD35"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AA71749"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7352BB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6E158B3" w14:textId="77777777" w:rsidR="00423A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黃捷等</w:t>
            </w:r>
          </w:p>
          <w:p w14:paraId="0DDB781B" w14:textId="52B78E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21人</w:t>
            </w:r>
          </w:p>
        </w:tc>
        <w:tc>
          <w:tcPr>
            <w:tcW w:w="714" w:type="pct"/>
            <w:tcBorders>
              <w:top w:val="single" w:sz="4" w:space="0" w:color="auto"/>
              <w:left w:val="single" w:sz="4" w:space="0" w:color="auto"/>
              <w:bottom w:val="single" w:sz="4" w:space="0" w:color="auto"/>
              <w:right w:val="single" w:sz="4" w:space="0" w:color="auto"/>
            </w:tcBorders>
            <w:vAlign w:val="center"/>
          </w:tcPr>
          <w:p w14:paraId="379B6F1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114.5.16</w:t>
            </w:r>
          </w:p>
          <w:p w14:paraId="6102741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(11-3-12)</w:t>
            </w:r>
          </w:p>
        </w:tc>
        <w:tc>
          <w:tcPr>
            <w:tcW w:w="736" w:type="pct"/>
            <w:tcBorders>
              <w:top w:val="single" w:sz="4" w:space="0" w:color="auto"/>
              <w:left w:val="single" w:sz="4" w:space="0" w:color="auto"/>
              <w:bottom w:val="single" w:sz="4" w:space="0" w:color="auto"/>
              <w:right w:val="single" w:sz="4" w:space="0" w:color="auto"/>
            </w:tcBorders>
            <w:vAlign w:val="center"/>
          </w:tcPr>
          <w:p w14:paraId="362B836C"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E5D988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7B077A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37EA7BD6"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313C951" w14:textId="77777777" w:rsidTr="003359B4">
        <w:trPr>
          <w:trHeight w:val="1134"/>
          <w:jc w:val="center"/>
        </w:trPr>
        <w:tc>
          <w:tcPr>
            <w:tcW w:w="232" w:type="pct"/>
            <w:vAlign w:val="center"/>
          </w:tcPr>
          <w:p w14:paraId="6C96AAF0"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6B28B50B"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13B64A94"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357D2A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李坤城等22人</w:t>
            </w:r>
          </w:p>
        </w:tc>
        <w:tc>
          <w:tcPr>
            <w:tcW w:w="714" w:type="pct"/>
            <w:tcBorders>
              <w:top w:val="single" w:sz="4" w:space="0" w:color="auto"/>
              <w:left w:val="single" w:sz="4" w:space="0" w:color="auto"/>
              <w:bottom w:val="single" w:sz="4" w:space="0" w:color="auto"/>
              <w:right w:val="single" w:sz="4" w:space="0" w:color="auto"/>
            </w:tcBorders>
            <w:vAlign w:val="center"/>
          </w:tcPr>
          <w:p w14:paraId="6B3A188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2ECCD40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02EF05A9"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6B8D43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1BB17E0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033C8054"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501D1928" w14:textId="77777777" w:rsidTr="003359B4">
        <w:trPr>
          <w:trHeight w:val="1134"/>
          <w:jc w:val="center"/>
        </w:trPr>
        <w:tc>
          <w:tcPr>
            <w:tcW w:w="232" w:type="pct"/>
            <w:vAlign w:val="center"/>
          </w:tcPr>
          <w:p w14:paraId="691F081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6687094A"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57C440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B4AD32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陳培瑜等19人</w:t>
            </w:r>
          </w:p>
        </w:tc>
        <w:tc>
          <w:tcPr>
            <w:tcW w:w="714" w:type="pct"/>
            <w:tcBorders>
              <w:top w:val="single" w:sz="4" w:space="0" w:color="auto"/>
              <w:left w:val="single" w:sz="4" w:space="0" w:color="auto"/>
              <w:bottom w:val="single" w:sz="4" w:space="0" w:color="auto"/>
              <w:right w:val="single" w:sz="4" w:space="0" w:color="auto"/>
            </w:tcBorders>
            <w:vAlign w:val="center"/>
          </w:tcPr>
          <w:p w14:paraId="3094513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44FDA6F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51FA493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9D7786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A32F4D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7FE6B0E4"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3573489" w14:textId="77777777" w:rsidTr="003359B4">
        <w:trPr>
          <w:trHeight w:val="1134"/>
          <w:jc w:val="center"/>
        </w:trPr>
        <w:tc>
          <w:tcPr>
            <w:tcW w:w="232" w:type="pct"/>
            <w:vAlign w:val="center"/>
          </w:tcPr>
          <w:p w14:paraId="075AF6F7"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47C116A1"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58E017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43DB306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郭昱晴等21人</w:t>
            </w:r>
          </w:p>
        </w:tc>
        <w:tc>
          <w:tcPr>
            <w:tcW w:w="714" w:type="pct"/>
            <w:tcBorders>
              <w:top w:val="single" w:sz="4" w:space="0" w:color="auto"/>
              <w:left w:val="single" w:sz="4" w:space="0" w:color="auto"/>
              <w:bottom w:val="single" w:sz="4" w:space="0" w:color="auto"/>
              <w:right w:val="single" w:sz="4" w:space="0" w:color="auto"/>
            </w:tcBorders>
            <w:vAlign w:val="center"/>
          </w:tcPr>
          <w:p w14:paraId="4ADD017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1B8EEDF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554C7A4B"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1FC6D5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7BFC1B4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11AFE0FE"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633D410" w14:textId="77777777" w:rsidTr="003359B4">
        <w:trPr>
          <w:trHeight w:val="1134"/>
          <w:jc w:val="center"/>
        </w:trPr>
        <w:tc>
          <w:tcPr>
            <w:tcW w:w="232" w:type="pct"/>
            <w:vAlign w:val="center"/>
          </w:tcPr>
          <w:p w14:paraId="63873173"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54810622"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4D51BC4"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E97311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陳素月等16人</w:t>
            </w:r>
          </w:p>
        </w:tc>
        <w:tc>
          <w:tcPr>
            <w:tcW w:w="714" w:type="pct"/>
            <w:tcBorders>
              <w:top w:val="single" w:sz="4" w:space="0" w:color="auto"/>
              <w:left w:val="single" w:sz="4" w:space="0" w:color="auto"/>
              <w:bottom w:val="single" w:sz="4" w:space="0" w:color="auto"/>
              <w:right w:val="single" w:sz="4" w:space="0" w:color="auto"/>
            </w:tcBorders>
            <w:vAlign w:val="center"/>
          </w:tcPr>
          <w:p w14:paraId="794398D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314C887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601C14F8"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05D62D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09A55F1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283CF947"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0593153" w14:textId="77777777" w:rsidTr="003359B4">
        <w:trPr>
          <w:trHeight w:val="1134"/>
          <w:jc w:val="center"/>
        </w:trPr>
        <w:tc>
          <w:tcPr>
            <w:tcW w:w="232" w:type="pct"/>
            <w:vAlign w:val="center"/>
          </w:tcPr>
          <w:p w14:paraId="4D5B374A"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F64E4AE"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1CA5B60A"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C45546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鄭天財Sra Kacaw 等18人</w:t>
            </w:r>
          </w:p>
        </w:tc>
        <w:tc>
          <w:tcPr>
            <w:tcW w:w="714" w:type="pct"/>
            <w:tcBorders>
              <w:top w:val="single" w:sz="4" w:space="0" w:color="auto"/>
              <w:left w:val="single" w:sz="4" w:space="0" w:color="auto"/>
              <w:bottom w:val="single" w:sz="4" w:space="0" w:color="auto"/>
              <w:right w:val="single" w:sz="4" w:space="0" w:color="auto"/>
            </w:tcBorders>
            <w:vAlign w:val="center"/>
          </w:tcPr>
          <w:p w14:paraId="2AC3EB2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39211B0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46177A12"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DB2CEC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1FB41BD0"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5B9BBAC6"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4729678" w14:textId="77777777" w:rsidTr="003359B4">
        <w:trPr>
          <w:trHeight w:val="1134"/>
          <w:jc w:val="center"/>
        </w:trPr>
        <w:tc>
          <w:tcPr>
            <w:tcW w:w="232" w:type="pct"/>
            <w:vAlign w:val="center"/>
          </w:tcPr>
          <w:p w14:paraId="78C5E623"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5B1AB44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2A827DF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B27C18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王美惠等19人</w:t>
            </w:r>
          </w:p>
        </w:tc>
        <w:tc>
          <w:tcPr>
            <w:tcW w:w="714" w:type="pct"/>
            <w:tcBorders>
              <w:top w:val="single" w:sz="4" w:space="0" w:color="auto"/>
              <w:left w:val="single" w:sz="4" w:space="0" w:color="auto"/>
              <w:bottom w:val="single" w:sz="4" w:space="0" w:color="auto"/>
              <w:right w:val="single" w:sz="4" w:space="0" w:color="auto"/>
            </w:tcBorders>
            <w:vAlign w:val="center"/>
          </w:tcPr>
          <w:p w14:paraId="6F382C7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590F862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439AA923"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1F57802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7ADD1DB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0FCA718B"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6AB9D1F" w14:textId="77777777" w:rsidTr="003359B4">
        <w:trPr>
          <w:trHeight w:val="1134"/>
          <w:jc w:val="center"/>
        </w:trPr>
        <w:tc>
          <w:tcPr>
            <w:tcW w:w="232" w:type="pct"/>
            <w:vAlign w:val="center"/>
          </w:tcPr>
          <w:p w14:paraId="1B03638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6C0E9F30"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07FDF086"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400F05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王正旭等18人</w:t>
            </w:r>
          </w:p>
        </w:tc>
        <w:tc>
          <w:tcPr>
            <w:tcW w:w="714" w:type="pct"/>
            <w:tcBorders>
              <w:top w:val="single" w:sz="4" w:space="0" w:color="auto"/>
              <w:left w:val="single" w:sz="4" w:space="0" w:color="auto"/>
              <w:bottom w:val="single" w:sz="4" w:space="0" w:color="auto"/>
              <w:right w:val="single" w:sz="4" w:space="0" w:color="auto"/>
            </w:tcBorders>
            <w:vAlign w:val="center"/>
          </w:tcPr>
          <w:p w14:paraId="2311F5A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0309E7A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2E08BF4C"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09F80F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223FAC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59582C6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3FB9019" w14:textId="77777777" w:rsidTr="003359B4">
        <w:trPr>
          <w:trHeight w:val="1134"/>
          <w:jc w:val="center"/>
        </w:trPr>
        <w:tc>
          <w:tcPr>
            <w:tcW w:w="232" w:type="pct"/>
            <w:vAlign w:val="center"/>
          </w:tcPr>
          <w:p w14:paraId="20B768D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73E750C"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721D1EE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2368F8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吳沛憶等19人</w:t>
            </w:r>
          </w:p>
        </w:tc>
        <w:tc>
          <w:tcPr>
            <w:tcW w:w="714" w:type="pct"/>
            <w:tcBorders>
              <w:top w:val="single" w:sz="4" w:space="0" w:color="auto"/>
              <w:left w:val="single" w:sz="4" w:space="0" w:color="auto"/>
              <w:bottom w:val="single" w:sz="4" w:space="0" w:color="auto"/>
              <w:right w:val="single" w:sz="4" w:space="0" w:color="auto"/>
            </w:tcBorders>
            <w:vAlign w:val="center"/>
          </w:tcPr>
          <w:p w14:paraId="622E112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1C53F0F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5B4FDC44"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1C200C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AA5D27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36876A08"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E7D8A12" w14:textId="77777777" w:rsidTr="003359B4">
        <w:trPr>
          <w:trHeight w:val="1134"/>
          <w:jc w:val="center"/>
        </w:trPr>
        <w:tc>
          <w:tcPr>
            <w:tcW w:w="232" w:type="pct"/>
            <w:vAlign w:val="center"/>
          </w:tcPr>
          <w:p w14:paraId="64D3C4BB"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2B2F15DF"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866E0F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DD1D64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林淑芬等25人</w:t>
            </w:r>
          </w:p>
        </w:tc>
        <w:tc>
          <w:tcPr>
            <w:tcW w:w="714" w:type="pct"/>
            <w:tcBorders>
              <w:top w:val="single" w:sz="4" w:space="0" w:color="auto"/>
              <w:left w:val="single" w:sz="4" w:space="0" w:color="auto"/>
              <w:bottom w:val="single" w:sz="4" w:space="0" w:color="auto"/>
              <w:right w:val="single" w:sz="4" w:space="0" w:color="auto"/>
            </w:tcBorders>
            <w:vAlign w:val="center"/>
          </w:tcPr>
          <w:p w14:paraId="6616142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114.5.23</w:t>
            </w:r>
          </w:p>
          <w:p w14:paraId="780FABA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(11-3-13)</w:t>
            </w:r>
          </w:p>
        </w:tc>
        <w:tc>
          <w:tcPr>
            <w:tcW w:w="736" w:type="pct"/>
            <w:tcBorders>
              <w:top w:val="single" w:sz="4" w:space="0" w:color="auto"/>
              <w:left w:val="single" w:sz="4" w:space="0" w:color="auto"/>
              <w:bottom w:val="single" w:sz="4" w:space="0" w:color="auto"/>
              <w:right w:val="single" w:sz="4" w:space="0" w:color="auto"/>
            </w:tcBorders>
            <w:vAlign w:val="center"/>
          </w:tcPr>
          <w:p w14:paraId="0C39FCB1"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79FDB0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3AA3903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2FE13A1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B3ED1DF" w14:textId="77777777" w:rsidTr="003359B4">
        <w:trPr>
          <w:trHeight w:val="1134"/>
          <w:jc w:val="center"/>
        </w:trPr>
        <w:tc>
          <w:tcPr>
            <w:tcW w:w="232" w:type="pct"/>
            <w:vAlign w:val="center"/>
          </w:tcPr>
          <w:p w14:paraId="6126C3F5"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27386BBE"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A8A146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E3E0FC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李彥秀等16人</w:t>
            </w:r>
          </w:p>
        </w:tc>
        <w:tc>
          <w:tcPr>
            <w:tcW w:w="714" w:type="pct"/>
            <w:tcBorders>
              <w:top w:val="single" w:sz="4" w:space="0" w:color="auto"/>
              <w:left w:val="single" w:sz="4" w:space="0" w:color="auto"/>
              <w:bottom w:val="single" w:sz="4" w:space="0" w:color="auto"/>
              <w:right w:val="single" w:sz="4" w:space="0" w:color="auto"/>
            </w:tcBorders>
            <w:vAlign w:val="center"/>
          </w:tcPr>
          <w:p w14:paraId="0DF04D5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114.6.3</w:t>
            </w:r>
          </w:p>
          <w:p w14:paraId="56D4BD3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(11-3-14)</w:t>
            </w:r>
          </w:p>
        </w:tc>
        <w:tc>
          <w:tcPr>
            <w:tcW w:w="736" w:type="pct"/>
            <w:tcBorders>
              <w:top w:val="single" w:sz="4" w:space="0" w:color="auto"/>
              <w:left w:val="single" w:sz="4" w:space="0" w:color="auto"/>
              <w:bottom w:val="single" w:sz="4" w:space="0" w:color="auto"/>
              <w:right w:val="single" w:sz="4" w:space="0" w:color="auto"/>
            </w:tcBorders>
            <w:vAlign w:val="center"/>
          </w:tcPr>
          <w:p w14:paraId="3A6C4F1C"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823B45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3CCB7A20"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651900C1"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3039F9BA" w14:textId="77777777" w:rsidTr="003359B4">
        <w:trPr>
          <w:trHeight w:val="1134"/>
          <w:jc w:val="center"/>
        </w:trPr>
        <w:tc>
          <w:tcPr>
            <w:tcW w:w="232" w:type="pct"/>
            <w:vAlign w:val="center"/>
          </w:tcPr>
          <w:p w14:paraId="0405FEC1"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750AE211"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D8F899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B30715D" w14:textId="77777777" w:rsidR="00423A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范雲等</w:t>
            </w:r>
          </w:p>
          <w:p w14:paraId="469EDAA5" w14:textId="6E14B353"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17人</w:t>
            </w:r>
          </w:p>
        </w:tc>
        <w:tc>
          <w:tcPr>
            <w:tcW w:w="714" w:type="pct"/>
            <w:tcBorders>
              <w:top w:val="single" w:sz="4" w:space="0" w:color="auto"/>
              <w:left w:val="single" w:sz="4" w:space="0" w:color="auto"/>
              <w:bottom w:val="single" w:sz="4" w:space="0" w:color="auto"/>
              <w:right w:val="single" w:sz="4" w:space="0" w:color="auto"/>
            </w:tcBorders>
            <w:vAlign w:val="center"/>
          </w:tcPr>
          <w:p w14:paraId="5736D5E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114.6.3</w:t>
            </w:r>
          </w:p>
          <w:p w14:paraId="6DB85F8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(11-3-14)</w:t>
            </w:r>
          </w:p>
        </w:tc>
        <w:tc>
          <w:tcPr>
            <w:tcW w:w="736" w:type="pct"/>
            <w:tcBorders>
              <w:top w:val="single" w:sz="4" w:space="0" w:color="auto"/>
              <w:left w:val="single" w:sz="4" w:space="0" w:color="auto"/>
              <w:bottom w:val="single" w:sz="4" w:space="0" w:color="auto"/>
              <w:right w:val="single" w:sz="4" w:space="0" w:color="auto"/>
            </w:tcBorders>
            <w:vAlign w:val="center"/>
          </w:tcPr>
          <w:p w14:paraId="55356D6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DB2B419"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4BB41F50"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5822203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F6D69B8" w14:textId="77777777" w:rsidTr="003359B4">
        <w:trPr>
          <w:trHeight w:val="1134"/>
          <w:jc w:val="center"/>
        </w:trPr>
        <w:tc>
          <w:tcPr>
            <w:tcW w:w="232" w:type="pct"/>
            <w:vAlign w:val="center"/>
          </w:tcPr>
          <w:p w14:paraId="3B2E2D10"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7583862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1BE104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0383881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羅廷瑋等17人</w:t>
            </w:r>
          </w:p>
        </w:tc>
        <w:tc>
          <w:tcPr>
            <w:tcW w:w="714" w:type="pct"/>
            <w:tcBorders>
              <w:top w:val="single" w:sz="4" w:space="0" w:color="auto"/>
              <w:left w:val="single" w:sz="4" w:space="0" w:color="auto"/>
              <w:bottom w:val="single" w:sz="4" w:space="0" w:color="auto"/>
              <w:right w:val="single" w:sz="4" w:space="0" w:color="auto"/>
            </w:tcBorders>
            <w:vAlign w:val="center"/>
          </w:tcPr>
          <w:p w14:paraId="68082CA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114.6.6</w:t>
            </w:r>
          </w:p>
          <w:p w14:paraId="1CA5BDC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(11-3-15)</w:t>
            </w:r>
          </w:p>
        </w:tc>
        <w:tc>
          <w:tcPr>
            <w:tcW w:w="736" w:type="pct"/>
            <w:tcBorders>
              <w:top w:val="single" w:sz="4" w:space="0" w:color="auto"/>
              <w:left w:val="single" w:sz="4" w:space="0" w:color="auto"/>
              <w:bottom w:val="single" w:sz="4" w:space="0" w:color="auto"/>
              <w:right w:val="single" w:sz="4" w:space="0" w:color="auto"/>
            </w:tcBorders>
            <w:vAlign w:val="center"/>
          </w:tcPr>
          <w:p w14:paraId="1D6EADED"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A1311C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089DA70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231CB58B"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EC8AA43" w14:textId="77777777" w:rsidTr="003359B4">
        <w:trPr>
          <w:trHeight w:val="1134"/>
          <w:jc w:val="center"/>
        </w:trPr>
        <w:tc>
          <w:tcPr>
            <w:tcW w:w="232" w:type="pct"/>
            <w:vAlign w:val="center"/>
          </w:tcPr>
          <w:p w14:paraId="437D719D"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E7C6F99"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6D21912"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0518B53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張雅琳等16人</w:t>
            </w:r>
          </w:p>
        </w:tc>
        <w:tc>
          <w:tcPr>
            <w:tcW w:w="714" w:type="pct"/>
            <w:tcBorders>
              <w:top w:val="single" w:sz="4" w:space="0" w:color="auto"/>
              <w:left w:val="single" w:sz="4" w:space="0" w:color="auto"/>
              <w:bottom w:val="single" w:sz="4" w:space="0" w:color="auto"/>
              <w:right w:val="single" w:sz="4" w:space="0" w:color="auto"/>
            </w:tcBorders>
            <w:vAlign w:val="center"/>
          </w:tcPr>
          <w:p w14:paraId="1FED95A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114.6.13</w:t>
            </w:r>
          </w:p>
          <w:p w14:paraId="78927C0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(11-3-16)</w:t>
            </w:r>
          </w:p>
        </w:tc>
        <w:tc>
          <w:tcPr>
            <w:tcW w:w="736" w:type="pct"/>
            <w:tcBorders>
              <w:top w:val="single" w:sz="4" w:space="0" w:color="auto"/>
              <w:left w:val="single" w:sz="4" w:space="0" w:color="auto"/>
              <w:bottom w:val="single" w:sz="4" w:space="0" w:color="auto"/>
              <w:right w:val="single" w:sz="4" w:space="0" w:color="auto"/>
            </w:tcBorders>
            <w:vAlign w:val="center"/>
          </w:tcPr>
          <w:p w14:paraId="26AE303B"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37D06C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6E78B9E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287FED8B"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5E9DC512" w14:textId="77777777" w:rsidTr="003359B4">
        <w:trPr>
          <w:trHeight w:val="1134"/>
          <w:jc w:val="center"/>
        </w:trPr>
        <w:tc>
          <w:tcPr>
            <w:tcW w:w="232" w:type="pct"/>
            <w:vAlign w:val="center"/>
          </w:tcPr>
          <w:p w14:paraId="0338B219"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1150FD2"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100CC19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46C51B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吳琪銘等19人</w:t>
            </w:r>
          </w:p>
        </w:tc>
        <w:tc>
          <w:tcPr>
            <w:tcW w:w="714" w:type="pct"/>
            <w:tcBorders>
              <w:top w:val="single" w:sz="4" w:space="0" w:color="auto"/>
              <w:left w:val="single" w:sz="4" w:space="0" w:color="auto"/>
              <w:bottom w:val="single" w:sz="4" w:space="0" w:color="auto"/>
              <w:right w:val="single" w:sz="4" w:space="0" w:color="auto"/>
            </w:tcBorders>
            <w:vAlign w:val="center"/>
          </w:tcPr>
          <w:p w14:paraId="5A88B83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114.6.13</w:t>
            </w:r>
          </w:p>
          <w:p w14:paraId="4A10202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(11-3-16)</w:t>
            </w:r>
          </w:p>
        </w:tc>
        <w:tc>
          <w:tcPr>
            <w:tcW w:w="736" w:type="pct"/>
            <w:tcBorders>
              <w:top w:val="single" w:sz="4" w:space="0" w:color="auto"/>
              <w:left w:val="single" w:sz="4" w:space="0" w:color="auto"/>
              <w:bottom w:val="single" w:sz="4" w:space="0" w:color="auto"/>
              <w:right w:val="single" w:sz="4" w:space="0" w:color="auto"/>
            </w:tcBorders>
            <w:vAlign w:val="center"/>
          </w:tcPr>
          <w:p w14:paraId="67AE298B"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1F7CAE3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0D350D7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47533825"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5747F2C" w14:textId="77777777" w:rsidTr="003359B4">
        <w:trPr>
          <w:trHeight w:val="1134"/>
          <w:jc w:val="center"/>
        </w:trPr>
        <w:tc>
          <w:tcPr>
            <w:tcW w:w="232" w:type="pct"/>
            <w:vAlign w:val="center"/>
          </w:tcPr>
          <w:p w14:paraId="659E3760"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01BF570A"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247AC319"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49B4CD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 xml:space="preserve">伍麗華Saidhai </w:t>
            </w:r>
            <w:r w:rsidRPr="003359B4">
              <w:rPr>
                <w:rFonts w:ascii="標楷體" w:eastAsia="標楷體" w:hAnsi="標楷體" w:cs="Times New Roman" w:hint="eastAsia"/>
                <w:color w:val="000000"/>
                <w:w w:val="90"/>
                <w:sz w:val="28"/>
                <w:szCs w:val="28"/>
              </w:rPr>
              <w:t>Tahovecahe</w:t>
            </w:r>
            <w:r w:rsidRPr="003359B4">
              <w:rPr>
                <w:rFonts w:ascii="標楷體" w:eastAsia="標楷體" w:hAnsi="標楷體" w:cs="Times New Roman" w:hint="eastAsia"/>
                <w:color w:val="000000"/>
                <w:sz w:val="28"/>
                <w:szCs w:val="28"/>
              </w:rPr>
              <w:lastRenderedPageBreak/>
              <w:t>等26人</w:t>
            </w:r>
          </w:p>
        </w:tc>
        <w:tc>
          <w:tcPr>
            <w:tcW w:w="714" w:type="pct"/>
            <w:tcBorders>
              <w:top w:val="single" w:sz="4" w:space="0" w:color="auto"/>
              <w:left w:val="single" w:sz="4" w:space="0" w:color="auto"/>
              <w:bottom w:val="single" w:sz="4" w:space="0" w:color="auto"/>
              <w:right w:val="single" w:sz="4" w:space="0" w:color="auto"/>
            </w:tcBorders>
            <w:vAlign w:val="center"/>
          </w:tcPr>
          <w:p w14:paraId="24E055F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lastRenderedPageBreak/>
              <w:t>114.6.13</w:t>
            </w:r>
          </w:p>
          <w:p w14:paraId="4D4D8CA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(11-3-16)</w:t>
            </w:r>
          </w:p>
        </w:tc>
        <w:tc>
          <w:tcPr>
            <w:tcW w:w="736" w:type="pct"/>
            <w:tcBorders>
              <w:top w:val="single" w:sz="4" w:space="0" w:color="auto"/>
              <w:left w:val="single" w:sz="4" w:space="0" w:color="auto"/>
              <w:bottom w:val="single" w:sz="4" w:space="0" w:color="auto"/>
              <w:right w:val="single" w:sz="4" w:space="0" w:color="auto"/>
            </w:tcBorders>
            <w:vAlign w:val="center"/>
          </w:tcPr>
          <w:p w14:paraId="331928C0"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73D17E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DCBD88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003FAA4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FC2B48B" w14:textId="77777777" w:rsidTr="003359B4">
        <w:trPr>
          <w:trHeight w:val="1134"/>
          <w:jc w:val="center"/>
        </w:trPr>
        <w:tc>
          <w:tcPr>
            <w:tcW w:w="232" w:type="pct"/>
            <w:vAlign w:val="center"/>
          </w:tcPr>
          <w:p w14:paraId="013F8DD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7E31EEBC"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CA09CE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8AF4F6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陳菁徽等17人</w:t>
            </w:r>
          </w:p>
        </w:tc>
        <w:tc>
          <w:tcPr>
            <w:tcW w:w="714" w:type="pct"/>
            <w:tcBorders>
              <w:top w:val="single" w:sz="4" w:space="0" w:color="auto"/>
              <w:left w:val="single" w:sz="4" w:space="0" w:color="auto"/>
              <w:bottom w:val="single" w:sz="4" w:space="0" w:color="auto"/>
              <w:right w:val="single" w:sz="4" w:space="0" w:color="auto"/>
            </w:tcBorders>
            <w:vAlign w:val="center"/>
          </w:tcPr>
          <w:p w14:paraId="188649A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114.6.13</w:t>
            </w:r>
          </w:p>
          <w:p w14:paraId="72C49C0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(11-3-16)</w:t>
            </w:r>
          </w:p>
        </w:tc>
        <w:tc>
          <w:tcPr>
            <w:tcW w:w="736" w:type="pct"/>
            <w:tcBorders>
              <w:top w:val="single" w:sz="4" w:space="0" w:color="auto"/>
              <w:left w:val="single" w:sz="4" w:space="0" w:color="auto"/>
              <w:bottom w:val="single" w:sz="4" w:space="0" w:color="auto"/>
              <w:right w:val="single" w:sz="4" w:space="0" w:color="auto"/>
            </w:tcBorders>
            <w:vAlign w:val="center"/>
          </w:tcPr>
          <w:p w14:paraId="7BA39FBF"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F345A7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6809A9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2EB6A41D"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DD6DF90" w14:textId="77777777" w:rsidTr="003359B4">
        <w:trPr>
          <w:trHeight w:val="1134"/>
          <w:jc w:val="center"/>
        </w:trPr>
        <w:tc>
          <w:tcPr>
            <w:tcW w:w="232" w:type="pct"/>
            <w:vAlign w:val="center"/>
          </w:tcPr>
          <w:p w14:paraId="5B950153"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7E60BC4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60238B37"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4EA0A96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蘇巧慧等16人</w:t>
            </w:r>
          </w:p>
        </w:tc>
        <w:tc>
          <w:tcPr>
            <w:tcW w:w="714" w:type="pct"/>
            <w:tcBorders>
              <w:top w:val="single" w:sz="4" w:space="0" w:color="auto"/>
              <w:left w:val="single" w:sz="4" w:space="0" w:color="auto"/>
              <w:bottom w:val="single" w:sz="4" w:space="0" w:color="auto"/>
              <w:right w:val="single" w:sz="4" w:space="0" w:color="auto"/>
            </w:tcBorders>
            <w:vAlign w:val="center"/>
          </w:tcPr>
          <w:p w14:paraId="048FA7E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114.6.20</w:t>
            </w:r>
          </w:p>
          <w:p w14:paraId="162896A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(11-3-17)</w:t>
            </w:r>
          </w:p>
        </w:tc>
        <w:tc>
          <w:tcPr>
            <w:tcW w:w="736" w:type="pct"/>
            <w:tcBorders>
              <w:top w:val="single" w:sz="4" w:space="0" w:color="auto"/>
              <w:left w:val="single" w:sz="4" w:space="0" w:color="auto"/>
              <w:bottom w:val="single" w:sz="4" w:space="0" w:color="auto"/>
              <w:right w:val="single" w:sz="4" w:space="0" w:color="auto"/>
            </w:tcBorders>
            <w:vAlign w:val="center"/>
          </w:tcPr>
          <w:p w14:paraId="2E27EFFD"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D2E91A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0E969E3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4340890F"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790272E" w14:textId="77777777" w:rsidTr="003359B4">
        <w:trPr>
          <w:trHeight w:val="1134"/>
          <w:jc w:val="center"/>
        </w:trPr>
        <w:tc>
          <w:tcPr>
            <w:tcW w:w="232" w:type="pct"/>
            <w:vAlign w:val="center"/>
          </w:tcPr>
          <w:p w14:paraId="574B6C5B"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0388BF1F"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018B67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F1DDC6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顏寬恒等16人</w:t>
            </w:r>
          </w:p>
        </w:tc>
        <w:tc>
          <w:tcPr>
            <w:tcW w:w="714" w:type="pct"/>
            <w:tcBorders>
              <w:top w:val="single" w:sz="4" w:space="0" w:color="auto"/>
              <w:left w:val="single" w:sz="4" w:space="0" w:color="auto"/>
              <w:bottom w:val="single" w:sz="4" w:space="0" w:color="auto"/>
              <w:right w:val="single" w:sz="4" w:space="0" w:color="auto"/>
            </w:tcBorders>
            <w:vAlign w:val="center"/>
          </w:tcPr>
          <w:p w14:paraId="779C88E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114.6.20</w:t>
            </w:r>
          </w:p>
          <w:p w14:paraId="4B3DA01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(11-3-17)</w:t>
            </w:r>
          </w:p>
        </w:tc>
        <w:tc>
          <w:tcPr>
            <w:tcW w:w="736" w:type="pct"/>
            <w:tcBorders>
              <w:top w:val="single" w:sz="4" w:space="0" w:color="auto"/>
              <w:left w:val="single" w:sz="4" w:space="0" w:color="auto"/>
              <w:bottom w:val="single" w:sz="4" w:space="0" w:color="auto"/>
              <w:right w:val="single" w:sz="4" w:space="0" w:color="auto"/>
            </w:tcBorders>
            <w:vAlign w:val="center"/>
          </w:tcPr>
          <w:p w14:paraId="1633BB52"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9A6034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50D836A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11B63EB4"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AAD1FE6" w14:textId="77777777" w:rsidTr="003359B4">
        <w:trPr>
          <w:trHeight w:val="1134"/>
          <w:jc w:val="center"/>
        </w:trPr>
        <w:tc>
          <w:tcPr>
            <w:tcW w:w="232" w:type="pct"/>
            <w:vAlign w:val="center"/>
          </w:tcPr>
          <w:p w14:paraId="103BD480"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6253DC3C"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4634CA4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241EA6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劉建國等18人</w:t>
            </w:r>
          </w:p>
        </w:tc>
        <w:tc>
          <w:tcPr>
            <w:tcW w:w="714" w:type="pct"/>
            <w:tcBorders>
              <w:top w:val="single" w:sz="4" w:space="0" w:color="auto"/>
              <w:left w:val="single" w:sz="4" w:space="0" w:color="auto"/>
              <w:bottom w:val="single" w:sz="4" w:space="0" w:color="auto"/>
              <w:right w:val="single" w:sz="4" w:space="0" w:color="auto"/>
            </w:tcBorders>
            <w:vAlign w:val="center"/>
          </w:tcPr>
          <w:p w14:paraId="65C94F1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114.6.20</w:t>
            </w:r>
          </w:p>
          <w:p w14:paraId="76ED47F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(11-3-17)</w:t>
            </w:r>
          </w:p>
        </w:tc>
        <w:tc>
          <w:tcPr>
            <w:tcW w:w="736" w:type="pct"/>
            <w:tcBorders>
              <w:top w:val="single" w:sz="4" w:space="0" w:color="auto"/>
              <w:left w:val="single" w:sz="4" w:space="0" w:color="auto"/>
              <w:bottom w:val="single" w:sz="4" w:space="0" w:color="auto"/>
              <w:right w:val="single" w:sz="4" w:space="0" w:color="auto"/>
            </w:tcBorders>
            <w:vAlign w:val="center"/>
          </w:tcPr>
          <w:p w14:paraId="07EF3B5C"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FC4DD8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3E72C10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5365279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B576AA3" w14:textId="77777777" w:rsidTr="003359B4">
        <w:trPr>
          <w:trHeight w:val="1134"/>
          <w:jc w:val="center"/>
        </w:trPr>
        <w:tc>
          <w:tcPr>
            <w:tcW w:w="232" w:type="pct"/>
            <w:vAlign w:val="center"/>
          </w:tcPr>
          <w:p w14:paraId="0EADBC69"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3A21B34E"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39E882CA"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7EE55D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黃健豪等17人</w:t>
            </w:r>
          </w:p>
        </w:tc>
        <w:tc>
          <w:tcPr>
            <w:tcW w:w="714" w:type="pct"/>
            <w:tcBorders>
              <w:top w:val="single" w:sz="4" w:space="0" w:color="auto"/>
              <w:left w:val="single" w:sz="4" w:space="0" w:color="auto"/>
              <w:bottom w:val="single" w:sz="4" w:space="0" w:color="auto"/>
              <w:right w:val="single" w:sz="4" w:space="0" w:color="auto"/>
            </w:tcBorders>
            <w:vAlign w:val="center"/>
          </w:tcPr>
          <w:p w14:paraId="7D605732"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114.7.11</w:t>
            </w:r>
          </w:p>
          <w:p w14:paraId="73FE128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(11-3-20)</w:t>
            </w:r>
          </w:p>
        </w:tc>
        <w:tc>
          <w:tcPr>
            <w:tcW w:w="736" w:type="pct"/>
            <w:tcBorders>
              <w:top w:val="single" w:sz="4" w:space="0" w:color="auto"/>
              <w:left w:val="single" w:sz="4" w:space="0" w:color="auto"/>
              <w:bottom w:val="single" w:sz="4" w:space="0" w:color="auto"/>
              <w:right w:val="single" w:sz="4" w:space="0" w:color="auto"/>
            </w:tcBorders>
            <w:vAlign w:val="center"/>
          </w:tcPr>
          <w:p w14:paraId="751A689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112B39B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425187E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4CD8919F"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5763381" w14:textId="77777777" w:rsidTr="003359B4">
        <w:trPr>
          <w:trHeight w:val="1134"/>
          <w:jc w:val="center"/>
        </w:trPr>
        <w:tc>
          <w:tcPr>
            <w:tcW w:w="232" w:type="pct"/>
            <w:vAlign w:val="center"/>
          </w:tcPr>
          <w:p w14:paraId="53A2BBF1"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2510E66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14635C0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42CD456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洪孟楷等21人</w:t>
            </w:r>
          </w:p>
        </w:tc>
        <w:tc>
          <w:tcPr>
            <w:tcW w:w="714" w:type="pct"/>
            <w:tcBorders>
              <w:top w:val="single" w:sz="4" w:space="0" w:color="auto"/>
              <w:left w:val="single" w:sz="4" w:space="0" w:color="auto"/>
              <w:bottom w:val="single" w:sz="4" w:space="0" w:color="auto"/>
              <w:right w:val="single" w:sz="4" w:space="0" w:color="auto"/>
            </w:tcBorders>
            <w:vAlign w:val="center"/>
          </w:tcPr>
          <w:p w14:paraId="57EBDB8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114.8.1</w:t>
            </w:r>
          </w:p>
          <w:p w14:paraId="0E52A25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(11-3-23)</w:t>
            </w:r>
          </w:p>
        </w:tc>
        <w:tc>
          <w:tcPr>
            <w:tcW w:w="736" w:type="pct"/>
            <w:tcBorders>
              <w:top w:val="single" w:sz="4" w:space="0" w:color="auto"/>
              <w:left w:val="single" w:sz="4" w:space="0" w:color="auto"/>
              <w:bottom w:val="single" w:sz="4" w:space="0" w:color="auto"/>
              <w:right w:val="single" w:sz="4" w:space="0" w:color="auto"/>
            </w:tcBorders>
            <w:vAlign w:val="center"/>
          </w:tcPr>
          <w:p w14:paraId="132AAF9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79EC80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516BEF9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34D40951"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4726FA0" w14:textId="77777777" w:rsidTr="003359B4">
        <w:trPr>
          <w:trHeight w:val="1134"/>
          <w:jc w:val="center"/>
        </w:trPr>
        <w:tc>
          <w:tcPr>
            <w:tcW w:w="232" w:type="pct"/>
            <w:vAlign w:val="center"/>
          </w:tcPr>
          <w:p w14:paraId="62A2B5DA"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single" w:sz="4" w:space="0" w:color="auto"/>
              <w:right w:val="single" w:sz="4" w:space="0" w:color="auto"/>
            </w:tcBorders>
            <w:vAlign w:val="center"/>
          </w:tcPr>
          <w:p w14:paraId="17274BCE"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兒童托育多元服務法草案</w:t>
            </w:r>
          </w:p>
        </w:tc>
        <w:tc>
          <w:tcPr>
            <w:tcW w:w="698" w:type="pct"/>
            <w:tcBorders>
              <w:top w:val="single" w:sz="4" w:space="0" w:color="auto"/>
              <w:left w:val="single" w:sz="4" w:space="0" w:color="auto"/>
              <w:bottom w:val="single" w:sz="4" w:space="0" w:color="auto"/>
              <w:right w:val="single" w:sz="4" w:space="0" w:color="auto"/>
            </w:tcBorders>
            <w:vAlign w:val="center"/>
          </w:tcPr>
          <w:p w14:paraId="5993EEF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4E73AF0" w14:textId="77777777" w:rsidR="00423A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游顥等</w:t>
            </w:r>
          </w:p>
          <w:p w14:paraId="1B440886" w14:textId="7C79BA26"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17人</w:t>
            </w:r>
          </w:p>
        </w:tc>
        <w:tc>
          <w:tcPr>
            <w:tcW w:w="714" w:type="pct"/>
            <w:tcBorders>
              <w:top w:val="single" w:sz="4" w:space="0" w:color="auto"/>
              <w:left w:val="single" w:sz="4" w:space="0" w:color="auto"/>
              <w:bottom w:val="single" w:sz="4" w:space="0" w:color="auto"/>
              <w:right w:val="single" w:sz="4" w:space="0" w:color="auto"/>
            </w:tcBorders>
            <w:vAlign w:val="center"/>
          </w:tcPr>
          <w:p w14:paraId="1C07C16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114.6.3</w:t>
            </w:r>
          </w:p>
          <w:p w14:paraId="7092E27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(11-3-14)</w:t>
            </w:r>
          </w:p>
        </w:tc>
        <w:tc>
          <w:tcPr>
            <w:tcW w:w="736" w:type="pct"/>
            <w:tcBorders>
              <w:top w:val="single" w:sz="4" w:space="0" w:color="auto"/>
              <w:left w:val="single" w:sz="4" w:space="0" w:color="auto"/>
              <w:bottom w:val="single" w:sz="4" w:space="0" w:color="auto"/>
              <w:right w:val="single" w:sz="4" w:space="0" w:color="auto"/>
            </w:tcBorders>
            <w:vAlign w:val="center"/>
          </w:tcPr>
          <w:p w14:paraId="4E068722"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B7AFB1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67FF961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vAlign w:val="center"/>
          </w:tcPr>
          <w:p w14:paraId="532DF08F"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E374EC4" w14:textId="77777777" w:rsidTr="003359B4">
        <w:trPr>
          <w:trHeight w:val="1134"/>
          <w:jc w:val="center"/>
        </w:trPr>
        <w:tc>
          <w:tcPr>
            <w:tcW w:w="232" w:type="pct"/>
            <w:tcBorders>
              <w:bottom w:val="double" w:sz="12" w:space="0" w:color="auto"/>
            </w:tcBorders>
            <w:vAlign w:val="center"/>
          </w:tcPr>
          <w:p w14:paraId="5531002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single" w:sz="4" w:space="0" w:color="auto"/>
              <w:left w:val="single" w:sz="4" w:space="0" w:color="auto"/>
              <w:bottom w:val="double" w:sz="12" w:space="0" w:color="auto"/>
              <w:right w:val="single" w:sz="4" w:space="0" w:color="auto"/>
            </w:tcBorders>
            <w:vAlign w:val="center"/>
          </w:tcPr>
          <w:p w14:paraId="53DFA66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兒童托育服務法草案</w:t>
            </w:r>
          </w:p>
        </w:tc>
        <w:tc>
          <w:tcPr>
            <w:tcW w:w="698" w:type="pct"/>
            <w:tcBorders>
              <w:top w:val="single" w:sz="4" w:space="0" w:color="auto"/>
              <w:left w:val="single" w:sz="4" w:space="0" w:color="auto"/>
              <w:bottom w:val="double" w:sz="12" w:space="0" w:color="auto"/>
              <w:right w:val="single" w:sz="4" w:space="0" w:color="auto"/>
            </w:tcBorders>
            <w:vAlign w:val="center"/>
          </w:tcPr>
          <w:p w14:paraId="45FF3C72"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BBEAD6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張嘉郡等19人</w:t>
            </w:r>
          </w:p>
        </w:tc>
        <w:tc>
          <w:tcPr>
            <w:tcW w:w="714" w:type="pct"/>
            <w:tcBorders>
              <w:top w:val="single" w:sz="4" w:space="0" w:color="auto"/>
              <w:left w:val="single" w:sz="4" w:space="0" w:color="auto"/>
              <w:bottom w:val="double" w:sz="12" w:space="0" w:color="auto"/>
              <w:right w:val="single" w:sz="4" w:space="0" w:color="auto"/>
            </w:tcBorders>
            <w:vAlign w:val="center"/>
          </w:tcPr>
          <w:p w14:paraId="0D0EB63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114.12.12</w:t>
            </w:r>
          </w:p>
          <w:p w14:paraId="08710A3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(11-4-13)</w:t>
            </w:r>
          </w:p>
        </w:tc>
        <w:tc>
          <w:tcPr>
            <w:tcW w:w="736" w:type="pct"/>
            <w:tcBorders>
              <w:top w:val="single" w:sz="4" w:space="0" w:color="auto"/>
              <w:left w:val="single" w:sz="4" w:space="0" w:color="auto"/>
              <w:bottom w:val="double" w:sz="12" w:space="0" w:color="auto"/>
              <w:right w:val="single" w:sz="4" w:space="0" w:color="auto"/>
            </w:tcBorders>
            <w:vAlign w:val="center"/>
          </w:tcPr>
          <w:p w14:paraId="73A1963A"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tcBorders>
              <w:bottom w:val="double" w:sz="12" w:space="0" w:color="auto"/>
            </w:tcBorders>
            <w:vAlign w:val="center"/>
          </w:tcPr>
          <w:p w14:paraId="190D1C6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114.12.22</w:t>
            </w:r>
          </w:p>
          <w:p w14:paraId="270702C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-4-18)</w:t>
            </w:r>
          </w:p>
        </w:tc>
        <w:tc>
          <w:tcPr>
            <w:tcW w:w="893" w:type="pct"/>
            <w:vMerge/>
            <w:tcBorders>
              <w:bottom w:val="double" w:sz="12" w:space="0" w:color="auto"/>
            </w:tcBorders>
            <w:vAlign w:val="center"/>
          </w:tcPr>
          <w:p w14:paraId="5301FC4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DC693E3" w14:textId="77777777" w:rsidTr="003359B4">
        <w:trPr>
          <w:trHeight w:val="1134"/>
          <w:jc w:val="center"/>
        </w:trPr>
        <w:tc>
          <w:tcPr>
            <w:tcW w:w="232" w:type="pct"/>
            <w:tcBorders>
              <w:top w:val="double" w:sz="12" w:space="0" w:color="548DD4"/>
            </w:tcBorders>
            <w:vAlign w:val="center"/>
          </w:tcPr>
          <w:p w14:paraId="7AD5600F"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tcBorders>
              <w:top w:val="double" w:sz="12" w:space="0" w:color="548DD4"/>
            </w:tcBorders>
            <w:vAlign w:val="center"/>
          </w:tcPr>
          <w:p w14:paraId="66D31BC1"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tcBorders>
              <w:top w:val="double" w:sz="12" w:space="0" w:color="548DD4"/>
            </w:tcBorders>
            <w:vAlign w:val="center"/>
          </w:tcPr>
          <w:p w14:paraId="4BDCA224"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行政院</w:t>
            </w:r>
          </w:p>
        </w:tc>
        <w:tc>
          <w:tcPr>
            <w:tcW w:w="714" w:type="pct"/>
            <w:tcBorders>
              <w:top w:val="double" w:sz="12" w:space="0" w:color="548DD4"/>
            </w:tcBorders>
            <w:vAlign w:val="center"/>
          </w:tcPr>
          <w:p w14:paraId="6A450F8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114.12.26</w:t>
            </w:r>
          </w:p>
          <w:p w14:paraId="7672713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(11-4-15)</w:t>
            </w:r>
          </w:p>
        </w:tc>
        <w:tc>
          <w:tcPr>
            <w:tcW w:w="736" w:type="pct"/>
            <w:tcBorders>
              <w:top w:val="double" w:sz="12" w:space="0" w:color="548DD4"/>
            </w:tcBorders>
            <w:vAlign w:val="center"/>
          </w:tcPr>
          <w:p w14:paraId="1F6DE80E"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tcBorders>
              <w:top w:val="double" w:sz="12" w:space="0" w:color="548DD4"/>
            </w:tcBorders>
            <w:vAlign w:val="center"/>
          </w:tcPr>
          <w:p w14:paraId="566C26D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0E1B0A6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restart"/>
            <w:tcBorders>
              <w:top w:val="double" w:sz="12" w:space="0" w:color="548DD4"/>
            </w:tcBorders>
          </w:tcPr>
          <w:p w14:paraId="3E6BEF42" w14:textId="77777777" w:rsidR="003359B4" w:rsidRPr="003359B4" w:rsidRDefault="003359B4" w:rsidP="003359B4">
            <w:pPr>
              <w:spacing w:line="360" w:lineRule="exact"/>
              <w:jc w:val="both"/>
              <w:rPr>
                <w:rFonts w:ascii="標楷體" w:eastAsia="標楷體" w:hAnsi="標楷體" w:cs="Times New Roman"/>
                <w:sz w:val="28"/>
                <w:szCs w:val="28"/>
              </w:rPr>
            </w:pPr>
            <w:r w:rsidRPr="003359B4">
              <w:rPr>
                <w:rFonts w:ascii="標楷體" w:eastAsia="標楷體" w:hAnsi="標楷體" w:cs="Times New Roman" w:hint="eastAsia"/>
                <w:sz w:val="28"/>
                <w:szCs w:val="28"/>
              </w:rPr>
              <w:t>委員會決議：併案擬具審查報告，須交黨團協商。</w:t>
            </w:r>
          </w:p>
        </w:tc>
      </w:tr>
      <w:tr w:rsidR="003359B4" w:rsidRPr="003359B4" w14:paraId="67B15A6F" w14:textId="77777777" w:rsidTr="003359B4">
        <w:trPr>
          <w:trHeight w:val="1134"/>
          <w:jc w:val="center"/>
        </w:trPr>
        <w:tc>
          <w:tcPr>
            <w:tcW w:w="232" w:type="pct"/>
            <w:vAlign w:val="center"/>
          </w:tcPr>
          <w:p w14:paraId="56244E4B"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9DC837D"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2BAD2FFF"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w:t>
            </w:r>
          </w:p>
          <w:p w14:paraId="2E171E7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pacing w:val="-16"/>
                <w:sz w:val="28"/>
                <w:szCs w:val="28"/>
              </w:rPr>
              <w:t>台灣民眾黨</w:t>
            </w:r>
            <w:r w:rsidRPr="003359B4">
              <w:rPr>
                <w:rFonts w:ascii="標楷體" w:eastAsia="標楷體" w:hAnsi="標楷體" w:cs="Times New Roman" w:hint="eastAsia"/>
                <w:color w:val="000000"/>
                <w:sz w:val="28"/>
                <w:szCs w:val="28"/>
              </w:rPr>
              <w:t>黨團</w:t>
            </w:r>
          </w:p>
        </w:tc>
        <w:tc>
          <w:tcPr>
            <w:tcW w:w="714" w:type="pct"/>
            <w:vAlign w:val="center"/>
          </w:tcPr>
          <w:p w14:paraId="47F839A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114.11.28</w:t>
            </w:r>
          </w:p>
          <w:p w14:paraId="18C8C2F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(11-4-11)</w:t>
            </w:r>
          </w:p>
        </w:tc>
        <w:tc>
          <w:tcPr>
            <w:tcW w:w="736" w:type="pct"/>
            <w:vAlign w:val="center"/>
          </w:tcPr>
          <w:p w14:paraId="68ED3F65"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0A5FD9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2AFDE23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68DC54E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4300BF7" w14:textId="77777777" w:rsidTr="003359B4">
        <w:trPr>
          <w:trHeight w:val="1134"/>
          <w:jc w:val="center"/>
        </w:trPr>
        <w:tc>
          <w:tcPr>
            <w:tcW w:w="232" w:type="pct"/>
            <w:vAlign w:val="center"/>
          </w:tcPr>
          <w:p w14:paraId="19E74997"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8FEE398"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456E31D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4EA5C4D" w14:textId="77777777" w:rsidR="00C27A98"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范雲等</w:t>
            </w:r>
          </w:p>
          <w:p w14:paraId="2F7A9CA2" w14:textId="70728878"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17人</w:t>
            </w:r>
          </w:p>
        </w:tc>
        <w:tc>
          <w:tcPr>
            <w:tcW w:w="714" w:type="pct"/>
            <w:vAlign w:val="center"/>
          </w:tcPr>
          <w:p w14:paraId="0DD7CE0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w:t>
            </w:r>
          </w:p>
          <w:p w14:paraId="2B0831A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(11-1-3)</w:t>
            </w:r>
          </w:p>
        </w:tc>
        <w:tc>
          <w:tcPr>
            <w:tcW w:w="736" w:type="pct"/>
            <w:vAlign w:val="center"/>
          </w:tcPr>
          <w:p w14:paraId="746562E0"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08F26B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3ECCC6F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50FAE500"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760077B9" w14:textId="77777777" w:rsidTr="003359B4">
        <w:trPr>
          <w:trHeight w:val="1134"/>
          <w:jc w:val="center"/>
        </w:trPr>
        <w:tc>
          <w:tcPr>
            <w:tcW w:w="232" w:type="pct"/>
            <w:vAlign w:val="center"/>
          </w:tcPr>
          <w:p w14:paraId="0247C9D7"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716FF0C"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68431CD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1B65EC3"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何欣純等17人</w:t>
            </w:r>
          </w:p>
        </w:tc>
        <w:tc>
          <w:tcPr>
            <w:tcW w:w="714" w:type="pct"/>
            <w:vAlign w:val="center"/>
          </w:tcPr>
          <w:p w14:paraId="7C5E45F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w:t>
            </w:r>
          </w:p>
          <w:p w14:paraId="47AE05F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(11-1-3)</w:t>
            </w:r>
          </w:p>
        </w:tc>
        <w:tc>
          <w:tcPr>
            <w:tcW w:w="736" w:type="pct"/>
            <w:vAlign w:val="center"/>
          </w:tcPr>
          <w:p w14:paraId="7A28BA3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77C9AC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5249E91B"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8808879"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2E7B76B" w14:textId="77777777" w:rsidTr="003359B4">
        <w:trPr>
          <w:trHeight w:val="1134"/>
          <w:jc w:val="center"/>
        </w:trPr>
        <w:tc>
          <w:tcPr>
            <w:tcW w:w="232" w:type="pct"/>
            <w:vAlign w:val="center"/>
          </w:tcPr>
          <w:p w14:paraId="0AFDF87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C316AE8"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1EDF2E4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2FF5E7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羅廷瑋等16人</w:t>
            </w:r>
          </w:p>
        </w:tc>
        <w:tc>
          <w:tcPr>
            <w:tcW w:w="714" w:type="pct"/>
            <w:vAlign w:val="center"/>
          </w:tcPr>
          <w:p w14:paraId="49D8D58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113.3.15</w:t>
            </w:r>
          </w:p>
          <w:p w14:paraId="1E854AA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(11-1-5)</w:t>
            </w:r>
          </w:p>
        </w:tc>
        <w:tc>
          <w:tcPr>
            <w:tcW w:w="736" w:type="pct"/>
            <w:vAlign w:val="center"/>
          </w:tcPr>
          <w:p w14:paraId="7A8EC17C"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1A1AEC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42BBD8F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3B7E9A06"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9CFC381" w14:textId="77777777" w:rsidTr="003359B4">
        <w:trPr>
          <w:trHeight w:val="1134"/>
          <w:jc w:val="center"/>
        </w:trPr>
        <w:tc>
          <w:tcPr>
            <w:tcW w:w="232" w:type="pct"/>
            <w:vAlign w:val="center"/>
          </w:tcPr>
          <w:p w14:paraId="0E74322E"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AB5CBEF"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4B5D434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3EBB2A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廖偉翔等19人</w:t>
            </w:r>
          </w:p>
        </w:tc>
        <w:tc>
          <w:tcPr>
            <w:tcW w:w="714" w:type="pct"/>
            <w:vAlign w:val="center"/>
          </w:tcPr>
          <w:p w14:paraId="14313D5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113.7.12</w:t>
            </w:r>
          </w:p>
          <w:p w14:paraId="400AB41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w:t>
            </w:r>
            <w:r w:rsidRPr="003359B4">
              <w:rPr>
                <w:rFonts w:ascii="標楷體" w:eastAsia="標楷體" w:hAnsi="標楷體" w:cs="Times New Roman"/>
                <w:color w:val="000000"/>
                <w:sz w:val="28"/>
                <w:szCs w:val="28"/>
              </w:rPr>
              <w:t>2</w:t>
            </w:r>
            <w:r w:rsidRPr="003359B4">
              <w:rPr>
                <w:rFonts w:ascii="標楷體" w:eastAsia="標楷體" w:hAnsi="標楷體" w:cs="Times New Roman" w:hint="eastAsia"/>
                <w:color w:val="000000"/>
                <w:sz w:val="28"/>
                <w:szCs w:val="28"/>
              </w:rPr>
              <w:t>2)</w:t>
            </w:r>
          </w:p>
        </w:tc>
        <w:tc>
          <w:tcPr>
            <w:tcW w:w="736" w:type="pct"/>
            <w:vAlign w:val="center"/>
          </w:tcPr>
          <w:p w14:paraId="75AC3B8F"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B75CF4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219E2AEB"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4BE1358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1D15A2E" w14:textId="77777777" w:rsidTr="003359B4">
        <w:trPr>
          <w:trHeight w:val="1134"/>
          <w:jc w:val="center"/>
        </w:trPr>
        <w:tc>
          <w:tcPr>
            <w:tcW w:w="232" w:type="pct"/>
            <w:vAlign w:val="center"/>
          </w:tcPr>
          <w:p w14:paraId="528BF39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E0BFB5C"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0CB6D1AA"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C96270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陳菁徽等16人</w:t>
            </w:r>
          </w:p>
        </w:tc>
        <w:tc>
          <w:tcPr>
            <w:tcW w:w="714" w:type="pct"/>
            <w:vAlign w:val="center"/>
          </w:tcPr>
          <w:p w14:paraId="0764CB5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113.10.18</w:t>
            </w:r>
          </w:p>
          <w:p w14:paraId="40DA2D4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(11-2-5)</w:t>
            </w:r>
          </w:p>
        </w:tc>
        <w:tc>
          <w:tcPr>
            <w:tcW w:w="736" w:type="pct"/>
            <w:vAlign w:val="center"/>
          </w:tcPr>
          <w:p w14:paraId="0D083173"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E5DB9C9"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3CACFF8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53D4B284"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BE0C580" w14:textId="77777777" w:rsidTr="003359B4">
        <w:trPr>
          <w:trHeight w:val="1134"/>
          <w:jc w:val="center"/>
        </w:trPr>
        <w:tc>
          <w:tcPr>
            <w:tcW w:w="232" w:type="pct"/>
            <w:vAlign w:val="center"/>
          </w:tcPr>
          <w:p w14:paraId="777D639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0625945"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7807759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136432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羅美玲等16人</w:t>
            </w:r>
          </w:p>
        </w:tc>
        <w:tc>
          <w:tcPr>
            <w:tcW w:w="714" w:type="pct"/>
            <w:vAlign w:val="center"/>
          </w:tcPr>
          <w:p w14:paraId="29BACBD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.1.3</w:t>
            </w:r>
          </w:p>
          <w:p w14:paraId="7E2BCCE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(11-2-1</w:t>
            </w:r>
            <w:r w:rsidRPr="003359B4">
              <w:rPr>
                <w:rFonts w:ascii="標楷體" w:eastAsia="標楷體" w:hAnsi="標楷體" w:cs="Times New Roman"/>
                <w:color w:val="000000"/>
                <w:sz w:val="28"/>
                <w:szCs w:val="28"/>
              </w:rPr>
              <w:t>6</w:t>
            </w:r>
            <w:r w:rsidRPr="003359B4">
              <w:rPr>
                <w:rFonts w:ascii="標楷體" w:eastAsia="標楷體" w:hAnsi="標楷體" w:cs="Times New Roman" w:hint="eastAsia"/>
                <w:color w:val="000000"/>
                <w:sz w:val="28"/>
                <w:szCs w:val="28"/>
              </w:rPr>
              <w:t>)</w:t>
            </w:r>
          </w:p>
        </w:tc>
        <w:tc>
          <w:tcPr>
            <w:tcW w:w="736" w:type="pct"/>
            <w:vAlign w:val="center"/>
          </w:tcPr>
          <w:p w14:paraId="716192A9"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7445342"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233ADA2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3D0C9F7"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393978C5" w14:textId="77777777" w:rsidTr="003359B4">
        <w:trPr>
          <w:trHeight w:val="1134"/>
          <w:jc w:val="center"/>
        </w:trPr>
        <w:tc>
          <w:tcPr>
            <w:tcW w:w="232" w:type="pct"/>
            <w:vAlign w:val="center"/>
          </w:tcPr>
          <w:p w14:paraId="19057EE4"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2E1BDEF"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294029C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D8F9ABA"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劉建國等17人</w:t>
            </w:r>
          </w:p>
        </w:tc>
        <w:tc>
          <w:tcPr>
            <w:tcW w:w="714" w:type="pct"/>
            <w:vAlign w:val="center"/>
          </w:tcPr>
          <w:p w14:paraId="292F9D7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.5.2</w:t>
            </w:r>
          </w:p>
          <w:p w14:paraId="22B904E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(11-3-10)</w:t>
            </w:r>
          </w:p>
        </w:tc>
        <w:tc>
          <w:tcPr>
            <w:tcW w:w="736" w:type="pct"/>
            <w:vAlign w:val="center"/>
          </w:tcPr>
          <w:p w14:paraId="2EFCB7A7"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01E56F0"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16FA03C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1070249E"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778770C2" w14:textId="77777777" w:rsidTr="003359B4">
        <w:trPr>
          <w:trHeight w:val="1134"/>
          <w:jc w:val="center"/>
        </w:trPr>
        <w:tc>
          <w:tcPr>
            <w:tcW w:w="232" w:type="pct"/>
            <w:vAlign w:val="center"/>
          </w:tcPr>
          <w:p w14:paraId="6CDB005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8A83311"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57BBCE9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AF178A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林月琴等18人</w:t>
            </w:r>
          </w:p>
        </w:tc>
        <w:tc>
          <w:tcPr>
            <w:tcW w:w="714" w:type="pct"/>
            <w:vAlign w:val="center"/>
          </w:tcPr>
          <w:p w14:paraId="7CADA96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.7.4</w:t>
            </w:r>
          </w:p>
          <w:p w14:paraId="2D48CA5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(11-3-19)</w:t>
            </w:r>
          </w:p>
        </w:tc>
        <w:tc>
          <w:tcPr>
            <w:tcW w:w="736" w:type="pct"/>
            <w:vAlign w:val="center"/>
          </w:tcPr>
          <w:p w14:paraId="5C87DB4D"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2F4F56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6A7882B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C3B3C5C"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73F8A467" w14:textId="77777777" w:rsidTr="003359B4">
        <w:trPr>
          <w:trHeight w:val="1134"/>
          <w:jc w:val="center"/>
        </w:trPr>
        <w:tc>
          <w:tcPr>
            <w:tcW w:w="232" w:type="pct"/>
            <w:vAlign w:val="center"/>
          </w:tcPr>
          <w:p w14:paraId="21FDAC6D"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BCCA572"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14F3C3B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6A7C08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 xml:space="preserve">伍麗華Saidhai </w:t>
            </w:r>
            <w:r w:rsidRPr="003359B4">
              <w:rPr>
                <w:rFonts w:ascii="標楷體" w:eastAsia="標楷體" w:hAnsi="標楷體" w:cs="Times New Roman" w:hint="eastAsia"/>
                <w:color w:val="000000"/>
                <w:w w:val="90"/>
                <w:sz w:val="28"/>
                <w:szCs w:val="28"/>
              </w:rPr>
              <w:t xml:space="preserve">Tahovecahe </w:t>
            </w:r>
            <w:r w:rsidRPr="003359B4">
              <w:rPr>
                <w:rFonts w:ascii="標楷體" w:eastAsia="標楷體" w:hAnsi="標楷體" w:cs="Times New Roman" w:hint="eastAsia"/>
                <w:color w:val="000000"/>
                <w:sz w:val="28"/>
                <w:szCs w:val="28"/>
              </w:rPr>
              <w:t>等18人</w:t>
            </w:r>
          </w:p>
        </w:tc>
        <w:tc>
          <w:tcPr>
            <w:tcW w:w="714" w:type="pct"/>
            <w:vAlign w:val="center"/>
          </w:tcPr>
          <w:p w14:paraId="4C93049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.7.11</w:t>
            </w:r>
          </w:p>
          <w:p w14:paraId="3F23079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(11-3-20)</w:t>
            </w:r>
          </w:p>
        </w:tc>
        <w:tc>
          <w:tcPr>
            <w:tcW w:w="736" w:type="pct"/>
            <w:vAlign w:val="center"/>
          </w:tcPr>
          <w:p w14:paraId="3DE8032D"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8CEB9D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7DBBC3B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751460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A371F74" w14:textId="77777777" w:rsidTr="003359B4">
        <w:trPr>
          <w:trHeight w:val="1134"/>
          <w:jc w:val="center"/>
        </w:trPr>
        <w:tc>
          <w:tcPr>
            <w:tcW w:w="232" w:type="pct"/>
            <w:vAlign w:val="center"/>
          </w:tcPr>
          <w:p w14:paraId="24C7FB28"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6FAEB33"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身心障礙者權益保障法部分條文修正草案</w:t>
            </w:r>
          </w:p>
        </w:tc>
        <w:tc>
          <w:tcPr>
            <w:tcW w:w="698" w:type="pct"/>
            <w:vAlign w:val="center"/>
          </w:tcPr>
          <w:p w14:paraId="031DC9D0"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本院委員</w:t>
            </w:r>
          </w:p>
          <w:p w14:paraId="28D3F293"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王育敏等17人</w:t>
            </w:r>
          </w:p>
        </w:tc>
        <w:tc>
          <w:tcPr>
            <w:tcW w:w="714" w:type="pct"/>
            <w:vAlign w:val="center"/>
          </w:tcPr>
          <w:p w14:paraId="660DCC3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114.11.21</w:t>
            </w:r>
          </w:p>
          <w:p w14:paraId="3A60508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(11-4-10)</w:t>
            </w:r>
          </w:p>
        </w:tc>
        <w:tc>
          <w:tcPr>
            <w:tcW w:w="736" w:type="pct"/>
            <w:vAlign w:val="center"/>
          </w:tcPr>
          <w:p w14:paraId="1BFDBF6E"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0A5B2E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1FCC4C5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B9A518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6939331" w14:textId="77777777" w:rsidTr="003359B4">
        <w:trPr>
          <w:trHeight w:val="1134"/>
          <w:jc w:val="center"/>
        </w:trPr>
        <w:tc>
          <w:tcPr>
            <w:tcW w:w="232" w:type="pct"/>
            <w:vAlign w:val="center"/>
          </w:tcPr>
          <w:p w14:paraId="5FBE9CF3"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E980120"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18700337"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C381F9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萬美玲等17人</w:t>
            </w:r>
          </w:p>
        </w:tc>
        <w:tc>
          <w:tcPr>
            <w:tcW w:w="714" w:type="pct"/>
            <w:vAlign w:val="center"/>
          </w:tcPr>
          <w:p w14:paraId="30217A3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114.12.19</w:t>
            </w:r>
          </w:p>
          <w:p w14:paraId="0F5A61F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(11-4-14)</w:t>
            </w:r>
          </w:p>
        </w:tc>
        <w:tc>
          <w:tcPr>
            <w:tcW w:w="736" w:type="pct"/>
            <w:vAlign w:val="center"/>
          </w:tcPr>
          <w:p w14:paraId="196C9C8B"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6BE3E3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7B66776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4FFDB7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835DA5F" w14:textId="77777777" w:rsidTr="003359B4">
        <w:trPr>
          <w:trHeight w:val="1134"/>
          <w:jc w:val="center"/>
        </w:trPr>
        <w:tc>
          <w:tcPr>
            <w:tcW w:w="232" w:type="pct"/>
            <w:vAlign w:val="center"/>
          </w:tcPr>
          <w:p w14:paraId="6682774B"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62776CD"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2305684C"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17EEC93"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盧縣一等16人</w:t>
            </w:r>
          </w:p>
        </w:tc>
        <w:tc>
          <w:tcPr>
            <w:tcW w:w="714" w:type="pct"/>
            <w:vAlign w:val="center"/>
          </w:tcPr>
          <w:p w14:paraId="1D46896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114.12.19</w:t>
            </w:r>
          </w:p>
          <w:p w14:paraId="3611677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(11-4-14)</w:t>
            </w:r>
          </w:p>
        </w:tc>
        <w:tc>
          <w:tcPr>
            <w:tcW w:w="736" w:type="pct"/>
            <w:vAlign w:val="center"/>
          </w:tcPr>
          <w:p w14:paraId="54BB2B87"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B81B81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2A7FAF88"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F7DCD31"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E588EFB" w14:textId="77777777" w:rsidTr="003359B4">
        <w:trPr>
          <w:trHeight w:val="1134"/>
          <w:jc w:val="center"/>
        </w:trPr>
        <w:tc>
          <w:tcPr>
            <w:tcW w:w="232" w:type="pct"/>
            <w:vAlign w:val="center"/>
          </w:tcPr>
          <w:p w14:paraId="650734DE"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08417FD"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469941F7"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88D0222" w14:textId="77777777" w:rsidR="00D9645F"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范雲等</w:t>
            </w:r>
          </w:p>
          <w:p w14:paraId="008480A5" w14:textId="4AFAF4C5"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19人</w:t>
            </w:r>
          </w:p>
        </w:tc>
        <w:tc>
          <w:tcPr>
            <w:tcW w:w="714" w:type="pct"/>
            <w:vAlign w:val="center"/>
          </w:tcPr>
          <w:p w14:paraId="7647DA3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114.12.19</w:t>
            </w:r>
          </w:p>
          <w:p w14:paraId="3D8C14A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(11-4-14)</w:t>
            </w:r>
          </w:p>
        </w:tc>
        <w:tc>
          <w:tcPr>
            <w:tcW w:w="736" w:type="pct"/>
            <w:vAlign w:val="center"/>
          </w:tcPr>
          <w:p w14:paraId="42011C6A"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FABEED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41F784C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4FACAC3D"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2096630" w14:textId="77777777" w:rsidTr="003359B4">
        <w:trPr>
          <w:trHeight w:val="1134"/>
          <w:jc w:val="center"/>
        </w:trPr>
        <w:tc>
          <w:tcPr>
            <w:tcW w:w="232" w:type="pct"/>
            <w:vAlign w:val="center"/>
          </w:tcPr>
          <w:p w14:paraId="1671FF77"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E622843"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身心障礙者權益保障法部分條文修正草案</w:t>
            </w:r>
          </w:p>
        </w:tc>
        <w:tc>
          <w:tcPr>
            <w:tcW w:w="698" w:type="pct"/>
            <w:vAlign w:val="center"/>
          </w:tcPr>
          <w:p w14:paraId="06AF566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本院委員</w:t>
            </w:r>
          </w:p>
          <w:p w14:paraId="0F91780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蔡易餘等16人</w:t>
            </w:r>
          </w:p>
        </w:tc>
        <w:tc>
          <w:tcPr>
            <w:tcW w:w="714" w:type="pct"/>
            <w:vAlign w:val="center"/>
          </w:tcPr>
          <w:p w14:paraId="5AB614C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114.12.26</w:t>
            </w:r>
          </w:p>
          <w:p w14:paraId="16491D7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(11-4-15)</w:t>
            </w:r>
          </w:p>
        </w:tc>
        <w:tc>
          <w:tcPr>
            <w:tcW w:w="736" w:type="pct"/>
            <w:vAlign w:val="center"/>
          </w:tcPr>
          <w:p w14:paraId="0DFD51E1"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A3AD5D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4E298BC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AE4AE8F"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5599E3B1" w14:textId="77777777" w:rsidTr="003359B4">
        <w:trPr>
          <w:trHeight w:val="1134"/>
          <w:jc w:val="center"/>
        </w:trPr>
        <w:tc>
          <w:tcPr>
            <w:tcW w:w="232" w:type="pct"/>
            <w:vAlign w:val="center"/>
          </w:tcPr>
          <w:p w14:paraId="5DA208CA"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C3826EB"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tc>
        <w:tc>
          <w:tcPr>
            <w:tcW w:w="698" w:type="pct"/>
            <w:vAlign w:val="center"/>
          </w:tcPr>
          <w:p w14:paraId="0139D0A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207456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李坤城等19人</w:t>
            </w:r>
          </w:p>
        </w:tc>
        <w:tc>
          <w:tcPr>
            <w:tcW w:w="714" w:type="pct"/>
            <w:vAlign w:val="center"/>
          </w:tcPr>
          <w:p w14:paraId="0BFD6D7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115.1.2</w:t>
            </w:r>
          </w:p>
          <w:p w14:paraId="145E0BD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(11-4-16)</w:t>
            </w:r>
          </w:p>
        </w:tc>
        <w:tc>
          <w:tcPr>
            <w:tcW w:w="736" w:type="pct"/>
            <w:vAlign w:val="center"/>
          </w:tcPr>
          <w:p w14:paraId="76F84A58"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E490C5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436C2DB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822AED5"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3C0C22D2" w14:textId="77777777" w:rsidTr="003359B4">
        <w:trPr>
          <w:trHeight w:val="1134"/>
          <w:jc w:val="center"/>
        </w:trPr>
        <w:tc>
          <w:tcPr>
            <w:tcW w:w="232" w:type="pct"/>
            <w:vAlign w:val="center"/>
          </w:tcPr>
          <w:p w14:paraId="0BC0CDA1"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E9D422C"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p w14:paraId="72008406" w14:textId="77777777" w:rsidR="003359B4" w:rsidRPr="003359B4" w:rsidRDefault="003359B4" w:rsidP="003359B4">
            <w:pPr>
              <w:spacing w:line="360" w:lineRule="exact"/>
              <w:jc w:val="both"/>
              <w:rPr>
                <w:rFonts w:ascii="標楷體" w:eastAsia="標楷體" w:hAnsi="標楷體" w:cs="Times New Roman"/>
                <w:color w:val="000000"/>
                <w:sz w:val="28"/>
                <w:szCs w:val="28"/>
              </w:rPr>
            </w:pPr>
          </w:p>
        </w:tc>
        <w:tc>
          <w:tcPr>
            <w:tcW w:w="698" w:type="pct"/>
            <w:vAlign w:val="center"/>
          </w:tcPr>
          <w:p w14:paraId="18D5C5B4"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C0E570A"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張雅琳等23人</w:t>
            </w:r>
          </w:p>
        </w:tc>
        <w:tc>
          <w:tcPr>
            <w:tcW w:w="714" w:type="pct"/>
            <w:vAlign w:val="center"/>
          </w:tcPr>
          <w:p w14:paraId="2D2E13D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115.1.9</w:t>
            </w:r>
          </w:p>
          <w:p w14:paraId="5BBD017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(11-4-17)</w:t>
            </w:r>
          </w:p>
        </w:tc>
        <w:tc>
          <w:tcPr>
            <w:tcW w:w="736" w:type="pct"/>
            <w:vAlign w:val="center"/>
          </w:tcPr>
          <w:p w14:paraId="7CED2510"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0B3CEE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7D16142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531086B1"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62DD11E" w14:textId="77777777" w:rsidTr="003359B4">
        <w:trPr>
          <w:trHeight w:val="1134"/>
          <w:jc w:val="center"/>
        </w:trPr>
        <w:tc>
          <w:tcPr>
            <w:tcW w:w="232" w:type="pct"/>
            <w:vAlign w:val="center"/>
          </w:tcPr>
          <w:p w14:paraId="38A0A90F"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68264F7"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p w14:paraId="53681A44" w14:textId="77777777" w:rsidR="003359B4" w:rsidRPr="003359B4" w:rsidRDefault="003359B4" w:rsidP="003359B4">
            <w:pPr>
              <w:spacing w:line="360" w:lineRule="exact"/>
              <w:jc w:val="both"/>
              <w:rPr>
                <w:rFonts w:ascii="標楷體" w:eastAsia="標楷體" w:hAnsi="標楷體" w:cs="Times New Roman"/>
                <w:color w:val="000000"/>
                <w:sz w:val="28"/>
                <w:szCs w:val="28"/>
              </w:rPr>
            </w:pPr>
          </w:p>
        </w:tc>
        <w:tc>
          <w:tcPr>
            <w:tcW w:w="698" w:type="pct"/>
            <w:vAlign w:val="center"/>
          </w:tcPr>
          <w:p w14:paraId="5BC487E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D9F9E83"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蘇巧慧等22人</w:t>
            </w:r>
          </w:p>
        </w:tc>
        <w:tc>
          <w:tcPr>
            <w:tcW w:w="714" w:type="pct"/>
            <w:vAlign w:val="center"/>
          </w:tcPr>
          <w:p w14:paraId="0F90D46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115.1.16</w:t>
            </w:r>
          </w:p>
          <w:p w14:paraId="4230E12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(11-4-18)</w:t>
            </w:r>
          </w:p>
        </w:tc>
        <w:tc>
          <w:tcPr>
            <w:tcW w:w="736" w:type="pct"/>
            <w:vAlign w:val="center"/>
          </w:tcPr>
          <w:p w14:paraId="6839C943"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BEB0F79"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53BD394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1D4BF61F"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37C0727E" w14:textId="77777777" w:rsidTr="003359B4">
        <w:trPr>
          <w:trHeight w:val="1134"/>
          <w:jc w:val="center"/>
        </w:trPr>
        <w:tc>
          <w:tcPr>
            <w:tcW w:w="232" w:type="pct"/>
            <w:vAlign w:val="center"/>
          </w:tcPr>
          <w:p w14:paraId="26BC14D0"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87729C9"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身心障礙者權益保障法部分條文修正草案</w:t>
            </w:r>
          </w:p>
          <w:p w14:paraId="2E8ABCAB" w14:textId="77777777" w:rsidR="003359B4" w:rsidRPr="003359B4" w:rsidRDefault="003359B4" w:rsidP="003359B4">
            <w:pPr>
              <w:spacing w:line="360" w:lineRule="exact"/>
              <w:jc w:val="both"/>
              <w:rPr>
                <w:rFonts w:ascii="標楷體" w:eastAsia="標楷體" w:hAnsi="標楷體" w:cs="Times New Roman"/>
                <w:color w:val="000000"/>
                <w:sz w:val="28"/>
                <w:szCs w:val="28"/>
              </w:rPr>
            </w:pPr>
          </w:p>
        </w:tc>
        <w:tc>
          <w:tcPr>
            <w:tcW w:w="698" w:type="pct"/>
            <w:vAlign w:val="center"/>
          </w:tcPr>
          <w:p w14:paraId="1B74ABE3"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5F2ED0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郭昱晴等18人</w:t>
            </w:r>
          </w:p>
        </w:tc>
        <w:tc>
          <w:tcPr>
            <w:tcW w:w="714" w:type="pct"/>
            <w:vAlign w:val="center"/>
          </w:tcPr>
          <w:p w14:paraId="337CA71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115.1.16</w:t>
            </w:r>
          </w:p>
          <w:p w14:paraId="502242D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(11-4-18)</w:t>
            </w:r>
          </w:p>
        </w:tc>
        <w:tc>
          <w:tcPr>
            <w:tcW w:w="736" w:type="pct"/>
            <w:vAlign w:val="center"/>
          </w:tcPr>
          <w:p w14:paraId="4D6B221F"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2208EE4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4BAB078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B4C4358"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0D4A9F4" w14:textId="77777777" w:rsidTr="003359B4">
        <w:trPr>
          <w:trHeight w:val="1134"/>
          <w:jc w:val="center"/>
        </w:trPr>
        <w:tc>
          <w:tcPr>
            <w:tcW w:w="232" w:type="pct"/>
            <w:vAlign w:val="center"/>
          </w:tcPr>
          <w:p w14:paraId="6CF5186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1B6E079"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身心障礙者權益保障法第二條、第五十三條及第九十九條條文修正草案</w:t>
            </w:r>
          </w:p>
        </w:tc>
        <w:tc>
          <w:tcPr>
            <w:tcW w:w="698" w:type="pct"/>
            <w:vAlign w:val="center"/>
          </w:tcPr>
          <w:p w14:paraId="2FCE318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44F3BB9"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陳冠廷等20人</w:t>
            </w:r>
          </w:p>
        </w:tc>
        <w:tc>
          <w:tcPr>
            <w:tcW w:w="714" w:type="pct"/>
            <w:vAlign w:val="center"/>
          </w:tcPr>
          <w:p w14:paraId="3EB2F1B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113.3.15</w:t>
            </w:r>
          </w:p>
          <w:p w14:paraId="71EFB43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(11-1-5)</w:t>
            </w:r>
          </w:p>
        </w:tc>
        <w:tc>
          <w:tcPr>
            <w:tcW w:w="736" w:type="pct"/>
            <w:vAlign w:val="center"/>
          </w:tcPr>
          <w:p w14:paraId="13E1D822"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A2D59B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18D747E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15EF1A67"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3ADD9CE" w14:textId="77777777" w:rsidTr="003359B4">
        <w:trPr>
          <w:trHeight w:val="1134"/>
          <w:jc w:val="center"/>
        </w:trPr>
        <w:tc>
          <w:tcPr>
            <w:tcW w:w="232" w:type="pct"/>
            <w:vAlign w:val="center"/>
          </w:tcPr>
          <w:p w14:paraId="4988A28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9CFC0F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身心障礙者權益保障法第十條條文修正草案</w:t>
            </w:r>
          </w:p>
        </w:tc>
        <w:tc>
          <w:tcPr>
            <w:tcW w:w="698" w:type="pct"/>
            <w:vAlign w:val="center"/>
          </w:tcPr>
          <w:p w14:paraId="522A150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376675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徐富癸等18人</w:t>
            </w:r>
          </w:p>
        </w:tc>
        <w:tc>
          <w:tcPr>
            <w:tcW w:w="714" w:type="pct"/>
            <w:vAlign w:val="center"/>
          </w:tcPr>
          <w:p w14:paraId="606769B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113.3.15</w:t>
            </w:r>
          </w:p>
          <w:p w14:paraId="7A4F8E02"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(11-1-5)</w:t>
            </w:r>
          </w:p>
        </w:tc>
        <w:tc>
          <w:tcPr>
            <w:tcW w:w="736" w:type="pct"/>
            <w:vAlign w:val="center"/>
          </w:tcPr>
          <w:p w14:paraId="5907DE95"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1DF2DDB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093051F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1DC4D862"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55AA630D" w14:textId="77777777" w:rsidTr="003359B4">
        <w:trPr>
          <w:trHeight w:val="1134"/>
          <w:jc w:val="center"/>
        </w:trPr>
        <w:tc>
          <w:tcPr>
            <w:tcW w:w="232" w:type="pct"/>
            <w:vAlign w:val="center"/>
          </w:tcPr>
          <w:p w14:paraId="5F89822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9524B70"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身心障礙者權益保障法第十條條文修正草案</w:t>
            </w:r>
          </w:p>
        </w:tc>
        <w:tc>
          <w:tcPr>
            <w:tcW w:w="698" w:type="pct"/>
            <w:vAlign w:val="center"/>
          </w:tcPr>
          <w:p w14:paraId="2524CF8C"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03AE8C2"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林楚茵等20人</w:t>
            </w:r>
          </w:p>
        </w:tc>
        <w:tc>
          <w:tcPr>
            <w:tcW w:w="714" w:type="pct"/>
            <w:vAlign w:val="center"/>
          </w:tcPr>
          <w:p w14:paraId="3F00051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113.10.11</w:t>
            </w:r>
          </w:p>
          <w:p w14:paraId="7ED0EA92"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(11-2-4)</w:t>
            </w:r>
          </w:p>
        </w:tc>
        <w:tc>
          <w:tcPr>
            <w:tcW w:w="736" w:type="pct"/>
            <w:vAlign w:val="center"/>
          </w:tcPr>
          <w:p w14:paraId="2FC3D65B"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703298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1F5C793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39A3A2D4"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E3EFCE2" w14:textId="77777777" w:rsidTr="003359B4">
        <w:trPr>
          <w:trHeight w:val="1134"/>
          <w:jc w:val="center"/>
        </w:trPr>
        <w:tc>
          <w:tcPr>
            <w:tcW w:w="232" w:type="pct"/>
            <w:vAlign w:val="center"/>
          </w:tcPr>
          <w:p w14:paraId="04A6C0DE"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C41C1A5"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身心障礙者權益保障法第十六條條文修正草案</w:t>
            </w:r>
          </w:p>
        </w:tc>
        <w:tc>
          <w:tcPr>
            <w:tcW w:w="698" w:type="pct"/>
            <w:vAlign w:val="center"/>
          </w:tcPr>
          <w:p w14:paraId="51AE84D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2F2C461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郭昱晴等19人</w:t>
            </w:r>
          </w:p>
        </w:tc>
        <w:tc>
          <w:tcPr>
            <w:tcW w:w="714" w:type="pct"/>
            <w:vAlign w:val="center"/>
          </w:tcPr>
          <w:p w14:paraId="508A9DF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w:t>
            </w:r>
          </w:p>
          <w:p w14:paraId="70DB58AF"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(11-1-3)</w:t>
            </w:r>
          </w:p>
        </w:tc>
        <w:tc>
          <w:tcPr>
            <w:tcW w:w="736" w:type="pct"/>
            <w:vAlign w:val="center"/>
          </w:tcPr>
          <w:p w14:paraId="29E61BC0"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BC3570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0FEFD12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E36FAC3"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1AEDA175" w14:textId="77777777" w:rsidTr="003359B4">
        <w:trPr>
          <w:trHeight w:val="1134"/>
          <w:jc w:val="center"/>
        </w:trPr>
        <w:tc>
          <w:tcPr>
            <w:tcW w:w="232" w:type="pct"/>
            <w:vAlign w:val="center"/>
          </w:tcPr>
          <w:p w14:paraId="71782F4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AB9E9EB"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身心障礙者權益保障法第三十條之一、第五十條及第五十二條條文修正草案</w:t>
            </w:r>
          </w:p>
        </w:tc>
        <w:tc>
          <w:tcPr>
            <w:tcW w:w="698" w:type="pct"/>
            <w:vAlign w:val="center"/>
          </w:tcPr>
          <w:p w14:paraId="394FA86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FFD1F16"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馬文君等19人</w:t>
            </w:r>
          </w:p>
        </w:tc>
        <w:tc>
          <w:tcPr>
            <w:tcW w:w="714" w:type="pct"/>
            <w:vAlign w:val="center"/>
          </w:tcPr>
          <w:p w14:paraId="6C9E5F6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113.6.14</w:t>
            </w:r>
          </w:p>
          <w:p w14:paraId="12BE555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(11-1-18)</w:t>
            </w:r>
          </w:p>
        </w:tc>
        <w:tc>
          <w:tcPr>
            <w:tcW w:w="736" w:type="pct"/>
            <w:vAlign w:val="center"/>
          </w:tcPr>
          <w:p w14:paraId="2ADCFEE4"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B2B363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43CB9719"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470800E"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86B9880" w14:textId="77777777" w:rsidTr="003359B4">
        <w:trPr>
          <w:trHeight w:val="1134"/>
          <w:jc w:val="center"/>
        </w:trPr>
        <w:tc>
          <w:tcPr>
            <w:tcW w:w="232" w:type="pct"/>
            <w:vAlign w:val="center"/>
          </w:tcPr>
          <w:p w14:paraId="2957CF7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8BEA00F"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身心障礙者權益保障法第三十八條條文修正草案</w:t>
            </w:r>
          </w:p>
        </w:tc>
        <w:tc>
          <w:tcPr>
            <w:tcW w:w="698" w:type="pct"/>
            <w:vAlign w:val="center"/>
          </w:tcPr>
          <w:p w14:paraId="340F3026"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45B6ED5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陳冠廷等16人</w:t>
            </w:r>
          </w:p>
        </w:tc>
        <w:tc>
          <w:tcPr>
            <w:tcW w:w="714" w:type="pct"/>
            <w:vAlign w:val="center"/>
          </w:tcPr>
          <w:p w14:paraId="15BBB351"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113.3.15</w:t>
            </w:r>
          </w:p>
          <w:p w14:paraId="5CDAF14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(11-1-5)</w:t>
            </w:r>
          </w:p>
        </w:tc>
        <w:tc>
          <w:tcPr>
            <w:tcW w:w="736" w:type="pct"/>
            <w:vAlign w:val="center"/>
          </w:tcPr>
          <w:p w14:paraId="56683718"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771673E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336A2DA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0B654DF0"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7D99278D" w14:textId="77777777" w:rsidTr="003359B4">
        <w:trPr>
          <w:trHeight w:val="1134"/>
          <w:jc w:val="center"/>
        </w:trPr>
        <w:tc>
          <w:tcPr>
            <w:tcW w:w="232" w:type="pct"/>
            <w:vAlign w:val="center"/>
          </w:tcPr>
          <w:p w14:paraId="62C635B3"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906EDA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身心障礙者權益保障法增訂第四十條之一條文草案</w:t>
            </w:r>
          </w:p>
        </w:tc>
        <w:tc>
          <w:tcPr>
            <w:tcW w:w="698" w:type="pct"/>
            <w:vAlign w:val="center"/>
          </w:tcPr>
          <w:p w14:paraId="49D78FB5"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本院委員</w:t>
            </w:r>
          </w:p>
          <w:p w14:paraId="6DB0F88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color w:val="000000"/>
                <w:sz w:val="28"/>
                <w:szCs w:val="28"/>
              </w:rPr>
              <w:t>王鴻薇等20人</w:t>
            </w:r>
          </w:p>
        </w:tc>
        <w:tc>
          <w:tcPr>
            <w:tcW w:w="714" w:type="pct"/>
            <w:vAlign w:val="center"/>
          </w:tcPr>
          <w:p w14:paraId="393A605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113.4.9</w:t>
            </w:r>
          </w:p>
          <w:p w14:paraId="0F8E4CE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(11-1-8)</w:t>
            </w:r>
          </w:p>
        </w:tc>
        <w:tc>
          <w:tcPr>
            <w:tcW w:w="736" w:type="pct"/>
            <w:vAlign w:val="center"/>
          </w:tcPr>
          <w:p w14:paraId="61294AAD"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822CC5B"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3A067C0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5D1D305"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D7D8C7F" w14:textId="77777777" w:rsidTr="003359B4">
        <w:trPr>
          <w:trHeight w:val="1134"/>
          <w:jc w:val="center"/>
        </w:trPr>
        <w:tc>
          <w:tcPr>
            <w:tcW w:w="232" w:type="pct"/>
            <w:vAlign w:val="center"/>
          </w:tcPr>
          <w:p w14:paraId="778F4A06"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F17C77B"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身心障礙者權益保障法增訂第四十條之一條文草案</w:t>
            </w:r>
          </w:p>
        </w:tc>
        <w:tc>
          <w:tcPr>
            <w:tcW w:w="698" w:type="pct"/>
            <w:vAlign w:val="center"/>
          </w:tcPr>
          <w:p w14:paraId="5E4CAAE6"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E45250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柯志恩等18人</w:t>
            </w:r>
          </w:p>
        </w:tc>
        <w:tc>
          <w:tcPr>
            <w:tcW w:w="714" w:type="pct"/>
            <w:vAlign w:val="center"/>
          </w:tcPr>
          <w:p w14:paraId="7DA95CF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113.5.17</w:t>
            </w:r>
          </w:p>
          <w:p w14:paraId="65608C7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(11-1-14)</w:t>
            </w:r>
          </w:p>
        </w:tc>
        <w:tc>
          <w:tcPr>
            <w:tcW w:w="736" w:type="pct"/>
            <w:vAlign w:val="center"/>
          </w:tcPr>
          <w:p w14:paraId="43FA2439"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E4C7ADE"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07128087"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6BD9617B"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2D97C39" w14:textId="77777777" w:rsidTr="003359B4">
        <w:trPr>
          <w:trHeight w:val="1134"/>
          <w:jc w:val="center"/>
        </w:trPr>
        <w:tc>
          <w:tcPr>
            <w:tcW w:w="232" w:type="pct"/>
            <w:vAlign w:val="center"/>
          </w:tcPr>
          <w:p w14:paraId="24838B54"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584C8EA"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身心障礙者權益保障法增訂第四十條之一條文草案</w:t>
            </w:r>
          </w:p>
        </w:tc>
        <w:tc>
          <w:tcPr>
            <w:tcW w:w="698" w:type="pct"/>
            <w:vAlign w:val="center"/>
          </w:tcPr>
          <w:p w14:paraId="321CAA13"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10B5786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洪孟楷等18人</w:t>
            </w:r>
          </w:p>
        </w:tc>
        <w:tc>
          <w:tcPr>
            <w:tcW w:w="714" w:type="pct"/>
            <w:vAlign w:val="center"/>
          </w:tcPr>
          <w:p w14:paraId="1CD9485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113.10.18</w:t>
            </w:r>
          </w:p>
          <w:p w14:paraId="56B9C0B2"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(11-2-5)</w:t>
            </w:r>
          </w:p>
        </w:tc>
        <w:tc>
          <w:tcPr>
            <w:tcW w:w="736" w:type="pct"/>
            <w:vAlign w:val="center"/>
          </w:tcPr>
          <w:p w14:paraId="2F224D3F"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1FA48E5"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09CB5F5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5A14965E"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98DA134" w14:textId="77777777" w:rsidTr="003359B4">
        <w:trPr>
          <w:trHeight w:val="1134"/>
          <w:jc w:val="center"/>
        </w:trPr>
        <w:tc>
          <w:tcPr>
            <w:tcW w:w="232" w:type="pct"/>
            <w:vAlign w:val="center"/>
          </w:tcPr>
          <w:p w14:paraId="4C7F7C02"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1C548BE"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身心障礙者權益保障法增訂第四十條之一條文草案</w:t>
            </w:r>
          </w:p>
        </w:tc>
        <w:tc>
          <w:tcPr>
            <w:tcW w:w="698" w:type="pct"/>
            <w:vAlign w:val="center"/>
          </w:tcPr>
          <w:p w14:paraId="18849012"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097BD5C"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林倩綺等19人</w:t>
            </w:r>
          </w:p>
        </w:tc>
        <w:tc>
          <w:tcPr>
            <w:tcW w:w="714" w:type="pct"/>
            <w:vAlign w:val="center"/>
          </w:tcPr>
          <w:p w14:paraId="48483C7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114.12.26</w:t>
            </w:r>
          </w:p>
          <w:p w14:paraId="1643F34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(11-4-15)</w:t>
            </w:r>
          </w:p>
        </w:tc>
        <w:tc>
          <w:tcPr>
            <w:tcW w:w="736" w:type="pct"/>
            <w:vAlign w:val="center"/>
          </w:tcPr>
          <w:p w14:paraId="47D99D8D"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027DF62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3558038A"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0C8C9DC7"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98068F3" w14:textId="77777777" w:rsidTr="003359B4">
        <w:trPr>
          <w:trHeight w:val="1134"/>
          <w:jc w:val="center"/>
        </w:trPr>
        <w:tc>
          <w:tcPr>
            <w:tcW w:w="232" w:type="pct"/>
            <w:vAlign w:val="center"/>
          </w:tcPr>
          <w:p w14:paraId="196E0D6D"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E05D7A7"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身心障礙者權益保障法增訂第五十條之一條文草案</w:t>
            </w:r>
          </w:p>
        </w:tc>
        <w:tc>
          <w:tcPr>
            <w:tcW w:w="698" w:type="pct"/>
            <w:vAlign w:val="center"/>
          </w:tcPr>
          <w:p w14:paraId="312EFF54"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306154D"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廖偉翔等21人</w:t>
            </w:r>
          </w:p>
        </w:tc>
        <w:tc>
          <w:tcPr>
            <w:tcW w:w="714" w:type="pct"/>
            <w:vAlign w:val="center"/>
          </w:tcPr>
          <w:p w14:paraId="4B6C185E"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113.7.12</w:t>
            </w:r>
          </w:p>
          <w:p w14:paraId="0CEFAF7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w:t>
            </w:r>
            <w:r w:rsidRPr="003359B4">
              <w:rPr>
                <w:rFonts w:ascii="標楷體" w:eastAsia="標楷體" w:hAnsi="標楷體" w:cs="Times New Roman"/>
                <w:color w:val="000000"/>
                <w:sz w:val="28"/>
                <w:szCs w:val="28"/>
              </w:rPr>
              <w:t>2</w:t>
            </w:r>
            <w:r w:rsidRPr="003359B4">
              <w:rPr>
                <w:rFonts w:ascii="標楷體" w:eastAsia="標楷體" w:hAnsi="標楷體" w:cs="Times New Roman" w:hint="eastAsia"/>
                <w:color w:val="000000"/>
                <w:sz w:val="28"/>
                <w:szCs w:val="28"/>
              </w:rPr>
              <w:t>2)</w:t>
            </w:r>
          </w:p>
        </w:tc>
        <w:tc>
          <w:tcPr>
            <w:tcW w:w="736" w:type="pct"/>
            <w:vAlign w:val="center"/>
          </w:tcPr>
          <w:p w14:paraId="622BD9A6"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4749989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6D6F7FD1"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69876025"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56254BAB" w14:textId="77777777" w:rsidTr="003359B4">
        <w:trPr>
          <w:trHeight w:val="1134"/>
          <w:jc w:val="center"/>
        </w:trPr>
        <w:tc>
          <w:tcPr>
            <w:tcW w:w="232" w:type="pct"/>
            <w:vAlign w:val="center"/>
          </w:tcPr>
          <w:p w14:paraId="1E46EF45"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255FE5D"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身心障礙者權益保障法第六十條之一條文修正草案</w:t>
            </w:r>
          </w:p>
        </w:tc>
        <w:tc>
          <w:tcPr>
            <w:tcW w:w="698" w:type="pct"/>
            <w:vAlign w:val="center"/>
          </w:tcPr>
          <w:p w14:paraId="580BF686"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5DFD4A1F"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柯志恩等17人</w:t>
            </w:r>
          </w:p>
        </w:tc>
        <w:tc>
          <w:tcPr>
            <w:tcW w:w="714" w:type="pct"/>
            <w:vAlign w:val="center"/>
          </w:tcPr>
          <w:p w14:paraId="5911602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113.5.31</w:t>
            </w:r>
          </w:p>
          <w:p w14:paraId="0AA195C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(11-1-16)</w:t>
            </w:r>
          </w:p>
        </w:tc>
        <w:tc>
          <w:tcPr>
            <w:tcW w:w="736" w:type="pct"/>
            <w:vAlign w:val="center"/>
          </w:tcPr>
          <w:p w14:paraId="73FC9BB5"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CEE5E79"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1FAB1B3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023F6C2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4E2ECFC5" w14:textId="77777777" w:rsidTr="003359B4">
        <w:trPr>
          <w:trHeight w:val="1134"/>
          <w:jc w:val="center"/>
        </w:trPr>
        <w:tc>
          <w:tcPr>
            <w:tcW w:w="232" w:type="pct"/>
            <w:vAlign w:val="center"/>
          </w:tcPr>
          <w:p w14:paraId="6FD4B2BE"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DDA08C7"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408F878B"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7FAF963" w14:textId="77777777" w:rsidR="00D9645F"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黃捷等</w:t>
            </w:r>
          </w:p>
          <w:p w14:paraId="5D4FC3C0" w14:textId="7497A0A6"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17人</w:t>
            </w:r>
          </w:p>
        </w:tc>
        <w:tc>
          <w:tcPr>
            <w:tcW w:w="714" w:type="pct"/>
            <w:vAlign w:val="center"/>
          </w:tcPr>
          <w:p w14:paraId="581577F0"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113.3.29</w:t>
            </w:r>
          </w:p>
          <w:p w14:paraId="4AA70E33"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(11-1-7)</w:t>
            </w:r>
          </w:p>
        </w:tc>
        <w:tc>
          <w:tcPr>
            <w:tcW w:w="736" w:type="pct"/>
            <w:vAlign w:val="center"/>
          </w:tcPr>
          <w:p w14:paraId="05D89678"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111283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6A40059D"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3524571D"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6874957C" w14:textId="77777777" w:rsidTr="003359B4">
        <w:trPr>
          <w:trHeight w:val="1134"/>
          <w:jc w:val="center"/>
        </w:trPr>
        <w:tc>
          <w:tcPr>
            <w:tcW w:w="232" w:type="pct"/>
            <w:vAlign w:val="center"/>
          </w:tcPr>
          <w:p w14:paraId="74E5A968"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9A0E9C0"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1D34450B"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794965C0"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陳俊宇等18人</w:t>
            </w:r>
          </w:p>
        </w:tc>
        <w:tc>
          <w:tcPr>
            <w:tcW w:w="714" w:type="pct"/>
            <w:vAlign w:val="center"/>
          </w:tcPr>
          <w:p w14:paraId="0FD15DC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.1.3</w:t>
            </w:r>
          </w:p>
          <w:p w14:paraId="6E076BD7"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(11-2-1</w:t>
            </w:r>
            <w:r w:rsidRPr="003359B4">
              <w:rPr>
                <w:rFonts w:ascii="標楷體" w:eastAsia="標楷體" w:hAnsi="標楷體" w:cs="Times New Roman"/>
                <w:color w:val="000000"/>
                <w:sz w:val="28"/>
                <w:szCs w:val="28"/>
              </w:rPr>
              <w:t>6</w:t>
            </w:r>
            <w:r w:rsidRPr="003359B4">
              <w:rPr>
                <w:rFonts w:ascii="標楷體" w:eastAsia="標楷體" w:hAnsi="標楷體" w:cs="Times New Roman" w:hint="eastAsia"/>
                <w:color w:val="000000"/>
                <w:sz w:val="28"/>
                <w:szCs w:val="28"/>
              </w:rPr>
              <w:t>)</w:t>
            </w:r>
          </w:p>
        </w:tc>
        <w:tc>
          <w:tcPr>
            <w:tcW w:w="736" w:type="pct"/>
            <w:vAlign w:val="center"/>
          </w:tcPr>
          <w:p w14:paraId="2DC0FB10"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5F6C544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59E9FBD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00701F7C"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05B2E3AE" w14:textId="77777777" w:rsidTr="003359B4">
        <w:trPr>
          <w:trHeight w:val="1134"/>
          <w:jc w:val="center"/>
        </w:trPr>
        <w:tc>
          <w:tcPr>
            <w:tcW w:w="232" w:type="pct"/>
            <w:vAlign w:val="center"/>
          </w:tcPr>
          <w:p w14:paraId="5B97B427"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5E71601"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6D441C65"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69024E7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林楚茵等17人</w:t>
            </w:r>
          </w:p>
        </w:tc>
        <w:tc>
          <w:tcPr>
            <w:tcW w:w="714" w:type="pct"/>
            <w:vAlign w:val="center"/>
          </w:tcPr>
          <w:p w14:paraId="188839B8"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.3.</w:t>
            </w:r>
            <w:r w:rsidRPr="003359B4">
              <w:rPr>
                <w:rFonts w:ascii="標楷體" w:eastAsia="標楷體" w:hAnsi="標楷體" w:cs="Times New Roman"/>
                <w:color w:val="000000"/>
                <w:sz w:val="28"/>
                <w:szCs w:val="28"/>
              </w:rPr>
              <w:t>7</w:t>
            </w:r>
          </w:p>
          <w:p w14:paraId="3D1AF434"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w:t>
            </w:r>
          </w:p>
        </w:tc>
        <w:tc>
          <w:tcPr>
            <w:tcW w:w="736" w:type="pct"/>
            <w:vAlign w:val="center"/>
          </w:tcPr>
          <w:p w14:paraId="4E1736BF"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6B9C1EA4"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5F5070F0"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2C098EA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2515898D" w14:textId="77777777" w:rsidTr="003359B4">
        <w:trPr>
          <w:trHeight w:val="1134"/>
          <w:jc w:val="center"/>
        </w:trPr>
        <w:tc>
          <w:tcPr>
            <w:tcW w:w="232" w:type="pct"/>
            <w:vAlign w:val="center"/>
          </w:tcPr>
          <w:p w14:paraId="3AD54E79"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4303DA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69B99391"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0F5F1D76"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劉建國等17人</w:t>
            </w:r>
          </w:p>
        </w:tc>
        <w:tc>
          <w:tcPr>
            <w:tcW w:w="714" w:type="pct"/>
            <w:vAlign w:val="center"/>
          </w:tcPr>
          <w:p w14:paraId="4EF9EE0A"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.4.1</w:t>
            </w:r>
            <w:r w:rsidRPr="003359B4">
              <w:rPr>
                <w:rFonts w:ascii="標楷體" w:eastAsia="標楷體" w:hAnsi="標楷體" w:cs="Times New Roman"/>
                <w:color w:val="000000"/>
                <w:sz w:val="28"/>
                <w:szCs w:val="28"/>
              </w:rPr>
              <w:t>8</w:t>
            </w:r>
          </w:p>
          <w:p w14:paraId="652DDBFC"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w:t>
            </w:r>
            <w:r w:rsidRPr="003359B4">
              <w:rPr>
                <w:rFonts w:ascii="標楷體" w:eastAsia="標楷體" w:hAnsi="標楷體" w:cs="Times New Roman"/>
                <w:color w:val="000000"/>
                <w:sz w:val="28"/>
                <w:szCs w:val="28"/>
              </w:rPr>
              <w:t>8</w:t>
            </w:r>
            <w:r w:rsidRPr="003359B4">
              <w:rPr>
                <w:rFonts w:ascii="標楷體" w:eastAsia="標楷體" w:hAnsi="標楷體" w:cs="Times New Roman" w:hint="eastAsia"/>
                <w:color w:val="000000"/>
                <w:sz w:val="28"/>
                <w:szCs w:val="28"/>
              </w:rPr>
              <w:t>)</w:t>
            </w:r>
          </w:p>
        </w:tc>
        <w:tc>
          <w:tcPr>
            <w:tcW w:w="736" w:type="pct"/>
            <w:vAlign w:val="center"/>
          </w:tcPr>
          <w:p w14:paraId="2B5D3108"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12EDB9F"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6DAC22D3"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7FC0DE1A" w14:textId="77777777" w:rsidR="003359B4" w:rsidRPr="003359B4" w:rsidRDefault="003359B4" w:rsidP="003359B4">
            <w:pPr>
              <w:spacing w:line="360" w:lineRule="exact"/>
              <w:jc w:val="both"/>
              <w:rPr>
                <w:rFonts w:ascii="標楷體" w:eastAsia="標楷體" w:hAnsi="標楷體" w:cs="Times New Roman"/>
                <w:sz w:val="28"/>
                <w:szCs w:val="28"/>
              </w:rPr>
            </w:pPr>
          </w:p>
        </w:tc>
      </w:tr>
      <w:tr w:rsidR="003359B4" w:rsidRPr="003359B4" w14:paraId="5BEAB8BE" w14:textId="77777777" w:rsidTr="003359B4">
        <w:trPr>
          <w:trHeight w:val="1134"/>
          <w:jc w:val="center"/>
        </w:trPr>
        <w:tc>
          <w:tcPr>
            <w:tcW w:w="232" w:type="pct"/>
            <w:vAlign w:val="center"/>
          </w:tcPr>
          <w:p w14:paraId="464AB4AC" w14:textId="77777777" w:rsidR="003359B4" w:rsidRPr="003359B4" w:rsidRDefault="003359B4" w:rsidP="000030BD">
            <w:pPr>
              <w:widowControl/>
              <w:numPr>
                <w:ilvl w:val="0"/>
                <w:numId w:val="165"/>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B020B24" w14:textId="77777777" w:rsidR="003359B4" w:rsidRPr="003359B4" w:rsidRDefault="003359B4" w:rsidP="003359B4">
            <w:pPr>
              <w:spacing w:line="360" w:lineRule="exact"/>
              <w:jc w:val="both"/>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身心障礙者權益保障法第七十一條條文修正草案</w:t>
            </w:r>
          </w:p>
        </w:tc>
        <w:tc>
          <w:tcPr>
            <w:tcW w:w="698" w:type="pct"/>
            <w:vAlign w:val="center"/>
          </w:tcPr>
          <w:p w14:paraId="58724A0E"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本院委員</w:t>
            </w:r>
          </w:p>
          <w:p w14:paraId="338FDD18" w14:textId="77777777" w:rsidR="003359B4" w:rsidRPr="003359B4" w:rsidRDefault="003359B4" w:rsidP="003359B4">
            <w:pPr>
              <w:spacing w:line="360" w:lineRule="exac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邱若華等17人</w:t>
            </w:r>
          </w:p>
        </w:tc>
        <w:tc>
          <w:tcPr>
            <w:tcW w:w="714" w:type="pct"/>
            <w:vAlign w:val="center"/>
          </w:tcPr>
          <w:p w14:paraId="3121ABAD"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w:t>
            </w:r>
            <w:r w:rsidRPr="003359B4">
              <w:rPr>
                <w:rFonts w:ascii="標楷體" w:eastAsia="標楷體" w:hAnsi="標楷體" w:cs="Times New Roman"/>
                <w:color w:val="000000"/>
                <w:sz w:val="28"/>
                <w:szCs w:val="28"/>
              </w:rPr>
              <w:t>4</w:t>
            </w:r>
            <w:r w:rsidRPr="003359B4">
              <w:rPr>
                <w:rFonts w:ascii="標楷體" w:eastAsia="標楷體" w:hAnsi="標楷體" w:cs="Times New Roman" w:hint="eastAsia"/>
                <w:color w:val="000000"/>
                <w:sz w:val="28"/>
                <w:szCs w:val="28"/>
              </w:rPr>
              <w:t>.4.25</w:t>
            </w:r>
          </w:p>
          <w:p w14:paraId="73C3CA09" w14:textId="77777777" w:rsidR="003359B4" w:rsidRPr="003359B4" w:rsidRDefault="003359B4" w:rsidP="003359B4">
            <w:pPr>
              <w:spacing w:line="0" w:lineRule="atLeast"/>
              <w:jc w:val="center"/>
              <w:rPr>
                <w:rFonts w:ascii="標楷體" w:eastAsia="標楷體" w:hAnsi="標楷體" w:cs="Times New Roman"/>
                <w:color w:val="000000"/>
                <w:sz w:val="28"/>
                <w:szCs w:val="28"/>
              </w:rPr>
            </w:pPr>
            <w:r w:rsidRPr="003359B4">
              <w:rPr>
                <w:rFonts w:ascii="標楷體" w:eastAsia="標楷體" w:hAnsi="標楷體" w:cs="Times New Roman" w:hint="eastAsia"/>
                <w:color w:val="000000"/>
                <w:sz w:val="28"/>
                <w:szCs w:val="28"/>
              </w:rPr>
              <w:t>(11-3-9)</w:t>
            </w:r>
          </w:p>
        </w:tc>
        <w:tc>
          <w:tcPr>
            <w:tcW w:w="736" w:type="pct"/>
            <w:vAlign w:val="center"/>
          </w:tcPr>
          <w:p w14:paraId="392AB255" w14:textId="77777777" w:rsidR="003359B4" w:rsidRPr="003359B4" w:rsidRDefault="003359B4" w:rsidP="003359B4">
            <w:pPr>
              <w:spacing w:line="360" w:lineRule="exact"/>
              <w:jc w:val="center"/>
              <w:rPr>
                <w:rFonts w:ascii="標楷體" w:eastAsia="標楷體" w:hAnsi="標楷體" w:cs="標楷體"/>
                <w:color w:val="000000"/>
                <w:sz w:val="28"/>
                <w:szCs w:val="28"/>
              </w:rPr>
            </w:pPr>
            <w:r w:rsidRPr="003359B4">
              <w:rPr>
                <w:rFonts w:ascii="標楷體" w:eastAsia="標楷體" w:hAnsi="標楷體" w:cs="標楷體" w:hint="eastAsia"/>
                <w:color w:val="000000"/>
                <w:sz w:val="28"/>
                <w:szCs w:val="28"/>
              </w:rPr>
              <w:t>社會福利及衛生環境</w:t>
            </w:r>
          </w:p>
        </w:tc>
        <w:tc>
          <w:tcPr>
            <w:tcW w:w="716" w:type="pct"/>
            <w:vAlign w:val="center"/>
          </w:tcPr>
          <w:p w14:paraId="3608327C"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115.1.22</w:t>
            </w:r>
          </w:p>
          <w:p w14:paraId="73857D16" w14:textId="77777777" w:rsidR="003359B4" w:rsidRPr="003359B4" w:rsidRDefault="003359B4" w:rsidP="003359B4">
            <w:pPr>
              <w:spacing w:line="360" w:lineRule="exact"/>
              <w:jc w:val="center"/>
              <w:rPr>
                <w:rFonts w:ascii="標楷體" w:eastAsia="標楷體" w:hAnsi="標楷體" w:cs="Times New Roman"/>
                <w:sz w:val="28"/>
                <w:szCs w:val="28"/>
              </w:rPr>
            </w:pPr>
            <w:r w:rsidRPr="003359B4">
              <w:rPr>
                <w:rFonts w:ascii="標楷體" w:eastAsia="標楷體" w:hAnsi="標楷體" w:cs="Times New Roman" w:hint="eastAsia"/>
                <w:sz w:val="28"/>
                <w:szCs w:val="28"/>
              </w:rPr>
              <w:t>(1</w:t>
            </w:r>
            <w:r w:rsidRPr="003359B4">
              <w:rPr>
                <w:rFonts w:ascii="標楷體" w:eastAsia="標楷體" w:hAnsi="標楷體" w:cs="Times New Roman"/>
                <w:sz w:val="28"/>
                <w:szCs w:val="28"/>
              </w:rPr>
              <w:t>1</w:t>
            </w:r>
            <w:r w:rsidRPr="003359B4">
              <w:rPr>
                <w:rFonts w:ascii="標楷體" w:eastAsia="標楷體" w:hAnsi="標楷體" w:cs="Times New Roman" w:hint="eastAsia"/>
                <w:sz w:val="28"/>
                <w:szCs w:val="28"/>
              </w:rPr>
              <w:t>-4-21)</w:t>
            </w:r>
          </w:p>
        </w:tc>
        <w:tc>
          <w:tcPr>
            <w:tcW w:w="893" w:type="pct"/>
            <w:vMerge/>
            <w:vAlign w:val="center"/>
          </w:tcPr>
          <w:p w14:paraId="631C9E1D" w14:textId="77777777" w:rsidR="003359B4" w:rsidRPr="003359B4" w:rsidRDefault="003359B4" w:rsidP="003359B4">
            <w:pPr>
              <w:spacing w:line="360" w:lineRule="exact"/>
              <w:jc w:val="both"/>
              <w:rPr>
                <w:rFonts w:ascii="標楷體" w:eastAsia="標楷體" w:hAnsi="標楷體" w:cs="Times New Roman"/>
                <w:sz w:val="28"/>
                <w:szCs w:val="28"/>
              </w:rPr>
            </w:pPr>
          </w:p>
        </w:tc>
      </w:tr>
    </w:tbl>
    <w:p w14:paraId="11E0143D" w14:textId="01B5F7D5" w:rsidR="00594470" w:rsidRPr="00594470" w:rsidRDefault="00594470" w:rsidP="00594470">
      <w:pPr>
        <w:adjustRightInd w:val="0"/>
        <w:snapToGrid w:val="0"/>
        <w:spacing w:beforeLines="100" w:before="360"/>
        <w:ind w:leftChars="100" w:left="240"/>
        <w:outlineLvl w:val="1"/>
        <w:rPr>
          <w:rFonts w:ascii="標楷體" w:eastAsia="標楷體" w:hAnsi="標楷體" w:cs="Times New Roman"/>
          <w:b/>
          <w:kern w:val="0"/>
          <w:sz w:val="36"/>
          <w:szCs w:val="36"/>
        </w:rPr>
      </w:pPr>
      <w:bookmarkStart w:id="250" w:name="_Toc94649431"/>
      <w:bookmarkStart w:id="251" w:name="_Toc94649941"/>
      <w:bookmarkStart w:id="252" w:name="_Toc223356185"/>
      <w:r w:rsidRPr="00594470">
        <w:rPr>
          <w:rFonts w:ascii="標楷體" w:eastAsia="標楷體" w:hAnsi="標楷體" w:cs="Times New Roman" w:hint="eastAsia"/>
          <w:b/>
          <w:kern w:val="0"/>
          <w:sz w:val="36"/>
          <w:szCs w:val="36"/>
        </w:rPr>
        <w:t>二、預（決）算案</w:t>
      </w:r>
      <w:r w:rsidRPr="00594470">
        <w:rPr>
          <w:rFonts w:ascii="標楷體" w:eastAsia="標楷體" w:hAnsi="標楷體" w:cs="Times New Roman" w:hint="eastAsia"/>
          <w:b/>
          <w:bCs/>
          <w:kern w:val="0"/>
          <w:sz w:val="36"/>
          <w:szCs w:val="36"/>
        </w:rPr>
        <w:t>（</w:t>
      </w:r>
      <w:r w:rsidR="00941F4F">
        <w:rPr>
          <w:rFonts w:ascii="標楷體" w:eastAsia="標楷體" w:hAnsi="標楷體" w:cs="Times New Roman" w:hint="eastAsia"/>
          <w:b/>
          <w:bCs/>
          <w:kern w:val="0"/>
          <w:sz w:val="36"/>
          <w:szCs w:val="36"/>
        </w:rPr>
        <w:t>0</w:t>
      </w:r>
      <w:r w:rsidRPr="00941F4F">
        <w:rPr>
          <w:rFonts w:ascii="標楷體" w:eastAsia="標楷體" w:hAnsi="標楷體" w:cs="Times New Roman" w:hint="eastAsia"/>
          <w:b/>
          <w:bCs/>
          <w:kern w:val="0"/>
          <w:sz w:val="36"/>
          <w:szCs w:val="36"/>
        </w:rPr>
        <w:t>案</w:t>
      </w:r>
      <w:r w:rsidRPr="00594470">
        <w:rPr>
          <w:rFonts w:ascii="標楷體" w:eastAsia="標楷體" w:hAnsi="標楷體" w:cs="Times New Roman" w:hint="eastAsia"/>
          <w:b/>
          <w:bCs/>
          <w:kern w:val="0"/>
          <w:sz w:val="36"/>
          <w:szCs w:val="36"/>
        </w:rPr>
        <w:t>）</w:t>
      </w:r>
      <w:bookmarkEnd w:id="250"/>
      <w:bookmarkEnd w:id="251"/>
      <w:bookmarkEnd w:id="252"/>
    </w:p>
    <w:p w14:paraId="5C751E7B" w14:textId="704512BD" w:rsidR="00594470" w:rsidRDefault="00B660B4" w:rsidP="009953AD">
      <w:pPr>
        <w:keepNext/>
        <w:numPr>
          <w:ilvl w:val="0"/>
          <w:numId w:val="20"/>
        </w:numPr>
        <w:spacing w:beforeLines="50" w:before="180"/>
        <w:ind w:left="964" w:hanging="482"/>
        <w:outlineLvl w:val="2"/>
        <w:rPr>
          <w:rFonts w:ascii="標楷體" w:eastAsia="標楷體" w:hAnsi="標楷體" w:cs="Times New Roman"/>
          <w:b/>
          <w:bCs/>
          <w:color w:val="000000"/>
          <w:sz w:val="36"/>
          <w:szCs w:val="36"/>
        </w:rPr>
      </w:pPr>
      <w:bookmarkStart w:id="253" w:name="_Toc94649432"/>
      <w:bookmarkStart w:id="254" w:name="_Toc94649942"/>
      <w:r>
        <w:rPr>
          <w:rFonts w:ascii="標楷體" w:eastAsia="標楷體" w:hAnsi="標楷體" w:cs="Times New Roman" w:hint="eastAsia"/>
          <w:b/>
          <w:bCs/>
          <w:color w:val="000000"/>
          <w:sz w:val="36"/>
          <w:szCs w:val="36"/>
        </w:rPr>
        <w:t xml:space="preserve"> </w:t>
      </w:r>
      <w:bookmarkStart w:id="255" w:name="_Toc223356186"/>
      <w:r w:rsidR="00594470" w:rsidRPr="00594470">
        <w:rPr>
          <w:rFonts w:ascii="標楷體" w:eastAsia="標楷體" w:hAnsi="標楷體" w:cs="Times New Roman" w:hint="eastAsia"/>
          <w:b/>
          <w:bCs/>
          <w:color w:val="000000"/>
          <w:sz w:val="36"/>
          <w:szCs w:val="36"/>
        </w:rPr>
        <w:t>中央政府總預算案（</w:t>
      </w:r>
      <w:r w:rsidR="00941F4F">
        <w:rPr>
          <w:rFonts w:ascii="標楷體" w:eastAsia="標楷體" w:hAnsi="標楷體" w:cs="Times New Roman" w:hint="eastAsia"/>
          <w:b/>
          <w:bCs/>
          <w:color w:val="000000"/>
          <w:sz w:val="36"/>
          <w:szCs w:val="36"/>
        </w:rPr>
        <w:t>0</w:t>
      </w:r>
      <w:r w:rsidR="00594470" w:rsidRPr="00594470">
        <w:rPr>
          <w:rFonts w:ascii="標楷體" w:eastAsia="標楷體" w:hAnsi="標楷體" w:cs="Times New Roman" w:hint="eastAsia"/>
          <w:b/>
          <w:bCs/>
          <w:color w:val="000000"/>
          <w:sz w:val="36"/>
          <w:szCs w:val="36"/>
        </w:rPr>
        <w:t>案）</w:t>
      </w:r>
      <w:bookmarkEnd w:id="253"/>
      <w:bookmarkEnd w:id="254"/>
      <w:bookmarkEnd w:id="255"/>
    </w:p>
    <w:p w14:paraId="33D5FCD6" w14:textId="3B65223B" w:rsidR="00594470" w:rsidRPr="003E7F93" w:rsidRDefault="00B660B4" w:rsidP="009953AD">
      <w:pPr>
        <w:pStyle w:val="310-5"/>
        <w:numPr>
          <w:ilvl w:val="0"/>
          <w:numId w:val="24"/>
        </w:numPr>
        <w:spacing w:beforeLines="0" w:before="0"/>
        <w:ind w:left="624" w:hanging="142"/>
      </w:pPr>
      <w:bookmarkStart w:id="256" w:name="_Toc94649433"/>
      <w:bookmarkStart w:id="257" w:name="_Toc94649943"/>
      <w:r>
        <w:t xml:space="preserve"> </w:t>
      </w:r>
      <w:bookmarkStart w:id="258" w:name="_Toc223356187"/>
      <w:r w:rsidR="00594470" w:rsidRPr="003E7F93">
        <w:rPr>
          <w:rFonts w:hint="eastAsia"/>
        </w:rPr>
        <w:t>財團法人預（決）算案（</w:t>
      </w:r>
      <w:r w:rsidR="00594470" w:rsidRPr="003E7F93">
        <w:t>0</w:t>
      </w:r>
      <w:r w:rsidR="00594470" w:rsidRPr="003E7F93">
        <w:rPr>
          <w:rFonts w:hint="eastAsia"/>
        </w:rPr>
        <w:t>案）</w:t>
      </w:r>
      <w:bookmarkEnd w:id="256"/>
      <w:bookmarkEnd w:id="257"/>
      <w:bookmarkEnd w:id="258"/>
    </w:p>
    <w:p w14:paraId="335176E8" w14:textId="14357637" w:rsidR="00594470" w:rsidRPr="00594470" w:rsidRDefault="00B660B4" w:rsidP="009953AD">
      <w:pPr>
        <w:keepNext/>
        <w:numPr>
          <w:ilvl w:val="0"/>
          <w:numId w:val="17"/>
        </w:numPr>
        <w:ind w:left="624" w:hanging="142"/>
        <w:outlineLvl w:val="2"/>
        <w:rPr>
          <w:rFonts w:ascii="標楷體" w:eastAsia="標楷體" w:hAnsi="標楷體" w:cs="Times New Roman"/>
          <w:b/>
          <w:bCs/>
          <w:color w:val="000000"/>
          <w:sz w:val="36"/>
          <w:szCs w:val="36"/>
        </w:rPr>
      </w:pPr>
      <w:bookmarkStart w:id="259" w:name="_Toc94649434"/>
      <w:bookmarkStart w:id="260" w:name="_Toc94649944"/>
      <w:r>
        <w:rPr>
          <w:rFonts w:ascii="標楷體" w:eastAsia="標楷體" w:hAnsi="標楷體" w:cs="Times New Roman"/>
          <w:b/>
          <w:bCs/>
          <w:color w:val="000000"/>
          <w:sz w:val="36"/>
          <w:szCs w:val="36"/>
        </w:rPr>
        <w:t xml:space="preserve"> </w:t>
      </w:r>
      <w:bookmarkStart w:id="261" w:name="_Toc223356188"/>
      <w:r w:rsidR="00594470" w:rsidRPr="00594470">
        <w:rPr>
          <w:rFonts w:ascii="標楷體" w:eastAsia="標楷體" w:hAnsi="標楷體" w:cs="Times New Roman" w:hint="eastAsia"/>
          <w:b/>
          <w:bCs/>
          <w:color w:val="000000"/>
          <w:sz w:val="36"/>
          <w:szCs w:val="36"/>
        </w:rPr>
        <w:t>預算凍結案（</w:t>
      </w:r>
      <w:r w:rsidR="00594470">
        <w:rPr>
          <w:rFonts w:ascii="標楷體" w:eastAsia="標楷體" w:hAnsi="標楷體" w:cs="Times New Roman"/>
          <w:b/>
          <w:bCs/>
          <w:color w:val="000000"/>
          <w:sz w:val="36"/>
          <w:szCs w:val="36"/>
        </w:rPr>
        <w:t>0</w:t>
      </w:r>
      <w:r w:rsidR="00594470" w:rsidRPr="00594470">
        <w:rPr>
          <w:rFonts w:ascii="標楷體" w:eastAsia="標楷體" w:hAnsi="標楷體" w:cs="Times New Roman" w:hint="eastAsia"/>
          <w:b/>
          <w:bCs/>
          <w:color w:val="000000"/>
          <w:sz w:val="36"/>
          <w:szCs w:val="36"/>
        </w:rPr>
        <w:t>案）</w:t>
      </w:r>
      <w:bookmarkEnd w:id="259"/>
      <w:bookmarkEnd w:id="260"/>
      <w:bookmarkEnd w:id="261"/>
    </w:p>
    <w:p w14:paraId="72CB9C99" w14:textId="1AC82A0B" w:rsidR="00594470" w:rsidRPr="00CC65FF" w:rsidRDefault="00594470" w:rsidP="00594470">
      <w:pPr>
        <w:pStyle w:val="2fd"/>
        <w:ind w:left="240"/>
        <w:rPr>
          <w:bCs/>
        </w:rPr>
      </w:pPr>
      <w:bookmarkStart w:id="262" w:name="_Toc223356189"/>
      <w:r w:rsidRPr="00CC65FF">
        <w:rPr>
          <w:rFonts w:hint="eastAsia"/>
        </w:rPr>
        <w:t>三、行政命令案</w:t>
      </w:r>
      <w:r w:rsidRPr="00CC65FF">
        <w:rPr>
          <w:rFonts w:hint="eastAsia"/>
          <w:bCs/>
        </w:rPr>
        <w:t>（</w:t>
      </w:r>
      <w:r w:rsidR="00B75EDB">
        <w:rPr>
          <w:rFonts w:hint="eastAsia"/>
          <w:bCs/>
        </w:rPr>
        <w:t>0</w:t>
      </w:r>
      <w:r w:rsidRPr="00CC65FF">
        <w:rPr>
          <w:rFonts w:hint="eastAsia"/>
          <w:bCs/>
        </w:rPr>
        <w:t>案）</w:t>
      </w:r>
      <w:bookmarkEnd w:id="262"/>
    </w:p>
    <w:p w14:paraId="2369F176" w14:textId="373A25A9" w:rsidR="00594470" w:rsidRDefault="00B660B4" w:rsidP="009953AD">
      <w:pPr>
        <w:pStyle w:val="3c"/>
        <w:keepNext w:val="0"/>
        <w:numPr>
          <w:ilvl w:val="0"/>
          <w:numId w:val="22"/>
        </w:numPr>
        <w:spacing w:beforeLines="50" w:before="180"/>
        <w:ind w:left="964" w:hanging="482"/>
        <w:rPr>
          <w:color w:val="auto"/>
        </w:rPr>
      </w:pPr>
      <w:r>
        <w:rPr>
          <w:rFonts w:hint="eastAsia"/>
          <w:color w:val="auto"/>
        </w:rPr>
        <w:t xml:space="preserve"> </w:t>
      </w:r>
      <w:bookmarkStart w:id="263" w:name="_Toc223356190"/>
      <w:r w:rsidR="00594470" w:rsidRPr="007D025C">
        <w:rPr>
          <w:rFonts w:hint="eastAsia"/>
          <w:color w:val="auto"/>
        </w:rPr>
        <w:t>衛生福利部（</w:t>
      </w:r>
      <w:r w:rsidR="00B75EDB">
        <w:rPr>
          <w:rFonts w:hint="eastAsia"/>
          <w:color w:val="auto"/>
        </w:rPr>
        <w:t>0</w:t>
      </w:r>
      <w:r w:rsidR="00594470" w:rsidRPr="007D025C">
        <w:rPr>
          <w:rFonts w:hint="eastAsia"/>
          <w:color w:val="auto"/>
        </w:rPr>
        <w:t>案）</w:t>
      </w:r>
      <w:bookmarkEnd w:id="263"/>
    </w:p>
    <w:p w14:paraId="41CE708D" w14:textId="77777777" w:rsidR="00445113" w:rsidRPr="00445113" w:rsidRDefault="00B660B4" w:rsidP="0065186D">
      <w:pPr>
        <w:pStyle w:val="310-5"/>
        <w:keepNext w:val="0"/>
        <w:numPr>
          <w:ilvl w:val="0"/>
          <w:numId w:val="51"/>
        </w:numPr>
        <w:spacing w:beforeLines="0" w:before="0"/>
        <w:rPr>
          <w:color w:val="auto"/>
        </w:rPr>
      </w:pPr>
      <w:r>
        <w:rPr>
          <w:rFonts w:hint="eastAsia"/>
        </w:rPr>
        <w:t xml:space="preserve"> </w:t>
      </w:r>
      <w:bookmarkStart w:id="264" w:name="_Toc223356191"/>
      <w:r w:rsidR="00594470" w:rsidRPr="00CC65FF">
        <w:rPr>
          <w:rFonts w:hint="eastAsia"/>
        </w:rPr>
        <w:t>勞動部（</w:t>
      </w:r>
      <w:r w:rsidR="00F61FB9">
        <w:rPr>
          <w:rFonts w:hint="eastAsia"/>
        </w:rPr>
        <w:t>0</w:t>
      </w:r>
      <w:r w:rsidR="00594470" w:rsidRPr="00CC65FF">
        <w:rPr>
          <w:rFonts w:hint="eastAsia"/>
        </w:rPr>
        <w:t>案）</w:t>
      </w:r>
      <w:bookmarkEnd w:id="264"/>
    </w:p>
    <w:p w14:paraId="015C5D60" w14:textId="25A383D9" w:rsidR="00594470" w:rsidRPr="00445113" w:rsidRDefault="00B660B4" w:rsidP="009953AD">
      <w:pPr>
        <w:pStyle w:val="310-5"/>
        <w:keepNext w:val="0"/>
        <w:numPr>
          <w:ilvl w:val="0"/>
          <w:numId w:val="10"/>
        </w:numPr>
        <w:spacing w:beforeLines="0" w:before="0"/>
        <w:rPr>
          <w:color w:val="auto"/>
        </w:rPr>
      </w:pPr>
      <w:r w:rsidRPr="00445113">
        <w:rPr>
          <w:rFonts w:hint="eastAsia"/>
          <w:color w:val="auto"/>
        </w:rPr>
        <w:t xml:space="preserve"> </w:t>
      </w:r>
      <w:bookmarkStart w:id="265" w:name="_Toc223356192"/>
      <w:r w:rsidR="00594470" w:rsidRPr="00445113">
        <w:rPr>
          <w:rFonts w:hint="eastAsia"/>
          <w:color w:val="auto"/>
        </w:rPr>
        <w:t>環境</w:t>
      </w:r>
      <w:r w:rsidR="006338E5" w:rsidRPr="00445113">
        <w:rPr>
          <w:rFonts w:hint="eastAsia"/>
          <w:color w:val="auto"/>
        </w:rPr>
        <w:t>部</w:t>
      </w:r>
      <w:r w:rsidR="00594470" w:rsidRPr="00445113">
        <w:rPr>
          <w:rFonts w:hint="eastAsia"/>
          <w:color w:val="auto"/>
        </w:rPr>
        <w:t>（</w:t>
      </w:r>
      <w:r w:rsidR="00B75EDB">
        <w:rPr>
          <w:rFonts w:hint="eastAsia"/>
          <w:color w:val="auto"/>
        </w:rPr>
        <w:t>0</w:t>
      </w:r>
      <w:r w:rsidR="00594470" w:rsidRPr="00445113">
        <w:rPr>
          <w:rFonts w:hint="eastAsia"/>
          <w:color w:val="auto"/>
        </w:rPr>
        <w:t>案）</w:t>
      </w:r>
      <w:bookmarkEnd w:id="265"/>
    </w:p>
    <w:p w14:paraId="70AA37E9" w14:textId="3A5F53CE" w:rsidR="00CB597D" w:rsidRDefault="00CB597D" w:rsidP="006F6B1C">
      <w:pPr>
        <w:pStyle w:val="2fd"/>
        <w:spacing w:afterLines="50" w:after="180"/>
        <w:ind w:left="240"/>
      </w:pPr>
      <w:bookmarkStart w:id="266" w:name="_Toc223356193"/>
      <w:r>
        <w:rPr>
          <w:rFonts w:hint="eastAsia"/>
        </w:rPr>
        <w:t>四、</w:t>
      </w:r>
      <w:r w:rsidRPr="00CD3297">
        <w:rPr>
          <w:rFonts w:hint="eastAsia"/>
        </w:rPr>
        <w:t>其他議案</w:t>
      </w:r>
      <w:r w:rsidRPr="00C81354">
        <w:rPr>
          <w:rFonts w:hint="eastAsia"/>
        </w:rPr>
        <w:t>（</w:t>
      </w:r>
      <w:r>
        <w:t>0</w:t>
      </w:r>
      <w:r w:rsidRPr="00C81354">
        <w:rPr>
          <w:rFonts w:hint="eastAsia"/>
        </w:rPr>
        <w:t>案）</w:t>
      </w:r>
      <w:bookmarkEnd w:id="266"/>
    </w:p>
    <w:p w14:paraId="214E9522" w14:textId="060A4351" w:rsidR="00BD6C85" w:rsidRDefault="00D10F7A" w:rsidP="00D10F7A">
      <w:pPr>
        <w:pStyle w:val="2fd"/>
        <w:ind w:left="240"/>
      </w:pPr>
      <w:bookmarkStart w:id="267" w:name="_Toc223356194"/>
      <w:bookmarkStart w:id="268" w:name="_Toc44418866"/>
      <w:bookmarkStart w:id="269" w:name="_Toc44419250"/>
      <w:bookmarkStart w:id="270" w:name="_Toc44419491"/>
      <w:bookmarkStart w:id="271" w:name="_Toc63257151"/>
      <w:bookmarkStart w:id="272" w:name="_Toc76390364"/>
      <w:bookmarkStart w:id="273" w:name="_Toc94649442"/>
      <w:bookmarkStart w:id="274" w:name="_Toc94649952"/>
      <w:r w:rsidRPr="00D10F7A">
        <w:rPr>
          <w:rFonts w:hint="eastAsia"/>
        </w:rPr>
        <w:t>五、人民請願案（0案）</w:t>
      </w:r>
      <w:bookmarkEnd w:id="267"/>
    </w:p>
    <w:p w14:paraId="360AE6E1" w14:textId="1033D7ED" w:rsidR="00A20BA7" w:rsidRDefault="00A20BA7" w:rsidP="002B7E2E">
      <w:pPr>
        <w:pStyle w:val="affffffd"/>
        <w:keepNext w:val="0"/>
        <w:pageBreakBefore/>
      </w:pPr>
      <w:bookmarkStart w:id="275" w:name="_Toc223356195"/>
      <w:r w:rsidRPr="00213D4B">
        <w:rPr>
          <w:rFonts w:hint="eastAsia"/>
        </w:rPr>
        <w:lastRenderedPageBreak/>
        <w:t>陸、</w:t>
      </w:r>
      <w:r w:rsidRPr="002B7E2E">
        <w:rPr>
          <w:rFonts w:hint="eastAsia"/>
        </w:rPr>
        <w:t>本會待審(處理)之議案（</w:t>
      </w:r>
      <w:r w:rsidR="005A343D">
        <w:rPr>
          <w:rFonts w:hint="eastAsia"/>
        </w:rPr>
        <w:t>1049</w:t>
      </w:r>
      <w:r w:rsidRPr="002B7E2E">
        <w:rPr>
          <w:rFonts w:hint="eastAsia"/>
        </w:rPr>
        <w:t>案）</w:t>
      </w:r>
      <w:bookmarkEnd w:id="268"/>
      <w:bookmarkEnd w:id="269"/>
      <w:bookmarkEnd w:id="270"/>
      <w:bookmarkEnd w:id="271"/>
      <w:bookmarkEnd w:id="272"/>
      <w:bookmarkEnd w:id="273"/>
      <w:bookmarkEnd w:id="274"/>
      <w:bookmarkEnd w:id="275"/>
    </w:p>
    <w:p w14:paraId="1C42AC0B" w14:textId="20BDD9F5" w:rsidR="007F4989" w:rsidRPr="007F4989" w:rsidRDefault="007F4989" w:rsidP="007F4989">
      <w:pPr>
        <w:adjustRightInd w:val="0"/>
        <w:snapToGrid w:val="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276" w:name="_Toc44418867"/>
      <w:bookmarkStart w:id="277" w:name="_Toc44419251"/>
      <w:bookmarkStart w:id="278" w:name="_Toc44419492"/>
      <w:bookmarkStart w:id="279" w:name="_Toc223356196"/>
      <w:bookmarkStart w:id="280" w:name="_Toc31276684"/>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一、法律案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9D3C26">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840</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276"/>
      <w:bookmarkEnd w:id="277"/>
      <w:bookmarkEnd w:id="278"/>
      <w:bookmarkEnd w:id="279"/>
    </w:p>
    <w:p w14:paraId="56ECD40D" w14:textId="7E68A03C" w:rsidR="00FC48A9" w:rsidRDefault="00B660B4" w:rsidP="0065186D">
      <w:pPr>
        <w:keepNext/>
        <w:numPr>
          <w:ilvl w:val="0"/>
          <w:numId w:val="55"/>
        </w:numPr>
        <w:outlineLvl w:val="2"/>
        <w:rPr>
          <w:rFonts w:ascii="標楷體" w:eastAsia="標楷體" w:hAnsi="標楷體" w:cs="Times New Roman"/>
          <w:b/>
          <w:bCs/>
          <w:color w:val="000000"/>
          <w:sz w:val="36"/>
          <w:szCs w:val="36"/>
        </w:rPr>
      </w:pPr>
      <w:bookmarkStart w:id="281" w:name="_Toc44418868"/>
      <w:bookmarkStart w:id="282" w:name="_Toc44419252"/>
      <w:bookmarkStart w:id="283" w:name="_Toc44419493"/>
      <w:r>
        <w:rPr>
          <w:rFonts w:ascii="標楷體" w:eastAsia="標楷體" w:hAnsi="標楷體" w:cs="Times New Roman" w:hint="eastAsia"/>
          <w:b/>
          <w:bCs/>
          <w:color w:val="000000"/>
          <w:sz w:val="36"/>
          <w:szCs w:val="36"/>
        </w:rPr>
        <w:t xml:space="preserve"> </w:t>
      </w:r>
      <w:bookmarkStart w:id="284" w:name="_Toc223356197"/>
      <w:r w:rsidR="00766746" w:rsidRPr="007F4989">
        <w:rPr>
          <w:rFonts w:ascii="標楷體" w:eastAsia="標楷體" w:hAnsi="標楷體" w:cs="Times New Roman" w:hint="eastAsia"/>
          <w:b/>
          <w:bCs/>
          <w:color w:val="000000"/>
          <w:sz w:val="36"/>
          <w:szCs w:val="36"/>
        </w:rPr>
        <w:t>衛生福利部（</w:t>
      </w:r>
      <w:r w:rsidR="009D3C26">
        <w:rPr>
          <w:rFonts w:ascii="標楷體" w:eastAsia="標楷體" w:hAnsi="標楷體" w:cs="Times New Roman" w:hint="eastAsia"/>
          <w:b/>
          <w:bCs/>
          <w:color w:val="000000"/>
          <w:sz w:val="36"/>
          <w:szCs w:val="36"/>
        </w:rPr>
        <w:t>458</w:t>
      </w:r>
      <w:r w:rsidR="00766746" w:rsidRPr="007F4989">
        <w:rPr>
          <w:rFonts w:ascii="標楷體" w:eastAsia="標楷體" w:hAnsi="標楷體" w:cs="Times New Roman" w:hint="eastAsia"/>
          <w:b/>
          <w:bCs/>
          <w:color w:val="000000"/>
          <w:sz w:val="36"/>
          <w:szCs w:val="36"/>
        </w:rPr>
        <w:t>案）</w:t>
      </w:r>
      <w:bookmarkEnd w:id="281"/>
      <w:bookmarkEnd w:id="282"/>
      <w:bookmarkEnd w:id="283"/>
      <w:bookmarkEnd w:id="284"/>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9"/>
        <w:gridCol w:w="2875"/>
        <w:gridCol w:w="1822"/>
        <w:gridCol w:w="1456"/>
        <w:gridCol w:w="1456"/>
        <w:gridCol w:w="1598"/>
      </w:tblGrid>
      <w:tr w:rsidR="009D3C26" w:rsidRPr="009D3C26" w14:paraId="6D5AFE73" w14:textId="77777777" w:rsidTr="005A343D">
        <w:trPr>
          <w:jc w:val="center"/>
        </w:trPr>
        <w:tc>
          <w:tcPr>
            <w:tcW w:w="315" w:type="pct"/>
            <w:vAlign w:val="center"/>
          </w:tcPr>
          <w:p w14:paraId="731DB3F6" w14:textId="77777777" w:rsidR="009D3C26" w:rsidRPr="009D3C26" w:rsidRDefault="009D3C26" w:rsidP="009D3C26">
            <w:pPr>
              <w:spacing w:line="360" w:lineRule="exact"/>
              <w:jc w:val="center"/>
              <w:rPr>
                <w:rFonts w:ascii="標楷體" w:eastAsia="標楷體" w:hAnsi="Times New Roman" w:cs="Times New Roman"/>
                <w:b/>
                <w:color w:val="000000"/>
              </w:rPr>
            </w:pPr>
            <w:r w:rsidRPr="009D3C26">
              <w:rPr>
                <w:rFonts w:ascii="標楷體" w:eastAsia="標楷體" w:hAnsi="標楷體" w:cs="Times New Roman" w:hint="eastAsia"/>
                <w:b/>
                <w:color w:val="000000"/>
                <w:sz w:val="28"/>
                <w:szCs w:val="28"/>
              </w:rPr>
              <w:t>序號</w:t>
            </w:r>
          </w:p>
        </w:tc>
        <w:tc>
          <w:tcPr>
            <w:tcW w:w="1463" w:type="pct"/>
            <w:vAlign w:val="center"/>
          </w:tcPr>
          <w:p w14:paraId="558DCB2B"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案  由</w:t>
            </w:r>
          </w:p>
        </w:tc>
        <w:tc>
          <w:tcPr>
            <w:tcW w:w="927" w:type="pct"/>
            <w:vAlign w:val="center"/>
          </w:tcPr>
          <w:p w14:paraId="3BB8128E"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提案委員</w:t>
            </w:r>
          </w:p>
          <w:p w14:paraId="1FAC9493"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（單位）</w:t>
            </w:r>
          </w:p>
        </w:tc>
        <w:tc>
          <w:tcPr>
            <w:tcW w:w="741" w:type="pct"/>
            <w:vAlign w:val="center"/>
          </w:tcPr>
          <w:p w14:paraId="3ACC8DB7"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院會交付</w:t>
            </w:r>
          </w:p>
          <w:p w14:paraId="546575CD"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日期及會次</w:t>
            </w:r>
          </w:p>
        </w:tc>
        <w:tc>
          <w:tcPr>
            <w:tcW w:w="741" w:type="pct"/>
            <w:vAlign w:val="center"/>
          </w:tcPr>
          <w:p w14:paraId="53652EE2"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審查委員會</w:t>
            </w:r>
          </w:p>
        </w:tc>
        <w:tc>
          <w:tcPr>
            <w:tcW w:w="813" w:type="pct"/>
            <w:vAlign w:val="center"/>
          </w:tcPr>
          <w:p w14:paraId="6BC48624" w14:textId="77777777" w:rsidR="009D3C26" w:rsidRPr="009D3C26" w:rsidRDefault="009D3C26" w:rsidP="009D3C26">
            <w:pPr>
              <w:spacing w:line="360" w:lineRule="exact"/>
              <w:jc w:val="center"/>
              <w:rPr>
                <w:rFonts w:ascii="標楷體" w:eastAsia="標楷體" w:hAnsi="標楷體" w:cs="Times New Roman"/>
                <w:b/>
                <w:color w:val="000000"/>
                <w:sz w:val="28"/>
                <w:szCs w:val="28"/>
              </w:rPr>
            </w:pPr>
            <w:r w:rsidRPr="009D3C26">
              <w:rPr>
                <w:rFonts w:ascii="標楷體" w:eastAsia="標楷體" w:hAnsi="標楷體" w:cs="Times New Roman" w:hint="eastAsia"/>
                <w:b/>
                <w:color w:val="000000"/>
                <w:sz w:val="28"/>
                <w:szCs w:val="28"/>
              </w:rPr>
              <w:t>審查情形</w:t>
            </w:r>
          </w:p>
        </w:tc>
      </w:tr>
      <w:tr w:rsidR="009D3C26" w:rsidRPr="009D3C26" w14:paraId="6BDE0563" w14:textId="77777777" w:rsidTr="005A343D">
        <w:trPr>
          <w:trHeight w:val="850"/>
          <w:jc w:val="center"/>
        </w:trPr>
        <w:tc>
          <w:tcPr>
            <w:tcW w:w="315" w:type="pct"/>
            <w:vAlign w:val="center"/>
          </w:tcPr>
          <w:p w14:paraId="56E066DB"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9D6BAB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全民健康保險法第一條條文修正草案</w:t>
            </w:r>
          </w:p>
        </w:tc>
        <w:tc>
          <w:tcPr>
            <w:tcW w:w="927" w:type="pct"/>
            <w:vAlign w:val="center"/>
          </w:tcPr>
          <w:p w14:paraId="3DC70D6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1859DD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4AA62E3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6448D99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59D134C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9E185F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E2D65E3" w14:textId="77777777" w:rsidTr="005A343D">
        <w:trPr>
          <w:trHeight w:val="850"/>
          <w:jc w:val="center"/>
        </w:trPr>
        <w:tc>
          <w:tcPr>
            <w:tcW w:w="315" w:type="pct"/>
            <w:vAlign w:val="center"/>
          </w:tcPr>
          <w:p w14:paraId="3F8195EF"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961CC1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全民健康保險法第三條條文修正草案</w:t>
            </w:r>
          </w:p>
        </w:tc>
        <w:tc>
          <w:tcPr>
            <w:tcW w:w="927" w:type="pct"/>
            <w:vAlign w:val="center"/>
          </w:tcPr>
          <w:p w14:paraId="67E049A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227672B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351AE72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.3.14</w:t>
            </w:r>
          </w:p>
          <w:p w14:paraId="642206B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p>
        </w:tc>
        <w:tc>
          <w:tcPr>
            <w:tcW w:w="741" w:type="pct"/>
            <w:vAlign w:val="center"/>
          </w:tcPr>
          <w:p w14:paraId="0867EAD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5A88CC7" w14:textId="77777777" w:rsidR="009D3C26" w:rsidRPr="009D3C26" w:rsidRDefault="009D3C26" w:rsidP="009D3C26">
            <w:pPr>
              <w:spacing w:line="200" w:lineRule="atLeast"/>
              <w:jc w:val="both"/>
              <w:rPr>
                <w:rFonts w:ascii="標楷體" w:eastAsia="標楷體" w:hAnsi="標楷體" w:cs="標楷體"/>
                <w:color w:val="000000"/>
                <w:sz w:val="20"/>
                <w:szCs w:val="20"/>
              </w:rPr>
            </w:pPr>
            <w:r w:rsidRPr="009D3C26">
              <w:rPr>
                <w:rFonts w:ascii="標楷體" w:eastAsia="標楷體" w:hAnsi="標楷體" w:cs="標楷體" w:hint="eastAsia"/>
                <w:color w:val="000000"/>
                <w:sz w:val="20"/>
                <w:szCs w:val="20"/>
              </w:rPr>
              <w:t>經1</w:t>
            </w:r>
            <w:r w:rsidRPr="009D3C26">
              <w:rPr>
                <w:rFonts w:ascii="標楷體" w:eastAsia="標楷體" w:hAnsi="標楷體" w:cs="標楷體"/>
                <w:color w:val="000000"/>
                <w:sz w:val="20"/>
                <w:szCs w:val="20"/>
              </w:rPr>
              <w:t>1-3-6</w:t>
            </w:r>
            <w:r w:rsidRPr="009D3C26">
              <w:rPr>
                <w:rFonts w:ascii="標楷體" w:eastAsia="標楷體" w:hAnsi="標楷體" w:cs="標楷體" w:hint="eastAsia"/>
                <w:color w:val="000000"/>
                <w:sz w:val="20"/>
                <w:szCs w:val="20"/>
              </w:rPr>
              <w:t>院會復議決議：「另定期處理。」，復於1</w:t>
            </w:r>
            <w:r w:rsidRPr="009D3C26">
              <w:rPr>
                <w:rFonts w:ascii="標楷體" w:eastAsia="標楷體" w:hAnsi="標楷體" w:cs="標楷體"/>
                <w:color w:val="000000"/>
                <w:sz w:val="20"/>
                <w:szCs w:val="20"/>
              </w:rPr>
              <w:t>1-3-8</w:t>
            </w:r>
            <w:r w:rsidRPr="009D3C26">
              <w:rPr>
                <w:rFonts w:ascii="標楷體" w:eastAsia="標楷體" w:hAnsi="標楷體" w:cs="標楷體" w:hint="eastAsia"/>
                <w:color w:val="000000"/>
                <w:sz w:val="20"/>
                <w:szCs w:val="20"/>
              </w:rPr>
              <w:t>院會決議，復議案不通過，照原作決定通過。</w:t>
            </w:r>
          </w:p>
        </w:tc>
      </w:tr>
      <w:tr w:rsidR="009D3C26" w:rsidRPr="009D3C26" w14:paraId="1FD3A4F1" w14:textId="77777777" w:rsidTr="005A343D">
        <w:trPr>
          <w:trHeight w:val="850"/>
          <w:jc w:val="center"/>
        </w:trPr>
        <w:tc>
          <w:tcPr>
            <w:tcW w:w="315" w:type="pct"/>
            <w:vAlign w:val="center"/>
          </w:tcPr>
          <w:p w14:paraId="2EAAAD20"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4C0819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全民健康保險法第五條條文修正草案</w:t>
            </w:r>
          </w:p>
        </w:tc>
        <w:tc>
          <w:tcPr>
            <w:tcW w:w="927" w:type="pct"/>
            <w:vAlign w:val="center"/>
          </w:tcPr>
          <w:p w14:paraId="4839277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3AC12B7" w14:textId="77777777" w:rsidR="009D3C26" w:rsidRPr="009D3C26" w:rsidRDefault="009D3C26" w:rsidP="00B56F2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陳菁徽等19人</w:t>
            </w:r>
          </w:p>
        </w:tc>
        <w:tc>
          <w:tcPr>
            <w:tcW w:w="741" w:type="pct"/>
            <w:vAlign w:val="center"/>
          </w:tcPr>
          <w:p w14:paraId="0B56D47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1D20C45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0D19673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29A985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BA8C675" w14:textId="77777777" w:rsidTr="005A343D">
        <w:trPr>
          <w:trHeight w:val="850"/>
          <w:jc w:val="center"/>
        </w:trPr>
        <w:tc>
          <w:tcPr>
            <w:tcW w:w="315" w:type="pct"/>
            <w:vAlign w:val="center"/>
          </w:tcPr>
          <w:p w14:paraId="156B68C7"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49F48B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全民健康保險法第十條條文修正草案</w:t>
            </w:r>
          </w:p>
        </w:tc>
        <w:tc>
          <w:tcPr>
            <w:tcW w:w="927" w:type="pct"/>
            <w:vAlign w:val="center"/>
          </w:tcPr>
          <w:p w14:paraId="7DB6B8E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5E056E0" w14:textId="77777777" w:rsidR="009D3C26" w:rsidRPr="009D3C26" w:rsidRDefault="009D3C26" w:rsidP="00B56F2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傅崐萁等</w:t>
            </w:r>
            <w:r w:rsidRPr="009D3C26">
              <w:rPr>
                <w:rFonts w:ascii="標楷體" w:eastAsia="標楷體" w:hAnsi="標楷體" w:cs="Times New Roman"/>
                <w:color w:val="000000"/>
                <w:sz w:val="28"/>
                <w:szCs w:val="28"/>
              </w:rPr>
              <w:t>33</w:t>
            </w:r>
            <w:r w:rsidRPr="009D3C26">
              <w:rPr>
                <w:rFonts w:ascii="標楷體" w:eastAsia="標楷體" w:hAnsi="標楷體" w:cs="Times New Roman" w:hint="eastAsia"/>
                <w:color w:val="000000"/>
                <w:sz w:val="28"/>
                <w:szCs w:val="28"/>
              </w:rPr>
              <w:t>人</w:t>
            </w:r>
          </w:p>
        </w:tc>
        <w:tc>
          <w:tcPr>
            <w:tcW w:w="741" w:type="pct"/>
            <w:vAlign w:val="center"/>
          </w:tcPr>
          <w:p w14:paraId="6A71AB0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113.3.8</w:t>
            </w:r>
          </w:p>
          <w:p w14:paraId="25BA71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(11-1-4)</w:t>
            </w:r>
          </w:p>
        </w:tc>
        <w:tc>
          <w:tcPr>
            <w:tcW w:w="741" w:type="pct"/>
            <w:vAlign w:val="center"/>
          </w:tcPr>
          <w:p w14:paraId="7CA2F16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215068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82829BD" w14:textId="77777777" w:rsidTr="005A343D">
        <w:trPr>
          <w:trHeight w:val="850"/>
          <w:jc w:val="center"/>
        </w:trPr>
        <w:tc>
          <w:tcPr>
            <w:tcW w:w="315" w:type="pct"/>
            <w:vAlign w:val="center"/>
          </w:tcPr>
          <w:p w14:paraId="24D246A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1EE425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全民健康保險法第十條條文修正草案</w:t>
            </w:r>
          </w:p>
        </w:tc>
        <w:tc>
          <w:tcPr>
            <w:tcW w:w="927" w:type="pct"/>
            <w:vAlign w:val="center"/>
          </w:tcPr>
          <w:p w14:paraId="1C733E1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w:t>
            </w:r>
          </w:p>
          <w:p w14:paraId="0C21232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國民黨黨團</w:t>
            </w:r>
          </w:p>
        </w:tc>
        <w:tc>
          <w:tcPr>
            <w:tcW w:w="741" w:type="pct"/>
            <w:vAlign w:val="center"/>
          </w:tcPr>
          <w:p w14:paraId="6E4EC7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5F593F8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7DE78CF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718A96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03FEA74" w14:textId="77777777" w:rsidTr="005A343D">
        <w:trPr>
          <w:trHeight w:val="850"/>
          <w:jc w:val="center"/>
        </w:trPr>
        <w:tc>
          <w:tcPr>
            <w:tcW w:w="315" w:type="pct"/>
            <w:vAlign w:val="center"/>
          </w:tcPr>
          <w:p w14:paraId="47D6168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B2AC48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全民健康保險法第十條及第十二條條文修正草案</w:t>
            </w:r>
          </w:p>
        </w:tc>
        <w:tc>
          <w:tcPr>
            <w:tcW w:w="927" w:type="pct"/>
            <w:vAlign w:val="center"/>
          </w:tcPr>
          <w:p w14:paraId="32C1810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48090AF" w14:textId="77777777" w:rsidR="009D3C26" w:rsidRPr="009D3C26" w:rsidRDefault="009D3C26" w:rsidP="00B56F2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王鴻薇等25人</w:t>
            </w:r>
          </w:p>
        </w:tc>
        <w:tc>
          <w:tcPr>
            <w:tcW w:w="741" w:type="pct"/>
            <w:vAlign w:val="center"/>
          </w:tcPr>
          <w:p w14:paraId="133B75E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6B27AB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6BE1081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3005EC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2BD714F" w14:textId="77777777" w:rsidTr="005A343D">
        <w:trPr>
          <w:trHeight w:val="850"/>
          <w:jc w:val="center"/>
        </w:trPr>
        <w:tc>
          <w:tcPr>
            <w:tcW w:w="315" w:type="pct"/>
            <w:vAlign w:val="center"/>
          </w:tcPr>
          <w:p w14:paraId="1F1243E7"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AC3ADA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全民健康保險法第十條、第十二條及第二十七條條文修正草案</w:t>
            </w:r>
          </w:p>
        </w:tc>
        <w:tc>
          <w:tcPr>
            <w:tcW w:w="927" w:type="pct"/>
            <w:vAlign w:val="center"/>
          </w:tcPr>
          <w:p w14:paraId="5FE9334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1062498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25AB5BC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39EC4F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39C551F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1E614E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B353510" w14:textId="77777777" w:rsidTr="005A343D">
        <w:trPr>
          <w:trHeight w:val="850"/>
          <w:jc w:val="center"/>
        </w:trPr>
        <w:tc>
          <w:tcPr>
            <w:tcW w:w="315" w:type="pct"/>
            <w:vAlign w:val="center"/>
          </w:tcPr>
          <w:p w14:paraId="48B0B9CB"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ED46F4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全民健康保險法第十三條條文修正草案</w:t>
            </w:r>
          </w:p>
        </w:tc>
        <w:tc>
          <w:tcPr>
            <w:tcW w:w="927" w:type="pct"/>
            <w:vAlign w:val="center"/>
          </w:tcPr>
          <w:p w14:paraId="76BD91B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18B1528" w14:textId="77777777" w:rsidR="009D3C26" w:rsidRPr="009D3C26" w:rsidRDefault="009D3C26" w:rsidP="00B56F2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林楚茵等18人</w:t>
            </w:r>
          </w:p>
        </w:tc>
        <w:tc>
          <w:tcPr>
            <w:tcW w:w="741" w:type="pct"/>
            <w:vAlign w:val="center"/>
          </w:tcPr>
          <w:p w14:paraId="2FB7821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2E05742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2246F6C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77629F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4B31CCB" w14:textId="77777777" w:rsidTr="005A343D">
        <w:trPr>
          <w:trHeight w:val="850"/>
          <w:jc w:val="center"/>
        </w:trPr>
        <w:tc>
          <w:tcPr>
            <w:tcW w:w="315" w:type="pct"/>
            <w:vAlign w:val="center"/>
          </w:tcPr>
          <w:p w14:paraId="3341671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F1D247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全民健康保險法增訂第十三條之一及第十三條之二條文草案</w:t>
            </w:r>
          </w:p>
        </w:tc>
        <w:tc>
          <w:tcPr>
            <w:tcW w:w="927" w:type="pct"/>
            <w:vAlign w:val="center"/>
          </w:tcPr>
          <w:p w14:paraId="4C0BCE4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F561B7" w14:textId="77777777" w:rsidR="009D3C26" w:rsidRPr="009D3C26" w:rsidRDefault="009D3C26" w:rsidP="00B56F2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王美惠等18人</w:t>
            </w:r>
          </w:p>
        </w:tc>
        <w:tc>
          <w:tcPr>
            <w:tcW w:w="741" w:type="pct"/>
            <w:vAlign w:val="center"/>
          </w:tcPr>
          <w:p w14:paraId="0FB2A73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113.10.11</w:t>
            </w:r>
          </w:p>
          <w:p w14:paraId="53C594A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(11-2-4)</w:t>
            </w:r>
          </w:p>
        </w:tc>
        <w:tc>
          <w:tcPr>
            <w:tcW w:w="741" w:type="pct"/>
            <w:vAlign w:val="center"/>
          </w:tcPr>
          <w:p w14:paraId="5DE513A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82EC11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71455D0" w14:textId="77777777" w:rsidTr="005A343D">
        <w:trPr>
          <w:trHeight w:val="850"/>
          <w:jc w:val="center"/>
        </w:trPr>
        <w:tc>
          <w:tcPr>
            <w:tcW w:w="315" w:type="pct"/>
            <w:vAlign w:val="center"/>
          </w:tcPr>
          <w:p w14:paraId="16649ED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D2E8B2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全民健康保險法第二十七條及第四十八條條文修正草案</w:t>
            </w:r>
          </w:p>
        </w:tc>
        <w:tc>
          <w:tcPr>
            <w:tcW w:w="927" w:type="pct"/>
            <w:vAlign w:val="center"/>
          </w:tcPr>
          <w:p w14:paraId="6D9C2F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BD647E5"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盧縣一等20人</w:t>
            </w:r>
          </w:p>
        </w:tc>
        <w:tc>
          <w:tcPr>
            <w:tcW w:w="741" w:type="pct"/>
            <w:vAlign w:val="center"/>
          </w:tcPr>
          <w:p w14:paraId="0690D75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7DA0D7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1E7C09F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797D6B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253C15C" w14:textId="77777777" w:rsidTr="005A343D">
        <w:trPr>
          <w:trHeight w:val="850"/>
          <w:jc w:val="center"/>
        </w:trPr>
        <w:tc>
          <w:tcPr>
            <w:tcW w:w="315" w:type="pct"/>
            <w:vAlign w:val="center"/>
          </w:tcPr>
          <w:p w14:paraId="222CDCA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E1A1FE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全民健康保險法增訂第二十七條之一條文草案</w:t>
            </w:r>
          </w:p>
        </w:tc>
        <w:tc>
          <w:tcPr>
            <w:tcW w:w="927" w:type="pct"/>
            <w:vAlign w:val="center"/>
          </w:tcPr>
          <w:p w14:paraId="3B46B8F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3327941"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徐欣瑩等20人</w:t>
            </w:r>
          </w:p>
        </w:tc>
        <w:tc>
          <w:tcPr>
            <w:tcW w:w="741" w:type="pct"/>
            <w:vAlign w:val="center"/>
          </w:tcPr>
          <w:p w14:paraId="62627B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7734EC8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4462A43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7430CE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9D7A9D9" w14:textId="77777777" w:rsidTr="005A343D">
        <w:trPr>
          <w:trHeight w:val="850"/>
          <w:jc w:val="center"/>
        </w:trPr>
        <w:tc>
          <w:tcPr>
            <w:tcW w:w="315" w:type="pct"/>
            <w:vAlign w:val="center"/>
          </w:tcPr>
          <w:p w14:paraId="622D910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922AD7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全民健康保險法第三十一條條文修正草案</w:t>
            </w:r>
          </w:p>
        </w:tc>
        <w:tc>
          <w:tcPr>
            <w:tcW w:w="927" w:type="pct"/>
            <w:vAlign w:val="center"/>
          </w:tcPr>
          <w:p w14:paraId="1266785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0246D78"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郭國文等18人</w:t>
            </w:r>
          </w:p>
        </w:tc>
        <w:tc>
          <w:tcPr>
            <w:tcW w:w="741" w:type="pct"/>
            <w:vAlign w:val="center"/>
          </w:tcPr>
          <w:p w14:paraId="1088345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.12.12</w:t>
            </w:r>
          </w:p>
          <w:p w14:paraId="544DAE3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4321B22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EBB7DD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500AB78" w14:textId="77777777" w:rsidTr="005A343D">
        <w:trPr>
          <w:trHeight w:val="850"/>
          <w:jc w:val="center"/>
        </w:trPr>
        <w:tc>
          <w:tcPr>
            <w:tcW w:w="315" w:type="pct"/>
            <w:vAlign w:val="center"/>
          </w:tcPr>
          <w:p w14:paraId="619BD6B3"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2888E6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全民健康保險法第四十三條條文修正草案</w:t>
            </w:r>
          </w:p>
        </w:tc>
        <w:tc>
          <w:tcPr>
            <w:tcW w:w="927" w:type="pct"/>
            <w:vAlign w:val="center"/>
          </w:tcPr>
          <w:p w14:paraId="3BCB1B0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D86B5A"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王正旭等24人</w:t>
            </w:r>
          </w:p>
        </w:tc>
        <w:tc>
          <w:tcPr>
            <w:tcW w:w="741" w:type="pct"/>
            <w:vAlign w:val="center"/>
          </w:tcPr>
          <w:p w14:paraId="7E9B420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2541A4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62638DF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04B54C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76BD5DD" w14:textId="77777777" w:rsidTr="005A343D">
        <w:trPr>
          <w:trHeight w:val="850"/>
          <w:jc w:val="center"/>
        </w:trPr>
        <w:tc>
          <w:tcPr>
            <w:tcW w:w="315" w:type="pct"/>
            <w:vAlign w:val="center"/>
          </w:tcPr>
          <w:p w14:paraId="05BEC52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29E499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全民健康保險法第四十八條條文修正草案</w:t>
            </w:r>
          </w:p>
        </w:tc>
        <w:tc>
          <w:tcPr>
            <w:tcW w:w="927" w:type="pct"/>
            <w:vAlign w:val="center"/>
          </w:tcPr>
          <w:p w14:paraId="0D7A6A0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C4209D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鄭天財Sra Kacaw等18人</w:t>
            </w:r>
          </w:p>
        </w:tc>
        <w:tc>
          <w:tcPr>
            <w:tcW w:w="741" w:type="pct"/>
            <w:vAlign w:val="center"/>
          </w:tcPr>
          <w:p w14:paraId="7C7FC37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4C7B52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3209723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6F2F0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BA0E126" w14:textId="77777777" w:rsidTr="005A343D">
        <w:trPr>
          <w:trHeight w:val="850"/>
          <w:jc w:val="center"/>
        </w:trPr>
        <w:tc>
          <w:tcPr>
            <w:tcW w:w="315" w:type="pct"/>
            <w:vAlign w:val="center"/>
          </w:tcPr>
          <w:p w14:paraId="5EF87393"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C76A4A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全民健康保險法第四十八條條文修正草案</w:t>
            </w:r>
          </w:p>
        </w:tc>
        <w:tc>
          <w:tcPr>
            <w:tcW w:w="927" w:type="pct"/>
            <w:vAlign w:val="center"/>
          </w:tcPr>
          <w:p w14:paraId="6E972A6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84290F4"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陳超明等16人</w:t>
            </w:r>
          </w:p>
        </w:tc>
        <w:tc>
          <w:tcPr>
            <w:tcW w:w="741" w:type="pct"/>
            <w:vAlign w:val="center"/>
          </w:tcPr>
          <w:p w14:paraId="6CBFAAE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113.6.14</w:t>
            </w:r>
          </w:p>
          <w:p w14:paraId="100BED4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(11-1-18)</w:t>
            </w:r>
          </w:p>
        </w:tc>
        <w:tc>
          <w:tcPr>
            <w:tcW w:w="741" w:type="pct"/>
            <w:vAlign w:val="center"/>
          </w:tcPr>
          <w:p w14:paraId="3499BD5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9018D9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E357A42" w14:textId="77777777" w:rsidTr="005A343D">
        <w:trPr>
          <w:trHeight w:val="850"/>
          <w:jc w:val="center"/>
        </w:trPr>
        <w:tc>
          <w:tcPr>
            <w:tcW w:w="315" w:type="pct"/>
            <w:vAlign w:val="center"/>
          </w:tcPr>
          <w:p w14:paraId="05EA30BF"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45CBCD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全民健康保險法增訂第六十二條之一條文草案</w:t>
            </w:r>
          </w:p>
        </w:tc>
        <w:tc>
          <w:tcPr>
            <w:tcW w:w="927" w:type="pct"/>
            <w:vAlign w:val="center"/>
          </w:tcPr>
          <w:p w14:paraId="74C6744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C689E23"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謝衣鳯等</w:t>
            </w:r>
            <w:r w:rsidRPr="009D3C26">
              <w:rPr>
                <w:rFonts w:ascii="標楷體" w:eastAsia="標楷體" w:hAnsi="標楷體" w:cs="Times New Roman"/>
                <w:color w:val="000000"/>
                <w:sz w:val="28"/>
                <w:szCs w:val="28"/>
              </w:rPr>
              <w:t>21</w:t>
            </w:r>
            <w:r w:rsidRPr="009D3C26">
              <w:rPr>
                <w:rFonts w:ascii="標楷體" w:eastAsia="標楷體" w:hAnsi="標楷體" w:cs="Times New Roman" w:hint="eastAsia"/>
                <w:color w:val="000000"/>
                <w:sz w:val="28"/>
                <w:szCs w:val="28"/>
              </w:rPr>
              <w:t>人</w:t>
            </w:r>
          </w:p>
        </w:tc>
        <w:tc>
          <w:tcPr>
            <w:tcW w:w="741" w:type="pct"/>
            <w:vAlign w:val="center"/>
          </w:tcPr>
          <w:p w14:paraId="5487A1C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r w:rsidRPr="009D3C26">
              <w:rPr>
                <w:rFonts w:ascii="標楷體" w:eastAsia="標楷體" w:hAnsi="標楷體" w:cs="Times New Roman"/>
                <w:color w:val="000000"/>
                <w:sz w:val="28"/>
                <w:szCs w:val="28"/>
              </w:rPr>
              <w:t>3</w:t>
            </w:r>
          </w:p>
          <w:p w14:paraId="7255E28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63E108D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B1D4D9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4E87F2" w14:textId="77777777" w:rsidTr="005A343D">
        <w:trPr>
          <w:trHeight w:val="850"/>
          <w:jc w:val="center"/>
        </w:trPr>
        <w:tc>
          <w:tcPr>
            <w:tcW w:w="315" w:type="pct"/>
            <w:vAlign w:val="center"/>
          </w:tcPr>
          <w:p w14:paraId="24A013D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C26CF9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全民健康保險法第七十一條條文修正草案</w:t>
            </w:r>
          </w:p>
        </w:tc>
        <w:tc>
          <w:tcPr>
            <w:tcW w:w="927" w:type="pct"/>
            <w:vAlign w:val="center"/>
          </w:tcPr>
          <w:p w14:paraId="67F79B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104BDA2"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邱志偉等16人</w:t>
            </w:r>
          </w:p>
        </w:tc>
        <w:tc>
          <w:tcPr>
            <w:tcW w:w="741" w:type="pct"/>
            <w:vAlign w:val="center"/>
          </w:tcPr>
          <w:p w14:paraId="4DEBBD4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67C8327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0643EC0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6C1726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81ACB34" w14:textId="77777777" w:rsidTr="005A343D">
        <w:trPr>
          <w:trHeight w:val="850"/>
          <w:jc w:val="center"/>
        </w:trPr>
        <w:tc>
          <w:tcPr>
            <w:tcW w:w="315" w:type="pct"/>
            <w:vAlign w:val="center"/>
          </w:tcPr>
          <w:p w14:paraId="3DC24779"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13CD0D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全民健康保險法第七十九條條文修正草案</w:t>
            </w:r>
          </w:p>
        </w:tc>
        <w:tc>
          <w:tcPr>
            <w:tcW w:w="927" w:type="pct"/>
            <w:vAlign w:val="center"/>
          </w:tcPr>
          <w:p w14:paraId="7524807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460AC66" w14:textId="77777777" w:rsidR="009D3C26" w:rsidRPr="009D3C26" w:rsidRDefault="009D3C26" w:rsidP="005C504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王育敏等22人</w:t>
            </w:r>
          </w:p>
        </w:tc>
        <w:tc>
          <w:tcPr>
            <w:tcW w:w="741" w:type="pct"/>
            <w:vAlign w:val="center"/>
          </w:tcPr>
          <w:p w14:paraId="5BC278D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.10.</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p w14:paraId="4EA24A8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43133F3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46D171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AD8EE21" w14:textId="77777777" w:rsidTr="005A343D">
        <w:trPr>
          <w:trHeight w:val="850"/>
          <w:jc w:val="center"/>
        </w:trPr>
        <w:tc>
          <w:tcPr>
            <w:tcW w:w="315" w:type="pct"/>
            <w:vAlign w:val="center"/>
          </w:tcPr>
          <w:p w14:paraId="36F2768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EBA4E4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全民健康保險法第九十五條條文修正草案</w:t>
            </w:r>
          </w:p>
        </w:tc>
        <w:tc>
          <w:tcPr>
            <w:tcW w:w="927" w:type="pct"/>
            <w:vAlign w:val="center"/>
          </w:tcPr>
          <w:p w14:paraId="1C5A7C0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653BCED"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王正旭等19人</w:t>
            </w:r>
          </w:p>
        </w:tc>
        <w:tc>
          <w:tcPr>
            <w:tcW w:w="741" w:type="pct"/>
            <w:vAlign w:val="center"/>
          </w:tcPr>
          <w:p w14:paraId="6583C16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w:t>
            </w:r>
            <w:r w:rsidRPr="009D3C26">
              <w:rPr>
                <w:rFonts w:ascii="標楷體" w:eastAsia="標楷體" w:hAnsi="標楷體" w:cs="Times New Roman"/>
                <w:color w:val="000000"/>
                <w:sz w:val="28"/>
                <w:szCs w:val="28"/>
              </w:rPr>
              <w:t>13</w:t>
            </w:r>
          </w:p>
          <w:p w14:paraId="0A9EE56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0CD2A21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7A11CC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8D2CB9F" w14:textId="77777777" w:rsidTr="005A343D">
        <w:trPr>
          <w:trHeight w:val="850"/>
          <w:jc w:val="center"/>
        </w:trPr>
        <w:tc>
          <w:tcPr>
            <w:tcW w:w="315" w:type="pct"/>
            <w:vAlign w:val="center"/>
          </w:tcPr>
          <w:p w14:paraId="7F3455E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5D0910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國民年金法部分條文修正草案</w:t>
            </w:r>
          </w:p>
          <w:p w14:paraId="7D589B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【15,31,50,54-1</w:t>
            </w:r>
            <w:r w:rsidRPr="009D3C26">
              <w:rPr>
                <w:rFonts w:ascii="標楷體" w:eastAsia="標楷體" w:hAnsi="標楷體" w:cs="Times New Roman"/>
                <w:spacing w:val="-10"/>
              </w:rPr>
              <w:t>,59</w:t>
            </w:r>
            <w:r w:rsidRPr="009D3C26">
              <w:rPr>
                <w:rFonts w:ascii="標楷體" w:eastAsia="標楷體" w:hAnsi="標楷體" w:cs="Times New Roman" w:hint="eastAsia"/>
                <w:spacing w:val="-10"/>
              </w:rPr>
              <w:t>】</w:t>
            </w:r>
          </w:p>
        </w:tc>
        <w:tc>
          <w:tcPr>
            <w:tcW w:w="927" w:type="pct"/>
            <w:vAlign w:val="center"/>
          </w:tcPr>
          <w:p w14:paraId="4B45DAD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行政院</w:t>
            </w:r>
          </w:p>
        </w:tc>
        <w:tc>
          <w:tcPr>
            <w:tcW w:w="741" w:type="pct"/>
            <w:vAlign w:val="center"/>
          </w:tcPr>
          <w:p w14:paraId="51E8A3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64D9015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741561D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3582D6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A01D3D7" w14:textId="77777777" w:rsidTr="005A343D">
        <w:trPr>
          <w:trHeight w:val="850"/>
          <w:jc w:val="center"/>
        </w:trPr>
        <w:tc>
          <w:tcPr>
            <w:tcW w:w="315" w:type="pct"/>
            <w:vAlign w:val="center"/>
          </w:tcPr>
          <w:p w14:paraId="69DA485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615E03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國民年金法部分條文修正草案</w:t>
            </w:r>
          </w:p>
          <w:p w14:paraId="404750B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30,34,36,42,47</w:t>
            </w:r>
            <w:r w:rsidRPr="009D3C26">
              <w:rPr>
                <w:rFonts w:ascii="標楷體" w:eastAsia="標楷體" w:hAnsi="標楷體" w:cs="Times New Roman" w:hint="eastAsia"/>
                <w:spacing w:val="-10"/>
              </w:rPr>
              <w:t>】</w:t>
            </w:r>
          </w:p>
        </w:tc>
        <w:tc>
          <w:tcPr>
            <w:tcW w:w="927" w:type="pct"/>
            <w:vAlign w:val="center"/>
          </w:tcPr>
          <w:p w14:paraId="0AF0088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35849FB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民進黨黨團</w:t>
            </w:r>
          </w:p>
        </w:tc>
        <w:tc>
          <w:tcPr>
            <w:tcW w:w="741" w:type="pct"/>
            <w:vAlign w:val="center"/>
          </w:tcPr>
          <w:p w14:paraId="3BEF82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114.11.7</w:t>
            </w:r>
          </w:p>
          <w:p w14:paraId="6E77C8B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(11-4-8)</w:t>
            </w:r>
          </w:p>
        </w:tc>
        <w:tc>
          <w:tcPr>
            <w:tcW w:w="741" w:type="pct"/>
            <w:vAlign w:val="center"/>
          </w:tcPr>
          <w:p w14:paraId="045C84A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C58CE1B"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25E7D5CD"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9C04466" w14:textId="77777777" w:rsidTr="005A343D">
        <w:trPr>
          <w:trHeight w:val="850"/>
          <w:jc w:val="center"/>
        </w:trPr>
        <w:tc>
          <w:tcPr>
            <w:tcW w:w="315" w:type="pct"/>
            <w:vAlign w:val="center"/>
          </w:tcPr>
          <w:p w14:paraId="4328CC0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F28EC9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國民年金法部分條文修正草案</w:t>
            </w:r>
          </w:p>
          <w:p w14:paraId="3009E70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30,3</w:t>
            </w:r>
            <w:r w:rsidRPr="009D3C26">
              <w:rPr>
                <w:rFonts w:ascii="標楷體" w:eastAsia="標楷體" w:hAnsi="標楷體" w:cs="Times New Roman" w:hint="eastAsia"/>
                <w:spacing w:val="-10"/>
              </w:rPr>
              <w:t>1</w:t>
            </w:r>
            <w:r w:rsidRPr="009D3C26">
              <w:rPr>
                <w:rFonts w:ascii="標楷體" w:eastAsia="標楷體" w:hAnsi="標楷體" w:cs="Times New Roman"/>
                <w:spacing w:val="-10"/>
              </w:rPr>
              <w:t>,3</w:t>
            </w:r>
            <w:r w:rsidRPr="009D3C26">
              <w:rPr>
                <w:rFonts w:ascii="標楷體" w:eastAsia="標楷體" w:hAnsi="標楷體" w:cs="Times New Roman" w:hint="eastAsia"/>
                <w:spacing w:val="-10"/>
              </w:rPr>
              <w:t>9</w:t>
            </w:r>
            <w:r w:rsidRPr="009D3C26">
              <w:rPr>
                <w:rFonts w:ascii="標楷體" w:eastAsia="標楷體" w:hAnsi="標楷體" w:cs="Times New Roman"/>
                <w:spacing w:val="-10"/>
              </w:rPr>
              <w:t>,</w:t>
            </w:r>
            <w:r w:rsidRPr="009D3C26">
              <w:rPr>
                <w:rFonts w:ascii="標楷體" w:eastAsia="標楷體" w:hAnsi="標楷體" w:cs="Times New Roman" w:hint="eastAsia"/>
                <w:spacing w:val="-10"/>
              </w:rPr>
              <w:t>59】</w:t>
            </w:r>
          </w:p>
        </w:tc>
        <w:tc>
          <w:tcPr>
            <w:tcW w:w="927" w:type="pct"/>
            <w:vAlign w:val="center"/>
          </w:tcPr>
          <w:p w14:paraId="06EFCC0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3873315D"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蔡易餘等17人</w:t>
            </w:r>
          </w:p>
        </w:tc>
        <w:tc>
          <w:tcPr>
            <w:tcW w:w="741" w:type="pct"/>
            <w:vAlign w:val="center"/>
          </w:tcPr>
          <w:p w14:paraId="36398A3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58771F4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6CF746A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55E2B10"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68A70038"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1B827A7B" w14:textId="77777777" w:rsidTr="005A343D">
        <w:trPr>
          <w:trHeight w:val="850"/>
          <w:jc w:val="center"/>
        </w:trPr>
        <w:tc>
          <w:tcPr>
            <w:tcW w:w="315" w:type="pct"/>
            <w:vAlign w:val="center"/>
          </w:tcPr>
          <w:p w14:paraId="100CF80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C9367B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國民年金法部分條文修正草案</w:t>
            </w:r>
          </w:p>
          <w:p w14:paraId="1DFE2B5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30,3</w:t>
            </w:r>
            <w:r w:rsidRPr="009D3C26">
              <w:rPr>
                <w:rFonts w:ascii="標楷體" w:eastAsia="標楷體" w:hAnsi="標楷體" w:cs="Times New Roman" w:hint="eastAsia"/>
                <w:spacing w:val="-10"/>
              </w:rPr>
              <w:t>4</w:t>
            </w:r>
            <w:r w:rsidRPr="009D3C26">
              <w:rPr>
                <w:rFonts w:ascii="標楷體" w:eastAsia="標楷體" w:hAnsi="標楷體" w:cs="Times New Roman"/>
                <w:spacing w:val="-10"/>
              </w:rPr>
              <w:t>,</w:t>
            </w:r>
            <w:r w:rsidRPr="009D3C26">
              <w:rPr>
                <w:rFonts w:ascii="標楷體" w:eastAsia="標楷體" w:hAnsi="標楷體" w:cs="Times New Roman" w:hint="eastAsia"/>
                <w:spacing w:val="-10"/>
              </w:rPr>
              <w:t>36,42</w:t>
            </w:r>
            <w:r w:rsidRPr="009D3C26">
              <w:rPr>
                <w:rFonts w:ascii="標楷體" w:eastAsia="標楷體" w:hAnsi="標楷體" w:cs="Times New Roman"/>
                <w:spacing w:val="-10"/>
              </w:rPr>
              <w:t>,</w:t>
            </w:r>
            <w:r w:rsidRPr="009D3C26">
              <w:rPr>
                <w:rFonts w:ascii="標楷體" w:eastAsia="標楷體" w:hAnsi="標楷體" w:cs="Times New Roman" w:hint="eastAsia"/>
                <w:spacing w:val="-10"/>
              </w:rPr>
              <w:t>47】</w:t>
            </w:r>
          </w:p>
        </w:tc>
        <w:tc>
          <w:tcPr>
            <w:tcW w:w="927" w:type="pct"/>
            <w:vAlign w:val="center"/>
          </w:tcPr>
          <w:p w14:paraId="3AD1CFB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1E19BBC1"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吳思瑤等18人</w:t>
            </w:r>
          </w:p>
        </w:tc>
        <w:tc>
          <w:tcPr>
            <w:tcW w:w="741" w:type="pct"/>
            <w:vAlign w:val="center"/>
          </w:tcPr>
          <w:p w14:paraId="5C4497A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114.11.21</w:t>
            </w:r>
          </w:p>
          <w:p w14:paraId="4E7AD8E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w:t>
            </w:r>
          </w:p>
        </w:tc>
        <w:tc>
          <w:tcPr>
            <w:tcW w:w="741" w:type="pct"/>
            <w:vAlign w:val="center"/>
          </w:tcPr>
          <w:p w14:paraId="59DF093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C70E515"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7211449F"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00D1568C" w14:textId="77777777" w:rsidTr="005A343D">
        <w:trPr>
          <w:trHeight w:val="850"/>
          <w:jc w:val="center"/>
        </w:trPr>
        <w:tc>
          <w:tcPr>
            <w:tcW w:w="315" w:type="pct"/>
            <w:vAlign w:val="center"/>
          </w:tcPr>
          <w:p w14:paraId="77A177C1"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87C145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國民年金法部分條文修正草案</w:t>
            </w:r>
          </w:p>
          <w:p w14:paraId="1B25E0F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【30,31,39,59】</w:t>
            </w:r>
          </w:p>
        </w:tc>
        <w:tc>
          <w:tcPr>
            <w:tcW w:w="927" w:type="pct"/>
            <w:vAlign w:val="center"/>
          </w:tcPr>
          <w:p w14:paraId="173451E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D35D8AA"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王美惠等22人</w:t>
            </w:r>
          </w:p>
        </w:tc>
        <w:tc>
          <w:tcPr>
            <w:tcW w:w="741" w:type="pct"/>
            <w:vAlign w:val="center"/>
          </w:tcPr>
          <w:p w14:paraId="25C5C6E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114.12.19</w:t>
            </w:r>
          </w:p>
          <w:p w14:paraId="2F6B666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(11-4-14)</w:t>
            </w:r>
          </w:p>
        </w:tc>
        <w:tc>
          <w:tcPr>
            <w:tcW w:w="741" w:type="pct"/>
            <w:vAlign w:val="center"/>
          </w:tcPr>
          <w:p w14:paraId="46444DE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56D00D0"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01C5155E"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04FDB2C" w14:textId="77777777" w:rsidTr="005A343D">
        <w:trPr>
          <w:trHeight w:val="850"/>
          <w:jc w:val="center"/>
        </w:trPr>
        <w:tc>
          <w:tcPr>
            <w:tcW w:w="315" w:type="pct"/>
            <w:vAlign w:val="center"/>
          </w:tcPr>
          <w:p w14:paraId="79F1F07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1A2A0C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國民年金法部分條文修正草案</w:t>
            </w:r>
          </w:p>
          <w:p w14:paraId="66FF994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lastRenderedPageBreak/>
              <w:t>【30,31,39,59】</w:t>
            </w:r>
          </w:p>
        </w:tc>
        <w:tc>
          <w:tcPr>
            <w:tcW w:w="927" w:type="pct"/>
            <w:vAlign w:val="center"/>
          </w:tcPr>
          <w:p w14:paraId="76A863E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350E7635"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陳亭妃等16人</w:t>
            </w:r>
          </w:p>
        </w:tc>
        <w:tc>
          <w:tcPr>
            <w:tcW w:w="741" w:type="pct"/>
            <w:vAlign w:val="center"/>
          </w:tcPr>
          <w:p w14:paraId="06D9938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63FCF4A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7A41E83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D760EAC"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451DB905"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w:t>
            </w:r>
            <w:r w:rsidRPr="009D3C26">
              <w:rPr>
                <w:rFonts w:ascii="標楷體" w:eastAsia="標楷體" w:hAnsi="標楷體" w:cs="標楷體" w:hint="eastAsia"/>
                <w:sz w:val="20"/>
                <w:szCs w:val="20"/>
              </w:rPr>
              <w:lastRenderedPageBreak/>
              <w:t>續審查。</w:t>
            </w:r>
          </w:p>
        </w:tc>
      </w:tr>
      <w:tr w:rsidR="009D3C26" w:rsidRPr="009D3C26" w14:paraId="3CC795C5" w14:textId="77777777" w:rsidTr="005A343D">
        <w:trPr>
          <w:trHeight w:val="850"/>
          <w:jc w:val="center"/>
        </w:trPr>
        <w:tc>
          <w:tcPr>
            <w:tcW w:w="315" w:type="pct"/>
            <w:vAlign w:val="center"/>
          </w:tcPr>
          <w:p w14:paraId="3297DF1B"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756EA8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國民年金法部分條文修正草案</w:t>
            </w:r>
          </w:p>
          <w:p w14:paraId="2C6FD6B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【15,31,50,54-1】</w:t>
            </w:r>
          </w:p>
        </w:tc>
        <w:tc>
          <w:tcPr>
            <w:tcW w:w="927" w:type="pct"/>
            <w:vAlign w:val="center"/>
          </w:tcPr>
          <w:p w14:paraId="598E1C7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BE74BE9" w14:textId="77777777" w:rsidR="009D3C26" w:rsidRPr="009D3C26" w:rsidRDefault="009D3C26" w:rsidP="005C504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楊瓊瓔等36人</w:t>
            </w:r>
          </w:p>
        </w:tc>
        <w:tc>
          <w:tcPr>
            <w:tcW w:w="741" w:type="pct"/>
            <w:vAlign w:val="center"/>
          </w:tcPr>
          <w:p w14:paraId="3358107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547BC75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2B9B645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364601B"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11A98328" w14:textId="77777777" w:rsidTr="005A343D">
        <w:trPr>
          <w:trHeight w:val="850"/>
          <w:jc w:val="center"/>
        </w:trPr>
        <w:tc>
          <w:tcPr>
            <w:tcW w:w="315" w:type="pct"/>
            <w:vAlign w:val="center"/>
          </w:tcPr>
          <w:p w14:paraId="4FC9759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EB1FA1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國民年金法部分條文修正草案</w:t>
            </w:r>
          </w:p>
          <w:p w14:paraId="0CD3964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【15,31,50,54-1</w:t>
            </w:r>
            <w:r w:rsidRPr="009D3C26">
              <w:rPr>
                <w:rFonts w:ascii="標楷體" w:eastAsia="標楷體" w:hAnsi="標楷體" w:cs="Times New Roman"/>
                <w:spacing w:val="-10"/>
              </w:rPr>
              <w:t>,59</w:t>
            </w:r>
            <w:r w:rsidRPr="009D3C26">
              <w:rPr>
                <w:rFonts w:ascii="標楷體" w:eastAsia="標楷體" w:hAnsi="標楷體" w:cs="Times New Roman" w:hint="eastAsia"/>
                <w:spacing w:val="-10"/>
              </w:rPr>
              <w:t>】</w:t>
            </w:r>
          </w:p>
        </w:tc>
        <w:tc>
          <w:tcPr>
            <w:tcW w:w="927" w:type="pct"/>
            <w:vAlign w:val="center"/>
          </w:tcPr>
          <w:p w14:paraId="2C38E08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D09B65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鄭天財Sra Kacaw等17人</w:t>
            </w:r>
          </w:p>
        </w:tc>
        <w:tc>
          <w:tcPr>
            <w:tcW w:w="741" w:type="pct"/>
            <w:vAlign w:val="center"/>
          </w:tcPr>
          <w:p w14:paraId="18A4FCA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0C7D4C5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3DE7606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06945D9"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69BF9184" w14:textId="77777777" w:rsidTr="005A343D">
        <w:trPr>
          <w:trHeight w:val="850"/>
          <w:jc w:val="center"/>
        </w:trPr>
        <w:tc>
          <w:tcPr>
            <w:tcW w:w="315" w:type="pct"/>
            <w:vAlign w:val="center"/>
          </w:tcPr>
          <w:p w14:paraId="2F19499C"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829A25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國民年金法部分條文修正草案</w:t>
            </w:r>
          </w:p>
          <w:p w14:paraId="7046A89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【15,31,50,54-1</w:t>
            </w:r>
            <w:r w:rsidRPr="009D3C26">
              <w:rPr>
                <w:rFonts w:ascii="標楷體" w:eastAsia="標楷體" w:hAnsi="標楷體" w:cs="Times New Roman"/>
                <w:spacing w:val="-10"/>
              </w:rPr>
              <w:t>,59</w:t>
            </w:r>
            <w:r w:rsidRPr="009D3C26">
              <w:rPr>
                <w:rFonts w:ascii="標楷體" w:eastAsia="標楷體" w:hAnsi="標楷體" w:cs="Times New Roman" w:hint="eastAsia"/>
                <w:spacing w:val="-10"/>
              </w:rPr>
              <w:t>】</w:t>
            </w:r>
          </w:p>
        </w:tc>
        <w:tc>
          <w:tcPr>
            <w:tcW w:w="927" w:type="pct"/>
            <w:vAlign w:val="center"/>
          </w:tcPr>
          <w:p w14:paraId="61BDBA5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6A2523A"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王美惠等17人</w:t>
            </w:r>
          </w:p>
        </w:tc>
        <w:tc>
          <w:tcPr>
            <w:tcW w:w="741" w:type="pct"/>
            <w:vAlign w:val="center"/>
          </w:tcPr>
          <w:p w14:paraId="5C3964D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20DF84C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39F5578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42BA758"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6064150C" w14:textId="77777777" w:rsidTr="005A343D">
        <w:trPr>
          <w:trHeight w:val="850"/>
          <w:jc w:val="center"/>
        </w:trPr>
        <w:tc>
          <w:tcPr>
            <w:tcW w:w="315" w:type="pct"/>
            <w:vAlign w:val="center"/>
          </w:tcPr>
          <w:p w14:paraId="753E57C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3BA83E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國民年金法第十二條條文修正草案</w:t>
            </w:r>
          </w:p>
        </w:tc>
        <w:tc>
          <w:tcPr>
            <w:tcW w:w="927" w:type="pct"/>
            <w:vAlign w:val="center"/>
          </w:tcPr>
          <w:p w14:paraId="5562EC4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F0FB5B6"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蘇巧慧等16人</w:t>
            </w:r>
          </w:p>
        </w:tc>
        <w:tc>
          <w:tcPr>
            <w:tcW w:w="741" w:type="pct"/>
            <w:vAlign w:val="center"/>
          </w:tcPr>
          <w:p w14:paraId="28BAF75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w:t>
            </w:r>
          </w:p>
          <w:p w14:paraId="27B0620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w:t>
            </w:r>
          </w:p>
        </w:tc>
        <w:tc>
          <w:tcPr>
            <w:tcW w:w="741" w:type="pct"/>
            <w:vAlign w:val="center"/>
          </w:tcPr>
          <w:p w14:paraId="34ACBB8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1A3B50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F8C32EB" w14:textId="77777777" w:rsidTr="005A343D">
        <w:trPr>
          <w:trHeight w:val="850"/>
          <w:jc w:val="center"/>
        </w:trPr>
        <w:tc>
          <w:tcPr>
            <w:tcW w:w="315" w:type="pct"/>
            <w:vAlign w:val="center"/>
          </w:tcPr>
          <w:p w14:paraId="7A8848D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95F7E5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國民年金法第十三條及第二十八條條文修正草案</w:t>
            </w:r>
          </w:p>
        </w:tc>
        <w:tc>
          <w:tcPr>
            <w:tcW w:w="927" w:type="pct"/>
            <w:vAlign w:val="center"/>
          </w:tcPr>
          <w:p w14:paraId="3F7F348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E0E5C0F"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賴惠員等23人</w:t>
            </w:r>
          </w:p>
        </w:tc>
        <w:tc>
          <w:tcPr>
            <w:tcW w:w="741" w:type="pct"/>
            <w:vAlign w:val="center"/>
          </w:tcPr>
          <w:p w14:paraId="57EE76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7243132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1242EFA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CEF9DF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F51A1EC" w14:textId="77777777" w:rsidTr="005A343D">
        <w:trPr>
          <w:trHeight w:val="850"/>
          <w:jc w:val="center"/>
        </w:trPr>
        <w:tc>
          <w:tcPr>
            <w:tcW w:w="315" w:type="pct"/>
            <w:vAlign w:val="center"/>
          </w:tcPr>
          <w:p w14:paraId="408A5CE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71BDE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國民年金法第十五條及第五十四條之一條文修正草案</w:t>
            </w:r>
          </w:p>
        </w:tc>
        <w:tc>
          <w:tcPr>
            <w:tcW w:w="927" w:type="pct"/>
            <w:vAlign w:val="center"/>
          </w:tcPr>
          <w:p w14:paraId="2326EA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70FF8CB"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邱鎮軍等17人</w:t>
            </w:r>
          </w:p>
        </w:tc>
        <w:tc>
          <w:tcPr>
            <w:tcW w:w="741" w:type="pct"/>
            <w:vAlign w:val="center"/>
          </w:tcPr>
          <w:p w14:paraId="2AC8440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5FE6E14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375CB8E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B2F6A6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65112F54"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6E11567" w14:textId="77777777" w:rsidTr="005A343D">
        <w:trPr>
          <w:trHeight w:val="850"/>
          <w:jc w:val="center"/>
        </w:trPr>
        <w:tc>
          <w:tcPr>
            <w:tcW w:w="315" w:type="pct"/>
            <w:vAlign w:val="center"/>
          </w:tcPr>
          <w:p w14:paraId="59BDD6F7"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2ECA1B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國民年金法第十五條及第五十條條文修正草案</w:t>
            </w:r>
          </w:p>
        </w:tc>
        <w:tc>
          <w:tcPr>
            <w:tcW w:w="927" w:type="pct"/>
            <w:vAlign w:val="center"/>
          </w:tcPr>
          <w:p w14:paraId="2B04B71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EF1678A"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邱鎮軍等21人</w:t>
            </w:r>
          </w:p>
        </w:tc>
        <w:tc>
          <w:tcPr>
            <w:tcW w:w="741" w:type="pct"/>
            <w:vAlign w:val="center"/>
          </w:tcPr>
          <w:p w14:paraId="3E1E061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w:t>
            </w:r>
            <w:r w:rsidRPr="009D3C26">
              <w:rPr>
                <w:rFonts w:ascii="標楷體" w:eastAsia="標楷體" w:hAnsi="標楷體" w:cs="Times New Roman"/>
                <w:color w:val="000000"/>
                <w:sz w:val="28"/>
                <w:szCs w:val="28"/>
              </w:rPr>
              <w:t>8</w:t>
            </w:r>
          </w:p>
          <w:p w14:paraId="20DC0B4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w:t>
            </w:r>
          </w:p>
        </w:tc>
        <w:tc>
          <w:tcPr>
            <w:tcW w:w="741" w:type="pct"/>
            <w:vAlign w:val="center"/>
          </w:tcPr>
          <w:p w14:paraId="34AA613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76139F4"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37F9027C"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046E2359" w14:textId="77777777" w:rsidTr="005A343D">
        <w:trPr>
          <w:trHeight w:val="850"/>
          <w:jc w:val="center"/>
        </w:trPr>
        <w:tc>
          <w:tcPr>
            <w:tcW w:w="315" w:type="pct"/>
            <w:vAlign w:val="center"/>
          </w:tcPr>
          <w:p w14:paraId="63FEFFC2"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8A6B28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國民年金法第十五條及第五十條條文修正草案</w:t>
            </w:r>
          </w:p>
        </w:tc>
        <w:tc>
          <w:tcPr>
            <w:tcW w:w="927" w:type="pct"/>
            <w:vAlign w:val="center"/>
          </w:tcPr>
          <w:p w14:paraId="3E1BEB5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501F491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5B438F7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.1.3</w:t>
            </w:r>
          </w:p>
          <w:p w14:paraId="49E44E4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569AF50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1B69FC1"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261B67E9"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659BF35" w14:textId="77777777" w:rsidTr="005A343D">
        <w:trPr>
          <w:trHeight w:val="850"/>
          <w:jc w:val="center"/>
        </w:trPr>
        <w:tc>
          <w:tcPr>
            <w:tcW w:w="315" w:type="pct"/>
            <w:vAlign w:val="center"/>
          </w:tcPr>
          <w:p w14:paraId="104ECEAC"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A5B5EF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國民年金法第十八條條文修正草案</w:t>
            </w:r>
          </w:p>
        </w:tc>
        <w:tc>
          <w:tcPr>
            <w:tcW w:w="927" w:type="pct"/>
            <w:vAlign w:val="center"/>
          </w:tcPr>
          <w:p w14:paraId="5E56482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F1BAD28"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牛煦庭等21人</w:t>
            </w:r>
          </w:p>
        </w:tc>
        <w:tc>
          <w:tcPr>
            <w:tcW w:w="741" w:type="pct"/>
            <w:vAlign w:val="center"/>
          </w:tcPr>
          <w:p w14:paraId="53CEA3F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3974D25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51B5E90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AB9D62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4687829" w14:textId="77777777" w:rsidTr="005A343D">
        <w:trPr>
          <w:trHeight w:val="850"/>
          <w:jc w:val="center"/>
        </w:trPr>
        <w:tc>
          <w:tcPr>
            <w:tcW w:w="315" w:type="pct"/>
            <w:vAlign w:val="center"/>
          </w:tcPr>
          <w:p w14:paraId="4C0925B3"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5F82EE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國民年金法第十八條條文修正草案</w:t>
            </w:r>
          </w:p>
        </w:tc>
        <w:tc>
          <w:tcPr>
            <w:tcW w:w="927" w:type="pct"/>
            <w:vAlign w:val="center"/>
          </w:tcPr>
          <w:p w14:paraId="6D2B21F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AC2CB5C"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許宇甄等20人</w:t>
            </w:r>
          </w:p>
        </w:tc>
        <w:tc>
          <w:tcPr>
            <w:tcW w:w="741" w:type="pct"/>
            <w:vAlign w:val="center"/>
          </w:tcPr>
          <w:p w14:paraId="0E005EF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3F47FBB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478FF74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90EB5F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6AF0129" w14:textId="77777777" w:rsidTr="005A343D">
        <w:trPr>
          <w:trHeight w:val="850"/>
          <w:jc w:val="center"/>
        </w:trPr>
        <w:tc>
          <w:tcPr>
            <w:tcW w:w="315" w:type="pct"/>
            <w:vAlign w:val="center"/>
          </w:tcPr>
          <w:p w14:paraId="76D6A13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2F3E9D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國民年金法第五十四條之一及第五十五條條文修正草案</w:t>
            </w:r>
          </w:p>
        </w:tc>
        <w:tc>
          <w:tcPr>
            <w:tcW w:w="927" w:type="pct"/>
            <w:vAlign w:val="center"/>
          </w:tcPr>
          <w:p w14:paraId="025F9B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8D6A967"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何欣純等17人</w:t>
            </w:r>
          </w:p>
        </w:tc>
        <w:tc>
          <w:tcPr>
            <w:tcW w:w="741" w:type="pct"/>
            <w:vAlign w:val="center"/>
          </w:tcPr>
          <w:p w14:paraId="4E2D9DA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4704DF5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20F9BD4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7DEA24F"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23058AEA"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0C30C90" w14:textId="77777777" w:rsidTr="005A343D">
        <w:trPr>
          <w:trHeight w:val="850"/>
          <w:jc w:val="center"/>
        </w:trPr>
        <w:tc>
          <w:tcPr>
            <w:tcW w:w="315" w:type="pct"/>
            <w:vAlign w:val="center"/>
          </w:tcPr>
          <w:p w14:paraId="22CC46A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1C0515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19FC243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05DD4B"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王美惠等18人</w:t>
            </w:r>
          </w:p>
        </w:tc>
        <w:tc>
          <w:tcPr>
            <w:tcW w:w="741" w:type="pct"/>
            <w:vAlign w:val="center"/>
          </w:tcPr>
          <w:p w14:paraId="710770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457381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7B3B920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75D9C17"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1D39E2EB"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ACFD2A0" w14:textId="77777777" w:rsidTr="005A343D">
        <w:trPr>
          <w:trHeight w:val="850"/>
          <w:jc w:val="center"/>
        </w:trPr>
        <w:tc>
          <w:tcPr>
            <w:tcW w:w="315" w:type="pct"/>
            <w:vAlign w:val="center"/>
          </w:tcPr>
          <w:p w14:paraId="65C5DD2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2C32AF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445520B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0D539F1"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劉建國等16人</w:t>
            </w:r>
          </w:p>
        </w:tc>
        <w:tc>
          <w:tcPr>
            <w:tcW w:w="741" w:type="pct"/>
            <w:vAlign w:val="center"/>
          </w:tcPr>
          <w:p w14:paraId="5F1C992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672B8B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0C896D7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3A357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47211282"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3EFDE26" w14:textId="77777777" w:rsidTr="005A343D">
        <w:trPr>
          <w:trHeight w:val="850"/>
          <w:jc w:val="center"/>
        </w:trPr>
        <w:tc>
          <w:tcPr>
            <w:tcW w:w="315" w:type="pct"/>
            <w:vAlign w:val="center"/>
          </w:tcPr>
          <w:p w14:paraId="71D03650"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BC0945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國民年金法第五十四條之一條文修正草案</w:t>
            </w:r>
          </w:p>
        </w:tc>
        <w:tc>
          <w:tcPr>
            <w:tcW w:w="927" w:type="pct"/>
            <w:vAlign w:val="center"/>
          </w:tcPr>
          <w:p w14:paraId="0608DD5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1D207B32"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馬文君等20人</w:t>
            </w:r>
          </w:p>
        </w:tc>
        <w:tc>
          <w:tcPr>
            <w:tcW w:w="741" w:type="pct"/>
            <w:vAlign w:val="center"/>
          </w:tcPr>
          <w:p w14:paraId="0222FB2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130A577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0ECA6EF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70EBD97"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5B8BF982"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1A47C74" w14:textId="77777777" w:rsidTr="005A343D">
        <w:trPr>
          <w:trHeight w:val="850"/>
          <w:jc w:val="center"/>
        </w:trPr>
        <w:tc>
          <w:tcPr>
            <w:tcW w:w="315" w:type="pct"/>
            <w:vAlign w:val="center"/>
          </w:tcPr>
          <w:p w14:paraId="442A1D30"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EAE9BE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2BA06C4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4669478"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徐巧芯等18人</w:t>
            </w:r>
          </w:p>
        </w:tc>
        <w:tc>
          <w:tcPr>
            <w:tcW w:w="741" w:type="pct"/>
            <w:vAlign w:val="center"/>
          </w:tcPr>
          <w:p w14:paraId="2E5A8DA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62F9BD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21E0073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A80C2EF"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28C32663"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10E9B083" w14:textId="77777777" w:rsidTr="005A343D">
        <w:trPr>
          <w:trHeight w:val="850"/>
          <w:jc w:val="center"/>
        </w:trPr>
        <w:tc>
          <w:tcPr>
            <w:tcW w:w="315" w:type="pct"/>
            <w:vAlign w:val="center"/>
          </w:tcPr>
          <w:p w14:paraId="7E475BD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29AF79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5E18FD0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7FB0A11A" w14:textId="77777777" w:rsidR="009D3C26" w:rsidRPr="009D3C26" w:rsidRDefault="009D3C26" w:rsidP="009D3C26">
            <w:pPr>
              <w:spacing w:line="0" w:lineRule="atLeast"/>
              <w:jc w:val="center"/>
              <w:rPr>
                <w:rFonts w:ascii="標楷體" w:eastAsia="標楷體" w:hAnsi="標楷體" w:cs="Times New Roman"/>
                <w:color w:val="000000"/>
                <w:spacing w:val="-16"/>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36216A4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113.6.14</w:t>
            </w:r>
          </w:p>
          <w:p w14:paraId="3AF77ED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(11-1-18)</w:t>
            </w:r>
          </w:p>
        </w:tc>
        <w:tc>
          <w:tcPr>
            <w:tcW w:w="741" w:type="pct"/>
            <w:vAlign w:val="center"/>
          </w:tcPr>
          <w:p w14:paraId="43CA9FE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F66376A"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1F68C210"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1ABB4EAC" w14:textId="77777777" w:rsidTr="005A343D">
        <w:trPr>
          <w:trHeight w:val="850"/>
          <w:jc w:val="center"/>
        </w:trPr>
        <w:tc>
          <w:tcPr>
            <w:tcW w:w="315" w:type="pct"/>
            <w:vAlign w:val="center"/>
          </w:tcPr>
          <w:p w14:paraId="70255D1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472255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0A0F1B3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0934DE5"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陳俊宇等29人</w:t>
            </w:r>
          </w:p>
        </w:tc>
        <w:tc>
          <w:tcPr>
            <w:tcW w:w="741" w:type="pct"/>
            <w:vAlign w:val="center"/>
          </w:tcPr>
          <w:p w14:paraId="2E1FFFE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1CA996E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310F6B5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7966A2C"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2073EF98"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9C824D1" w14:textId="77777777" w:rsidTr="005A343D">
        <w:trPr>
          <w:trHeight w:val="850"/>
          <w:jc w:val="center"/>
        </w:trPr>
        <w:tc>
          <w:tcPr>
            <w:tcW w:w="315" w:type="pct"/>
            <w:vAlign w:val="center"/>
          </w:tcPr>
          <w:p w14:paraId="1EC5D5A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6A2583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3D1EE2B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4EC4AD0"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黃秀芳等21人</w:t>
            </w:r>
          </w:p>
        </w:tc>
        <w:tc>
          <w:tcPr>
            <w:tcW w:w="741" w:type="pct"/>
            <w:vAlign w:val="center"/>
          </w:tcPr>
          <w:p w14:paraId="57FF009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6CC600A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0313430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4FE7CD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020736A6"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4FDB3EA5" w14:textId="77777777" w:rsidTr="005A343D">
        <w:trPr>
          <w:trHeight w:val="850"/>
          <w:jc w:val="center"/>
        </w:trPr>
        <w:tc>
          <w:tcPr>
            <w:tcW w:w="315" w:type="pct"/>
            <w:vAlign w:val="center"/>
          </w:tcPr>
          <w:p w14:paraId="3E394DB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766D2D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7EB2B9B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98BDC94"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7599E2A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.5.23</w:t>
            </w:r>
          </w:p>
          <w:p w14:paraId="2B99B03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(11-3-13)</w:t>
            </w:r>
          </w:p>
        </w:tc>
        <w:tc>
          <w:tcPr>
            <w:tcW w:w="741" w:type="pct"/>
            <w:vAlign w:val="center"/>
          </w:tcPr>
          <w:p w14:paraId="4209C54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BE247CE"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02E96BDA"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003CF367" w14:textId="77777777" w:rsidTr="005A343D">
        <w:trPr>
          <w:trHeight w:val="850"/>
          <w:jc w:val="center"/>
        </w:trPr>
        <w:tc>
          <w:tcPr>
            <w:tcW w:w="315" w:type="pct"/>
            <w:vAlign w:val="center"/>
          </w:tcPr>
          <w:p w14:paraId="28FF1F7B"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E676C8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40BA5AE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83DC85A"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郭國文等17人</w:t>
            </w:r>
          </w:p>
        </w:tc>
        <w:tc>
          <w:tcPr>
            <w:tcW w:w="741" w:type="pct"/>
            <w:vAlign w:val="center"/>
          </w:tcPr>
          <w:p w14:paraId="053BF14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67A3D6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136254C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E5BC863"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6223533B"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4CFFF01" w14:textId="77777777" w:rsidTr="005A343D">
        <w:trPr>
          <w:trHeight w:val="850"/>
          <w:jc w:val="center"/>
        </w:trPr>
        <w:tc>
          <w:tcPr>
            <w:tcW w:w="315" w:type="pct"/>
            <w:vAlign w:val="center"/>
          </w:tcPr>
          <w:p w14:paraId="3D525849"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B11C64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國民年金法第五十四條之一條文修正草案</w:t>
            </w:r>
          </w:p>
        </w:tc>
        <w:tc>
          <w:tcPr>
            <w:tcW w:w="927" w:type="pct"/>
            <w:vAlign w:val="center"/>
          </w:tcPr>
          <w:p w14:paraId="13EF9CC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A5D7C97" w14:textId="77777777" w:rsidR="009D3C26" w:rsidRPr="009D3C26" w:rsidRDefault="009D3C26" w:rsidP="002C3C9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徐富癸等18人</w:t>
            </w:r>
          </w:p>
        </w:tc>
        <w:tc>
          <w:tcPr>
            <w:tcW w:w="741" w:type="pct"/>
            <w:vAlign w:val="center"/>
          </w:tcPr>
          <w:p w14:paraId="1F819CF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4A6EE5E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1B77922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52EF94C"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29</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22</w:t>
            </w:r>
            <w:r w:rsidRPr="009D3C26">
              <w:rPr>
                <w:rFonts w:ascii="標楷體" w:eastAsia="標楷體" w:hAnsi="標楷體" w:cs="標楷體"/>
                <w:spacing w:val="-12"/>
                <w:sz w:val="20"/>
                <w:szCs w:val="20"/>
              </w:rPr>
              <w:t>)</w:t>
            </w:r>
          </w:p>
          <w:p w14:paraId="061EC09D"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36D89037" w14:textId="77777777" w:rsidTr="005A343D">
        <w:trPr>
          <w:trHeight w:val="850"/>
          <w:jc w:val="center"/>
        </w:trPr>
        <w:tc>
          <w:tcPr>
            <w:tcW w:w="315" w:type="pct"/>
            <w:vAlign w:val="center"/>
          </w:tcPr>
          <w:p w14:paraId="1A76BD81"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850C62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公益勸募條例部分條文修正草案</w:t>
            </w:r>
          </w:p>
          <w:p w14:paraId="2DCF445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7-1</w:t>
            </w:r>
            <w:r w:rsidRPr="009D3C26">
              <w:rPr>
                <w:rFonts w:ascii="標楷體" w:eastAsia="標楷體" w:hAnsi="標楷體" w:cs="Times New Roman" w:hint="eastAsia"/>
                <w:spacing w:val="-10"/>
              </w:rPr>
              <w:t>至7</w:t>
            </w:r>
            <w:r w:rsidRPr="009D3C26">
              <w:rPr>
                <w:rFonts w:ascii="標楷體" w:eastAsia="標楷體" w:hAnsi="標楷體" w:cs="Times New Roman"/>
                <w:spacing w:val="-10"/>
              </w:rPr>
              <w:t>-4</w:t>
            </w:r>
            <w:r w:rsidRPr="009D3C26">
              <w:rPr>
                <w:rFonts w:ascii="標楷體" w:eastAsia="標楷體" w:hAnsi="標楷體" w:cs="Times New Roman" w:hint="eastAsia"/>
                <w:spacing w:val="-10"/>
              </w:rPr>
              <w:t>,</w:t>
            </w:r>
            <w:r w:rsidRPr="009D3C26">
              <w:rPr>
                <w:rFonts w:ascii="標楷體" w:eastAsia="標楷體" w:hAnsi="標楷體" w:cs="Times New Roman"/>
                <w:spacing w:val="-10"/>
              </w:rPr>
              <w:t>21</w:t>
            </w:r>
            <w:r w:rsidRPr="009D3C26">
              <w:rPr>
                <w:rFonts w:ascii="標楷體" w:eastAsia="標楷體" w:hAnsi="標楷體" w:cs="Times New Roman" w:hint="eastAsia"/>
                <w:spacing w:val="-10"/>
              </w:rPr>
              <w:t>】</w:t>
            </w:r>
          </w:p>
        </w:tc>
        <w:tc>
          <w:tcPr>
            <w:tcW w:w="927" w:type="pct"/>
            <w:vAlign w:val="center"/>
          </w:tcPr>
          <w:p w14:paraId="037D02C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E0C2AA"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羅智強等17人</w:t>
            </w:r>
          </w:p>
        </w:tc>
        <w:tc>
          <w:tcPr>
            <w:tcW w:w="741" w:type="pct"/>
            <w:vAlign w:val="center"/>
          </w:tcPr>
          <w:p w14:paraId="6298F84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217AAE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7A89948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B14C50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58215C5" w14:textId="77777777" w:rsidTr="005A343D">
        <w:trPr>
          <w:trHeight w:val="850"/>
          <w:jc w:val="center"/>
        </w:trPr>
        <w:tc>
          <w:tcPr>
            <w:tcW w:w="315" w:type="pct"/>
            <w:vAlign w:val="center"/>
          </w:tcPr>
          <w:p w14:paraId="2D215790"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328F10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公益勸募條例第六條條文修正草案</w:t>
            </w:r>
          </w:p>
        </w:tc>
        <w:tc>
          <w:tcPr>
            <w:tcW w:w="927" w:type="pct"/>
            <w:vAlign w:val="center"/>
          </w:tcPr>
          <w:p w14:paraId="04B3587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F5656B3" w14:textId="77777777" w:rsidR="009D3C26" w:rsidRPr="009D3C26" w:rsidRDefault="009D3C26" w:rsidP="002C3C9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陳菁徽等16人</w:t>
            </w:r>
          </w:p>
        </w:tc>
        <w:tc>
          <w:tcPr>
            <w:tcW w:w="741" w:type="pct"/>
            <w:vAlign w:val="center"/>
          </w:tcPr>
          <w:p w14:paraId="5E4900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319493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2BF9A9F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3FABF1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F851DEF" w14:textId="77777777" w:rsidTr="005A343D">
        <w:trPr>
          <w:trHeight w:val="850"/>
          <w:jc w:val="center"/>
        </w:trPr>
        <w:tc>
          <w:tcPr>
            <w:tcW w:w="315" w:type="pct"/>
            <w:vAlign w:val="center"/>
          </w:tcPr>
          <w:p w14:paraId="4A8A11C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DD9497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志願服務法第五條之一及第二十條條文修正草案</w:t>
            </w:r>
          </w:p>
        </w:tc>
        <w:tc>
          <w:tcPr>
            <w:tcW w:w="927" w:type="pct"/>
            <w:vAlign w:val="center"/>
          </w:tcPr>
          <w:p w14:paraId="03E39D2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E112CA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楊曜等21人</w:t>
            </w:r>
          </w:p>
        </w:tc>
        <w:tc>
          <w:tcPr>
            <w:tcW w:w="741" w:type="pct"/>
            <w:vAlign w:val="center"/>
          </w:tcPr>
          <w:p w14:paraId="03EBA93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02C7579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3477B63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F97041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EA3DC2F" w14:textId="77777777" w:rsidTr="005A343D">
        <w:trPr>
          <w:trHeight w:val="850"/>
          <w:jc w:val="center"/>
        </w:trPr>
        <w:tc>
          <w:tcPr>
            <w:tcW w:w="315" w:type="pct"/>
            <w:vAlign w:val="center"/>
          </w:tcPr>
          <w:p w14:paraId="00DA0E3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85F931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臺灣未來帳戶特別條例草案</w:t>
            </w:r>
          </w:p>
        </w:tc>
        <w:tc>
          <w:tcPr>
            <w:tcW w:w="927" w:type="pct"/>
            <w:vAlign w:val="center"/>
          </w:tcPr>
          <w:p w14:paraId="159ACE0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13F146E4" w14:textId="77777777" w:rsidR="002C3C94" w:rsidRDefault="009D3C26" w:rsidP="002C3C94">
            <w:pPr>
              <w:spacing w:line="360" w:lineRule="exact"/>
              <w:jc w:val="center"/>
              <w:rPr>
                <w:rFonts w:ascii="標楷體" w:eastAsia="標楷體" w:hAnsi="標楷體" w:cs="Times New Roman"/>
                <w:color w:val="000000"/>
                <w:spacing w:val="-20"/>
                <w:sz w:val="28"/>
                <w:szCs w:val="28"/>
              </w:rPr>
            </w:pPr>
            <w:r w:rsidRPr="009D3C26">
              <w:rPr>
                <w:rFonts w:ascii="標楷體" w:eastAsia="標楷體" w:hAnsi="標楷體" w:cs="Times New Roman" w:hint="eastAsia"/>
                <w:color w:val="000000"/>
                <w:spacing w:val="-20"/>
                <w:sz w:val="28"/>
                <w:szCs w:val="28"/>
              </w:rPr>
              <w:t>國民黨黨團、</w:t>
            </w:r>
          </w:p>
          <w:p w14:paraId="6EDE7400" w14:textId="3ADEE483"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20"/>
                <w:sz w:val="28"/>
                <w:szCs w:val="28"/>
              </w:rPr>
              <w:t>台灣民眾黨黨團</w:t>
            </w:r>
          </w:p>
        </w:tc>
        <w:tc>
          <w:tcPr>
            <w:tcW w:w="741" w:type="pct"/>
            <w:vAlign w:val="center"/>
          </w:tcPr>
          <w:p w14:paraId="67150A3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115.1.9</w:t>
            </w:r>
          </w:p>
          <w:p w14:paraId="2D353D7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(11-4-17)</w:t>
            </w:r>
          </w:p>
        </w:tc>
        <w:tc>
          <w:tcPr>
            <w:tcW w:w="741" w:type="pct"/>
            <w:vAlign w:val="center"/>
          </w:tcPr>
          <w:p w14:paraId="6E82D5A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社會福利及衛生環境、財政</w:t>
            </w:r>
          </w:p>
        </w:tc>
        <w:tc>
          <w:tcPr>
            <w:tcW w:w="813" w:type="pct"/>
            <w:vAlign w:val="center"/>
          </w:tcPr>
          <w:p w14:paraId="2C4ADA4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115</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12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聯席1</w:t>
            </w:r>
            <w:r w:rsidRPr="009D3C26">
              <w:rPr>
                <w:rFonts w:ascii="標楷體" w:eastAsia="標楷體" w:hAnsi="標楷體" w:cs="標楷體"/>
                <w:spacing w:val="-12"/>
                <w:sz w:val="20"/>
                <w:szCs w:val="20"/>
              </w:rPr>
              <w:t>)</w:t>
            </w:r>
            <w:r w:rsidRPr="009D3C26">
              <w:rPr>
                <w:rFonts w:ascii="標楷體" w:eastAsia="標楷體" w:hAnsi="標楷體" w:cs="標楷體" w:hint="eastAsia"/>
                <w:sz w:val="20"/>
                <w:szCs w:val="20"/>
              </w:rPr>
              <w:t>決議：另擇期繼續審查。</w:t>
            </w:r>
          </w:p>
        </w:tc>
      </w:tr>
      <w:tr w:rsidR="009D3C26" w:rsidRPr="009D3C26" w14:paraId="57FDBB6A" w14:textId="77777777" w:rsidTr="005A343D">
        <w:trPr>
          <w:trHeight w:val="850"/>
          <w:jc w:val="center"/>
        </w:trPr>
        <w:tc>
          <w:tcPr>
            <w:tcW w:w="315" w:type="pct"/>
            <w:vAlign w:val="center"/>
          </w:tcPr>
          <w:p w14:paraId="7F42D87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277C59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臺灣兒童及少年投資儲蓄帳戶條例草案</w:t>
            </w:r>
          </w:p>
        </w:tc>
        <w:tc>
          <w:tcPr>
            <w:tcW w:w="927" w:type="pct"/>
            <w:vAlign w:val="center"/>
          </w:tcPr>
          <w:p w14:paraId="07E51DA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AEA484"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郭國文等18人</w:t>
            </w:r>
          </w:p>
        </w:tc>
        <w:tc>
          <w:tcPr>
            <w:tcW w:w="741" w:type="pct"/>
            <w:vAlign w:val="center"/>
          </w:tcPr>
          <w:p w14:paraId="75EA65E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3C53EB7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7A7D160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社會福利及衛生環境、財政</w:t>
            </w:r>
          </w:p>
        </w:tc>
        <w:tc>
          <w:tcPr>
            <w:tcW w:w="813" w:type="pct"/>
            <w:vAlign w:val="center"/>
          </w:tcPr>
          <w:p w14:paraId="2BC24C81"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2865AD9E" w14:textId="77777777" w:rsidTr="005A343D">
        <w:trPr>
          <w:trHeight w:val="850"/>
          <w:jc w:val="center"/>
        </w:trPr>
        <w:tc>
          <w:tcPr>
            <w:tcW w:w="315" w:type="pct"/>
            <w:vAlign w:val="center"/>
          </w:tcPr>
          <w:p w14:paraId="3C0BC772"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AEF368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兒童及少年未來教育與發展帳戶條例部分條文修正草案</w:t>
            </w:r>
          </w:p>
          <w:p w14:paraId="360AE7C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【1,3,4,6,10,11,13至19】</w:t>
            </w:r>
          </w:p>
        </w:tc>
        <w:tc>
          <w:tcPr>
            <w:tcW w:w="927" w:type="pct"/>
            <w:vAlign w:val="center"/>
          </w:tcPr>
          <w:p w14:paraId="5B69986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D077CBA"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陳菁徽等17人</w:t>
            </w:r>
          </w:p>
        </w:tc>
        <w:tc>
          <w:tcPr>
            <w:tcW w:w="741" w:type="pct"/>
            <w:vAlign w:val="center"/>
          </w:tcPr>
          <w:p w14:paraId="2348F4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115.1.16</w:t>
            </w:r>
          </w:p>
          <w:p w14:paraId="40D18DE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(11-4-18)</w:t>
            </w:r>
          </w:p>
        </w:tc>
        <w:tc>
          <w:tcPr>
            <w:tcW w:w="741" w:type="pct"/>
            <w:vAlign w:val="center"/>
          </w:tcPr>
          <w:p w14:paraId="423EE0B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140A77A"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360B652B" w14:textId="77777777" w:rsidTr="005A343D">
        <w:trPr>
          <w:trHeight w:val="850"/>
          <w:jc w:val="center"/>
        </w:trPr>
        <w:tc>
          <w:tcPr>
            <w:tcW w:w="315" w:type="pct"/>
            <w:vAlign w:val="center"/>
          </w:tcPr>
          <w:p w14:paraId="5FC24603"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B04CE9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社會救助法修正草案</w:t>
            </w:r>
          </w:p>
        </w:tc>
        <w:tc>
          <w:tcPr>
            <w:tcW w:w="927" w:type="pct"/>
            <w:vAlign w:val="center"/>
          </w:tcPr>
          <w:p w14:paraId="42769C2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B512C1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范雲等16人</w:t>
            </w:r>
          </w:p>
        </w:tc>
        <w:tc>
          <w:tcPr>
            <w:tcW w:w="741" w:type="pct"/>
            <w:vAlign w:val="center"/>
          </w:tcPr>
          <w:p w14:paraId="5415DA8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656D5B4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2F52FA9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D64909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10ED3DC" w14:textId="77777777" w:rsidTr="005A343D">
        <w:trPr>
          <w:trHeight w:val="850"/>
          <w:jc w:val="center"/>
        </w:trPr>
        <w:tc>
          <w:tcPr>
            <w:tcW w:w="315" w:type="pct"/>
            <w:vAlign w:val="center"/>
          </w:tcPr>
          <w:p w14:paraId="6E34EF92"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FD7A2C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0E8CBE7B"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【名稱,1,2,</w:t>
            </w:r>
            <w:r w:rsidRPr="009D3C26">
              <w:rPr>
                <w:rFonts w:ascii="標楷體" w:eastAsia="標楷體" w:hAnsi="標楷體" w:cs="Times New Roman"/>
              </w:rPr>
              <w:t>4,4-1,5,5-1</w:t>
            </w:r>
          </w:p>
          <w:p w14:paraId="487436D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至</w:t>
            </w:r>
            <w:r w:rsidRPr="009D3C26">
              <w:rPr>
                <w:rFonts w:ascii="標楷體" w:eastAsia="標楷體" w:hAnsi="標楷體" w:cs="Times New Roman"/>
              </w:rPr>
              <w:t>5-3,6,8,9-2,10,</w:t>
            </w:r>
          </w:p>
          <w:p w14:paraId="2D68E53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10-1,11,14,15,15-1,15-2,16,16-1,CH2-1,17,17</w:t>
            </w:r>
            <w:r w:rsidRPr="009D3C26">
              <w:rPr>
                <w:rFonts w:ascii="標楷體" w:eastAsia="標楷體" w:hAnsi="標楷體" w:cs="Times New Roman" w:hint="eastAsia"/>
              </w:rPr>
              <w:t>-1</w:t>
            </w:r>
          </w:p>
          <w:p w14:paraId="2C2E6CA3" w14:textId="77777777" w:rsidR="009D3C26" w:rsidRPr="009D3C26" w:rsidRDefault="009D3C26" w:rsidP="009D3C26">
            <w:pPr>
              <w:spacing w:line="360" w:lineRule="exact"/>
              <w:rPr>
                <w:rFonts w:ascii="標楷體" w:eastAsia="標楷體" w:hAnsi="標楷體" w:cs="Times New Roman"/>
              </w:rPr>
            </w:pPr>
            <w:r w:rsidRPr="009D3C26">
              <w:rPr>
                <w:rFonts w:ascii="標楷體" w:eastAsia="標楷體" w:hAnsi="標楷體" w:cs="Times New Roman" w:hint="eastAsia"/>
                <w:spacing w:val="-4"/>
              </w:rPr>
              <w:t>至</w:t>
            </w:r>
            <w:r w:rsidRPr="009D3C26">
              <w:rPr>
                <w:rFonts w:ascii="標楷體" w:eastAsia="標楷體" w:hAnsi="標楷體" w:cs="Times New Roman"/>
                <w:spacing w:val="-4"/>
              </w:rPr>
              <w:t>17-15,18,21,25,26</w:t>
            </w:r>
            <w:r w:rsidRPr="009D3C26">
              <w:rPr>
                <w:rFonts w:ascii="標楷體" w:eastAsia="標楷體" w:hAnsi="標楷體" w:cs="Times New Roman" w:hint="eastAsia"/>
                <w:spacing w:val="-4"/>
              </w:rPr>
              <w:t>】</w:t>
            </w:r>
          </w:p>
        </w:tc>
        <w:tc>
          <w:tcPr>
            <w:tcW w:w="927" w:type="pct"/>
            <w:vAlign w:val="center"/>
          </w:tcPr>
          <w:p w14:paraId="0C0A742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8167B7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范雲等17人</w:t>
            </w:r>
          </w:p>
        </w:tc>
        <w:tc>
          <w:tcPr>
            <w:tcW w:w="741" w:type="pct"/>
            <w:vAlign w:val="center"/>
          </w:tcPr>
          <w:p w14:paraId="618C789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64FC628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415C84B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55B8E96"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7479D5DF"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38F4B097" w14:textId="77777777" w:rsidTr="005A343D">
        <w:trPr>
          <w:trHeight w:val="850"/>
          <w:jc w:val="center"/>
        </w:trPr>
        <w:tc>
          <w:tcPr>
            <w:tcW w:w="315" w:type="pct"/>
            <w:vAlign w:val="center"/>
          </w:tcPr>
          <w:p w14:paraId="30E25E8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7518FC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0F059AC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【2</w:t>
            </w:r>
            <w:r w:rsidRPr="009D3C26">
              <w:rPr>
                <w:rFonts w:ascii="標楷體" w:eastAsia="標楷體" w:hAnsi="標楷體" w:cs="Times New Roman"/>
              </w:rPr>
              <w:t>,</w:t>
            </w:r>
            <w:r w:rsidRPr="009D3C26">
              <w:rPr>
                <w:rFonts w:ascii="標楷體" w:eastAsia="標楷體" w:hAnsi="標楷體" w:cs="Times New Roman" w:hint="eastAsia"/>
              </w:rPr>
              <w:t>CH5-1,27-1至27-8</w:t>
            </w:r>
            <w:r w:rsidRPr="009D3C26">
              <w:rPr>
                <w:rFonts w:ascii="標楷體" w:eastAsia="標楷體" w:hAnsi="標楷體" w:cs="Times New Roman" w:hint="eastAsia"/>
                <w:spacing w:val="-4"/>
              </w:rPr>
              <w:t>】</w:t>
            </w:r>
          </w:p>
        </w:tc>
        <w:tc>
          <w:tcPr>
            <w:tcW w:w="927" w:type="pct"/>
            <w:vAlign w:val="center"/>
          </w:tcPr>
          <w:p w14:paraId="650E84B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05B5C5"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謝衣鳯等</w:t>
            </w:r>
            <w:r w:rsidRPr="009D3C26">
              <w:rPr>
                <w:rFonts w:ascii="標楷體" w:eastAsia="標楷體" w:hAnsi="標楷體" w:cs="Times New Roman"/>
                <w:color w:val="000000"/>
                <w:sz w:val="28"/>
                <w:szCs w:val="28"/>
              </w:rPr>
              <w:t>16</w:t>
            </w:r>
            <w:r w:rsidRPr="009D3C26">
              <w:rPr>
                <w:rFonts w:ascii="標楷體" w:eastAsia="標楷體" w:hAnsi="標楷體" w:cs="Times New Roman" w:hint="eastAsia"/>
                <w:color w:val="000000"/>
                <w:sz w:val="28"/>
                <w:szCs w:val="28"/>
              </w:rPr>
              <w:t>人</w:t>
            </w:r>
          </w:p>
        </w:tc>
        <w:tc>
          <w:tcPr>
            <w:tcW w:w="741" w:type="pct"/>
            <w:vAlign w:val="center"/>
          </w:tcPr>
          <w:p w14:paraId="6B1B32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0D6328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301F187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3F9F7A7"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179E8F85"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935C57B" w14:textId="77777777" w:rsidTr="005A343D">
        <w:trPr>
          <w:trHeight w:val="850"/>
          <w:jc w:val="center"/>
        </w:trPr>
        <w:tc>
          <w:tcPr>
            <w:tcW w:w="315" w:type="pct"/>
            <w:vAlign w:val="center"/>
          </w:tcPr>
          <w:p w14:paraId="1E277171"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A37B4B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761BF6CA"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【4</w:t>
            </w:r>
            <w:r w:rsidRPr="009D3C26">
              <w:rPr>
                <w:rFonts w:ascii="標楷體" w:eastAsia="標楷體" w:hAnsi="標楷體" w:cs="Times New Roman"/>
              </w:rPr>
              <w:t>,</w:t>
            </w:r>
            <w:r w:rsidRPr="009D3C26">
              <w:rPr>
                <w:rFonts w:ascii="標楷體" w:eastAsia="標楷體" w:hAnsi="標楷體" w:cs="Times New Roman" w:hint="eastAsia"/>
              </w:rPr>
              <w:t>4-1</w:t>
            </w:r>
            <w:r w:rsidRPr="009D3C26">
              <w:rPr>
                <w:rFonts w:ascii="標楷體" w:eastAsia="標楷體" w:hAnsi="標楷體" w:cs="Times New Roman"/>
              </w:rPr>
              <w:t>,</w:t>
            </w:r>
            <w:r w:rsidRPr="009D3C26">
              <w:rPr>
                <w:rFonts w:ascii="標楷體" w:eastAsia="標楷體" w:hAnsi="標楷體" w:cs="Times New Roman" w:hint="eastAsia"/>
              </w:rPr>
              <w:t>5-1至5-3</w:t>
            </w:r>
            <w:r w:rsidRPr="009D3C26">
              <w:rPr>
                <w:rFonts w:ascii="標楷體" w:eastAsia="標楷體" w:hAnsi="標楷體" w:cs="Times New Roman"/>
              </w:rPr>
              <w:t>,8,10,</w:t>
            </w:r>
          </w:p>
          <w:p w14:paraId="29D7935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18</w:t>
            </w:r>
            <w:r w:rsidRPr="009D3C26">
              <w:rPr>
                <w:rFonts w:ascii="標楷體" w:eastAsia="標楷體" w:hAnsi="標楷體" w:cs="Times New Roman"/>
              </w:rPr>
              <w:t>,</w:t>
            </w:r>
            <w:r w:rsidRPr="009D3C26">
              <w:rPr>
                <w:rFonts w:ascii="標楷體" w:eastAsia="標楷體" w:hAnsi="標楷體" w:cs="Times New Roman" w:hint="eastAsia"/>
              </w:rPr>
              <w:t>21</w:t>
            </w:r>
            <w:r w:rsidRPr="009D3C26">
              <w:rPr>
                <w:rFonts w:ascii="標楷體" w:eastAsia="標楷體" w:hAnsi="標楷體" w:cs="Times New Roman"/>
              </w:rPr>
              <w:t>,</w:t>
            </w:r>
            <w:r w:rsidRPr="009D3C26">
              <w:rPr>
                <w:rFonts w:ascii="標楷體" w:eastAsia="標楷體" w:hAnsi="標楷體" w:cs="Times New Roman" w:hint="eastAsia"/>
              </w:rPr>
              <w:t>25</w:t>
            </w:r>
            <w:r w:rsidRPr="009D3C26">
              <w:rPr>
                <w:rFonts w:ascii="標楷體" w:eastAsia="標楷體" w:hAnsi="標楷體" w:cs="Times New Roman"/>
                <w:spacing w:val="-10"/>
              </w:rPr>
              <w:t>,</w:t>
            </w:r>
            <w:r w:rsidRPr="009D3C26">
              <w:rPr>
                <w:rFonts w:ascii="標楷體" w:eastAsia="標楷體" w:hAnsi="標楷體" w:cs="Times New Roman" w:hint="eastAsia"/>
                <w:spacing w:val="-10"/>
              </w:rPr>
              <w:t>26】</w:t>
            </w:r>
          </w:p>
        </w:tc>
        <w:tc>
          <w:tcPr>
            <w:tcW w:w="927" w:type="pct"/>
            <w:vAlign w:val="center"/>
          </w:tcPr>
          <w:p w14:paraId="4E3BBF6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529B91D"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邱若華等20人</w:t>
            </w:r>
          </w:p>
        </w:tc>
        <w:tc>
          <w:tcPr>
            <w:tcW w:w="741" w:type="pct"/>
            <w:vAlign w:val="center"/>
          </w:tcPr>
          <w:p w14:paraId="0CAF755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113.6.14</w:t>
            </w:r>
          </w:p>
          <w:p w14:paraId="423447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(11-1-18)</w:t>
            </w:r>
          </w:p>
        </w:tc>
        <w:tc>
          <w:tcPr>
            <w:tcW w:w="741" w:type="pct"/>
            <w:vAlign w:val="center"/>
          </w:tcPr>
          <w:p w14:paraId="6AA786E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7EF8631"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7AFBCEB4"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070DB770" w14:textId="77777777" w:rsidTr="005A343D">
        <w:trPr>
          <w:trHeight w:val="850"/>
          <w:jc w:val="center"/>
        </w:trPr>
        <w:tc>
          <w:tcPr>
            <w:tcW w:w="315" w:type="pct"/>
            <w:vAlign w:val="center"/>
          </w:tcPr>
          <w:p w14:paraId="0EE5BD5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E9DEBF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2B72BE32"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【2,</w:t>
            </w:r>
            <w:r w:rsidRPr="009D3C26">
              <w:rPr>
                <w:rFonts w:ascii="標楷體" w:eastAsia="標楷體" w:hAnsi="標楷體" w:cs="Times New Roman"/>
              </w:rPr>
              <w:t>4,4-1</w:t>
            </w:r>
            <w:r w:rsidRPr="009D3C26">
              <w:rPr>
                <w:rFonts w:ascii="標楷體" w:eastAsia="標楷體" w:hAnsi="標楷體" w:cs="Times New Roman" w:hint="eastAsia"/>
              </w:rPr>
              <w:t>至4-3,</w:t>
            </w:r>
            <w:r w:rsidRPr="009D3C26">
              <w:rPr>
                <w:rFonts w:ascii="標楷體" w:eastAsia="標楷體" w:hAnsi="標楷體" w:cs="Times New Roman"/>
              </w:rPr>
              <w:t>5,5-1</w:t>
            </w:r>
            <w:r w:rsidRPr="009D3C26">
              <w:rPr>
                <w:rFonts w:ascii="標楷體" w:eastAsia="標楷體" w:hAnsi="標楷體" w:cs="Times New Roman" w:hint="eastAsia"/>
              </w:rPr>
              <w:t>至5-4,10,</w:t>
            </w:r>
            <w:r w:rsidRPr="009D3C26">
              <w:rPr>
                <w:rFonts w:ascii="標楷體" w:eastAsia="標楷體" w:hAnsi="標楷體" w:cs="Times New Roman"/>
              </w:rPr>
              <w:t>10-1,11,14,15,</w:t>
            </w:r>
          </w:p>
          <w:p w14:paraId="6BF75EFA"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15-1,15-3</w:t>
            </w:r>
            <w:r w:rsidRPr="009D3C26">
              <w:rPr>
                <w:rFonts w:ascii="標楷體" w:eastAsia="標楷體" w:hAnsi="標楷體" w:cs="Times New Roman" w:hint="eastAsia"/>
              </w:rPr>
              <w:t>至15-5,</w:t>
            </w:r>
            <w:r w:rsidRPr="009D3C26">
              <w:rPr>
                <w:rFonts w:ascii="標楷體" w:eastAsia="標楷體" w:hAnsi="標楷體" w:cs="Times New Roman"/>
              </w:rPr>
              <w:t>1</w:t>
            </w:r>
            <w:r w:rsidRPr="009D3C26">
              <w:rPr>
                <w:rFonts w:ascii="標楷體" w:eastAsia="標楷體" w:hAnsi="標楷體" w:cs="Times New Roman" w:hint="eastAsia"/>
              </w:rPr>
              <w:t>6,</w:t>
            </w:r>
          </w:p>
          <w:p w14:paraId="0C037C5B" w14:textId="77777777" w:rsidR="009D3C26" w:rsidRPr="009D3C26" w:rsidRDefault="009D3C26" w:rsidP="009D3C26">
            <w:pPr>
              <w:spacing w:line="360" w:lineRule="exact"/>
              <w:jc w:val="distribute"/>
              <w:rPr>
                <w:rFonts w:ascii="標楷體" w:eastAsia="標楷體" w:hAnsi="標楷體" w:cs="Times New Roman"/>
                <w:spacing w:val="-8"/>
              </w:rPr>
            </w:pPr>
            <w:r w:rsidRPr="009D3C26">
              <w:rPr>
                <w:rFonts w:ascii="標楷體" w:eastAsia="標楷體" w:hAnsi="標楷體" w:cs="Times New Roman"/>
              </w:rPr>
              <w:t>17,17-1</w:t>
            </w:r>
            <w:r w:rsidRPr="009D3C26">
              <w:rPr>
                <w:rFonts w:ascii="標楷體" w:eastAsia="標楷體" w:hAnsi="標楷體" w:cs="Times New Roman" w:hint="eastAsia"/>
              </w:rPr>
              <w:t>至17-3</w:t>
            </w:r>
            <w:r w:rsidRPr="009D3C26">
              <w:rPr>
                <w:rFonts w:ascii="標楷體" w:eastAsia="標楷體" w:hAnsi="標楷體" w:cs="Times New Roman" w:hint="eastAsia"/>
                <w:spacing w:val="-8"/>
              </w:rPr>
              <w:t>,</w:t>
            </w:r>
            <w:r w:rsidRPr="009D3C26">
              <w:rPr>
                <w:rFonts w:ascii="標楷體" w:eastAsia="標楷體" w:hAnsi="標楷體" w:cs="Times New Roman"/>
                <w:spacing w:val="-8"/>
              </w:rPr>
              <w:t>CH5-1,</w:t>
            </w:r>
          </w:p>
          <w:p w14:paraId="7CC6794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spacing w:val="-8"/>
              </w:rPr>
              <w:t>27-1</w:t>
            </w:r>
            <w:r w:rsidRPr="009D3C26">
              <w:rPr>
                <w:rFonts w:ascii="標楷體" w:eastAsia="標楷體" w:hAnsi="標楷體" w:cs="Times New Roman" w:hint="eastAsia"/>
                <w:spacing w:val="-8"/>
              </w:rPr>
              <w:t>至27-6,44-2,46</w:t>
            </w:r>
            <w:r w:rsidRPr="009D3C26">
              <w:rPr>
                <w:rFonts w:ascii="標楷體" w:eastAsia="標楷體" w:hAnsi="標楷體" w:cs="Times New Roman" w:hint="eastAsia"/>
                <w:spacing w:val="-4"/>
              </w:rPr>
              <w:t>】</w:t>
            </w:r>
          </w:p>
        </w:tc>
        <w:tc>
          <w:tcPr>
            <w:tcW w:w="927" w:type="pct"/>
            <w:vAlign w:val="center"/>
          </w:tcPr>
          <w:p w14:paraId="6528CC2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92BCE59"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林月琴等19人</w:t>
            </w:r>
          </w:p>
        </w:tc>
        <w:tc>
          <w:tcPr>
            <w:tcW w:w="741" w:type="pct"/>
            <w:vAlign w:val="center"/>
          </w:tcPr>
          <w:p w14:paraId="50982DA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791C738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5387DDC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E54D55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7886815"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14A041AC" w14:textId="77777777" w:rsidTr="005A343D">
        <w:trPr>
          <w:trHeight w:val="850"/>
          <w:jc w:val="center"/>
        </w:trPr>
        <w:tc>
          <w:tcPr>
            <w:tcW w:w="315" w:type="pct"/>
            <w:vAlign w:val="center"/>
          </w:tcPr>
          <w:p w14:paraId="3442F3F1"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7953D7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0364D58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【1,</w:t>
            </w:r>
            <w:r w:rsidRPr="009D3C26">
              <w:rPr>
                <w:rFonts w:ascii="標楷體" w:eastAsia="標楷體" w:hAnsi="標楷體" w:cs="Times New Roman"/>
              </w:rPr>
              <w:t>2,4,4-1,5,5-2</w:t>
            </w:r>
            <w:r w:rsidRPr="009D3C26">
              <w:rPr>
                <w:rFonts w:ascii="標楷體" w:eastAsia="標楷體" w:hAnsi="標楷體" w:cs="Times New Roman" w:hint="eastAsia"/>
              </w:rPr>
              <w:t>】</w:t>
            </w:r>
          </w:p>
        </w:tc>
        <w:tc>
          <w:tcPr>
            <w:tcW w:w="927" w:type="pct"/>
            <w:vAlign w:val="center"/>
          </w:tcPr>
          <w:p w14:paraId="4E6166B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9ADD120"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何欣純等17人</w:t>
            </w:r>
          </w:p>
        </w:tc>
        <w:tc>
          <w:tcPr>
            <w:tcW w:w="741" w:type="pct"/>
            <w:vAlign w:val="center"/>
          </w:tcPr>
          <w:p w14:paraId="6C3C61E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113.11.29</w:t>
            </w:r>
          </w:p>
          <w:p w14:paraId="638504B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(11-2-11)</w:t>
            </w:r>
          </w:p>
        </w:tc>
        <w:tc>
          <w:tcPr>
            <w:tcW w:w="741" w:type="pct"/>
            <w:vAlign w:val="center"/>
          </w:tcPr>
          <w:p w14:paraId="01125E5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8B8CC46"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24816F87"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19DFD36" w14:textId="77777777" w:rsidTr="005A343D">
        <w:trPr>
          <w:trHeight w:val="850"/>
          <w:jc w:val="center"/>
        </w:trPr>
        <w:tc>
          <w:tcPr>
            <w:tcW w:w="315" w:type="pct"/>
            <w:vAlign w:val="center"/>
          </w:tcPr>
          <w:p w14:paraId="63041CB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FCF031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33B60B9B"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w:t>
            </w:r>
            <w:r w:rsidRPr="009D3C26">
              <w:rPr>
                <w:rFonts w:ascii="標楷體" w:eastAsia="標楷體" w:hAnsi="標楷體" w:cs="Times New Roman"/>
              </w:rPr>
              <w:t>2</w:t>
            </w:r>
            <w:r w:rsidRPr="009D3C26">
              <w:rPr>
                <w:rFonts w:ascii="標楷體" w:eastAsia="標楷體" w:hAnsi="標楷體" w:cs="Times New Roman" w:hint="eastAsia"/>
              </w:rPr>
              <w:t>,</w:t>
            </w:r>
            <w:r w:rsidRPr="009D3C26">
              <w:rPr>
                <w:rFonts w:ascii="標楷體" w:eastAsia="標楷體" w:hAnsi="標楷體" w:cs="Times New Roman"/>
              </w:rPr>
              <w:t>4</w:t>
            </w:r>
            <w:r w:rsidRPr="009D3C26">
              <w:rPr>
                <w:rFonts w:ascii="標楷體" w:eastAsia="標楷體" w:hAnsi="標楷體" w:cs="Times New Roman" w:hint="eastAsia"/>
              </w:rPr>
              <w:t>,</w:t>
            </w:r>
            <w:r w:rsidRPr="009D3C26">
              <w:rPr>
                <w:rFonts w:ascii="標楷體" w:eastAsia="標楷體" w:hAnsi="標楷體" w:cs="Times New Roman"/>
              </w:rPr>
              <w:t>4-1,4-2,5,5-3,10</w:t>
            </w:r>
            <w:r w:rsidRPr="009D3C26">
              <w:rPr>
                <w:rFonts w:ascii="標楷體" w:eastAsia="標楷體" w:hAnsi="標楷體" w:cs="Times New Roman" w:hint="eastAsia"/>
              </w:rPr>
              <w:t>至12,</w:t>
            </w:r>
            <w:r w:rsidRPr="009D3C26">
              <w:rPr>
                <w:rFonts w:ascii="標楷體" w:eastAsia="標楷體" w:hAnsi="標楷體" w:cs="Times New Roman"/>
              </w:rPr>
              <w:t>15,16-3,18,21</w:t>
            </w:r>
            <w:r w:rsidRPr="009D3C26">
              <w:rPr>
                <w:rFonts w:ascii="標楷體" w:eastAsia="標楷體" w:hAnsi="標楷體" w:cs="Times New Roman" w:hint="eastAsia"/>
              </w:rPr>
              <w:t>】</w:t>
            </w:r>
          </w:p>
        </w:tc>
        <w:tc>
          <w:tcPr>
            <w:tcW w:w="927" w:type="pct"/>
            <w:vAlign w:val="center"/>
          </w:tcPr>
          <w:p w14:paraId="69E7FE0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408CEF3"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劉建國等18人</w:t>
            </w:r>
          </w:p>
        </w:tc>
        <w:tc>
          <w:tcPr>
            <w:tcW w:w="741" w:type="pct"/>
            <w:vAlign w:val="center"/>
          </w:tcPr>
          <w:p w14:paraId="60F7FE8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6</w:t>
            </w:r>
          </w:p>
          <w:p w14:paraId="24ECF22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3112FCA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073E391"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8EE1B66"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2C06773" w14:textId="77777777" w:rsidTr="005A343D">
        <w:trPr>
          <w:trHeight w:val="850"/>
          <w:jc w:val="center"/>
        </w:trPr>
        <w:tc>
          <w:tcPr>
            <w:tcW w:w="315" w:type="pct"/>
            <w:vAlign w:val="center"/>
          </w:tcPr>
          <w:p w14:paraId="4507BC56"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4D1002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71002BB0" w14:textId="77777777" w:rsidR="009D3C26" w:rsidRPr="009D3C26" w:rsidRDefault="009D3C26" w:rsidP="009D3C26">
            <w:pPr>
              <w:spacing w:line="360" w:lineRule="exact"/>
              <w:jc w:val="both"/>
              <w:rPr>
                <w:rFonts w:ascii="標楷體" w:eastAsia="標楷體" w:hAnsi="標楷體" w:cs="Times New Roman"/>
              </w:rPr>
            </w:pPr>
            <w:r w:rsidRPr="009D3C26">
              <w:rPr>
                <w:rFonts w:ascii="標楷體" w:eastAsia="標楷體" w:hAnsi="標楷體" w:cs="Times New Roman" w:hint="eastAsia"/>
              </w:rPr>
              <w:t>【名稱,1,2,4,4-1,5,5-1</w:t>
            </w:r>
          </w:p>
          <w:p w14:paraId="2E98F660"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至</w:t>
            </w:r>
            <w:r w:rsidRPr="009D3C26">
              <w:rPr>
                <w:rFonts w:ascii="標楷體" w:eastAsia="標楷體" w:hAnsi="標楷體" w:cs="Times New Roman"/>
              </w:rPr>
              <w:t>5-3,6,8,9-2,10,</w:t>
            </w:r>
          </w:p>
          <w:p w14:paraId="3D30890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10-1,11,</w:t>
            </w:r>
            <w:r w:rsidRPr="009D3C26">
              <w:rPr>
                <w:rFonts w:ascii="標楷體" w:eastAsia="標楷體" w:hAnsi="標楷體" w:cs="Times New Roman" w:hint="eastAsia"/>
              </w:rPr>
              <w:t>12,</w:t>
            </w:r>
            <w:r w:rsidRPr="009D3C26">
              <w:rPr>
                <w:rFonts w:ascii="標楷體" w:eastAsia="標楷體" w:hAnsi="標楷體" w:cs="Times New Roman"/>
              </w:rPr>
              <w:t>14,15,15-1,</w:t>
            </w:r>
            <w:r w:rsidRPr="009D3C26">
              <w:rPr>
                <w:rFonts w:ascii="標楷體" w:eastAsia="標楷體" w:hAnsi="標楷體" w:cs="Times New Roman" w:hint="eastAsia"/>
              </w:rPr>
              <w:lastRenderedPageBreak/>
              <w:t>至</w:t>
            </w:r>
            <w:r w:rsidRPr="009D3C26">
              <w:rPr>
                <w:rFonts w:ascii="標楷體" w:eastAsia="標楷體" w:hAnsi="標楷體" w:cs="Times New Roman"/>
              </w:rPr>
              <w:t>15-</w:t>
            </w:r>
            <w:r w:rsidRPr="009D3C26">
              <w:rPr>
                <w:rFonts w:ascii="標楷體" w:eastAsia="標楷體" w:hAnsi="標楷體" w:cs="Times New Roman" w:hint="eastAsia"/>
              </w:rPr>
              <w:t>3</w:t>
            </w:r>
            <w:r w:rsidRPr="009D3C26">
              <w:rPr>
                <w:rFonts w:ascii="標楷體" w:eastAsia="標楷體" w:hAnsi="標楷體" w:cs="Times New Roman"/>
              </w:rPr>
              <w:t>,16,16-1,CH2-1,</w:t>
            </w:r>
          </w:p>
          <w:p w14:paraId="0A05CEAD"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17,17-1</w:t>
            </w:r>
            <w:r w:rsidRPr="009D3C26">
              <w:rPr>
                <w:rFonts w:ascii="標楷體" w:eastAsia="標楷體" w:hAnsi="標楷體" w:cs="Times New Roman" w:hint="eastAsia"/>
              </w:rPr>
              <w:t>至17</w:t>
            </w:r>
            <w:r w:rsidRPr="009D3C26">
              <w:rPr>
                <w:rFonts w:ascii="標楷體" w:eastAsia="標楷體" w:hAnsi="標楷體" w:cs="Times New Roman"/>
              </w:rPr>
              <w:t>-15,18,21,</w:t>
            </w:r>
          </w:p>
          <w:p w14:paraId="1BD6835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rPr>
              <w:t>25,26</w:t>
            </w:r>
            <w:r w:rsidRPr="009D3C26">
              <w:rPr>
                <w:rFonts w:ascii="標楷體" w:eastAsia="標楷體" w:hAnsi="標楷體" w:cs="Times New Roman" w:hint="eastAsia"/>
                <w:spacing w:val="-4"/>
              </w:rPr>
              <w:t>】</w:t>
            </w:r>
          </w:p>
        </w:tc>
        <w:tc>
          <w:tcPr>
            <w:tcW w:w="927" w:type="pct"/>
            <w:vAlign w:val="center"/>
          </w:tcPr>
          <w:p w14:paraId="0F7A495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615BB404"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1615E68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.3.14</w:t>
            </w:r>
          </w:p>
          <w:p w14:paraId="6138AFA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p>
        </w:tc>
        <w:tc>
          <w:tcPr>
            <w:tcW w:w="741" w:type="pct"/>
            <w:vAlign w:val="center"/>
          </w:tcPr>
          <w:p w14:paraId="56B7ED9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921A139"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4A3307D6"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9169FBC" w14:textId="77777777" w:rsidTr="005A343D">
        <w:trPr>
          <w:trHeight w:val="850"/>
          <w:jc w:val="center"/>
        </w:trPr>
        <w:tc>
          <w:tcPr>
            <w:tcW w:w="315" w:type="pct"/>
            <w:vAlign w:val="center"/>
          </w:tcPr>
          <w:p w14:paraId="4A4D5DE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5191AF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7F2BAB8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CH2-1,17,17-1</w:t>
            </w:r>
            <w:r w:rsidRPr="009D3C26">
              <w:rPr>
                <w:rFonts w:ascii="標楷體" w:eastAsia="標楷體" w:hAnsi="標楷體" w:cs="Times New Roman" w:hint="eastAsia"/>
                <w:spacing w:val="-10"/>
              </w:rPr>
              <w:t>至17-13】</w:t>
            </w:r>
          </w:p>
        </w:tc>
        <w:tc>
          <w:tcPr>
            <w:tcW w:w="927" w:type="pct"/>
            <w:vAlign w:val="center"/>
          </w:tcPr>
          <w:p w14:paraId="496120C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E345DEC"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吳沛憶等16人</w:t>
            </w:r>
          </w:p>
        </w:tc>
        <w:tc>
          <w:tcPr>
            <w:tcW w:w="741" w:type="pct"/>
            <w:vAlign w:val="center"/>
          </w:tcPr>
          <w:p w14:paraId="2A03ED7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w:t>
            </w:r>
          </w:p>
          <w:p w14:paraId="73B9DA0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w:t>
            </w:r>
          </w:p>
        </w:tc>
        <w:tc>
          <w:tcPr>
            <w:tcW w:w="741" w:type="pct"/>
            <w:vAlign w:val="center"/>
          </w:tcPr>
          <w:p w14:paraId="3BEF0D2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CD932EA"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1383245C"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A326527" w14:textId="77777777" w:rsidTr="005A343D">
        <w:trPr>
          <w:trHeight w:val="850"/>
          <w:jc w:val="center"/>
        </w:trPr>
        <w:tc>
          <w:tcPr>
            <w:tcW w:w="315" w:type="pct"/>
            <w:vAlign w:val="center"/>
          </w:tcPr>
          <w:p w14:paraId="63FABF9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59605D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0769C83E"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hint="eastAsia"/>
                <w:spacing w:val="-10"/>
              </w:rPr>
              <w:t>【4,</w:t>
            </w:r>
            <w:r w:rsidRPr="009D3C26">
              <w:rPr>
                <w:rFonts w:ascii="標楷體" w:eastAsia="標楷體" w:hAnsi="標楷體" w:cs="Times New Roman"/>
                <w:spacing w:val="-10"/>
              </w:rPr>
              <w:t>4-1,5-1,5-3,11,15-3,</w:t>
            </w:r>
          </w:p>
          <w:p w14:paraId="0033B789"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spacing w:val="-10"/>
              </w:rPr>
              <w:t>15-4,16,CH2-1,17,17-1</w:t>
            </w:r>
            <w:r w:rsidRPr="009D3C26">
              <w:rPr>
                <w:rFonts w:ascii="標楷體" w:eastAsia="標楷體" w:hAnsi="標楷體" w:cs="Times New Roman" w:hint="eastAsia"/>
                <w:spacing w:val="-10"/>
              </w:rPr>
              <w:t>至17-1</w:t>
            </w:r>
            <w:r w:rsidRPr="009D3C26">
              <w:rPr>
                <w:rFonts w:ascii="標楷體" w:eastAsia="標楷體" w:hAnsi="標楷體" w:cs="Times New Roman"/>
                <w:spacing w:val="-10"/>
              </w:rPr>
              <w:t>4,21,CH5-1,27-1</w:t>
            </w:r>
            <w:r w:rsidRPr="009D3C26">
              <w:rPr>
                <w:rFonts w:ascii="標楷體" w:eastAsia="標楷體" w:hAnsi="標楷體" w:cs="Times New Roman" w:hint="eastAsia"/>
                <w:spacing w:val="-10"/>
              </w:rPr>
              <w:t>至</w:t>
            </w:r>
          </w:p>
          <w:p w14:paraId="5B14C16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27-8,</w:t>
            </w:r>
            <w:r w:rsidRPr="009D3C26">
              <w:rPr>
                <w:rFonts w:ascii="標楷體" w:eastAsia="標楷體" w:hAnsi="標楷體" w:cs="Times New Roman"/>
                <w:spacing w:val="-10"/>
              </w:rPr>
              <w:t>46</w:t>
            </w:r>
            <w:r w:rsidRPr="009D3C26">
              <w:rPr>
                <w:rFonts w:ascii="標楷體" w:eastAsia="標楷體" w:hAnsi="標楷體" w:cs="Times New Roman" w:hint="eastAsia"/>
                <w:spacing w:val="-10"/>
              </w:rPr>
              <w:t>】</w:t>
            </w:r>
          </w:p>
        </w:tc>
        <w:tc>
          <w:tcPr>
            <w:tcW w:w="927" w:type="pct"/>
            <w:vAlign w:val="center"/>
          </w:tcPr>
          <w:p w14:paraId="464CAD4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6A0D770" w14:textId="77777777" w:rsidR="009D3C26" w:rsidRPr="009D3C26" w:rsidRDefault="009D3C26" w:rsidP="002C3C94">
            <w:pPr>
              <w:spacing w:line="360" w:lineRule="exact"/>
              <w:jc w:val="center"/>
              <w:rPr>
                <w:rFonts w:ascii="標楷體" w:eastAsia="標楷體" w:hAnsi="標楷體" w:cs="Times New Roman"/>
                <w:color w:val="000000"/>
                <w:spacing w:val="-12"/>
                <w:sz w:val="28"/>
                <w:szCs w:val="28"/>
              </w:rPr>
            </w:pPr>
            <w:r w:rsidRPr="009D3C26">
              <w:rPr>
                <w:rFonts w:ascii="標楷體" w:eastAsia="標楷體" w:hAnsi="標楷體" w:cs="Times New Roman" w:hint="eastAsia"/>
                <w:color w:val="000000"/>
                <w:spacing w:val="-12"/>
                <w:sz w:val="28"/>
                <w:szCs w:val="28"/>
              </w:rPr>
              <w:t>鄭天財Sra Kacaw 等18 人</w:t>
            </w:r>
          </w:p>
        </w:tc>
        <w:tc>
          <w:tcPr>
            <w:tcW w:w="741" w:type="pct"/>
            <w:vAlign w:val="center"/>
          </w:tcPr>
          <w:p w14:paraId="6375983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.8.15</w:t>
            </w:r>
          </w:p>
          <w:p w14:paraId="315D361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(11-3-25)</w:t>
            </w:r>
          </w:p>
        </w:tc>
        <w:tc>
          <w:tcPr>
            <w:tcW w:w="741" w:type="pct"/>
            <w:vAlign w:val="center"/>
          </w:tcPr>
          <w:p w14:paraId="5FF2095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35C6242"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76D7A6A4" w14:textId="77777777" w:rsidTr="005A343D">
        <w:trPr>
          <w:trHeight w:val="850"/>
          <w:jc w:val="center"/>
        </w:trPr>
        <w:tc>
          <w:tcPr>
            <w:tcW w:w="315" w:type="pct"/>
            <w:vAlign w:val="center"/>
          </w:tcPr>
          <w:p w14:paraId="2A5F679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9156D8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3616FEC7"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hint="eastAsia"/>
                <w:spacing w:val="-10"/>
              </w:rPr>
              <w:t>【4,</w:t>
            </w:r>
            <w:r w:rsidRPr="009D3C26">
              <w:rPr>
                <w:rFonts w:ascii="標楷體" w:eastAsia="標楷體" w:hAnsi="標楷體" w:cs="Times New Roman"/>
                <w:spacing w:val="-10"/>
              </w:rPr>
              <w:t>4-1,5</w:t>
            </w:r>
            <w:r w:rsidRPr="009D3C26">
              <w:rPr>
                <w:rFonts w:ascii="標楷體" w:eastAsia="標楷體" w:hAnsi="標楷體" w:cs="Times New Roman" w:hint="eastAsia"/>
                <w:spacing w:val="-10"/>
              </w:rPr>
              <w:t>,</w:t>
            </w:r>
            <w:r w:rsidRPr="009D3C26">
              <w:rPr>
                <w:rFonts w:ascii="標楷體" w:eastAsia="標楷體" w:hAnsi="標楷體" w:cs="Times New Roman"/>
                <w:spacing w:val="-10"/>
              </w:rPr>
              <w:t>5-1</w:t>
            </w:r>
            <w:r w:rsidRPr="009D3C26">
              <w:rPr>
                <w:rFonts w:ascii="標楷體" w:eastAsia="標楷體" w:hAnsi="標楷體" w:cs="Times New Roman" w:hint="eastAsia"/>
                <w:spacing w:val="-10"/>
              </w:rPr>
              <w:t>至</w:t>
            </w:r>
            <w:r w:rsidRPr="009D3C26">
              <w:rPr>
                <w:rFonts w:ascii="標楷體" w:eastAsia="標楷體" w:hAnsi="標楷體" w:cs="Times New Roman"/>
                <w:spacing w:val="-10"/>
              </w:rPr>
              <w:t>5-3,9-2</w:t>
            </w:r>
            <w:r w:rsidRPr="009D3C26">
              <w:rPr>
                <w:rFonts w:ascii="標楷體" w:eastAsia="標楷體" w:hAnsi="標楷體" w:cs="Times New Roman" w:hint="eastAsia"/>
                <w:spacing w:val="-10"/>
              </w:rPr>
              <w:t>,</w:t>
            </w:r>
          </w:p>
          <w:p w14:paraId="2B38D702"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spacing w:val="-10"/>
              </w:rPr>
              <w:t>10,10-1,11,12,14,15,15-1,</w:t>
            </w:r>
          </w:p>
          <w:p w14:paraId="3E9D42D7"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spacing w:val="-10"/>
              </w:rPr>
              <w:t>15-2,16,17,17-1</w:t>
            </w:r>
            <w:r w:rsidRPr="009D3C26">
              <w:rPr>
                <w:rFonts w:ascii="標楷體" w:eastAsia="標楷體" w:hAnsi="標楷體" w:cs="Times New Roman" w:hint="eastAsia"/>
                <w:spacing w:val="-10"/>
              </w:rPr>
              <w:t>至17-</w:t>
            </w:r>
            <w:r w:rsidRPr="009D3C26">
              <w:rPr>
                <w:rFonts w:ascii="標楷體" w:eastAsia="標楷體" w:hAnsi="標楷體" w:cs="Times New Roman"/>
                <w:spacing w:val="-10"/>
              </w:rPr>
              <w:t>3,</w:t>
            </w:r>
          </w:p>
          <w:p w14:paraId="321A0726"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spacing w:val="-10"/>
              </w:rPr>
              <w:t>18,21,25,26</w:t>
            </w:r>
            <w:r w:rsidRPr="009D3C26">
              <w:rPr>
                <w:rFonts w:ascii="標楷體" w:eastAsia="標楷體" w:hAnsi="標楷體" w:cs="Times New Roman" w:hint="eastAsia"/>
                <w:spacing w:val="-10"/>
              </w:rPr>
              <w:t>】</w:t>
            </w:r>
          </w:p>
        </w:tc>
        <w:tc>
          <w:tcPr>
            <w:tcW w:w="927" w:type="pct"/>
            <w:vAlign w:val="center"/>
          </w:tcPr>
          <w:p w14:paraId="2B911CD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0D1EE0"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王育敏等16人</w:t>
            </w:r>
          </w:p>
        </w:tc>
        <w:tc>
          <w:tcPr>
            <w:tcW w:w="741" w:type="pct"/>
            <w:vAlign w:val="center"/>
          </w:tcPr>
          <w:p w14:paraId="07667A5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.11.7</w:t>
            </w:r>
          </w:p>
          <w:p w14:paraId="017095A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(11-4-8)</w:t>
            </w:r>
          </w:p>
        </w:tc>
        <w:tc>
          <w:tcPr>
            <w:tcW w:w="741" w:type="pct"/>
            <w:vAlign w:val="center"/>
          </w:tcPr>
          <w:p w14:paraId="572A020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19CC900"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50E7926D" w14:textId="77777777" w:rsidTr="005A343D">
        <w:trPr>
          <w:trHeight w:val="850"/>
          <w:jc w:val="center"/>
        </w:trPr>
        <w:tc>
          <w:tcPr>
            <w:tcW w:w="315" w:type="pct"/>
            <w:vAlign w:val="center"/>
          </w:tcPr>
          <w:p w14:paraId="4A20D0C6"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7F6103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社會救助法部分條文修正草案</w:t>
            </w:r>
          </w:p>
          <w:p w14:paraId="65D941CE"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CH2-1,17,17-1</w:t>
            </w:r>
            <w:r w:rsidRPr="009D3C26">
              <w:rPr>
                <w:rFonts w:ascii="標楷體" w:eastAsia="標楷體" w:hAnsi="標楷體" w:cs="Times New Roman" w:hint="eastAsia"/>
                <w:spacing w:val="-10"/>
              </w:rPr>
              <w:t>至17-1</w:t>
            </w:r>
            <w:r w:rsidRPr="009D3C26">
              <w:rPr>
                <w:rFonts w:ascii="標楷體" w:eastAsia="標楷體" w:hAnsi="標楷體" w:cs="Times New Roman"/>
                <w:spacing w:val="-10"/>
              </w:rPr>
              <w:t>2</w:t>
            </w:r>
            <w:r w:rsidRPr="009D3C26">
              <w:rPr>
                <w:rFonts w:ascii="標楷體" w:eastAsia="標楷體" w:hAnsi="標楷體" w:cs="Times New Roman" w:hint="eastAsia"/>
                <w:spacing w:val="-10"/>
              </w:rPr>
              <w:t>,</w:t>
            </w:r>
          </w:p>
          <w:p w14:paraId="5ABE79A4"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spacing w:val="-10"/>
              </w:rPr>
              <w:t>18,</w:t>
            </w:r>
            <w:r w:rsidRPr="009D3C26">
              <w:rPr>
                <w:rFonts w:ascii="標楷體" w:eastAsia="標楷體" w:hAnsi="標楷體" w:cs="Times New Roman"/>
                <w:spacing w:val="-10"/>
              </w:rPr>
              <w:t>21,25,26</w:t>
            </w:r>
            <w:r w:rsidRPr="009D3C26">
              <w:rPr>
                <w:rFonts w:ascii="標楷體" w:eastAsia="標楷體" w:hAnsi="標楷體" w:cs="Times New Roman" w:hint="eastAsia"/>
                <w:spacing w:val="-10"/>
              </w:rPr>
              <w:t>】</w:t>
            </w:r>
          </w:p>
        </w:tc>
        <w:tc>
          <w:tcPr>
            <w:tcW w:w="927" w:type="pct"/>
            <w:vAlign w:val="center"/>
          </w:tcPr>
          <w:p w14:paraId="584D617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BA0163A"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羅智強等17人</w:t>
            </w:r>
          </w:p>
        </w:tc>
        <w:tc>
          <w:tcPr>
            <w:tcW w:w="741" w:type="pct"/>
            <w:vAlign w:val="center"/>
          </w:tcPr>
          <w:p w14:paraId="3781714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7BE4AD0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0ECFC54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3CF406E"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77886D61" w14:textId="77777777" w:rsidTr="005A343D">
        <w:trPr>
          <w:trHeight w:val="850"/>
          <w:jc w:val="center"/>
        </w:trPr>
        <w:tc>
          <w:tcPr>
            <w:tcW w:w="315" w:type="pct"/>
            <w:vAlign w:val="center"/>
          </w:tcPr>
          <w:p w14:paraId="5EE950F6"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7D3E6C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社會救助法第二條、第四條及第十四條條文修正草案</w:t>
            </w:r>
          </w:p>
        </w:tc>
        <w:tc>
          <w:tcPr>
            <w:tcW w:w="927" w:type="pct"/>
            <w:vAlign w:val="center"/>
          </w:tcPr>
          <w:p w14:paraId="574837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8853A76"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黃秀芳等20人</w:t>
            </w:r>
          </w:p>
        </w:tc>
        <w:tc>
          <w:tcPr>
            <w:tcW w:w="741" w:type="pct"/>
            <w:vAlign w:val="center"/>
          </w:tcPr>
          <w:p w14:paraId="7A206C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4902725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7DE854A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5058D7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51104087"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33AA7B3F" w14:textId="77777777" w:rsidTr="005A343D">
        <w:trPr>
          <w:trHeight w:val="850"/>
          <w:jc w:val="center"/>
        </w:trPr>
        <w:tc>
          <w:tcPr>
            <w:tcW w:w="315" w:type="pct"/>
            <w:vAlign w:val="center"/>
          </w:tcPr>
          <w:p w14:paraId="47D9297C"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1194EA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社會救助法第四條、第四條之一及第五條條文修正草案</w:t>
            </w:r>
          </w:p>
        </w:tc>
        <w:tc>
          <w:tcPr>
            <w:tcW w:w="927" w:type="pct"/>
            <w:vAlign w:val="center"/>
          </w:tcPr>
          <w:p w14:paraId="72EAC63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3C20CC2"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蔡其昌等17人</w:t>
            </w:r>
          </w:p>
        </w:tc>
        <w:tc>
          <w:tcPr>
            <w:tcW w:w="741" w:type="pct"/>
            <w:vAlign w:val="center"/>
          </w:tcPr>
          <w:p w14:paraId="367048E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113.4.12</w:t>
            </w:r>
          </w:p>
          <w:p w14:paraId="0CAA1C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(11-1-9)</w:t>
            </w:r>
          </w:p>
        </w:tc>
        <w:tc>
          <w:tcPr>
            <w:tcW w:w="741" w:type="pct"/>
            <w:vAlign w:val="center"/>
          </w:tcPr>
          <w:p w14:paraId="7503709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0036ECE"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EBEAAC7"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AB503BF" w14:textId="77777777" w:rsidTr="005A343D">
        <w:trPr>
          <w:trHeight w:val="850"/>
          <w:jc w:val="center"/>
        </w:trPr>
        <w:tc>
          <w:tcPr>
            <w:tcW w:w="315" w:type="pct"/>
            <w:vAlign w:val="center"/>
          </w:tcPr>
          <w:p w14:paraId="2E46E96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174826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社會救助法第四條及第十一條條文修正草案</w:t>
            </w:r>
          </w:p>
        </w:tc>
        <w:tc>
          <w:tcPr>
            <w:tcW w:w="927" w:type="pct"/>
            <w:vAlign w:val="center"/>
          </w:tcPr>
          <w:p w14:paraId="1DBCC5C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FB201A"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萬美玲等20人</w:t>
            </w:r>
          </w:p>
        </w:tc>
        <w:tc>
          <w:tcPr>
            <w:tcW w:w="741" w:type="pct"/>
            <w:vAlign w:val="center"/>
          </w:tcPr>
          <w:p w14:paraId="560B7EF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12132EA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04F0F9B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BA77994"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52EFF5C9"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02B52403" w14:textId="77777777" w:rsidTr="005A343D">
        <w:trPr>
          <w:trHeight w:val="850"/>
          <w:jc w:val="center"/>
        </w:trPr>
        <w:tc>
          <w:tcPr>
            <w:tcW w:w="315" w:type="pct"/>
            <w:vAlign w:val="center"/>
          </w:tcPr>
          <w:p w14:paraId="6D5DAD8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DD6C02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社會救助法第四條、第五條之二及第五條之三條文修正草案</w:t>
            </w:r>
          </w:p>
        </w:tc>
        <w:tc>
          <w:tcPr>
            <w:tcW w:w="927" w:type="pct"/>
            <w:vAlign w:val="center"/>
          </w:tcPr>
          <w:p w14:paraId="729757B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330DBBE3"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盧縣一等16人</w:t>
            </w:r>
          </w:p>
        </w:tc>
        <w:tc>
          <w:tcPr>
            <w:tcW w:w="741" w:type="pct"/>
            <w:vAlign w:val="center"/>
          </w:tcPr>
          <w:p w14:paraId="30EDBF3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.11.14</w:t>
            </w:r>
          </w:p>
          <w:p w14:paraId="2BCD935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089991A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6764802"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477E6ACF" w14:textId="77777777" w:rsidTr="005A343D">
        <w:trPr>
          <w:trHeight w:val="850"/>
          <w:jc w:val="center"/>
        </w:trPr>
        <w:tc>
          <w:tcPr>
            <w:tcW w:w="315" w:type="pct"/>
            <w:vAlign w:val="center"/>
          </w:tcPr>
          <w:p w14:paraId="7A332BC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82457D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社會救助法第五條條文修正草案</w:t>
            </w:r>
          </w:p>
        </w:tc>
        <w:tc>
          <w:tcPr>
            <w:tcW w:w="927" w:type="pct"/>
            <w:vAlign w:val="center"/>
          </w:tcPr>
          <w:p w14:paraId="454A304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2A68C9"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林倩綺等16人</w:t>
            </w:r>
          </w:p>
        </w:tc>
        <w:tc>
          <w:tcPr>
            <w:tcW w:w="741" w:type="pct"/>
            <w:vAlign w:val="center"/>
          </w:tcPr>
          <w:p w14:paraId="5802B6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.6.27</w:t>
            </w:r>
          </w:p>
          <w:p w14:paraId="7B2C5AE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(11-3-18)</w:t>
            </w:r>
          </w:p>
        </w:tc>
        <w:tc>
          <w:tcPr>
            <w:tcW w:w="741" w:type="pct"/>
            <w:vAlign w:val="center"/>
          </w:tcPr>
          <w:p w14:paraId="6FA8F84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048E4C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A220E05" w14:textId="77777777" w:rsidTr="005A343D">
        <w:trPr>
          <w:trHeight w:val="850"/>
          <w:jc w:val="center"/>
        </w:trPr>
        <w:tc>
          <w:tcPr>
            <w:tcW w:w="315" w:type="pct"/>
            <w:vAlign w:val="center"/>
          </w:tcPr>
          <w:p w14:paraId="57D454F9"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7CCC32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社會救助法第五條之一及第五條之二條文修正草案</w:t>
            </w:r>
          </w:p>
        </w:tc>
        <w:tc>
          <w:tcPr>
            <w:tcW w:w="927" w:type="pct"/>
            <w:vAlign w:val="center"/>
          </w:tcPr>
          <w:p w14:paraId="5566875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962802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游顥等17人</w:t>
            </w:r>
          </w:p>
        </w:tc>
        <w:tc>
          <w:tcPr>
            <w:tcW w:w="741" w:type="pct"/>
            <w:vAlign w:val="center"/>
          </w:tcPr>
          <w:p w14:paraId="32DB1B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.6.3</w:t>
            </w:r>
          </w:p>
          <w:p w14:paraId="1AB90F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(11-3-14)</w:t>
            </w:r>
          </w:p>
        </w:tc>
        <w:tc>
          <w:tcPr>
            <w:tcW w:w="741" w:type="pct"/>
            <w:vAlign w:val="center"/>
          </w:tcPr>
          <w:p w14:paraId="488DC95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272789C"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7C89B642"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47BB1B03" w14:textId="77777777" w:rsidTr="005A343D">
        <w:trPr>
          <w:trHeight w:val="850"/>
          <w:jc w:val="center"/>
        </w:trPr>
        <w:tc>
          <w:tcPr>
            <w:tcW w:w="315" w:type="pct"/>
            <w:vAlign w:val="center"/>
          </w:tcPr>
          <w:p w14:paraId="1780B2F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F5E0C0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社會救助法第五條之二、第十一條及第二十一條條文修正草案</w:t>
            </w:r>
          </w:p>
        </w:tc>
        <w:tc>
          <w:tcPr>
            <w:tcW w:w="927" w:type="pct"/>
            <w:vAlign w:val="center"/>
          </w:tcPr>
          <w:p w14:paraId="15FFB2F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D81B2C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 xml:space="preserve">伍麗華Saidhai Tahovecahe </w:t>
            </w:r>
          </w:p>
          <w:p w14:paraId="43B5531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等18人</w:t>
            </w:r>
          </w:p>
        </w:tc>
        <w:tc>
          <w:tcPr>
            <w:tcW w:w="741" w:type="pct"/>
            <w:vAlign w:val="center"/>
          </w:tcPr>
          <w:p w14:paraId="1E41736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w:t>
            </w:r>
            <w:r w:rsidRPr="009D3C26">
              <w:rPr>
                <w:rFonts w:ascii="標楷體" w:eastAsia="標楷體" w:hAnsi="標楷體" w:cs="Times New Roman"/>
                <w:color w:val="000000"/>
                <w:sz w:val="28"/>
                <w:szCs w:val="28"/>
              </w:rPr>
              <w:t>8</w:t>
            </w:r>
          </w:p>
          <w:p w14:paraId="4FF5B67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w:t>
            </w:r>
          </w:p>
        </w:tc>
        <w:tc>
          <w:tcPr>
            <w:tcW w:w="741" w:type="pct"/>
            <w:vAlign w:val="center"/>
          </w:tcPr>
          <w:p w14:paraId="206526C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38E7C2F"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6C3EFE9F"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1EFA978E" w14:textId="77777777" w:rsidTr="005A343D">
        <w:trPr>
          <w:trHeight w:val="850"/>
          <w:jc w:val="center"/>
        </w:trPr>
        <w:tc>
          <w:tcPr>
            <w:tcW w:w="315" w:type="pct"/>
            <w:vAlign w:val="center"/>
          </w:tcPr>
          <w:p w14:paraId="700828A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40CF52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社會救助法第五條之二條文修正草案</w:t>
            </w:r>
          </w:p>
        </w:tc>
        <w:tc>
          <w:tcPr>
            <w:tcW w:w="927" w:type="pct"/>
            <w:vAlign w:val="center"/>
          </w:tcPr>
          <w:p w14:paraId="0025822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9FEF9B8"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邱鎮軍等24人</w:t>
            </w:r>
          </w:p>
        </w:tc>
        <w:tc>
          <w:tcPr>
            <w:tcW w:w="741" w:type="pct"/>
            <w:vAlign w:val="center"/>
          </w:tcPr>
          <w:p w14:paraId="05BEE2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.5.23</w:t>
            </w:r>
          </w:p>
          <w:p w14:paraId="070D14D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(11-3-13)</w:t>
            </w:r>
          </w:p>
        </w:tc>
        <w:tc>
          <w:tcPr>
            <w:tcW w:w="741" w:type="pct"/>
            <w:vAlign w:val="center"/>
          </w:tcPr>
          <w:p w14:paraId="1BE4A3E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D7129DE"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695FE5AA"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14BEAA09" w14:textId="77777777" w:rsidTr="005A343D">
        <w:trPr>
          <w:trHeight w:val="850"/>
          <w:jc w:val="center"/>
        </w:trPr>
        <w:tc>
          <w:tcPr>
            <w:tcW w:w="315" w:type="pct"/>
            <w:vAlign w:val="center"/>
          </w:tcPr>
          <w:p w14:paraId="0E94F28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329445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社會救助法第五條之二條文修正草案</w:t>
            </w:r>
          </w:p>
        </w:tc>
        <w:tc>
          <w:tcPr>
            <w:tcW w:w="927" w:type="pct"/>
            <w:vAlign w:val="center"/>
          </w:tcPr>
          <w:p w14:paraId="612F9DE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AC8F6F7"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翁曉玲等16人</w:t>
            </w:r>
          </w:p>
        </w:tc>
        <w:tc>
          <w:tcPr>
            <w:tcW w:w="741" w:type="pct"/>
            <w:vAlign w:val="center"/>
          </w:tcPr>
          <w:p w14:paraId="0AB748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.6.3</w:t>
            </w:r>
          </w:p>
          <w:p w14:paraId="3477AAB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(11-3-14)</w:t>
            </w:r>
          </w:p>
        </w:tc>
        <w:tc>
          <w:tcPr>
            <w:tcW w:w="741" w:type="pct"/>
            <w:vAlign w:val="center"/>
          </w:tcPr>
          <w:p w14:paraId="6DDCE6A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E8A5D87"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2D32E66D"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E49C299" w14:textId="77777777" w:rsidTr="005A343D">
        <w:trPr>
          <w:trHeight w:val="850"/>
          <w:jc w:val="center"/>
        </w:trPr>
        <w:tc>
          <w:tcPr>
            <w:tcW w:w="315" w:type="pct"/>
            <w:vAlign w:val="center"/>
          </w:tcPr>
          <w:p w14:paraId="718DC4D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6C5D82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社會救助法第五條之二條文修正草案</w:t>
            </w:r>
          </w:p>
        </w:tc>
        <w:tc>
          <w:tcPr>
            <w:tcW w:w="927" w:type="pct"/>
            <w:vAlign w:val="center"/>
          </w:tcPr>
          <w:p w14:paraId="4F014A6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F90E24E"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馬文君等16人</w:t>
            </w:r>
          </w:p>
        </w:tc>
        <w:tc>
          <w:tcPr>
            <w:tcW w:w="741" w:type="pct"/>
            <w:vAlign w:val="center"/>
          </w:tcPr>
          <w:p w14:paraId="7446B8B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w:t>
            </w:r>
            <w:r w:rsidRPr="009D3C26">
              <w:rPr>
                <w:rFonts w:ascii="標楷體" w:eastAsia="標楷體" w:hAnsi="標楷體" w:cs="Times New Roman"/>
                <w:color w:val="000000"/>
                <w:sz w:val="28"/>
                <w:szCs w:val="28"/>
              </w:rPr>
              <w:t>13</w:t>
            </w:r>
          </w:p>
          <w:p w14:paraId="5828C0A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2E73E33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EDFB9CD"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57E7AFA2"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4A5C1378" w14:textId="77777777" w:rsidTr="005A343D">
        <w:trPr>
          <w:trHeight w:val="850"/>
          <w:jc w:val="center"/>
        </w:trPr>
        <w:tc>
          <w:tcPr>
            <w:tcW w:w="315" w:type="pct"/>
            <w:vAlign w:val="center"/>
          </w:tcPr>
          <w:p w14:paraId="1EBB653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627A02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社會救助法第五條之二條文修正草案</w:t>
            </w:r>
          </w:p>
        </w:tc>
        <w:tc>
          <w:tcPr>
            <w:tcW w:w="927" w:type="pct"/>
            <w:vAlign w:val="center"/>
          </w:tcPr>
          <w:p w14:paraId="09383E4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DBA0D86"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廖偉翔等17人</w:t>
            </w:r>
          </w:p>
        </w:tc>
        <w:tc>
          <w:tcPr>
            <w:tcW w:w="741" w:type="pct"/>
            <w:vAlign w:val="center"/>
          </w:tcPr>
          <w:p w14:paraId="75A59E7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114.10.31</w:t>
            </w:r>
          </w:p>
          <w:p w14:paraId="6DBC9AA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(11-4-7)</w:t>
            </w:r>
          </w:p>
        </w:tc>
        <w:tc>
          <w:tcPr>
            <w:tcW w:w="741" w:type="pct"/>
            <w:vAlign w:val="center"/>
          </w:tcPr>
          <w:p w14:paraId="7785389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CD9609C"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3300F9F4" w14:textId="77777777" w:rsidTr="005A343D">
        <w:trPr>
          <w:trHeight w:val="850"/>
          <w:jc w:val="center"/>
        </w:trPr>
        <w:tc>
          <w:tcPr>
            <w:tcW w:w="315" w:type="pct"/>
            <w:vAlign w:val="center"/>
          </w:tcPr>
          <w:p w14:paraId="4963B16B"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09A330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社會救助法第五條之二條文修正草案</w:t>
            </w:r>
          </w:p>
        </w:tc>
        <w:tc>
          <w:tcPr>
            <w:tcW w:w="927" w:type="pct"/>
            <w:vAlign w:val="center"/>
          </w:tcPr>
          <w:p w14:paraId="06A3A51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F0193F6"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葉元之等19人</w:t>
            </w:r>
          </w:p>
        </w:tc>
        <w:tc>
          <w:tcPr>
            <w:tcW w:w="741" w:type="pct"/>
            <w:vAlign w:val="center"/>
          </w:tcPr>
          <w:p w14:paraId="0A96231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3CCC808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0C6B486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AC497D2"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3F404D08" w14:textId="77777777" w:rsidTr="005A343D">
        <w:trPr>
          <w:trHeight w:val="850"/>
          <w:jc w:val="center"/>
        </w:trPr>
        <w:tc>
          <w:tcPr>
            <w:tcW w:w="315" w:type="pct"/>
            <w:vAlign w:val="center"/>
          </w:tcPr>
          <w:p w14:paraId="4781D4F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AD4D57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社會救助法第五條之二條文修正草案</w:t>
            </w:r>
          </w:p>
        </w:tc>
        <w:tc>
          <w:tcPr>
            <w:tcW w:w="927" w:type="pct"/>
            <w:vAlign w:val="center"/>
          </w:tcPr>
          <w:p w14:paraId="320DEAC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AF3D49D"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王鴻薇等20人</w:t>
            </w:r>
          </w:p>
        </w:tc>
        <w:tc>
          <w:tcPr>
            <w:tcW w:w="741" w:type="pct"/>
            <w:vAlign w:val="center"/>
          </w:tcPr>
          <w:p w14:paraId="573077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114.12.19</w:t>
            </w:r>
          </w:p>
          <w:p w14:paraId="796396F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(11-4-14)</w:t>
            </w:r>
          </w:p>
        </w:tc>
        <w:tc>
          <w:tcPr>
            <w:tcW w:w="741" w:type="pct"/>
            <w:vAlign w:val="center"/>
          </w:tcPr>
          <w:p w14:paraId="7CA3B5A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7BE656"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230D5ADB" w14:textId="77777777" w:rsidTr="005A343D">
        <w:trPr>
          <w:trHeight w:val="850"/>
          <w:jc w:val="center"/>
        </w:trPr>
        <w:tc>
          <w:tcPr>
            <w:tcW w:w="315" w:type="pct"/>
            <w:vAlign w:val="center"/>
          </w:tcPr>
          <w:p w14:paraId="20D7F2F1"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78FC28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0126404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37CED70"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翁曉玲等18人</w:t>
            </w:r>
          </w:p>
        </w:tc>
        <w:tc>
          <w:tcPr>
            <w:tcW w:w="741" w:type="pct"/>
            <w:vAlign w:val="center"/>
          </w:tcPr>
          <w:p w14:paraId="5AADAF0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541FFC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6A329D5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2C9F987"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0976865D"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CF267D8" w14:textId="77777777" w:rsidTr="005A343D">
        <w:trPr>
          <w:trHeight w:val="850"/>
          <w:jc w:val="center"/>
        </w:trPr>
        <w:tc>
          <w:tcPr>
            <w:tcW w:w="315" w:type="pct"/>
            <w:vAlign w:val="center"/>
          </w:tcPr>
          <w:p w14:paraId="5263387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379C37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314D43D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C314AA0" w14:textId="77777777" w:rsidR="009D3C26" w:rsidRPr="009D3C26" w:rsidRDefault="009D3C26" w:rsidP="00A8640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徐富癸等17人</w:t>
            </w:r>
          </w:p>
        </w:tc>
        <w:tc>
          <w:tcPr>
            <w:tcW w:w="741" w:type="pct"/>
            <w:vAlign w:val="center"/>
          </w:tcPr>
          <w:p w14:paraId="0A08D80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113.4.12</w:t>
            </w:r>
          </w:p>
          <w:p w14:paraId="10557BB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(11-1-9)</w:t>
            </w:r>
          </w:p>
        </w:tc>
        <w:tc>
          <w:tcPr>
            <w:tcW w:w="741" w:type="pct"/>
            <w:vAlign w:val="center"/>
          </w:tcPr>
          <w:p w14:paraId="3A77BAC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E462177"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037EA7A7"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738318F8" w14:textId="77777777" w:rsidTr="005A343D">
        <w:trPr>
          <w:trHeight w:val="850"/>
          <w:jc w:val="center"/>
        </w:trPr>
        <w:tc>
          <w:tcPr>
            <w:tcW w:w="315" w:type="pct"/>
            <w:vAlign w:val="center"/>
          </w:tcPr>
          <w:p w14:paraId="6A86897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6542BF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262864A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76A90E30" w14:textId="77777777" w:rsidR="009D3C26" w:rsidRPr="009D3C26" w:rsidRDefault="009D3C26" w:rsidP="009D3C26">
            <w:pPr>
              <w:spacing w:line="0" w:lineRule="atLeast"/>
              <w:jc w:val="center"/>
              <w:rPr>
                <w:rFonts w:ascii="標楷體" w:eastAsia="標楷體" w:hAnsi="標楷體" w:cs="Times New Roman"/>
                <w:color w:val="000000"/>
                <w:spacing w:val="-16"/>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4E922CE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113.6.14</w:t>
            </w:r>
          </w:p>
          <w:p w14:paraId="58D0FE9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(11-1-18)</w:t>
            </w:r>
          </w:p>
        </w:tc>
        <w:tc>
          <w:tcPr>
            <w:tcW w:w="741" w:type="pct"/>
            <w:vAlign w:val="center"/>
          </w:tcPr>
          <w:p w14:paraId="64C2F56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64DBD33"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0F601144"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999F4F0" w14:textId="77777777" w:rsidTr="005A343D">
        <w:trPr>
          <w:trHeight w:val="850"/>
          <w:jc w:val="center"/>
        </w:trPr>
        <w:tc>
          <w:tcPr>
            <w:tcW w:w="315" w:type="pct"/>
            <w:vAlign w:val="center"/>
          </w:tcPr>
          <w:p w14:paraId="0761D5F0"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F5904C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2518D65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4E32969"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楊瓊瓔等21人</w:t>
            </w:r>
          </w:p>
        </w:tc>
        <w:tc>
          <w:tcPr>
            <w:tcW w:w="741" w:type="pct"/>
            <w:vAlign w:val="center"/>
          </w:tcPr>
          <w:p w14:paraId="59B8734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113.10.11</w:t>
            </w:r>
          </w:p>
          <w:p w14:paraId="142AD48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(11-2-4)</w:t>
            </w:r>
          </w:p>
        </w:tc>
        <w:tc>
          <w:tcPr>
            <w:tcW w:w="741" w:type="pct"/>
            <w:vAlign w:val="center"/>
          </w:tcPr>
          <w:p w14:paraId="4A288DF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0DC3DA4"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6C35736C"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1F3D66A" w14:textId="77777777" w:rsidTr="005A343D">
        <w:trPr>
          <w:trHeight w:val="850"/>
          <w:jc w:val="center"/>
        </w:trPr>
        <w:tc>
          <w:tcPr>
            <w:tcW w:w="315" w:type="pct"/>
            <w:vAlign w:val="center"/>
          </w:tcPr>
          <w:p w14:paraId="02567B06"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ABA54D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6956B1A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DE923F6"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馬文君等20人</w:t>
            </w:r>
          </w:p>
        </w:tc>
        <w:tc>
          <w:tcPr>
            <w:tcW w:w="741" w:type="pct"/>
            <w:vAlign w:val="center"/>
          </w:tcPr>
          <w:p w14:paraId="3415703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357F556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70FD608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36D401C"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51415201"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325AC06C" w14:textId="77777777" w:rsidTr="005A343D">
        <w:trPr>
          <w:trHeight w:val="850"/>
          <w:jc w:val="center"/>
        </w:trPr>
        <w:tc>
          <w:tcPr>
            <w:tcW w:w="315" w:type="pct"/>
            <w:vAlign w:val="center"/>
          </w:tcPr>
          <w:p w14:paraId="1275897C"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2281FE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185BDFA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7A0704D"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葉元之等21人</w:t>
            </w:r>
          </w:p>
        </w:tc>
        <w:tc>
          <w:tcPr>
            <w:tcW w:w="741" w:type="pct"/>
            <w:vAlign w:val="center"/>
          </w:tcPr>
          <w:p w14:paraId="0100F0E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1C26608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0750EA2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6332BAD"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41F5DB5"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C024E13" w14:textId="77777777" w:rsidTr="005A343D">
        <w:trPr>
          <w:trHeight w:val="850"/>
          <w:jc w:val="center"/>
        </w:trPr>
        <w:tc>
          <w:tcPr>
            <w:tcW w:w="315" w:type="pct"/>
            <w:vAlign w:val="center"/>
          </w:tcPr>
          <w:p w14:paraId="5E94B6A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A2F8F6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社會救助法第十一條及第十六條條文修正草案</w:t>
            </w:r>
          </w:p>
        </w:tc>
        <w:tc>
          <w:tcPr>
            <w:tcW w:w="927" w:type="pct"/>
            <w:vAlign w:val="center"/>
          </w:tcPr>
          <w:p w14:paraId="5D9CB2B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F7FEF17"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羅智強等18人</w:t>
            </w:r>
          </w:p>
        </w:tc>
        <w:tc>
          <w:tcPr>
            <w:tcW w:w="741" w:type="pct"/>
            <w:vAlign w:val="center"/>
          </w:tcPr>
          <w:p w14:paraId="4A04277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1C69C4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20A8751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9A15DE1"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E9B6F1C"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536908FD" w14:textId="77777777" w:rsidTr="005A343D">
        <w:trPr>
          <w:trHeight w:val="850"/>
          <w:jc w:val="center"/>
        </w:trPr>
        <w:tc>
          <w:tcPr>
            <w:tcW w:w="315" w:type="pct"/>
            <w:vAlign w:val="center"/>
          </w:tcPr>
          <w:p w14:paraId="2F7A24F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7BE9E1F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社會救助法第十一條條文修正草案</w:t>
            </w:r>
          </w:p>
        </w:tc>
        <w:tc>
          <w:tcPr>
            <w:tcW w:w="927" w:type="pct"/>
            <w:vAlign w:val="center"/>
          </w:tcPr>
          <w:p w14:paraId="568DA0D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25FF3E8" w14:textId="77777777" w:rsidR="009D3C26" w:rsidRPr="009D3C26" w:rsidRDefault="009D3C26" w:rsidP="00A8640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邱若華等17人</w:t>
            </w:r>
          </w:p>
        </w:tc>
        <w:tc>
          <w:tcPr>
            <w:tcW w:w="741" w:type="pct"/>
            <w:vAlign w:val="center"/>
          </w:tcPr>
          <w:p w14:paraId="061CCDA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1A0AF06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30B5DD7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BFCDDBD"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ED38383"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3B7DC0A4" w14:textId="77777777" w:rsidTr="005A343D">
        <w:trPr>
          <w:trHeight w:val="850"/>
          <w:jc w:val="center"/>
        </w:trPr>
        <w:tc>
          <w:tcPr>
            <w:tcW w:w="315" w:type="pct"/>
            <w:vAlign w:val="center"/>
          </w:tcPr>
          <w:p w14:paraId="7F8AA7ED"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5591D0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社會救助法第十一條及第十六條條文修正草案</w:t>
            </w:r>
          </w:p>
        </w:tc>
        <w:tc>
          <w:tcPr>
            <w:tcW w:w="927" w:type="pct"/>
            <w:vAlign w:val="center"/>
          </w:tcPr>
          <w:p w14:paraId="46BB0E4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11F7BE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w:t>
            </w:r>
            <w:r w:rsidRPr="009D3C26">
              <w:rPr>
                <w:rFonts w:ascii="標楷體" w:eastAsia="標楷體" w:hAnsi="標楷體" w:cs="Times New Roman"/>
                <w:color w:val="000000"/>
                <w:sz w:val="28"/>
                <w:szCs w:val="28"/>
              </w:rPr>
              <w:t>24</w:t>
            </w:r>
            <w:r w:rsidRPr="009D3C26">
              <w:rPr>
                <w:rFonts w:ascii="標楷體" w:eastAsia="標楷體" w:hAnsi="標楷體" w:cs="Times New Roman" w:hint="eastAsia"/>
                <w:color w:val="000000"/>
                <w:sz w:val="28"/>
                <w:szCs w:val="28"/>
              </w:rPr>
              <w:t>人</w:t>
            </w:r>
          </w:p>
        </w:tc>
        <w:tc>
          <w:tcPr>
            <w:tcW w:w="741" w:type="pct"/>
            <w:vAlign w:val="center"/>
          </w:tcPr>
          <w:p w14:paraId="7FE0488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.7.11</w:t>
            </w:r>
          </w:p>
          <w:p w14:paraId="5A4AF1B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(11-3-20)</w:t>
            </w:r>
          </w:p>
        </w:tc>
        <w:tc>
          <w:tcPr>
            <w:tcW w:w="741" w:type="pct"/>
            <w:vAlign w:val="center"/>
          </w:tcPr>
          <w:p w14:paraId="08285D7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9753FD" w14:textId="77777777" w:rsidR="009D3C26" w:rsidRPr="009D3C26" w:rsidRDefault="009D3C26" w:rsidP="009D3C26">
            <w:pPr>
              <w:spacing w:line="360" w:lineRule="exact"/>
              <w:rPr>
                <w:rFonts w:ascii="標楷體" w:eastAsia="標楷體" w:hAnsi="標楷體" w:cs="標楷體"/>
                <w:spacing w:val="-12"/>
                <w:sz w:val="20"/>
                <w:szCs w:val="20"/>
              </w:rPr>
            </w:pPr>
          </w:p>
        </w:tc>
      </w:tr>
      <w:tr w:rsidR="009D3C26" w:rsidRPr="009D3C26" w14:paraId="5C664E14" w14:textId="77777777" w:rsidTr="005A343D">
        <w:trPr>
          <w:trHeight w:val="850"/>
          <w:jc w:val="center"/>
        </w:trPr>
        <w:tc>
          <w:tcPr>
            <w:tcW w:w="315" w:type="pct"/>
            <w:vAlign w:val="center"/>
          </w:tcPr>
          <w:p w14:paraId="6254221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0AD271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社會救助法第十五條及第十五條之一條文修正草案</w:t>
            </w:r>
          </w:p>
        </w:tc>
        <w:tc>
          <w:tcPr>
            <w:tcW w:w="927" w:type="pct"/>
            <w:vAlign w:val="center"/>
          </w:tcPr>
          <w:p w14:paraId="1DC0BF6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67B6813" w14:textId="77777777" w:rsidR="009D3C26" w:rsidRPr="009D3C26" w:rsidRDefault="009D3C26" w:rsidP="007C657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王鴻薇等26人</w:t>
            </w:r>
          </w:p>
        </w:tc>
        <w:tc>
          <w:tcPr>
            <w:tcW w:w="741" w:type="pct"/>
            <w:vAlign w:val="center"/>
          </w:tcPr>
          <w:p w14:paraId="4754675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0C0D1E3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6E4C105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71CECCB"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2BB51152"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2E95DAA" w14:textId="77777777" w:rsidTr="005A343D">
        <w:trPr>
          <w:trHeight w:val="850"/>
          <w:jc w:val="center"/>
        </w:trPr>
        <w:tc>
          <w:tcPr>
            <w:tcW w:w="315" w:type="pct"/>
            <w:vAlign w:val="center"/>
          </w:tcPr>
          <w:p w14:paraId="5BCE468E"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375A80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社會救助法第十六條條文修正草案</w:t>
            </w:r>
          </w:p>
        </w:tc>
        <w:tc>
          <w:tcPr>
            <w:tcW w:w="927" w:type="pct"/>
            <w:vAlign w:val="center"/>
          </w:tcPr>
          <w:p w14:paraId="23BAEFD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5904E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楊曜等17人</w:t>
            </w:r>
          </w:p>
        </w:tc>
        <w:tc>
          <w:tcPr>
            <w:tcW w:w="741" w:type="pct"/>
            <w:vAlign w:val="center"/>
          </w:tcPr>
          <w:p w14:paraId="1C23F33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2A3732B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22A1823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90DCC8E"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116D2321"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70C69AA" w14:textId="77777777" w:rsidTr="005A343D">
        <w:trPr>
          <w:trHeight w:val="850"/>
          <w:jc w:val="center"/>
        </w:trPr>
        <w:tc>
          <w:tcPr>
            <w:tcW w:w="315" w:type="pct"/>
            <w:vAlign w:val="center"/>
          </w:tcPr>
          <w:p w14:paraId="6DBB10D5"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3C819F8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社會救助法第十六條條文修正草案</w:t>
            </w:r>
          </w:p>
        </w:tc>
        <w:tc>
          <w:tcPr>
            <w:tcW w:w="927" w:type="pct"/>
            <w:vAlign w:val="center"/>
          </w:tcPr>
          <w:p w14:paraId="53D3053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17D02A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黃捷等16人</w:t>
            </w:r>
          </w:p>
        </w:tc>
        <w:tc>
          <w:tcPr>
            <w:tcW w:w="741" w:type="pct"/>
            <w:vAlign w:val="center"/>
          </w:tcPr>
          <w:p w14:paraId="13DA8B9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4229128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3CB9224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565F2F0"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5325AA8B"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69DE5853" w14:textId="77777777" w:rsidTr="005A343D">
        <w:trPr>
          <w:trHeight w:val="850"/>
          <w:jc w:val="center"/>
        </w:trPr>
        <w:tc>
          <w:tcPr>
            <w:tcW w:w="315" w:type="pct"/>
            <w:vAlign w:val="center"/>
          </w:tcPr>
          <w:p w14:paraId="623E906C"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15376E2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社會救助法第十六條條文修正草案</w:t>
            </w:r>
          </w:p>
        </w:tc>
        <w:tc>
          <w:tcPr>
            <w:tcW w:w="927" w:type="pct"/>
            <w:vAlign w:val="center"/>
          </w:tcPr>
          <w:p w14:paraId="0A88BB3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A83BF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楊曜等24人</w:t>
            </w:r>
          </w:p>
        </w:tc>
        <w:tc>
          <w:tcPr>
            <w:tcW w:w="741" w:type="pct"/>
            <w:vAlign w:val="center"/>
          </w:tcPr>
          <w:p w14:paraId="6B45D9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71C712E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7D2CD04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B401694"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24AF084E"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219268FD" w14:textId="77777777" w:rsidTr="005A343D">
        <w:trPr>
          <w:trHeight w:val="850"/>
          <w:jc w:val="center"/>
        </w:trPr>
        <w:tc>
          <w:tcPr>
            <w:tcW w:w="315" w:type="pct"/>
            <w:vAlign w:val="center"/>
          </w:tcPr>
          <w:p w14:paraId="11EF46A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375B6E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社會救助法第十六條條文修正草案</w:t>
            </w:r>
          </w:p>
        </w:tc>
        <w:tc>
          <w:tcPr>
            <w:tcW w:w="927" w:type="pct"/>
            <w:vAlign w:val="center"/>
          </w:tcPr>
          <w:p w14:paraId="75F7888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43D622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林楚茵等18人</w:t>
            </w:r>
          </w:p>
        </w:tc>
        <w:tc>
          <w:tcPr>
            <w:tcW w:w="741" w:type="pct"/>
            <w:vAlign w:val="center"/>
          </w:tcPr>
          <w:p w14:paraId="31EA8A1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w:t>
            </w:r>
            <w:r w:rsidRPr="009D3C26">
              <w:rPr>
                <w:rFonts w:ascii="標楷體" w:eastAsia="標楷體" w:hAnsi="標楷體" w:cs="Times New Roman"/>
                <w:color w:val="000000"/>
                <w:sz w:val="28"/>
                <w:szCs w:val="28"/>
              </w:rPr>
              <w:t>7</w:t>
            </w:r>
          </w:p>
          <w:p w14:paraId="0DC089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p>
        </w:tc>
        <w:tc>
          <w:tcPr>
            <w:tcW w:w="741" w:type="pct"/>
            <w:vAlign w:val="center"/>
          </w:tcPr>
          <w:p w14:paraId="2E58376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9527AE2"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3C40EB5F"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705EBB4D" w14:textId="77777777" w:rsidTr="005A343D">
        <w:trPr>
          <w:trHeight w:val="850"/>
          <w:jc w:val="center"/>
        </w:trPr>
        <w:tc>
          <w:tcPr>
            <w:tcW w:w="315" w:type="pct"/>
            <w:vAlign w:val="center"/>
          </w:tcPr>
          <w:p w14:paraId="08D284B6"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F39E29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社會救助法第二十四條條文修正草案</w:t>
            </w:r>
          </w:p>
        </w:tc>
        <w:tc>
          <w:tcPr>
            <w:tcW w:w="927" w:type="pct"/>
            <w:vAlign w:val="center"/>
          </w:tcPr>
          <w:p w14:paraId="3AB624E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8B28349"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陳亭妃等16人</w:t>
            </w:r>
          </w:p>
        </w:tc>
        <w:tc>
          <w:tcPr>
            <w:tcW w:w="741" w:type="pct"/>
            <w:vAlign w:val="center"/>
          </w:tcPr>
          <w:p w14:paraId="736391C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4DDBC4A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0312FF6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ADDAF26" w14:textId="77777777" w:rsidR="009D3C26" w:rsidRPr="009D3C26" w:rsidRDefault="009D3C26" w:rsidP="009D3C26">
            <w:pPr>
              <w:spacing w:line="360" w:lineRule="exact"/>
              <w:rPr>
                <w:rFonts w:ascii="標楷體" w:eastAsia="標楷體" w:hAnsi="標楷體" w:cs="標楷體"/>
                <w:spacing w:val="-12"/>
                <w:sz w:val="20"/>
                <w:szCs w:val="20"/>
              </w:rPr>
            </w:pPr>
            <w:r w:rsidRPr="009D3C26">
              <w:rPr>
                <w:rFonts w:ascii="標楷體" w:eastAsia="標楷體" w:hAnsi="標楷體" w:cs="標楷體" w:hint="eastAsia"/>
                <w:spacing w:val="-12"/>
                <w:sz w:val="20"/>
                <w:szCs w:val="20"/>
              </w:rPr>
              <w:t>114</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7</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 xml:space="preserve">7 </w:t>
            </w:r>
            <w:r w:rsidRPr="009D3C26">
              <w:rPr>
                <w:rFonts w:ascii="標楷體" w:eastAsia="標楷體" w:hAnsi="標楷體" w:cs="標楷體"/>
                <w:spacing w:val="-12"/>
                <w:sz w:val="20"/>
                <w:szCs w:val="20"/>
              </w:rPr>
              <w:t>(1</w:t>
            </w:r>
            <w:r w:rsidRPr="009D3C26">
              <w:rPr>
                <w:rFonts w:ascii="標楷體" w:eastAsia="標楷體" w:hAnsi="標楷體" w:cs="標楷體" w:hint="eastAsia"/>
                <w:spacing w:val="-12"/>
                <w:sz w:val="20"/>
                <w:szCs w:val="20"/>
              </w:rPr>
              <w:t>1</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3</w:t>
            </w:r>
            <w:r w:rsidRPr="009D3C26">
              <w:rPr>
                <w:rFonts w:ascii="標楷體" w:eastAsia="標楷體" w:hAnsi="標楷體" w:cs="標楷體"/>
                <w:spacing w:val="-12"/>
                <w:sz w:val="20"/>
                <w:szCs w:val="20"/>
              </w:rPr>
              <w:t>-</w:t>
            </w:r>
            <w:r w:rsidRPr="009D3C26">
              <w:rPr>
                <w:rFonts w:ascii="標楷體" w:eastAsia="標楷體" w:hAnsi="標楷體" w:cs="標楷體" w:hint="eastAsia"/>
                <w:spacing w:val="-12"/>
                <w:sz w:val="20"/>
                <w:szCs w:val="20"/>
              </w:rPr>
              <w:t>19</w:t>
            </w:r>
            <w:r w:rsidRPr="009D3C26">
              <w:rPr>
                <w:rFonts w:ascii="標楷體" w:eastAsia="標楷體" w:hAnsi="標楷體" w:cs="標楷體"/>
                <w:spacing w:val="-12"/>
                <w:sz w:val="20"/>
                <w:szCs w:val="20"/>
              </w:rPr>
              <w:t>)</w:t>
            </w:r>
          </w:p>
          <w:p w14:paraId="75950145"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z w:val="20"/>
                <w:szCs w:val="20"/>
              </w:rPr>
              <w:t>決議：另擇期繼續審查。</w:t>
            </w:r>
          </w:p>
        </w:tc>
      </w:tr>
      <w:tr w:rsidR="009D3C26" w:rsidRPr="009D3C26" w14:paraId="3BF37113" w14:textId="77777777" w:rsidTr="005A343D">
        <w:trPr>
          <w:trHeight w:val="850"/>
          <w:jc w:val="center"/>
        </w:trPr>
        <w:tc>
          <w:tcPr>
            <w:tcW w:w="315" w:type="pct"/>
            <w:vAlign w:val="center"/>
          </w:tcPr>
          <w:p w14:paraId="7D4464A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3D5E88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助產人員法第七條條文修正草案</w:t>
            </w:r>
          </w:p>
        </w:tc>
        <w:tc>
          <w:tcPr>
            <w:tcW w:w="927" w:type="pct"/>
            <w:vAlign w:val="center"/>
          </w:tcPr>
          <w:p w14:paraId="0046741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9E133AF"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郭昱晴等16人</w:t>
            </w:r>
          </w:p>
        </w:tc>
        <w:tc>
          <w:tcPr>
            <w:tcW w:w="741" w:type="pct"/>
            <w:vAlign w:val="center"/>
          </w:tcPr>
          <w:p w14:paraId="3F888E6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74CCC94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6F51C4C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EF65A5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EBCC02D" w14:textId="77777777" w:rsidTr="005A343D">
        <w:trPr>
          <w:trHeight w:val="850"/>
          <w:jc w:val="center"/>
        </w:trPr>
        <w:tc>
          <w:tcPr>
            <w:tcW w:w="315" w:type="pct"/>
            <w:vAlign w:val="center"/>
          </w:tcPr>
          <w:p w14:paraId="0545C0B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5FFF0C0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原住民族健康法第七條條文修正草案</w:t>
            </w:r>
          </w:p>
        </w:tc>
        <w:tc>
          <w:tcPr>
            <w:tcW w:w="927" w:type="pct"/>
            <w:vAlign w:val="center"/>
          </w:tcPr>
          <w:p w14:paraId="567CBFA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0AD07CF3"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林倩綺等26人</w:t>
            </w:r>
          </w:p>
        </w:tc>
        <w:tc>
          <w:tcPr>
            <w:tcW w:w="741" w:type="pct"/>
            <w:vAlign w:val="center"/>
          </w:tcPr>
          <w:p w14:paraId="7B563A9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.11.14</w:t>
            </w:r>
          </w:p>
          <w:p w14:paraId="361365B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2130E3E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BA331D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3B743C6" w14:textId="77777777" w:rsidTr="005A343D">
        <w:trPr>
          <w:trHeight w:val="850"/>
          <w:jc w:val="center"/>
        </w:trPr>
        <w:tc>
          <w:tcPr>
            <w:tcW w:w="315" w:type="pct"/>
            <w:vAlign w:val="center"/>
          </w:tcPr>
          <w:p w14:paraId="5A2576E8"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6A4F862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護理人員法部分條文修正草案</w:t>
            </w:r>
          </w:p>
          <w:p w14:paraId="07DAB19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【16</w:t>
            </w:r>
            <w:r w:rsidRPr="009D3C26">
              <w:rPr>
                <w:rFonts w:ascii="標楷體" w:eastAsia="標楷體" w:hAnsi="標楷體" w:cs="Times New Roman"/>
              </w:rPr>
              <w:t>,</w:t>
            </w:r>
            <w:r w:rsidRPr="009D3C26">
              <w:rPr>
                <w:rFonts w:ascii="標楷體" w:eastAsia="標楷體" w:hAnsi="標楷體" w:cs="Times New Roman" w:hint="eastAsia"/>
              </w:rPr>
              <w:t>17</w:t>
            </w:r>
            <w:r w:rsidRPr="009D3C26">
              <w:rPr>
                <w:rFonts w:ascii="標楷體" w:eastAsia="標楷體" w:hAnsi="標楷體" w:cs="Times New Roman"/>
              </w:rPr>
              <w:t>,</w:t>
            </w:r>
            <w:r w:rsidRPr="009D3C26">
              <w:rPr>
                <w:rFonts w:ascii="標楷體" w:eastAsia="標楷體" w:hAnsi="標楷體" w:cs="Times New Roman" w:hint="eastAsia"/>
              </w:rPr>
              <w:t>19</w:t>
            </w:r>
            <w:r w:rsidRPr="009D3C26">
              <w:rPr>
                <w:rFonts w:ascii="標楷體" w:eastAsia="標楷體" w:hAnsi="標楷體" w:cs="Times New Roman"/>
              </w:rPr>
              <w:t>,</w:t>
            </w:r>
            <w:r w:rsidRPr="009D3C26">
              <w:rPr>
                <w:rFonts w:ascii="標楷體" w:eastAsia="標楷體" w:hAnsi="標楷體" w:cs="Times New Roman" w:hint="eastAsia"/>
              </w:rPr>
              <w:t>31】</w:t>
            </w:r>
          </w:p>
        </w:tc>
        <w:tc>
          <w:tcPr>
            <w:tcW w:w="927" w:type="pct"/>
            <w:vAlign w:val="center"/>
          </w:tcPr>
          <w:p w14:paraId="6BDC518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E31DB5F"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劉建國等17人</w:t>
            </w:r>
          </w:p>
        </w:tc>
        <w:tc>
          <w:tcPr>
            <w:tcW w:w="741" w:type="pct"/>
            <w:vAlign w:val="center"/>
          </w:tcPr>
          <w:p w14:paraId="59B9D8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w:t>
            </w:r>
          </w:p>
          <w:p w14:paraId="49B766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w:t>
            </w:r>
          </w:p>
        </w:tc>
        <w:tc>
          <w:tcPr>
            <w:tcW w:w="741" w:type="pct"/>
            <w:vAlign w:val="center"/>
          </w:tcPr>
          <w:p w14:paraId="1BF69FA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F567AF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6EE973E" w14:textId="77777777" w:rsidTr="005A343D">
        <w:trPr>
          <w:trHeight w:val="850"/>
          <w:jc w:val="center"/>
        </w:trPr>
        <w:tc>
          <w:tcPr>
            <w:tcW w:w="315" w:type="pct"/>
            <w:vAlign w:val="center"/>
          </w:tcPr>
          <w:p w14:paraId="78AFBCB2"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8E6FA9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兒童及少年性剝削防制條例部分條文修正草案</w:t>
            </w:r>
          </w:p>
          <w:p w14:paraId="20284B7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w:t>
            </w:r>
            <w:r w:rsidRPr="009D3C26">
              <w:rPr>
                <w:rFonts w:ascii="標楷體" w:eastAsia="標楷體" w:hAnsi="標楷體" w:cs="Times New Roman"/>
              </w:rPr>
              <w:t>35,36,38,39</w:t>
            </w:r>
            <w:r w:rsidRPr="009D3C26">
              <w:rPr>
                <w:rFonts w:ascii="標楷體" w:eastAsia="標楷體" w:hAnsi="標楷體" w:cs="Times New Roman" w:hint="eastAsia"/>
                <w:spacing w:val="-4"/>
              </w:rPr>
              <w:t>】</w:t>
            </w:r>
          </w:p>
        </w:tc>
        <w:tc>
          <w:tcPr>
            <w:tcW w:w="927" w:type="pct"/>
            <w:vAlign w:val="center"/>
          </w:tcPr>
          <w:p w14:paraId="44E51C6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47F906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陳亭妃等17人</w:t>
            </w:r>
          </w:p>
        </w:tc>
        <w:tc>
          <w:tcPr>
            <w:tcW w:w="741" w:type="pct"/>
            <w:vAlign w:val="center"/>
          </w:tcPr>
          <w:p w14:paraId="4CD2C7D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4D49141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07957F4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D41232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40AC785" w14:textId="77777777" w:rsidTr="005A343D">
        <w:trPr>
          <w:trHeight w:val="850"/>
          <w:jc w:val="center"/>
        </w:trPr>
        <w:tc>
          <w:tcPr>
            <w:tcW w:w="315" w:type="pct"/>
            <w:vAlign w:val="center"/>
          </w:tcPr>
          <w:p w14:paraId="5A2CD39A"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04BEAFF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兒童及少年性剝削防制條例部分條文修正草案</w:t>
            </w:r>
          </w:p>
          <w:p w14:paraId="227225C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lastRenderedPageBreak/>
              <w:t>【31至36,38至40,44,</w:t>
            </w:r>
            <w:r w:rsidRPr="009D3C26">
              <w:rPr>
                <w:rFonts w:ascii="標楷體" w:eastAsia="標楷體" w:hAnsi="標楷體" w:cs="Times New Roman"/>
                <w:spacing w:val="-10"/>
              </w:rPr>
              <w:t>45</w:t>
            </w:r>
            <w:r w:rsidRPr="009D3C26">
              <w:rPr>
                <w:rFonts w:ascii="標楷體" w:eastAsia="標楷體" w:hAnsi="標楷體" w:cs="Times New Roman" w:hint="eastAsia"/>
                <w:spacing w:val="-10"/>
              </w:rPr>
              <w:t>】</w:t>
            </w:r>
          </w:p>
        </w:tc>
        <w:tc>
          <w:tcPr>
            <w:tcW w:w="927" w:type="pct"/>
            <w:vAlign w:val="center"/>
          </w:tcPr>
          <w:p w14:paraId="101EEA0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0D03E52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張智倫等18人</w:t>
            </w:r>
          </w:p>
        </w:tc>
        <w:tc>
          <w:tcPr>
            <w:tcW w:w="741" w:type="pct"/>
            <w:vAlign w:val="center"/>
          </w:tcPr>
          <w:p w14:paraId="697A08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.1</w:t>
            </w:r>
            <w:r w:rsidRPr="009D3C26">
              <w:rPr>
                <w:rFonts w:ascii="標楷體" w:eastAsia="標楷體" w:hAnsi="標楷體" w:cs="Times New Roman"/>
                <w:color w:val="000000"/>
                <w:sz w:val="28"/>
                <w:szCs w:val="28"/>
              </w:rPr>
              <w:t>6</w:t>
            </w:r>
          </w:p>
          <w:p w14:paraId="09AE2E2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12</w:t>
            </w:r>
            <w:r w:rsidRPr="009D3C26">
              <w:rPr>
                <w:rFonts w:ascii="標楷體" w:eastAsia="標楷體" w:hAnsi="標楷體" w:cs="Times New Roman" w:hint="eastAsia"/>
                <w:color w:val="000000"/>
                <w:sz w:val="28"/>
                <w:szCs w:val="28"/>
              </w:rPr>
              <w:t>)</w:t>
            </w:r>
          </w:p>
        </w:tc>
        <w:tc>
          <w:tcPr>
            <w:tcW w:w="741" w:type="pct"/>
            <w:vAlign w:val="center"/>
          </w:tcPr>
          <w:p w14:paraId="7A2C57F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r w:rsidRPr="009D3C26">
              <w:rPr>
                <w:rFonts w:ascii="標楷體" w:eastAsia="標楷體" w:hAnsi="標楷體" w:cs="標楷體" w:hint="eastAsia"/>
                <w:color w:val="000000"/>
                <w:sz w:val="28"/>
                <w:szCs w:val="28"/>
              </w:rPr>
              <w:lastRenderedPageBreak/>
              <w:t>司法及法制</w:t>
            </w:r>
          </w:p>
        </w:tc>
        <w:tc>
          <w:tcPr>
            <w:tcW w:w="813" w:type="pct"/>
            <w:vAlign w:val="center"/>
          </w:tcPr>
          <w:p w14:paraId="12369BF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D7B2F85" w14:textId="77777777" w:rsidTr="005A343D">
        <w:trPr>
          <w:trHeight w:val="850"/>
          <w:jc w:val="center"/>
        </w:trPr>
        <w:tc>
          <w:tcPr>
            <w:tcW w:w="315" w:type="pct"/>
            <w:vAlign w:val="center"/>
          </w:tcPr>
          <w:p w14:paraId="3C952344"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4076BB6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兒童及少年性剝削防制條例第三十二條及第三十三條條文修正草案</w:t>
            </w:r>
          </w:p>
        </w:tc>
        <w:tc>
          <w:tcPr>
            <w:tcW w:w="927" w:type="pct"/>
            <w:vAlign w:val="center"/>
          </w:tcPr>
          <w:p w14:paraId="26000DC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B1D36F9"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徐欣瑩等27人</w:t>
            </w:r>
          </w:p>
        </w:tc>
        <w:tc>
          <w:tcPr>
            <w:tcW w:w="741" w:type="pct"/>
            <w:vAlign w:val="center"/>
          </w:tcPr>
          <w:p w14:paraId="5AD2EAB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688242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682D881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35CB25F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C11D0F1" w14:textId="77777777" w:rsidTr="005A343D">
        <w:trPr>
          <w:trHeight w:val="850"/>
          <w:jc w:val="center"/>
        </w:trPr>
        <w:tc>
          <w:tcPr>
            <w:tcW w:w="315" w:type="pct"/>
            <w:vAlign w:val="center"/>
          </w:tcPr>
          <w:p w14:paraId="09DAD829" w14:textId="77777777" w:rsidR="009D3C26" w:rsidRPr="009D3C26" w:rsidRDefault="009D3C26" w:rsidP="009D3C26">
            <w:pPr>
              <w:numPr>
                <w:ilvl w:val="0"/>
                <w:numId w:val="13"/>
              </w:numPr>
              <w:spacing w:line="360" w:lineRule="exact"/>
              <w:ind w:left="121" w:hanging="142"/>
              <w:jc w:val="center"/>
              <w:rPr>
                <w:rFonts w:ascii="標楷體" w:eastAsia="新細明體" w:hAnsi="標楷體" w:cs="標楷體"/>
                <w:color w:val="000000"/>
              </w:rPr>
            </w:pPr>
          </w:p>
        </w:tc>
        <w:tc>
          <w:tcPr>
            <w:tcW w:w="1463" w:type="pct"/>
            <w:vAlign w:val="center"/>
          </w:tcPr>
          <w:p w14:paraId="2BA3646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兒童及少年性剝削防制條例第三十九條條文修正草案</w:t>
            </w:r>
          </w:p>
        </w:tc>
        <w:tc>
          <w:tcPr>
            <w:tcW w:w="927" w:type="pct"/>
            <w:vAlign w:val="center"/>
          </w:tcPr>
          <w:p w14:paraId="364E9BA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0B63B46"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廖先翔等17人</w:t>
            </w:r>
          </w:p>
        </w:tc>
        <w:tc>
          <w:tcPr>
            <w:tcW w:w="741" w:type="pct"/>
            <w:vAlign w:val="center"/>
          </w:tcPr>
          <w:p w14:paraId="6A0CAB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.23</w:t>
            </w:r>
          </w:p>
          <w:p w14:paraId="031FC4C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3)</w:t>
            </w:r>
          </w:p>
        </w:tc>
        <w:tc>
          <w:tcPr>
            <w:tcW w:w="741" w:type="pct"/>
            <w:vAlign w:val="center"/>
          </w:tcPr>
          <w:p w14:paraId="74CCF46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75CA46F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14DCE96" w14:textId="77777777" w:rsidTr="005A343D">
        <w:trPr>
          <w:trHeight w:val="850"/>
          <w:jc w:val="center"/>
        </w:trPr>
        <w:tc>
          <w:tcPr>
            <w:tcW w:w="315" w:type="pct"/>
            <w:vAlign w:val="center"/>
          </w:tcPr>
          <w:p w14:paraId="02898B9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1BCD1D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兒童及少年性剝削防制條例增訂第五十三條之二條文草案</w:t>
            </w:r>
          </w:p>
        </w:tc>
        <w:tc>
          <w:tcPr>
            <w:tcW w:w="927" w:type="pct"/>
            <w:vAlign w:val="center"/>
          </w:tcPr>
          <w:p w14:paraId="73CAB82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3070CE0"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蔡其昌等17人</w:t>
            </w:r>
          </w:p>
        </w:tc>
        <w:tc>
          <w:tcPr>
            <w:tcW w:w="741" w:type="pct"/>
            <w:vAlign w:val="center"/>
          </w:tcPr>
          <w:p w14:paraId="0085D8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.10.28</w:t>
            </w:r>
          </w:p>
          <w:p w14:paraId="29CD7CE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(11-4-6)</w:t>
            </w:r>
          </w:p>
        </w:tc>
        <w:tc>
          <w:tcPr>
            <w:tcW w:w="741" w:type="pct"/>
            <w:vAlign w:val="center"/>
          </w:tcPr>
          <w:p w14:paraId="4B3DB4E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95231D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912D5E3" w14:textId="77777777" w:rsidTr="005A343D">
        <w:trPr>
          <w:trHeight w:val="850"/>
          <w:jc w:val="center"/>
        </w:trPr>
        <w:tc>
          <w:tcPr>
            <w:tcW w:w="315" w:type="pct"/>
            <w:vAlign w:val="center"/>
          </w:tcPr>
          <w:p w14:paraId="20FAF1B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616B25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兒童及少年性剝削防制條例增訂第五十三條之二條文草案</w:t>
            </w:r>
          </w:p>
        </w:tc>
        <w:tc>
          <w:tcPr>
            <w:tcW w:w="927" w:type="pct"/>
            <w:vAlign w:val="center"/>
          </w:tcPr>
          <w:p w14:paraId="3FC3E0C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892DA27"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黃秀芳等18人</w:t>
            </w:r>
          </w:p>
        </w:tc>
        <w:tc>
          <w:tcPr>
            <w:tcW w:w="741" w:type="pct"/>
            <w:vAlign w:val="center"/>
          </w:tcPr>
          <w:p w14:paraId="14C7FC4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.12.5</w:t>
            </w:r>
          </w:p>
          <w:p w14:paraId="5726487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w:t>
            </w:r>
          </w:p>
        </w:tc>
        <w:tc>
          <w:tcPr>
            <w:tcW w:w="741" w:type="pct"/>
            <w:vAlign w:val="center"/>
          </w:tcPr>
          <w:p w14:paraId="72B8110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A71C15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4D08A9D" w14:textId="77777777" w:rsidTr="005A343D">
        <w:trPr>
          <w:trHeight w:val="850"/>
          <w:jc w:val="center"/>
        </w:trPr>
        <w:tc>
          <w:tcPr>
            <w:tcW w:w="315" w:type="pct"/>
            <w:vAlign w:val="center"/>
          </w:tcPr>
          <w:p w14:paraId="02A4308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FE71E7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性侵害犯罪防治法部分條文修正草案</w:t>
            </w:r>
          </w:p>
          <w:p w14:paraId="10895AA9"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【16</w:t>
            </w:r>
            <w:r w:rsidRPr="009D3C26">
              <w:rPr>
                <w:rFonts w:ascii="標楷體" w:eastAsia="標楷體" w:hAnsi="標楷體" w:cs="Times New Roman"/>
              </w:rPr>
              <w:t>,</w:t>
            </w:r>
            <w:r w:rsidRPr="009D3C26">
              <w:rPr>
                <w:rFonts w:ascii="標楷體" w:eastAsia="標楷體" w:hAnsi="標楷體" w:cs="Times New Roman" w:hint="eastAsia"/>
              </w:rPr>
              <w:t>29</w:t>
            </w:r>
            <w:r w:rsidRPr="009D3C26">
              <w:rPr>
                <w:rFonts w:ascii="標楷體" w:eastAsia="標楷體" w:hAnsi="標楷體" w:cs="Times New Roman"/>
              </w:rPr>
              <w:t>,</w:t>
            </w:r>
            <w:r w:rsidRPr="009D3C26">
              <w:rPr>
                <w:rFonts w:ascii="標楷體" w:eastAsia="標楷體" w:hAnsi="標楷體" w:cs="Times New Roman" w:hint="eastAsia"/>
              </w:rPr>
              <w:t>33</w:t>
            </w:r>
            <w:r w:rsidRPr="009D3C26">
              <w:rPr>
                <w:rFonts w:ascii="標楷體" w:eastAsia="標楷體" w:hAnsi="標楷體" w:cs="Times New Roman"/>
              </w:rPr>
              <w:t>,</w:t>
            </w:r>
            <w:r w:rsidRPr="009D3C26">
              <w:rPr>
                <w:rFonts w:ascii="標楷體" w:eastAsia="標楷體" w:hAnsi="標楷體" w:cs="Times New Roman" w:hint="eastAsia"/>
              </w:rPr>
              <w:t>48</w:t>
            </w:r>
            <w:r w:rsidRPr="009D3C26">
              <w:rPr>
                <w:rFonts w:ascii="標楷體" w:eastAsia="標楷體" w:hAnsi="標楷體" w:cs="Times New Roman"/>
              </w:rPr>
              <w:t>,</w:t>
            </w:r>
            <w:r w:rsidRPr="009D3C26">
              <w:rPr>
                <w:rFonts w:ascii="標楷體" w:eastAsia="標楷體" w:hAnsi="標楷體" w:cs="Times New Roman" w:hint="eastAsia"/>
              </w:rPr>
              <w:t>52</w:t>
            </w:r>
            <w:r w:rsidRPr="009D3C26">
              <w:rPr>
                <w:rFonts w:ascii="標楷體" w:eastAsia="標楷體" w:hAnsi="標楷體" w:cs="Times New Roman" w:hint="eastAsia"/>
                <w:spacing w:val="-10"/>
              </w:rPr>
              <w:t>】</w:t>
            </w:r>
          </w:p>
        </w:tc>
        <w:tc>
          <w:tcPr>
            <w:tcW w:w="927" w:type="pct"/>
            <w:vAlign w:val="center"/>
          </w:tcPr>
          <w:p w14:paraId="0067C74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853FBDB"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黃健豪等23人</w:t>
            </w:r>
          </w:p>
        </w:tc>
        <w:tc>
          <w:tcPr>
            <w:tcW w:w="741" w:type="pct"/>
            <w:vAlign w:val="center"/>
          </w:tcPr>
          <w:p w14:paraId="38F1C1F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113.9.20</w:t>
            </w:r>
          </w:p>
          <w:p w14:paraId="2DAB454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p>
        </w:tc>
        <w:tc>
          <w:tcPr>
            <w:tcW w:w="741" w:type="pct"/>
            <w:vAlign w:val="center"/>
          </w:tcPr>
          <w:p w14:paraId="1E8D63C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3139788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2D07CA8" w14:textId="77777777" w:rsidTr="005A343D">
        <w:trPr>
          <w:trHeight w:val="850"/>
          <w:jc w:val="center"/>
        </w:trPr>
        <w:tc>
          <w:tcPr>
            <w:tcW w:w="315" w:type="pct"/>
            <w:vAlign w:val="center"/>
          </w:tcPr>
          <w:p w14:paraId="4F6260C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C27B7E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性侵害犯罪防治法增訂第十條之一條文草案</w:t>
            </w:r>
          </w:p>
        </w:tc>
        <w:tc>
          <w:tcPr>
            <w:tcW w:w="927" w:type="pct"/>
            <w:vAlign w:val="center"/>
          </w:tcPr>
          <w:p w14:paraId="6AC67A7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B563DB7"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吳沛憶等17人</w:t>
            </w:r>
          </w:p>
        </w:tc>
        <w:tc>
          <w:tcPr>
            <w:tcW w:w="741" w:type="pct"/>
            <w:vAlign w:val="center"/>
          </w:tcPr>
          <w:p w14:paraId="168A7EC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5A2D93D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218CB3B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DD801F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F9E1947" w14:textId="77777777" w:rsidTr="005A343D">
        <w:trPr>
          <w:trHeight w:val="850"/>
          <w:jc w:val="center"/>
        </w:trPr>
        <w:tc>
          <w:tcPr>
            <w:tcW w:w="315" w:type="pct"/>
            <w:vAlign w:val="center"/>
          </w:tcPr>
          <w:p w14:paraId="234B12A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217271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性侵害犯罪防治法增訂第十一條之一條文草案</w:t>
            </w:r>
          </w:p>
        </w:tc>
        <w:tc>
          <w:tcPr>
            <w:tcW w:w="927" w:type="pct"/>
            <w:vAlign w:val="center"/>
          </w:tcPr>
          <w:p w14:paraId="1D42C34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54AE159"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魯明哲等18人</w:t>
            </w:r>
          </w:p>
        </w:tc>
        <w:tc>
          <w:tcPr>
            <w:tcW w:w="741" w:type="pct"/>
            <w:vAlign w:val="center"/>
          </w:tcPr>
          <w:p w14:paraId="44B3E9A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.23</w:t>
            </w:r>
          </w:p>
          <w:p w14:paraId="451768B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3)</w:t>
            </w:r>
          </w:p>
        </w:tc>
        <w:tc>
          <w:tcPr>
            <w:tcW w:w="741" w:type="pct"/>
            <w:vAlign w:val="center"/>
          </w:tcPr>
          <w:p w14:paraId="2E19CF9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F3C83E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167D071" w14:textId="77777777" w:rsidTr="005A343D">
        <w:trPr>
          <w:trHeight w:val="850"/>
          <w:jc w:val="center"/>
        </w:trPr>
        <w:tc>
          <w:tcPr>
            <w:tcW w:w="315" w:type="pct"/>
            <w:vAlign w:val="center"/>
          </w:tcPr>
          <w:p w14:paraId="2F3C8E2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125AA4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性侵害犯罪防治法增訂第二十八條之一條文草案</w:t>
            </w:r>
          </w:p>
        </w:tc>
        <w:tc>
          <w:tcPr>
            <w:tcW w:w="927" w:type="pct"/>
            <w:vAlign w:val="center"/>
          </w:tcPr>
          <w:p w14:paraId="5D0276A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28DDC99"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鄭正鈐等22人</w:t>
            </w:r>
          </w:p>
        </w:tc>
        <w:tc>
          <w:tcPr>
            <w:tcW w:w="741" w:type="pct"/>
            <w:vAlign w:val="center"/>
          </w:tcPr>
          <w:p w14:paraId="5754B8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113.11.15</w:t>
            </w:r>
          </w:p>
          <w:p w14:paraId="6842FE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(11-2-9)</w:t>
            </w:r>
          </w:p>
        </w:tc>
        <w:tc>
          <w:tcPr>
            <w:tcW w:w="741" w:type="pct"/>
            <w:vAlign w:val="center"/>
          </w:tcPr>
          <w:p w14:paraId="6D2DF0C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67BAB5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BC430C4" w14:textId="77777777" w:rsidTr="005A343D">
        <w:trPr>
          <w:trHeight w:val="850"/>
          <w:jc w:val="center"/>
        </w:trPr>
        <w:tc>
          <w:tcPr>
            <w:tcW w:w="315" w:type="pct"/>
            <w:vAlign w:val="center"/>
          </w:tcPr>
          <w:p w14:paraId="26B4314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9D258E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性侵害犯罪防治法增訂第三十二條之一條文草案</w:t>
            </w:r>
          </w:p>
        </w:tc>
        <w:tc>
          <w:tcPr>
            <w:tcW w:w="927" w:type="pct"/>
            <w:vAlign w:val="center"/>
          </w:tcPr>
          <w:p w14:paraId="45A9DBB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05F5CCB"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徐巧芯等16人</w:t>
            </w:r>
          </w:p>
        </w:tc>
        <w:tc>
          <w:tcPr>
            <w:tcW w:w="741" w:type="pct"/>
            <w:vAlign w:val="center"/>
          </w:tcPr>
          <w:p w14:paraId="057792A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57416E9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043BE4C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8C57FC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5F866C0" w14:textId="77777777" w:rsidTr="005A343D">
        <w:trPr>
          <w:trHeight w:val="850"/>
          <w:jc w:val="center"/>
        </w:trPr>
        <w:tc>
          <w:tcPr>
            <w:tcW w:w="315" w:type="pct"/>
            <w:vAlign w:val="center"/>
          </w:tcPr>
          <w:p w14:paraId="508F948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F41401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性侵害犯罪防治法第五十二條條文修正草案</w:t>
            </w:r>
          </w:p>
        </w:tc>
        <w:tc>
          <w:tcPr>
            <w:tcW w:w="927" w:type="pct"/>
            <w:vAlign w:val="center"/>
          </w:tcPr>
          <w:p w14:paraId="75450F7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56F4941" w14:textId="77777777" w:rsidR="009D3C26" w:rsidRPr="009D3C26" w:rsidRDefault="009D3C26" w:rsidP="007C657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葉元之等19人</w:t>
            </w:r>
          </w:p>
        </w:tc>
        <w:tc>
          <w:tcPr>
            <w:tcW w:w="741" w:type="pct"/>
            <w:vAlign w:val="center"/>
          </w:tcPr>
          <w:p w14:paraId="495A3AB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113.7.12</w:t>
            </w:r>
          </w:p>
          <w:p w14:paraId="258BABA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2)</w:t>
            </w:r>
          </w:p>
        </w:tc>
        <w:tc>
          <w:tcPr>
            <w:tcW w:w="741" w:type="pct"/>
            <w:vAlign w:val="center"/>
          </w:tcPr>
          <w:p w14:paraId="7A4483A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317B65A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A79989" w14:textId="77777777" w:rsidTr="005A343D">
        <w:trPr>
          <w:trHeight w:val="850"/>
          <w:jc w:val="center"/>
        </w:trPr>
        <w:tc>
          <w:tcPr>
            <w:tcW w:w="315" w:type="pct"/>
            <w:vAlign w:val="center"/>
          </w:tcPr>
          <w:p w14:paraId="058AC9D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6DFAC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性騷擾防治法第十四條條文修正草案</w:t>
            </w:r>
          </w:p>
        </w:tc>
        <w:tc>
          <w:tcPr>
            <w:tcW w:w="927" w:type="pct"/>
            <w:vAlign w:val="center"/>
          </w:tcPr>
          <w:p w14:paraId="6E3A443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C57B3FE"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林月琴等21人</w:t>
            </w:r>
          </w:p>
        </w:tc>
        <w:tc>
          <w:tcPr>
            <w:tcW w:w="741" w:type="pct"/>
            <w:vAlign w:val="center"/>
          </w:tcPr>
          <w:p w14:paraId="5BA0F22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w:t>
            </w:r>
            <w:r w:rsidRPr="009D3C26">
              <w:rPr>
                <w:rFonts w:ascii="標楷體" w:eastAsia="標楷體" w:hAnsi="標楷體" w:cs="Times New Roman"/>
                <w:color w:val="000000"/>
                <w:sz w:val="28"/>
                <w:szCs w:val="28"/>
              </w:rPr>
              <w:t>14.10.17</w:t>
            </w:r>
          </w:p>
          <w:p w14:paraId="4876F56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11-4-5)</w:t>
            </w:r>
          </w:p>
        </w:tc>
        <w:tc>
          <w:tcPr>
            <w:tcW w:w="741" w:type="pct"/>
            <w:vAlign w:val="center"/>
          </w:tcPr>
          <w:p w14:paraId="16B1101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1C3FC0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4316B83" w14:textId="77777777" w:rsidTr="005A343D">
        <w:trPr>
          <w:trHeight w:val="850"/>
          <w:jc w:val="center"/>
        </w:trPr>
        <w:tc>
          <w:tcPr>
            <w:tcW w:w="315" w:type="pct"/>
            <w:vAlign w:val="center"/>
          </w:tcPr>
          <w:p w14:paraId="16BA218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DA5A63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家庭暴力防治法部分條文修正草案</w:t>
            </w:r>
          </w:p>
          <w:p w14:paraId="56E75CB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【1</w:t>
            </w:r>
            <w:r w:rsidRPr="009D3C26">
              <w:rPr>
                <w:rFonts w:ascii="標楷體" w:eastAsia="標楷體" w:hAnsi="標楷體" w:cs="Times New Roman"/>
                <w:spacing w:val="-10"/>
              </w:rPr>
              <w:t>4,31,35,38</w:t>
            </w:r>
            <w:r w:rsidRPr="009D3C26">
              <w:rPr>
                <w:rFonts w:ascii="標楷體" w:eastAsia="標楷體" w:hAnsi="標楷體" w:cs="Times New Roman" w:hint="eastAsia"/>
                <w:spacing w:val="-10"/>
              </w:rPr>
              <w:t>】</w:t>
            </w:r>
          </w:p>
        </w:tc>
        <w:tc>
          <w:tcPr>
            <w:tcW w:w="927" w:type="pct"/>
            <w:vAlign w:val="center"/>
          </w:tcPr>
          <w:p w14:paraId="04DC70F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17E7363C" w14:textId="77777777" w:rsidR="009D3C26" w:rsidRPr="009D3C26" w:rsidRDefault="009D3C26" w:rsidP="009D3C26">
            <w:pPr>
              <w:spacing w:line="360" w:lineRule="exact"/>
              <w:jc w:val="center"/>
              <w:rPr>
                <w:rFonts w:ascii="標楷體" w:eastAsia="標楷體" w:hAnsi="標楷體" w:cs="Times New Roman"/>
                <w:color w:val="000000"/>
                <w:spacing w:val="-20"/>
                <w:sz w:val="28"/>
                <w:szCs w:val="28"/>
              </w:rPr>
            </w:pPr>
            <w:r w:rsidRPr="009D3C26">
              <w:rPr>
                <w:rFonts w:ascii="標楷體" w:eastAsia="標楷體" w:hAnsi="標楷體" w:cs="Times New Roman" w:hint="eastAsia"/>
                <w:color w:val="000000"/>
                <w:spacing w:val="-20"/>
                <w:sz w:val="28"/>
                <w:szCs w:val="28"/>
              </w:rPr>
              <w:t>台灣民眾黨黨團</w:t>
            </w:r>
          </w:p>
        </w:tc>
        <w:tc>
          <w:tcPr>
            <w:tcW w:w="741" w:type="pct"/>
            <w:vAlign w:val="center"/>
          </w:tcPr>
          <w:p w14:paraId="1C1868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.12.12</w:t>
            </w:r>
          </w:p>
          <w:p w14:paraId="6F71966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73A347E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A095C9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5480B7E" w14:textId="77777777" w:rsidTr="005A343D">
        <w:trPr>
          <w:trHeight w:val="850"/>
          <w:jc w:val="center"/>
        </w:trPr>
        <w:tc>
          <w:tcPr>
            <w:tcW w:w="315" w:type="pct"/>
            <w:vAlign w:val="center"/>
          </w:tcPr>
          <w:p w14:paraId="66F660F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4F21462" w14:textId="77777777" w:rsidR="009D3C26" w:rsidRPr="009D3C26" w:rsidRDefault="009D3C26" w:rsidP="009D3C26">
            <w:pPr>
              <w:spacing w:line="360" w:lineRule="exact"/>
              <w:jc w:val="distribute"/>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家庭暴力防治法部分</w:t>
            </w:r>
          </w:p>
          <w:p w14:paraId="2604BFB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條文修正草案</w:t>
            </w:r>
          </w:p>
          <w:p w14:paraId="1F3C316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【30-1,</w:t>
            </w:r>
            <w:r w:rsidRPr="009D3C26">
              <w:rPr>
                <w:rFonts w:ascii="標楷體" w:eastAsia="標楷體" w:hAnsi="標楷體" w:cs="Times New Roman"/>
                <w:spacing w:val="-10"/>
              </w:rPr>
              <w:t>31,35,38</w:t>
            </w:r>
            <w:r w:rsidRPr="009D3C26">
              <w:rPr>
                <w:rFonts w:ascii="標楷體" w:eastAsia="標楷體" w:hAnsi="標楷體" w:cs="Times New Roman" w:hint="eastAsia"/>
                <w:spacing w:val="-10"/>
              </w:rPr>
              <w:t>】</w:t>
            </w:r>
          </w:p>
        </w:tc>
        <w:tc>
          <w:tcPr>
            <w:tcW w:w="927" w:type="pct"/>
            <w:vAlign w:val="center"/>
          </w:tcPr>
          <w:p w14:paraId="633F959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95B31B4"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王育敏等16人</w:t>
            </w:r>
          </w:p>
        </w:tc>
        <w:tc>
          <w:tcPr>
            <w:tcW w:w="741" w:type="pct"/>
            <w:vAlign w:val="center"/>
          </w:tcPr>
          <w:p w14:paraId="5A8E8A6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.8.15</w:t>
            </w:r>
          </w:p>
          <w:p w14:paraId="29614EB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(11-3-25)</w:t>
            </w:r>
          </w:p>
        </w:tc>
        <w:tc>
          <w:tcPr>
            <w:tcW w:w="741" w:type="pct"/>
            <w:vAlign w:val="center"/>
          </w:tcPr>
          <w:p w14:paraId="15168C0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D0649C0" w14:textId="77777777" w:rsidR="009D3C26" w:rsidRPr="009D3C26" w:rsidRDefault="009D3C26" w:rsidP="00EF142B">
            <w:pPr>
              <w:spacing w:line="360" w:lineRule="exact"/>
              <w:rPr>
                <w:rFonts w:ascii="標楷體" w:eastAsia="標楷體" w:hAnsi="標楷體" w:cs="標楷體"/>
                <w:color w:val="000000"/>
                <w:spacing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706C28B6" w14:textId="77777777" w:rsidTr="005A343D">
        <w:trPr>
          <w:trHeight w:val="850"/>
          <w:jc w:val="center"/>
        </w:trPr>
        <w:tc>
          <w:tcPr>
            <w:tcW w:w="315" w:type="pct"/>
            <w:vAlign w:val="center"/>
          </w:tcPr>
          <w:p w14:paraId="07ED91D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001311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家庭暴力防治法部分條文修正草案</w:t>
            </w:r>
          </w:p>
          <w:p w14:paraId="08C3F6A0"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spacing w:val="-10"/>
              </w:rPr>
              <w:t>【5,</w:t>
            </w:r>
            <w:r w:rsidRPr="009D3C26">
              <w:rPr>
                <w:rFonts w:ascii="標楷體" w:eastAsia="標楷體" w:hAnsi="標楷體" w:cs="Times New Roman"/>
                <w:spacing w:val="-10"/>
              </w:rPr>
              <w:t>31,35,38</w:t>
            </w:r>
            <w:r w:rsidRPr="009D3C26">
              <w:rPr>
                <w:rFonts w:ascii="標楷體" w:eastAsia="標楷體" w:hAnsi="標楷體" w:cs="Times New Roman" w:hint="eastAsia"/>
                <w:spacing w:val="-10"/>
              </w:rPr>
              <w:t>】</w:t>
            </w:r>
          </w:p>
        </w:tc>
        <w:tc>
          <w:tcPr>
            <w:tcW w:w="927" w:type="pct"/>
            <w:vAlign w:val="center"/>
          </w:tcPr>
          <w:p w14:paraId="60D91A5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3D52B25"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邱鎮軍等18人</w:t>
            </w:r>
          </w:p>
        </w:tc>
        <w:tc>
          <w:tcPr>
            <w:tcW w:w="741" w:type="pct"/>
            <w:vAlign w:val="center"/>
          </w:tcPr>
          <w:p w14:paraId="23E4D7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.8.22</w:t>
            </w:r>
          </w:p>
          <w:p w14:paraId="1D227D8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(11-3-26)</w:t>
            </w:r>
          </w:p>
        </w:tc>
        <w:tc>
          <w:tcPr>
            <w:tcW w:w="741" w:type="pct"/>
            <w:vAlign w:val="center"/>
          </w:tcPr>
          <w:p w14:paraId="4F37791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E2E4725"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0D413984" w14:textId="77777777" w:rsidTr="005A343D">
        <w:trPr>
          <w:trHeight w:val="850"/>
          <w:jc w:val="center"/>
        </w:trPr>
        <w:tc>
          <w:tcPr>
            <w:tcW w:w="315" w:type="pct"/>
            <w:vAlign w:val="center"/>
          </w:tcPr>
          <w:p w14:paraId="0062B8E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5BD68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家庭暴力防治法部分條文修正草案</w:t>
            </w:r>
          </w:p>
          <w:p w14:paraId="6C41A86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【2,13</w:t>
            </w:r>
            <w:r w:rsidRPr="009D3C26">
              <w:rPr>
                <w:rFonts w:ascii="標楷體" w:eastAsia="標楷體" w:hAnsi="標楷體" w:cs="Times New Roman"/>
                <w:spacing w:val="-10"/>
              </w:rPr>
              <w:t>,</w:t>
            </w:r>
            <w:r w:rsidRPr="009D3C26">
              <w:rPr>
                <w:rFonts w:ascii="標楷體" w:eastAsia="標楷體" w:hAnsi="標楷體" w:cs="Times New Roman" w:hint="eastAsia"/>
                <w:spacing w:val="-10"/>
              </w:rPr>
              <w:t>16,</w:t>
            </w:r>
            <w:r w:rsidRPr="009D3C26">
              <w:rPr>
                <w:rFonts w:ascii="標楷體" w:eastAsia="標楷體" w:hAnsi="標楷體" w:cs="Times New Roman"/>
                <w:spacing w:val="-10"/>
              </w:rPr>
              <w:t>19,31,38,61</w:t>
            </w:r>
            <w:r w:rsidRPr="009D3C26">
              <w:rPr>
                <w:rFonts w:ascii="標楷體" w:eastAsia="標楷體" w:hAnsi="標楷體" w:cs="Times New Roman" w:hint="eastAsia"/>
                <w:spacing w:val="-10"/>
              </w:rPr>
              <w:t>】</w:t>
            </w:r>
          </w:p>
        </w:tc>
        <w:tc>
          <w:tcPr>
            <w:tcW w:w="927" w:type="pct"/>
            <w:vAlign w:val="center"/>
          </w:tcPr>
          <w:p w14:paraId="2DE6317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305598E"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廖先翔等22人</w:t>
            </w:r>
          </w:p>
        </w:tc>
        <w:tc>
          <w:tcPr>
            <w:tcW w:w="741" w:type="pct"/>
            <w:vAlign w:val="center"/>
          </w:tcPr>
          <w:p w14:paraId="2F4991E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.8.29</w:t>
            </w:r>
          </w:p>
          <w:p w14:paraId="346FF5F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(11-3-27)</w:t>
            </w:r>
          </w:p>
        </w:tc>
        <w:tc>
          <w:tcPr>
            <w:tcW w:w="741" w:type="pct"/>
            <w:vAlign w:val="center"/>
          </w:tcPr>
          <w:p w14:paraId="463B8F1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75EC81EC"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5D06AC28" w14:textId="77777777" w:rsidTr="005A343D">
        <w:trPr>
          <w:trHeight w:val="850"/>
          <w:jc w:val="center"/>
        </w:trPr>
        <w:tc>
          <w:tcPr>
            <w:tcW w:w="315" w:type="pct"/>
            <w:vAlign w:val="center"/>
          </w:tcPr>
          <w:p w14:paraId="1A483D5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065276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家庭暴力防治法部分條文修正草案</w:t>
            </w:r>
          </w:p>
          <w:p w14:paraId="23A4EE7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【2</w:t>
            </w:r>
            <w:r w:rsidRPr="009D3C26">
              <w:rPr>
                <w:rFonts w:ascii="標楷體" w:eastAsia="標楷體" w:hAnsi="標楷體" w:cs="Times New Roman"/>
                <w:spacing w:val="-10"/>
              </w:rPr>
              <w:t>,14,31,61</w:t>
            </w:r>
            <w:r w:rsidRPr="009D3C26">
              <w:rPr>
                <w:rFonts w:ascii="標楷體" w:eastAsia="標楷體" w:hAnsi="標楷體" w:cs="Times New Roman" w:hint="eastAsia"/>
                <w:spacing w:val="-10"/>
              </w:rPr>
              <w:t>】</w:t>
            </w:r>
          </w:p>
        </w:tc>
        <w:tc>
          <w:tcPr>
            <w:tcW w:w="927" w:type="pct"/>
            <w:vAlign w:val="center"/>
          </w:tcPr>
          <w:p w14:paraId="095C00A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990CDF9"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郭昱晴等17人</w:t>
            </w:r>
          </w:p>
        </w:tc>
        <w:tc>
          <w:tcPr>
            <w:tcW w:w="741" w:type="pct"/>
            <w:vAlign w:val="center"/>
          </w:tcPr>
          <w:p w14:paraId="333A86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114.9.30</w:t>
            </w:r>
          </w:p>
          <w:p w14:paraId="67503D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w:t>
            </w:r>
          </w:p>
        </w:tc>
        <w:tc>
          <w:tcPr>
            <w:tcW w:w="741" w:type="pct"/>
            <w:vAlign w:val="center"/>
          </w:tcPr>
          <w:p w14:paraId="0C56473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4F66ED4"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4051C476" w14:textId="77777777" w:rsidTr="005A343D">
        <w:trPr>
          <w:trHeight w:val="850"/>
          <w:jc w:val="center"/>
        </w:trPr>
        <w:tc>
          <w:tcPr>
            <w:tcW w:w="315" w:type="pct"/>
            <w:vAlign w:val="center"/>
          </w:tcPr>
          <w:p w14:paraId="64075F0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9D4BFD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家庭暴力防治法部分條文修正草案</w:t>
            </w:r>
          </w:p>
          <w:p w14:paraId="41CFAAF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spacing w:val="-10"/>
              </w:rPr>
              <w:t>【</w:t>
            </w:r>
            <w:r w:rsidRPr="009D3C26">
              <w:rPr>
                <w:rFonts w:ascii="標楷體" w:eastAsia="標楷體" w:hAnsi="標楷體" w:cs="Times New Roman"/>
                <w:spacing w:val="-10"/>
              </w:rPr>
              <w:t>14,</w:t>
            </w:r>
            <w:r w:rsidRPr="009D3C26">
              <w:rPr>
                <w:rFonts w:ascii="標楷體" w:eastAsia="標楷體" w:hAnsi="標楷體" w:cs="Times New Roman" w:hint="eastAsia"/>
                <w:spacing w:val="-10"/>
              </w:rPr>
              <w:t>21,</w:t>
            </w:r>
            <w:r w:rsidRPr="009D3C26">
              <w:rPr>
                <w:rFonts w:ascii="標楷體" w:eastAsia="標楷體" w:hAnsi="標楷體" w:cs="Times New Roman"/>
                <w:spacing w:val="-10"/>
              </w:rPr>
              <w:t>3</w:t>
            </w:r>
            <w:r w:rsidRPr="009D3C26">
              <w:rPr>
                <w:rFonts w:ascii="標楷體" w:eastAsia="標楷體" w:hAnsi="標楷體" w:cs="Times New Roman" w:hint="eastAsia"/>
                <w:spacing w:val="-10"/>
              </w:rPr>
              <w:t>0-</w:t>
            </w:r>
            <w:r w:rsidRPr="009D3C26">
              <w:rPr>
                <w:rFonts w:ascii="標楷體" w:eastAsia="標楷體" w:hAnsi="標楷體" w:cs="Times New Roman"/>
                <w:spacing w:val="-10"/>
              </w:rPr>
              <w:t>1,61</w:t>
            </w:r>
            <w:r w:rsidRPr="009D3C26">
              <w:rPr>
                <w:rFonts w:ascii="標楷體" w:eastAsia="標楷體" w:hAnsi="標楷體" w:cs="Times New Roman" w:hint="eastAsia"/>
                <w:spacing w:val="-10"/>
              </w:rPr>
              <w:t>】</w:t>
            </w:r>
          </w:p>
        </w:tc>
        <w:tc>
          <w:tcPr>
            <w:tcW w:w="927" w:type="pct"/>
            <w:vAlign w:val="center"/>
          </w:tcPr>
          <w:p w14:paraId="56DD963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0DD9DFA8"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盧縣一等16人</w:t>
            </w:r>
          </w:p>
        </w:tc>
        <w:tc>
          <w:tcPr>
            <w:tcW w:w="741" w:type="pct"/>
            <w:vAlign w:val="center"/>
          </w:tcPr>
          <w:p w14:paraId="7A65F1A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114.11.21</w:t>
            </w:r>
          </w:p>
          <w:p w14:paraId="33F50B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w:t>
            </w:r>
          </w:p>
        </w:tc>
        <w:tc>
          <w:tcPr>
            <w:tcW w:w="741" w:type="pct"/>
            <w:vAlign w:val="center"/>
          </w:tcPr>
          <w:p w14:paraId="5AC5555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F685355"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22DB1A4F" w14:textId="77777777" w:rsidTr="005A343D">
        <w:trPr>
          <w:trHeight w:val="850"/>
          <w:jc w:val="center"/>
        </w:trPr>
        <w:tc>
          <w:tcPr>
            <w:tcW w:w="315" w:type="pct"/>
            <w:vAlign w:val="center"/>
          </w:tcPr>
          <w:p w14:paraId="1BEAC1E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81C948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家庭暴力防治法第三十條之一條文修正草案</w:t>
            </w:r>
          </w:p>
        </w:tc>
        <w:tc>
          <w:tcPr>
            <w:tcW w:w="927" w:type="pct"/>
            <w:vAlign w:val="center"/>
          </w:tcPr>
          <w:p w14:paraId="1B79E27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DF0F121"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牛煦庭等19人</w:t>
            </w:r>
          </w:p>
        </w:tc>
        <w:tc>
          <w:tcPr>
            <w:tcW w:w="741" w:type="pct"/>
            <w:vAlign w:val="center"/>
          </w:tcPr>
          <w:p w14:paraId="0F5F3DE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53D79D1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11B3509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7271EF3"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5D163CF5" w14:textId="77777777" w:rsidTr="005A343D">
        <w:trPr>
          <w:trHeight w:val="850"/>
          <w:jc w:val="center"/>
        </w:trPr>
        <w:tc>
          <w:tcPr>
            <w:tcW w:w="315" w:type="pct"/>
            <w:vAlign w:val="center"/>
          </w:tcPr>
          <w:p w14:paraId="4A8D0DD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0597D8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家庭暴力防治法第三十條之一條文修正草案</w:t>
            </w:r>
          </w:p>
        </w:tc>
        <w:tc>
          <w:tcPr>
            <w:tcW w:w="927" w:type="pct"/>
            <w:vAlign w:val="center"/>
          </w:tcPr>
          <w:p w14:paraId="2430636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F624054"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廖偉翔等17人</w:t>
            </w:r>
          </w:p>
        </w:tc>
        <w:tc>
          <w:tcPr>
            <w:tcW w:w="741" w:type="pct"/>
            <w:vAlign w:val="center"/>
          </w:tcPr>
          <w:p w14:paraId="274AD58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115.1.9</w:t>
            </w:r>
          </w:p>
          <w:p w14:paraId="7CEE24A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(11-4-17)</w:t>
            </w:r>
          </w:p>
        </w:tc>
        <w:tc>
          <w:tcPr>
            <w:tcW w:w="741" w:type="pct"/>
            <w:vAlign w:val="center"/>
          </w:tcPr>
          <w:p w14:paraId="57013CF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58C93FD"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7B364BF2" w14:textId="77777777" w:rsidTr="005A343D">
        <w:trPr>
          <w:trHeight w:val="850"/>
          <w:jc w:val="center"/>
        </w:trPr>
        <w:tc>
          <w:tcPr>
            <w:tcW w:w="315" w:type="pct"/>
            <w:vAlign w:val="center"/>
          </w:tcPr>
          <w:p w14:paraId="392D59F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BE2610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家庭暴力防治法第三十條之一及第三十一條條文修正草案</w:t>
            </w:r>
          </w:p>
        </w:tc>
        <w:tc>
          <w:tcPr>
            <w:tcW w:w="927" w:type="pct"/>
            <w:vAlign w:val="center"/>
          </w:tcPr>
          <w:p w14:paraId="56B2329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D4CE41E"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洪孟楷等17人</w:t>
            </w:r>
          </w:p>
        </w:tc>
        <w:tc>
          <w:tcPr>
            <w:tcW w:w="741" w:type="pct"/>
            <w:vAlign w:val="center"/>
          </w:tcPr>
          <w:p w14:paraId="59D80B0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115.1.16</w:t>
            </w:r>
          </w:p>
          <w:p w14:paraId="502B9A8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(11-4-18)</w:t>
            </w:r>
          </w:p>
        </w:tc>
        <w:tc>
          <w:tcPr>
            <w:tcW w:w="741" w:type="pct"/>
            <w:vAlign w:val="center"/>
          </w:tcPr>
          <w:p w14:paraId="33D4137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9FBC80B"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3E20E5AC" w14:textId="77777777" w:rsidTr="005A343D">
        <w:trPr>
          <w:trHeight w:val="850"/>
          <w:jc w:val="center"/>
        </w:trPr>
        <w:tc>
          <w:tcPr>
            <w:tcW w:w="315" w:type="pct"/>
            <w:vAlign w:val="center"/>
          </w:tcPr>
          <w:p w14:paraId="6D0C901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600313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家庭暴力防治法第三十一條條文修正草案</w:t>
            </w:r>
          </w:p>
        </w:tc>
        <w:tc>
          <w:tcPr>
            <w:tcW w:w="927" w:type="pct"/>
            <w:vAlign w:val="center"/>
          </w:tcPr>
          <w:p w14:paraId="206C349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22A4E2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蘇清泉等18人</w:t>
            </w:r>
          </w:p>
        </w:tc>
        <w:tc>
          <w:tcPr>
            <w:tcW w:w="741" w:type="pct"/>
            <w:vAlign w:val="center"/>
          </w:tcPr>
          <w:p w14:paraId="5C0460E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.8.29</w:t>
            </w:r>
          </w:p>
          <w:p w14:paraId="2F06E6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(11-3-27)</w:t>
            </w:r>
          </w:p>
        </w:tc>
        <w:tc>
          <w:tcPr>
            <w:tcW w:w="741" w:type="pct"/>
            <w:vAlign w:val="center"/>
          </w:tcPr>
          <w:p w14:paraId="36D3C82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75B1B95C"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301A7A16" w14:textId="77777777" w:rsidTr="005A343D">
        <w:trPr>
          <w:trHeight w:val="850"/>
          <w:jc w:val="center"/>
        </w:trPr>
        <w:tc>
          <w:tcPr>
            <w:tcW w:w="315" w:type="pct"/>
            <w:vAlign w:val="center"/>
          </w:tcPr>
          <w:p w14:paraId="0F17DD0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1869AA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家庭暴力防治法第三十一條條文修正草案</w:t>
            </w:r>
          </w:p>
        </w:tc>
        <w:tc>
          <w:tcPr>
            <w:tcW w:w="927" w:type="pct"/>
            <w:vAlign w:val="center"/>
          </w:tcPr>
          <w:p w14:paraId="43E7B4F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B1709DB"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2DE1D60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114.10.28</w:t>
            </w:r>
          </w:p>
          <w:p w14:paraId="4BDC78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(11-4-6)</w:t>
            </w:r>
          </w:p>
        </w:tc>
        <w:tc>
          <w:tcPr>
            <w:tcW w:w="741" w:type="pct"/>
            <w:vAlign w:val="center"/>
          </w:tcPr>
          <w:p w14:paraId="63FE017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28A5638"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3BA5BE97" w14:textId="77777777" w:rsidTr="005A343D">
        <w:trPr>
          <w:trHeight w:val="850"/>
          <w:jc w:val="center"/>
        </w:trPr>
        <w:tc>
          <w:tcPr>
            <w:tcW w:w="315" w:type="pct"/>
            <w:vAlign w:val="center"/>
          </w:tcPr>
          <w:p w14:paraId="02CA6C5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AAC2BD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家庭暴力防治法第三十一條條文修正草案</w:t>
            </w:r>
          </w:p>
        </w:tc>
        <w:tc>
          <w:tcPr>
            <w:tcW w:w="927" w:type="pct"/>
            <w:vAlign w:val="center"/>
          </w:tcPr>
          <w:p w14:paraId="2A1A9AD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9B322BD"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廖偉翔等16人</w:t>
            </w:r>
          </w:p>
        </w:tc>
        <w:tc>
          <w:tcPr>
            <w:tcW w:w="741" w:type="pct"/>
            <w:vAlign w:val="center"/>
          </w:tcPr>
          <w:p w14:paraId="4848976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114.11.7</w:t>
            </w:r>
          </w:p>
          <w:p w14:paraId="23E650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(11-4-8)</w:t>
            </w:r>
          </w:p>
        </w:tc>
        <w:tc>
          <w:tcPr>
            <w:tcW w:w="741" w:type="pct"/>
            <w:vAlign w:val="center"/>
          </w:tcPr>
          <w:p w14:paraId="55BC22A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D8AA9ED"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1E50B04B" w14:textId="77777777" w:rsidTr="005A343D">
        <w:trPr>
          <w:trHeight w:val="850"/>
          <w:jc w:val="center"/>
        </w:trPr>
        <w:tc>
          <w:tcPr>
            <w:tcW w:w="315" w:type="pct"/>
            <w:vAlign w:val="center"/>
          </w:tcPr>
          <w:p w14:paraId="608D8A5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101CDA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家庭暴力防治法第三十一條條文修正草案</w:t>
            </w:r>
          </w:p>
        </w:tc>
        <w:tc>
          <w:tcPr>
            <w:tcW w:w="927" w:type="pct"/>
            <w:vAlign w:val="center"/>
          </w:tcPr>
          <w:p w14:paraId="2D3B5E8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9A6393B"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羅明才等19人</w:t>
            </w:r>
          </w:p>
        </w:tc>
        <w:tc>
          <w:tcPr>
            <w:tcW w:w="741" w:type="pct"/>
            <w:vAlign w:val="center"/>
          </w:tcPr>
          <w:p w14:paraId="58EE84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115.1.9</w:t>
            </w:r>
          </w:p>
          <w:p w14:paraId="516288B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(11-4-17)</w:t>
            </w:r>
          </w:p>
        </w:tc>
        <w:tc>
          <w:tcPr>
            <w:tcW w:w="741" w:type="pct"/>
            <w:vAlign w:val="center"/>
          </w:tcPr>
          <w:p w14:paraId="4C240D8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E28CD17"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5CBE7573" w14:textId="77777777" w:rsidTr="005A343D">
        <w:trPr>
          <w:trHeight w:val="850"/>
          <w:jc w:val="center"/>
        </w:trPr>
        <w:tc>
          <w:tcPr>
            <w:tcW w:w="315" w:type="pct"/>
            <w:vAlign w:val="center"/>
          </w:tcPr>
          <w:p w14:paraId="1887E4E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065E3A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家庭暴力防治法第三十一條條文修正草案</w:t>
            </w:r>
          </w:p>
        </w:tc>
        <w:tc>
          <w:tcPr>
            <w:tcW w:w="927" w:type="pct"/>
            <w:vAlign w:val="center"/>
          </w:tcPr>
          <w:p w14:paraId="4FDABD0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591B29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徐巧芯等16人</w:t>
            </w:r>
          </w:p>
        </w:tc>
        <w:tc>
          <w:tcPr>
            <w:tcW w:w="741" w:type="pct"/>
            <w:vAlign w:val="center"/>
          </w:tcPr>
          <w:p w14:paraId="117C516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694B7F0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105552F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345C8747"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2D89628E" w14:textId="77777777" w:rsidTr="005A343D">
        <w:trPr>
          <w:trHeight w:val="850"/>
          <w:jc w:val="center"/>
        </w:trPr>
        <w:tc>
          <w:tcPr>
            <w:tcW w:w="315" w:type="pct"/>
            <w:vAlign w:val="center"/>
          </w:tcPr>
          <w:p w14:paraId="11ACA1A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6C18A1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家庭暴力防治法第五十一條及第六十三條條文修正草案</w:t>
            </w:r>
          </w:p>
        </w:tc>
        <w:tc>
          <w:tcPr>
            <w:tcW w:w="927" w:type="pct"/>
            <w:vAlign w:val="center"/>
          </w:tcPr>
          <w:p w14:paraId="69DA42D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543AA7D"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林月琴等21人</w:t>
            </w:r>
          </w:p>
        </w:tc>
        <w:tc>
          <w:tcPr>
            <w:tcW w:w="741" w:type="pct"/>
            <w:vAlign w:val="center"/>
          </w:tcPr>
          <w:p w14:paraId="3FF082E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114.12.12</w:t>
            </w:r>
          </w:p>
          <w:p w14:paraId="08DBD8A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7514341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32069D9"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5C56B587" w14:textId="77777777" w:rsidTr="005A343D">
        <w:trPr>
          <w:trHeight w:val="850"/>
          <w:jc w:val="center"/>
        </w:trPr>
        <w:tc>
          <w:tcPr>
            <w:tcW w:w="315" w:type="pct"/>
            <w:vAlign w:val="center"/>
          </w:tcPr>
          <w:p w14:paraId="0A96A85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0C4173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家庭暴力防治法第六十條條文修正草案</w:t>
            </w:r>
          </w:p>
        </w:tc>
        <w:tc>
          <w:tcPr>
            <w:tcW w:w="927" w:type="pct"/>
            <w:vAlign w:val="center"/>
          </w:tcPr>
          <w:p w14:paraId="0DBCB45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B5F2907"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葉元之等18人</w:t>
            </w:r>
          </w:p>
        </w:tc>
        <w:tc>
          <w:tcPr>
            <w:tcW w:w="741" w:type="pct"/>
            <w:vAlign w:val="center"/>
          </w:tcPr>
          <w:p w14:paraId="2CB5A6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.13</w:t>
            </w:r>
          </w:p>
          <w:p w14:paraId="4FC4DFC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(11-2-13)</w:t>
            </w:r>
          </w:p>
        </w:tc>
        <w:tc>
          <w:tcPr>
            <w:tcW w:w="741" w:type="pct"/>
            <w:vAlign w:val="center"/>
          </w:tcPr>
          <w:p w14:paraId="4EC97E8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306F0F5" w14:textId="77777777" w:rsidR="009D3C26" w:rsidRPr="009D3C26" w:rsidRDefault="009D3C26" w:rsidP="00EF142B">
            <w:pPr>
              <w:spacing w:line="360" w:lineRule="exact"/>
              <w:rPr>
                <w:rFonts w:ascii="標楷體" w:eastAsia="標楷體" w:hAnsi="標楷體" w:cs="標楷體"/>
                <w:spacing w:val="-20"/>
                <w:sz w:val="20"/>
                <w:szCs w:val="20"/>
              </w:rPr>
            </w:pPr>
            <w:r w:rsidRPr="009D3C26">
              <w:rPr>
                <w:rFonts w:ascii="標楷體" w:eastAsia="標楷體" w:hAnsi="標楷體" w:cs="標楷體" w:hint="eastAsia"/>
                <w:spacing w:val="-20"/>
                <w:sz w:val="20"/>
                <w:szCs w:val="20"/>
              </w:rPr>
              <w:t>114.11.19(11-4-聯席1)詢答完畢，決議：另擇期繼續審查。</w:t>
            </w:r>
          </w:p>
        </w:tc>
      </w:tr>
      <w:tr w:rsidR="009D3C26" w:rsidRPr="009D3C26" w14:paraId="6C036556" w14:textId="77777777" w:rsidTr="005A343D">
        <w:trPr>
          <w:trHeight w:val="850"/>
          <w:jc w:val="center"/>
        </w:trPr>
        <w:tc>
          <w:tcPr>
            <w:tcW w:w="315" w:type="pct"/>
            <w:vAlign w:val="center"/>
          </w:tcPr>
          <w:p w14:paraId="057EE3A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FF0F8F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家庭暴力防治法第六十一條條文修正草案</w:t>
            </w:r>
          </w:p>
        </w:tc>
        <w:tc>
          <w:tcPr>
            <w:tcW w:w="927" w:type="pct"/>
            <w:vAlign w:val="center"/>
          </w:tcPr>
          <w:p w14:paraId="0A8C713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8DF9E66"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林淑芬等21人</w:t>
            </w:r>
          </w:p>
        </w:tc>
        <w:tc>
          <w:tcPr>
            <w:tcW w:w="741" w:type="pct"/>
            <w:vAlign w:val="center"/>
          </w:tcPr>
          <w:p w14:paraId="45CC85F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523C6FE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739DF7F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E3D982B" w14:textId="77777777" w:rsidR="009D3C26" w:rsidRPr="009D3C26" w:rsidRDefault="009D3C26" w:rsidP="009D3C26">
            <w:pPr>
              <w:spacing w:line="360" w:lineRule="exact"/>
              <w:jc w:val="both"/>
              <w:rPr>
                <w:rFonts w:ascii="標楷體" w:eastAsia="標楷體" w:hAnsi="標楷體" w:cs="標楷體"/>
                <w:spacing w:val="-6"/>
                <w:w w:val="90"/>
                <w:sz w:val="20"/>
                <w:szCs w:val="20"/>
              </w:rPr>
            </w:pPr>
          </w:p>
        </w:tc>
      </w:tr>
      <w:tr w:rsidR="009D3C26" w:rsidRPr="009D3C26" w14:paraId="481B03FE" w14:textId="77777777" w:rsidTr="005A343D">
        <w:trPr>
          <w:trHeight w:val="850"/>
          <w:jc w:val="center"/>
        </w:trPr>
        <w:tc>
          <w:tcPr>
            <w:tcW w:w="315" w:type="pct"/>
            <w:vAlign w:val="center"/>
          </w:tcPr>
          <w:p w14:paraId="59538B8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1C9A7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人體生物資料庫管理條例修正草案</w:t>
            </w:r>
          </w:p>
        </w:tc>
        <w:tc>
          <w:tcPr>
            <w:tcW w:w="927" w:type="pct"/>
            <w:vAlign w:val="center"/>
          </w:tcPr>
          <w:p w14:paraId="655F0B6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A44E9DA"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林月琴等18人</w:t>
            </w:r>
          </w:p>
        </w:tc>
        <w:tc>
          <w:tcPr>
            <w:tcW w:w="741" w:type="pct"/>
            <w:vAlign w:val="center"/>
          </w:tcPr>
          <w:p w14:paraId="10CC00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7D3FD4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14C6756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C92D5A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81BED6" w14:textId="77777777" w:rsidTr="005A343D">
        <w:trPr>
          <w:trHeight w:val="850"/>
          <w:jc w:val="center"/>
        </w:trPr>
        <w:tc>
          <w:tcPr>
            <w:tcW w:w="315" w:type="pct"/>
            <w:vAlign w:val="center"/>
          </w:tcPr>
          <w:p w14:paraId="4F74F41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4C45DB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人體生物資料庫管理條例修正草案</w:t>
            </w:r>
          </w:p>
        </w:tc>
        <w:tc>
          <w:tcPr>
            <w:tcW w:w="927" w:type="pct"/>
            <w:vAlign w:val="center"/>
          </w:tcPr>
          <w:p w14:paraId="0C4BDCA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55D65E2"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劉建國等18人</w:t>
            </w:r>
          </w:p>
        </w:tc>
        <w:tc>
          <w:tcPr>
            <w:tcW w:w="741" w:type="pct"/>
            <w:vAlign w:val="center"/>
          </w:tcPr>
          <w:p w14:paraId="7B1A802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.6.27</w:t>
            </w:r>
          </w:p>
          <w:p w14:paraId="42B3CF2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(11-3-18)</w:t>
            </w:r>
          </w:p>
        </w:tc>
        <w:tc>
          <w:tcPr>
            <w:tcW w:w="741" w:type="pct"/>
            <w:vAlign w:val="center"/>
          </w:tcPr>
          <w:p w14:paraId="071E193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8B9AF2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8E2B369" w14:textId="77777777" w:rsidTr="005A343D">
        <w:trPr>
          <w:trHeight w:val="850"/>
          <w:jc w:val="center"/>
        </w:trPr>
        <w:tc>
          <w:tcPr>
            <w:tcW w:w="315" w:type="pct"/>
            <w:vAlign w:val="center"/>
          </w:tcPr>
          <w:p w14:paraId="6A831D1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300C7A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人體器官移植條例第一條之一條文修正草案</w:t>
            </w:r>
          </w:p>
        </w:tc>
        <w:tc>
          <w:tcPr>
            <w:tcW w:w="927" w:type="pct"/>
            <w:vAlign w:val="center"/>
          </w:tcPr>
          <w:p w14:paraId="0FF88E5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D796151" w14:textId="77777777" w:rsidR="009D3C26" w:rsidRPr="009D3C26" w:rsidRDefault="009D3C26" w:rsidP="007C657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449745B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7A5AE09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0B66C98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14E6E1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95352D2" w14:textId="77777777" w:rsidTr="005A343D">
        <w:trPr>
          <w:trHeight w:val="850"/>
          <w:jc w:val="center"/>
        </w:trPr>
        <w:tc>
          <w:tcPr>
            <w:tcW w:w="315" w:type="pct"/>
            <w:vAlign w:val="center"/>
          </w:tcPr>
          <w:p w14:paraId="6C09A66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9427C6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人體器官移植條例第六條條文修正草案</w:t>
            </w:r>
          </w:p>
        </w:tc>
        <w:tc>
          <w:tcPr>
            <w:tcW w:w="927" w:type="pct"/>
            <w:vAlign w:val="center"/>
          </w:tcPr>
          <w:p w14:paraId="16AAC53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05DCF37"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林月琴等17人</w:t>
            </w:r>
          </w:p>
        </w:tc>
        <w:tc>
          <w:tcPr>
            <w:tcW w:w="741" w:type="pct"/>
            <w:vAlign w:val="center"/>
          </w:tcPr>
          <w:p w14:paraId="19E335D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3C95502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4731845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1B008E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A4B5CA3" w14:textId="77777777" w:rsidTr="005A343D">
        <w:trPr>
          <w:trHeight w:val="850"/>
          <w:jc w:val="center"/>
        </w:trPr>
        <w:tc>
          <w:tcPr>
            <w:tcW w:w="315" w:type="pct"/>
            <w:vAlign w:val="center"/>
          </w:tcPr>
          <w:p w14:paraId="3C9D439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837CB8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人體器官移植條例第八條條文修正草案</w:t>
            </w:r>
          </w:p>
        </w:tc>
        <w:tc>
          <w:tcPr>
            <w:tcW w:w="927" w:type="pct"/>
            <w:vAlign w:val="center"/>
          </w:tcPr>
          <w:p w14:paraId="0F86FC2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884AB1A"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邱志偉等19人</w:t>
            </w:r>
          </w:p>
        </w:tc>
        <w:tc>
          <w:tcPr>
            <w:tcW w:w="741" w:type="pct"/>
            <w:vAlign w:val="center"/>
          </w:tcPr>
          <w:p w14:paraId="24A4E81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6568F73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06E228D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D46A59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AB7BDC5" w14:textId="77777777" w:rsidTr="005A343D">
        <w:trPr>
          <w:trHeight w:val="850"/>
          <w:jc w:val="center"/>
        </w:trPr>
        <w:tc>
          <w:tcPr>
            <w:tcW w:w="315" w:type="pct"/>
            <w:vAlign w:val="center"/>
          </w:tcPr>
          <w:p w14:paraId="082D975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813619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再生醫療法草案</w:t>
            </w:r>
          </w:p>
        </w:tc>
        <w:tc>
          <w:tcPr>
            <w:tcW w:w="927" w:type="pct"/>
            <w:vAlign w:val="center"/>
          </w:tcPr>
          <w:p w14:paraId="7A946D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B32BFDA" w14:textId="77777777" w:rsidR="009D3C26" w:rsidRPr="009D3C26" w:rsidRDefault="009D3C26" w:rsidP="007C657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林月琴等18人</w:t>
            </w:r>
          </w:p>
        </w:tc>
        <w:tc>
          <w:tcPr>
            <w:tcW w:w="741" w:type="pct"/>
            <w:vAlign w:val="center"/>
          </w:tcPr>
          <w:p w14:paraId="54F6D8B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113.5.10</w:t>
            </w:r>
          </w:p>
          <w:p w14:paraId="1CE60D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(11-1-13)</w:t>
            </w:r>
          </w:p>
        </w:tc>
        <w:tc>
          <w:tcPr>
            <w:tcW w:w="741" w:type="pct"/>
            <w:vAlign w:val="center"/>
          </w:tcPr>
          <w:p w14:paraId="4099FF3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EE1E26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178BFFF" w14:textId="77777777" w:rsidTr="005A343D">
        <w:trPr>
          <w:trHeight w:val="850"/>
          <w:jc w:val="center"/>
        </w:trPr>
        <w:tc>
          <w:tcPr>
            <w:tcW w:w="315" w:type="pct"/>
            <w:vAlign w:val="center"/>
          </w:tcPr>
          <w:p w14:paraId="25F810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9DC17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再生醫療法草案</w:t>
            </w:r>
          </w:p>
        </w:tc>
        <w:tc>
          <w:tcPr>
            <w:tcW w:w="927" w:type="pct"/>
            <w:vAlign w:val="center"/>
          </w:tcPr>
          <w:p w14:paraId="17149AB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C807B89" w14:textId="77777777" w:rsidR="009D3C26" w:rsidRPr="009D3C26" w:rsidRDefault="009D3C26" w:rsidP="007C657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劉建國等17人</w:t>
            </w:r>
          </w:p>
        </w:tc>
        <w:tc>
          <w:tcPr>
            <w:tcW w:w="741" w:type="pct"/>
            <w:vAlign w:val="center"/>
          </w:tcPr>
          <w:p w14:paraId="380FDF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113.5.10</w:t>
            </w:r>
          </w:p>
          <w:p w14:paraId="53FC572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(11-1-13)</w:t>
            </w:r>
          </w:p>
        </w:tc>
        <w:tc>
          <w:tcPr>
            <w:tcW w:w="741" w:type="pct"/>
            <w:vAlign w:val="center"/>
          </w:tcPr>
          <w:p w14:paraId="12A96B1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87DE9A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0F35055" w14:textId="77777777" w:rsidTr="005A343D">
        <w:trPr>
          <w:trHeight w:val="850"/>
          <w:jc w:val="center"/>
        </w:trPr>
        <w:tc>
          <w:tcPr>
            <w:tcW w:w="315" w:type="pct"/>
            <w:vAlign w:val="center"/>
          </w:tcPr>
          <w:p w14:paraId="706A72C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EC3022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安寧緩和醫療條例第二條條文修正草案</w:t>
            </w:r>
          </w:p>
        </w:tc>
        <w:tc>
          <w:tcPr>
            <w:tcW w:w="927" w:type="pct"/>
            <w:vAlign w:val="center"/>
          </w:tcPr>
          <w:p w14:paraId="5A3690B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A5ADB07"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0A9182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0B566B1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0D56650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66DE4E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B3F9490" w14:textId="77777777" w:rsidTr="005A343D">
        <w:trPr>
          <w:trHeight w:val="850"/>
          <w:jc w:val="center"/>
        </w:trPr>
        <w:tc>
          <w:tcPr>
            <w:tcW w:w="315" w:type="pct"/>
            <w:vAlign w:val="center"/>
          </w:tcPr>
          <w:p w14:paraId="115D7B4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A4E7D8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安寧緩和醫療條例第七條條文修正草案</w:t>
            </w:r>
          </w:p>
        </w:tc>
        <w:tc>
          <w:tcPr>
            <w:tcW w:w="927" w:type="pct"/>
            <w:vAlign w:val="center"/>
          </w:tcPr>
          <w:p w14:paraId="40326E4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9BCC3C6" w14:textId="77777777" w:rsidR="009D3C26" w:rsidRPr="009D3C26" w:rsidRDefault="009D3C26" w:rsidP="007C657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林月琴等16人</w:t>
            </w:r>
          </w:p>
        </w:tc>
        <w:tc>
          <w:tcPr>
            <w:tcW w:w="741" w:type="pct"/>
            <w:vAlign w:val="center"/>
          </w:tcPr>
          <w:p w14:paraId="09AF6F0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2A4423A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1319C1E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E2F64E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E9D9C94" w14:textId="77777777" w:rsidTr="005A343D">
        <w:trPr>
          <w:trHeight w:val="850"/>
          <w:jc w:val="center"/>
        </w:trPr>
        <w:tc>
          <w:tcPr>
            <w:tcW w:w="315" w:type="pct"/>
            <w:vAlign w:val="center"/>
          </w:tcPr>
          <w:p w14:paraId="3133488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7734D2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解剖屍體條例第三條及第四條條文修正草案</w:t>
            </w:r>
          </w:p>
        </w:tc>
        <w:tc>
          <w:tcPr>
            <w:tcW w:w="927" w:type="pct"/>
            <w:vAlign w:val="center"/>
          </w:tcPr>
          <w:p w14:paraId="3D6465C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FA25AFD" w14:textId="77777777" w:rsidR="009D3C26" w:rsidRPr="009D3C26" w:rsidRDefault="009D3C26" w:rsidP="007C657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林月琴等18人</w:t>
            </w:r>
          </w:p>
        </w:tc>
        <w:tc>
          <w:tcPr>
            <w:tcW w:w="741" w:type="pct"/>
            <w:vAlign w:val="center"/>
          </w:tcPr>
          <w:p w14:paraId="22897C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0F882C2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76120C3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D6C4B9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7ECFA97" w14:textId="77777777" w:rsidTr="005A343D">
        <w:trPr>
          <w:trHeight w:val="850"/>
          <w:jc w:val="center"/>
        </w:trPr>
        <w:tc>
          <w:tcPr>
            <w:tcW w:w="315" w:type="pct"/>
            <w:vAlign w:val="center"/>
          </w:tcPr>
          <w:p w14:paraId="6F8CABB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2A5409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緊急醫療救護法部分條文修正草案</w:t>
            </w:r>
          </w:p>
          <w:p w14:paraId="18AA922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w:t>
            </w:r>
            <w:r w:rsidRPr="009D3C26">
              <w:rPr>
                <w:rFonts w:ascii="標楷體" w:eastAsia="標楷體" w:hAnsi="標楷體" w:cs="Times New Roman"/>
              </w:rPr>
              <w:t>2,14-1,43</w:t>
            </w:r>
            <w:r w:rsidRPr="009D3C26">
              <w:rPr>
                <w:rFonts w:ascii="標楷體" w:eastAsia="標楷體" w:hAnsi="標楷體" w:cs="Times New Roman" w:hint="eastAsia"/>
              </w:rPr>
              <w:t>,</w:t>
            </w:r>
            <w:r w:rsidRPr="009D3C26">
              <w:rPr>
                <w:rFonts w:ascii="標楷體" w:eastAsia="標楷體" w:hAnsi="標楷體" w:cs="Times New Roman"/>
              </w:rPr>
              <w:t>44</w:t>
            </w:r>
            <w:r w:rsidRPr="009D3C26">
              <w:rPr>
                <w:rFonts w:ascii="標楷體" w:eastAsia="標楷體" w:hAnsi="標楷體" w:cs="Times New Roman" w:hint="eastAsia"/>
              </w:rPr>
              <w:t>】</w:t>
            </w:r>
          </w:p>
        </w:tc>
        <w:tc>
          <w:tcPr>
            <w:tcW w:w="927" w:type="pct"/>
            <w:vAlign w:val="center"/>
          </w:tcPr>
          <w:p w14:paraId="62B4D03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DA47864"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蘇清泉等20人</w:t>
            </w:r>
          </w:p>
        </w:tc>
        <w:tc>
          <w:tcPr>
            <w:tcW w:w="741" w:type="pct"/>
            <w:vAlign w:val="center"/>
          </w:tcPr>
          <w:p w14:paraId="39AB66D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.1.3</w:t>
            </w:r>
          </w:p>
          <w:p w14:paraId="7F9485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7FE4425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2D246A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7F909E9" w14:textId="77777777" w:rsidTr="005A343D">
        <w:trPr>
          <w:trHeight w:val="850"/>
          <w:jc w:val="center"/>
        </w:trPr>
        <w:tc>
          <w:tcPr>
            <w:tcW w:w="315" w:type="pct"/>
            <w:vAlign w:val="center"/>
          </w:tcPr>
          <w:p w14:paraId="295633D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B0EC54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緊急醫療救護法部分條文修正草案</w:t>
            </w:r>
          </w:p>
          <w:p w14:paraId="30B2DAE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w:t>
            </w:r>
            <w:r w:rsidRPr="009D3C26">
              <w:rPr>
                <w:rFonts w:ascii="標楷體" w:eastAsia="標楷體" w:hAnsi="標楷體" w:cs="Times New Roman"/>
              </w:rPr>
              <w:t>2,1</w:t>
            </w:r>
            <w:r w:rsidRPr="009D3C26">
              <w:rPr>
                <w:rFonts w:ascii="標楷體" w:eastAsia="標楷體" w:hAnsi="標楷體" w:cs="Times New Roman" w:hint="eastAsia"/>
              </w:rPr>
              <w:t>4</w:t>
            </w:r>
            <w:r w:rsidRPr="009D3C26">
              <w:rPr>
                <w:rFonts w:ascii="標楷體" w:eastAsia="標楷體" w:hAnsi="標楷體" w:cs="Times New Roman"/>
              </w:rPr>
              <w:t>-1,</w:t>
            </w:r>
            <w:r w:rsidRPr="009D3C26">
              <w:rPr>
                <w:rFonts w:ascii="標楷體" w:eastAsia="標楷體" w:hAnsi="標楷體" w:cs="Times New Roman" w:hint="eastAsia"/>
              </w:rPr>
              <w:t>43</w:t>
            </w:r>
            <w:r w:rsidRPr="009D3C26">
              <w:rPr>
                <w:rFonts w:ascii="標楷體" w:eastAsia="標楷體" w:hAnsi="標楷體" w:cs="Times New Roman"/>
              </w:rPr>
              <w:t>,</w:t>
            </w:r>
            <w:r w:rsidRPr="009D3C26">
              <w:rPr>
                <w:rFonts w:ascii="標楷體" w:eastAsia="標楷體" w:hAnsi="標楷體" w:cs="Times New Roman" w:hint="eastAsia"/>
              </w:rPr>
              <w:t>44】</w:t>
            </w:r>
          </w:p>
        </w:tc>
        <w:tc>
          <w:tcPr>
            <w:tcW w:w="927" w:type="pct"/>
            <w:vAlign w:val="center"/>
          </w:tcPr>
          <w:p w14:paraId="5885C7D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1F501B6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5F3752B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.1.3</w:t>
            </w:r>
          </w:p>
          <w:p w14:paraId="686E42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68FBFAE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5D56E6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B7B7591" w14:textId="77777777" w:rsidTr="005A343D">
        <w:trPr>
          <w:trHeight w:val="850"/>
          <w:jc w:val="center"/>
        </w:trPr>
        <w:tc>
          <w:tcPr>
            <w:tcW w:w="315" w:type="pct"/>
            <w:vAlign w:val="center"/>
          </w:tcPr>
          <w:p w14:paraId="77FDF4B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4A26F8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緊急醫療救護法第二條條文修正草案</w:t>
            </w:r>
          </w:p>
        </w:tc>
        <w:tc>
          <w:tcPr>
            <w:tcW w:w="927" w:type="pct"/>
            <w:vAlign w:val="center"/>
          </w:tcPr>
          <w:p w14:paraId="469DF79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53062BA"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1C4851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1D6FB7E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61EFA1F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1245FC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0EA2E89" w14:textId="77777777" w:rsidTr="005A343D">
        <w:trPr>
          <w:trHeight w:val="850"/>
          <w:jc w:val="center"/>
        </w:trPr>
        <w:tc>
          <w:tcPr>
            <w:tcW w:w="315" w:type="pct"/>
            <w:vAlign w:val="center"/>
          </w:tcPr>
          <w:p w14:paraId="3A5A037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A4379C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緊急醫療救護法第二條及第十四條之一條文修正草案</w:t>
            </w:r>
          </w:p>
        </w:tc>
        <w:tc>
          <w:tcPr>
            <w:tcW w:w="927" w:type="pct"/>
            <w:vAlign w:val="center"/>
          </w:tcPr>
          <w:p w14:paraId="79A435D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BB34650"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萬美玲等23人</w:t>
            </w:r>
          </w:p>
        </w:tc>
        <w:tc>
          <w:tcPr>
            <w:tcW w:w="741" w:type="pct"/>
            <w:vAlign w:val="center"/>
          </w:tcPr>
          <w:p w14:paraId="179D3B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0604B3A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7D6BE6C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8232F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E200E2D" w14:textId="77777777" w:rsidTr="005A343D">
        <w:trPr>
          <w:trHeight w:val="850"/>
          <w:jc w:val="center"/>
        </w:trPr>
        <w:tc>
          <w:tcPr>
            <w:tcW w:w="315" w:type="pct"/>
            <w:vAlign w:val="center"/>
          </w:tcPr>
          <w:p w14:paraId="2307FA7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4205FA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緊急醫療救護法第十二條條文修正草案</w:t>
            </w:r>
          </w:p>
        </w:tc>
        <w:tc>
          <w:tcPr>
            <w:tcW w:w="927" w:type="pct"/>
            <w:vAlign w:val="center"/>
          </w:tcPr>
          <w:p w14:paraId="69025AE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A65B2C6"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蘇清泉等18人</w:t>
            </w:r>
          </w:p>
        </w:tc>
        <w:tc>
          <w:tcPr>
            <w:tcW w:w="741" w:type="pct"/>
            <w:vAlign w:val="center"/>
          </w:tcPr>
          <w:p w14:paraId="4A88168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113.5.10</w:t>
            </w:r>
          </w:p>
          <w:p w14:paraId="61D4B5D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(11-1-13)</w:t>
            </w:r>
          </w:p>
        </w:tc>
        <w:tc>
          <w:tcPr>
            <w:tcW w:w="741" w:type="pct"/>
            <w:vAlign w:val="center"/>
          </w:tcPr>
          <w:p w14:paraId="38501A6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4117E1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6E6D57D" w14:textId="77777777" w:rsidTr="005A343D">
        <w:trPr>
          <w:trHeight w:val="850"/>
          <w:jc w:val="center"/>
        </w:trPr>
        <w:tc>
          <w:tcPr>
            <w:tcW w:w="315" w:type="pct"/>
            <w:vAlign w:val="center"/>
          </w:tcPr>
          <w:p w14:paraId="0ECCC71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0FD8E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緊急醫療救護法第二十三條條文修正草案</w:t>
            </w:r>
          </w:p>
        </w:tc>
        <w:tc>
          <w:tcPr>
            <w:tcW w:w="927" w:type="pct"/>
            <w:vAlign w:val="center"/>
          </w:tcPr>
          <w:p w14:paraId="7A44144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0CA25DC"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陳雪生等16人</w:t>
            </w:r>
          </w:p>
        </w:tc>
        <w:tc>
          <w:tcPr>
            <w:tcW w:w="741" w:type="pct"/>
            <w:vAlign w:val="center"/>
          </w:tcPr>
          <w:p w14:paraId="061B226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113.7.5</w:t>
            </w:r>
          </w:p>
          <w:p w14:paraId="5A033C6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w:t>
            </w:r>
          </w:p>
        </w:tc>
        <w:tc>
          <w:tcPr>
            <w:tcW w:w="741" w:type="pct"/>
            <w:vAlign w:val="center"/>
          </w:tcPr>
          <w:p w14:paraId="49303E3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ACF89D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55427BD" w14:textId="77777777" w:rsidTr="005A343D">
        <w:trPr>
          <w:trHeight w:val="850"/>
          <w:jc w:val="center"/>
        </w:trPr>
        <w:tc>
          <w:tcPr>
            <w:tcW w:w="315" w:type="pct"/>
            <w:vAlign w:val="center"/>
          </w:tcPr>
          <w:p w14:paraId="40990FF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B05BA9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緊急醫療救護法第四十四條條文修正草案</w:t>
            </w:r>
          </w:p>
        </w:tc>
        <w:tc>
          <w:tcPr>
            <w:tcW w:w="927" w:type="pct"/>
            <w:vAlign w:val="center"/>
          </w:tcPr>
          <w:p w14:paraId="35D3059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8B8065"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林俊憲等23人</w:t>
            </w:r>
          </w:p>
        </w:tc>
        <w:tc>
          <w:tcPr>
            <w:tcW w:w="741" w:type="pct"/>
            <w:vAlign w:val="center"/>
          </w:tcPr>
          <w:p w14:paraId="31C9A88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205293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1AEA493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907A51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0AA81DA" w14:textId="77777777" w:rsidTr="005A343D">
        <w:trPr>
          <w:trHeight w:val="850"/>
          <w:jc w:val="center"/>
        </w:trPr>
        <w:tc>
          <w:tcPr>
            <w:tcW w:w="315" w:type="pct"/>
            <w:vAlign w:val="center"/>
          </w:tcPr>
          <w:p w14:paraId="288537B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9B7D20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醫事放射師法第十二條條文修正草案</w:t>
            </w:r>
          </w:p>
        </w:tc>
        <w:tc>
          <w:tcPr>
            <w:tcW w:w="927" w:type="pct"/>
            <w:vAlign w:val="center"/>
          </w:tcPr>
          <w:p w14:paraId="3C005EB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53F1B2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陳瑩等18人</w:t>
            </w:r>
          </w:p>
        </w:tc>
        <w:tc>
          <w:tcPr>
            <w:tcW w:w="741" w:type="pct"/>
            <w:vAlign w:val="center"/>
          </w:tcPr>
          <w:p w14:paraId="110089B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5CB1263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1315322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30DD6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8B15BF3" w14:textId="77777777" w:rsidTr="005A343D">
        <w:trPr>
          <w:trHeight w:val="850"/>
          <w:jc w:val="center"/>
        </w:trPr>
        <w:tc>
          <w:tcPr>
            <w:tcW w:w="315" w:type="pct"/>
            <w:vAlign w:val="center"/>
          </w:tcPr>
          <w:p w14:paraId="28443BF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CBD86A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醫事放射師法第十二條條文修正草案</w:t>
            </w:r>
          </w:p>
        </w:tc>
        <w:tc>
          <w:tcPr>
            <w:tcW w:w="927" w:type="pct"/>
            <w:vAlign w:val="center"/>
          </w:tcPr>
          <w:p w14:paraId="6DE315F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BCF42F5"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邱鎮軍等26人</w:t>
            </w:r>
          </w:p>
        </w:tc>
        <w:tc>
          <w:tcPr>
            <w:tcW w:w="741" w:type="pct"/>
            <w:vAlign w:val="center"/>
          </w:tcPr>
          <w:p w14:paraId="194885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0E3FDA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42BEE7E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0D3640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C467BFD" w14:textId="77777777" w:rsidTr="005A343D">
        <w:trPr>
          <w:trHeight w:val="850"/>
          <w:jc w:val="center"/>
        </w:trPr>
        <w:tc>
          <w:tcPr>
            <w:tcW w:w="315" w:type="pct"/>
            <w:vAlign w:val="center"/>
          </w:tcPr>
          <w:p w14:paraId="0721595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56D0CD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醫師法第四條之一條文修正草案</w:t>
            </w:r>
          </w:p>
        </w:tc>
        <w:tc>
          <w:tcPr>
            <w:tcW w:w="927" w:type="pct"/>
            <w:vAlign w:val="center"/>
          </w:tcPr>
          <w:p w14:paraId="63924A5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E3B4C03"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王鴻薇等16人</w:t>
            </w:r>
          </w:p>
        </w:tc>
        <w:tc>
          <w:tcPr>
            <w:tcW w:w="741" w:type="pct"/>
            <w:vAlign w:val="center"/>
          </w:tcPr>
          <w:p w14:paraId="43E00F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05CBA12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6FF292B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7F4254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80F8037" w14:textId="77777777" w:rsidTr="005A343D">
        <w:trPr>
          <w:trHeight w:val="850"/>
          <w:jc w:val="center"/>
        </w:trPr>
        <w:tc>
          <w:tcPr>
            <w:tcW w:w="315" w:type="pct"/>
            <w:vAlign w:val="center"/>
          </w:tcPr>
          <w:p w14:paraId="370F946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BBCA75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醫師法第四條之一條文修正草案</w:t>
            </w:r>
          </w:p>
        </w:tc>
        <w:tc>
          <w:tcPr>
            <w:tcW w:w="927" w:type="pct"/>
            <w:vAlign w:val="center"/>
          </w:tcPr>
          <w:p w14:paraId="3F6D1E8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839248A"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王世堅等16人</w:t>
            </w:r>
          </w:p>
        </w:tc>
        <w:tc>
          <w:tcPr>
            <w:tcW w:w="741" w:type="pct"/>
            <w:vAlign w:val="center"/>
          </w:tcPr>
          <w:p w14:paraId="233BB9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45565D8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1D4EE2C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65DD05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09A3C3C" w14:textId="77777777" w:rsidTr="005A343D">
        <w:trPr>
          <w:trHeight w:val="850"/>
          <w:jc w:val="center"/>
        </w:trPr>
        <w:tc>
          <w:tcPr>
            <w:tcW w:w="315" w:type="pct"/>
            <w:vAlign w:val="center"/>
          </w:tcPr>
          <w:p w14:paraId="55B67E5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519D0E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醫師法第八條之二條文修正草案</w:t>
            </w:r>
          </w:p>
        </w:tc>
        <w:tc>
          <w:tcPr>
            <w:tcW w:w="927" w:type="pct"/>
            <w:vAlign w:val="center"/>
          </w:tcPr>
          <w:p w14:paraId="5A7127E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215BDC3"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王正旭等21人</w:t>
            </w:r>
          </w:p>
        </w:tc>
        <w:tc>
          <w:tcPr>
            <w:tcW w:w="741" w:type="pct"/>
            <w:vAlign w:val="center"/>
          </w:tcPr>
          <w:p w14:paraId="571DB5A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.8.29</w:t>
            </w:r>
          </w:p>
          <w:p w14:paraId="29CFDE3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(11-3-27)</w:t>
            </w:r>
          </w:p>
        </w:tc>
        <w:tc>
          <w:tcPr>
            <w:tcW w:w="741" w:type="pct"/>
            <w:vAlign w:val="center"/>
          </w:tcPr>
          <w:p w14:paraId="268D473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4F2C5C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4E88529" w14:textId="77777777" w:rsidTr="005A343D">
        <w:trPr>
          <w:trHeight w:val="850"/>
          <w:jc w:val="center"/>
        </w:trPr>
        <w:tc>
          <w:tcPr>
            <w:tcW w:w="315" w:type="pct"/>
            <w:vAlign w:val="center"/>
          </w:tcPr>
          <w:p w14:paraId="7805949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921AFE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醫師法第十一條條文修正草案</w:t>
            </w:r>
          </w:p>
        </w:tc>
        <w:tc>
          <w:tcPr>
            <w:tcW w:w="927" w:type="pct"/>
            <w:vAlign w:val="center"/>
          </w:tcPr>
          <w:p w14:paraId="6C653AE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291ACE7"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29A2CC7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113.6.21</w:t>
            </w:r>
          </w:p>
          <w:p w14:paraId="658BEEE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(11-1-19)</w:t>
            </w:r>
          </w:p>
        </w:tc>
        <w:tc>
          <w:tcPr>
            <w:tcW w:w="741" w:type="pct"/>
            <w:vAlign w:val="center"/>
          </w:tcPr>
          <w:p w14:paraId="4459827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8EFDC7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A0648AC" w14:textId="77777777" w:rsidTr="005A343D">
        <w:trPr>
          <w:trHeight w:val="850"/>
          <w:jc w:val="center"/>
        </w:trPr>
        <w:tc>
          <w:tcPr>
            <w:tcW w:w="315" w:type="pct"/>
            <w:vAlign w:val="center"/>
          </w:tcPr>
          <w:p w14:paraId="474952E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2FD6B8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醫師法第十三條條文修正草案</w:t>
            </w:r>
          </w:p>
        </w:tc>
        <w:tc>
          <w:tcPr>
            <w:tcW w:w="927" w:type="pct"/>
            <w:vAlign w:val="center"/>
          </w:tcPr>
          <w:p w14:paraId="2F1352E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35FD2CB"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邱志偉等17人</w:t>
            </w:r>
          </w:p>
        </w:tc>
        <w:tc>
          <w:tcPr>
            <w:tcW w:w="741" w:type="pct"/>
            <w:vAlign w:val="center"/>
          </w:tcPr>
          <w:p w14:paraId="5E2660A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0157D02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20D8181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D211A9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2C3C3A9" w14:textId="77777777" w:rsidTr="005A343D">
        <w:trPr>
          <w:trHeight w:val="850"/>
          <w:jc w:val="center"/>
        </w:trPr>
        <w:tc>
          <w:tcPr>
            <w:tcW w:w="315" w:type="pct"/>
            <w:vAlign w:val="center"/>
          </w:tcPr>
          <w:p w14:paraId="7E1EAB9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9A98B6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醫師法第十三條條文修正草案</w:t>
            </w:r>
          </w:p>
        </w:tc>
        <w:tc>
          <w:tcPr>
            <w:tcW w:w="927" w:type="pct"/>
            <w:vAlign w:val="center"/>
          </w:tcPr>
          <w:p w14:paraId="78567C1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8E32758"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邱若華等21人</w:t>
            </w:r>
          </w:p>
        </w:tc>
        <w:tc>
          <w:tcPr>
            <w:tcW w:w="741" w:type="pct"/>
            <w:vAlign w:val="center"/>
          </w:tcPr>
          <w:p w14:paraId="2D691C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346CE54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50A52A4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B53392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D7726FA" w14:textId="77777777" w:rsidTr="005A343D">
        <w:trPr>
          <w:trHeight w:val="850"/>
          <w:jc w:val="center"/>
        </w:trPr>
        <w:tc>
          <w:tcPr>
            <w:tcW w:w="315" w:type="pct"/>
            <w:vAlign w:val="center"/>
          </w:tcPr>
          <w:p w14:paraId="5B36236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6F90DB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醫師法第十三條條文修正草案</w:t>
            </w:r>
          </w:p>
        </w:tc>
        <w:tc>
          <w:tcPr>
            <w:tcW w:w="927" w:type="pct"/>
            <w:vAlign w:val="center"/>
          </w:tcPr>
          <w:p w14:paraId="5B911E5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946EF03"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徐欣瑩等17人</w:t>
            </w:r>
          </w:p>
        </w:tc>
        <w:tc>
          <w:tcPr>
            <w:tcW w:w="741" w:type="pct"/>
            <w:vAlign w:val="center"/>
          </w:tcPr>
          <w:p w14:paraId="614C316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430F810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44D4B54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3ACA7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8BE86AF" w14:textId="77777777" w:rsidTr="005A343D">
        <w:trPr>
          <w:trHeight w:val="850"/>
          <w:jc w:val="center"/>
        </w:trPr>
        <w:tc>
          <w:tcPr>
            <w:tcW w:w="315" w:type="pct"/>
            <w:vAlign w:val="center"/>
          </w:tcPr>
          <w:p w14:paraId="5F1F318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ABC6A8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醫師法第二十五條條文修正草案</w:t>
            </w:r>
          </w:p>
        </w:tc>
        <w:tc>
          <w:tcPr>
            <w:tcW w:w="927" w:type="pct"/>
            <w:vAlign w:val="center"/>
          </w:tcPr>
          <w:p w14:paraId="395080E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06D39E3"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羅智強等16人</w:t>
            </w:r>
          </w:p>
        </w:tc>
        <w:tc>
          <w:tcPr>
            <w:tcW w:w="741" w:type="pct"/>
            <w:vAlign w:val="center"/>
          </w:tcPr>
          <w:p w14:paraId="5952A6D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52D8274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4966C09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5F6D10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0CA997F" w14:textId="77777777" w:rsidTr="005A343D">
        <w:trPr>
          <w:trHeight w:val="850"/>
          <w:jc w:val="center"/>
        </w:trPr>
        <w:tc>
          <w:tcPr>
            <w:tcW w:w="315" w:type="pct"/>
            <w:vAlign w:val="center"/>
          </w:tcPr>
          <w:p w14:paraId="7041D2C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840B32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醫師法增訂第二十五條之三及第四十一條之八條文草案</w:t>
            </w:r>
          </w:p>
        </w:tc>
        <w:tc>
          <w:tcPr>
            <w:tcW w:w="927" w:type="pct"/>
            <w:vAlign w:val="center"/>
          </w:tcPr>
          <w:p w14:paraId="5526A1E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61D4174"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王鴻薇等17人</w:t>
            </w:r>
          </w:p>
        </w:tc>
        <w:tc>
          <w:tcPr>
            <w:tcW w:w="741" w:type="pct"/>
            <w:vAlign w:val="center"/>
          </w:tcPr>
          <w:p w14:paraId="6B64DD9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.12.12</w:t>
            </w:r>
          </w:p>
          <w:p w14:paraId="17971E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1B86DE2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005FD1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76D3A31" w14:textId="77777777" w:rsidTr="005A343D">
        <w:trPr>
          <w:trHeight w:val="850"/>
          <w:jc w:val="center"/>
        </w:trPr>
        <w:tc>
          <w:tcPr>
            <w:tcW w:w="315" w:type="pct"/>
            <w:vAlign w:val="center"/>
          </w:tcPr>
          <w:p w14:paraId="176F5D9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665B25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醫療事故預防及爭議處理法第二十七條條文修正草案</w:t>
            </w:r>
          </w:p>
        </w:tc>
        <w:tc>
          <w:tcPr>
            <w:tcW w:w="927" w:type="pct"/>
            <w:vAlign w:val="center"/>
          </w:tcPr>
          <w:p w14:paraId="2677503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4DA9BF"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牛煦庭等16人</w:t>
            </w:r>
          </w:p>
        </w:tc>
        <w:tc>
          <w:tcPr>
            <w:tcW w:w="741" w:type="pct"/>
            <w:vAlign w:val="center"/>
          </w:tcPr>
          <w:p w14:paraId="2075D4B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636E192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11C8524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D0A18F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A1B5F86" w14:textId="77777777" w:rsidTr="005A343D">
        <w:trPr>
          <w:trHeight w:val="850"/>
          <w:jc w:val="center"/>
        </w:trPr>
        <w:tc>
          <w:tcPr>
            <w:tcW w:w="315" w:type="pct"/>
            <w:vAlign w:val="center"/>
          </w:tcPr>
          <w:p w14:paraId="545E179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BB884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醫療法部分條文修正草案</w:t>
            </w:r>
          </w:p>
          <w:p w14:paraId="0D6884EF"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【24-1至24-4</w:t>
            </w:r>
            <w:r w:rsidRPr="009D3C26">
              <w:rPr>
                <w:rFonts w:ascii="標楷體" w:eastAsia="標楷體" w:hAnsi="標楷體" w:cs="Times New Roman"/>
              </w:rPr>
              <w:t>,</w:t>
            </w:r>
            <w:r w:rsidRPr="009D3C26">
              <w:rPr>
                <w:rFonts w:ascii="標楷體" w:eastAsia="標楷體" w:hAnsi="標楷體" w:cs="Times New Roman" w:hint="eastAsia"/>
              </w:rPr>
              <w:t>26</w:t>
            </w:r>
            <w:r w:rsidRPr="009D3C26">
              <w:rPr>
                <w:rFonts w:ascii="標楷體" w:eastAsia="標楷體" w:hAnsi="標楷體" w:cs="Times New Roman"/>
              </w:rPr>
              <w:t>,</w:t>
            </w:r>
            <w:r w:rsidRPr="009D3C26">
              <w:rPr>
                <w:rFonts w:ascii="標楷體" w:eastAsia="標楷體" w:hAnsi="標楷體" w:cs="Times New Roman" w:hint="eastAsia"/>
              </w:rPr>
              <w:t>26-1</w:t>
            </w:r>
            <w:r w:rsidRPr="009D3C26">
              <w:rPr>
                <w:rFonts w:ascii="標楷體" w:eastAsia="標楷體" w:hAnsi="標楷體" w:cs="Times New Roman"/>
              </w:rPr>
              <w:t>,</w:t>
            </w:r>
          </w:p>
          <w:p w14:paraId="7DC07693"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82-1</w:t>
            </w:r>
            <w:r w:rsidRPr="009D3C26">
              <w:rPr>
                <w:rFonts w:ascii="標楷體" w:eastAsia="標楷體" w:hAnsi="標楷體" w:cs="Times New Roman"/>
              </w:rPr>
              <w:t>,CH</w:t>
            </w:r>
            <w:r w:rsidRPr="009D3C26">
              <w:rPr>
                <w:rFonts w:ascii="標楷體" w:eastAsia="標楷體" w:hAnsi="標楷體" w:cs="Times New Roman" w:hint="eastAsia"/>
              </w:rPr>
              <w:t>4</w:t>
            </w:r>
            <w:r w:rsidRPr="009D3C26">
              <w:rPr>
                <w:rFonts w:ascii="標楷體" w:eastAsia="標楷體" w:hAnsi="標楷體" w:cs="Times New Roman"/>
              </w:rPr>
              <w:t>-</w:t>
            </w: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83-1至83-22</w:t>
            </w:r>
            <w:r w:rsidRPr="009D3C26">
              <w:rPr>
                <w:rFonts w:ascii="標楷體" w:eastAsia="標楷體" w:hAnsi="標楷體" w:cs="Times New Roman"/>
              </w:rPr>
              <w:t>,</w:t>
            </w:r>
            <w:r w:rsidRPr="009D3C26">
              <w:rPr>
                <w:rFonts w:ascii="標楷體" w:eastAsia="標楷體" w:hAnsi="標楷體" w:cs="Times New Roman" w:hint="eastAsia"/>
              </w:rPr>
              <w:t>102-1至102-4</w:t>
            </w:r>
            <w:r w:rsidRPr="009D3C26">
              <w:rPr>
                <w:rFonts w:ascii="標楷體" w:eastAsia="標楷體" w:hAnsi="標楷體" w:cs="Times New Roman"/>
              </w:rPr>
              <w:t>,</w:t>
            </w:r>
          </w:p>
          <w:p w14:paraId="5B91D69E"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114-1至114-4</w:t>
            </w:r>
            <w:r w:rsidRPr="009D3C26">
              <w:rPr>
                <w:rFonts w:ascii="標楷體" w:eastAsia="標楷體" w:hAnsi="標楷體" w:cs="Times New Roman"/>
              </w:rPr>
              <w:t>,12</w:t>
            </w:r>
            <w:r w:rsidRPr="009D3C26">
              <w:rPr>
                <w:rFonts w:ascii="標楷體" w:eastAsia="標楷體" w:hAnsi="標楷體" w:cs="Times New Roman" w:hint="eastAsia"/>
              </w:rPr>
              <w:t>3</w:t>
            </w:r>
            <w:r w:rsidRPr="009D3C26">
              <w:rPr>
                <w:rFonts w:ascii="標楷體" w:eastAsia="標楷體" w:hAnsi="標楷體" w:cs="Times New Roman" w:hint="eastAsia"/>
                <w:spacing w:val="-20"/>
              </w:rPr>
              <w:t>】</w:t>
            </w:r>
          </w:p>
        </w:tc>
        <w:tc>
          <w:tcPr>
            <w:tcW w:w="927" w:type="pct"/>
            <w:vAlign w:val="center"/>
          </w:tcPr>
          <w:p w14:paraId="04E356E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08A6850"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洪申翰等17人</w:t>
            </w:r>
          </w:p>
        </w:tc>
        <w:tc>
          <w:tcPr>
            <w:tcW w:w="741" w:type="pct"/>
            <w:vAlign w:val="center"/>
          </w:tcPr>
          <w:p w14:paraId="78D090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74562DA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2921EB9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557887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C4B0C29" w14:textId="77777777" w:rsidTr="005A343D">
        <w:trPr>
          <w:trHeight w:val="850"/>
          <w:jc w:val="center"/>
        </w:trPr>
        <w:tc>
          <w:tcPr>
            <w:tcW w:w="315" w:type="pct"/>
            <w:vAlign w:val="center"/>
          </w:tcPr>
          <w:p w14:paraId="672C822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189F04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醫療法部分條文修正草案</w:t>
            </w:r>
          </w:p>
          <w:p w14:paraId="13D3B30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【49,50,53-1,53-2</w:t>
            </w:r>
            <w:r w:rsidRPr="009D3C26">
              <w:rPr>
                <w:rFonts w:ascii="標楷體" w:eastAsia="標楷體" w:hAnsi="標楷體" w:cs="Times New Roman" w:hint="eastAsia"/>
                <w:spacing w:val="-20"/>
              </w:rPr>
              <w:t>】</w:t>
            </w:r>
          </w:p>
        </w:tc>
        <w:tc>
          <w:tcPr>
            <w:tcW w:w="927" w:type="pct"/>
            <w:vAlign w:val="center"/>
          </w:tcPr>
          <w:p w14:paraId="3B87E83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67E44332"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李彥秀等16人</w:t>
            </w:r>
          </w:p>
        </w:tc>
        <w:tc>
          <w:tcPr>
            <w:tcW w:w="741" w:type="pct"/>
            <w:vAlign w:val="center"/>
          </w:tcPr>
          <w:p w14:paraId="3AF2BE5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0D7DD08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2EB57D3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392A83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2B3847A" w14:textId="77777777" w:rsidTr="005A343D">
        <w:trPr>
          <w:trHeight w:val="850"/>
          <w:jc w:val="center"/>
        </w:trPr>
        <w:tc>
          <w:tcPr>
            <w:tcW w:w="315" w:type="pct"/>
            <w:vAlign w:val="center"/>
          </w:tcPr>
          <w:p w14:paraId="561E48C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2D9CF0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醫療法部分條文修正草案</w:t>
            </w:r>
          </w:p>
          <w:p w14:paraId="58E750B9"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【49,49-1,50,</w:t>
            </w:r>
            <w:r w:rsidRPr="009D3C26">
              <w:rPr>
                <w:rFonts w:ascii="標楷體" w:eastAsia="標楷體" w:hAnsi="標楷體" w:cs="Times New Roman"/>
              </w:rPr>
              <w:t>53,</w:t>
            </w:r>
            <w:r w:rsidRPr="009D3C26">
              <w:rPr>
                <w:rFonts w:ascii="標楷體" w:eastAsia="標楷體" w:hAnsi="標楷體" w:cs="Times New Roman" w:hint="eastAsia"/>
              </w:rPr>
              <w:t>53-1,</w:t>
            </w:r>
          </w:p>
          <w:p w14:paraId="3D10B09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53-2</w:t>
            </w:r>
            <w:r w:rsidRPr="009D3C26">
              <w:rPr>
                <w:rFonts w:ascii="標楷體" w:eastAsia="標楷體" w:hAnsi="標楷體" w:cs="Times New Roman" w:hint="eastAsia"/>
                <w:spacing w:val="-20"/>
              </w:rPr>
              <w:t>】</w:t>
            </w:r>
          </w:p>
        </w:tc>
        <w:tc>
          <w:tcPr>
            <w:tcW w:w="927" w:type="pct"/>
            <w:vAlign w:val="center"/>
          </w:tcPr>
          <w:p w14:paraId="44541DA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A014B81"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蘇清泉等22人</w:t>
            </w:r>
          </w:p>
        </w:tc>
        <w:tc>
          <w:tcPr>
            <w:tcW w:w="741" w:type="pct"/>
            <w:vAlign w:val="center"/>
          </w:tcPr>
          <w:p w14:paraId="4EBA7F8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115.1.9</w:t>
            </w:r>
          </w:p>
          <w:p w14:paraId="63BB854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(11-4-17)</w:t>
            </w:r>
          </w:p>
        </w:tc>
        <w:tc>
          <w:tcPr>
            <w:tcW w:w="741" w:type="pct"/>
            <w:vAlign w:val="center"/>
          </w:tcPr>
          <w:p w14:paraId="2BF5052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1D4905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78794D8" w14:textId="77777777" w:rsidTr="005A343D">
        <w:trPr>
          <w:trHeight w:val="850"/>
          <w:jc w:val="center"/>
        </w:trPr>
        <w:tc>
          <w:tcPr>
            <w:tcW w:w="315" w:type="pct"/>
            <w:vAlign w:val="center"/>
          </w:tcPr>
          <w:p w14:paraId="3BEDE87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0FB837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醫療法第二十一條條文修正草案</w:t>
            </w:r>
          </w:p>
        </w:tc>
        <w:tc>
          <w:tcPr>
            <w:tcW w:w="927" w:type="pct"/>
            <w:vAlign w:val="center"/>
          </w:tcPr>
          <w:p w14:paraId="3BEEFDC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A8A0F02"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徐欣瑩等18人</w:t>
            </w:r>
          </w:p>
        </w:tc>
        <w:tc>
          <w:tcPr>
            <w:tcW w:w="741" w:type="pct"/>
            <w:vAlign w:val="center"/>
          </w:tcPr>
          <w:p w14:paraId="7D6EB28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1AC3564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52D1EA6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A19B6D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BB40DBD" w14:textId="77777777" w:rsidTr="005A343D">
        <w:trPr>
          <w:trHeight w:val="850"/>
          <w:jc w:val="center"/>
        </w:trPr>
        <w:tc>
          <w:tcPr>
            <w:tcW w:w="315" w:type="pct"/>
            <w:vAlign w:val="center"/>
          </w:tcPr>
          <w:p w14:paraId="1765F44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D59A23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醫療法增訂第二十二條之一條文草案</w:t>
            </w:r>
          </w:p>
        </w:tc>
        <w:tc>
          <w:tcPr>
            <w:tcW w:w="927" w:type="pct"/>
            <w:vAlign w:val="center"/>
          </w:tcPr>
          <w:p w14:paraId="32B0B79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0805B73"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蘇巧慧等19人</w:t>
            </w:r>
          </w:p>
        </w:tc>
        <w:tc>
          <w:tcPr>
            <w:tcW w:w="741" w:type="pct"/>
            <w:vAlign w:val="center"/>
          </w:tcPr>
          <w:p w14:paraId="17410FB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w:t>
            </w:r>
          </w:p>
          <w:p w14:paraId="3604972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w:t>
            </w:r>
          </w:p>
        </w:tc>
        <w:tc>
          <w:tcPr>
            <w:tcW w:w="741" w:type="pct"/>
            <w:vAlign w:val="center"/>
          </w:tcPr>
          <w:p w14:paraId="69278B6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D1CFA1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6B2AC0E" w14:textId="77777777" w:rsidTr="005A343D">
        <w:trPr>
          <w:trHeight w:val="850"/>
          <w:jc w:val="center"/>
        </w:trPr>
        <w:tc>
          <w:tcPr>
            <w:tcW w:w="315" w:type="pct"/>
            <w:vAlign w:val="center"/>
          </w:tcPr>
          <w:p w14:paraId="557FF86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968909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2B7F7AD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497AA32"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柯志恩等17人</w:t>
            </w:r>
          </w:p>
        </w:tc>
        <w:tc>
          <w:tcPr>
            <w:tcW w:w="741" w:type="pct"/>
            <w:vAlign w:val="center"/>
          </w:tcPr>
          <w:p w14:paraId="59692D2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32F748E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53B598A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8AEB986"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62104EFA"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18B9826E" w14:textId="77777777" w:rsidTr="005A343D">
        <w:trPr>
          <w:trHeight w:val="850"/>
          <w:jc w:val="center"/>
        </w:trPr>
        <w:tc>
          <w:tcPr>
            <w:tcW w:w="315" w:type="pct"/>
            <w:vAlign w:val="center"/>
          </w:tcPr>
          <w:p w14:paraId="2F7F69C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608F4B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60A0138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818F03C"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林月琴等17人</w:t>
            </w:r>
          </w:p>
        </w:tc>
        <w:tc>
          <w:tcPr>
            <w:tcW w:w="741" w:type="pct"/>
            <w:vAlign w:val="center"/>
          </w:tcPr>
          <w:p w14:paraId="6FC52CB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r w:rsidRPr="009D3C26">
              <w:rPr>
                <w:rFonts w:ascii="標楷體" w:eastAsia="標楷體" w:hAnsi="標楷體" w:cs="Times New Roman"/>
                <w:color w:val="000000"/>
                <w:sz w:val="28"/>
                <w:szCs w:val="28"/>
              </w:rPr>
              <w:t>3</w:t>
            </w:r>
          </w:p>
          <w:p w14:paraId="7A51AA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29F4628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F7581E2"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7A047997"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0168C8DC" w14:textId="77777777" w:rsidTr="005A343D">
        <w:trPr>
          <w:trHeight w:val="850"/>
          <w:jc w:val="center"/>
        </w:trPr>
        <w:tc>
          <w:tcPr>
            <w:tcW w:w="315" w:type="pct"/>
            <w:vAlign w:val="center"/>
          </w:tcPr>
          <w:p w14:paraId="1FCD711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777F2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3F9236A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747BF78" w14:textId="77777777" w:rsidR="009D3C26" w:rsidRPr="009D3C26" w:rsidRDefault="009D3C26" w:rsidP="000B4457">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王育敏等16人</w:t>
            </w:r>
          </w:p>
        </w:tc>
        <w:tc>
          <w:tcPr>
            <w:tcW w:w="741" w:type="pct"/>
            <w:vAlign w:val="center"/>
          </w:tcPr>
          <w:p w14:paraId="468942C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113.6.21</w:t>
            </w:r>
          </w:p>
          <w:p w14:paraId="1AD37A2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(11-1-19)</w:t>
            </w:r>
          </w:p>
        </w:tc>
        <w:tc>
          <w:tcPr>
            <w:tcW w:w="741" w:type="pct"/>
            <w:vAlign w:val="center"/>
          </w:tcPr>
          <w:p w14:paraId="3E01E3F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99249BF"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2C24233E"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B10FA64" w14:textId="77777777" w:rsidTr="005A343D">
        <w:trPr>
          <w:trHeight w:val="850"/>
          <w:jc w:val="center"/>
        </w:trPr>
        <w:tc>
          <w:tcPr>
            <w:tcW w:w="315" w:type="pct"/>
            <w:vAlign w:val="center"/>
          </w:tcPr>
          <w:p w14:paraId="2BEE506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08F46E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439FD5D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5DB40BE"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顏寬恒等17人</w:t>
            </w:r>
          </w:p>
        </w:tc>
        <w:tc>
          <w:tcPr>
            <w:tcW w:w="741" w:type="pct"/>
            <w:vAlign w:val="center"/>
          </w:tcPr>
          <w:p w14:paraId="274F96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3343542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38FFA27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208DB0B"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68C7FBBA"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10AC9A40" w14:textId="77777777" w:rsidTr="005A343D">
        <w:trPr>
          <w:trHeight w:val="850"/>
          <w:jc w:val="center"/>
        </w:trPr>
        <w:tc>
          <w:tcPr>
            <w:tcW w:w="315" w:type="pct"/>
            <w:vAlign w:val="center"/>
          </w:tcPr>
          <w:p w14:paraId="3562B6C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70AD21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6529FE5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70E33FB"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顏寬恒等16人</w:t>
            </w:r>
          </w:p>
        </w:tc>
        <w:tc>
          <w:tcPr>
            <w:tcW w:w="741" w:type="pct"/>
            <w:vAlign w:val="center"/>
          </w:tcPr>
          <w:p w14:paraId="16ECF3C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1B502F9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6E3DC29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25DF5F0"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79B0DA1E"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772F01F2" w14:textId="77777777" w:rsidTr="005A343D">
        <w:trPr>
          <w:trHeight w:val="850"/>
          <w:jc w:val="center"/>
        </w:trPr>
        <w:tc>
          <w:tcPr>
            <w:tcW w:w="315" w:type="pct"/>
            <w:vAlign w:val="center"/>
          </w:tcPr>
          <w:p w14:paraId="48A64BB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EB3636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32F8470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CA63C8"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陳菁徽等17人</w:t>
            </w:r>
          </w:p>
        </w:tc>
        <w:tc>
          <w:tcPr>
            <w:tcW w:w="741" w:type="pct"/>
            <w:vAlign w:val="center"/>
          </w:tcPr>
          <w:p w14:paraId="6462FA5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442B0A9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4241152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5D6112D"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105DBD2C"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11D5F1F0" w14:textId="77777777" w:rsidTr="005A343D">
        <w:trPr>
          <w:trHeight w:val="850"/>
          <w:jc w:val="center"/>
        </w:trPr>
        <w:tc>
          <w:tcPr>
            <w:tcW w:w="315" w:type="pct"/>
            <w:vAlign w:val="center"/>
          </w:tcPr>
          <w:p w14:paraId="616A8D4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FBA0FF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3004562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1699F3C"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王鴻薇等20人</w:t>
            </w:r>
          </w:p>
        </w:tc>
        <w:tc>
          <w:tcPr>
            <w:tcW w:w="741" w:type="pct"/>
            <w:vAlign w:val="center"/>
          </w:tcPr>
          <w:p w14:paraId="3C0E99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.8.1</w:t>
            </w:r>
          </w:p>
          <w:p w14:paraId="172F925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(11-3-23)</w:t>
            </w:r>
          </w:p>
        </w:tc>
        <w:tc>
          <w:tcPr>
            <w:tcW w:w="741" w:type="pct"/>
            <w:vAlign w:val="center"/>
          </w:tcPr>
          <w:p w14:paraId="170CC10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F57268D"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2D6EE1B7" w14:textId="77777777" w:rsidR="009D3C26" w:rsidRPr="009D3C26" w:rsidRDefault="009D3C26" w:rsidP="00EF142B">
            <w:pPr>
              <w:kinsoku w:val="0"/>
              <w:spacing w:line="360" w:lineRule="exact"/>
              <w:rPr>
                <w:rFonts w:ascii="標楷體" w:eastAsia="標楷體" w:hAnsi="標楷體" w:cs="標楷體"/>
                <w:color w:val="00000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69901362" w14:textId="77777777" w:rsidTr="005A343D">
        <w:trPr>
          <w:trHeight w:val="850"/>
          <w:jc w:val="center"/>
        </w:trPr>
        <w:tc>
          <w:tcPr>
            <w:tcW w:w="315" w:type="pct"/>
            <w:vAlign w:val="center"/>
          </w:tcPr>
          <w:p w14:paraId="57AF507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BAEBB9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7960AD2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CDFD50A"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盧縣一等16人</w:t>
            </w:r>
          </w:p>
        </w:tc>
        <w:tc>
          <w:tcPr>
            <w:tcW w:w="741" w:type="pct"/>
            <w:vAlign w:val="center"/>
          </w:tcPr>
          <w:p w14:paraId="01FC9DB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114.10.28</w:t>
            </w:r>
          </w:p>
          <w:p w14:paraId="533AB74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(11-4-6)</w:t>
            </w:r>
          </w:p>
        </w:tc>
        <w:tc>
          <w:tcPr>
            <w:tcW w:w="741" w:type="pct"/>
            <w:vAlign w:val="center"/>
          </w:tcPr>
          <w:p w14:paraId="0E9674D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D0E311B"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647EA515"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2E1CA96E" w14:textId="77777777" w:rsidTr="005A343D">
        <w:trPr>
          <w:trHeight w:val="850"/>
          <w:jc w:val="center"/>
        </w:trPr>
        <w:tc>
          <w:tcPr>
            <w:tcW w:w="315" w:type="pct"/>
            <w:vAlign w:val="center"/>
          </w:tcPr>
          <w:p w14:paraId="5744810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A15B42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2DACAC6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45FF2C4"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羅廷瑋等21人</w:t>
            </w:r>
          </w:p>
        </w:tc>
        <w:tc>
          <w:tcPr>
            <w:tcW w:w="741" w:type="pct"/>
            <w:vAlign w:val="center"/>
          </w:tcPr>
          <w:p w14:paraId="7FF13E3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114.10.28</w:t>
            </w:r>
          </w:p>
          <w:p w14:paraId="64ED9FB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(11-4-6)</w:t>
            </w:r>
          </w:p>
        </w:tc>
        <w:tc>
          <w:tcPr>
            <w:tcW w:w="741" w:type="pct"/>
            <w:vAlign w:val="center"/>
          </w:tcPr>
          <w:p w14:paraId="0B1555E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C8D1C4A"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5C832483"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0692E16" w14:textId="77777777" w:rsidTr="005A343D">
        <w:trPr>
          <w:trHeight w:val="850"/>
          <w:jc w:val="center"/>
        </w:trPr>
        <w:tc>
          <w:tcPr>
            <w:tcW w:w="315" w:type="pct"/>
            <w:vAlign w:val="center"/>
          </w:tcPr>
          <w:p w14:paraId="1C9CB3C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2A8E84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醫療法第二十四條及第一百零六條條文修正草案</w:t>
            </w:r>
          </w:p>
        </w:tc>
        <w:tc>
          <w:tcPr>
            <w:tcW w:w="927" w:type="pct"/>
            <w:vAlign w:val="center"/>
          </w:tcPr>
          <w:p w14:paraId="64E4AF1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341E968C"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廖偉翔等17人</w:t>
            </w:r>
          </w:p>
        </w:tc>
        <w:tc>
          <w:tcPr>
            <w:tcW w:w="741" w:type="pct"/>
            <w:vAlign w:val="center"/>
          </w:tcPr>
          <w:p w14:paraId="1482366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626CDF9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05CA47C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C2F4473"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7C61D65A"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2198D4E7" w14:textId="77777777" w:rsidTr="005A343D">
        <w:trPr>
          <w:trHeight w:val="850"/>
          <w:jc w:val="center"/>
        </w:trPr>
        <w:tc>
          <w:tcPr>
            <w:tcW w:w="315" w:type="pct"/>
            <w:vAlign w:val="center"/>
          </w:tcPr>
          <w:p w14:paraId="6E19D15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F80DE2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3DD77F9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F45D231"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劉建國等18人</w:t>
            </w:r>
          </w:p>
        </w:tc>
        <w:tc>
          <w:tcPr>
            <w:tcW w:w="741" w:type="pct"/>
            <w:vAlign w:val="center"/>
          </w:tcPr>
          <w:p w14:paraId="049D669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257558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21D4795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F40BCD3" w14:textId="77777777" w:rsidR="009D3C26" w:rsidRPr="009D3C26" w:rsidRDefault="009D3C26" w:rsidP="009D3C26">
            <w:pPr>
              <w:spacing w:line="360" w:lineRule="exact"/>
              <w:jc w:val="distribute"/>
              <w:rPr>
                <w:rFonts w:ascii="標楷體" w:eastAsia="標楷體" w:hAnsi="標楷體" w:cs="標楷體"/>
                <w:spacing w:val="-6"/>
                <w:w w:val="90"/>
                <w:sz w:val="20"/>
                <w:szCs w:val="20"/>
              </w:rPr>
            </w:pPr>
          </w:p>
        </w:tc>
      </w:tr>
      <w:tr w:rsidR="009D3C26" w:rsidRPr="009D3C26" w14:paraId="7C392E16" w14:textId="77777777" w:rsidTr="005A343D">
        <w:trPr>
          <w:trHeight w:val="850"/>
          <w:jc w:val="center"/>
        </w:trPr>
        <w:tc>
          <w:tcPr>
            <w:tcW w:w="315" w:type="pct"/>
            <w:vAlign w:val="center"/>
          </w:tcPr>
          <w:p w14:paraId="7F2C6B4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1C2F9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625AF26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6120985"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邱鎮軍等21人</w:t>
            </w:r>
          </w:p>
        </w:tc>
        <w:tc>
          <w:tcPr>
            <w:tcW w:w="741" w:type="pct"/>
            <w:vAlign w:val="center"/>
          </w:tcPr>
          <w:p w14:paraId="0D0424B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730020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66EF4AF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51B1D21" w14:textId="77777777" w:rsidR="009D3C26" w:rsidRPr="009D3C26" w:rsidRDefault="009D3C26" w:rsidP="009D3C26">
            <w:pPr>
              <w:spacing w:line="360" w:lineRule="exact"/>
              <w:jc w:val="distribute"/>
              <w:rPr>
                <w:rFonts w:ascii="標楷體" w:eastAsia="標楷體" w:hAnsi="標楷體" w:cs="標楷體"/>
                <w:spacing w:val="-6"/>
                <w:w w:val="90"/>
                <w:sz w:val="20"/>
                <w:szCs w:val="20"/>
              </w:rPr>
            </w:pPr>
          </w:p>
        </w:tc>
      </w:tr>
      <w:tr w:rsidR="009D3C26" w:rsidRPr="009D3C26" w14:paraId="38C25B54" w14:textId="77777777" w:rsidTr="005A343D">
        <w:trPr>
          <w:trHeight w:val="850"/>
          <w:jc w:val="center"/>
        </w:trPr>
        <w:tc>
          <w:tcPr>
            <w:tcW w:w="315" w:type="pct"/>
            <w:vAlign w:val="center"/>
          </w:tcPr>
          <w:p w14:paraId="38A9FD8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C70D1E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3F326AC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C3753E6"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林思銘等23人</w:t>
            </w:r>
          </w:p>
        </w:tc>
        <w:tc>
          <w:tcPr>
            <w:tcW w:w="741" w:type="pct"/>
            <w:vAlign w:val="center"/>
          </w:tcPr>
          <w:p w14:paraId="419A5ED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p>
          <w:p w14:paraId="5A35587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4B8F987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ED8A86E" w14:textId="77777777" w:rsidR="009D3C26" w:rsidRPr="009D3C26" w:rsidRDefault="009D3C26" w:rsidP="009D3C26">
            <w:pPr>
              <w:spacing w:line="360" w:lineRule="exact"/>
              <w:jc w:val="distribute"/>
              <w:rPr>
                <w:rFonts w:ascii="標楷體" w:eastAsia="標楷體" w:hAnsi="標楷體" w:cs="標楷體"/>
                <w:spacing w:val="-6"/>
                <w:w w:val="90"/>
                <w:sz w:val="20"/>
                <w:szCs w:val="20"/>
              </w:rPr>
            </w:pPr>
          </w:p>
        </w:tc>
      </w:tr>
      <w:tr w:rsidR="009D3C26" w:rsidRPr="009D3C26" w14:paraId="33F17E16" w14:textId="77777777" w:rsidTr="005A343D">
        <w:trPr>
          <w:trHeight w:val="850"/>
          <w:jc w:val="center"/>
        </w:trPr>
        <w:tc>
          <w:tcPr>
            <w:tcW w:w="315" w:type="pct"/>
            <w:vAlign w:val="center"/>
          </w:tcPr>
          <w:p w14:paraId="1336776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B8FE57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4A61E1E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8249AE3" w14:textId="77777777" w:rsidR="009D3C26" w:rsidRPr="009D3C26" w:rsidRDefault="009D3C26" w:rsidP="000B4457">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羅智強等16人</w:t>
            </w:r>
          </w:p>
        </w:tc>
        <w:tc>
          <w:tcPr>
            <w:tcW w:w="741" w:type="pct"/>
            <w:vAlign w:val="center"/>
          </w:tcPr>
          <w:p w14:paraId="1F56B7E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.19</w:t>
            </w:r>
          </w:p>
          <w:p w14:paraId="5CD8FC2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(11-4-14)</w:t>
            </w:r>
          </w:p>
        </w:tc>
        <w:tc>
          <w:tcPr>
            <w:tcW w:w="741" w:type="pct"/>
            <w:vAlign w:val="center"/>
          </w:tcPr>
          <w:p w14:paraId="0B4ED7C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AB81B05" w14:textId="77777777" w:rsidR="009D3C26" w:rsidRPr="009D3C26" w:rsidRDefault="009D3C26" w:rsidP="009D3C26">
            <w:pPr>
              <w:spacing w:line="360" w:lineRule="exact"/>
              <w:jc w:val="distribute"/>
              <w:rPr>
                <w:rFonts w:ascii="標楷體" w:eastAsia="標楷體" w:hAnsi="標楷體" w:cs="標楷體"/>
                <w:spacing w:val="-6"/>
                <w:w w:val="90"/>
                <w:sz w:val="20"/>
                <w:szCs w:val="20"/>
              </w:rPr>
            </w:pPr>
          </w:p>
        </w:tc>
      </w:tr>
      <w:tr w:rsidR="009D3C26" w:rsidRPr="009D3C26" w14:paraId="55E89EAC" w14:textId="77777777" w:rsidTr="005A343D">
        <w:trPr>
          <w:trHeight w:val="850"/>
          <w:jc w:val="center"/>
        </w:trPr>
        <w:tc>
          <w:tcPr>
            <w:tcW w:w="315" w:type="pct"/>
            <w:vAlign w:val="center"/>
          </w:tcPr>
          <w:p w14:paraId="527EE1B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8A60D8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醫療法第二十四條及第一百零六條條文修正草案</w:t>
            </w:r>
          </w:p>
        </w:tc>
        <w:tc>
          <w:tcPr>
            <w:tcW w:w="927" w:type="pct"/>
            <w:vAlign w:val="center"/>
          </w:tcPr>
          <w:p w14:paraId="456120D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A36F363"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張嘉郡等17人</w:t>
            </w:r>
          </w:p>
        </w:tc>
        <w:tc>
          <w:tcPr>
            <w:tcW w:w="741" w:type="pct"/>
            <w:vAlign w:val="center"/>
          </w:tcPr>
          <w:p w14:paraId="6923F7C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23E56CD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(11-4-16)</w:t>
            </w:r>
          </w:p>
        </w:tc>
        <w:tc>
          <w:tcPr>
            <w:tcW w:w="741" w:type="pct"/>
            <w:vAlign w:val="center"/>
          </w:tcPr>
          <w:p w14:paraId="338CCB3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B5C1043" w14:textId="77777777" w:rsidR="009D3C26" w:rsidRPr="009D3C26" w:rsidRDefault="009D3C26" w:rsidP="009D3C26">
            <w:pPr>
              <w:spacing w:line="360" w:lineRule="exact"/>
              <w:jc w:val="distribute"/>
              <w:rPr>
                <w:rFonts w:ascii="標楷體" w:eastAsia="標楷體" w:hAnsi="標楷體" w:cs="標楷體"/>
                <w:spacing w:val="-6"/>
                <w:w w:val="90"/>
                <w:sz w:val="20"/>
                <w:szCs w:val="20"/>
              </w:rPr>
            </w:pPr>
          </w:p>
        </w:tc>
      </w:tr>
      <w:tr w:rsidR="009D3C26" w:rsidRPr="009D3C26" w14:paraId="36C962B2" w14:textId="77777777" w:rsidTr="005A343D">
        <w:trPr>
          <w:trHeight w:val="850"/>
          <w:jc w:val="center"/>
        </w:trPr>
        <w:tc>
          <w:tcPr>
            <w:tcW w:w="315" w:type="pct"/>
            <w:vAlign w:val="center"/>
          </w:tcPr>
          <w:p w14:paraId="581C1F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9F1445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醫療法第四十九條及第五十條條文修正草案</w:t>
            </w:r>
          </w:p>
        </w:tc>
        <w:tc>
          <w:tcPr>
            <w:tcW w:w="927" w:type="pct"/>
            <w:vAlign w:val="center"/>
          </w:tcPr>
          <w:p w14:paraId="47D8C64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23C7759"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盧縣一等17人</w:t>
            </w:r>
          </w:p>
        </w:tc>
        <w:tc>
          <w:tcPr>
            <w:tcW w:w="741" w:type="pct"/>
            <w:vAlign w:val="center"/>
          </w:tcPr>
          <w:p w14:paraId="44BB897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6994946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040E4A4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343456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C129426" w14:textId="77777777" w:rsidTr="005A343D">
        <w:trPr>
          <w:trHeight w:val="850"/>
          <w:jc w:val="center"/>
        </w:trPr>
        <w:tc>
          <w:tcPr>
            <w:tcW w:w="315" w:type="pct"/>
            <w:vAlign w:val="center"/>
          </w:tcPr>
          <w:p w14:paraId="66DC12F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3CF7DF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醫療法第四十九條及第五十條條文修正草案</w:t>
            </w:r>
          </w:p>
        </w:tc>
        <w:tc>
          <w:tcPr>
            <w:tcW w:w="927" w:type="pct"/>
            <w:vAlign w:val="center"/>
          </w:tcPr>
          <w:p w14:paraId="6A1F70F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33CF16B"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劉建國等16人</w:t>
            </w:r>
          </w:p>
        </w:tc>
        <w:tc>
          <w:tcPr>
            <w:tcW w:w="741" w:type="pct"/>
            <w:vAlign w:val="center"/>
          </w:tcPr>
          <w:p w14:paraId="6406793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67657A5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3B1428E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7163E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0272AA1" w14:textId="77777777" w:rsidTr="005A343D">
        <w:trPr>
          <w:trHeight w:val="850"/>
          <w:jc w:val="center"/>
        </w:trPr>
        <w:tc>
          <w:tcPr>
            <w:tcW w:w="315" w:type="pct"/>
            <w:vAlign w:val="center"/>
          </w:tcPr>
          <w:p w14:paraId="3FCA399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C1124A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醫療法第七十一條條文修正草案</w:t>
            </w:r>
          </w:p>
        </w:tc>
        <w:tc>
          <w:tcPr>
            <w:tcW w:w="927" w:type="pct"/>
            <w:vAlign w:val="center"/>
          </w:tcPr>
          <w:p w14:paraId="48B74A9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AB49636"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盧縣一等16人</w:t>
            </w:r>
          </w:p>
        </w:tc>
        <w:tc>
          <w:tcPr>
            <w:tcW w:w="741" w:type="pct"/>
            <w:vAlign w:val="center"/>
          </w:tcPr>
          <w:p w14:paraId="3CF360E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5FDA064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4A2F31F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9C098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C73AC86" w14:textId="77777777" w:rsidTr="005A343D">
        <w:trPr>
          <w:trHeight w:val="850"/>
          <w:jc w:val="center"/>
        </w:trPr>
        <w:tc>
          <w:tcPr>
            <w:tcW w:w="315" w:type="pct"/>
            <w:vAlign w:val="center"/>
          </w:tcPr>
          <w:p w14:paraId="299B5C7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8375CB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醫療法增訂第七十一條之一條文草案</w:t>
            </w:r>
          </w:p>
        </w:tc>
        <w:tc>
          <w:tcPr>
            <w:tcW w:w="927" w:type="pct"/>
            <w:vAlign w:val="center"/>
          </w:tcPr>
          <w:p w14:paraId="0EEC61E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D75703B"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王正旭等24人</w:t>
            </w:r>
          </w:p>
        </w:tc>
        <w:tc>
          <w:tcPr>
            <w:tcW w:w="741" w:type="pct"/>
            <w:vAlign w:val="center"/>
          </w:tcPr>
          <w:p w14:paraId="3D5F449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0AD69DA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666A2EB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28ED45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C5EF530" w14:textId="77777777" w:rsidTr="005A343D">
        <w:trPr>
          <w:trHeight w:val="850"/>
          <w:jc w:val="center"/>
        </w:trPr>
        <w:tc>
          <w:tcPr>
            <w:tcW w:w="315" w:type="pct"/>
            <w:vAlign w:val="center"/>
          </w:tcPr>
          <w:p w14:paraId="4CAE51A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67EECE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醫療法第八十四條條文修正草案</w:t>
            </w:r>
          </w:p>
        </w:tc>
        <w:tc>
          <w:tcPr>
            <w:tcW w:w="927" w:type="pct"/>
            <w:vAlign w:val="center"/>
          </w:tcPr>
          <w:p w14:paraId="5E540C9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97434E1"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鍾佳濱等19人</w:t>
            </w:r>
          </w:p>
        </w:tc>
        <w:tc>
          <w:tcPr>
            <w:tcW w:w="741" w:type="pct"/>
            <w:vAlign w:val="center"/>
          </w:tcPr>
          <w:p w14:paraId="5A1D79C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113.9.27</w:t>
            </w:r>
          </w:p>
          <w:p w14:paraId="37D5793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(11-2-2)</w:t>
            </w:r>
          </w:p>
        </w:tc>
        <w:tc>
          <w:tcPr>
            <w:tcW w:w="741" w:type="pct"/>
            <w:vAlign w:val="center"/>
          </w:tcPr>
          <w:p w14:paraId="13974BF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E49B2D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D4050D" w14:textId="77777777" w:rsidTr="005A343D">
        <w:trPr>
          <w:trHeight w:val="850"/>
          <w:jc w:val="center"/>
        </w:trPr>
        <w:tc>
          <w:tcPr>
            <w:tcW w:w="315" w:type="pct"/>
            <w:vAlign w:val="center"/>
          </w:tcPr>
          <w:p w14:paraId="41F121C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AA9CC5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醫療法第八十四條及第一百零四條條文修正草案</w:t>
            </w:r>
          </w:p>
        </w:tc>
        <w:tc>
          <w:tcPr>
            <w:tcW w:w="927" w:type="pct"/>
            <w:vAlign w:val="center"/>
          </w:tcPr>
          <w:p w14:paraId="3F11523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68CDB2F"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賴惠員等20人</w:t>
            </w:r>
          </w:p>
        </w:tc>
        <w:tc>
          <w:tcPr>
            <w:tcW w:w="741" w:type="pct"/>
            <w:vAlign w:val="center"/>
          </w:tcPr>
          <w:p w14:paraId="34C1589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w:t>
            </w:r>
            <w:r w:rsidRPr="009D3C26">
              <w:rPr>
                <w:rFonts w:ascii="標楷體" w:eastAsia="標楷體" w:hAnsi="標楷體" w:cs="Times New Roman"/>
                <w:color w:val="000000"/>
                <w:sz w:val="28"/>
                <w:szCs w:val="28"/>
              </w:rPr>
              <w:t>13</w:t>
            </w:r>
          </w:p>
          <w:p w14:paraId="786F78E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677D578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E92F52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933626" w14:textId="77777777" w:rsidTr="005A343D">
        <w:trPr>
          <w:trHeight w:val="850"/>
          <w:jc w:val="center"/>
        </w:trPr>
        <w:tc>
          <w:tcPr>
            <w:tcW w:w="315" w:type="pct"/>
            <w:vAlign w:val="center"/>
          </w:tcPr>
          <w:p w14:paraId="3ED2B7C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4E181C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醫療法第八十八條條文修正草案</w:t>
            </w:r>
          </w:p>
        </w:tc>
        <w:tc>
          <w:tcPr>
            <w:tcW w:w="927" w:type="pct"/>
            <w:vAlign w:val="center"/>
          </w:tcPr>
          <w:p w14:paraId="4A3D388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29AEE04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陳瑩等16人</w:t>
            </w:r>
          </w:p>
        </w:tc>
        <w:tc>
          <w:tcPr>
            <w:tcW w:w="741" w:type="pct"/>
            <w:vAlign w:val="center"/>
          </w:tcPr>
          <w:p w14:paraId="34DEA4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114.11.21</w:t>
            </w:r>
          </w:p>
          <w:p w14:paraId="5C5DE3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w:t>
            </w:r>
          </w:p>
        </w:tc>
        <w:tc>
          <w:tcPr>
            <w:tcW w:w="741" w:type="pct"/>
            <w:vAlign w:val="center"/>
          </w:tcPr>
          <w:p w14:paraId="18FE644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259B57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DF2F210" w14:textId="77777777" w:rsidTr="005A343D">
        <w:trPr>
          <w:trHeight w:val="850"/>
          <w:jc w:val="center"/>
        </w:trPr>
        <w:tc>
          <w:tcPr>
            <w:tcW w:w="315" w:type="pct"/>
            <w:vAlign w:val="center"/>
          </w:tcPr>
          <w:p w14:paraId="0891385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62AD75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醫療法增訂第九十八條之一條文草案</w:t>
            </w:r>
          </w:p>
        </w:tc>
        <w:tc>
          <w:tcPr>
            <w:tcW w:w="927" w:type="pct"/>
            <w:vAlign w:val="center"/>
          </w:tcPr>
          <w:p w14:paraId="749402D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3EC574"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劉建國等16人</w:t>
            </w:r>
          </w:p>
        </w:tc>
        <w:tc>
          <w:tcPr>
            <w:tcW w:w="741" w:type="pct"/>
            <w:vAlign w:val="center"/>
          </w:tcPr>
          <w:p w14:paraId="1C29E60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0E699F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0521D44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DDA621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3D3B941" w14:textId="77777777" w:rsidTr="005A343D">
        <w:trPr>
          <w:trHeight w:val="850"/>
          <w:jc w:val="center"/>
        </w:trPr>
        <w:tc>
          <w:tcPr>
            <w:tcW w:w="315" w:type="pct"/>
            <w:vAlign w:val="center"/>
          </w:tcPr>
          <w:p w14:paraId="2C3D2FA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259B2F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醫療法增訂第一百條之一條文草案</w:t>
            </w:r>
          </w:p>
        </w:tc>
        <w:tc>
          <w:tcPr>
            <w:tcW w:w="927" w:type="pct"/>
            <w:vAlign w:val="center"/>
          </w:tcPr>
          <w:p w14:paraId="0634A34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C679416"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林淑芬等25人</w:t>
            </w:r>
          </w:p>
        </w:tc>
        <w:tc>
          <w:tcPr>
            <w:tcW w:w="741" w:type="pct"/>
            <w:vAlign w:val="center"/>
          </w:tcPr>
          <w:p w14:paraId="1CA8CE8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114.10.14</w:t>
            </w:r>
          </w:p>
          <w:p w14:paraId="1309112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5DE2D5E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2352AF4"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2CBDAE48"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141D12C" w14:textId="77777777" w:rsidTr="005A343D">
        <w:trPr>
          <w:trHeight w:val="850"/>
          <w:jc w:val="center"/>
        </w:trPr>
        <w:tc>
          <w:tcPr>
            <w:tcW w:w="315" w:type="pct"/>
            <w:vAlign w:val="center"/>
          </w:tcPr>
          <w:p w14:paraId="6C76B5D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12A36D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醫療法第一百零三條條文修正草案</w:t>
            </w:r>
          </w:p>
        </w:tc>
        <w:tc>
          <w:tcPr>
            <w:tcW w:w="927" w:type="pct"/>
            <w:vAlign w:val="center"/>
          </w:tcPr>
          <w:p w14:paraId="6B87CCF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53CF3CA1" w14:textId="77777777" w:rsidR="009D3C26" w:rsidRPr="009D3C26" w:rsidRDefault="009D3C26" w:rsidP="009D3C26">
            <w:pPr>
              <w:spacing w:line="360" w:lineRule="exact"/>
              <w:jc w:val="center"/>
              <w:rPr>
                <w:rFonts w:ascii="標楷體" w:eastAsia="標楷體" w:hAnsi="標楷體" w:cs="Times New Roman"/>
                <w:color w:val="000000"/>
                <w:spacing w:val="-16"/>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5055D41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113.11.29</w:t>
            </w:r>
          </w:p>
          <w:p w14:paraId="07B73E6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(11-2-11)</w:t>
            </w:r>
          </w:p>
        </w:tc>
        <w:tc>
          <w:tcPr>
            <w:tcW w:w="741" w:type="pct"/>
            <w:vAlign w:val="center"/>
          </w:tcPr>
          <w:p w14:paraId="1BE164B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0E1608D" w14:textId="77777777" w:rsidR="009D3C26" w:rsidRPr="009D3C26" w:rsidRDefault="009D3C26" w:rsidP="009D3C26">
            <w:pPr>
              <w:spacing w:line="360" w:lineRule="exact"/>
              <w:jc w:val="distribute"/>
              <w:rPr>
                <w:rFonts w:ascii="標楷體" w:eastAsia="標楷體" w:hAnsi="標楷體" w:cs="標楷體"/>
                <w:color w:val="000000"/>
              </w:rPr>
            </w:pPr>
          </w:p>
        </w:tc>
      </w:tr>
      <w:tr w:rsidR="009D3C26" w:rsidRPr="009D3C26" w14:paraId="479F844E" w14:textId="77777777" w:rsidTr="005A343D">
        <w:trPr>
          <w:trHeight w:val="850"/>
          <w:jc w:val="center"/>
        </w:trPr>
        <w:tc>
          <w:tcPr>
            <w:tcW w:w="315" w:type="pct"/>
            <w:vAlign w:val="center"/>
          </w:tcPr>
          <w:p w14:paraId="6502578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5E5C2D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醫療法第一百零三條條文修正草案</w:t>
            </w:r>
          </w:p>
        </w:tc>
        <w:tc>
          <w:tcPr>
            <w:tcW w:w="927" w:type="pct"/>
            <w:vAlign w:val="center"/>
          </w:tcPr>
          <w:p w14:paraId="7A71A82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54C8A0D"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郭昱晴等16人</w:t>
            </w:r>
          </w:p>
        </w:tc>
        <w:tc>
          <w:tcPr>
            <w:tcW w:w="741" w:type="pct"/>
            <w:vAlign w:val="center"/>
          </w:tcPr>
          <w:p w14:paraId="1459033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35DE385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292535A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3874645" w14:textId="77777777" w:rsidR="009D3C26" w:rsidRPr="009D3C26" w:rsidRDefault="009D3C26" w:rsidP="009D3C26">
            <w:pPr>
              <w:spacing w:line="360" w:lineRule="exact"/>
              <w:jc w:val="distribute"/>
              <w:rPr>
                <w:rFonts w:ascii="標楷體" w:eastAsia="標楷體" w:hAnsi="標楷體" w:cs="標楷體"/>
                <w:color w:val="000000"/>
              </w:rPr>
            </w:pPr>
          </w:p>
        </w:tc>
      </w:tr>
      <w:tr w:rsidR="009D3C26" w:rsidRPr="009D3C26" w14:paraId="167D4E51" w14:textId="77777777" w:rsidTr="005A343D">
        <w:trPr>
          <w:trHeight w:val="850"/>
          <w:jc w:val="center"/>
        </w:trPr>
        <w:tc>
          <w:tcPr>
            <w:tcW w:w="315" w:type="pct"/>
            <w:vAlign w:val="center"/>
          </w:tcPr>
          <w:p w14:paraId="4DA389D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5ECC1D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醫療法第一百零六條條文修正草案</w:t>
            </w:r>
          </w:p>
        </w:tc>
        <w:tc>
          <w:tcPr>
            <w:tcW w:w="927" w:type="pct"/>
            <w:vAlign w:val="center"/>
          </w:tcPr>
          <w:p w14:paraId="36D55E2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289BA1D"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萬美玲等16人</w:t>
            </w:r>
          </w:p>
        </w:tc>
        <w:tc>
          <w:tcPr>
            <w:tcW w:w="741" w:type="pct"/>
            <w:vAlign w:val="center"/>
          </w:tcPr>
          <w:p w14:paraId="68B5A9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113.11.22</w:t>
            </w:r>
          </w:p>
          <w:p w14:paraId="1C4796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(11-2-10)</w:t>
            </w:r>
          </w:p>
        </w:tc>
        <w:tc>
          <w:tcPr>
            <w:tcW w:w="741" w:type="pct"/>
            <w:vAlign w:val="center"/>
          </w:tcPr>
          <w:p w14:paraId="015502B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556CA1A"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5D941F30"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6CBCD80" w14:textId="77777777" w:rsidTr="005A343D">
        <w:trPr>
          <w:trHeight w:val="850"/>
          <w:jc w:val="center"/>
        </w:trPr>
        <w:tc>
          <w:tcPr>
            <w:tcW w:w="315" w:type="pct"/>
            <w:vAlign w:val="center"/>
          </w:tcPr>
          <w:p w14:paraId="60323B5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21C32A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醫療法第一百零六條條文修正草案</w:t>
            </w:r>
          </w:p>
        </w:tc>
        <w:tc>
          <w:tcPr>
            <w:tcW w:w="927" w:type="pct"/>
            <w:vAlign w:val="center"/>
          </w:tcPr>
          <w:p w14:paraId="0ECF2E2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D2A0B40"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邱若華等17人</w:t>
            </w:r>
          </w:p>
        </w:tc>
        <w:tc>
          <w:tcPr>
            <w:tcW w:w="741" w:type="pct"/>
            <w:vAlign w:val="center"/>
          </w:tcPr>
          <w:p w14:paraId="10FE5D8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0956141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464DF50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7BEB1C4"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29B66EF7"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164E040A" w14:textId="77777777" w:rsidTr="005A343D">
        <w:trPr>
          <w:trHeight w:val="850"/>
          <w:jc w:val="center"/>
        </w:trPr>
        <w:tc>
          <w:tcPr>
            <w:tcW w:w="315" w:type="pct"/>
            <w:vAlign w:val="center"/>
          </w:tcPr>
          <w:p w14:paraId="6397842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6B6F35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醫療法第一百零六條條文修正草案</w:t>
            </w:r>
          </w:p>
        </w:tc>
        <w:tc>
          <w:tcPr>
            <w:tcW w:w="927" w:type="pct"/>
            <w:vAlign w:val="center"/>
          </w:tcPr>
          <w:p w14:paraId="73A30D0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137A201"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魯明哲等18人</w:t>
            </w:r>
          </w:p>
        </w:tc>
        <w:tc>
          <w:tcPr>
            <w:tcW w:w="741" w:type="pct"/>
            <w:vAlign w:val="center"/>
          </w:tcPr>
          <w:p w14:paraId="5E4EDFE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.5.23</w:t>
            </w:r>
          </w:p>
          <w:p w14:paraId="12F044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(11-3-13)</w:t>
            </w:r>
          </w:p>
        </w:tc>
        <w:tc>
          <w:tcPr>
            <w:tcW w:w="741" w:type="pct"/>
            <w:vAlign w:val="center"/>
          </w:tcPr>
          <w:p w14:paraId="2689B36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BB3EE08"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114.11.26(11-4-13)</w:t>
            </w:r>
          </w:p>
          <w:p w14:paraId="10BF4F33" w14:textId="77777777" w:rsidR="009D3C26" w:rsidRPr="009D3C26" w:rsidRDefault="009D3C26" w:rsidP="00EF142B">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4B403F3" w14:textId="77777777" w:rsidTr="005A343D">
        <w:trPr>
          <w:trHeight w:val="850"/>
          <w:jc w:val="center"/>
        </w:trPr>
        <w:tc>
          <w:tcPr>
            <w:tcW w:w="315" w:type="pct"/>
            <w:vAlign w:val="center"/>
          </w:tcPr>
          <w:p w14:paraId="49FDA31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26575D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藥師法第十八條條文修正草案</w:t>
            </w:r>
          </w:p>
        </w:tc>
        <w:tc>
          <w:tcPr>
            <w:tcW w:w="927" w:type="pct"/>
            <w:vAlign w:val="center"/>
          </w:tcPr>
          <w:p w14:paraId="296617C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CAA7432"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邱志偉等16人</w:t>
            </w:r>
          </w:p>
        </w:tc>
        <w:tc>
          <w:tcPr>
            <w:tcW w:w="741" w:type="pct"/>
            <w:vAlign w:val="center"/>
          </w:tcPr>
          <w:p w14:paraId="423892A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0F5E1C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288A91A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7020CD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83B20CC" w14:textId="77777777" w:rsidTr="005A343D">
        <w:trPr>
          <w:trHeight w:val="850"/>
          <w:jc w:val="center"/>
        </w:trPr>
        <w:tc>
          <w:tcPr>
            <w:tcW w:w="315" w:type="pct"/>
            <w:vAlign w:val="center"/>
          </w:tcPr>
          <w:p w14:paraId="19086BA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317A2F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藥師法第十八條條文修正草案</w:t>
            </w:r>
          </w:p>
        </w:tc>
        <w:tc>
          <w:tcPr>
            <w:tcW w:w="927" w:type="pct"/>
            <w:vAlign w:val="center"/>
          </w:tcPr>
          <w:p w14:paraId="6CD4A74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521B026"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邱若華等19人</w:t>
            </w:r>
          </w:p>
        </w:tc>
        <w:tc>
          <w:tcPr>
            <w:tcW w:w="741" w:type="pct"/>
            <w:vAlign w:val="center"/>
          </w:tcPr>
          <w:p w14:paraId="686F70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163DCDC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5C0B3A9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5D42FD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D619C5E" w14:textId="77777777" w:rsidTr="005A343D">
        <w:trPr>
          <w:trHeight w:val="850"/>
          <w:jc w:val="center"/>
        </w:trPr>
        <w:tc>
          <w:tcPr>
            <w:tcW w:w="315" w:type="pct"/>
            <w:vAlign w:val="center"/>
          </w:tcPr>
          <w:p w14:paraId="7F65EA9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3E6148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藥師法第十八條條文修正草案</w:t>
            </w:r>
          </w:p>
        </w:tc>
        <w:tc>
          <w:tcPr>
            <w:tcW w:w="927" w:type="pct"/>
            <w:vAlign w:val="center"/>
          </w:tcPr>
          <w:p w14:paraId="2CAD446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E25C4FD"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徐欣瑩等17人</w:t>
            </w:r>
          </w:p>
        </w:tc>
        <w:tc>
          <w:tcPr>
            <w:tcW w:w="741" w:type="pct"/>
            <w:vAlign w:val="center"/>
          </w:tcPr>
          <w:p w14:paraId="5A02DFC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3B4F7BC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734D759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DA5D17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AD0A15E" w14:textId="77777777" w:rsidTr="005A343D">
        <w:trPr>
          <w:trHeight w:val="850"/>
          <w:jc w:val="center"/>
        </w:trPr>
        <w:tc>
          <w:tcPr>
            <w:tcW w:w="315" w:type="pct"/>
            <w:vAlign w:val="center"/>
          </w:tcPr>
          <w:p w14:paraId="04B8AFC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C3BE87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藥師法第二十條條文修正草案</w:t>
            </w:r>
          </w:p>
        </w:tc>
        <w:tc>
          <w:tcPr>
            <w:tcW w:w="927" w:type="pct"/>
            <w:vAlign w:val="center"/>
          </w:tcPr>
          <w:p w14:paraId="615102A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DFA512"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王正旭等23人</w:t>
            </w:r>
          </w:p>
        </w:tc>
        <w:tc>
          <w:tcPr>
            <w:tcW w:w="741" w:type="pct"/>
            <w:vAlign w:val="center"/>
          </w:tcPr>
          <w:p w14:paraId="4DCC8CA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113.6.7</w:t>
            </w:r>
          </w:p>
          <w:p w14:paraId="3B3D29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(11-1-17)</w:t>
            </w:r>
          </w:p>
        </w:tc>
        <w:tc>
          <w:tcPr>
            <w:tcW w:w="741" w:type="pct"/>
            <w:vAlign w:val="center"/>
          </w:tcPr>
          <w:p w14:paraId="3471DC9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28C9C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7D6522B" w14:textId="77777777" w:rsidTr="005A343D">
        <w:trPr>
          <w:trHeight w:val="850"/>
          <w:jc w:val="center"/>
        </w:trPr>
        <w:tc>
          <w:tcPr>
            <w:tcW w:w="315" w:type="pct"/>
            <w:vAlign w:val="center"/>
          </w:tcPr>
          <w:p w14:paraId="20CB6C1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6FE792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自殺防治法第三條條文修正草案</w:t>
            </w:r>
          </w:p>
        </w:tc>
        <w:tc>
          <w:tcPr>
            <w:tcW w:w="927" w:type="pct"/>
            <w:vAlign w:val="center"/>
          </w:tcPr>
          <w:p w14:paraId="5B79F1D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03F421B"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柯志恩等18人</w:t>
            </w:r>
          </w:p>
        </w:tc>
        <w:tc>
          <w:tcPr>
            <w:tcW w:w="741" w:type="pct"/>
            <w:vAlign w:val="center"/>
          </w:tcPr>
          <w:p w14:paraId="45D7FBD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114.10.31</w:t>
            </w:r>
          </w:p>
          <w:p w14:paraId="09E4846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(11-4-7)</w:t>
            </w:r>
          </w:p>
        </w:tc>
        <w:tc>
          <w:tcPr>
            <w:tcW w:w="741" w:type="pct"/>
            <w:vAlign w:val="center"/>
          </w:tcPr>
          <w:p w14:paraId="1EB91AF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E4C7FF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A206098" w14:textId="77777777" w:rsidTr="005A343D">
        <w:trPr>
          <w:trHeight w:val="850"/>
          <w:jc w:val="center"/>
        </w:trPr>
        <w:tc>
          <w:tcPr>
            <w:tcW w:w="315" w:type="pct"/>
            <w:vAlign w:val="center"/>
          </w:tcPr>
          <w:p w14:paraId="141B05E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BBD3C7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自殺防治法第三條條文修正草案</w:t>
            </w:r>
          </w:p>
        </w:tc>
        <w:tc>
          <w:tcPr>
            <w:tcW w:w="927" w:type="pct"/>
            <w:vAlign w:val="center"/>
          </w:tcPr>
          <w:p w14:paraId="55C47B4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6DB9ACCD"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徐富癸等18人</w:t>
            </w:r>
          </w:p>
        </w:tc>
        <w:tc>
          <w:tcPr>
            <w:tcW w:w="741" w:type="pct"/>
            <w:vAlign w:val="center"/>
          </w:tcPr>
          <w:p w14:paraId="0727312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059588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54A630D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6ACB17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397BAFE" w14:textId="77777777" w:rsidTr="005A343D">
        <w:trPr>
          <w:trHeight w:val="850"/>
          <w:jc w:val="center"/>
        </w:trPr>
        <w:tc>
          <w:tcPr>
            <w:tcW w:w="315" w:type="pct"/>
            <w:vAlign w:val="center"/>
          </w:tcPr>
          <w:p w14:paraId="37267C9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A8575E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自殺防治法第三條條文修正草案</w:t>
            </w:r>
          </w:p>
        </w:tc>
        <w:tc>
          <w:tcPr>
            <w:tcW w:w="927" w:type="pct"/>
            <w:vAlign w:val="center"/>
          </w:tcPr>
          <w:p w14:paraId="4D08233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C3BACBA"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陳菁徽等19人</w:t>
            </w:r>
          </w:p>
        </w:tc>
        <w:tc>
          <w:tcPr>
            <w:tcW w:w="741" w:type="pct"/>
            <w:vAlign w:val="center"/>
          </w:tcPr>
          <w:p w14:paraId="285E3AC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114.12.19</w:t>
            </w:r>
          </w:p>
          <w:p w14:paraId="4202C58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(11-4-14)</w:t>
            </w:r>
          </w:p>
        </w:tc>
        <w:tc>
          <w:tcPr>
            <w:tcW w:w="741" w:type="pct"/>
            <w:vAlign w:val="center"/>
          </w:tcPr>
          <w:p w14:paraId="7F5FC97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8BFDD4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9D51004" w14:textId="77777777" w:rsidTr="005A343D">
        <w:trPr>
          <w:trHeight w:val="850"/>
          <w:jc w:val="center"/>
        </w:trPr>
        <w:tc>
          <w:tcPr>
            <w:tcW w:w="315" w:type="pct"/>
            <w:vAlign w:val="center"/>
          </w:tcPr>
          <w:p w14:paraId="3EED547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1CE9A9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精神衛生法第二十八條條文修正草案</w:t>
            </w:r>
          </w:p>
        </w:tc>
        <w:tc>
          <w:tcPr>
            <w:tcW w:w="927" w:type="pct"/>
            <w:vAlign w:val="center"/>
          </w:tcPr>
          <w:p w14:paraId="5E0E987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70FC94E7"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何欣純等19人</w:t>
            </w:r>
          </w:p>
        </w:tc>
        <w:tc>
          <w:tcPr>
            <w:tcW w:w="741" w:type="pct"/>
            <w:vAlign w:val="center"/>
          </w:tcPr>
          <w:p w14:paraId="24E9432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23C2E67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0711651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160CE3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7A7815A" w14:textId="77777777" w:rsidTr="005A343D">
        <w:trPr>
          <w:trHeight w:val="850"/>
          <w:jc w:val="center"/>
        </w:trPr>
        <w:tc>
          <w:tcPr>
            <w:tcW w:w="315" w:type="pct"/>
            <w:vAlign w:val="center"/>
          </w:tcPr>
          <w:p w14:paraId="3DD44E1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4C4534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長期照顧服務法第三條及第十四條之一條文修正草案</w:t>
            </w:r>
          </w:p>
        </w:tc>
        <w:tc>
          <w:tcPr>
            <w:tcW w:w="927" w:type="pct"/>
            <w:vAlign w:val="center"/>
          </w:tcPr>
          <w:p w14:paraId="4ABC52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5A34144"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邱志偉等18人</w:t>
            </w:r>
          </w:p>
        </w:tc>
        <w:tc>
          <w:tcPr>
            <w:tcW w:w="741" w:type="pct"/>
            <w:vAlign w:val="center"/>
          </w:tcPr>
          <w:p w14:paraId="530B911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7DC8F7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21DDA0D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E6F1C8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D37605C" w14:textId="77777777" w:rsidTr="005A343D">
        <w:trPr>
          <w:trHeight w:val="850"/>
          <w:jc w:val="center"/>
        </w:trPr>
        <w:tc>
          <w:tcPr>
            <w:tcW w:w="315" w:type="pct"/>
            <w:vAlign w:val="center"/>
          </w:tcPr>
          <w:p w14:paraId="101A26A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64976A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長期照顧服務法第三條條文修正草案</w:t>
            </w:r>
          </w:p>
        </w:tc>
        <w:tc>
          <w:tcPr>
            <w:tcW w:w="927" w:type="pct"/>
            <w:vAlign w:val="center"/>
          </w:tcPr>
          <w:p w14:paraId="5B5B033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D986266"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羅智強等16人</w:t>
            </w:r>
          </w:p>
        </w:tc>
        <w:tc>
          <w:tcPr>
            <w:tcW w:w="741" w:type="pct"/>
            <w:vAlign w:val="center"/>
          </w:tcPr>
          <w:p w14:paraId="6A03CD1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2EDF52E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487D460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8F57FE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9D79A95" w14:textId="77777777" w:rsidTr="005A343D">
        <w:trPr>
          <w:trHeight w:val="850"/>
          <w:jc w:val="center"/>
        </w:trPr>
        <w:tc>
          <w:tcPr>
            <w:tcW w:w="315" w:type="pct"/>
            <w:vAlign w:val="center"/>
          </w:tcPr>
          <w:p w14:paraId="607874C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825ABF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長期照顧服務法第十四條條文修正草案</w:t>
            </w:r>
          </w:p>
        </w:tc>
        <w:tc>
          <w:tcPr>
            <w:tcW w:w="927" w:type="pct"/>
            <w:vAlign w:val="center"/>
          </w:tcPr>
          <w:p w14:paraId="28433E9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6C4ACC7" w14:textId="77777777" w:rsidR="009D3C26" w:rsidRPr="009D3C26" w:rsidRDefault="009D3C26" w:rsidP="00243DFB">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陳雪生等16人</w:t>
            </w:r>
          </w:p>
        </w:tc>
        <w:tc>
          <w:tcPr>
            <w:tcW w:w="741" w:type="pct"/>
            <w:vAlign w:val="center"/>
          </w:tcPr>
          <w:p w14:paraId="32250F2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113.7.5</w:t>
            </w:r>
          </w:p>
          <w:p w14:paraId="52C43D1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w:t>
            </w:r>
          </w:p>
        </w:tc>
        <w:tc>
          <w:tcPr>
            <w:tcW w:w="741" w:type="pct"/>
            <w:vAlign w:val="center"/>
          </w:tcPr>
          <w:p w14:paraId="4D686BF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A0340B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342878E" w14:textId="77777777" w:rsidTr="005A343D">
        <w:trPr>
          <w:trHeight w:val="850"/>
          <w:jc w:val="center"/>
        </w:trPr>
        <w:tc>
          <w:tcPr>
            <w:tcW w:w="315" w:type="pct"/>
            <w:vAlign w:val="center"/>
          </w:tcPr>
          <w:p w14:paraId="4F520CA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9BBA02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長期照顧服務法第十八條條文修正草案</w:t>
            </w:r>
          </w:p>
        </w:tc>
        <w:tc>
          <w:tcPr>
            <w:tcW w:w="927" w:type="pct"/>
            <w:vAlign w:val="center"/>
          </w:tcPr>
          <w:p w14:paraId="4DFB06C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240C722"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魯明哲等16人</w:t>
            </w:r>
          </w:p>
        </w:tc>
        <w:tc>
          <w:tcPr>
            <w:tcW w:w="741" w:type="pct"/>
            <w:vAlign w:val="center"/>
          </w:tcPr>
          <w:p w14:paraId="7A2422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575E3FB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55BFFF9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1BE0E9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3EF3998" w14:textId="77777777" w:rsidTr="005A343D">
        <w:trPr>
          <w:trHeight w:val="850"/>
          <w:jc w:val="center"/>
        </w:trPr>
        <w:tc>
          <w:tcPr>
            <w:tcW w:w="315" w:type="pct"/>
            <w:vAlign w:val="center"/>
          </w:tcPr>
          <w:p w14:paraId="1A571E1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B2B1BF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長期照顧服務法第十八條條文修正草案</w:t>
            </w:r>
          </w:p>
        </w:tc>
        <w:tc>
          <w:tcPr>
            <w:tcW w:w="927" w:type="pct"/>
            <w:vAlign w:val="center"/>
          </w:tcPr>
          <w:p w14:paraId="5FDCE65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87D6B00" w14:textId="77777777" w:rsidR="009D3C26" w:rsidRPr="009D3C26" w:rsidRDefault="009D3C26" w:rsidP="00243DFB">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洪孟楷等17人</w:t>
            </w:r>
          </w:p>
        </w:tc>
        <w:tc>
          <w:tcPr>
            <w:tcW w:w="741" w:type="pct"/>
            <w:vAlign w:val="center"/>
          </w:tcPr>
          <w:p w14:paraId="3E7EBF3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1F7A36C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2E94916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49A710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2E907E5" w14:textId="77777777" w:rsidTr="005A343D">
        <w:trPr>
          <w:trHeight w:val="850"/>
          <w:jc w:val="center"/>
        </w:trPr>
        <w:tc>
          <w:tcPr>
            <w:tcW w:w="315" w:type="pct"/>
            <w:vAlign w:val="center"/>
          </w:tcPr>
          <w:p w14:paraId="0B812F1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F8925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長期照顧服務法第三十五條條文修正草案</w:t>
            </w:r>
          </w:p>
        </w:tc>
        <w:tc>
          <w:tcPr>
            <w:tcW w:w="927" w:type="pct"/>
            <w:vAlign w:val="center"/>
          </w:tcPr>
          <w:p w14:paraId="5C141A8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A49B888"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徐巧芯等17人</w:t>
            </w:r>
          </w:p>
        </w:tc>
        <w:tc>
          <w:tcPr>
            <w:tcW w:w="741" w:type="pct"/>
            <w:vAlign w:val="center"/>
          </w:tcPr>
          <w:p w14:paraId="493901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2B0C276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0C519F9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26474F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35375A8" w14:textId="77777777" w:rsidTr="005A343D">
        <w:trPr>
          <w:trHeight w:val="850"/>
          <w:jc w:val="center"/>
        </w:trPr>
        <w:tc>
          <w:tcPr>
            <w:tcW w:w="315" w:type="pct"/>
            <w:vAlign w:val="center"/>
          </w:tcPr>
          <w:p w14:paraId="50E0AAF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60AB5B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長期照顧服務法第四十二條及第四十四條條文修正草案</w:t>
            </w:r>
          </w:p>
        </w:tc>
        <w:tc>
          <w:tcPr>
            <w:tcW w:w="927" w:type="pct"/>
            <w:vAlign w:val="center"/>
          </w:tcPr>
          <w:p w14:paraId="73EA295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40ABBE"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賴惠員等23人</w:t>
            </w:r>
          </w:p>
        </w:tc>
        <w:tc>
          <w:tcPr>
            <w:tcW w:w="741" w:type="pct"/>
            <w:vAlign w:val="center"/>
          </w:tcPr>
          <w:p w14:paraId="4109A0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2963AC5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6FD7180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9C2055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807C9F2" w14:textId="77777777" w:rsidTr="005A343D">
        <w:trPr>
          <w:trHeight w:val="850"/>
          <w:jc w:val="center"/>
        </w:trPr>
        <w:tc>
          <w:tcPr>
            <w:tcW w:w="315" w:type="pct"/>
            <w:vAlign w:val="center"/>
          </w:tcPr>
          <w:p w14:paraId="03D5777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F54C40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牙體技術師法第三條條文修正草案</w:t>
            </w:r>
          </w:p>
        </w:tc>
        <w:tc>
          <w:tcPr>
            <w:tcW w:w="927" w:type="pct"/>
            <w:vAlign w:val="center"/>
          </w:tcPr>
          <w:p w14:paraId="61F047E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A037E8C"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羅廷瑋等19人</w:t>
            </w:r>
          </w:p>
        </w:tc>
        <w:tc>
          <w:tcPr>
            <w:tcW w:w="741" w:type="pct"/>
            <w:vAlign w:val="center"/>
          </w:tcPr>
          <w:p w14:paraId="531AB6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42E945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0A2D1B3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F79358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D2800B7" w14:textId="77777777" w:rsidTr="005A343D">
        <w:trPr>
          <w:trHeight w:val="850"/>
          <w:jc w:val="center"/>
        </w:trPr>
        <w:tc>
          <w:tcPr>
            <w:tcW w:w="315" w:type="pct"/>
            <w:vAlign w:val="center"/>
          </w:tcPr>
          <w:p w14:paraId="0DDB287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BAB8DF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人類免疫缺乏病毒傳染防治及感染者權益保障條例第十二條條文修正草案</w:t>
            </w:r>
          </w:p>
        </w:tc>
        <w:tc>
          <w:tcPr>
            <w:tcW w:w="927" w:type="pct"/>
            <w:vAlign w:val="center"/>
          </w:tcPr>
          <w:p w14:paraId="6F71C3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A5680C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楊曜等17人</w:t>
            </w:r>
          </w:p>
        </w:tc>
        <w:tc>
          <w:tcPr>
            <w:tcW w:w="741" w:type="pct"/>
            <w:vAlign w:val="center"/>
          </w:tcPr>
          <w:p w14:paraId="6397454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3D4ABAA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76E728B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D11564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ACC8C25" w14:textId="77777777" w:rsidTr="005A343D">
        <w:trPr>
          <w:trHeight w:val="850"/>
          <w:jc w:val="center"/>
        </w:trPr>
        <w:tc>
          <w:tcPr>
            <w:tcW w:w="315" w:type="pct"/>
            <w:vAlign w:val="center"/>
          </w:tcPr>
          <w:p w14:paraId="42B0504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104D84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傳染病防治法第十一條之一及第三十二條條文修正草案</w:t>
            </w:r>
          </w:p>
        </w:tc>
        <w:tc>
          <w:tcPr>
            <w:tcW w:w="927" w:type="pct"/>
            <w:vAlign w:val="center"/>
          </w:tcPr>
          <w:p w14:paraId="31E950B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ECA562B"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洪孟楷等16人</w:t>
            </w:r>
          </w:p>
        </w:tc>
        <w:tc>
          <w:tcPr>
            <w:tcW w:w="741" w:type="pct"/>
            <w:vAlign w:val="center"/>
          </w:tcPr>
          <w:p w14:paraId="1358A53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4AC7459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59C5691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55CF91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535C3BC" w14:textId="77777777" w:rsidTr="005A343D">
        <w:trPr>
          <w:trHeight w:val="850"/>
          <w:jc w:val="center"/>
        </w:trPr>
        <w:tc>
          <w:tcPr>
            <w:tcW w:w="315" w:type="pct"/>
            <w:vAlign w:val="center"/>
          </w:tcPr>
          <w:p w14:paraId="7429486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ECB4C8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傳染病防治法第十七條條文修正草案</w:t>
            </w:r>
          </w:p>
        </w:tc>
        <w:tc>
          <w:tcPr>
            <w:tcW w:w="927" w:type="pct"/>
            <w:vAlign w:val="center"/>
          </w:tcPr>
          <w:p w14:paraId="084442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DA86537"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翁曉玲等16人</w:t>
            </w:r>
          </w:p>
        </w:tc>
        <w:tc>
          <w:tcPr>
            <w:tcW w:w="741" w:type="pct"/>
            <w:vAlign w:val="center"/>
          </w:tcPr>
          <w:p w14:paraId="003FC84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29F3D2D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09ED5E8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25014A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79FD60F" w14:textId="77777777" w:rsidTr="005A343D">
        <w:trPr>
          <w:trHeight w:val="850"/>
          <w:jc w:val="center"/>
        </w:trPr>
        <w:tc>
          <w:tcPr>
            <w:tcW w:w="315" w:type="pct"/>
            <w:vAlign w:val="center"/>
          </w:tcPr>
          <w:p w14:paraId="7AA2AE1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DFD2A9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傳染病防治法第三十七條條文修正草案</w:t>
            </w:r>
          </w:p>
        </w:tc>
        <w:tc>
          <w:tcPr>
            <w:tcW w:w="927" w:type="pct"/>
            <w:vAlign w:val="center"/>
          </w:tcPr>
          <w:p w14:paraId="0458412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8C8E5B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伍麗華Saidhai Tahovecahe</w:t>
            </w:r>
          </w:p>
          <w:p w14:paraId="5E206D5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等16人</w:t>
            </w:r>
          </w:p>
        </w:tc>
        <w:tc>
          <w:tcPr>
            <w:tcW w:w="741" w:type="pct"/>
            <w:vAlign w:val="center"/>
          </w:tcPr>
          <w:p w14:paraId="1D0EE19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5EF05E6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4662706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97E26B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BE231A5" w14:textId="77777777" w:rsidTr="005A343D">
        <w:trPr>
          <w:trHeight w:val="850"/>
          <w:jc w:val="center"/>
        </w:trPr>
        <w:tc>
          <w:tcPr>
            <w:tcW w:w="315" w:type="pct"/>
            <w:vAlign w:val="center"/>
          </w:tcPr>
          <w:p w14:paraId="19E3AAE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E21501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傳染病防治法第三十九條條文修正草案</w:t>
            </w:r>
          </w:p>
        </w:tc>
        <w:tc>
          <w:tcPr>
            <w:tcW w:w="927" w:type="pct"/>
            <w:vAlign w:val="center"/>
          </w:tcPr>
          <w:p w14:paraId="6F0B58B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156C803"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邱志偉等17人</w:t>
            </w:r>
          </w:p>
        </w:tc>
        <w:tc>
          <w:tcPr>
            <w:tcW w:w="741" w:type="pct"/>
            <w:vAlign w:val="center"/>
          </w:tcPr>
          <w:p w14:paraId="1943CDA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5935E3E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0374D30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3D0CA0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AF4EDDA" w14:textId="77777777" w:rsidTr="005A343D">
        <w:trPr>
          <w:trHeight w:val="850"/>
          <w:jc w:val="center"/>
        </w:trPr>
        <w:tc>
          <w:tcPr>
            <w:tcW w:w="315" w:type="pct"/>
            <w:vAlign w:val="center"/>
          </w:tcPr>
          <w:p w14:paraId="5F978A5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3A402B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再生醫療製劑條例草案</w:t>
            </w:r>
          </w:p>
        </w:tc>
        <w:tc>
          <w:tcPr>
            <w:tcW w:w="927" w:type="pct"/>
            <w:vAlign w:val="center"/>
          </w:tcPr>
          <w:p w14:paraId="560882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F9513D3"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林月琴等17人</w:t>
            </w:r>
          </w:p>
        </w:tc>
        <w:tc>
          <w:tcPr>
            <w:tcW w:w="741" w:type="pct"/>
            <w:vAlign w:val="center"/>
          </w:tcPr>
          <w:p w14:paraId="3526542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113.5.10</w:t>
            </w:r>
          </w:p>
          <w:p w14:paraId="1A7829F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(11-1-13)</w:t>
            </w:r>
          </w:p>
        </w:tc>
        <w:tc>
          <w:tcPr>
            <w:tcW w:w="741" w:type="pct"/>
            <w:vAlign w:val="center"/>
          </w:tcPr>
          <w:p w14:paraId="0EEF175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55E3A7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92A8EE9" w14:textId="77777777" w:rsidTr="005A343D">
        <w:trPr>
          <w:trHeight w:val="850"/>
          <w:jc w:val="center"/>
        </w:trPr>
        <w:tc>
          <w:tcPr>
            <w:tcW w:w="315" w:type="pct"/>
            <w:vAlign w:val="center"/>
          </w:tcPr>
          <w:p w14:paraId="71556DC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61643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食品安全衛生管理法部分條文修正草案</w:t>
            </w:r>
          </w:p>
          <w:p w14:paraId="344EE58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【22</w:t>
            </w:r>
            <w:r w:rsidRPr="009D3C26">
              <w:rPr>
                <w:rFonts w:ascii="標楷體" w:eastAsia="標楷體" w:hAnsi="標楷體" w:cs="Times New Roman"/>
              </w:rPr>
              <w:t>,</w:t>
            </w:r>
            <w:r w:rsidRPr="009D3C26">
              <w:rPr>
                <w:rFonts w:ascii="標楷體" w:eastAsia="標楷體" w:hAnsi="標楷體" w:cs="Times New Roman" w:hint="eastAsia"/>
              </w:rPr>
              <w:t>24</w:t>
            </w:r>
            <w:r w:rsidRPr="009D3C26">
              <w:rPr>
                <w:rFonts w:ascii="標楷體" w:eastAsia="標楷體" w:hAnsi="標楷體" w:cs="Times New Roman"/>
              </w:rPr>
              <w:t>,</w:t>
            </w:r>
            <w:r w:rsidRPr="009D3C26">
              <w:rPr>
                <w:rFonts w:ascii="標楷體" w:eastAsia="標楷體" w:hAnsi="標楷體" w:cs="Times New Roman" w:hint="eastAsia"/>
              </w:rPr>
              <w:t>25</w:t>
            </w:r>
            <w:r w:rsidRPr="009D3C26">
              <w:rPr>
                <w:rFonts w:ascii="標楷體" w:eastAsia="標楷體" w:hAnsi="標楷體" w:cs="Times New Roman"/>
              </w:rPr>
              <w:t>,</w:t>
            </w:r>
            <w:r w:rsidRPr="009D3C26">
              <w:rPr>
                <w:rFonts w:ascii="標楷體" w:eastAsia="標楷體" w:hAnsi="標楷體" w:cs="Times New Roman" w:hint="eastAsia"/>
              </w:rPr>
              <w:t>47</w:t>
            </w:r>
            <w:r w:rsidRPr="009D3C26">
              <w:rPr>
                <w:rFonts w:ascii="標楷體" w:eastAsia="標楷體" w:hAnsi="標楷體" w:cs="Times New Roman" w:hint="eastAsia"/>
                <w:spacing w:val="-4"/>
              </w:rPr>
              <w:t>】</w:t>
            </w:r>
          </w:p>
        </w:tc>
        <w:tc>
          <w:tcPr>
            <w:tcW w:w="927" w:type="pct"/>
            <w:vAlign w:val="center"/>
          </w:tcPr>
          <w:p w14:paraId="51C7570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761DD10"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羅智強等29人</w:t>
            </w:r>
          </w:p>
        </w:tc>
        <w:tc>
          <w:tcPr>
            <w:tcW w:w="741" w:type="pct"/>
            <w:vAlign w:val="center"/>
          </w:tcPr>
          <w:p w14:paraId="306A99E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049E62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4B3945D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F396D7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B71517D" w14:textId="77777777" w:rsidTr="005A343D">
        <w:trPr>
          <w:trHeight w:val="850"/>
          <w:jc w:val="center"/>
        </w:trPr>
        <w:tc>
          <w:tcPr>
            <w:tcW w:w="315" w:type="pct"/>
            <w:vAlign w:val="center"/>
          </w:tcPr>
          <w:p w14:paraId="40B9382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CAC93F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食品安全衛生管理法部分條文修正草案</w:t>
            </w:r>
          </w:p>
          <w:p w14:paraId="23B4B25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【2</w:t>
            </w:r>
            <w:r w:rsidRPr="009D3C26">
              <w:rPr>
                <w:rFonts w:ascii="標楷體" w:eastAsia="標楷體" w:hAnsi="標楷體" w:cs="Times New Roman"/>
              </w:rPr>
              <w:t>2,24,25,47</w:t>
            </w:r>
            <w:r w:rsidRPr="009D3C26">
              <w:rPr>
                <w:rFonts w:ascii="標楷體" w:eastAsia="標楷體" w:hAnsi="標楷體" w:cs="Times New Roman" w:hint="eastAsia"/>
                <w:spacing w:val="-4"/>
              </w:rPr>
              <w:t>】</w:t>
            </w:r>
          </w:p>
        </w:tc>
        <w:tc>
          <w:tcPr>
            <w:tcW w:w="927" w:type="pct"/>
            <w:vAlign w:val="center"/>
          </w:tcPr>
          <w:p w14:paraId="6629632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CCDC2EE"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黃健豪等16人</w:t>
            </w:r>
          </w:p>
        </w:tc>
        <w:tc>
          <w:tcPr>
            <w:tcW w:w="741" w:type="pct"/>
            <w:vAlign w:val="center"/>
          </w:tcPr>
          <w:p w14:paraId="5CBC16A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36BDD7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2C057EC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9DE2D0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3046D89" w14:textId="77777777" w:rsidTr="005A343D">
        <w:trPr>
          <w:trHeight w:val="850"/>
          <w:jc w:val="center"/>
        </w:trPr>
        <w:tc>
          <w:tcPr>
            <w:tcW w:w="315" w:type="pct"/>
            <w:vAlign w:val="center"/>
          </w:tcPr>
          <w:p w14:paraId="154FDEE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4265FF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食品安全衛生管理法部分條文修正草案</w:t>
            </w:r>
          </w:p>
          <w:p w14:paraId="3F3C54B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【1</w:t>
            </w:r>
            <w:r w:rsidRPr="009D3C26">
              <w:rPr>
                <w:rFonts w:ascii="標楷體" w:eastAsia="標楷體" w:hAnsi="標楷體" w:cs="Times New Roman"/>
              </w:rPr>
              <w:t>5</w:t>
            </w:r>
            <w:r w:rsidRPr="009D3C26">
              <w:rPr>
                <w:rFonts w:ascii="標楷體" w:eastAsia="標楷體" w:hAnsi="標楷體" w:cs="Times New Roman" w:hint="eastAsia"/>
              </w:rPr>
              <w:t>,22,24</w:t>
            </w:r>
            <w:r w:rsidRPr="009D3C26">
              <w:rPr>
                <w:rFonts w:ascii="標楷體" w:eastAsia="標楷體" w:hAnsi="標楷體" w:cs="Times New Roman"/>
              </w:rPr>
              <w:t>,</w:t>
            </w:r>
            <w:r w:rsidRPr="009D3C26">
              <w:rPr>
                <w:rFonts w:ascii="標楷體" w:eastAsia="標楷體" w:hAnsi="標楷體" w:cs="Times New Roman" w:hint="eastAsia"/>
              </w:rPr>
              <w:t>25</w:t>
            </w:r>
            <w:r w:rsidRPr="009D3C26">
              <w:rPr>
                <w:rFonts w:ascii="標楷體" w:eastAsia="標楷體" w:hAnsi="標楷體" w:cs="Times New Roman"/>
              </w:rPr>
              <w:t>,</w:t>
            </w:r>
            <w:r w:rsidRPr="009D3C26">
              <w:rPr>
                <w:rFonts w:ascii="標楷體" w:eastAsia="標楷體" w:hAnsi="標楷體" w:cs="Times New Roman" w:hint="eastAsia"/>
              </w:rPr>
              <w:t>47</w:t>
            </w:r>
            <w:r w:rsidRPr="009D3C26">
              <w:rPr>
                <w:rFonts w:ascii="標楷體" w:eastAsia="標楷體" w:hAnsi="標楷體" w:cs="Times New Roman" w:hint="eastAsia"/>
                <w:spacing w:val="-4"/>
              </w:rPr>
              <w:t>】</w:t>
            </w:r>
          </w:p>
        </w:tc>
        <w:tc>
          <w:tcPr>
            <w:tcW w:w="927" w:type="pct"/>
            <w:vAlign w:val="center"/>
          </w:tcPr>
          <w:p w14:paraId="088B672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700CEC8"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王育敏等17人</w:t>
            </w:r>
          </w:p>
        </w:tc>
        <w:tc>
          <w:tcPr>
            <w:tcW w:w="741" w:type="pct"/>
            <w:vAlign w:val="center"/>
          </w:tcPr>
          <w:p w14:paraId="2509AE6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w:t>
            </w:r>
            <w:r w:rsidRPr="009D3C26">
              <w:rPr>
                <w:rFonts w:ascii="標楷體" w:eastAsia="標楷體" w:hAnsi="標楷體" w:cs="Times New Roman"/>
                <w:color w:val="000000"/>
                <w:sz w:val="28"/>
                <w:szCs w:val="28"/>
              </w:rPr>
              <w:t>13</w:t>
            </w:r>
          </w:p>
          <w:p w14:paraId="7F74F79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454B48F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43A7E1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26AA100" w14:textId="77777777" w:rsidTr="005A343D">
        <w:trPr>
          <w:trHeight w:val="850"/>
          <w:jc w:val="center"/>
        </w:trPr>
        <w:tc>
          <w:tcPr>
            <w:tcW w:w="315" w:type="pct"/>
            <w:vAlign w:val="center"/>
          </w:tcPr>
          <w:p w14:paraId="5BEADC5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C13B898" w14:textId="77777777" w:rsidR="009D3C26" w:rsidRPr="009D3C26" w:rsidRDefault="009D3C26" w:rsidP="009D3C26">
            <w:pPr>
              <w:spacing w:line="360" w:lineRule="exact"/>
              <w:jc w:val="both"/>
              <w:rPr>
                <w:rFonts w:ascii="Times New Roman" w:eastAsia="標楷體" w:hAnsi="Times New Roman" w:cs="Times New Roman"/>
                <w:sz w:val="28"/>
                <w:szCs w:val="28"/>
              </w:rPr>
            </w:pPr>
            <w:r w:rsidRPr="009D3C26">
              <w:rPr>
                <w:rFonts w:ascii="標楷體" w:eastAsia="標楷體" w:hAnsi="標楷體" w:cs="Times New Roman" w:hint="eastAsia"/>
                <w:color w:val="000000"/>
                <w:sz w:val="28"/>
                <w:szCs w:val="28"/>
              </w:rPr>
              <w:t>食品安全衛生管理法第四條條文修正草案</w:t>
            </w:r>
          </w:p>
        </w:tc>
        <w:tc>
          <w:tcPr>
            <w:tcW w:w="927" w:type="pct"/>
            <w:vAlign w:val="center"/>
          </w:tcPr>
          <w:p w14:paraId="7B9D788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325E706"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蘇清泉等20人</w:t>
            </w:r>
          </w:p>
        </w:tc>
        <w:tc>
          <w:tcPr>
            <w:tcW w:w="741" w:type="pct"/>
            <w:vAlign w:val="center"/>
          </w:tcPr>
          <w:p w14:paraId="401CC7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113.2.23</w:t>
            </w:r>
          </w:p>
          <w:p w14:paraId="2B1DFF5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(11-1-2)</w:t>
            </w:r>
          </w:p>
        </w:tc>
        <w:tc>
          <w:tcPr>
            <w:tcW w:w="741" w:type="pct"/>
            <w:vAlign w:val="center"/>
          </w:tcPr>
          <w:p w14:paraId="38D9B34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2BE87C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69A7573" w14:textId="77777777" w:rsidTr="005A343D">
        <w:trPr>
          <w:trHeight w:val="850"/>
          <w:jc w:val="center"/>
        </w:trPr>
        <w:tc>
          <w:tcPr>
            <w:tcW w:w="315" w:type="pct"/>
            <w:vAlign w:val="center"/>
          </w:tcPr>
          <w:p w14:paraId="3FAF451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1FA066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食品安全衛生管理法第十五條條文修正草案</w:t>
            </w:r>
          </w:p>
        </w:tc>
        <w:tc>
          <w:tcPr>
            <w:tcW w:w="927" w:type="pct"/>
            <w:vAlign w:val="center"/>
          </w:tcPr>
          <w:p w14:paraId="2FD56E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A00A5BF"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葛如鈞等22人</w:t>
            </w:r>
          </w:p>
        </w:tc>
        <w:tc>
          <w:tcPr>
            <w:tcW w:w="741" w:type="pct"/>
            <w:vAlign w:val="center"/>
          </w:tcPr>
          <w:p w14:paraId="75E352C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2CEB4D3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59FE4EB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C1E6F2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76557EB" w14:textId="77777777" w:rsidTr="005A343D">
        <w:trPr>
          <w:trHeight w:val="850"/>
          <w:jc w:val="center"/>
        </w:trPr>
        <w:tc>
          <w:tcPr>
            <w:tcW w:w="315" w:type="pct"/>
            <w:vAlign w:val="center"/>
          </w:tcPr>
          <w:p w14:paraId="6E98672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7BB6EE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食品安全衛生管理法第十五條條文修正草案</w:t>
            </w:r>
          </w:p>
        </w:tc>
        <w:tc>
          <w:tcPr>
            <w:tcW w:w="927" w:type="pct"/>
            <w:vAlign w:val="center"/>
          </w:tcPr>
          <w:p w14:paraId="1C9BA03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95E2C35"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羅廷瑋等17人</w:t>
            </w:r>
          </w:p>
        </w:tc>
        <w:tc>
          <w:tcPr>
            <w:tcW w:w="741" w:type="pct"/>
            <w:vAlign w:val="center"/>
          </w:tcPr>
          <w:p w14:paraId="4CD2B90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113.6.7</w:t>
            </w:r>
          </w:p>
          <w:p w14:paraId="4B104DB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(11-1-17)</w:t>
            </w:r>
          </w:p>
        </w:tc>
        <w:tc>
          <w:tcPr>
            <w:tcW w:w="741" w:type="pct"/>
            <w:vAlign w:val="center"/>
          </w:tcPr>
          <w:p w14:paraId="4B81D34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E92F8F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7C395EB" w14:textId="77777777" w:rsidTr="005A343D">
        <w:trPr>
          <w:trHeight w:val="850"/>
          <w:jc w:val="center"/>
        </w:trPr>
        <w:tc>
          <w:tcPr>
            <w:tcW w:w="315" w:type="pct"/>
            <w:vAlign w:val="center"/>
          </w:tcPr>
          <w:p w14:paraId="05EAC3D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A66DCB4" w14:textId="77777777" w:rsidR="009D3C26" w:rsidRPr="009D3C26" w:rsidRDefault="009D3C26" w:rsidP="009D3C26">
            <w:pPr>
              <w:spacing w:line="360" w:lineRule="exact"/>
              <w:jc w:val="both"/>
              <w:rPr>
                <w:rFonts w:ascii="Times New Roman" w:eastAsia="標楷體" w:hAnsi="Times New Roman" w:cs="Times New Roman"/>
                <w:sz w:val="28"/>
                <w:szCs w:val="28"/>
              </w:rPr>
            </w:pPr>
            <w:r w:rsidRPr="009D3C26">
              <w:rPr>
                <w:rFonts w:ascii="標楷體" w:eastAsia="標楷體" w:hAnsi="標楷體" w:cs="Times New Roman" w:hint="eastAsia"/>
                <w:color w:val="000000"/>
                <w:sz w:val="28"/>
                <w:szCs w:val="28"/>
              </w:rPr>
              <w:t>食品安全衛生管理法第二十二條條文修正草案</w:t>
            </w:r>
          </w:p>
        </w:tc>
        <w:tc>
          <w:tcPr>
            <w:tcW w:w="927" w:type="pct"/>
            <w:vAlign w:val="center"/>
          </w:tcPr>
          <w:p w14:paraId="772DAC9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E424C4F"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蘇清泉等23人</w:t>
            </w:r>
          </w:p>
        </w:tc>
        <w:tc>
          <w:tcPr>
            <w:tcW w:w="741" w:type="pct"/>
            <w:vAlign w:val="center"/>
          </w:tcPr>
          <w:p w14:paraId="4076428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113.2.23</w:t>
            </w:r>
          </w:p>
          <w:p w14:paraId="13E1ED2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(11-1-2)</w:t>
            </w:r>
          </w:p>
        </w:tc>
        <w:tc>
          <w:tcPr>
            <w:tcW w:w="741" w:type="pct"/>
            <w:vAlign w:val="center"/>
          </w:tcPr>
          <w:p w14:paraId="5D5319E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8148F2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D52469E" w14:textId="77777777" w:rsidTr="005A343D">
        <w:trPr>
          <w:trHeight w:val="850"/>
          <w:jc w:val="center"/>
        </w:trPr>
        <w:tc>
          <w:tcPr>
            <w:tcW w:w="315" w:type="pct"/>
            <w:vAlign w:val="center"/>
          </w:tcPr>
          <w:p w14:paraId="155B234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4660D0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食品安全衛生管理法第二十二條條文修正草案</w:t>
            </w:r>
          </w:p>
        </w:tc>
        <w:tc>
          <w:tcPr>
            <w:tcW w:w="927" w:type="pct"/>
            <w:vAlign w:val="center"/>
          </w:tcPr>
          <w:p w14:paraId="3A0E870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A5F0E4E"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翁曉玲等17人</w:t>
            </w:r>
          </w:p>
        </w:tc>
        <w:tc>
          <w:tcPr>
            <w:tcW w:w="741" w:type="pct"/>
            <w:vAlign w:val="center"/>
          </w:tcPr>
          <w:p w14:paraId="0BB49C5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113.3.8</w:t>
            </w:r>
          </w:p>
          <w:p w14:paraId="2ADF16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(11-1-4)</w:t>
            </w:r>
          </w:p>
        </w:tc>
        <w:tc>
          <w:tcPr>
            <w:tcW w:w="741" w:type="pct"/>
            <w:vAlign w:val="center"/>
          </w:tcPr>
          <w:p w14:paraId="4B7370C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6BA8A2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F2B24C2" w14:textId="77777777" w:rsidTr="005A343D">
        <w:trPr>
          <w:trHeight w:val="850"/>
          <w:jc w:val="center"/>
        </w:trPr>
        <w:tc>
          <w:tcPr>
            <w:tcW w:w="315" w:type="pct"/>
            <w:vAlign w:val="center"/>
          </w:tcPr>
          <w:p w14:paraId="386BF67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0D9F4C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食品安全衛生管理法第二十二條條文修正草案</w:t>
            </w:r>
          </w:p>
        </w:tc>
        <w:tc>
          <w:tcPr>
            <w:tcW w:w="927" w:type="pct"/>
            <w:vAlign w:val="center"/>
          </w:tcPr>
          <w:p w14:paraId="648FC10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ECB108"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魯明哲等16人</w:t>
            </w:r>
          </w:p>
        </w:tc>
        <w:tc>
          <w:tcPr>
            <w:tcW w:w="741" w:type="pct"/>
            <w:vAlign w:val="center"/>
          </w:tcPr>
          <w:p w14:paraId="0850866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113.11.22</w:t>
            </w:r>
          </w:p>
          <w:p w14:paraId="1440F90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(11-2-10)</w:t>
            </w:r>
          </w:p>
        </w:tc>
        <w:tc>
          <w:tcPr>
            <w:tcW w:w="741" w:type="pct"/>
            <w:vAlign w:val="center"/>
          </w:tcPr>
          <w:p w14:paraId="1B9F6D8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E3A571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9D67550" w14:textId="77777777" w:rsidTr="005A343D">
        <w:trPr>
          <w:trHeight w:val="850"/>
          <w:jc w:val="center"/>
        </w:trPr>
        <w:tc>
          <w:tcPr>
            <w:tcW w:w="315" w:type="pct"/>
            <w:vAlign w:val="center"/>
          </w:tcPr>
          <w:p w14:paraId="252DEA7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D879AD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食品安全衛生管理法第二十二條條文修正草案</w:t>
            </w:r>
          </w:p>
        </w:tc>
        <w:tc>
          <w:tcPr>
            <w:tcW w:w="927" w:type="pct"/>
            <w:vAlign w:val="center"/>
          </w:tcPr>
          <w:p w14:paraId="064CD16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C0A0A0D"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林倩綺等19人</w:t>
            </w:r>
          </w:p>
        </w:tc>
        <w:tc>
          <w:tcPr>
            <w:tcW w:w="741" w:type="pct"/>
            <w:vAlign w:val="center"/>
          </w:tcPr>
          <w:p w14:paraId="38305FF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114.10.28</w:t>
            </w:r>
          </w:p>
          <w:p w14:paraId="32DDD53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(11-4-6)</w:t>
            </w:r>
          </w:p>
        </w:tc>
        <w:tc>
          <w:tcPr>
            <w:tcW w:w="741" w:type="pct"/>
            <w:vAlign w:val="center"/>
          </w:tcPr>
          <w:p w14:paraId="0349034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30ECCE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0F7B0D8" w14:textId="77777777" w:rsidTr="005A343D">
        <w:trPr>
          <w:trHeight w:val="850"/>
          <w:jc w:val="center"/>
        </w:trPr>
        <w:tc>
          <w:tcPr>
            <w:tcW w:w="315" w:type="pct"/>
            <w:vAlign w:val="center"/>
          </w:tcPr>
          <w:p w14:paraId="035F309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D6EE7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食品安全衛生管理法第二十二條、第二十八條及第三十一條之一條文修正草案</w:t>
            </w:r>
          </w:p>
        </w:tc>
        <w:tc>
          <w:tcPr>
            <w:tcW w:w="927" w:type="pct"/>
            <w:vAlign w:val="center"/>
          </w:tcPr>
          <w:p w14:paraId="5187F3A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79AF0A8"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黃健豪等23人</w:t>
            </w:r>
          </w:p>
        </w:tc>
        <w:tc>
          <w:tcPr>
            <w:tcW w:w="741" w:type="pct"/>
            <w:vAlign w:val="center"/>
          </w:tcPr>
          <w:p w14:paraId="3E0F569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.1.2</w:t>
            </w:r>
            <w:r w:rsidRPr="009D3C26">
              <w:rPr>
                <w:rFonts w:ascii="標楷體" w:eastAsia="標楷體" w:hAnsi="標楷體" w:cs="Times New Roman"/>
                <w:color w:val="000000"/>
                <w:sz w:val="28"/>
                <w:szCs w:val="28"/>
              </w:rPr>
              <w:t>3</w:t>
            </w:r>
          </w:p>
          <w:p w14:paraId="6D78C3F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w:t>
            </w:r>
            <w:r w:rsidRPr="009D3C26">
              <w:rPr>
                <w:rFonts w:ascii="標楷體" w:eastAsia="標楷體" w:hAnsi="標楷體" w:cs="Times New Roman"/>
                <w:color w:val="000000"/>
                <w:sz w:val="28"/>
                <w:szCs w:val="28"/>
              </w:rPr>
              <w:t>19</w:t>
            </w:r>
            <w:r w:rsidRPr="009D3C26">
              <w:rPr>
                <w:rFonts w:ascii="標楷體" w:eastAsia="標楷體" w:hAnsi="標楷體" w:cs="Times New Roman" w:hint="eastAsia"/>
                <w:color w:val="000000"/>
                <w:sz w:val="28"/>
                <w:szCs w:val="28"/>
              </w:rPr>
              <w:t>)</w:t>
            </w:r>
          </w:p>
        </w:tc>
        <w:tc>
          <w:tcPr>
            <w:tcW w:w="741" w:type="pct"/>
            <w:vAlign w:val="center"/>
          </w:tcPr>
          <w:p w14:paraId="4D033CB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03D0BB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31D0BEF" w14:textId="77777777" w:rsidTr="005A343D">
        <w:trPr>
          <w:trHeight w:val="850"/>
          <w:jc w:val="center"/>
        </w:trPr>
        <w:tc>
          <w:tcPr>
            <w:tcW w:w="315" w:type="pct"/>
            <w:vAlign w:val="center"/>
          </w:tcPr>
          <w:p w14:paraId="094812E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D09155C" w14:textId="77777777" w:rsidR="009D3C26" w:rsidRPr="009D3C26" w:rsidRDefault="009D3C26" w:rsidP="009D3C26">
            <w:pPr>
              <w:spacing w:line="360" w:lineRule="exact"/>
              <w:jc w:val="both"/>
              <w:rPr>
                <w:rFonts w:ascii="Times New Roman" w:eastAsia="標楷體" w:hAnsi="Times New Roman" w:cs="Times New Roman"/>
                <w:sz w:val="28"/>
                <w:szCs w:val="28"/>
              </w:rPr>
            </w:pPr>
            <w:r w:rsidRPr="009D3C26">
              <w:rPr>
                <w:rFonts w:ascii="標楷體" w:eastAsia="標楷體" w:hAnsi="標楷體" w:cs="Times New Roman" w:hint="eastAsia"/>
                <w:color w:val="000000"/>
                <w:sz w:val="28"/>
                <w:szCs w:val="28"/>
              </w:rPr>
              <w:t>食品安全衛生管理法第二十四條及第二十五條條文修正草案</w:t>
            </w:r>
          </w:p>
        </w:tc>
        <w:tc>
          <w:tcPr>
            <w:tcW w:w="927" w:type="pct"/>
            <w:vAlign w:val="center"/>
          </w:tcPr>
          <w:p w14:paraId="5085392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1EF2327"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廖偉翔等18人</w:t>
            </w:r>
          </w:p>
        </w:tc>
        <w:tc>
          <w:tcPr>
            <w:tcW w:w="741" w:type="pct"/>
            <w:vAlign w:val="center"/>
          </w:tcPr>
          <w:p w14:paraId="6E2464A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113.2.23</w:t>
            </w:r>
          </w:p>
          <w:p w14:paraId="05368AE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(11-1-2)</w:t>
            </w:r>
          </w:p>
        </w:tc>
        <w:tc>
          <w:tcPr>
            <w:tcW w:w="741" w:type="pct"/>
            <w:vAlign w:val="center"/>
          </w:tcPr>
          <w:p w14:paraId="187B7BC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448ACE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632A1A9" w14:textId="77777777" w:rsidTr="005A343D">
        <w:trPr>
          <w:trHeight w:val="850"/>
          <w:jc w:val="center"/>
        </w:trPr>
        <w:tc>
          <w:tcPr>
            <w:tcW w:w="315" w:type="pct"/>
            <w:vAlign w:val="center"/>
          </w:tcPr>
          <w:p w14:paraId="0C5F7B4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609607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食品安全衛生管理法第四十五條條文修正草案</w:t>
            </w:r>
          </w:p>
        </w:tc>
        <w:tc>
          <w:tcPr>
            <w:tcW w:w="927" w:type="pct"/>
            <w:vAlign w:val="center"/>
          </w:tcPr>
          <w:p w14:paraId="70C7520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29A28AB2" w14:textId="77777777" w:rsidR="009D3C26" w:rsidRPr="009D3C26" w:rsidRDefault="009D3C26" w:rsidP="009D3C26">
            <w:pPr>
              <w:spacing w:line="0" w:lineRule="atLeast"/>
              <w:jc w:val="center"/>
              <w:rPr>
                <w:rFonts w:ascii="標楷體" w:eastAsia="標楷體" w:hAnsi="標楷體" w:cs="Times New Roman"/>
                <w:color w:val="000000"/>
                <w:spacing w:val="-16"/>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5BAF925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798D54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3DFBA78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A56922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344EA7" w14:textId="77777777" w:rsidTr="005A343D">
        <w:trPr>
          <w:trHeight w:val="850"/>
          <w:jc w:val="center"/>
        </w:trPr>
        <w:tc>
          <w:tcPr>
            <w:tcW w:w="315" w:type="pct"/>
            <w:vAlign w:val="center"/>
          </w:tcPr>
          <w:p w14:paraId="3F70BE0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3366F5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食品安全衛生管理法第五十六條之一條文修正草案</w:t>
            </w:r>
          </w:p>
        </w:tc>
        <w:tc>
          <w:tcPr>
            <w:tcW w:w="927" w:type="pct"/>
            <w:vAlign w:val="center"/>
          </w:tcPr>
          <w:p w14:paraId="3A59B51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E86244E"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黃健豪等19人</w:t>
            </w:r>
          </w:p>
        </w:tc>
        <w:tc>
          <w:tcPr>
            <w:tcW w:w="741" w:type="pct"/>
            <w:vAlign w:val="center"/>
          </w:tcPr>
          <w:p w14:paraId="1B2B871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6FEA9DD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16B690E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4E0FC1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EF00DB5" w14:textId="77777777" w:rsidTr="005A343D">
        <w:trPr>
          <w:trHeight w:val="850"/>
          <w:jc w:val="center"/>
        </w:trPr>
        <w:tc>
          <w:tcPr>
            <w:tcW w:w="315" w:type="pct"/>
            <w:vAlign w:val="center"/>
          </w:tcPr>
          <w:p w14:paraId="4FBA5B5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B502B5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食品安全衛生管理法第五十六條之一條文修正草案</w:t>
            </w:r>
          </w:p>
        </w:tc>
        <w:tc>
          <w:tcPr>
            <w:tcW w:w="927" w:type="pct"/>
            <w:vAlign w:val="center"/>
          </w:tcPr>
          <w:p w14:paraId="0D9BB50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97C69CB"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陳超明等16人</w:t>
            </w:r>
          </w:p>
        </w:tc>
        <w:tc>
          <w:tcPr>
            <w:tcW w:w="741" w:type="pct"/>
            <w:vAlign w:val="center"/>
          </w:tcPr>
          <w:p w14:paraId="24F3569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.12.12</w:t>
            </w:r>
          </w:p>
          <w:p w14:paraId="264D50B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7F1D89D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B3DDA6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8CDF4DB" w14:textId="77777777" w:rsidTr="005A343D">
        <w:trPr>
          <w:trHeight w:val="850"/>
          <w:jc w:val="center"/>
        </w:trPr>
        <w:tc>
          <w:tcPr>
            <w:tcW w:w="315" w:type="pct"/>
            <w:vAlign w:val="center"/>
          </w:tcPr>
          <w:p w14:paraId="5A4AE1B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5C2518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健康食品管理法增訂第二十一條之一條文草案</w:t>
            </w:r>
          </w:p>
        </w:tc>
        <w:tc>
          <w:tcPr>
            <w:tcW w:w="927" w:type="pct"/>
            <w:vAlign w:val="center"/>
          </w:tcPr>
          <w:p w14:paraId="0ABF2B7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2F2881B" w14:textId="77777777" w:rsidR="009D3C26" w:rsidRPr="009D3C26" w:rsidRDefault="009D3C26" w:rsidP="008506C4">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林岱樺等17人</w:t>
            </w:r>
          </w:p>
        </w:tc>
        <w:tc>
          <w:tcPr>
            <w:tcW w:w="741" w:type="pct"/>
            <w:vAlign w:val="center"/>
          </w:tcPr>
          <w:p w14:paraId="0D5C6FE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6</w:t>
            </w:r>
          </w:p>
          <w:p w14:paraId="2E3D4FE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012E1A3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0B19C8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769D75E" w14:textId="77777777" w:rsidTr="005A343D">
        <w:trPr>
          <w:trHeight w:val="850"/>
          <w:jc w:val="center"/>
        </w:trPr>
        <w:tc>
          <w:tcPr>
            <w:tcW w:w="315" w:type="pct"/>
            <w:vAlign w:val="center"/>
          </w:tcPr>
          <w:p w14:paraId="30373B6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1EE504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管制藥品管理條例第三十八條條文修正草案</w:t>
            </w:r>
          </w:p>
        </w:tc>
        <w:tc>
          <w:tcPr>
            <w:tcW w:w="927" w:type="pct"/>
            <w:vAlign w:val="center"/>
          </w:tcPr>
          <w:p w14:paraId="3E89C12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45C3D27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046D8B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113.11.15</w:t>
            </w:r>
          </w:p>
          <w:p w14:paraId="798B966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(11-2-9)</w:t>
            </w:r>
          </w:p>
        </w:tc>
        <w:tc>
          <w:tcPr>
            <w:tcW w:w="741" w:type="pct"/>
            <w:vAlign w:val="center"/>
          </w:tcPr>
          <w:p w14:paraId="7B163FF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FA0D07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FD4223C" w14:textId="77777777" w:rsidTr="005A343D">
        <w:trPr>
          <w:trHeight w:val="850"/>
          <w:jc w:val="center"/>
        </w:trPr>
        <w:tc>
          <w:tcPr>
            <w:tcW w:w="315" w:type="pct"/>
            <w:vAlign w:val="center"/>
          </w:tcPr>
          <w:p w14:paraId="32781A3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491E37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醫療器材管理法第三條條文修正草案</w:t>
            </w:r>
          </w:p>
        </w:tc>
        <w:tc>
          <w:tcPr>
            <w:tcW w:w="927" w:type="pct"/>
            <w:vAlign w:val="center"/>
          </w:tcPr>
          <w:p w14:paraId="2BD0AE1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FB2877B"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羅智強等16人</w:t>
            </w:r>
          </w:p>
        </w:tc>
        <w:tc>
          <w:tcPr>
            <w:tcW w:w="741" w:type="pct"/>
            <w:vAlign w:val="center"/>
          </w:tcPr>
          <w:p w14:paraId="7F047A8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69DEA9F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1E2B903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847A6B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3AF3D26" w14:textId="77777777" w:rsidTr="005A343D">
        <w:trPr>
          <w:trHeight w:val="850"/>
          <w:jc w:val="center"/>
        </w:trPr>
        <w:tc>
          <w:tcPr>
            <w:tcW w:w="315" w:type="pct"/>
            <w:vAlign w:val="center"/>
          </w:tcPr>
          <w:p w14:paraId="48322A8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795F8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藥事法第二十七條之二、第四十八條之二及第九十六條之一條文修正草案</w:t>
            </w:r>
          </w:p>
        </w:tc>
        <w:tc>
          <w:tcPr>
            <w:tcW w:w="927" w:type="pct"/>
            <w:vAlign w:val="center"/>
          </w:tcPr>
          <w:p w14:paraId="5F5E913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9F6C885" w14:textId="77777777" w:rsidR="009D3C26" w:rsidRPr="009D3C26" w:rsidRDefault="009D3C26" w:rsidP="008506C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翁曉玲等17人</w:t>
            </w:r>
          </w:p>
        </w:tc>
        <w:tc>
          <w:tcPr>
            <w:tcW w:w="741" w:type="pct"/>
            <w:vAlign w:val="center"/>
          </w:tcPr>
          <w:p w14:paraId="1B777DB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115.1.23</w:t>
            </w:r>
          </w:p>
          <w:p w14:paraId="521EC8C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(11-4-19)</w:t>
            </w:r>
          </w:p>
        </w:tc>
        <w:tc>
          <w:tcPr>
            <w:tcW w:w="741" w:type="pct"/>
            <w:vAlign w:val="center"/>
          </w:tcPr>
          <w:p w14:paraId="020A027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50E611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2787FE3" w14:textId="77777777" w:rsidTr="005A343D">
        <w:trPr>
          <w:trHeight w:val="850"/>
          <w:jc w:val="center"/>
        </w:trPr>
        <w:tc>
          <w:tcPr>
            <w:tcW w:w="315" w:type="pct"/>
            <w:vAlign w:val="center"/>
          </w:tcPr>
          <w:p w14:paraId="14C98F1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383D06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人工生殖法修正草案</w:t>
            </w:r>
          </w:p>
        </w:tc>
        <w:tc>
          <w:tcPr>
            <w:tcW w:w="927" w:type="pct"/>
            <w:vAlign w:val="center"/>
          </w:tcPr>
          <w:p w14:paraId="42DEF83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行政院</w:t>
            </w:r>
          </w:p>
        </w:tc>
        <w:tc>
          <w:tcPr>
            <w:tcW w:w="741" w:type="pct"/>
            <w:vAlign w:val="center"/>
          </w:tcPr>
          <w:p w14:paraId="7EE4B5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114.12.19</w:t>
            </w:r>
          </w:p>
          <w:p w14:paraId="2709B08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(11-4-14)</w:t>
            </w:r>
          </w:p>
        </w:tc>
        <w:tc>
          <w:tcPr>
            <w:tcW w:w="741" w:type="pct"/>
            <w:vAlign w:val="center"/>
          </w:tcPr>
          <w:p w14:paraId="39C66DC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C6E6EB8"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hint="eastAsia"/>
                <w:spacing w:val="-12"/>
                <w:w w:val="90"/>
                <w:sz w:val="20"/>
                <w:szCs w:val="20"/>
              </w:rPr>
              <w:t>115.1.8(11-4-聯席2)</w:t>
            </w:r>
          </w:p>
          <w:p w14:paraId="039A5340" w14:textId="77777777" w:rsidR="009D3C26" w:rsidRPr="009D3C26" w:rsidRDefault="009D3C26" w:rsidP="009D3C26">
            <w:pPr>
              <w:spacing w:line="360" w:lineRule="exact"/>
              <w:rPr>
                <w:rFonts w:ascii="標楷體" w:eastAsia="標楷體" w:hAnsi="標楷體" w:cs="標楷體"/>
                <w:color w:val="000000"/>
              </w:rPr>
            </w:pPr>
            <w:r w:rsidRPr="009D3C26">
              <w:rPr>
                <w:rFonts w:ascii="標楷體" w:eastAsia="標楷體" w:hAnsi="標楷體" w:cs="標楷體" w:hint="eastAsia"/>
                <w:spacing w:val="-12"/>
                <w:w w:val="90"/>
                <w:sz w:val="20"/>
                <w:szCs w:val="20"/>
              </w:rPr>
              <w:t>決議：另擇期繼續審查。</w:t>
            </w:r>
          </w:p>
        </w:tc>
      </w:tr>
      <w:tr w:rsidR="009D3C26" w:rsidRPr="009D3C26" w14:paraId="0D5B3D9D" w14:textId="77777777" w:rsidTr="005A343D">
        <w:trPr>
          <w:trHeight w:val="850"/>
          <w:jc w:val="center"/>
        </w:trPr>
        <w:tc>
          <w:tcPr>
            <w:tcW w:w="315" w:type="pct"/>
            <w:vAlign w:val="center"/>
          </w:tcPr>
          <w:p w14:paraId="73CF05C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81E573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人工生殖法修正草案</w:t>
            </w:r>
          </w:p>
        </w:tc>
        <w:tc>
          <w:tcPr>
            <w:tcW w:w="927" w:type="pct"/>
            <w:vAlign w:val="center"/>
          </w:tcPr>
          <w:p w14:paraId="6F05FAB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36FBE08" w14:textId="77777777" w:rsidR="009D3C26" w:rsidRPr="009D3C26" w:rsidRDefault="009D3C26" w:rsidP="00E5002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王正旭等20人</w:t>
            </w:r>
          </w:p>
        </w:tc>
        <w:tc>
          <w:tcPr>
            <w:tcW w:w="741" w:type="pct"/>
            <w:vAlign w:val="center"/>
          </w:tcPr>
          <w:p w14:paraId="00DA0F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115.1.16</w:t>
            </w:r>
          </w:p>
          <w:p w14:paraId="488F80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(11-4-18)</w:t>
            </w:r>
          </w:p>
        </w:tc>
        <w:tc>
          <w:tcPr>
            <w:tcW w:w="741" w:type="pct"/>
            <w:vAlign w:val="center"/>
          </w:tcPr>
          <w:p w14:paraId="444B14A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6413E0" w14:textId="77777777" w:rsidR="009D3C26" w:rsidRPr="009D3C26" w:rsidRDefault="009D3C26" w:rsidP="009D3C26">
            <w:pPr>
              <w:spacing w:line="360" w:lineRule="exact"/>
              <w:jc w:val="both"/>
              <w:rPr>
                <w:rFonts w:ascii="標楷體" w:eastAsia="標楷體" w:hAnsi="標楷體" w:cs="標楷體"/>
                <w:spacing w:val="-12"/>
                <w:w w:val="90"/>
                <w:sz w:val="20"/>
                <w:szCs w:val="20"/>
              </w:rPr>
            </w:pPr>
          </w:p>
        </w:tc>
      </w:tr>
      <w:tr w:rsidR="009D3C26" w:rsidRPr="009D3C26" w14:paraId="309BD2B5" w14:textId="77777777" w:rsidTr="005A343D">
        <w:trPr>
          <w:trHeight w:val="850"/>
          <w:jc w:val="center"/>
        </w:trPr>
        <w:tc>
          <w:tcPr>
            <w:tcW w:w="315" w:type="pct"/>
            <w:vAlign w:val="center"/>
          </w:tcPr>
          <w:p w14:paraId="00575D3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29FF52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3D8BA6EA"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【1,2,</w:t>
            </w:r>
            <w:r w:rsidRPr="009D3C26">
              <w:rPr>
                <w:rFonts w:ascii="標楷體" w:eastAsia="標楷體" w:hAnsi="標楷體" w:cs="Times New Roman"/>
              </w:rPr>
              <w:t>1</w:t>
            </w:r>
            <w:r w:rsidRPr="009D3C26">
              <w:rPr>
                <w:rFonts w:ascii="標楷體" w:eastAsia="標楷體" w:hAnsi="標楷體" w:cs="Times New Roman" w:hint="eastAsia"/>
              </w:rPr>
              <w:t>6,</w:t>
            </w:r>
            <w:r w:rsidRPr="009D3C26">
              <w:rPr>
                <w:rFonts w:ascii="標楷體" w:eastAsia="標楷體" w:hAnsi="標楷體" w:cs="Times New Roman"/>
              </w:rPr>
              <w:t>CH3-1,</w:t>
            </w:r>
            <w:r w:rsidRPr="009D3C26">
              <w:rPr>
                <w:rFonts w:ascii="標楷體" w:eastAsia="標楷體" w:hAnsi="標楷體" w:cs="Times New Roman" w:hint="eastAsia"/>
              </w:rPr>
              <w:t>18-1至</w:t>
            </w:r>
          </w:p>
          <w:p w14:paraId="318F4284" w14:textId="77777777" w:rsidR="009D3C26" w:rsidRPr="009D3C26" w:rsidRDefault="009D3C26" w:rsidP="009D3C26">
            <w:pPr>
              <w:spacing w:line="360" w:lineRule="exact"/>
              <w:jc w:val="distribute"/>
              <w:rPr>
                <w:rFonts w:ascii="Times New Roman" w:eastAsia="標楷體" w:hAnsi="Times New Roman" w:cs="Times New Roman"/>
                <w:sz w:val="28"/>
                <w:szCs w:val="28"/>
              </w:rPr>
            </w:pPr>
            <w:r w:rsidRPr="009D3C26">
              <w:rPr>
                <w:rFonts w:ascii="標楷體" w:eastAsia="標楷體" w:hAnsi="標楷體" w:cs="Times New Roman"/>
                <w:spacing w:val="-4"/>
              </w:rPr>
              <w:t>18-10,26,27,33</w:t>
            </w:r>
            <w:r w:rsidRPr="009D3C26">
              <w:rPr>
                <w:rFonts w:ascii="標楷體" w:eastAsia="標楷體" w:hAnsi="標楷體" w:cs="Times New Roman" w:hint="eastAsia"/>
                <w:spacing w:val="-4"/>
              </w:rPr>
              <w:t>至</w:t>
            </w:r>
            <w:r w:rsidRPr="009D3C26">
              <w:rPr>
                <w:rFonts w:ascii="標楷體" w:eastAsia="標楷體" w:hAnsi="標楷體" w:cs="Times New Roman"/>
                <w:spacing w:val="-4"/>
              </w:rPr>
              <w:t>35,39</w:t>
            </w:r>
            <w:r w:rsidRPr="009D3C26">
              <w:rPr>
                <w:rFonts w:ascii="標楷體" w:eastAsia="標楷體" w:hAnsi="標楷體" w:cs="Times New Roman" w:hint="eastAsia"/>
                <w:spacing w:val="-4"/>
              </w:rPr>
              <w:t>】</w:t>
            </w:r>
          </w:p>
        </w:tc>
        <w:tc>
          <w:tcPr>
            <w:tcW w:w="927" w:type="pct"/>
            <w:vAlign w:val="center"/>
          </w:tcPr>
          <w:p w14:paraId="5FF77DD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4A2C026" w14:textId="77777777" w:rsidR="009D3C26" w:rsidRPr="009D3C26" w:rsidRDefault="009D3C26" w:rsidP="00E50021">
            <w:pPr>
              <w:spacing w:line="360" w:lineRule="exact"/>
              <w:jc w:val="both"/>
              <w:rPr>
                <w:rFonts w:ascii="Times New Roman" w:eastAsia="標楷體" w:hAnsi="Times New Roman" w:cs="Times New Roman"/>
                <w:sz w:val="28"/>
                <w:szCs w:val="28"/>
              </w:rPr>
            </w:pPr>
            <w:r w:rsidRPr="009D3C26">
              <w:rPr>
                <w:rFonts w:ascii="標楷體" w:eastAsia="標楷體" w:hAnsi="標楷體" w:cs="Times New Roman" w:hint="eastAsia"/>
                <w:color w:val="000000"/>
                <w:sz w:val="28"/>
                <w:szCs w:val="28"/>
              </w:rPr>
              <w:t>謝衣鳯等</w:t>
            </w:r>
            <w:r w:rsidRPr="009D3C26">
              <w:rPr>
                <w:rFonts w:ascii="標楷體" w:eastAsia="標楷體" w:hAnsi="標楷體" w:cs="Times New Roman"/>
                <w:color w:val="000000"/>
                <w:sz w:val="28"/>
                <w:szCs w:val="28"/>
              </w:rPr>
              <w:t>17</w:t>
            </w:r>
            <w:r w:rsidRPr="009D3C26">
              <w:rPr>
                <w:rFonts w:ascii="標楷體" w:eastAsia="標楷體" w:hAnsi="標楷體" w:cs="Times New Roman" w:hint="eastAsia"/>
                <w:color w:val="000000"/>
                <w:sz w:val="28"/>
                <w:szCs w:val="28"/>
              </w:rPr>
              <w:t>人</w:t>
            </w:r>
          </w:p>
        </w:tc>
        <w:tc>
          <w:tcPr>
            <w:tcW w:w="741" w:type="pct"/>
            <w:vAlign w:val="center"/>
          </w:tcPr>
          <w:p w14:paraId="62B249F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113.2.23</w:t>
            </w:r>
          </w:p>
          <w:p w14:paraId="6CCD8D7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(11-1-2)</w:t>
            </w:r>
          </w:p>
        </w:tc>
        <w:tc>
          <w:tcPr>
            <w:tcW w:w="741" w:type="pct"/>
            <w:vAlign w:val="center"/>
          </w:tcPr>
          <w:p w14:paraId="24B8A8D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B31B96F"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1DA3D129" w14:textId="77777777" w:rsidR="009D3C26" w:rsidRPr="009D3C26" w:rsidRDefault="009D3C26" w:rsidP="009D3C26">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3381D035" w14:textId="77777777" w:rsidTr="005A343D">
        <w:trPr>
          <w:trHeight w:val="850"/>
          <w:jc w:val="center"/>
        </w:trPr>
        <w:tc>
          <w:tcPr>
            <w:tcW w:w="315" w:type="pct"/>
            <w:vAlign w:val="center"/>
          </w:tcPr>
          <w:p w14:paraId="64EF482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AB0480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67C7128C"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【1,2,</w:t>
            </w:r>
            <w:r w:rsidRPr="009D3C26">
              <w:rPr>
                <w:rFonts w:ascii="標楷體" w:eastAsia="標楷體" w:hAnsi="標楷體" w:cs="Times New Roman"/>
              </w:rPr>
              <w:t>7,8</w:t>
            </w:r>
            <w:r w:rsidRPr="009D3C26">
              <w:rPr>
                <w:rFonts w:ascii="標楷體" w:eastAsia="標楷體" w:hAnsi="標楷體" w:cs="Times New Roman" w:hint="eastAsia"/>
              </w:rPr>
              <w:t>,</w:t>
            </w:r>
            <w:r w:rsidRPr="009D3C26">
              <w:rPr>
                <w:rFonts w:ascii="標楷體" w:eastAsia="標楷體" w:hAnsi="標楷體" w:cs="Times New Roman"/>
              </w:rPr>
              <w:t>10</w:t>
            </w:r>
            <w:r w:rsidRPr="009D3C26">
              <w:rPr>
                <w:rFonts w:ascii="標楷體" w:eastAsia="標楷體" w:hAnsi="標楷體" w:cs="Times New Roman" w:hint="eastAsia"/>
              </w:rPr>
              <w:t>至</w:t>
            </w:r>
            <w:r w:rsidRPr="009D3C26">
              <w:rPr>
                <w:rFonts w:ascii="標楷體" w:eastAsia="標楷體" w:hAnsi="標楷體" w:cs="Times New Roman"/>
              </w:rPr>
              <w:t>15,21</w:t>
            </w:r>
            <w:r w:rsidRPr="009D3C26">
              <w:rPr>
                <w:rFonts w:ascii="標楷體" w:eastAsia="標楷體" w:hAnsi="標楷體" w:cs="Times New Roman" w:hint="eastAsia"/>
              </w:rPr>
              <w:t>至</w:t>
            </w:r>
          </w:p>
          <w:p w14:paraId="5B1F69F0"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rPr>
              <w:t>23,</w:t>
            </w:r>
            <w:r w:rsidRPr="009D3C26">
              <w:rPr>
                <w:rFonts w:ascii="標楷體" w:eastAsia="標楷體" w:hAnsi="標楷體" w:cs="Times New Roman" w:hint="eastAsia"/>
                <w:spacing w:val="-4"/>
              </w:rPr>
              <w:t>2</w:t>
            </w:r>
            <w:r w:rsidRPr="009D3C26">
              <w:rPr>
                <w:rFonts w:ascii="標楷體" w:eastAsia="標楷體" w:hAnsi="標楷體" w:cs="Times New Roman"/>
                <w:spacing w:val="-4"/>
              </w:rPr>
              <w:t>5</w:t>
            </w:r>
            <w:r w:rsidRPr="009D3C26">
              <w:rPr>
                <w:rFonts w:ascii="標楷體" w:eastAsia="標楷體" w:hAnsi="標楷體" w:cs="Times New Roman" w:hint="eastAsia"/>
                <w:spacing w:val="-4"/>
              </w:rPr>
              <w:t>】</w:t>
            </w:r>
          </w:p>
        </w:tc>
        <w:tc>
          <w:tcPr>
            <w:tcW w:w="927" w:type="pct"/>
            <w:vAlign w:val="center"/>
          </w:tcPr>
          <w:p w14:paraId="5F2FF7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E2F1A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范雲等16人</w:t>
            </w:r>
          </w:p>
        </w:tc>
        <w:tc>
          <w:tcPr>
            <w:tcW w:w="741" w:type="pct"/>
            <w:vAlign w:val="center"/>
          </w:tcPr>
          <w:p w14:paraId="0005EB8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7E28D52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7F8748A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3FC5CD6"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03822994"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75798EB7" w14:textId="77777777" w:rsidTr="005A343D">
        <w:trPr>
          <w:trHeight w:val="850"/>
          <w:jc w:val="center"/>
        </w:trPr>
        <w:tc>
          <w:tcPr>
            <w:tcW w:w="315" w:type="pct"/>
            <w:vAlign w:val="center"/>
          </w:tcPr>
          <w:p w14:paraId="161D58F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EEBFD0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3E5635C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【1,2,</w:t>
            </w:r>
            <w:r w:rsidRPr="009D3C26">
              <w:rPr>
                <w:rFonts w:ascii="標楷體" w:eastAsia="標楷體" w:hAnsi="標楷體" w:cs="Times New Roman"/>
              </w:rPr>
              <w:t>7,8</w:t>
            </w:r>
            <w:r w:rsidRPr="009D3C26">
              <w:rPr>
                <w:rFonts w:ascii="標楷體" w:eastAsia="標楷體" w:hAnsi="標楷體" w:cs="Times New Roman" w:hint="eastAsia"/>
              </w:rPr>
              <w:t>,</w:t>
            </w:r>
            <w:r w:rsidRPr="009D3C26">
              <w:rPr>
                <w:rFonts w:ascii="標楷體" w:eastAsia="標楷體" w:hAnsi="標楷體" w:cs="Times New Roman"/>
              </w:rPr>
              <w:t>10,11,11-1,</w:t>
            </w:r>
          </w:p>
          <w:p w14:paraId="0C59FD7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lastRenderedPageBreak/>
              <w:t>11-2,12</w:t>
            </w:r>
            <w:r w:rsidRPr="009D3C26">
              <w:rPr>
                <w:rFonts w:ascii="標楷體" w:eastAsia="標楷體" w:hAnsi="標楷體" w:cs="Times New Roman" w:hint="eastAsia"/>
              </w:rPr>
              <w:t>至</w:t>
            </w:r>
            <w:r w:rsidRPr="009D3C26">
              <w:rPr>
                <w:rFonts w:ascii="標楷體" w:eastAsia="標楷體" w:hAnsi="標楷體" w:cs="Times New Roman"/>
              </w:rPr>
              <w:t>16,18,CH3-1,</w:t>
            </w:r>
          </w:p>
          <w:p w14:paraId="735DA6D4" w14:textId="77777777" w:rsidR="009D3C26" w:rsidRPr="009D3C26" w:rsidRDefault="009D3C26" w:rsidP="009D3C26">
            <w:pPr>
              <w:spacing w:line="360" w:lineRule="exact"/>
              <w:jc w:val="distribute"/>
              <w:rPr>
                <w:rFonts w:ascii="標楷體" w:eastAsia="標楷體" w:hAnsi="標楷體" w:cs="Times New Roman"/>
                <w:spacing w:val="-4"/>
              </w:rPr>
            </w:pPr>
            <w:r w:rsidRPr="009D3C26">
              <w:rPr>
                <w:rFonts w:ascii="標楷體" w:eastAsia="標楷體" w:hAnsi="標楷體" w:cs="Times New Roman" w:hint="eastAsia"/>
              </w:rPr>
              <w:t>18-1至</w:t>
            </w:r>
            <w:r w:rsidRPr="009D3C26">
              <w:rPr>
                <w:rFonts w:ascii="標楷體" w:eastAsia="標楷體" w:hAnsi="標楷體" w:cs="Times New Roman"/>
                <w:spacing w:val="-4"/>
              </w:rPr>
              <w:t>18-10,21</w:t>
            </w:r>
            <w:r w:rsidRPr="009D3C26">
              <w:rPr>
                <w:rFonts w:ascii="標楷體" w:eastAsia="標楷體" w:hAnsi="標楷體" w:cs="Times New Roman" w:hint="eastAsia"/>
                <w:spacing w:val="-4"/>
              </w:rPr>
              <w:t>至</w:t>
            </w:r>
            <w:r w:rsidRPr="009D3C26">
              <w:rPr>
                <w:rFonts w:ascii="標楷體" w:eastAsia="標楷體" w:hAnsi="標楷體" w:cs="Times New Roman"/>
                <w:spacing w:val="-4"/>
              </w:rPr>
              <w:t>23,25</w:t>
            </w:r>
          </w:p>
          <w:p w14:paraId="6AD602BB"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spacing w:val="-4"/>
              </w:rPr>
              <w:t>至</w:t>
            </w:r>
            <w:r w:rsidRPr="009D3C26">
              <w:rPr>
                <w:rFonts w:ascii="標楷體" w:eastAsia="標楷體" w:hAnsi="標楷體" w:cs="Times New Roman"/>
                <w:spacing w:val="-4"/>
              </w:rPr>
              <w:t>27,33</w:t>
            </w:r>
            <w:r w:rsidRPr="009D3C26">
              <w:rPr>
                <w:rFonts w:ascii="標楷體" w:eastAsia="標楷體" w:hAnsi="標楷體" w:cs="Times New Roman" w:hint="eastAsia"/>
                <w:spacing w:val="-4"/>
              </w:rPr>
              <w:t>至</w:t>
            </w:r>
            <w:r w:rsidRPr="009D3C26">
              <w:rPr>
                <w:rFonts w:ascii="標楷體" w:eastAsia="標楷體" w:hAnsi="標楷體" w:cs="Times New Roman"/>
                <w:spacing w:val="-4"/>
              </w:rPr>
              <w:t>35,39</w:t>
            </w:r>
            <w:r w:rsidRPr="009D3C26">
              <w:rPr>
                <w:rFonts w:ascii="標楷體" w:eastAsia="標楷體" w:hAnsi="標楷體" w:cs="Times New Roman" w:hint="eastAsia"/>
                <w:spacing w:val="-4"/>
              </w:rPr>
              <w:t>】</w:t>
            </w:r>
          </w:p>
        </w:tc>
        <w:tc>
          <w:tcPr>
            <w:tcW w:w="927" w:type="pct"/>
            <w:vAlign w:val="center"/>
          </w:tcPr>
          <w:p w14:paraId="2F33B98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6E61DBD7"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陳菁徽等20人</w:t>
            </w:r>
          </w:p>
        </w:tc>
        <w:tc>
          <w:tcPr>
            <w:tcW w:w="741" w:type="pct"/>
            <w:vAlign w:val="center"/>
          </w:tcPr>
          <w:p w14:paraId="3B3BB8D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7D2F2C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15CA47B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C2F34F2"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w:t>
            </w:r>
            <w:r w:rsidRPr="009D3C26">
              <w:rPr>
                <w:rFonts w:ascii="標楷體" w:eastAsia="標楷體" w:hAnsi="標楷體" w:cs="標楷體" w:hint="eastAsia"/>
                <w:spacing w:val="-12"/>
                <w:w w:val="90"/>
                <w:sz w:val="20"/>
                <w:szCs w:val="20"/>
              </w:rPr>
              <w:lastRenderedPageBreak/>
              <w:t>查。</w:t>
            </w:r>
          </w:p>
          <w:p w14:paraId="0A0ED121"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0D198CBD" w14:textId="77777777" w:rsidTr="005A343D">
        <w:trPr>
          <w:trHeight w:val="850"/>
          <w:jc w:val="center"/>
        </w:trPr>
        <w:tc>
          <w:tcPr>
            <w:tcW w:w="315" w:type="pct"/>
            <w:vAlign w:val="center"/>
          </w:tcPr>
          <w:p w14:paraId="5364F75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372B8C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432765C9"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【1,2,</w:t>
            </w:r>
            <w:r w:rsidRPr="009D3C26">
              <w:rPr>
                <w:rFonts w:ascii="標楷體" w:eastAsia="標楷體" w:hAnsi="標楷體" w:cs="Times New Roman"/>
              </w:rPr>
              <w:t>5,7,8</w:t>
            </w:r>
            <w:r w:rsidRPr="009D3C26">
              <w:rPr>
                <w:rFonts w:ascii="標楷體" w:eastAsia="標楷體" w:hAnsi="標楷體" w:cs="Times New Roman" w:hint="eastAsia"/>
              </w:rPr>
              <w:t>,</w:t>
            </w:r>
            <w:r w:rsidRPr="009D3C26">
              <w:rPr>
                <w:rFonts w:ascii="標楷體" w:eastAsia="標楷體" w:hAnsi="標楷體" w:cs="Times New Roman"/>
              </w:rPr>
              <w:t>10</w:t>
            </w:r>
            <w:r w:rsidRPr="009D3C26">
              <w:rPr>
                <w:rFonts w:ascii="標楷體" w:eastAsia="標楷體" w:hAnsi="標楷體" w:cs="Times New Roman" w:hint="eastAsia"/>
              </w:rPr>
              <w:t>至</w:t>
            </w:r>
            <w:r w:rsidRPr="009D3C26">
              <w:rPr>
                <w:rFonts w:ascii="標楷體" w:eastAsia="標楷體" w:hAnsi="標楷體" w:cs="Times New Roman"/>
              </w:rPr>
              <w:t>15,18,</w:t>
            </w:r>
          </w:p>
          <w:p w14:paraId="5978B266"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rPr>
              <w:t>21</w:t>
            </w:r>
            <w:r w:rsidRPr="009D3C26">
              <w:rPr>
                <w:rFonts w:ascii="標楷體" w:eastAsia="標楷體" w:hAnsi="標楷體" w:cs="Times New Roman" w:hint="eastAsia"/>
              </w:rPr>
              <w:t>至</w:t>
            </w:r>
            <w:r w:rsidRPr="009D3C26">
              <w:rPr>
                <w:rFonts w:ascii="標楷體" w:eastAsia="標楷體" w:hAnsi="標楷體" w:cs="Times New Roman"/>
              </w:rPr>
              <w:t>23,24-1,</w:t>
            </w:r>
            <w:r w:rsidRPr="009D3C26">
              <w:rPr>
                <w:rFonts w:ascii="標楷體" w:eastAsia="標楷體" w:hAnsi="標楷體" w:cs="Times New Roman" w:hint="eastAsia"/>
                <w:spacing w:val="-4"/>
              </w:rPr>
              <w:t>2</w:t>
            </w:r>
            <w:r w:rsidRPr="009D3C26">
              <w:rPr>
                <w:rFonts w:ascii="標楷體" w:eastAsia="標楷體" w:hAnsi="標楷體" w:cs="Times New Roman"/>
                <w:spacing w:val="-4"/>
              </w:rPr>
              <w:t>5,29</w:t>
            </w:r>
            <w:r w:rsidRPr="009D3C26">
              <w:rPr>
                <w:rFonts w:ascii="標楷體" w:eastAsia="標楷體" w:hAnsi="標楷體" w:cs="Times New Roman" w:hint="eastAsia"/>
                <w:spacing w:val="-4"/>
              </w:rPr>
              <w:t>】</w:t>
            </w:r>
          </w:p>
        </w:tc>
        <w:tc>
          <w:tcPr>
            <w:tcW w:w="927" w:type="pct"/>
            <w:vAlign w:val="center"/>
          </w:tcPr>
          <w:p w14:paraId="0660DFD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D787E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黃捷等22人</w:t>
            </w:r>
          </w:p>
        </w:tc>
        <w:tc>
          <w:tcPr>
            <w:tcW w:w="741" w:type="pct"/>
            <w:vAlign w:val="center"/>
          </w:tcPr>
          <w:p w14:paraId="228C24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754E675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5BE0910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127F056"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043C01B1"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05F295FE" w14:textId="77777777" w:rsidTr="005A343D">
        <w:trPr>
          <w:trHeight w:val="850"/>
          <w:jc w:val="center"/>
        </w:trPr>
        <w:tc>
          <w:tcPr>
            <w:tcW w:w="315" w:type="pct"/>
            <w:vAlign w:val="center"/>
          </w:tcPr>
          <w:p w14:paraId="2838F34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BDA6CC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758BAA50"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【1,2,</w:t>
            </w:r>
            <w:r w:rsidRPr="009D3C26">
              <w:rPr>
                <w:rFonts w:ascii="標楷體" w:eastAsia="標楷體" w:hAnsi="標楷體" w:cs="Times New Roman"/>
              </w:rPr>
              <w:t>7,8</w:t>
            </w:r>
            <w:r w:rsidRPr="009D3C26">
              <w:rPr>
                <w:rFonts w:ascii="標楷體" w:eastAsia="標楷體" w:hAnsi="標楷體" w:cs="Times New Roman" w:hint="eastAsia"/>
              </w:rPr>
              <w:t>,</w:t>
            </w:r>
            <w:r w:rsidRPr="009D3C26">
              <w:rPr>
                <w:rFonts w:ascii="標楷體" w:eastAsia="標楷體" w:hAnsi="標楷體" w:cs="Times New Roman"/>
              </w:rPr>
              <w:t>10,11,11-1,</w:t>
            </w:r>
          </w:p>
          <w:p w14:paraId="0A11BCB9" w14:textId="77777777" w:rsidR="009D3C26" w:rsidRPr="009D3C26" w:rsidRDefault="009D3C26" w:rsidP="009D3C26">
            <w:pPr>
              <w:spacing w:line="360" w:lineRule="exact"/>
              <w:jc w:val="distribute"/>
              <w:rPr>
                <w:rFonts w:ascii="標楷體" w:eastAsia="標楷體" w:hAnsi="標楷體" w:cs="Times New Roman"/>
                <w:color w:val="000000"/>
                <w:sz w:val="28"/>
                <w:szCs w:val="28"/>
              </w:rPr>
            </w:pPr>
            <w:r w:rsidRPr="009D3C26">
              <w:rPr>
                <w:rFonts w:ascii="標楷體" w:eastAsia="標楷體" w:hAnsi="標楷體" w:cs="Times New Roman"/>
              </w:rPr>
              <w:t>12</w:t>
            </w:r>
            <w:r w:rsidRPr="009D3C26">
              <w:rPr>
                <w:rFonts w:ascii="標楷體" w:eastAsia="標楷體" w:hAnsi="標楷體" w:cs="Times New Roman" w:hint="eastAsia"/>
              </w:rPr>
              <w:t>至</w:t>
            </w:r>
            <w:r w:rsidRPr="009D3C26">
              <w:rPr>
                <w:rFonts w:ascii="標楷體" w:eastAsia="標楷體" w:hAnsi="標楷體" w:cs="Times New Roman"/>
              </w:rPr>
              <w:t>15,21</w:t>
            </w:r>
            <w:r w:rsidRPr="009D3C26">
              <w:rPr>
                <w:rFonts w:ascii="標楷體" w:eastAsia="標楷體" w:hAnsi="標楷體" w:cs="Times New Roman" w:hint="eastAsia"/>
              </w:rPr>
              <w:t>至</w:t>
            </w:r>
            <w:r w:rsidRPr="009D3C26">
              <w:rPr>
                <w:rFonts w:ascii="標楷體" w:eastAsia="標楷體" w:hAnsi="標楷體" w:cs="Times New Roman"/>
              </w:rPr>
              <w:t>23,</w:t>
            </w:r>
            <w:r w:rsidRPr="009D3C26">
              <w:rPr>
                <w:rFonts w:ascii="標楷體" w:eastAsia="標楷體" w:hAnsi="標楷體" w:cs="Times New Roman" w:hint="eastAsia"/>
                <w:spacing w:val="-4"/>
              </w:rPr>
              <w:t>2</w:t>
            </w:r>
            <w:r w:rsidRPr="009D3C26">
              <w:rPr>
                <w:rFonts w:ascii="標楷體" w:eastAsia="標楷體" w:hAnsi="標楷體" w:cs="Times New Roman"/>
                <w:spacing w:val="-4"/>
              </w:rPr>
              <w:t>5,37</w:t>
            </w:r>
            <w:r w:rsidRPr="009D3C26">
              <w:rPr>
                <w:rFonts w:ascii="標楷體" w:eastAsia="標楷體" w:hAnsi="標楷體" w:cs="Times New Roman" w:hint="eastAsia"/>
                <w:spacing w:val="-4"/>
              </w:rPr>
              <w:t>】</w:t>
            </w:r>
          </w:p>
        </w:tc>
        <w:tc>
          <w:tcPr>
            <w:tcW w:w="927" w:type="pct"/>
            <w:vAlign w:val="center"/>
          </w:tcPr>
          <w:p w14:paraId="6581A9D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A5DBCDA"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林宜瑾等19人</w:t>
            </w:r>
          </w:p>
        </w:tc>
        <w:tc>
          <w:tcPr>
            <w:tcW w:w="741" w:type="pct"/>
            <w:vAlign w:val="center"/>
          </w:tcPr>
          <w:p w14:paraId="3922DAE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093586E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6583EB8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0EEB38B"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306AA2C1"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66D1F661" w14:textId="77777777" w:rsidTr="005A343D">
        <w:trPr>
          <w:trHeight w:val="850"/>
          <w:jc w:val="center"/>
        </w:trPr>
        <w:tc>
          <w:tcPr>
            <w:tcW w:w="315" w:type="pct"/>
            <w:vAlign w:val="center"/>
          </w:tcPr>
          <w:p w14:paraId="4670D68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1E243F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10575067"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,7,</w:t>
            </w:r>
            <w:r w:rsidRPr="009D3C26">
              <w:rPr>
                <w:rFonts w:ascii="標楷體" w:eastAsia="標楷體" w:hAnsi="標楷體" w:cs="Times New Roman" w:hint="eastAsia"/>
              </w:rPr>
              <w:t>8,</w:t>
            </w:r>
            <w:r w:rsidRPr="009D3C26">
              <w:rPr>
                <w:rFonts w:ascii="標楷體" w:eastAsia="標楷體" w:hAnsi="標楷體" w:cs="Times New Roman"/>
              </w:rPr>
              <w:t>1</w:t>
            </w:r>
            <w:r w:rsidRPr="009D3C26">
              <w:rPr>
                <w:rFonts w:ascii="標楷體" w:eastAsia="標楷體" w:hAnsi="標楷體" w:cs="Times New Roman" w:hint="eastAsia"/>
              </w:rPr>
              <w:t>0至14</w:t>
            </w:r>
            <w:r w:rsidRPr="009D3C26">
              <w:rPr>
                <w:rFonts w:ascii="標楷體" w:eastAsia="標楷體" w:hAnsi="標楷體" w:cs="Times New Roman"/>
              </w:rPr>
              <w:t>,</w:t>
            </w:r>
            <w:r w:rsidRPr="009D3C26">
              <w:rPr>
                <w:rFonts w:ascii="標楷體" w:eastAsia="標楷體" w:hAnsi="標楷體" w:cs="Times New Roman" w:hint="eastAsia"/>
              </w:rPr>
              <w:t>18</w:t>
            </w:r>
            <w:r w:rsidRPr="009D3C26">
              <w:rPr>
                <w:rFonts w:ascii="標楷體" w:eastAsia="標楷體" w:hAnsi="標楷體" w:cs="Times New Roman"/>
              </w:rPr>
              <w:t>,</w:t>
            </w:r>
            <w:r w:rsidRPr="009D3C26">
              <w:rPr>
                <w:rFonts w:ascii="標楷體" w:eastAsia="標楷體" w:hAnsi="標楷體" w:cs="Times New Roman" w:hint="eastAsia"/>
              </w:rPr>
              <w:t>21至23</w:t>
            </w:r>
            <w:r w:rsidRPr="009D3C26">
              <w:rPr>
                <w:rFonts w:ascii="標楷體" w:eastAsia="標楷體" w:hAnsi="標楷體" w:cs="Times New Roman"/>
              </w:rPr>
              <w:t>,</w:t>
            </w:r>
            <w:r w:rsidRPr="009D3C26">
              <w:rPr>
                <w:rFonts w:ascii="標楷體" w:eastAsia="標楷體" w:hAnsi="標楷體" w:cs="Times New Roman" w:hint="eastAsia"/>
              </w:rPr>
              <w:t>25</w:t>
            </w:r>
            <w:r w:rsidRPr="009D3C26">
              <w:rPr>
                <w:rFonts w:ascii="標楷體" w:eastAsia="標楷體" w:hAnsi="標楷體" w:cs="Times New Roman" w:hint="eastAsia"/>
                <w:spacing w:val="-4"/>
              </w:rPr>
              <w:t>】</w:t>
            </w:r>
          </w:p>
        </w:tc>
        <w:tc>
          <w:tcPr>
            <w:tcW w:w="927" w:type="pct"/>
            <w:vAlign w:val="center"/>
          </w:tcPr>
          <w:p w14:paraId="00B42CE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B2B5736"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林楚茵等18人</w:t>
            </w:r>
          </w:p>
        </w:tc>
        <w:tc>
          <w:tcPr>
            <w:tcW w:w="741" w:type="pct"/>
            <w:vAlign w:val="center"/>
          </w:tcPr>
          <w:p w14:paraId="68BD7C6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485B1D5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6A81ED3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57764C7"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2061E66F"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5281A2FC" w14:textId="77777777" w:rsidTr="005A343D">
        <w:trPr>
          <w:trHeight w:val="850"/>
          <w:jc w:val="center"/>
        </w:trPr>
        <w:tc>
          <w:tcPr>
            <w:tcW w:w="315" w:type="pct"/>
            <w:vAlign w:val="center"/>
          </w:tcPr>
          <w:p w14:paraId="1FE5E11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0F856B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人工生殖法部分條文修正草案</w:t>
            </w:r>
          </w:p>
          <w:p w14:paraId="08476793" w14:textId="518F2908" w:rsidR="009D3C26" w:rsidRPr="009D3C26" w:rsidRDefault="009D3C26" w:rsidP="00372B61">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,CH</w:t>
            </w:r>
            <w:r w:rsidRPr="009D3C26">
              <w:rPr>
                <w:rFonts w:ascii="標楷體" w:eastAsia="標楷體" w:hAnsi="標楷體" w:cs="Times New Roman" w:hint="eastAsia"/>
              </w:rPr>
              <w:t>3</w:t>
            </w:r>
            <w:r w:rsidRPr="009D3C26">
              <w:rPr>
                <w:rFonts w:ascii="標楷體" w:eastAsia="標楷體" w:hAnsi="標楷體" w:cs="Times New Roman"/>
              </w:rPr>
              <w:t>-</w:t>
            </w: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18-1至18-10</w:t>
            </w:r>
            <w:r w:rsidRPr="009D3C26">
              <w:rPr>
                <w:rFonts w:ascii="標楷體" w:eastAsia="標楷體" w:hAnsi="標楷體" w:cs="Times New Roman"/>
              </w:rPr>
              <w:t>,</w:t>
            </w:r>
            <w:r w:rsidRPr="009D3C26">
              <w:rPr>
                <w:rFonts w:ascii="標楷體" w:eastAsia="標楷體" w:hAnsi="標楷體" w:cs="Times New Roman" w:hint="eastAsia"/>
              </w:rPr>
              <w:t>26,27</w:t>
            </w:r>
            <w:r w:rsidRPr="009D3C26">
              <w:rPr>
                <w:rFonts w:ascii="標楷體" w:eastAsia="標楷體" w:hAnsi="標楷體" w:cs="Times New Roman"/>
              </w:rPr>
              <w:t>,</w:t>
            </w:r>
            <w:r w:rsidRPr="009D3C26">
              <w:rPr>
                <w:rFonts w:ascii="標楷體" w:eastAsia="標楷體" w:hAnsi="標楷體" w:cs="Times New Roman" w:hint="eastAsia"/>
              </w:rPr>
              <w:t>29,33至35</w:t>
            </w:r>
            <w:r w:rsidRPr="009D3C26">
              <w:rPr>
                <w:rFonts w:ascii="標楷體" w:eastAsia="標楷體" w:hAnsi="標楷體" w:cs="Times New Roman" w:hint="eastAsia"/>
                <w:spacing w:val="-4"/>
              </w:rPr>
              <w:t>】</w:t>
            </w:r>
          </w:p>
        </w:tc>
        <w:tc>
          <w:tcPr>
            <w:tcW w:w="927" w:type="pct"/>
            <w:vAlign w:val="center"/>
          </w:tcPr>
          <w:p w14:paraId="365D369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3103FD92"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王育敏等18人</w:t>
            </w:r>
          </w:p>
        </w:tc>
        <w:tc>
          <w:tcPr>
            <w:tcW w:w="741" w:type="pct"/>
            <w:vAlign w:val="center"/>
          </w:tcPr>
          <w:p w14:paraId="0123A52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4F839E3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07595DA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0A6B95E9"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5C62B9E0"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2D5BA10A" w14:textId="77777777" w:rsidTr="005A343D">
        <w:trPr>
          <w:trHeight w:val="850"/>
          <w:jc w:val="center"/>
        </w:trPr>
        <w:tc>
          <w:tcPr>
            <w:tcW w:w="315" w:type="pct"/>
            <w:vAlign w:val="center"/>
          </w:tcPr>
          <w:p w14:paraId="52568AD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D1A410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人工生殖法部分條文修正草案</w:t>
            </w:r>
          </w:p>
          <w:p w14:paraId="533CEC2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w:t>
            </w:r>
            <w:r w:rsidRPr="009D3C26">
              <w:rPr>
                <w:rFonts w:ascii="標楷體" w:eastAsia="標楷體" w:hAnsi="標楷體" w:cs="Times New Roman" w:hint="eastAsia"/>
              </w:rPr>
              <w:t>7,</w:t>
            </w:r>
            <w:r w:rsidRPr="009D3C26">
              <w:rPr>
                <w:rFonts w:ascii="標楷體" w:eastAsia="標楷體" w:hAnsi="標楷體" w:cs="Times New Roman"/>
              </w:rPr>
              <w:t>8,10,11-1,12</w:t>
            </w:r>
            <w:r w:rsidRPr="009D3C26">
              <w:rPr>
                <w:rFonts w:ascii="標楷體" w:eastAsia="標楷體" w:hAnsi="標楷體" w:cs="Times New Roman" w:hint="eastAsia"/>
              </w:rPr>
              <w:t>至</w:t>
            </w:r>
            <w:r w:rsidRPr="009D3C26">
              <w:rPr>
                <w:rFonts w:ascii="標楷體" w:eastAsia="標楷體" w:hAnsi="標楷體" w:cs="Times New Roman"/>
              </w:rPr>
              <w:t>14,21,22,33,35,37</w:t>
            </w:r>
            <w:r w:rsidRPr="009D3C26">
              <w:rPr>
                <w:rFonts w:ascii="標楷體" w:eastAsia="標楷體" w:hAnsi="標楷體" w:cs="Times New Roman" w:hint="eastAsia"/>
                <w:spacing w:val="-4"/>
              </w:rPr>
              <w:t>】</w:t>
            </w:r>
          </w:p>
        </w:tc>
        <w:tc>
          <w:tcPr>
            <w:tcW w:w="927" w:type="pct"/>
            <w:vAlign w:val="center"/>
          </w:tcPr>
          <w:p w14:paraId="633D5D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42F5776"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黃秀芳等18人</w:t>
            </w:r>
          </w:p>
        </w:tc>
        <w:tc>
          <w:tcPr>
            <w:tcW w:w="741" w:type="pct"/>
            <w:vAlign w:val="center"/>
          </w:tcPr>
          <w:p w14:paraId="673B23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62C749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124B258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7EBC51F"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5AF6139F"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5841C0CD" w14:textId="77777777" w:rsidTr="005A343D">
        <w:trPr>
          <w:trHeight w:val="850"/>
          <w:jc w:val="center"/>
        </w:trPr>
        <w:tc>
          <w:tcPr>
            <w:tcW w:w="315" w:type="pct"/>
            <w:vAlign w:val="center"/>
          </w:tcPr>
          <w:p w14:paraId="2F3DD42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20095A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人工生殖法部分條文修正草案</w:t>
            </w:r>
          </w:p>
          <w:p w14:paraId="1B797445"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,5,7,8,10,11,11-1,12</w:t>
            </w:r>
            <w:r w:rsidRPr="009D3C26">
              <w:rPr>
                <w:rFonts w:ascii="標楷體" w:eastAsia="標楷體" w:hAnsi="標楷體" w:cs="Times New Roman" w:hint="eastAsia"/>
              </w:rPr>
              <w:t>至</w:t>
            </w:r>
            <w:r w:rsidRPr="009D3C26">
              <w:rPr>
                <w:rFonts w:ascii="標楷體" w:eastAsia="標楷體" w:hAnsi="標楷體" w:cs="Times New Roman"/>
              </w:rPr>
              <w:t>16,18,CH</w:t>
            </w:r>
            <w:r w:rsidRPr="009D3C26">
              <w:rPr>
                <w:rFonts w:ascii="標楷體" w:eastAsia="標楷體" w:hAnsi="標楷體" w:cs="Times New Roman" w:hint="eastAsia"/>
              </w:rPr>
              <w:t>3</w:t>
            </w:r>
            <w:r w:rsidRPr="009D3C26">
              <w:rPr>
                <w:rFonts w:ascii="標楷體" w:eastAsia="標楷體" w:hAnsi="標楷體" w:cs="Times New Roman"/>
              </w:rPr>
              <w:t>-</w:t>
            </w: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18-1至18-10</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1</w:t>
            </w:r>
            <w:r w:rsidRPr="009D3C26">
              <w:rPr>
                <w:rFonts w:ascii="標楷體" w:eastAsia="標楷體" w:hAnsi="標楷體" w:cs="Times New Roman" w:hint="eastAsia"/>
              </w:rPr>
              <w:t>至</w:t>
            </w:r>
            <w:r w:rsidRPr="009D3C26">
              <w:rPr>
                <w:rFonts w:ascii="標楷體" w:eastAsia="標楷體" w:hAnsi="標楷體" w:cs="Times New Roman"/>
              </w:rPr>
              <w:t>27,33</w:t>
            </w:r>
            <w:r w:rsidRPr="009D3C26">
              <w:rPr>
                <w:rFonts w:ascii="標楷體" w:eastAsia="標楷體" w:hAnsi="標楷體" w:cs="Times New Roman" w:hint="eastAsia"/>
              </w:rPr>
              <w:t>至</w:t>
            </w:r>
            <w:r w:rsidRPr="009D3C26">
              <w:rPr>
                <w:rFonts w:ascii="標楷體" w:eastAsia="標楷體" w:hAnsi="標楷體" w:cs="Times New Roman"/>
              </w:rPr>
              <w:t>35,</w:t>
            </w:r>
          </w:p>
          <w:p w14:paraId="1D6E3DD4"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rPr>
              <w:t>39</w:t>
            </w:r>
            <w:r w:rsidRPr="009D3C26">
              <w:rPr>
                <w:rFonts w:ascii="標楷體" w:eastAsia="標楷體" w:hAnsi="標楷體" w:cs="Times New Roman" w:hint="eastAsia"/>
                <w:spacing w:val="-4"/>
              </w:rPr>
              <w:t>】</w:t>
            </w:r>
          </w:p>
        </w:tc>
        <w:tc>
          <w:tcPr>
            <w:tcW w:w="927" w:type="pct"/>
            <w:vAlign w:val="center"/>
          </w:tcPr>
          <w:p w14:paraId="2946C1C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w:t>
            </w:r>
          </w:p>
          <w:p w14:paraId="1A8518B5" w14:textId="77777777" w:rsidR="009D3C26" w:rsidRPr="009D3C26" w:rsidRDefault="009D3C26" w:rsidP="009D3C26">
            <w:pPr>
              <w:spacing w:line="0" w:lineRule="atLeast"/>
              <w:jc w:val="center"/>
              <w:rPr>
                <w:rFonts w:ascii="標楷體" w:eastAsia="標楷體" w:hAnsi="標楷體" w:cs="Times New Roman"/>
                <w:color w:val="000000"/>
                <w:spacing w:val="-18"/>
                <w:sz w:val="28"/>
                <w:szCs w:val="28"/>
              </w:rPr>
            </w:pPr>
            <w:r w:rsidRPr="009D3C26">
              <w:rPr>
                <w:rFonts w:ascii="標楷體" w:eastAsia="標楷體" w:hAnsi="標楷體" w:cs="Times New Roman"/>
                <w:color w:val="000000"/>
                <w:spacing w:val="-18"/>
                <w:sz w:val="28"/>
                <w:szCs w:val="28"/>
              </w:rPr>
              <w:t>台灣民眾黨黨團</w:t>
            </w:r>
          </w:p>
        </w:tc>
        <w:tc>
          <w:tcPr>
            <w:tcW w:w="741" w:type="pct"/>
            <w:vAlign w:val="center"/>
          </w:tcPr>
          <w:p w14:paraId="7F11A5A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630DDA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258270A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8298334"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0B9B1A04"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06840C45" w14:textId="77777777" w:rsidTr="005A343D">
        <w:trPr>
          <w:trHeight w:val="850"/>
          <w:jc w:val="center"/>
        </w:trPr>
        <w:tc>
          <w:tcPr>
            <w:tcW w:w="315" w:type="pct"/>
            <w:vAlign w:val="center"/>
          </w:tcPr>
          <w:p w14:paraId="6D8E5EE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9DB830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453DBB7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w:t>
            </w:r>
            <w:r w:rsidRPr="009D3C26">
              <w:rPr>
                <w:rFonts w:ascii="標楷體" w:eastAsia="標楷體" w:hAnsi="標楷體" w:cs="Times New Roman" w:hint="eastAsia"/>
              </w:rPr>
              <w:t>4</w:t>
            </w:r>
            <w:r w:rsidRPr="009D3C26">
              <w:rPr>
                <w:rFonts w:ascii="標楷體" w:eastAsia="標楷體" w:hAnsi="標楷體" w:cs="Times New Roman"/>
              </w:rPr>
              <w:t>,7,8,10</w:t>
            </w:r>
            <w:r w:rsidRPr="009D3C26">
              <w:rPr>
                <w:rFonts w:ascii="標楷體" w:eastAsia="標楷體" w:hAnsi="標楷體" w:cs="Times New Roman" w:hint="eastAsia"/>
              </w:rPr>
              <w:t>至</w:t>
            </w:r>
            <w:r w:rsidRPr="009D3C26">
              <w:rPr>
                <w:rFonts w:ascii="標楷體" w:eastAsia="標楷體" w:hAnsi="標楷體" w:cs="Times New Roman"/>
              </w:rPr>
              <w:t>15,18,</w:t>
            </w:r>
          </w:p>
          <w:p w14:paraId="6C4DB8F7"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2</w:t>
            </w:r>
            <w:r w:rsidRPr="009D3C26">
              <w:rPr>
                <w:rFonts w:ascii="標楷體" w:eastAsia="標楷體" w:hAnsi="標楷體" w:cs="Times New Roman"/>
              </w:rPr>
              <w:t>1</w:t>
            </w:r>
            <w:r w:rsidRPr="009D3C26">
              <w:rPr>
                <w:rFonts w:ascii="標楷體" w:eastAsia="標楷體" w:hAnsi="標楷體" w:cs="Times New Roman" w:hint="eastAsia"/>
              </w:rPr>
              <w:t>至</w:t>
            </w:r>
            <w:r w:rsidRPr="009D3C26">
              <w:rPr>
                <w:rFonts w:ascii="標楷體" w:eastAsia="標楷體" w:hAnsi="標楷體" w:cs="Times New Roman"/>
              </w:rPr>
              <w:t>23,24</w:t>
            </w:r>
            <w:r w:rsidRPr="009D3C26">
              <w:rPr>
                <w:rFonts w:ascii="標楷體" w:eastAsia="標楷體" w:hAnsi="標楷體" w:cs="Times New Roman" w:hint="eastAsia"/>
              </w:rPr>
              <w:t>-1</w:t>
            </w:r>
            <w:r w:rsidRPr="009D3C26">
              <w:rPr>
                <w:rFonts w:ascii="標楷體" w:eastAsia="標楷體" w:hAnsi="標楷體" w:cs="Times New Roman"/>
              </w:rPr>
              <w:t>,25,</w:t>
            </w:r>
            <w:r w:rsidRPr="009D3C26">
              <w:rPr>
                <w:rFonts w:ascii="標楷體" w:eastAsia="標楷體" w:hAnsi="標楷體" w:cs="Times New Roman" w:hint="eastAsia"/>
              </w:rPr>
              <w:t>29</w:t>
            </w:r>
            <w:r w:rsidRPr="009D3C26">
              <w:rPr>
                <w:rFonts w:ascii="標楷體" w:eastAsia="標楷體" w:hAnsi="標楷體" w:cs="Times New Roman" w:hint="eastAsia"/>
                <w:spacing w:val="-4"/>
              </w:rPr>
              <w:t>】</w:t>
            </w:r>
          </w:p>
        </w:tc>
        <w:tc>
          <w:tcPr>
            <w:tcW w:w="927" w:type="pct"/>
            <w:vAlign w:val="center"/>
          </w:tcPr>
          <w:p w14:paraId="7CBDDBC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AA571D5"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林月琴等17人</w:t>
            </w:r>
          </w:p>
        </w:tc>
        <w:tc>
          <w:tcPr>
            <w:tcW w:w="741" w:type="pct"/>
            <w:vAlign w:val="center"/>
          </w:tcPr>
          <w:p w14:paraId="580CBAB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113.4.12</w:t>
            </w:r>
          </w:p>
          <w:p w14:paraId="7B62E89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(11-1-9)</w:t>
            </w:r>
          </w:p>
        </w:tc>
        <w:tc>
          <w:tcPr>
            <w:tcW w:w="741" w:type="pct"/>
            <w:vAlign w:val="center"/>
          </w:tcPr>
          <w:p w14:paraId="1C83112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B36B719"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2D1B2C6D"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49A216AC" w14:textId="77777777" w:rsidTr="005A343D">
        <w:trPr>
          <w:trHeight w:val="850"/>
          <w:jc w:val="center"/>
        </w:trPr>
        <w:tc>
          <w:tcPr>
            <w:tcW w:w="315" w:type="pct"/>
            <w:vAlign w:val="center"/>
          </w:tcPr>
          <w:p w14:paraId="12D76F2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DD0454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69FF406F" w14:textId="60D840F5" w:rsidR="009D3C26" w:rsidRPr="009D3C26" w:rsidRDefault="009D3C26" w:rsidP="0087430E">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,7,14,CH</w:t>
            </w:r>
            <w:r w:rsidRPr="009D3C26">
              <w:rPr>
                <w:rFonts w:ascii="標楷體" w:eastAsia="標楷體" w:hAnsi="標楷體" w:cs="Times New Roman" w:hint="eastAsia"/>
              </w:rPr>
              <w:t>3</w:t>
            </w:r>
            <w:r w:rsidRPr="009D3C26">
              <w:rPr>
                <w:rFonts w:ascii="標楷體" w:eastAsia="標楷體" w:hAnsi="標楷體" w:cs="Times New Roman"/>
              </w:rPr>
              <w:t>-</w:t>
            </w:r>
            <w:r w:rsidRPr="009D3C26">
              <w:rPr>
                <w:rFonts w:ascii="標楷體" w:eastAsia="標楷體" w:hAnsi="標楷體" w:cs="Times New Roman" w:hint="eastAsia"/>
              </w:rPr>
              <w:t>1</w:t>
            </w:r>
            <w:r w:rsidRPr="009D3C26">
              <w:rPr>
                <w:rFonts w:ascii="標楷體" w:eastAsia="標楷體" w:hAnsi="標楷體" w:cs="Times New Roman"/>
              </w:rPr>
              <w:t>,</w:t>
            </w:r>
            <w:r w:rsidRPr="009D3C26">
              <w:rPr>
                <w:rFonts w:ascii="標楷體" w:eastAsia="標楷體" w:hAnsi="標楷體" w:cs="Times New Roman" w:hint="eastAsia"/>
              </w:rPr>
              <w:t>18-1至18-10</w:t>
            </w:r>
            <w:r w:rsidRPr="009D3C26">
              <w:rPr>
                <w:rFonts w:ascii="標楷體" w:eastAsia="標楷體" w:hAnsi="標楷體" w:cs="Times New Roman"/>
              </w:rPr>
              <w:t>,</w:t>
            </w:r>
            <w:r w:rsidRPr="009D3C26">
              <w:rPr>
                <w:rFonts w:ascii="標楷體" w:eastAsia="標楷體" w:hAnsi="標楷體" w:cs="Times New Roman" w:hint="eastAsia"/>
              </w:rPr>
              <w:t>2</w:t>
            </w:r>
            <w:r w:rsidRPr="009D3C26">
              <w:rPr>
                <w:rFonts w:ascii="標楷體" w:eastAsia="標楷體" w:hAnsi="標楷體" w:cs="Times New Roman"/>
              </w:rPr>
              <w:t>6,27,33</w:t>
            </w:r>
            <w:r w:rsidRPr="009D3C26">
              <w:rPr>
                <w:rFonts w:ascii="標楷體" w:eastAsia="標楷體" w:hAnsi="標楷體" w:cs="Times New Roman" w:hint="eastAsia"/>
              </w:rPr>
              <w:t>至</w:t>
            </w:r>
            <w:r w:rsidRPr="009D3C26">
              <w:rPr>
                <w:rFonts w:ascii="標楷體" w:eastAsia="標楷體" w:hAnsi="標楷體" w:cs="Times New Roman"/>
              </w:rPr>
              <w:t>35,39</w:t>
            </w:r>
            <w:r w:rsidRPr="009D3C26">
              <w:rPr>
                <w:rFonts w:ascii="標楷體" w:eastAsia="標楷體" w:hAnsi="標楷體" w:cs="Times New Roman" w:hint="eastAsia"/>
                <w:spacing w:val="-4"/>
              </w:rPr>
              <w:t>】</w:t>
            </w:r>
          </w:p>
        </w:tc>
        <w:tc>
          <w:tcPr>
            <w:tcW w:w="927" w:type="pct"/>
            <w:vAlign w:val="center"/>
          </w:tcPr>
          <w:p w14:paraId="0057DBA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4591B2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國民黨黨團</w:t>
            </w:r>
          </w:p>
        </w:tc>
        <w:tc>
          <w:tcPr>
            <w:tcW w:w="741" w:type="pct"/>
            <w:vAlign w:val="center"/>
          </w:tcPr>
          <w:p w14:paraId="017E05E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5AB65BF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20F3112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7E53B11"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2017BC5E"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55CD2FCF" w14:textId="77777777" w:rsidTr="005A343D">
        <w:trPr>
          <w:trHeight w:val="850"/>
          <w:jc w:val="center"/>
        </w:trPr>
        <w:tc>
          <w:tcPr>
            <w:tcW w:w="315" w:type="pct"/>
            <w:vAlign w:val="center"/>
          </w:tcPr>
          <w:p w14:paraId="6A4CAAF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A4871F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30D7573A" w14:textId="77777777" w:rsidR="0087430E" w:rsidRDefault="009D3C26" w:rsidP="0087430E">
            <w:pPr>
              <w:spacing w:line="360" w:lineRule="exact"/>
              <w:rPr>
                <w:rFonts w:ascii="標楷體" w:eastAsia="標楷體" w:hAnsi="標楷體" w:cs="Times New Roman"/>
              </w:rPr>
            </w:pPr>
            <w:r w:rsidRPr="009D3C26">
              <w:rPr>
                <w:rFonts w:ascii="標楷體" w:eastAsia="標楷體" w:hAnsi="標楷體" w:cs="Times New Roman" w:hint="eastAsia"/>
              </w:rPr>
              <w:t>【</w:t>
            </w:r>
            <w:r w:rsidRPr="009D3C26">
              <w:rPr>
                <w:rFonts w:ascii="標楷體" w:eastAsia="標楷體" w:hAnsi="標楷體" w:cs="Times New Roman"/>
              </w:rPr>
              <w:t>1,2,5,7,8,10,11,11-1,</w:t>
            </w:r>
          </w:p>
          <w:p w14:paraId="68490A90" w14:textId="42401E4D" w:rsidR="009D3C26" w:rsidRPr="009D3C26" w:rsidRDefault="009D3C26" w:rsidP="0087430E">
            <w:pPr>
              <w:spacing w:line="360" w:lineRule="exact"/>
              <w:rPr>
                <w:rFonts w:ascii="標楷體" w:eastAsia="標楷體" w:hAnsi="標楷體" w:cs="Times New Roman"/>
                <w:color w:val="000000"/>
                <w:sz w:val="28"/>
                <w:szCs w:val="28"/>
              </w:rPr>
            </w:pPr>
            <w:r w:rsidRPr="009D3C26">
              <w:rPr>
                <w:rFonts w:ascii="標楷體" w:eastAsia="標楷體" w:hAnsi="標楷體" w:cs="Times New Roman"/>
              </w:rPr>
              <w:t>12</w:t>
            </w:r>
            <w:r w:rsidRPr="009D3C26">
              <w:rPr>
                <w:rFonts w:ascii="標楷體" w:eastAsia="標楷體" w:hAnsi="標楷體" w:cs="Times New Roman" w:hint="eastAsia"/>
              </w:rPr>
              <w:t>至</w:t>
            </w:r>
            <w:r w:rsidRPr="009D3C26">
              <w:rPr>
                <w:rFonts w:ascii="標楷體" w:eastAsia="標楷體" w:hAnsi="標楷體" w:cs="Times New Roman"/>
              </w:rPr>
              <w:t>15,18,21</w:t>
            </w:r>
            <w:r w:rsidRPr="009D3C26">
              <w:rPr>
                <w:rFonts w:ascii="標楷體" w:eastAsia="標楷體" w:hAnsi="標楷體" w:cs="Times New Roman" w:hint="eastAsia"/>
              </w:rPr>
              <w:t>至</w:t>
            </w:r>
            <w:r w:rsidRPr="009D3C26">
              <w:rPr>
                <w:rFonts w:ascii="標楷體" w:eastAsia="標楷體" w:hAnsi="標楷體" w:cs="Times New Roman"/>
              </w:rPr>
              <w:t>25,29</w:t>
            </w:r>
            <w:r w:rsidRPr="009D3C26">
              <w:rPr>
                <w:rFonts w:ascii="標楷體" w:eastAsia="標楷體" w:hAnsi="標楷體" w:cs="Times New Roman" w:hint="eastAsia"/>
                <w:spacing w:val="-4"/>
              </w:rPr>
              <w:t>】</w:t>
            </w:r>
          </w:p>
        </w:tc>
        <w:tc>
          <w:tcPr>
            <w:tcW w:w="927" w:type="pct"/>
            <w:vAlign w:val="center"/>
          </w:tcPr>
          <w:p w14:paraId="55271D7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8A322D2"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洪申翰等21人</w:t>
            </w:r>
          </w:p>
        </w:tc>
        <w:tc>
          <w:tcPr>
            <w:tcW w:w="741" w:type="pct"/>
            <w:vAlign w:val="center"/>
          </w:tcPr>
          <w:p w14:paraId="057BA70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73C3C8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38EDEF3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1AFF1289"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4676C76B"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65BD5760" w14:textId="77777777" w:rsidTr="005A343D">
        <w:trPr>
          <w:trHeight w:val="850"/>
          <w:jc w:val="center"/>
        </w:trPr>
        <w:tc>
          <w:tcPr>
            <w:tcW w:w="315" w:type="pct"/>
            <w:vAlign w:val="center"/>
          </w:tcPr>
          <w:p w14:paraId="3BAFED2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72A63B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604015D5" w14:textId="77777777" w:rsidR="009D3C26" w:rsidRPr="009D3C26" w:rsidRDefault="009D3C26" w:rsidP="009D3C26">
            <w:pPr>
              <w:spacing w:line="360" w:lineRule="exact"/>
              <w:jc w:val="distribute"/>
              <w:rPr>
                <w:rFonts w:ascii="標楷體" w:eastAsia="標楷體" w:hAnsi="標楷體" w:cs="Times New Roman"/>
                <w:spacing w:val="-20"/>
              </w:rPr>
            </w:pPr>
            <w:r w:rsidRPr="009D3C26">
              <w:rPr>
                <w:rFonts w:ascii="標楷體" w:eastAsia="標楷體" w:hAnsi="標楷體" w:cs="Times New Roman" w:hint="eastAsia"/>
              </w:rPr>
              <w:t>【1,2,</w:t>
            </w:r>
            <w:r w:rsidRPr="009D3C26">
              <w:rPr>
                <w:rFonts w:ascii="標楷體" w:eastAsia="標楷體" w:hAnsi="標楷體" w:cs="Times New Roman"/>
              </w:rPr>
              <w:t>5,7,8,10,11,11-1</w:t>
            </w:r>
            <w:r w:rsidRPr="009D3C26">
              <w:rPr>
                <w:rFonts w:ascii="標楷體" w:eastAsia="標楷體" w:hAnsi="標楷體" w:cs="Times New Roman" w:hint="eastAsia"/>
                <w:spacing w:val="-20"/>
              </w:rPr>
              <w:t>,</w:t>
            </w:r>
          </w:p>
          <w:p w14:paraId="1592689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12至15,18,21至23,25</w:t>
            </w:r>
            <w:r w:rsidRPr="009D3C26">
              <w:rPr>
                <w:rFonts w:ascii="標楷體" w:eastAsia="標楷體" w:hAnsi="標楷體" w:cs="Times New Roman" w:hint="eastAsia"/>
                <w:spacing w:val="-4"/>
              </w:rPr>
              <w:t>】</w:t>
            </w:r>
          </w:p>
        </w:tc>
        <w:tc>
          <w:tcPr>
            <w:tcW w:w="927" w:type="pct"/>
            <w:vAlign w:val="center"/>
          </w:tcPr>
          <w:p w14:paraId="2CC43FE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FD36357"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吳沛憶等18人</w:t>
            </w:r>
          </w:p>
        </w:tc>
        <w:tc>
          <w:tcPr>
            <w:tcW w:w="741" w:type="pct"/>
            <w:vAlign w:val="center"/>
          </w:tcPr>
          <w:p w14:paraId="6B97012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r w:rsidRPr="009D3C26">
              <w:rPr>
                <w:rFonts w:ascii="標楷體" w:eastAsia="標楷體" w:hAnsi="標楷體" w:cs="Times New Roman"/>
                <w:color w:val="000000"/>
                <w:sz w:val="28"/>
                <w:szCs w:val="28"/>
              </w:rPr>
              <w:t>3</w:t>
            </w:r>
          </w:p>
          <w:p w14:paraId="1B15363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17CE13E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7DF6887"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30B9DF6E"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1C5CB42A" w14:textId="77777777" w:rsidTr="005A343D">
        <w:trPr>
          <w:trHeight w:val="850"/>
          <w:jc w:val="center"/>
        </w:trPr>
        <w:tc>
          <w:tcPr>
            <w:tcW w:w="315" w:type="pct"/>
            <w:vAlign w:val="center"/>
          </w:tcPr>
          <w:p w14:paraId="2BCDE49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4C7C2E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4E8D2BC0"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【1,2,</w:t>
            </w:r>
            <w:r w:rsidRPr="009D3C26">
              <w:rPr>
                <w:rFonts w:ascii="標楷體" w:eastAsia="標楷體" w:hAnsi="標楷體" w:cs="Times New Roman"/>
              </w:rPr>
              <w:t>6,7,8,8-1,9,9-1,</w:t>
            </w:r>
          </w:p>
          <w:p w14:paraId="18D44D0E"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10</w:t>
            </w:r>
            <w:r w:rsidRPr="009D3C26">
              <w:rPr>
                <w:rFonts w:ascii="標楷體" w:eastAsia="標楷體" w:hAnsi="標楷體" w:cs="Times New Roman" w:hint="eastAsia"/>
              </w:rPr>
              <w:t>至15,21,</w:t>
            </w:r>
            <w:r w:rsidRPr="009D3C26">
              <w:rPr>
                <w:rFonts w:ascii="標楷體" w:eastAsia="標楷體" w:hAnsi="標楷體" w:cs="Times New Roman"/>
              </w:rPr>
              <w:t>21-1,21-2,</w:t>
            </w:r>
          </w:p>
          <w:p w14:paraId="239CBF92"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hint="eastAsia"/>
              </w:rPr>
              <w:t>22,23,25</w:t>
            </w:r>
            <w:r w:rsidRPr="009D3C26">
              <w:rPr>
                <w:rFonts w:ascii="標楷體" w:eastAsia="標楷體" w:hAnsi="標楷體" w:cs="Times New Roman"/>
              </w:rPr>
              <w:t>,33</w:t>
            </w:r>
            <w:r w:rsidRPr="009D3C26">
              <w:rPr>
                <w:rFonts w:ascii="標楷體" w:eastAsia="標楷體" w:hAnsi="標楷體" w:cs="Times New Roman" w:hint="eastAsia"/>
              </w:rPr>
              <w:t>至</w:t>
            </w:r>
            <w:r w:rsidRPr="009D3C26">
              <w:rPr>
                <w:rFonts w:ascii="標楷體" w:eastAsia="標楷體" w:hAnsi="標楷體" w:cs="Times New Roman"/>
              </w:rPr>
              <w:t>35,37-1</w:t>
            </w:r>
            <w:r w:rsidRPr="009D3C26">
              <w:rPr>
                <w:rFonts w:ascii="標楷體" w:eastAsia="標楷體" w:hAnsi="標楷體" w:cs="Times New Roman" w:hint="eastAsia"/>
                <w:spacing w:val="-4"/>
              </w:rPr>
              <w:t>】</w:t>
            </w:r>
          </w:p>
        </w:tc>
        <w:tc>
          <w:tcPr>
            <w:tcW w:w="927" w:type="pct"/>
            <w:vAlign w:val="center"/>
          </w:tcPr>
          <w:p w14:paraId="4F6E01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35E3AF"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林淑芬等18人</w:t>
            </w:r>
          </w:p>
        </w:tc>
        <w:tc>
          <w:tcPr>
            <w:tcW w:w="741" w:type="pct"/>
            <w:vAlign w:val="center"/>
          </w:tcPr>
          <w:p w14:paraId="106C873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r w:rsidRPr="009D3C26">
              <w:rPr>
                <w:rFonts w:ascii="標楷體" w:eastAsia="標楷體" w:hAnsi="標楷體" w:cs="Times New Roman"/>
                <w:color w:val="000000"/>
                <w:sz w:val="28"/>
                <w:szCs w:val="28"/>
              </w:rPr>
              <w:t>3</w:t>
            </w:r>
          </w:p>
          <w:p w14:paraId="2E8B3BB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2E7FB2C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73FB46F3"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09DDC860"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w:t>
            </w:r>
            <w:r w:rsidRPr="009D3C26">
              <w:rPr>
                <w:rFonts w:ascii="標楷體" w:eastAsia="標楷體" w:hAnsi="標楷體" w:cs="標楷體" w:hint="eastAsia"/>
                <w:spacing w:val="-12"/>
                <w:w w:val="90"/>
                <w:sz w:val="20"/>
                <w:szCs w:val="20"/>
              </w:rPr>
              <w:lastRenderedPageBreak/>
              <w:t>2)決議：另擇期繼續審查。</w:t>
            </w:r>
          </w:p>
        </w:tc>
      </w:tr>
      <w:tr w:rsidR="009D3C26" w:rsidRPr="009D3C26" w14:paraId="4832737F" w14:textId="77777777" w:rsidTr="005A343D">
        <w:trPr>
          <w:trHeight w:val="850"/>
          <w:jc w:val="center"/>
        </w:trPr>
        <w:tc>
          <w:tcPr>
            <w:tcW w:w="315" w:type="pct"/>
            <w:vAlign w:val="center"/>
          </w:tcPr>
          <w:p w14:paraId="2B7865F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4EC326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3456A7C8"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w:t>
            </w:r>
            <w:r w:rsidRPr="009D3C26">
              <w:rPr>
                <w:rFonts w:ascii="標楷體" w:eastAsia="標楷體" w:hAnsi="標楷體" w:cs="Times New Roman"/>
              </w:rPr>
              <w:t>,2,5,7,8,10</w:t>
            </w:r>
            <w:r w:rsidRPr="009D3C26">
              <w:rPr>
                <w:rFonts w:ascii="標楷體" w:eastAsia="標楷體" w:hAnsi="標楷體" w:cs="Times New Roman" w:hint="eastAsia"/>
              </w:rPr>
              <w:t>至</w:t>
            </w:r>
            <w:r w:rsidRPr="009D3C26">
              <w:rPr>
                <w:rFonts w:ascii="標楷體" w:eastAsia="標楷體" w:hAnsi="標楷體" w:cs="Times New Roman"/>
              </w:rPr>
              <w:t>15,18,</w:t>
            </w:r>
          </w:p>
          <w:p w14:paraId="7B6F81FD"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rPr>
              <w:t>21</w:t>
            </w:r>
            <w:r w:rsidRPr="009D3C26">
              <w:rPr>
                <w:rFonts w:ascii="標楷體" w:eastAsia="標楷體" w:hAnsi="標楷體" w:cs="Times New Roman" w:hint="eastAsia"/>
              </w:rPr>
              <w:t>至</w:t>
            </w:r>
            <w:r w:rsidRPr="009D3C26">
              <w:rPr>
                <w:rFonts w:ascii="標楷體" w:eastAsia="標楷體" w:hAnsi="標楷體" w:cs="Times New Roman"/>
              </w:rPr>
              <w:t>25,29</w:t>
            </w:r>
            <w:r w:rsidRPr="009D3C26">
              <w:rPr>
                <w:rFonts w:ascii="標楷體" w:eastAsia="標楷體" w:hAnsi="標楷體" w:cs="Times New Roman" w:hint="eastAsia"/>
              </w:rPr>
              <w:t>】</w:t>
            </w:r>
          </w:p>
        </w:tc>
        <w:tc>
          <w:tcPr>
            <w:tcW w:w="927" w:type="pct"/>
            <w:vAlign w:val="center"/>
          </w:tcPr>
          <w:p w14:paraId="7FDABB0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546AA2F" w14:textId="77777777" w:rsidR="009D3C26" w:rsidRPr="009D3C26" w:rsidRDefault="009D3C26" w:rsidP="00E5002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郭昱晴等16人</w:t>
            </w:r>
          </w:p>
        </w:tc>
        <w:tc>
          <w:tcPr>
            <w:tcW w:w="741" w:type="pct"/>
            <w:vAlign w:val="center"/>
          </w:tcPr>
          <w:p w14:paraId="02FB73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113.5.17</w:t>
            </w:r>
          </w:p>
          <w:p w14:paraId="037A0A2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(11-1-14)</w:t>
            </w:r>
          </w:p>
        </w:tc>
        <w:tc>
          <w:tcPr>
            <w:tcW w:w="741" w:type="pct"/>
            <w:vAlign w:val="center"/>
          </w:tcPr>
          <w:p w14:paraId="7BE5204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201398DA"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2ADBAAC1"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78A63C8C" w14:textId="77777777" w:rsidTr="005A343D">
        <w:trPr>
          <w:trHeight w:val="850"/>
          <w:jc w:val="center"/>
        </w:trPr>
        <w:tc>
          <w:tcPr>
            <w:tcW w:w="315" w:type="pct"/>
            <w:vAlign w:val="center"/>
          </w:tcPr>
          <w:p w14:paraId="5285B09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DD5834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331AFC03" w14:textId="77777777" w:rsidR="009D3C26" w:rsidRPr="009D3C26" w:rsidRDefault="009D3C26" w:rsidP="009D3C26">
            <w:pPr>
              <w:spacing w:line="360" w:lineRule="exact"/>
              <w:jc w:val="distribute"/>
              <w:rPr>
                <w:rFonts w:ascii="標楷體" w:eastAsia="標楷體" w:hAnsi="標楷體" w:cs="Times New Roman"/>
                <w:spacing w:val="-10"/>
              </w:rPr>
            </w:pPr>
            <w:r w:rsidRPr="009D3C26">
              <w:rPr>
                <w:rFonts w:ascii="標楷體" w:eastAsia="標楷體" w:hAnsi="標楷體" w:cs="Times New Roman" w:hint="eastAsia"/>
              </w:rPr>
              <w:t>【1</w:t>
            </w:r>
            <w:r w:rsidRPr="009D3C26">
              <w:rPr>
                <w:rFonts w:ascii="標楷體" w:eastAsia="標楷體" w:hAnsi="標楷體" w:cs="Times New Roman"/>
              </w:rPr>
              <w:t>,2,5,7,8,10</w:t>
            </w:r>
            <w:r w:rsidRPr="009D3C26">
              <w:rPr>
                <w:rFonts w:ascii="標楷體" w:eastAsia="標楷體" w:hAnsi="標楷體" w:cs="Times New Roman" w:hint="eastAsia"/>
              </w:rPr>
              <w:t>至</w:t>
            </w:r>
            <w:r w:rsidRPr="009D3C26">
              <w:rPr>
                <w:rFonts w:ascii="標楷體" w:eastAsia="標楷體" w:hAnsi="標楷體" w:cs="Times New Roman"/>
                <w:spacing w:val="-10"/>
              </w:rPr>
              <w:t>14,18,</w:t>
            </w:r>
          </w:p>
          <w:p w14:paraId="2D42CD3E" w14:textId="77777777" w:rsidR="009D3C26" w:rsidRPr="009D3C26" w:rsidRDefault="009D3C26" w:rsidP="009D3C26">
            <w:pPr>
              <w:spacing w:line="360" w:lineRule="exact"/>
              <w:rPr>
                <w:rFonts w:ascii="標楷體" w:eastAsia="標楷體" w:hAnsi="標楷體" w:cs="Times New Roman"/>
                <w:color w:val="000000"/>
                <w:sz w:val="28"/>
                <w:szCs w:val="28"/>
              </w:rPr>
            </w:pPr>
            <w:r w:rsidRPr="009D3C26">
              <w:rPr>
                <w:rFonts w:ascii="標楷體" w:eastAsia="標楷體" w:hAnsi="標楷體" w:cs="Times New Roman"/>
                <w:spacing w:val="-10"/>
              </w:rPr>
              <w:t>21</w:t>
            </w:r>
            <w:r w:rsidRPr="009D3C26">
              <w:rPr>
                <w:rFonts w:ascii="標楷體" w:eastAsia="標楷體" w:hAnsi="標楷體" w:cs="Times New Roman" w:hint="eastAsia"/>
                <w:spacing w:val="-10"/>
              </w:rPr>
              <w:t>至</w:t>
            </w:r>
            <w:r w:rsidRPr="009D3C26">
              <w:rPr>
                <w:rFonts w:ascii="標楷體" w:eastAsia="標楷體" w:hAnsi="標楷體" w:cs="Times New Roman"/>
                <w:spacing w:val="-10"/>
              </w:rPr>
              <w:t>25</w:t>
            </w:r>
            <w:r w:rsidRPr="009D3C26">
              <w:rPr>
                <w:rFonts w:ascii="標楷體" w:eastAsia="標楷體" w:hAnsi="標楷體" w:cs="Times New Roman" w:hint="eastAsia"/>
                <w:spacing w:val="-10"/>
              </w:rPr>
              <w:t>】</w:t>
            </w:r>
          </w:p>
        </w:tc>
        <w:tc>
          <w:tcPr>
            <w:tcW w:w="927" w:type="pct"/>
            <w:vAlign w:val="center"/>
          </w:tcPr>
          <w:p w14:paraId="76C8884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6220ECD" w14:textId="77777777" w:rsidR="009D3C26" w:rsidRPr="009D3C26" w:rsidRDefault="009D3C26" w:rsidP="00E5002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張雅琳等21人</w:t>
            </w:r>
          </w:p>
        </w:tc>
        <w:tc>
          <w:tcPr>
            <w:tcW w:w="741" w:type="pct"/>
            <w:vAlign w:val="center"/>
          </w:tcPr>
          <w:p w14:paraId="639E88B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53EECD4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0B4735D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45E8CF98" w14:textId="77777777" w:rsidR="009D3C26" w:rsidRPr="009D3C26" w:rsidRDefault="009D3C26" w:rsidP="009D3C26">
            <w:pPr>
              <w:spacing w:line="360" w:lineRule="exact"/>
              <w:jc w:val="both"/>
              <w:rPr>
                <w:rFonts w:ascii="標楷體" w:eastAsia="標楷體" w:hAnsi="標楷體" w:cs="標楷體"/>
                <w:spacing w:val="-12"/>
                <w:w w:val="90"/>
                <w:sz w:val="20"/>
                <w:szCs w:val="20"/>
              </w:rPr>
            </w:pPr>
            <w:r w:rsidRPr="009D3C26">
              <w:rPr>
                <w:rFonts w:ascii="標楷體" w:eastAsia="標楷體" w:hAnsi="標楷體" w:cs="標楷體"/>
                <w:spacing w:val="-12"/>
                <w:w w:val="90"/>
                <w:sz w:val="20"/>
                <w:szCs w:val="20"/>
              </w:rPr>
              <w:t>1.</w:t>
            </w:r>
            <w:r w:rsidRPr="009D3C26">
              <w:rPr>
                <w:rFonts w:ascii="標楷體" w:eastAsia="標楷體" w:hAnsi="標楷體" w:cs="標楷體" w:hint="eastAsia"/>
                <w:spacing w:val="-12"/>
                <w:w w:val="90"/>
                <w:sz w:val="20"/>
                <w:szCs w:val="20"/>
              </w:rPr>
              <w:t>113</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12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5</w:t>
            </w:r>
            <w:r w:rsidRPr="009D3C26">
              <w:rPr>
                <w:rFonts w:ascii="標楷體" w:eastAsia="標楷體" w:hAnsi="標楷體" w:cs="標楷體"/>
                <w:spacing w:val="-12"/>
                <w:w w:val="90"/>
                <w:sz w:val="20"/>
                <w:szCs w:val="20"/>
              </w:rPr>
              <w:t xml:space="preserve"> (1</w:t>
            </w:r>
            <w:r w:rsidRPr="009D3C26">
              <w:rPr>
                <w:rFonts w:ascii="標楷體" w:eastAsia="標楷體" w:hAnsi="標楷體" w:cs="標楷體" w:hint="eastAsia"/>
                <w:spacing w:val="-12"/>
                <w:w w:val="90"/>
                <w:sz w:val="20"/>
                <w:szCs w:val="20"/>
              </w:rPr>
              <w:t>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2</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聯席1</w:t>
            </w:r>
            <w:r w:rsidRPr="009D3C26">
              <w:rPr>
                <w:rFonts w:ascii="標楷體" w:eastAsia="標楷體" w:hAnsi="標楷體" w:cs="標楷體"/>
                <w:spacing w:val="-12"/>
                <w:w w:val="90"/>
                <w:sz w:val="20"/>
                <w:szCs w:val="20"/>
              </w:rPr>
              <w:t>)</w:t>
            </w:r>
            <w:r w:rsidRPr="009D3C26">
              <w:rPr>
                <w:rFonts w:ascii="標楷體" w:eastAsia="標楷體" w:hAnsi="標楷體" w:cs="標楷體" w:hint="eastAsia"/>
                <w:spacing w:val="-12"/>
                <w:w w:val="90"/>
                <w:sz w:val="20"/>
                <w:szCs w:val="20"/>
              </w:rPr>
              <w:t>詢答完畢，決議：另擇期繼續審查。</w:t>
            </w:r>
          </w:p>
          <w:p w14:paraId="0F70E24C" w14:textId="77777777" w:rsidR="009D3C26" w:rsidRPr="009D3C26" w:rsidRDefault="009D3C26" w:rsidP="00EF142B">
            <w:pPr>
              <w:spacing w:line="360" w:lineRule="exact"/>
              <w:jc w:val="both"/>
              <w:rPr>
                <w:rFonts w:ascii="標楷體" w:eastAsia="標楷體" w:hAnsi="標楷體" w:cs="標楷體"/>
                <w:color w:val="000000"/>
              </w:rPr>
            </w:pPr>
            <w:r w:rsidRPr="009D3C26">
              <w:rPr>
                <w:rFonts w:ascii="標楷體" w:eastAsia="標楷體" w:hAnsi="標楷體" w:cs="標楷體"/>
                <w:spacing w:val="-12"/>
                <w:w w:val="90"/>
                <w:sz w:val="20"/>
                <w:szCs w:val="20"/>
              </w:rPr>
              <w:t>2.</w:t>
            </w:r>
            <w:r w:rsidRPr="009D3C26">
              <w:rPr>
                <w:rFonts w:ascii="標楷體" w:eastAsia="標楷體" w:hAnsi="標楷體" w:cs="標楷體" w:hint="eastAsia"/>
                <w:spacing w:val="-12"/>
                <w:w w:val="90"/>
                <w:sz w:val="20"/>
                <w:szCs w:val="20"/>
              </w:rPr>
              <w:t>115.1.8(11-4-聯席2)決議：另擇期繼續審查。</w:t>
            </w:r>
          </w:p>
        </w:tc>
      </w:tr>
      <w:tr w:rsidR="009D3C26" w:rsidRPr="009D3C26" w14:paraId="32736934" w14:textId="77777777" w:rsidTr="005A343D">
        <w:trPr>
          <w:trHeight w:val="850"/>
          <w:jc w:val="center"/>
        </w:trPr>
        <w:tc>
          <w:tcPr>
            <w:tcW w:w="315" w:type="pct"/>
            <w:vAlign w:val="center"/>
          </w:tcPr>
          <w:p w14:paraId="1C6DB6E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0D9E7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7D862FEC" w14:textId="77777777" w:rsidR="009D3C26" w:rsidRPr="009D3C26" w:rsidRDefault="009D3C26" w:rsidP="009D3C26">
            <w:pPr>
              <w:spacing w:line="360" w:lineRule="exact"/>
              <w:jc w:val="both"/>
              <w:rPr>
                <w:rFonts w:ascii="標楷體" w:eastAsia="標楷體" w:hAnsi="標楷體" w:cs="Times New Roman"/>
              </w:rPr>
            </w:pPr>
            <w:r w:rsidRPr="009D3C26">
              <w:rPr>
                <w:rFonts w:ascii="標楷體" w:eastAsia="標楷體" w:hAnsi="標楷體" w:cs="Times New Roman" w:hint="eastAsia"/>
              </w:rPr>
              <w:t>【</w:t>
            </w:r>
            <w:r w:rsidRPr="009D3C26">
              <w:rPr>
                <w:rFonts w:ascii="標楷體" w:eastAsia="標楷體" w:hAnsi="標楷體" w:cs="Times New Roman"/>
              </w:rPr>
              <w:t>1</w:t>
            </w:r>
            <w:r w:rsidRPr="009D3C26">
              <w:rPr>
                <w:rFonts w:ascii="標楷體" w:eastAsia="標楷體" w:hAnsi="標楷體" w:cs="Times New Roman" w:hint="eastAsia"/>
              </w:rPr>
              <w:t>至11</w:t>
            </w:r>
            <w:r w:rsidRPr="009D3C26">
              <w:rPr>
                <w:rFonts w:ascii="標楷體" w:eastAsia="標楷體" w:hAnsi="標楷體" w:cs="Times New Roman"/>
              </w:rPr>
              <w:t>,11-1,</w:t>
            </w:r>
            <w:r w:rsidRPr="009D3C26">
              <w:rPr>
                <w:rFonts w:ascii="標楷體" w:eastAsia="標楷體" w:hAnsi="標楷體" w:cs="Times New Roman" w:hint="eastAsia"/>
              </w:rPr>
              <w:t>12至15,</w:t>
            </w:r>
            <w:r w:rsidRPr="009D3C26">
              <w:rPr>
                <w:rFonts w:ascii="標楷體" w:eastAsia="標楷體" w:hAnsi="標楷體" w:cs="Times New Roman"/>
              </w:rPr>
              <w:t>18</w:t>
            </w:r>
          </w:p>
          <w:p w14:paraId="1FE95D02"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,19,21</w:t>
            </w:r>
            <w:r w:rsidRPr="009D3C26">
              <w:rPr>
                <w:rFonts w:ascii="標楷體" w:eastAsia="標楷體" w:hAnsi="標楷體" w:cs="Times New Roman" w:hint="eastAsia"/>
              </w:rPr>
              <w:t>至2</w:t>
            </w:r>
            <w:r w:rsidRPr="009D3C26">
              <w:rPr>
                <w:rFonts w:ascii="標楷體" w:eastAsia="標楷體" w:hAnsi="標楷體" w:cs="Times New Roman"/>
              </w:rPr>
              <w:t>4,24-1,24-2,</w:t>
            </w:r>
          </w:p>
          <w:p w14:paraId="56A1DB5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rPr>
              <w:t>25</w:t>
            </w:r>
            <w:r w:rsidRPr="009D3C26">
              <w:rPr>
                <w:rFonts w:ascii="標楷體" w:eastAsia="標楷體" w:hAnsi="標楷體" w:cs="Times New Roman" w:hint="eastAsia"/>
              </w:rPr>
              <w:t>至29,29-1】</w:t>
            </w:r>
          </w:p>
        </w:tc>
        <w:tc>
          <w:tcPr>
            <w:tcW w:w="927" w:type="pct"/>
            <w:vAlign w:val="center"/>
          </w:tcPr>
          <w:p w14:paraId="1A68424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CC3043E"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陳培瑜等18人</w:t>
            </w:r>
          </w:p>
        </w:tc>
        <w:tc>
          <w:tcPr>
            <w:tcW w:w="741" w:type="pct"/>
            <w:vAlign w:val="center"/>
          </w:tcPr>
          <w:p w14:paraId="50869AA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6</w:t>
            </w:r>
          </w:p>
          <w:p w14:paraId="56E9157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46E8A98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6BB93B3" w14:textId="77777777" w:rsidR="009D3C26" w:rsidRPr="009D3C26" w:rsidRDefault="009D3C26" w:rsidP="009D3C26">
            <w:pPr>
              <w:spacing w:line="360" w:lineRule="exact"/>
              <w:rPr>
                <w:rFonts w:ascii="標楷體" w:eastAsia="標楷體" w:hAnsi="標楷體" w:cs="標楷體"/>
                <w:spacing w:val="-12"/>
                <w:w w:val="90"/>
                <w:sz w:val="20"/>
                <w:szCs w:val="20"/>
              </w:rPr>
            </w:pPr>
            <w:r w:rsidRPr="009D3C26">
              <w:rPr>
                <w:rFonts w:ascii="標楷體" w:eastAsia="標楷體" w:hAnsi="標楷體" w:cs="標楷體" w:hint="eastAsia"/>
                <w:spacing w:val="-12"/>
                <w:w w:val="90"/>
                <w:sz w:val="20"/>
                <w:szCs w:val="20"/>
              </w:rPr>
              <w:t>115.1.8(11-4-聯席2)</w:t>
            </w:r>
          </w:p>
          <w:p w14:paraId="451E3210" w14:textId="77777777" w:rsidR="009D3C26" w:rsidRPr="009D3C26" w:rsidRDefault="009D3C26" w:rsidP="009D3C26">
            <w:pPr>
              <w:spacing w:line="360" w:lineRule="exact"/>
              <w:rPr>
                <w:rFonts w:ascii="標楷體" w:eastAsia="標楷體" w:hAnsi="標楷體" w:cs="標楷體"/>
                <w:sz w:val="20"/>
                <w:szCs w:val="20"/>
              </w:rPr>
            </w:pPr>
            <w:r w:rsidRPr="009D3C26">
              <w:rPr>
                <w:rFonts w:ascii="標楷體" w:eastAsia="標楷體" w:hAnsi="標楷體" w:cs="標楷體" w:hint="eastAsia"/>
                <w:spacing w:val="-12"/>
                <w:w w:val="90"/>
                <w:sz w:val="20"/>
                <w:szCs w:val="20"/>
              </w:rPr>
              <w:t>決議：另擇期繼續審查。</w:t>
            </w:r>
          </w:p>
        </w:tc>
      </w:tr>
      <w:tr w:rsidR="009D3C26" w:rsidRPr="009D3C26" w14:paraId="09F11B73" w14:textId="77777777" w:rsidTr="005A343D">
        <w:trPr>
          <w:trHeight w:val="850"/>
          <w:jc w:val="center"/>
        </w:trPr>
        <w:tc>
          <w:tcPr>
            <w:tcW w:w="315" w:type="pct"/>
            <w:vAlign w:val="center"/>
          </w:tcPr>
          <w:p w14:paraId="1097BE1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86550A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人工生殖法部分條文修正草案</w:t>
            </w:r>
          </w:p>
          <w:p w14:paraId="51D3E2A5"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【1,</w:t>
            </w:r>
            <w:r w:rsidRPr="009D3C26">
              <w:rPr>
                <w:rFonts w:ascii="標楷體" w:eastAsia="標楷體" w:hAnsi="標楷體" w:cs="Times New Roman"/>
              </w:rPr>
              <w:t>2,CH2,6</w:t>
            </w:r>
            <w:r w:rsidRPr="009D3C26">
              <w:rPr>
                <w:rFonts w:ascii="標楷體" w:eastAsia="標楷體" w:hAnsi="標楷體" w:cs="Times New Roman" w:hint="eastAsia"/>
              </w:rPr>
              <w:t>至</w:t>
            </w:r>
            <w:r w:rsidRPr="009D3C26">
              <w:rPr>
                <w:rFonts w:ascii="標楷體" w:eastAsia="標楷體" w:hAnsi="標楷體" w:cs="Times New Roman"/>
              </w:rPr>
              <w:t>9,11,12,</w:t>
            </w:r>
          </w:p>
          <w:p w14:paraId="48AAB4D3"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rPr>
              <w:t>12-1,13,14,17,18,</w:t>
            </w:r>
          </w:p>
          <w:p w14:paraId="57E7D72C" w14:textId="77777777" w:rsidR="009D3C26" w:rsidRPr="009D3C26" w:rsidRDefault="009D3C26" w:rsidP="009D3C26">
            <w:pPr>
              <w:spacing w:line="360" w:lineRule="exact"/>
              <w:jc w:val="both"/>
              <w:rPr>
                <w:rFonts w:ascii="標楷體" w:eastAsia="標楷體" w:hAnsi="標楷體" w:cs="Times New Roman"/>
              </w:rPr>
            </w:pPr>
            <w:r w:rsidRPr="009D3C26">
              <w:rPr>
                <w:rFonts w:ascii="標楷體" w:eastAsia="標楷體" w:hAnsi="標楷體" w:cs="Times New Roman"/>
              </w:rPr>
              <w:t>21</w:t>
            </w:r>
            <w:r w:rsidRPr="009D3C26">
              <w:rPr>
                <w:rFonts w:ascii="標楷體" w:eastAsia="標楷體" w:hAnsi="標楷體" w:cs="Times New Roman" w:hint="eastAsia"/>
              </w:rPr>
              <w:t>至</w:t>
            </w:r>
            <w:r w:rsidRPr="009D3C26">
              <w:rPr>
                <w:rFonts w:ascii="標楷體" w:eastAsia="標楷體" w:hAnsi="標楷體" w:cs="Times New Roman"/>
              </w:rPr>
              <w:t>25,39</w:t>
            </w:r>
            <w:r w:rsidRPr="009D3C26">
              <w:rPr>
                <w:rFonts w:ascii="標楷體" w:eastAsia="標楷體" w:hAnsi="標楷體" w:cs="Times New Roman" w:hint="eastAsia"/>
              </w:rPr>
              <w:t>】</w:t>
            </w:r>
          </w:p>
        </w:tc>
        <w:tc>
          <w:tcPr>
            <w:tcW w:w="927" w:type="pct"/>
            <w:vAlign w:val="center"/>
          </w:tcPr>
          <w:p w14:paraId="743688A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B245390"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顏寬恒等16人</w:t>
            </w:r>
          </w:p>
        </w:tc>
        <w:tc>
          <w:tcPr>
            <w:tcW w:w="741" w:type="pct"/>
            <w:vAlign w:val="center"/>
          </w:tcPr>
          <w:p w14:paraId="6BA6BB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7680082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(11-4-16)</w:t>
            </w:r>
          </w:p>
        </w:tc>
        <w:tc>
          <w:tcPr>
            <w:tcW w:w="741" w:type="pct"/>
            <w:vAlign w:val="center"/>
          </w:tcPr>
          <w:p w14:paraId="28C6C30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6C348FD3" w14:textId="77777777" w:rsidR="009D3C26" w:rsidRPr="009D3C26" w:rsidRDefault="009D3C26" w:rsidP="009D3C26">
            <w:pPr>
              <w:spacing w:line="360" w:lineRule="exact"/>
              <w:rPr>
                <w:rFonts w:ascii="標楷體" w:eastAsia="標楷體" w:hAnsi="標楷體" w:cs="標楷體"/>
                <w:spacing w:val="-12"/>
                <w:w w:val="90"/>
                <w:sz w:val="20"/>
                <w:szCs w:val="20"/>
              </w:rPr>
            </w:pPr>
            <w:r w:rsidRPr="009D3C26">
              <w:rPr>
                <w:rFonts w:ascii="標楷體" w:eastAsia="標楷體" w:hAnsi="標楷體" w:cs="標楷體" w:hint="eastAsia"/>
                <w:spacing w:val="-12"/>
                <w:w w:val="90"/>
                <w:sz w:val="20"/>
                <w:szCs w:val="20"/>
              </w:rPr>
              <w:t>115.1.8(11-4-聯席2)</w:t>
            </w:r>
          </w:p>
          <w:p w14:paraId="377E78E8" w14:textId="77777777" w:rsidR="009D3C26" w:rsidRPr="009D3C26" w:rsidRDefault="009D3C26" w:rsidP="009D3C26">
            <w:pPr>
              <w:spacing w:line="360" w:lineRule="exact"/>
              <w:rPr>
                <w:rFonts w:ascii="標楷體" w:eastAsia="標楷體" w:hAnsi="標楷體" w:cs="標楷體"/>
                <w:sz w:val="20"/>
                <w:szCs w:val="20"/>
              </w:rPr>
            </w:pPr>
            <w:r w:rsidRPr="009D3C26">
              <w:rPr>
                <w:rFonts w:ascii="標楷體" w:eastAsia="標楷體" w:hAnsi="標楷體" w:cs="標楷體" w:hint="eastAsia"/>
                <w:spacing w:val="-12"/>
                <w:w w:val="90"/>
                <w:sz w:val="20"/>
                <w:szCs w:val="20"/>
              </w:rPr>
              <w:t>決議：另擇期繼續審查。</w:t>
            </w:r>
          </w:p>
        </w:tc>
      </w:tr>
      <w:tr w:rsidR="009D3C26" w:rsidRPr="009D3C26" w14:paraId="59A11998" w14:textId="77777777" w:rsidTr="005A343D">
        <w:trPr>
          <w:trHeight w:val="850"/>
          <w:jc w:val="center"/>
        </w:trPr>
        <w:tc>
          <w:tcPr>
            <w:tcW w:w="315" w:type="pct"/>
            <w:vAlign w:val="center"/>
          </w:tcPr>
          <w:p w14:paraId="01B6C2F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B62AD2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人工生殖法第六條條文修正草案</w:t>
            </w:r>
          </w:p>
        </w:tc>
        <w:tc>
          <w:tcPr>
            <w:tcW w:w="927" w:type="pct"/>
            <w:vAlign w:val="center"/>
          </w:tcPr>
          <w:p w14:paraId="7398FA0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EBC8EA5"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鄭正鈐等20人</w:t>
            </w:r>
          </w:p>
        </w:tc>
        <w:tc>
          <w:tcPr>
            <w:tcW w:w="741" w:type="pct"/>
            <w:vAlign w:val="center"/>
          </w:tcPr>
          <w:p w14:paraId="32B941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.23</w:t>
            </w:r>
          </w:p>
          <w:p w14:paraId="0811067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3)</w:t>
            </w:r>
          </w:p>
        </w:tc>
        <w:tc>
          <w:tcPr>
            <w:tcW w:w="741" w:type="pct"/>
            <w:vAlign w:val="center"/>
          </w:tcPr>
          <w:p w14:paraId="1031B85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E7A4C94" w14:textId="77777777" w:rsidR="009D3C26" w:rsidRPr="009D3C26" w:rsidRDefault="009D3C26" w:rsidP="009D3C26">
            <w:pPr>
              <w:spacing w:line="360" w:lineRule="exact"/>
              <w:rPr>
                <w:rFonts w:ascii="標楷體" w:eastAsia="標楷體" w:hAnsi="標楷體" w:cs="標楷體"/>
                <w:spacing w:val="-12"/>
                <w:w w:val="90"/>
                <w:sz w:val="20"/>
                <w:szCs w:val="20"/>
              </w:rPr>
            </w:pPr>
            <w:r w:rsidRPr="009D3C26">
              <w:rPr>
                <w:rFonts w:ascii="標楷體" w:eastAsia="標楷體" w:hAnsi="標楷體" w:cs="標楷體" w:hint="eastAsia"/>
                <w:spacing w:val="-12"/>
                <w:w w:val="90"/>
                <w:sz w:val="20"/>
                <w:szCs w:val="20"/>
              </w:rPr>
              <w:t>115.1.8(11-4-聯席2)</w:t>
            </w:r>
          </w:p>
          <w:p w14:paraId="14D8BB96" w14:textId="77777777" w:rsidR="009D3C26" w:rsidRPr="009D3C26" w:rsidRDefault="009D3C26" w:rsidP="009D3C26">
            <w:pPr>
              <w:spacing w:line="360" w:lineRule="exact"/>
              <w:rPr>
                <w:rFonts w:ascii="標楷體" w:eastAsia="標楷體" w:hAnsi="標楷體" w:cs="標楷體"/>
                <w:sz w:val="20"/>
                <w:szCs w:val="20"/>
              </w:rPr>
            </w:pPr>
            <w:r w:rsidRPr="009D3C26">
              <w:rPr>
                <w:rFonts w:ascii="標楷體" w:eastAsia="標楷體" w:hAnsi="標楷體" w:cs="標楷體" w:hint="eastAsia"/>
                <w:spacing w:val="-12"/>
                <w:w w:val="90"/>
                <w:sz w:val="20"/>
                <w:szCs w:val="20"/>
              </w:rPr>
              <w:t>決議：另擇期繼續審查。</w:t>
            </w:r>
          </w:p>
        </w:tc>
      </w:tr>
      <w:tr w:rsidR="009D3C26" w:rsidRPr="009D3C26" w14:paraId="2576AF06" w14:textId="77777777" w:rsidTr="005A343D">
        <w:trPr>
          <w:trHeight w:val="850"/>
          <w:jc w:val="center"/>
        </w:trPr>
        <w:tc>
          <w:tcPr>
            <w:tcW w:w="315" w:type="pct"/>
            <w:vAlign w:val="center"/>
          </w:tcPr>
          <w:p w14:paraId="145FCD9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A5EC68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菸害防制法部分條文修正草案</w:t>
            </w:r>
          </w:p>
          <w:p w14:paraId="60F2735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【26</w:t>
            </w:r>
            <w:r w:rsidRPr="009D3C26">
              <w:rPr>
                <w:rFonts w:ascii="標楷體" w:eastAsia="標楷體" w:hAnsi="標楷體" w:cs="Times New Roman"/>
              </w:rPr>
              <w:t>,3</w:t>
            </w:r>
            <w:r w:rsidRPr="009D3C26">
              <w:rPr>
                <w:rFonts w:ascii="標楷體" w:eastAsia="標楷體" w:hAnsi="標楷體" w:cs="Times New Roman" w:hint="eastAsia"/>
              </w:rPr>
              <w:t>2</w:t>
            </w:r>
            <w:r w:rsidRPr="009D3C26">
              <w:rPr>
                <w:rFonts w:ascii="標楷體" w:eastAsia="標楷體" w:hAnsi="標楷體" w:cs="Times New Roman"/>
              </w:rPr>
              <w:t>,3</w:t>
            </w:r>
            <w:r w:rsidRPr="009D3C26">
              <w:rPr>
                <w:rFonts w:ascii="標楷體" w:eastAsia="標楷體" w:hAnsi="標楷體" w:cs="Times New Roman" w:hint="eastAsia"/>
              </w:rPr>
              <w:t>7</w:t>
            </w:r>
            <w:r w:rsidRPr="009D3C26">
              <w:rPr>
                <w:rFonts w:ascii="標楷體" w:eastAsia="標楷體" w:hAnsi="標楷體" w:cs="Times New Roman"/>
              </w:rPr>
              <w:t>,</w:t>
            </w:r>
            <w:r w:rsidRPr="009D3C26">
              <w:rPr>
                <w:rFonts w:ascii="標楷體" w:eastAsia="標楷體" w:hAnsi="標楷體" w:cs="Times New Roman" w:hint="eastAsia"/>
              </w:rPr>
              <w:t>40,</w:t>
            </w:r>
            <w:r w:rsidRPr="009D3C26">
              <w:rPr>
                <w:rFonts w:ascii="標楷體" w:eastAsia="標楷體" w:hAnsi="標楷體" w:cs="Times New Roman"/>
              </w:rPr>
              <w:t>47</w:t>
            </w:r>
            <w:r w:rsidRPr="009D3C26">
              <w:rPr>
                <w:rFonts w:ascii="標楷體" w:eastAsia="標楷體" w:hAnsi="標楷體" w:cs="Times New Roman" w:hint="eastAsia"/>
                <w:spacing w:val="-4"/>
              </w:rPr>
              <w:t>】</w:t>
            </w:r>
          </w:p>
        </w:tc>
        <w:tc>
          <w:tcPr>
            <w:tcW w:w="927" w:type="pct"/>
            <w:vAlign w:val="center"/>
          </w:tcPr>
          <w:p w14:paraId="503EE19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76023D0"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林月琴等22人</w:t>
            </w:r>
          </w:p>
        </w:tc>
        <w:tc>
          <w:tcPr>
            <w:tcW w:w="741" w:type="pct"/>
            <w:vAlign w:val="center"/>
          </w:tcPr>
          <w:p w14:paraId="5E4A958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6E56B03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0EB2D77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E01C88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E114797" w14:textId="77777777" w:rsidTr="005A343D">
        <w:trPr>
          <w:trHeight w:val="850"/>
          <w:jc w:val="center"/>
        </w:trPr>
        <w:tc>
          <w:tcPr>
            <w:tcW w:w="315" w:type="pct"/>
            <w:vAlign w:val="center"/>
          </w:tcPr>
          <w:p w14:paraId="552533D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F42EE4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菸害防制法部分條文修正草案</w:t>
            </w:r>
          </w:p>
          <w:p w14:paraId="15BC5A4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【26</w:t>
            </w:r>
            <w:r w:rsidRPr="009D3C26">
              <w:rPr>
                <w:rFonts w:ascii="標楷體" w:eastAsia="標楷體" w:hAnsi="標楷體" w:cs="Times New Roman"/>
              </w:rPr>
              <w:t>,3</w:t>
            </w:r>
            <w:r w:rsidRPr="009D3C26">
              <w:rPr>
                <w:rFonts w:ascii="標楷體" w:eastAsia="標楷體" w:hAnsi="標楷體" w:cs="Times New Roman" w:hint="eastAsia"/>
              </w:rPr>
              <w:t>2</w:t>
            </w:r>
            <w:r w:rsidRPr="009D3C26">
              <w:rPr>
                <w:rFonts w:ascii="標楷體" w:eastAsia="標楷體" w:hAnsi="標楷體" w:cs="Times New Roman"/>
              </w:rPr>
              <w:t>,3</w:t>
            </w:r>
            <w:r w:rsidRPr="009D3C26">
              <w:rPr>
                <w:rFonts w:ascii="標楷體" w:eastAsia="標楷體" w:hAnsi="標楷體" w:cs="Times New Roman" w:hint="eastAsia"/>
              </w:rPr>
              <w:t>7</w:t>
            </w:r>
            <w:r w:rsidRPr="009D3C26">
              <w:rPr>
                <w:rFonts w:ascii="標楷體" w:eastAsia="標楷體" w:hAnsi="標楷體" w:cs="Times New Roman"/>
              </w:rPr>
              <w:t>,</w:t>
            </w:r>
            <w:r w:rsidRPr="009D3C26">
              <w:rPr>
                <w:rFonts w:ascii="標楷體" w:eastAsia="標楷體" w:hAnsi="標楷體" w:cs="Times New Roman" w:hint="eastAsia"/>
              </w:rPr>
              <w:t>40,</w:t>
            </w:r>
            <w:r w:rsidRPr="009D3C26">
              <w:rPr>
                <w:rFonts w:ascii="標楷體" w:eastAsia="標楷體" w:hAnsi="標楷體" w:cs="Times New Roman"/>
              </w:rPr>
              <w:t>47</w:t>
            </w:r>
            <w:r w:rsidRPr="009D3C26">
              <w:rPr>
                <w:rFonts w:ascii="標楷體" w:eastAsia="標楷體" w:hAnsi="標楷體" w:cs="Times New Roman" w:hint="eastAsia"/>
                <w:spacing w:val="-4"/>
              </w:rPr>
              <w:t>】</w:t>
            </w:r>
          </w:p>
        </w:tc>
        <w:tc>
          <w:tcPr>
            <w:tcW w:w="927" w:type="pct"/>
            <w:vAlign w:val="center"/>
          </w:tcPr>
          <w:p w14:paraId="75E06E5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DF61F47"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陳秀寳等</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人</w:t>
            </w:r>
          </w:p>
        </w:tc>
        <w:tc>
          <w:tcPr>
            <w:tcW w:w="741" w:type="pct"/>
            <w:vAlign w:val="center"/>
          </w:tcPr>
          <w:p w14:paraId="261AC3A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6BCFD35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1EEBF1B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CA416F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7167C1F" w14:textId="77777777" w:rsidTr="005A343D">
        <w:trPr>
          <w:trHeight w:val="850"/>
          <w:jc w:val="center"/>
        </w:trPr>
        <w:tc>
          <w:tcPr>
            <w:tcW w:w="315" w:type="pct"/>
            <w:vAlign w:val="center"/>
          </w:tcPr>
          <w:p w14:paraId="17F4212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BA7CE7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菸害防制法部分條文修正草案</w:t>
            </w:r>
          </w:p>
          <w:p w14:paraId="3FA7D4FD"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【CH3-1,</w:t>
            </w:r>
            <w:r w:rsidRPr="009D3C26">
              <w:rPr>
                <w:rFonts w:ascii="標楷體" w:eastAsia="標楷體" w:hAnsi="標楷體" w:cs="Times New Roman"/>
              </w:rPr>
              <w:t>15-1</w:t>
            </w:r>
            <w:r w:rsidRPr="009D3C26">
              <w:rPr>
                <w:rFonts w:ascii="標楷體" w:eastAsia="標楷體" w:hAnsi="標楷體" w:cs="Times New Roman" w:hint="eastAsia"/>
              </w:rPr>
              <w:t>至15-4,</w:t>
            </w:r>
            <w:r w:rsidRPr="009D3C26">
              <w:rPr>
                <w:rFonts w:ascii="標楷體" w:eastAsia="標楷體" w:hAnsi="標楷體" w:cs="Times New Roman"/>
              </w:rPr>
              <w:t>26,</w:t>
            </w:r>
          </w:p>
          <w:p w14:paraId="24A2C52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3</w:t>
            </w:r>
            <w:r w:rsidRPr="009D3C26">
              <w:rPr>
                <w:rFonts w:ascii="標楷體" w:eastAsia="標楷體" w:hAnsi="標楷體" w:cs="Times New Roman"/>
              </w:rPr>
              <w:t>0-1,32,37,40,47</w:t>
            </w:r>
            <w:r w:rsidRPr="009D3C26">
              <w:rPr>
                <w:rFonts w:ascii="標楷體" w:eastAsia="標楷體" w:hAnsi="標楷體" w:cs="Times New Roman" w:hint="eastAsia"/>
                <w:spacing w:val="-4"/>
              </w:rPr>
              <w:t>】</w:t>
            </w:r>
          </w:p>
        </w:tc>
        <w:tc>
          <w:tcPr>
            <w:tcW w:w="927" w:type="pct"/>
            <w:vAlign w:val="center"/>
          </w:tcPr>
          <w:p w14:paraId="137146F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BBA873"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王育敏等20人</w:t>
            </w:r>
          </w:p>
        </w:tc>
        <w:tc>
          <w:tcPr>
            <w:tcW w:w="741" w:type="pct"/>
            <w:vAlign w:val="center"/>
          </w:tcPr>
          <w:p w14:paraId="693A2B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.10.3</w:t>
            </w:r>
          </w:p>
          <w:p w14:paraId="779A309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w:t>
            </w:r>
            <w:r w:rsidRPr="009D3C26">
              <w:rPr>
                <w:rFonts w:ascii="標楷體" w:eastAsia="標楷體" w:hAnsi="標楷體" w:cs="Times New Roman"/>
                <w:color w:val="000000"/>
                <w:sz w:val="28"/>
                <w:szCs w:val="28"/>
              </w:rPr>
              <w:t>3</w:t>
            </w:r>
            <w:r w:rsidRPr="009D3C26">
              <w:rPr>
                <w:rFonts w:ascii="標楷體" w:eastAsia="標楷體" w:hAnsi="標楷體" w:cs="Times New Roman" w:hint="eastAsia"/>
                <w:color w:val="000000"/>
                <w:sz w:val="28"/>
                <w:szCs w:val="28"/>
              </w:rPr>
              <w:t>)</w:t>
            </w:r>
          </w:p>
        </w:tc>
        <w:tc>
          <w:tcPr>
            <w:tcW w:w="741" w:type="pct"/>
            <w:vAlign w:val="center"/>
          </w:tcPr>
          <w:p w14:paraId="71479BE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334AE7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42176D0" w14:textId="77777777" w:rsidTr="005A343D">
        <w:trPr>
          <w:trHeight w:val="850"/>
          <w:jc w:val="center"/>
        </w:trPr>
        <w:tc>
          <w:tcPr>
            <w:tcW w:w="315" w:type="pct"/>
            <w:vAlign w:val="center"/>
          </w:tcPr>
          <w:p w14:paraId="34A4B07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D1395B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菸害防制法第四條條文修正草案</w:t>
            </w:r>
          </w:p>
        </w:tc>
        <w:tc>
          <w:tcPr>
            <w:tcW w:w="927" w:type="pct"/>
            <w:vAlign w:val="center"/>
          </w:tcPr>
          <w:p w14:paraId="63641D7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2CB6C13" w14:textId="77777777" w:rsidR="009D3C26" w:rsidRPr="009D3C26" w:rsidRDefault="009D3C26" w:rsidP="004B0B7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吳宗憲等</w:t>
            </w:r>
            <w:r w:rsidRPr="009D3C26">
              <w:rPr>
                <w:rFonts w:ascii="標楷體" w:eastAsia="標楷體" w:hAnsi="標楷體" w:cs="Times New Roman"/>
                <w:color w:val="000000"/>
                <w:sz w:val="28"/>
                <w:szCs w:val="28"/>
              </w:rPr>
              <w:t>17</w:t>
            </w:r>
            <w:r w:rsidRPr="009D3C26">
              <w:rPr>
                <w:rFonts w:ascii="標楷體" w:eastAsia="標楷體" w:hAnsi="標楷體" w:cs="Times New Roman" w:hint="eastAsia"/>
                <w:color w:val="000000"/>
                <w:sz w:val="28"/>
                <w:szCs w:val="28"/>
              </w:rPr>
              <w:t>人</w:t>
            </w:r>
          </w:p>
        </w:tc>
        <w:tc>
          <w:tcPr>
            <w:tcW w:w="741" w:type="pct"/>
            <w:vAlign w:val="center"/>
          </w:tcPr>
          <w:p w14:paraId="20FDC27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.1.3</w:t>
            </w:r>
          </w:p>
          <w:p w14:paraId="4219ED2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77AAD0A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F142D7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1BB0ED7" w14:textId="77777777" w:rsidTr="005A343D">
        <w:trPr>
          <w:trHeight w:val="850"/>
          <w:jc w:val="center"/>
        </w:trPr>
        <w:tc>
          <w:tcPr>
            <w:tcW w:w="315" w:type="pct"/>
            <w:vAlign w:val="center"/>
          </w:tcPr>
          <w:p w14:paraId="42D7ED2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0B1675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菸害防制法增訂第七條之一條文草案</w:t>
            </w:r>
          </w:p>
        </w:tc>
        <w:tc>
          <w:tcPr>
            <w:tcW w:w="927" w:type="pct"/>
            <w:vAlign w:val="center"/>
          </w:tcPr>
          <w:p w14:paraId="60D6C96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AF948DD" w14:textId="77777777" w:rsidR="009D3C26" w:rsidRPr="009D3C26" w:rsidRDefault="009D3C26" w:rsidP="004B0B7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呂玉玲等16人</w:t>
            </w:r>
          </w:p>
        </w:tc>
        <w:tc>
          <w:tcPr>
            <w:tcW w:w="741" w:type="pct"/>
            <w:vAlign w:val="center"/>
          </w:tcPr>
          <w:p w14:paraId="386D14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4BC9F09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1D1EC44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05D2E0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66A12A1" w14:textId="77777777" w:rsidTr="005A343D">
        <w:trPr>
          <w:trHeight w:val="850"/>
          <w:jc w:val="center"/>
        </w:trPr>
        <w:tc>
          <w:tcPr>
            <w:tcW w:w="315" w:type="pct"/>
            <w:vAlign w:val="center"/>
          </w:tcPr>
          <w:p w14:paraId="1035419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21545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菸害防制法第二十六條條文修正草案</w:t>
            </w:r>
          </w:p>
        </w:tc>
        <w:tc>
          <w:tcPr>
            <w:tcW w:w="927" w:type="pct"/>
            <w:vAlign w:val="center"/>
          </w:tcPr>
          <w:p w14:paraId="27AE0A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AD538AC"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徐巧芯等19人</w:t>
            </w:r>
          </w:p>
        </w:tc>
        <w:tc>
          <w:tcPr>
            <w:tcW w:w="741" w:type="pct"/>
            <w:vAlign w:val="center"/>
          </w:tcPr>
          <w:p w14:paraId="40EC017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39010A0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77EB43B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79125F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F9465A4" w14:textId="77777777" w:rsidTr="005A343D">
        <w:trPr>
          <w:trHeight w:val="850"/>
          <w:jc w:val="center"/>
        </w:trPr>
        <w:tc>
          <w:tcPr>
            <w:tcW w:w="315" w:type="pct"/>
            <w:vAlign w:val="center"/>
          </w:tcPr>
          <w:p w14:paraId="1E59702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8311EF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菸害防制法第二十六條條文修正草案</w:t>
            </w:r>
          </w:p>
        </w:tc>
        <w:tc>
          <w:tcPr>
            <w:tcW w:w="927" w:type="pct"/>
            <w:vAlign w:val="center"/>
          </w:tcPr>
          <w:p w14:paraId="3F7E323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75A2AB2"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羅智強等17人</w:t>
            </w:r>
          </w:p>
        </w:tc>
        <w:tc>
          <w:tcPr>
            <w:tcW w:w="741" w:type="pct"/>
            <w:vAlign w:val="center"/>
          </w:tcPr>
          <w:p w14:paraId="0924D50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650CD8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38EB4AE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5A53FF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124F780" w14:textId="77777777" w:rsidTr="005A343D">
        <w:trPr>
          <w:trHeight w:val="850"/>
          <w:jc w:val="center"/>
        </w:trPr>
        <w:tc>
          <w:tcPr>
            <w:tcW w:w="315" w:type="pct"/>
            <w:vAlign w:val="center"/>
          </w:tcPr>
          <w:p w14:paraId="1B0BF5C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4E1C6A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菸害防制法第三十七條條文修正草案</w:t>
            </w:r>
          </w:p>
        </w:tc>
        <w:tc>
          <w:tcPr>
            <w:tcW w:w="927" w:type="pct"/>
            <w:vAlign w:val="center"/>
          </w:tcPr>
          <w:p w14:paraId="548E3D2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FCC9DCA"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黃健豪等17人</w:t>
            </w:r>
          </w:p>
        </w:tc>
        <w:tc>
          <w:tcPr>
            <w:tcW w:w="741" w:type="pct"/>
            <w:vAlign w:val="center"/>
          </w:tcPr>
          <w:p w14:paraId="17CE370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5D230AD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2463FCD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AE7FEC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D64FD07" w14:textId="77777777" w:rsidTr="005A343D">
        <w:trPr>
          <w:trHeight w:val="850"/>
          <w:jc w:val="center"/>
        </w:trPr>
        <w:tc>
          <w:tcPr>
            <w:tcW w:w="315" w:type="pct"/>
            <w:vAlign w:val="center"/>
          </w:tcPr>
          <w:p w14:paraId="2237A49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BB3274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菸害防制法第四十條條文修正草案</w:t>
            </w:r>
          </w:p>
        </w:tc>
        <w:tc>
          <w:tcPr>
            <w:tcW w:w="927" w:type="pct"/>
            <w:vAlign w:val="center"/>
          </w:tcPr>
          <w:p w14:paraId="32F7900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E5C912A"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羅智強等17人</w:t>
            </w:r>
          </w:p>
        </w:tc>
        <w:tc>
          <w:tcPr>
            <w:tcW w:w="741" w:type="pct"/>
            <w:vAlign w:val="center"/>
          </w:tcPr>
          <w:p w14:paraId="2039DC7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113.11.15</w:t>
            </w:r>
          </w:p>
          <w:p w14:paraId="66CA88E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(11-2-9)</w:t>
            </w:r>
          </w:p>
        </w:tc>
        <w:tc>
          <w:tcPr>
            <w:tcW w:w="741" w:type="pct"/>
            <w:vAlign w:val="center"/>
          </w:tcPr>
          <w:p w14:paraId="02F30C6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1301A1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C660256" w14:textId="77777777" w:rsidTr="005A343D">
        <w:trPr>
          <w:trHeight w:val="850"/>
          <w:jc w:val="center"/>
        </w:trPr>
        <w:tc>
          <w:tcPr>
            <w:tcW w:w="315" w:type="pct"/>
            <w:vAlign w:val="center"/>
          </w:tcPr>
          <w:p w14:paraId="564BFA3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BCBEA6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優生保健法修正草案</w:t>
            </w:r>
          </w:p>
        </w:tc>
        <w:tc>
          <w:tcPr>
            <w:tcW w:w="927" w:type="pct"/>
            <w:vAlign w:val="center"/>
          </w:tcPr>
          <w:p w14:paraId="18EB342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23C7664"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郭昱晴等16人</w:t>
            </w:r>
          </w:p>
        </w:tc>
        <w:tc>
          <w:tcPr>
            <w:tcW w:w="741" w:type="pct"/>
            <w:vAlign w:val="center"/>
          </w:tcPr>
          <w:p w14:paraId="349692F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0F91409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5267841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8428E9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E7C5EA7" w14:textId="77777777" w:rsidTr="005A343D">
        <w:trPr>
          <w:trHeight w:val="850"/>
          <w:jc w:val="center"/>
        </w:trPr>
        <w:tc>
          <w:tcPr>
            <w:tcW w:w="315" w:type="pct"/>
            <w:vAlign w:val="center"/>
          </w:tcPr>
          <w:p w14:paraId="50748D4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25C0C0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優生保健法部分條文修正草案</w:t>
            </w:r>
          </w:p>
          <w:p w14:paraId="4045FD0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【名稱,1至</w:t>
            </w:r>
            <w:r w:rsidRPr="009D3C26">
              <w:rPr>
                <w:rFonts w:ascii="標楷體" w:eastAsia="標楷體" w:hAnsi="標楷體" w:cs="Times New Roman"/>
              </w:rPr>
              <w:t>3</w:t>
            </w:r>
            <w:r w:rsidRPr="009D3C26">
              <w:rPr>
                <w:rFonts w:ascii="標楷體" w:eastAsia="標楷體" w:hAnsi="標楷體" w:cs="Times New Roman" w:hint="eastAsia"/>
              </w:rPr>
              <w:t>,</w:t>
            </w:r>
            <w:r w:rsidRPr="009D3C26">
              <w:rPr>
                <w:rFonts w:ascii="標楷體" w:eastAsia="標楷體" w:hAnsi="標楷體" w:cs="Times New Roman"/>
              </w:rPr>
              <w:t>9</w:t>
            </w:r>
            <w:r w:rsidRPr="009D3C26">
              <w:rPr>
                <w:rFonts w:ascii="標楷體" w:eastAsia="標楷體" w:hAnsi="標楷體" w:cs="Times New Roman" w:hint="eastAsia"/>
              </w:rPr>
              <w:t>至</w:t>
            </w:r>
            <w:r w:rsidRPr="009D3C26">
              <w:rPr>
                <w:rFonts w:ascii="標楷體" w:eastAsia="標楷體" w:hAnsi="標楷體" w:cs="Times New Roman"/>
              </w:rPr>
              <w:t>11</w:t>
            </w:r>
            <w:r w:rsidRPr="009D3C26">
              <w:rPr>
                <w:rFonts w:ascii="標楷體" w:eastAsia="標楷體" w:hAnsi="標楷體" w:cs="Times New Roman" w:hint="eastAsia"/>
              </w:rPr>
              <w:t>,</w:t>
            </w:r>
            <w:r w:rsidRPr="009D3C26">
              <w:rPr>
                <w:rFonts w:ascii="標楷體" w:eastAsia="標楷體" w:hAnsi="標楷體" w:cs="Times New Roman"/>
              </w:rPr>
              <w:t>15</w:t>
            </w:r>
            <w:r w:rsidRPr="009D3C26">
              <w:rPr>
                <w:rFonts w:ascii="標楷體" w:eastAsia="標楷體" w:hAnsi="標楷體" w:cs="Times New Roman" w:hint="eastAsia"/>
              </w:rPr>
              <w:t>】</w:t>
            </w:r>
          </w:p>
        </w:tc>
        <w:tc>
          <w:tcPr>
            <w:tcW w:w="927" w:type="pct"/>
            <w:vAlign w:val="center"/>
          </w:tcPr>
          <w:p w14:paraId="5807B30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A6BFF1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范雲等17人</w:t>
            </w:r>
          </w:p>
        </w:tc>
        <w:tc>
          <w:tcPr>
            <w:tcW w:w="741" w:type="pct"/>
            <w:vAlign w:val="center"/>
          </w:tcPr>
          <w:p w14:paraId="5C24FB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113.11.15</w:t>
            </w:r>
          </w:p>
          <w:p w14:paraId="11DAE70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(11-2-9)</w:t>
            </w:r>
          </w:p>
        </w:tc>
        <w:tc>
          <w:tcPr>
            <w:tcW w:w="741" w:type="pct"/>
            <w:vAlign w:val="center"/>
          </w:tcPr>
          <w:p w14:paraId="15DD5E5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87A14C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FB94CBB" w14:textId="77777777" w:rsidTr="005A343D">
        <w:trPr>
          <w:trHeight w:val="850"/>
          <w:jc w:val="center"/>
        </w:trPr>
        <w:tc>
          <w:tcPr>
            <w:tcW w:w="315" w:type="pct"/>
            <w:vAlign w:val="center"/>
          </w:tcPr>
          <w:p w14:paraId="7447FB4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87F4E4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優生保健法部分條文修正草案</w:t>
            </w:r>
          </w:p>
          <w:p w14:paraId="16EB975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【名稱,1至</w:t>
            </w:r>
            <w:r w:rsidRPr="009D3C26">
              <w:rPr>
                <w:rFonts w:ascii="標楷體" w:eastAsia="標楷體" w:hAnsi="標楷體" w:cs="Times New Roman"/>
              </w:rPr>
              <w:t>3</w:t>
            </w:r>
            <w:r w:rsidRPr="009D3C26">
              <w:rPr>
                <w:rFonts w:ascii="標楷體" w:eastAsia="標楷體" w:hAnsi="標楷體" w:cs="Times New Roman" w:hint="eastAsia"/>
              </w:rPr>
              <w:t>,</w:t>
            </w:r>
            <w:r w:rsidRPr="009D3C26">
              <w:rPr>
                <w:rFonts w:ascii="標楷體" w:eastAsia="標楷體" w:hAnsi="標楷體" w:cs="Times New Roman"/>
              </w:rPr>
              <w:t>9</w:t>
            </w:r>
            <w:r w:rsidRPr="009D3C26">
              <w:rPr>
                <w:rFonts w:ascii="標楷體" w:eastAsia="標楷體" w:hAnsi="標楷體" w:cs="Times New Roman" w:hint="eastAsia"/>
              </w:rPr>
              <w:t>,</w:t>
            </w:r>
            <w:r w:rsidRPr="009D3C26">
              <w:rPr>
                <w:rFonts w:ascii="標楷體" w:eastAsia="標楷體" w:hAnsi="標楷體" w:cs="Times New Roman"/>
              </w:rPr>
              <w:t>10</w:t>
            </w:r>
            <w:r w:rsidRPr="009D3C26">
              <w:rPr>
                <w:rFonts w:ascii="標楷體" w:eastAsia="標楷體" w:hAnsi="標楷體" w:cs="Times New Roman" w:hint="eastAsia"/>
              </w:rPr>
              <w:t>】</w:t>
            </w:r>
          </w:p>
        </w:tc>
        <w:tc>
          <w:tcPr>
            <w:tcW w:w="927" w:type="pct"/>
            <w:vAlign w:val="center"/>
          </w:tcPr>
          <w:p w14:paraId="6719EDB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8C1BB7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黃捷等19人</w:t>
            </w:r>
          </w:p>
        </w:tc>
        <w:tc>
          <w:tcPr>
            <w:tcW w:w="741" w:type="pct"/>
            <w:vAlign w:val="center"/>
          </w:tcPr>
          <w:p w14:paraId="6B423F6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113.11.22</w:t>
            </w:r>
          </w:p>
          <w:p w14:paraId="6786B3C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(11-2-10)</w:t>
            </w:r>
          </w:p>
        </w:tc>
        <w:tc>
          <w:tcPr>
            <w:tcW w:w="741" w:type="pct"/>
            <w:vAlign w:val="center"/>
          </w:tcPr>
          <w:p w14:paraId="35AB81A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9AC66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2CE77DE" w14:textId="77777777" w:rsidTr="005A343D">
        <w:trPr>
          <w:trHeight w:val="850"/>
          <w:jc w:val="center"/>
        </w:trPr>
        <w:tc>
          <w:tcPr>
            <w:tcW w:w="315" w:type="pct"/>
            <w:vAlign w:val="center"/>
          </w:tcPr>
          <w:p w14:paraId="42C1857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528FBE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優生保健法第二條條文修正草案</w:t>
            </w:r>
          </w:p>
        </w:tc>
        <w:tc>
          <w:tcPr>
            <w:tcW w:w="927" w:type="pct"/>
            <w:vAlign w:val="center"/>
          </w:tcPr>
          <w:p w14:paraId="6055453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24DC0A0"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3BE38BF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237CAA3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009BD28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4E791B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F3A8D44" w14:textId="77777777" w:rsidTr="005A343D">
        <w:trPr>
          <w:trHeight w:val="850"/>
          <w:jc w:val="center"/>
        </w:trPr>
        <w:tc>
          <w:tcPr>
            <w:tcW w:w="315" w:type="pct"/>
            <w:vAlign w:val="center"/>
          </w:tcPr>
          <w:p w14:paraId="75D9693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0A6870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癌症防治法修正草案</w:t>
            </w:r>
          </w:p>
        </w:tc>
        <w:tc>
          <w:tcPr>
            <w:tcW w:w="927" w:type="pct"/>
            <w:vAlign w:val="center"/>
          </w:tcPr>
          <w:p w14:paraId="7F95D60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23FB763"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蘇巧慧等30人</w:t>
            </w:r>
          </w:p>
        </w:tc>
        <w:tc>
          <w:tcPr>
            <w:tcW w:w="741" w:type="pct"/>
            <w:vAlign w:val="center"/>
          </w:tcPr>
          <w:p w14:paraId="516B0E5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113.9.27</w:t>
            </w:r>
          </w:p>
          <w:p w14:paraId="1311A3A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(11-2-2)</w:t>
            </w:r>
          </w:p>
        </w:tc>
        <w:tc>
          <w:tcPr>
            <w:tcW w:w="741" w:type="pct"/>
            <w:vAlign w:val="center"/>
          </w:tcPr>
          <w:p w14:paraId="26C0102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138F493"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4-10</w:t>
            </w:r>
            <w:r w:rsidRPr="009D3C26">
              <w:rPr>
                <w:rFonts w:ascii="標楷體" w:eastAsia="標楷體" w:hAnsi="標楷體" w:cs="標楷體"/>
                <w:spacing w:val="-6"/>
                <w:w w:val="90"/>
                <w:sz w:val="20"/>
                <w:szCs w:val="20"/>
              </w:rPr>
              <w:t>)</w:t>
            </w:r>
          </w:p>
          <w:p w14:paraId="710B72A8" w14:textId="77777777" w:rsidR="009D3C26" w:rsidRPr="009D3C26" w:rsidRDefault="009D3C26" w:rsidP="00F33C98">
            <w:pPr>
              <w:kinsoku w:val="0"/>
              <w:spacing w:line="360" w:lineRule="exact"/>
              <w:rPr>
                <w:rFonts w:ascii="標楷體" w:eastAsia="標楷體" w:hAnsi="標楷體" w:cs="標楷體"/>
                <w:color w:val="00000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22E3A195" w14:textId="77777777" w:rsidTr="005A343D">
        <w:trPr>
          <w:trHeight w:val="850"/>
          <w:jc w:val="center"/>
        </w:trPr>
        <w:tc>
          <w:tcPr>
            <w:tcW w:w="315" w:type="pct"/>
            <w:vAlign w:val="center"/>
          </w:tcPr>
          <w:p w14:paraId="644A5BD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3B1534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癌症防治法第一條、第十三條及第十六條條文修正草案</w:t>
            </w:r>
          </w:p>
        </w:tc>
        <w:tc>
          <w:tcPr>
            <w:tcW w:w="927" w:type="pct"/>
            <w:vAlign w:val="center"/>
          </w:tcPr>
          <w:p w14:paraId="14D4389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2C8BA70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0492F3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.1.3</w:t>
            </w:r>
          </w:p>
          <w:p w14:paraId="149D3E6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6F6EC2D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73677E6"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4FA25D57"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4C2E2B52" w14:textId="77777777" w:rsidTr="005A343D">
        <w:trPr>
          <w:trHeight w:val="850"/>
          <w:jc w:val="center"/>
        </w:trPr>
        <w:tc>
          <w:tcPr>
            <w:tcW w:w="315" w:type="pct"/>
            <w:vAlign w:val="center"/>
          </w:tcPr>
          <w:p w14:paraId="11BA95D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E13223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癌症防治法第五條及第十六條條文修正草案</w:t>
            </w:r>
          </w:p>
        </w:tc>
        <w:tc>
          <w:tcPr>
            <w:tcW w:w="927" w:type="pct"/>
            <w:vAlign w:val="center"/>
          </w:tcPr>
          <w:p w14:paraId="7F153C6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CBBF943"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邱鎮軍等19人</w:t>
            </w:r>
          </w:p>
        </w:tc>
        <w:tc>
          <w:tcPr>
            <w:tcW w:w="741" w:type="pct"/>
            <w:vAlign w:val="center"/>
          </w:tcPr>
          <w:p w14:paraId="02566D4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113.3.8</w:t>
            </w:r>
          </w:p>
          <w:p w14:paraId="48AA68C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(11-1-4)</w:t>
            </w:r>
          </w:p>
        </w:tc>
        <w:tc>
          <w:tcPr>
            <w:tcW w:w="741" w:type="pct"/>
            <w:vAlign w:val="center"/>
          </w:tcPr>
          <w:p w14:paraId="4C83429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29D60BB"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4A94DEA5"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4648417F" w14:textId="77777777" w:rsidTr="005A343D">
        <w:trPr>
          <w:trHeight w:val="850"/>
          <w:jc w:val="center"/>
        </w:trPr>
        <w:tc>
          <w:tcPr>
            <w:tcW w:w="315" w:type="pct"/>
            <w:vAlign w:val="center"/>
          </w:tcPr>
          <w:p w14:paraId="2240B84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7EABE0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癌症防治法第八條及第十六條條文修正草案</w:t>
            </w:r>
          </w:p>
        </w:tc>
        <w:tc>
          <w:tcPr>
            <w:tcW w:w="927" w:type="pct"/>
            <w:vAlign w:val="center"/>
          </w:tcPr>
          <w:p w14:paraId="7388255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90E94C3"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盧縣一等17人</w:t>
            </w:r>
          </w:p>
        </w:tc>
        <w:tc>
          <w:tcPr>
            <w:tcW w:w="741" w:type="pct"/>
            <w:vAlign w:val="center"/>
          </w:tcPr>
          <w:p w14:paraId="4F6DE25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113.6.7</w:t>
            </w:r>
          </w:p>
          <w:p w14:paraId="45920EB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(11-1-17)</w:t>
            </w:r>
          </w:p>
        </w:tc>
        <w:tc>
          <w:tcPr>
            <w:tcW w:w="741" w:type="pct"/>
            <w:vAlign w:val="center"/>
          </w:tcPr>
          <w:p w14:paraId="0F4B187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EF53CA1"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3123D251"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74434677" w14:textId="77777777" w:rsidTr="005A343D">
        <w:trPr>
          <w:trHeight w:val="850"/>
          <w:jc w:val="center"/>
        </w:trPr>
        <w:tc>
          <w:tcPr>
            <w:tcW w:w="315" w:type="pct"/>
            <w:vAlign w:val="center"/>
          </w:tcPr>
          <w:p w14:paraId="5D05775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5BFDBA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癌症防治法增訂第九條之一及第九條之二條文</w:t>
            </w:r>
            <w:r w:rsidRPr="009D3C26">
              <w:rPr>
                <w:rFonts w:ascii="標楷體" w:eastAsia="標楷體" w:hAnsi="標楷體" w:cs="Times New Roman"/>
                <w:color w:val="000000"/>
                <w:sz w:val="28"/>
                <w:szCs w:val="28"/>
              </w:rPr>
              <w:lastRenderedPageBreak/>
              <w:t>草案</w:t>
            </w:r>
          </w:p>
        </w:tc>
        <w:tc>
          <w:tcPr>
            <w:tcW w:w="927" w:type="pct"/>
            <w:vAlign w:val="center"/>
          </w:tcPr>
          <w:p w14:paraId="1C5BA05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lastRenderedPageBreak/>
              <w:t>本院委員</w:t>
            </w:r>
          </w:p>
          <w:p w14:paraId="022211CE"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林倩綺等26人</w:t>
            </w:r>
          </w:p>
        </w:tc>
        <w:tc>
          <w:tcPr>
            <w:tcW w:w="741" w:type="pct"/>
            <w:vAlign w:val="center"/>
          </w:tcPr>
          <w:p w14:paraId="7011BF2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p w14:paraId="73DF71F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5E2515F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FC93000"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2B9E39BF" w14:textId="77777777" w:rsidTr="005A343D">
        <w:trPr>
          <w:trHeight w:val="850"/>
          <w:jc w:val="center"/>
        </w:trPr>
        <w:tc>
          <w:tcPr>
            <w:tcW w:w="315" w:type="pct"/>
            <w:vAlign w:val="center"/>
          </w:tcPr>
          <w:p w14:paraId="53F3349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435A4AE" w14:textId="77777777" w:rsidR="009D3C26" w:rsidRPr="009D3C26" w:rsidRDefault="009D3C26" w:rsidP="009D3C26">
            <w:pPr>
              <w:spacing w:line="360" w:lineRule="exact"/>
              <w:jc w:val="both"/>
              <w:rPr>
                <w:rFonts w:ascii="Times New Roman" w:eastAsia="標楷體" w:hAnsi="Times New Roman" w:cs="Times New Roman"/>
                <w:sz w:val="28"/>
                <w:szCs w:val="28"/>
              </w:rPr>
            </w:pPr>
            <w:r w:rsidRPr="009D3C26">
              <w:rPr>
                <w:rFonts w:ascii="標楷體" w:eastAsia="標楷體" w:hAnsi="標楷體" w:cs="Times New Roman" w:hint="eastAsia"/>
                <w:color w:val="000000"/>
                <w:sz w:val="28"/>
                <w:szCs w:val="28"/>
              </w:rPr>
              <w:t>癌症防治法第十三條及第十六條條文修正草案</w:t>
            </w:r>
          </w:p>
        </w:tc>
        <w:tc>
          <w:tcPr>
            <w:tcW w:w="927" w:type="pct"/>
            <w:vAlign w:val="center"/>
          </w:tcPr>
          <w:p w14:paraId="08FB6B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059A683"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羅廷瑋等16人</w:t>
            </w:r>
          </w:p>
        </w:tc>
        <w:tc>
          <w:tcPr>
            <w:tcW w:w="741" w:type="pct"/>
            <w:vAlign w:val="center"/>
          </w:tcPr>
          <w:p w14:paraId="7A55C2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113.2.23</w:t>
            </w:r>
          </w:p>
          <w:p w14:paraId="4711FEA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(11-1-2)</w:t>
            </w:r>
          </w:p>
        </w:tc>
        <w:tc>
          <w:tcPr>
            <w:tcW w:w="741" w:type="pct"/>
            <w:vAlign w:val="center"/>
          </w:tcPr>
          <w:p w14:paraId="1863727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A2BD7C3"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3F013014"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3F240B8B" w14:textId="77777777" w:rsidTr="005A343D">
        <w:trPr>
          <w:trHeight w:val="850"/>
          <w:jc w:val="center"/>
        </w:trPr>
        <w:tc>
          <w:tcPr>
            <w:tcW w:w="315" w:type="pct"/>
            <w:vAlign w:val="center"/>
          </w:tcPr>
          <w:p w14:paraId="701A1CF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4D7167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癌症防治法第十三條條文修正草案</w:t>
            </w:r>
          </w:p>
        </w:tc>
        <w:tc>
          <w:tcPr>
            <w:tcW w:w="927" w:type="pct"/>
            <w:vAlign w:val="center"/>
          </w:tcPr>
          <w:p w14:paraId="3A86879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560B6418"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顏寬恒等</w:t>
            </w:r>
            <w:r w:rsidRPr="009D3C26">
              <w:rPr>
                <w:rFonts w:ascii="標楷體" w:eastAsia="標楷體" w:hAnsi="標楷體" w:cs="Times New Roman" w:hint="eastAsia"/>
                <w:color w:val="000000"/>
                <w:sz w:val="28"/>
                <w:szCs w:val="28"/>
              </w:rPr>
              <w:t>21</w:t>
            </w:r>
            <w:r w:rsidRPr="009D3C26">
              <w:rPr>
                <w:rFonts w:ascii="標楷體" w:eastAsia="標楷體" w:hAnsi="標楷體" w:cs="Times New Roman"/>
                <w:color w:val="000000"/>
                <w:sz w:val="28"/>
                <w:szCs w:val="28"/>
              </w:rPr>
              <w:t>人</w:t>
            </w:r>
          </w:p>
        </w:tc>
        <w:tc>
          <w:tcPr>
            <w:tcW w:w="741" w:type="pct"/>
            <w:vAlign w:val="center"/>
          </w:tcPr>
          <w:p w14:paraId="0E0BE32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79173C3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0B6E086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74481ED"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3A393146"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64AAEE1C" w14:textId="77777777" w:rsidTr="005A343D">
        <w:trPr>
          <w:trHeight w:val="850"/>
          <w:jc w:val="center"/>
        </w:trPr>
        <w:tc>
          <w:tcPr>
            <w:tcW w:w="315" w:type="pct"/>
            <w:vAlign w:val="center"/>
          </w:tcPr>
          <w:p w14:paraId="64DBA76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9B2782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2EB7760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F380E43"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陳菁徽等16人</w:t>
            </w:r>
          </w:p>
        </w:tc>
        <w:tc>
          <w:tcPr>
            <w:tcW w:w="741" w:type="pct"/>
            <w:vAlign w:val="center"/>
          </w:tcPr>
          <w:p w14:paraId="3487F5C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5EEBF00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1C63897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19C9289"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5EAE6D7B"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3501491" w14:textId="77777777" w:rsidTr="005A343D">
        <w:trPr>
          <w:trHeight w:val="850"/>
          <w:jc w:val="center"/>
        </w:trPr>
        <w:tc>
          <w:tcPr>
            <w:tcW w:w="315" w:type="pct"/>
            <w:vAlign w:val="center"/>
          </w:tcPr>
          <w:p w14:paraId="0C7D8DA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7AF0AB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213AF54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E0AD16"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劉建國等17人</w:t>
            </w:r>
          </w:p>
        </w:tc>
        <w:tc>
          <w:tcPr>
            <w:tcW w:w="741" w:type="pct"/>
            <w:vAlign w:val="center"/>
          </w:tcPr>
          <w:p w14:paraId="5F5D0E5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0FFC086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52DC423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6E54B83"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058ED362"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39FD15E6" w14:textId="77777777" w:rsidTr="005A343D">
        <w:trPr>
          <w:trHeight w:val="850"/>
          <w:jc w:val="center"/>
        </w:trPr>
        <w:tc>
          <w:tcPr>
            <w:tcW w:w="315" w:type="pct"/>
            <w:vAlign w:val="center"/>
          </w:tcPr>
          <w:p w14:paraId="4231E0D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E8B234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0AD4EA6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5305CB0"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王正旭等17人</w:t>
            </w:r>
          </w:p>
        </w:tc>
        <w:tc>
          <w:tcPr>
            <w:tcW w:w="741" w:type="pct"/>
            <w:vAlign w:val="center"/>
          </w:tcPr>
          <w:p w14:paraId="4B60906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529159D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2D2FBE4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BA3A6B3"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703EF2FF" w14:textId="77777777" w:rsidR="009D3C26" w:rsidRPr="009D3C26" w:rsidRDefault="009D3C26" w:rsidP="00F33C98">
            <w:pPr>
              <w:kinsoku w:val="0"/>
              <w:spacing w:line="360" w:lineRule="exact"/>
              <w:jc w:val="distribute"/>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63EFD14D" w14:textId="77777777" w:rsidTr="005A343D">
        <w:trPr>
          <w:trHeight w:val="850"/>
          <w:jc w:val="center"/>
        </w:trPr>
        <w:tc>
          <w:tcPr>
            <w:tcW w:w="315" w:type="pct"/>
            <w:vAlign w:val="center"/>
          </w:tcPr>
          <w:p w14:paraId="3D3DFCB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E158C8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6BBC841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A241B8E"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林淑芬等20人</w:t>
            </w:r>
          </w:p>
        </w:tc>
        <w:tc>
          <w:tcPr>
            <w:tcW w:w="741" w:type="pct"/>
            <w:vAlign w:val="center"/>
          </w:tcPr>
          <w:p w14:paraId="1641EF3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7A83595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1C072D3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A5E128F"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65FADCA7" w14:textId="77777777" w:rsidR="009D3C26" w:rsidRPr="009D3C26" w:rsidRDefault="009D3C26" w:rsidP="00F33C98">
            <w:pPr>
              <w:kinsoku w:val="0"/>
              <w:spacing w:line="360" w:lineRule="exact"/>
              <w:jc w:val="distribute"/>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116006A2" w14:textId="77777777" w:rsidTr="005A343D">
        <w:trPr>
          <w:trHeight w:val="850"/>
          <w:jc w:val="center"/>
        </w:trPr>
        <w:tc>
          <w:tcPr>
            <w:tcW w:w="315" w:type="pct"/>
            <w:vAlign w:val="center"/>
          </w:tcPr>
          <w:p w14:paraId="023D60A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7B091F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1BDBD71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BD88170"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顏寬恒等24人</w:t>
            </w:r>
          </w:p>
        </w:tc>
        <w:tc>
          <w:tcPr>
            <w:tcW w:w="741" w:type="pct"/>
            <w:vAlign w:val="center"/>
          </w:tcPr>
          <w:p w14:paraId="1BEA97B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w:t>
            </w:r>
            <w:r w:rsidRPr="009D3C26">
              <w:rPr>
                <w:rFonts w:ascii="標楷體" w:eastAsia="標楷體" w:hAnsi="標楷體" w:cs="Times New Roman"/>
                <w:color w:val="000000"/>
                <w:sz w:val="28"/>
                <w:szCs w:val="28"/>
              </w:rPr>
              <w:t>8</w:t>
            </w:r>
          </w:p>
          <w:p w14:paraId="11CA35F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w:t>
            </w:r>
          </w:p>
        </w:tc>
        <w:tc>
          <w:tcPr>
            <w:tcW w:w="741" w:type="pct"/>
            <w:vAlign w:val="center"/>
          </w:tcPr>
          <w:p w14:paraId="15854EA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62805AF"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386EE550"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75AA4A2" w14:textId="77777777" w:rsidTr="005A343D">
        <w:trPr>
          <w:trHeight w:val="850"/>
          <w:jc w:val="center"/>
        </w:trPr>
        <w:tc>
          <w:tcPr>
            <w:tcW w:w="315" w:type="pct"/>
            <w:vAlign w:val="center"/>
          </w:tcPr>
          <w:p w14:paraId="2BEB1CC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BC441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528D87A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A9A6618"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林月琴等16人</w:t>
            </w:r>
          </w:p>
        </w:tc>
        <w:tc>
          <w:tcPr>
            <w:tcW w:w="741" w:type="pct"/>
            <w:vAlign w:val="center"/>
          </w:tcPr>
          <w:p w14:paraId="304B585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558825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6302F0D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2DF3983"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48AE074B"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6522B005" w14:textId="77777777" w:rsidTr="005A343D">
        <w:trPr>
          <w:trHeight w:val="850"/>
          <w:jc w:val="center"/>
        </w:trPr>
        <w:tc>
          <w:tcPr>
            <w:tcW w:w="315" w:type="pct"/>
            <w:vAlign w:val="center"/>
          </w:tcPr>
          <w:p w14:paraId="4B6ACA4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ADE96B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2849395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C2A4575"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邱議瑩等16人</w:t>
            </w:r>
          </w:p>
        </w:tc>
        <w:tc>
          <w:tcPr>
            <w:tcW w:w="741" w:type="pct"/>
            <w:vAlign w:val="center"/>
          </w:tcPr>
          <w:p w14:paraId="1CB754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40307DE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1F5BAA0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A9628C8"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0DA74585"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69524B63" w14:textId="77777777" w:rsidTr="005A343D">
        <w:trPr>
          <w:trHeight w:val="850"/>
          <w:jc w:val="center"/>
        </w:trPr>
        <w:tc>
          <w:tcPr>
            <w:tcW w:w="315" w:type="pct"/>
            <w:vAlign w:val="center"/>
          </w:tcPr>
          <w:p w14:paraId="7EC78C3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85A7F4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52D2BA1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938D2C6"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羅智強等18人</w:t>
            </w:r>
          </w:p>
        </w:tc>
        <w:tc>
          <w:tcPr>
            <w:tcW w:w="741" w:type="pct"/>
            <w:vAlign w:val="center"/>
          </w:tcPr>
          <w:p w14:paraId="13FAE36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1AF2A86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6A345EC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624B176"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78B8EC68"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2A25F328" w14:textId="77777777" w:rsidTr="005A343D">
        <w:trPr>
          <w:trHeight w:val="850"/>
          <w:jc w:val="center"/>
        </w:trPr>
        <w:tc>
          <w:tcPr>
            <w:tcW w:w="315" w:type="pct"/>
            <w:vAlign w:val="center"/>
          </w:tcPr>
          <w:p w14:paraId="15230DA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CD0713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63948D9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507E93D"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陳亭妃等17人</w:t>
            </w:r>
          </w:p>
        </w:tc>
        <w:tc>
          <w:tcPr>
            <w:tcW w:w="741" w:type="pct"/>
            <w:vAlign w:val="center"/>
          </w:tcPr>
          <w:p w14:paraId="2B8BA2C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26F0691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6FFB4A3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65A79FF"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2806DBAB"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409DF819" w14:textId="77777777" w:rsidTr="005A343D">
        <w:trPr>
          <w:trHeight w:val="850"/>
          <w:jc w:val="center"/>
        </w:trPr>
        <w:tc>
          <w:tcPr>
            <w:tcW w:w="315" w:type="pct"/>
            <w:vAlign w:val="center"/>
          </w:tcPr>
          <w:p w14:paraId="0CEE1CA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5CED5D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0AEE6D6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7E7C927"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黃秀芳等21人</w:t>
            </w:r>
          </w:p>
        </w:tc>
        <w:tc>
          <w:tcPr>
            <w:tcW w:w="741" w:type="pct"/>
            <w:vAlign w:val="center"/>
          </w:tcPr>
          <w:p w14:paraId="121CDAF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78095B6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1A0422D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BB92A02"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798D6664"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5959D0F3" w14:textId="77777777" w:rsidTr="005A343D">
        <w:trPr>
          <w:trHeight w:val="850"/>
          <w:jc w:val="center"/>
        </w:trPr>
        <w:tc>
          <w:tcPr>
            <w:tcW w:w="315" w:type="pct"/>
            <w:vAlign w:val="center"/>
          </w:tcPr>
          <w:p w14:paraId="0743B4F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B82586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6287084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154FB28"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馬文君等16人</w:t>
            </w:r>
          </w:p>
        </w:tc>
        <w:tc>
          <w:tcPr>
            <w:tcW w:w="741" w:type="pct"/>
            <w:vAlign w:val="center"/>
          </w:tcPr>
          <w:p w14:paraId="6434214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w:t>
            </w:r>
            <w:r w:rsidRPr="009D3C26">
              <w:rPr>
                <w:rFonts w:ascii="標楷體" w:eastAsia="標楷體" w:hAnsi="標楷體" w:cs="Times New Roman"/>
                <w:color w:val="000000"/>
                <w:sz w:val="28"/>
                <w:szCs w:val="28"/>
              </w:rPr>
              <w:t>13</w:t>
            </w:r>
          </w:p>
          <w:p w14:paraId="3EEE2C8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522E778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BAB6881"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13</w:t>
            </w:r>
            <w:r w:rsidRPr="009D3C26">
              <w:rPr>
                <w:rFonts w:ascii="標楷體" w:eastAsia="標楷體" w:hAnsi="標楷體" w:cs="標楷體"/>
                <w:spacing w:val="-6"/>
                <w:w w:val="90"/>
                <w:sz w:val="20"/>
                <w:szCs w:val="20"/>
              </w:rPr>
              <w:t>(1</w:t>
            </w:r>
            <w:r w:rsidRPr="009D3C26">
              <w:rPr>
                <w:rFonts w:ascii="標楷體" w:eastAsia="標楷體" w:hAnsi="標楷體" w:cs="標楷體" w:hint="eastAsia"/>
                <w:spacing w:val="-6"/>
                <w:w w:val="90"/>
                <w:sz w:val="20"/>
                <w:szCs w:val="20"/>
              </w:rPr>
              <w:t>1</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10</w:t>
            </w:r>
            <w:r w:rsidRPr="009D3C26">
              <w:rPr>
                <w:rFonts w:ascii="標楷體" w:eastAsia="標楷體" w:hAnsi="標楷體" w:cs="標楷體"/>
                <w:spacing w:val="-6"/>
                <w:w w:val="90"/>
                <w:sz w:val="20"/>
                <w:szCs w:val="20"/>
              </w:rPr>
              <w:t>)</w:t>
            </w:r>
          </w:p>
          <w:p w14:paraId="59D4F221" w14:textId="77777777" w:rsidR="009D3C26" w:rsidRPr="009D3C26" w:rsidRDefault="009D3C26" w:rsidP="00F33C98">
            <w:pPr>
              <w:kinsoku w:val="0"/>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詢答完畢，決議：另擇期繼續審查。</w:t>
            </w:r>
          </w:p>
        </w:tc>
      </w:tr>
      <w:tr w:rsidR="009D3C26" w:rsidRPr="009D3C26" w14:paraId="3B99A71A" w14:textId="77777777" w:rsidTr="005A343D">
        <w:trPr>
          <w:trHeight w:val="850"/>
          <w:jc w:val="center"/>
        </w:trPr>
        <w:tc>
          <w:tcPr>
            <w:tcW w:w="315" w:type="pct"/>
            <w:vAlign w:val="center"/>
          </w:tcPr>
          <w:p w14:paraId="65B1E8D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3F90B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癌症防治法第十六條條文修正草案</w:t>
            </w:r>
          </w:p>
        </w:tc>
        <w:tc>
          <w:tcPr>
            <w:tcW w:w="927" w:type="pct"/>
            <w:vAlign w:val="center"/>
          </w:tcPr>
          <w:p w14:paraId="22A0D22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0EAA9881"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葉元之等19人</w:t>
            </w:r>
          </w:p>
        </w:tc>
        <w:tc>
          <w:tcPr>
            <w:tcW w:w="741" w:type="pct"/>
            <w:vAlign w:val="center"/>
          </w:tcPr>
          <w:p w14:paraId="41A956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p w14:paraId="185A95A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662BAA5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433A04E"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3DAC654F" w14:textId="77777777" w:rsidTr="005A343D">
        <w:trPr>
          <w:trHeight w:val="850"/>
          <w:jc w:val="center"/>
        </w:trPr>
        <w:tc>
          <w:tcPr>
            <w:tcW w:w="315" w:type="pct"/>
            <w:vAlign w:val="center"/>
          </w:tcPr>
          <w:p w14:paraId="10AC775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36A6DB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癌症防治法第十六條條文修正草案</w:t>
            </w:r>
          </w:p>
        </w:tc>
        <w:tc>
          <w:tcPr>
            <w:tcW w:w="927" w:type="pct"/>
            <w:vAlign w:val="center"/>
          </w:tcPr>
          <w:p w14:paraId="64FEDE2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209DDA4F"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王育敏等26人</w:t>
            </w:r>
          </w:p>
        </w:tc>
        <w:tc>
          <w:tcPr>
            <w:tcW w:w="741" w:type="pct"/>
            <w:vAlign w:val="center"/>
          </w:tcPr>
          <w:p w14:paraId="62CCD58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114.11.21</w:t>
            </w:r>
          </w:p>
          <w:p w14:paraId="6727704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w:t>
            </w:r>
          </w:p>
        </w:tc>
        <w:tc>
          <w:tcPr>
            <w:tcW w:w="741" w:type="pct"/>
            <w:vAlign w:val="center"/>
          </w:tcPr>
          <w:p w14:paraId="6F0C543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708F504"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1720E638" w14:textId="77777777" w:rsidTr="005A343D">
        <w:trPr>
          <w:trHeight w:val="850"/>
          <w:jc w:val="center"/>
        </w:trPr>
        <w:tc>
          <w:tcPr>
            <w:tcW w:w="315" w:type="pct"/>
            <w:vAlign w:val="center"/>
          </w:tcPr>
          <w:p w14:paraId="19B74CC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80980A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癌症防治法第十六條條文修正草案</w:t>
            </w:r>
          </w:p>
        </w:tc>
        <w:tc>
          <w:tcPr>
            <w:tcW w:w="927" w:type="pct"/>
            <w:vAlign w:val="center"/>
          </w:tcPr>
          <w:p w14:paraId="0F98708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66212B21"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林倩綺等24人</w:t>
            </w:r>
          </w:p>
        </w:tc>
        <w:tc>
          <w:tcPr>
            <w:tcW w:w="741" w:type="pct"/>
            <w:vAlign w:val="center"/>
          </w:tcPr>
          <w:p w14:paraId="21806D2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114.11.21</w:t>
            </w:r>
          </w:p>
          <w:p w14:paraId="56E834A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w:t>
            </w:r>
          </w:p>
        </w:tc>
        <w:tc>
          <w:tcPr>
            <w:tcW w:w="741" w:type="pct"/>
            <w:vAlign w:val="center"/>
          </w:tcPr>
          <w:p w14:paraId="2539C3F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41EA807"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1BDCDAB6" w14:textId="77777777" w:rsidTr="005A343D">
        <w:trPr>
          <w:trHeight w:val="850"/>
          <w:jc w:val="center"/>
        </w:trPr>
        <w:tc>
          <w:tcPr>
            <w:tcW w:w="315" w:type="pct"/>
            <w:vAlign w:val="center"/>
          </w:tcPr>
          <w:p w14:paraId="642CA55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FD0FBB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癌症防治法第十六條條文修正草案</w:t>
            </w:r>
          </w:p>
        </w:tc>
        <w:tc>
          <w:tcPr>
            <w:tcW w:w="927" w:type="pct"/>
            <w:vAlign w:val="center"/>
          </w:tcPr>
          <w:p w14:paraId="2F564D6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1CE4A77D"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翁曉玲等18人</w:t>
            </w:r>
          </w:p>
        </w:tc>
        <w:tc>
          <w:tcPr>
            <w:tcW w:w="741" w:type="pct"/>
            <w:vAlign w:val="center"/>
          </w:tcPr>
          <w:p w14:paraId="0AFA20E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114.11.21</w:t>
            </w:r>
          </w:p>
          <w:p w14:paraId="38CE1E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w:t>
            </w:r>
          </w:p>
        </w:tc>
        <w:tc>
          <w:tcPr>
            <w:tcW w:w="741" w:type="pct"/>
            <w:vAlign w:val="center"/>
          </w:tcPr>
          <w:p w14:paraId="568758D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1678819"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73E4CC60" w14:textId="77777777" w:rsidTr="005A343D">
        <w:trPr>
          <w:trHeight w:val="850"/>
          <w:jc w:val="center"/>
        </w:trPr>
        <w:tc>
          <w:tcPr>
            <w:tcW w:w="315" w:type="pct"/>
            <w:vAlign w:val="center"/>
          </w:tcPr>
          <w:p w14:paraId="02BF315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BD58DE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4AB2D8C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340C42"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徐巧芯等16人</w:t>
            </w:r>
          </w:p>
        </w:tc>
        <w:tc>
          <w:tcPr>
            <w:tcW w:w="741" w:type="pct"/>
            <w:vAlign w:val="center"/>
          </w:tcPr>
          <w:p w14:paraId="49C72D5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114.12.12</w:t>
            </w:r>
          </w:p>
          <w:p w14:paraId="792476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06F0147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34CC9C1"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4A1411F0" w14:textId="77777777" w:rsidTr="005A343D">
        <w:trPr>
          <w:trHeight w:val="850"/>
          <w:jc w:val="center"/>
        </w:trPr>
        <w:tc>
          <w:tcPr>
            <w:tcW w:w="315" w:type="pct"/>
            <w:vAlign w:val="center"/>
          </w:tcPr>
          <w:p w14:paraId="2B8161D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D93E67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4DFCA61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07C91CD"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羅明才等17人</w:t>
            </w:r>
          </w:p>
        </w:tc>
        <w:tc>
          <w:tcPr>
            <w:tcW w:w="741" w:type="pct"/>
            <w:vAlign w:val="center"/>
          </w:tcPr>
          <w:p w14:paraId="75F250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115.1.16</w:t>
            </w:r>
          </w:p>
          <w:p w14:paraId="6C00348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(11-4-18)</w:t>
            </w:r>
          </w:p>
        </w:tc>
        <w:tc>
          <w:tcPr>
            <w:tcW w:w="741" w:type="pct"/>
            <w:vAlign w:val="center"/>
          </w:tcPr>
          <w:p w14:paraId="5EEBF7A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D89C9EC"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6DFEB5F1" w14:textId="77777777" w:rsidTr="005A343D">
        <w:trPr>
          <w:trHeight w:val="850"/>
          <w:jc w:val="center"/>
        </w:trPr>
        <w:tc>
          <w:tcPr>
            <w:tcW w:w="315" w:type="pct"/>
            <w:vAlign w:val="center"/>
          </w:tcPr>
          <w:p w14:paraId="7F010EA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9C478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癌症防治法第十六條條文修正草案</w:t>
            </w:r>
          </w:p>
        </w:tc>
        <w:tc>
          <w:tcPr>
            <w:tcW w:w="927" w:type="pct"/>
            <w:vAlign w:val="center"/>
          </w:tcPr>
          <w:p w14:paraId="146FFF1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79A36C1"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廖偉翔等16人</w:t>
            </w:r>
          </w:p>
        </w:tc>
        <w:tc>
          <w:tcPr>
            <w:tcW w:w="741" w:type="pct"/>
            <w:vAlign w:val="center"/>
          </w:tcPr>
          <w:p w14:paraId="6233475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w:t>
            </w:r>
            <w:r w:rsidRPr="009D3C26">
              <w:rPr>
                <w:rFonts w:ascii="標楷體" w:eastAsia="標楷體" w:hAnsi="標楷體" w:cs="Times New Roman"/>
                <w:color w:val="000000"/>
                <w:sz w:val="28"/>
                <w:szCs w:val="28"/>
              </w:rPr>
              <w:t>23</w:t>
            </w:r>
          </w:p>
          <w:p w14:paraId="64444AB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9</w:t>
            </w:r>
            <w:r w:rsidRPr="009D3C26">
              <w:rPr>
                <w:rFonts w:ascii="標楷體" w:eastAsia="標楷體" w:hAnsi="標楷體" w:cs="Times New Roman" w:hint="eastAsia"/>
                <w:color w:val="000000"/>
                <w:sz w:val="28"/>
                <w:szCs w:val="28"/>
              </w:rPr>
              <w:t>)</w:t>
            </w:r>
          </w:p>
        </w:tc>
        <w:tc>
          <w:tcPr>
            <w:tcW w:w="741" w:type="pct"/>
            <w:vAlign w:val="center"/>
          </w:tcPr>
          <w:p w14:paraId="2AF3293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D8121E9"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62C63D4D" w14:textId="77777777" w:rsidTr="005A343D">
        <w:trPr>
          <w:trHeight w:val="850"/>
          <w:jc w:val="center"/>
        </w:trPr>
        <w:tc>
          <w:tcPr>
            <w:tcW w:w="315" w:type="pct"/>
            <w:vAlign w:val="center"/>
          </w:tcPr>
          <w:p w14:paraId="5F96D7A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DB501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老人福利法部分條文修正草案</w:t>
            </w:r>
          </w:p>
          <w:p w14:paraId="509BA3CC" w14:textId="77777777" w:rsidR="009D3C26" w:rsidRPr="009D3C26" w:rsidRDefault="009D3C26" w:rsidP="009D3C26">
            <w:pPr>
              <w:spacing w:line="360" w:lineRule="exact"/>
              <w:jc w:val="distribute"/>
              <w:rPr>
                <w:rFonts w:ascii="標楷體" w:eastAsia="標楷體" w:hAnsi="標楷體" w:cs="Times New Roman"/>
              </w:rPr>
            </w:pPr>
            <w:r w:rsidRPr="009D3C26">
              <w:rPr>
                <w:rFonts w:ascii="標楷體" w:eastAsia="標楷體" w:hAnsi="標楷體" w:cs="Times New Roman" w:hint="eastAsia"/>
              </w:rPr>
              <w:t>【名稱,1至19,21至40,</w:t>
            </w:r>
          </w:p>
          <w:p w14:paraId="7DE79A1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40-1,41至53</w:t>
            </w:r>
            <w:r w:rsidRPr="009D3C26">
              <w:rPr>
                <w:rFonts w:ascii="標楷體" w:eastAsia="標楷體" w:hAnsi="標楷體" w:cs="Times New Roman" w:hint="eastAsia"/>
                <w:spacing w:val="-4"/>
              </w:rPr>
              <w:t>】</w:t>
            </w:r>
          </w:p>
        </w:tc>
        <w:tc>
          <w:tcPr>
            <w:tcW w:w="927" w:type="pct"/>
            <w:vAlign w:val="center"/>
          </w:tcPr>
          <w:p w14:paraId="390FE53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1D91592"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邱議瑩等16人</w:t>
            </w:r>
          </w:p>
        </w:tc>
        <w:tc>
          <w:tcPr>
            <w:tcW w:w="741" w:type="pct"/>
            <w:vAlign w:val="center"/>
          </w:tcPr>
          <w:p w14:paraId="701D4A6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2EBCD68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1D7F6D1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C88AF9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33EB2F3" w14:textId="77777777" w:rsidTr="005A343D">
        <w:trPr>
          <w:trHeight w:val="850"/>
          <w:jc w:val="center"/>
        </w:trPr>
        <w:tc>
          <w:tcPr>
            <w:tcW w:w="315" w:type="pct"/>
            <w:vAlign w:val="center"/>
          </w:tcPr>
          <w:p w14:paraId="6A2AAB4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1FAC49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老人福利法部分條文修正草案</w:t>
            </w:r>
          </w:p>
          <w:p w14:paraId="0C5505B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w:t>
            </w:r>
            <w:r w:rsidRPr="009D3C26">
              <w:rPr>
                <w:rFonts w:ascii="標楷體" w:eastAsia="標楷體" w:hAnsi="標楷體" w:cs="Times New Roman"/>
              </w:rPr>
              <w:t>2,3,8,9,25</w:t>
            </w:r>
            <w:r w:rsidRPr="009D3C26">
              <w:rPr>
                <w:rFonts w:ascii="標楷體" w:eastAsia="標楷體" w:hAnsi="標楷體" w:cs="Times New Roman" w:hint="eastAsia"/>
              </w:rPr>
              <w:t>】</w:t>
            </w:r>
          </w:p>
        </w:tc>
        <w:tc>
          <w:tcPr>
            <w:tcW w:w="927" w:type="pct"/>
            <w:vAlign w:val="center"/>
          </w:tcPr>
          <w:p w14:paraId="34C7FE3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76F72A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鄭天財Sra Kacaw等18人</w:t>
            </w:r>
          </w:p>
        </w:tc>
        <w:tc>
          <w:tcPr>
            <w:tcW w:w="741" w:type="pct"/>
            <w:vAlign w:val="center"/>
          </w:tcPr>
          <w:p w14:paraId="098F8C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6319D2B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70B5976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17F7F2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BD05C9C" w14:textId="77777777" w:rsidTr="005A343D">
        <w:trPr>
          <w:trHeight w:val="850"/>
          <w:jc w:val="center"/>
        </w:trPr>
        <w:tc>
          <w:tcPr>
            <w:tcW w:w="315" w:type="pct"/>
            <w:vAlign w:val="center"/>
          </w:tcPr>
          <w:p w14:paraId="6763C05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8D6811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老人福利法第二條、第九條及第二十二條條文修正草案</w:t>
            </w:r>
          </w:p>
        </w:tc>
        <w:tc>
          <w:tcPr>
            <w:tcW w:w="927" w:type="pct"/>
            <w:vAlign w:val="center"/>
          </w:tcPr>
          <w:p w14:paraId="5823296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7F8D499"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盧縣一等20人</w:t>
            </w:r>
          </w:p>
        </w:tc>
        <w:tc>
          <w:tcPr>
            <w:tcW w:w="741" w:type="pct"/>
            <w:vAlign w:val="center"/>
          </w:tcPr>
          <w:p w14:paraId="0000CC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113.6.14</w:t>
            </w:r>
          </w:p>
          <w:p w14:paraId="39B3DDF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(11-1-18)</w:t>
            </w:r>
          </w:p>
        </w:tc>
        <w:tc>
          <w:tcPr>
            <w:tcW w:w="741" w:type="pct"/>
            <w:vAlign w:val="center"/>
          </w:tcPr>
          <w:p w14:paraId="4457350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09A558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2FDA3F8" w14:textId="77777777" w:rsidTr="005A343D">
        <w:trPr>
          <w:trHeight w:val="850"/>
          <w:jc w:val="center"/>
        </w:trPr>
        <w:tc>
          <w:tcPr>
            <w:tcW w:w="315" w:type="pct"/>
            <w:vAlign w:val="center"/>
          </w:tcPr>
          <w:p w14:paraId="237D9F7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55B8D6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老人福利法第二條條文修正草案</w:t>
            </w:r>
          </w:p>
        </w:tc>
        <w:tc>
          <w:tcPr>
            <w:tcW w:w="927" w:type="pct"/>
            <w:vAlign w:val="center"/>
          </w:tcPr>
          <w:p w14:paraId="444D1F0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DAB611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黃仁等22人</w:t>
            </w:r>
          </w:p>
        </w:tc>
        <w:tc>
          <w:tcPr>
            <w:tcW w:w="741" w:type="pct"/>
            <w:vAlign w:val="center"/>
          </w:tcPr>
          <w:p w14:paraId="12B8DF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w:t>
            </w:r>
            <w:r w:rsidRPr="009D3C26">
              <w:rPr>
                <w:rFonts w:ascii="標楷體" w:eastAsia="標楷體" w:hAnsi="標楷體" w:cs="Times New Roman"/>
                <w:color w:val="000000"/>
                <w:sz w:val="28"/>
                <w:szCs w:val="28"/>
              </w:rPr>
              <w:t>8</w:t>
            </w:r>
          </w:p>
          <w:p w14:paraId="5974BF1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w:t>
            </w:r>
          </w:p>
        </w:tc>
        <w:tc>
          <w:tcPr>
            <w:tcW w:w="741" w:type="pct"/>
            <w:vAlign w:val="center"/>
          </w:tcPr>
          <w:p w14:paraId="6ED32C8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65FC46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4CF3294" w14:textId="77777777" w:rsidTr="005A343D">
        <w:trPr>
          <w:trHeight w:val="850"/>
          <w:jc w:val="center"/>
        </w:trPr>
        <w:tc>
          <w:tcPr>
            <w:tcW w:w="315" w:type="pct"/>
            <w:vAlign w:val="center"/>
          </w:tcPr>
          <w:p w14:paraId="278815B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AB514C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老人福利法第二條條文修正草案</w:t>
            </w:r>
          </w:p>
        </w:tc>
        <w:tc>
          <w:tcPr>
            <w:tcW w:w="927" w:type="pct"/>
            <w:vAlign w:val="center"/>
          </w:tcPr>
          <w:p w14:paraId="7FEAB1D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9B6657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陳瑩等18人</w:t>
            </w:r>
          </w:p>
        </w:tc>
        <w:tc>
          <w:tcPr>
            <w:tcW w:w="741" w:type="pct"/>
            <w:vAlign w:val="center"/>
          </w:tcPr>
          <w:p w14:paraId="1560768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30AF03A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452B56B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AAA5D6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8D8B46F" w14:textId="77777777" w:rsidTr="005A343D">
        <w:trPr>
          <w:trHeight w:val="850"/>
          <w:jc w:val="center"/>
        </w:trPr>
        <w:tc>
          <w:tcPr>
            <w:tcW w:w="315" w:type="pct"/>
            <w:vAlign w:val="center"/>
          </w:tcPr>
          <w:p w14:paraId="7BD44E0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AC147F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老人福利法第二條條文修正草案</w:t>
            </w:r>
          </w:p>
        </w:tc>
        <w:tc>
          <w:tcPr>
            <w:tcW w:w="927" w:type="pct"/>
            <w:vAlign w:val="center"/>
          </w:tcPr>
          <w:p w14:paraId="03F2B33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0D1E85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伍麗華Saidhai Tahovecahe等18人</w:t>
            </w:r>
          </w:p>
        </w:tc>
        <w:tc>
          <w:tcPr>
            <w:tcW w:w="741" w:type="pct"/>
            <w:vAlign w:val="center"/>
          </w:tcPr>
          <w:p w14:paraId="5FCB6D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1A47133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33BA224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6C258E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D0241F4" w14:textId="77777777" w:rsidTr="005A343D">
        <w:trPr>
          <w:trHeight w:val="850"/>
          <w:jc w:val="center"/>
        </w:trPr>
        <w:tc>
          <w:tcPr>
            <w:tcW w:w="315" w:type="pct"/>
            <w:vAlign w:val="center"/>
          </w:tcPr>
          <w:p w14:paraId="5C8EFA7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42B6F8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老人福利法第二條條文修正草案</w:t>
            </w:r>
          </w:p>
        </w:tc>
        <w:tc>
          <w:tcPr>
            <w:tcW w:w="927" w:type="pct"/>
            <w:vAlign w:val="center"/>
          </w:tcPr>
          <w:p w14:paraId="4162BF7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4586398" w14:textId="77777777" w:rsidR="009D3C26" w:rsidRPr="009D3C26" w:rsidRDefault="009D3C26" w:rsidP="00D250A8">
            <w:pPr>
              <w:spacing w:line="360" w:lineRule="exact"/>
              <w:jc w:val="both"/>
              <w:rPr>
                <w:rFonts w:ascii="標楷體" w:eastAsia="標楷體" w:hAnsi="標楷體" w:cs="Times New Roman"/>
                <w:color w:val="000000"/>
                <w:spacing w:val="-20"/>
                <w:sz w:val="28"/>
                <w:szCs w:val="28"/>
              </w:rPr>
            </w:pPr>
            <w:r w:rsidRPr="009D3C26">
              <w:rPr>
                <w:rFonts w:ascii="標楷體" w:eastAsia="標楷體" w:hAnsi="標楷體" w:cs="Times New Roman" w:hint="eastAsia"/>
                <w:color w:val="000000"/>
                <w:spacing w:val="-20"/>
                <w:sz w:val="28"/>
                <w:szCs w:val="28"/>
              </w:rPr>
              <w:t>高金素梅等22人</w:t>
            </w:r>
          </w:p>
        </w:tc>
        <w:tc>
          <w:tcPr>
            <w:tcW w:w="741" w:type="pct"/>
            <w:vAlign w:val="center"/>
          </w:tcPr>
          <w:p w14:paraId="4DF1818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114.10.14</w:t>
            </w:r>
          </w:p>
          <w:p w14:paraId="4502100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7B2E828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2539ED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3C9B7B3" w14:textId="77777777" w:rsidTr="005A343D">
        <w:trPr>
          <w:trHeight w:val="850"/>
          <w:jc w:val="center"/>
        </w:trPr>
        <w:tc>
          <w:tcPr>
            <w:tcW w:w="315" w:type="pct"/>
            <w:vAlign w:val="center"/>
          </w:tcPr>
          <w:p w14:paraId="7AA8F3E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EA28D1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老人福利法第八條條文修正草案</w:t>
            </w:r>
          </w:p>
        </w:tc>
        <w:tc>
          <w:tcPr>
            <w:tcW w:w="927" w:type="pct"/>
            <w:vAlign w:val="center"/>
          </w:tcPr>
          <w:p w14:paraId="7D0C460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AE893F3"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陳雪生等22人</w:t>
            </w:r>
          </w:p>
        </w:tc>
        <w:tc>
          <w:tcPr>
            <w:tcW w:w="741" w:type="pct"/>
            <w:vAlign w:val="center"/>
          </w:tcPr>
          <w:p w14:paraId="2780BDB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p>
          <w:p w14:paraId="10FA4F8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w:t>
            </w:r>
            <w:r w:rsidRPr="009D3C26">
              <w:rPr>
                <w:rFonts w:ascii="標楷體" w:eastAsia="標楷體" w:hAnsi="標楷體" w:cs="Times New Roman"/>
                <w:color w:val="000000"/>
                <w:sz w:val="28"/>
                <w:szCs w:val="28"/>
              </w:rPr>
              <w:t>12</w:t>
            </w:r>
            <w:r w:rsidRPr="009D3C26">
              <w:rPr>
                <w:rFonts w:ascii="標楷體" w:eastAsia="標楷體" w:hAnsi="標楷體" w:cs="Times New Roman" w:hint="eastAsia"/>
                <w:color w:val="000000"/>
                <w:sz w:val="28"/>
                <w:szCs w:val="28"/>
              </w:rPr>
              <w:t>)</w:t>
            </w:r>
          </w:p>
        </w:tc>
        <w:tc>
          <w:tcPr>
            <w:tcW w:w="741" w:type="pct"/>
            <w:vAlign w:val="center"/>
          </w:tcPr>
          <w:p w14:paraId="6DC8A24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507B57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2F141C" w14:textId="77777777" w:rsidTr="005A343D">
        <w:trPr>
          <w:trHeight w:val="850"/>
          <w:jc w:val="center"/>
        </w:trPr>
        <w:tc>
          <w:tcPr>
            <w:tcW w:w="315" w:type="pct"/>
            <w:vAlign w:val="center"/>
          </w:tcPr>
          <w:p w14:paraId="7C99389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D1C447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老人福利法第十七條、第二十五條及第五十一條條文修正草案</w:t>
            </w:r>
          </w:p>
        </w:tc>
        <w:tc>
          <w:tcPr>
            <w:tcW w:w="927" w:type="pct"/>
            <w:vAlign w:val="center"/>
          </w:tcPr>
          <w:p w14:paraId="607BFDD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FC73007" w14:textId="77777777" w:rsidR="009D3C26" w:rsidRPr="009D3C26" w:rsidRDefault="009D3C26" w:rsidP="00D250A8">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陳亭妃等16人</w:t>
            </w:r>
          </w:p>
        </w:tc>
        <w:tc>
          <w:tcPr>
            <w:tcW w:w="741" w:type="pct"/>
            <w:vAlign w:val="center"/>
          </w:tcPr>
          <w:p w14:paraId="678A321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113.6.7</w:t>
            </w:r>
          </w:p>
          <w:p w14:paraId="3BB17DD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(11-1-17)</w:t>
            </w:r>
          </w:p>
        </w:tc>
        <w:tc>
          <w:tcPr>
            <w:tcW w:w="741" w:type="pct"/>
            <w:vAlign w:val="center"/>
          </w:tcPr>
          <w:p w14:paraId="233686B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DDBD95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39BF5ED" w14:textId="77777777" w:rsidTr="005A343D">
        <w:trPr>
          <w:trHeight w:val="850"/>
          <w:jc w:val="center"/>
        </w:trPr>
        <w:tc>
          <w:tcPr>
            <w:tcW w:w="315" w:type="pct"/>
            <w:vAlign w:val="center"/>
          </w:tcPr>
          <w:p w14:paraId="0723671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436AD0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老人福利法第十七條條文修正草案</w:t>
            </w:r>
          </w:p>
        </w:tc>
        <w:tc>
          <w:tcPr>
            <w:tcW w:w="927" w:type="pct"/>
            <w:vAlign w:val="center"/>
          </w:tcPr>
          <w:p w14:paraId="7097DC6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CF00C28"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翁曉玲等29人</w:t>
            </w:r>
          </w:p>
        </w:tc>
        <w:tc>
          <w:tcPr>
            <w:tcW w:w="741" w:type="pct"/>
            <w:vAlign w:val="center"/>
          </w:tcPr>
          <w:p w14:paraId="700F03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114.11.28</w:t>
            </w:r>
          </w:p>
          <w:p w14:paraId="0B1245F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w:t>
            </w:r>
          </w:p>
        </w:tc>
        <w:tc>
          <w:tcPr>
            <w:tcW w:w="741" w:type="pct"/>
            <w:vAlign w:val="center"/>
          </w:tcPr>
          <w:p w14:paraId="5713C57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C8B35C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C0D7045" w14:textId="77777777" w:rsidTr="005A343D">
        <w:trPr>
          <w:trHeight w:val="850"/>
          <w:jc w:val="center"/>
        </w:trPr>
        <w:tc>
          <w:tcPr>
            <w:tcW w:w="315" w:type="pct"/>
            <w:vAlign w:val="center"/>
          </w:tcPr>
          <w:p w14:paraId="413679F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1F2A0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老人福利法第二十一條條文修正草案</w:t>
            </w:r>
          </w:p>
        </w:tc>
        <w:tc>
          <w:tcPr>
            <w:tcW w:w="927" w:type="pct"/>
            <w:vAlign w:val="center"/>
          </w:tcPr>
          <w:p w14:paraId="33F799D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CD5AF7D"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柯志恩等18人</w:t>
            </w:r>
          </w:p>
        </w:tc>
        <w:tc>
          <w:tcPr>
            <w:tcW w:w="741" w:type="pct"/>
            <w:vAlign w:val="center"/>
          </w:tcPr>
          <w:p w14:paraId="6CBA14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114.10.31</w:t>
            </w:r>
          </w:p>
          <w:p w14:paraId="39BE726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(11-4-7)</w:t>
            </w:r>
          </w:p>
        </w:tc>
        <w:tc>
          <w:tcPr>
            <w:tcW w:w="741" w:type="pct"/>
            <w:vAlign w:val="center"/>
          </w:tcPr>
          <w:p w14:paraId="5A38458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BCFC03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2F9A479" w14:textId="77777777" w:rsidTr="005A343D">
        <w:trPr>
          <w:trHeight w:val="850"/>
          <w:jc w:val="center"/>
        </w:trPr>
        <w:tc>
          <w:tcPr>
            <w:tcW w:w="315" w:type="pct"/>
            <w:vAlign w:val="center"/>
          </w:tcPr>
          <w:p w14:paraId="1A98D7B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49765D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老人福利法第二十一條條文修正草案</w:t>
            </w:r>
          </w:p>
        </w:tc>
        <w:tc>
          <w:tcPr>
            <w:tcW w:w="927" w:type="pct"/>
            <w:vAlign w:val="center"/>
          </w:tcPr>
          <w:p w14:paraId="6F2B8A7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746C5757"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徐富癸等17人</w:t>
            </w:r>
          </w:p>
        </w:tc>
        <w:tc>
          <w:tcPr>
            <w:tcW w:w="741" w:type="pct"/>
            <w:vAlign w:val="center"/>
          </w:tcPr>
          <w:p w14:paraId="7B5F898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1B2C1A0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05EF162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0316B9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73AB333" w14:textId="77777777" w:rsidTr="005A343D">
        <w:trPr>
          <w:trHeight w:val="850"/>
          <w:jc w:val="center"/>
        </w:trPr>
        <w:tc>
          <w:tcPr>
            <w:tcW w:w="315" w:type="pct"/>
            <w:vAlign w:val="center"/>
          </w:tcPr>
          <w:p w14:paraId="7E27924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F23328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老人福利法第二十一條條文修正草案</w:t>
            </w:r>
          </w:p>
        </w:tc>
        <w:tc>
          <w:tcPr>
            <w:tcW w:w="927" w:type="pct"/>
            <w:vAlign w:val="center"/>
          </w:tcPr>
          <w:p w14:paraId="1455B68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747A126" w14:textId="77777777" w:rsidR="009D3C26" w:rsidRPr="009D3C26" w:rsidRDefault="009D3C26" w:rsidP="00D250A8">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馬文君等16人</w:t>
            </w:r>
          </w:p>
        </w:tc>
        <w:tc>
          <w:tcPr>
            <w:tcW w:w="741" w:type="pct"/>
            <w:vAlign w:val="center"/>
          </w:tcPr>
          <w:p w14:paraId="51FDF55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p>
          <w:p w14:paraId="16B8D4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w:t>
            </w:r>
            <w:r w:rsidRPr="009D3C26">
              <w:rPr>
                <w:rFonts w:ascii="標楷體" w:eastAsia="標楷體" w:hAnsi="標楷體" w:cs="Times New Roman"/>
                <w:color w:val="000000"/>
                <w:sz w:val="28"/>
                <w:szCs w:val="28"/>
              </w:rPr>
              <w:t>12</w:t>
            </w:r>
            <w:r w:rsidRPr="009D3C26">
              <w:rPr>
                <w:rFonts w:ascii="標楷體" w:eastAsia="標楷體" w:hAnsi="標楷體" w:cs="Times New Roman" w:hint="eastAsia"/>
                <w:color w:val="000000"/>
                <w:sz w:val="28"/>
                <w:szCs w:val="28"/>
              </w:rPr>
              <w:t>)</w:t>
            </w:r>
          </w:p>
        </w:tc>
        <w:tc>
          <w:tcPr>
            <w:tcW w:w="741" w:type="pct"/>
            <w:vAlign w:val="center"/>
          </w:tcPr>
          <w:p w14:paraId="4BCF6FA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FFA7A8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98EFDBE" w14:textId="77777777" w:rsidTr="005A343D">
        <w:trPr>
          <w:trHeight w:val="850"/>
          <w:jc w:val="center"/>
        </w:trPr>
        <w:tc>
          <w:tcPr>
            <w:tcW w:w="315" w:type="pct"/>
            <w:vAlign w:val="center"/>
          </w:tcPr>
          <w:p w14:paraId="21F9B3F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37A287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老人福利法第二十一條條文修正草案</w:t>
            </w:r>
          </w:p>
        </w:tc>
        <w:tc>
          <w:tcPr>
            <w:tcW w:w="927" w:type="pct"/>
            <w:vAlign w:val="center"/>
          </w:tcPr>
          <w:p w14:paraId="006ED18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6698E73"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陳菁徽等19人</w:t>
            </w:r>
          </w:p>
        </w:tc>
        <w:tc>
          <w:tcPr>
            <w:tcW w:w="741" w:type="pct"/>
            <w:vAlign w:val="center"/>
          </w:tcPr>
          <w:p w14:paraId="0A8A9A2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.19</w:t>
            </w:r>
          </w:p>
          <w:p w14:paraId="0248E7A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tc>
        <w:tc>
          <w:tcPr>
            <w:tcW w:w="741" w:type="pct"/>
            <w:vAlign w:val="center"/>
          </w:tcPr>
          <w:p w14:paraId="41EC5D9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3D04FB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5A984D1" w14:textId="77777777" w:rsidTr="005A343D">
        <w:trPr>
          <w:trHeight w:val="850"/>
          <w:jc w:val="center"/>
        </w:trPr>
        <w:tc>
          <w:tcPr>
            <w:tcW w:w="315" w:type="pct"/>
            <w:vAlign w:val="center"/>
          </w:tcPr>
          <w:p w14:paraId="4DA928D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D903FC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老人福利法第二十三條條文修正草案</w:t>
            </w:r>
          </w:p>
        </w:tc>
        <w:tc>
          <w:tcPr>
            <w:tcW w:w="927" w:type="pct"/>
            <w:vAlign w:val="center"/>
          </w:tcPr>
          <w:p w14:paraId="51ECA62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EAF7B7C"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葉元之等21人</w:t>
            </w:r>
          </w:p>
        </w:tc>
        <w:tc>
          <w:tcPr>
            <w:tcW w:w="741" w:type="pct"/>
            <w:vAlign w:val="center"/>
          </w:tcPr>
          <w:p w14:paraId="2D21494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113.6.21</w:t>
            </w:r>
          </w:p>
          <w:p w14:paraId="7104B46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(11-1-19)</w:t>
            </w:r>
          </w:p>
        </w:tc>
        <w:tc>
          <w:tcPr>
            <w:tcW w:w="741" w:type="pct"/>
            <w:vAlign w:val="center"/>
          </w:tcPr>
          <w:p w14:paraId="5C89D98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6B625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235D068" w14:textId="77777777" w:rsidTr="005A343D">
        <w:trPr>
          <w:trHeight w:val="850"/>
          <w:jc w:val="center"/>
        </w:trPr>
        <w:tc>
          <w:tcPr>
            <w:tcW w:w="315" w:type="pct"/>
            <w:vAlign w:val="center"/>
          </w:tcPr>
          <w:p w14:paraId="1359298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E9A231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老人福利法第二十五條條文修正草案</w:t>
            </w:r>
          </w:p>
        </w:tc>
        <w:tc>
          <w:tcPr>
            <w:tcW w:w="927" w:type="pct"/>
            <w:vAlign w:val="center"/>
          </w:tcPr>
          <w:p w14:paraId="5A3FF78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308B4C9"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許智傑等33人</w:t>
            </w:r>
          </w:p>
        </w:tc>
        <w:tc>
          <w:tcPr>
            <w:tcW w:w="741" w:type="pct"/>
            <w:vAlign w:val="center"/>
          </w:tcPr>
          <w:p w14:paraId="600C77A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114.10.14</w:t>
            </w:r>
          </w:p>
          <w:p w14:paraId="5958474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2AB3F67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503147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9D728D3" w14:textId="77777777" w:rsidTr="005A343D">
        <w:trPr>
          <w:trHeight w:val="850"/>
          <w:jc w:val="center"/>
        </w:trPr>
        <w:tc>
          <w:tcPr>
            <w:tcW w:w="315" w:type="pct"/>
            <w:vAlign w:val="center"/>
          </w:tcPr>
          <w:p w14:paraId="15890D2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5CB910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老人福利法第二十五條條文修正草案</w:t>
            </w:r>
          </w:p>
        </w:tc>
        <w:tc>
          <w:tcPr>
            <w:tcW w:w="927" w:type="pct"/>
            <w:vAlign w:val="center"/>
          </w:tcPr>
          <w:p w14:paraId="2D8781E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290266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楊曜等16人</w:t>
            </w:r>
          </w:p>
        </w:tc>
        <w:tc>
          <w:tcPr>
            <w:tcW w:w="741" w:type="pct"/>
            <w:vAlign w:val="center"/>
          </w:tcPr>
          <w:p w14:paraId="2F1E3E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3648AD4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1D2C0AB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DA4798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F36676C" w14:textId="77777777" w:rsidTr="005A343D">
        <w:trPr>
          <w:trHeight w:val="850"/>
          <w:jc w:val="center"/>
        </w:trPr>
        <w:tc>
          <w:tcPr>
            <w:tcW w:w="315" w:type="pct"/>
            <w:vAlign w:val="center"/>
          </w:tcPr>
          <w:p w14:paraId="7E461F5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32DFE2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老人福利法增訂第二十五條之一及第二十五條之二條文草案</w:t>
            </w:r>
          </w:p>
        </w:tc>
        <w:tc>
          <w:tcPr>
            <w:tcW w:w="927" w:type="pct"/>
            <w:vAlign w:val="center"/>
          </w:tcPr>
          <w:p w14:paraId="767C60E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C9E8158"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林月琴等21人</w:t>
            </w:r>
          </w:p>
        </w:tc>
        <w:tc>
          <w:tcPr>
            <w:tcW w:w="741" w:type="pct"/>
            <w:vAlign w:val="center"/>
          </w:tcPr>
          <w:p w14:paraId="07D4D78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.6.3</w:t>
            </w:r>
          </w:p>
          <w:p w14:paraId="0B5CFF4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(11-3-14)</w:t>
            </w:r>
          </w:p>
        </w:tc>
        <w:tc>
          <w:tcPr>
            <w:tcW w:w="741" w:type="pct"/>
            <w:vAlign w:val="center"/>
          </w:tcPr>
          <w:p w14:paraId="09B936B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1748C4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F81CB46" w14:textId="77777777" w:rsidTr="005A343D">
        <w:trPr>
          <w:trHeight w:val="850"/>
          <w:jc w:val="center"/>
        </w:trPr>
        <w:tc>
          <w:tcPr>
            <w:tcW w:w="315" w:type="pct"/>
            <w:vAlign w:val="center"/>
          </w:tcPr>
          <w:p w14:paraId="352A55B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427A2F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老人福利法第二十七條條文修正草案</w:t>
            </w:r>
          </w:p>
        </w:tc>
        <w:tc>
          <w:tcPr>
            <w:tcW w:w="927" w:type="pct"/>
            <w:vAlign w:val="center"/>
          </w:tcPr>
          <w:p w14:paraId="6FA3311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29E75D9"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柯志恩等17人</w:t>
            </w:r>
          </w:p>
        </w:tc>
        <w:tc>
          <w:tcPr>
            <w:tcW w:w="741" w:type="pct"/>
            <w:vAlign w:val="center"/>
          </w:tcPr>
          <w:p w14:paraId="741BFE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3</w:t>
            </w:r>
          </w:p>
          <w:p w14:paraId="710C655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w:t>
            </w:r>
            <w:r w:rsidRPr="009D3C26">
              <w:rPr>
                <w:rFonts w:ascii="標楷體" w:eastAsia="標楷體" w:hAnsi="標楷體" w:cs="Times New Roman"/>
                <w:color w:val="000000"/>
                <w:sz w:val="28"/>
                <w:szCs w:val="28"/>
              </w:rPr>
              <w:t>9</w:t>
            </w:r>
            <w:r w:rsidRPr="009D3C26">
              <w:rPr>
                <w:rFonts w:ascii="標楷體" w:eastAsia="標楷體" w:hAnsi="標楷體" w:cs="Times New Roman" w:hint="eastAsia"/>
                <w:color w:val="000000"/>
                <w:sz w:val="28"/>
                <w:szCs w:val="28"/>
              </w:rPr>
              <w:t>)</w:t>
            </w:r>
          </w:p>
        </w:tc>
        <w:tc>
          <w:tcPr>
            <w:tcW w:w="741" w:type="pct"/>
            <w:vAlign w:val="center"/>
          </w:tcPr>
          <w:p w14:paraId="0399399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8430E2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7DFFC26" w14:textId="77777777" w:rsidTr="005A343D">
        <w:trPr>
          <w:trHeight w:val="850"/>
          <w:jc w:val="center"/>
        </w:trPr>
        <w:tc>
          <w:tcPr>
            <w:tcW w:w="315" w:type="pct"/>
            <w:vAlign w:val="center"/>
          </w:tcPr>
          <w:p w14:paraId="21601A9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EE9DF3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老人福利法增訂第三十四條之一條文草案</w:t>
            </w:r>
          </w:p>
        </w:tc>
        <w:tc>
          <w:tcPr>
            <w:tcW w:w="927" w:type="pct"/>
            <w:vAlign w:val="center"/>
          </w:tcPr>
          <w:p w14:paraId="6D25F7B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49CBEC8"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陳素月等19人</w:t>
            </w:r>
          </w:p>
        </w:tc>
        <w:tc>
          <w:tcPr>
            <w:tcW w:w="741" w:type="pct"/>
            <w:vAlign w:val="center"/>
          </w:tcPr>
          <w:p w14:paraId="6C4FEB6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5105B13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626C882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8B160E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820B547" w14:textId="77777777" w:rsidTr="005A343D">
        <w:trPr>
          <w:trHeight w:val="850"/>
          <w:jc w:val="center"/>
        </w:trPr>
        <w:tc>
          <w:tcPr>
            <w:tcW w:w="315" w:type="pct"/>
            <w:vAlign w:val="center"/>
          </w:tcPr>
          <w:p w14:paraId="76D9237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333122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老人福利法增訂第三十四條之一條文草案</w:t>
            </w:r>
          </w:p>
        </w:tc>
        <w:tc>
          <w:tcPr>
            <w:tcW w:w="927" w:type="pct"/>
            <w:vAlign w:val="center"/>
          </w:tcPr>
          <w:p w14:paraId="594D492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4FC19DE"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萬美玲等20人</w:t>
            </w:r>
          </w:p>
        </w:tc>
        <w:tc>
          <w:tcPr>
            <w:tcW w:w="741" w:type="pct"/>
            <w:vAlign w:val="center"/>
          </w:tcPr>
          <w:p w14:paraId="567902B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7B69C84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2434FC3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FBBF13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D6C363D" w14:textId="77777777" w:rsidTr="005A343D">
        <w:trPr>
          <w:trHeight w:val="850"/>
          <w:jc w:val="center"/>
        </w:trPr>
        <w:tc>
          <w:tcPr>
            <w:tcW w:w="315" w:type="pct"/>
            <w:vAlign w:val="center"/>
          </w:tcPr>
          <w:p w14:paraId="69D71B6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C439B4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老人福利法第四十二條條文修正草案</w:t>
            </w:r>
          </w:p>
        </w:tc>
        <w:tc>
          <w:tcPr>
            <w:tcW w:w="927" w:type="pct"/>
            <w:vAlign w:val="center"/>
          </w:tcPr>
          <w:p w14:paraId="48A9EB7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9BAC58A"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羅智強等18人</w:t>
            </w:r>
          </w:p>
        </w:tc>
        <w:tc>
          <w:tcPr>
            <w:tcW w:w="741" w:type="pct"/>
            <w:vAlign w:val="center"/>
          </w:tcPr>
          <w:p w14:paraId="4D39176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22437CD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12194DA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FC5AC3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AC66005" w14:textId="77777777" w:rsidTr="005A343D">
        <w:trPr>
          <w:trHeight w:val="850"/>
          <w:jc w:val="center"/>
        </w:trPr>
        <w:tc>
          <w:tcPr>
            <w:tcW w:w="315" w:type="pct"/>
            <w:vAlign w:val="center"/>
          </w:tcPr>
          <w:p w14:paraId="0B6972A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75FC50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老人福利法第四十二條條文修正草案</w:t>
            </w:r>
          </w:p>
        </w:tc>
        <w:tc>
          <w:tcPr>
            <w:tcW w:w="927" w:type="pct"/>
            <w:vAlign w:val="center"/>
          </w:tcPr>
          <w:p w14:paraId="6017B53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89057AD"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徐欣瑩等28人</w:t>
            </w:r>
          </w:p>
        </w:tc>
        <w:tc>
          <w:tcPr>
            <w:tcW w:w="741" w:type="pct"/>
            <w:vAlign w:val="center"/>
          </w:tcPr>
          <w:p w14:paraId="248047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68311CA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3F24EEF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6F11BD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67CDAFC" w14:textId="77777777" w:rsidTr="005A343D">
        <w:trPr>
          <w:trHeight w:val="850"/>
          <w:jc w:val="center"/>
        </w:trPr>
        <w:tc>
          <w:tcPr>
            <w:tcW w:w="315" w:type="pct"/>
            <w:vAlign w:val="center"/>
          </w:tcPr>
          <w:p w14:paraId="575E9A4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3505B9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老人福利法第四十三條及第四十四條條文修正草案</w:t>
            </w:r>
          </w:p>
        </w:tc>
        <w:tc>
          <w:tcPr>
            <w:tcW w:w="927" w:type="pct"/>
            <w:vAlign w:val="center"/>
          </w:tcPr>
          <w:p w14:paraId="1CD6C7F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6C1F7D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楊曜等24人</w:t>
            </w:r>
          </w:p>
        </w:tc>
        <w:tc>
          <w:tcPr>
            <w:tcW w:w="741" w:type="pct"/>
            <w:vAlign w:val="center"/>
          </w:tcPr>
          <w:p w14:paraId="0A4ECEC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0C5F549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403C72A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A07560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B974B69" w14:textId="77777777" w:rsidTr="005A343D">
        <w:trPr>
          <w:trHeight w:val="850"/>
          <w:jc w:val="center"/>
        </w:trPr>
        <w:tc>
          <w:tcPr>
            <w:tcW w:w="315" w:type="pct"/>
            <w:vAlign w:val="center"/>
          </w:tcPr>
          <w:p w14:paraId="6EE9BA1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7957F5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老人福利法第四十三條及第四十四條條文修正草案</w:t>
            </w:r>
          </w:p>
        </w:tc>
        <w:tc>
          <w:tcPr>
            <w:tcW w:w="927" w:type="pct"/>
            <w:vAlign w:val="center"/>
          </w:tcPr>
          <w:p w14:paraId="5D43FFC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4B966B1"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黃秀芳等18人</w:t>
            </w:r>
          </w:p>
        </w:tc>
        <w:tc>
          <w:tcPr>
            <w:tcW w:w="741" w:type="pct"/>
            <w:vAlign w:val="center"/>
          </w:tcPr>
          <w:p w14:paraId="27A55A8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114.12.5</w:t>
            </w:r>
          </w:p>
          <w:p w14:paraId="0D8E0EA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w:t>
            </w:r>
          </w:p>
        </w:tc>
        <w:tc>
          <w:tcPr>
            <w:tcW w:w="741" w:type="pct"/>
            <w:vAlign w:val="center"/>
          </w:tcPr>
          <w:p w14:paraId="1DD43BC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2066D2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39980C4" w14:textId="77777777" w:rsidTr="005A343D">
        <w:trPr>
          <w:trHeight w:val="850"/>
          <w:jc w:val="center"/>
        </w:trPr>
        <w:tc>
          <w:tcPr>
            <w:tcW w:w="315" w:type="pct"/>
            <w:vAlign w:val="center"/>
          </w:tcPr>
          <w:p w14:paraId="7634E2E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5F2413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兒童及少年福利與權益保障法部分條文修正草案</w:t>
            </w:r>
          </w:p>
          <w:p w14:paraId="19BDA25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【5</w:t>
            </w:r>
            <w:r w:rsidRPr="009D3C26">
              <w:rPr>
                <w:rFonts w:ascii="標楷體" w:eastAsia="標楷體" w:hAnsi="標楷體" w:cs="Times New Roman"/>
              </w:rPr>
              <w:t>,16,18,56,71</w:t>
            </w:r>
            <w:r w:rsidRPr="009D3C26">
              <w:rPr>
                <w:rFonts w:ascii="標楷體" w:eastAsia="標楷體" w:hAnsi="標楷體" w:cs="Times New Roman" w:hint="eastAsia"/>
                <w:spacing w:val="-4"/>
              </w:rPr>
              <w:t>】</w:t>
            </w:r>
          </w:p>
        </w:tc>
        <w:tc>
          <w:tcPr>
            <w:tcW w:w="927" w:type="pct"/>
            <w:vAlign w:val="center"/>
          </w:tcPr>
          <w:p w14:paraId="1B09D40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316C928"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張雅琳等27人</w:t>
            </w:r>
          </w:p>
        </w:tc>
        <w:tc>
          <w:tcPr>
            <w:tcW w:w="741" w:type="pct"/>
            <w:vAlign w:val="center"/>
          </w:tcPr>
          <w:p w14:paraId="7C2FF67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570F4BD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00DE10E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23B9A4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04A132D" w14:textId="77777777" w:rsidTr="005A343D">
        <w:trPr>
          <w:trHeight w:val="850"/>
          <w:jc w:val="center"/>
        </w:trPr>
        <w:tc>
          <w:tcPr>
            <w:tcW w:w="315" w:type="pct"/>
            <w:vAlign w:val="center"/>
          </w:tcPr>
          <w:p w14:paraId="52ED934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F37EDD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兒童及少年福利與權益保障法部分條文修正草案</w:t>
            </w:r>
          </w:p>
          <w:p w14:paraId="1FAC7C9E" w14:textId="77777777" w:rsidR="009D3C26" w:rsidRPr="009D3C26" w:rsidRDefault="009D3C26" w:rsidP="009D3C26">
            <w:pPr>
              <w:spacing w:line="360" w:lineRule="exact"/>
              <w:rPr>
                <w:rFonts w:ascii="標楷體" w:eastAsia="標楷體" w:hAnsi="標楷體" w:cs="Times New Roman"/>
              </w:rPr>
            </w:pPr>
            <w:r w:rsidRPr="009D3C26">
              <w:rPr>
                <w:rFonts w:ascii="標楷體" w:eastAsia="標楷體" w:hAnsi="標楷體" w:cs="Times New Roman" w:hint="eastAsia"/>
              </w:rPr>
              <w:t>【5,</w:t>
            </w:r>
            <w:r w:rsidRPr="009D3C26">
              <w:rPr>
                <w:rFonts w:ascii="標楷體" w:eastAsia="標楷體" w:hAnsi="標楷體" w:cs="Times New Roman"/>
              </w:rPr>
              <w:t>23,52,59,60,64</w:t>
            </w:r>
            <w:r w:rsidRPr="009D3C26">
              <w:rPr>
                <w:rFonts w:ascii="標楷體" w:eastAsia="標楷體" w:hAnsi="標楷體" w:cs="Times New Roman" w:hint="eastAsia"/>
              </w:rPr>
              <w:t>至6</w:t>
            </w:r>
            <w:r w:rsidRPr="009D3C26">
              <w:rPr>
                <w:rFonts w:ascii="標楷體" w:eastAsia="標楷體" w:hAnsi="標楷體" w:cs="Times New Roman"/>
              </w:rPr>
              <w:t>7</w:t>
            </w:r>
          </w:p>
          <w:p w14:paraId="37358AB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rPr>
              <w:t>,111</w:t>
            </w:r>
            <w:r w:rsidRPr="009D3C26">
              <w:rPr>
                <w:rFonts w:ascii="標楷體" w:eastAsia="標楷體" w:hAnsi="標楷體" w:cs="Times New Roman" w:hint="eastAsia"/>
              </w:rPr>
              <w:t>】</w:t>
            </w:r>
          </w:p>
        </w:tc>
        <w:tc>
          <w:tcPr>
            <w:tcW w:w="927" w:type="pct"/>
            <w:vAlign w:val="center"/>
          </w:tcPr>
          <w:p w14:paraId="1C16AB9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CC1093C"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郭昱晴等16人</w:t>
            </w:r>
          </w:p>
        </w:tc>
        <w:tc>
          <w:tcPr>
            <w:tcW w:w="741" w:type="pct"/>
            <w:vAlign w:val="center"/>
          </w:tcPr>
          <w:p w14:paraId="048C0CA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113.11.22</w:t>
            </w:r>
          </w:p>
          <w:p w14:paraId="0BCF267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(11-2-10)</w:t>
            </w:r>
          </w:p>
        </w:tc>
        <w:tc>
          <w:tcPr>
            <w:tcW w:w="741" w:type="pct"/>
            <w:vAlign w:val="center"/>
          </w:tcPr>
          <w:p w14:paraId="2502452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323679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9896EF3" w14:textId="77777777" w:rsidTr="005A343D">
        <w:trPr>
          <w:trHeight w:val="850"/>
          <w:jc w:val="center"/>
        </w:trPr>
        <w:tc>
          <w:tcPr>
            <w:tcW w:w="315" w:type="pct"/>
            <w:vAlign w:val="center"/>
          </w:tcPr>
          <w:p w14:paraId="14CE80D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131634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兒童及少年福利與權益保障法部分條文修正草案</w:t>
            </w:r>
          </w:p>
          <w:p w14:paraId="6EB9F327" w14:textId="77777777" w:rsidR="009D3C26" w:rsidRPr="009D3C26" w:rsidRDefault="009D3C26" w:rsidP="009D3C26">
            <w:pPr>
              <w:spacing w:line="360" w:lineRule="exact"/>
              <w:jc w:val="both"/>
              <w:rPr>
                <w:rFonts w:ascii="標楷體" w:eastAsia="標楷體" w:hAnsi="標楷體" w:cs="Times New Roman"/>
              </w:rPr>
            </w:pPr>
            <w:r w:rsidRPr="009D3C26">
              <w:rPr>
                <w:rFonts w:ascii="標楷體" w:eastAsia="標楷體" w:hAnsi="標楷體" w:cs="Times New Roman" w:hint="eastAsia"/>
              </w:rPr>
              <w:t>【7</w:t>
            </w:r>
            <w:r w:rsidRPr="009D3C26">
              <w:rPr>
                <w:rFonts w:ascii="標楷體" w:eastAsia="標楷體" w:hAnsi="標楷體" w:cs="Times New Roman"/>
              </w:rPr>
              <w:t>,</w:t>
            </w:r>
            <w:r w:rsidRPr="009D3C26">
              <w:rPr>
                <w:rFonts w:ascii="標楷體" w:eastAsia="標楷體" w:hAnsi="標楷體" w:cs="Times New Roman" w:hint="eastAsia"/>
              </w:rPr>
              <w:t>13</w:t>
            </w:r>
            <w:r w:rsidRPr="009D3C26">
              <w:rPr>
                <w:rFonts w:ascii="標楷體" w:eastAsia="標楷體" w:hAnsi="標楷體" w:cs="Times New Roman"/>
              </w:rPr>
              <w:t>,</w:t>
            </w:r>
            <w:r w:rsidRPr="009D3C26">
              <w:rPr>
                <w:rFonts w:ascii="標楷體" w:eastAsia="標楷體" w:hAnsi="標楷體" w:cs="Times New Roman" w:hint="eastAsia"/>
              </w:rPr>
              <w:t>29</w:t>
            </w:r>
            <w:r w:rsidRPr="009D3C26">
              <w:rPr>
                <w:rFonts w:ascii="標楷體" w:eastAsia="標楷體" w:hAnsi="標楷體" w:cs="Times New Roman"/>
              </w:rPr>
              <w:t>,3</w:t>
            </w:r>
            <w:r w:rsidRPr="009D3C26">
              <w:rPr>
                <w:rFonts w:ascii="標楷體" w:eastAsia="標楷體" w:hAnsi="標楷體" w:cs="Times New Roman" w:hint="eastAsia"/>
              </w:rPr>
              <w:t>3-2</w:t>
            </w:r>
            <w:r w:rsidRPr="009D3C26">
              <w:rPr>
                <w:rFonts w:ascii="標楷體" w:eastAsia="標楷體" w:hAnsi="標楷體" w:cs="Times New Roman"/>
              </w:rPr>
              <w:t>,</w:t>
            </w:r>
            <w:r w:rsidRPr="009D3C26">
              <w:rPr>
                <w:rFonts w:ascii="標楷體" w:eastAsia="標楷體" w:hAnsi="標楷體" w:cs="Times New Roman" w:hint="eastAsia"/>
              </w:rPr>
              <w:t>34-1</w:t>
            </w:r>
            <w:r w:rsidRPr="009D3C26">
              <w:rPr>
                <w:rFonts w:ascii="標楷體" w:eastAsia="標楷體" w:hAnsi="標楷體" w:cs="Times New Roman"/>
              </w:rPr>
              <w:t>,43,</w:t>
            </w:r>
          </w:p>
          <w:p w14:paraId="6EB21BF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90-1</w:t>
            </w:r>
            <w:r w:rsidRPr="009D3C26">
              <w:rPr>
                <w:rFonts w:ascii="標楷體" w:eastAsia="標楷體" w:hAnsi="標楷體" w:cs="Times New Roman" w:hint="eastAsia"/>
                <w:spacing w:val="-4"/>
              </w:rPr>
              <w:t>】</w:t>
            </w:r>
          </w:p>
        </w:tc>
        <w:tc>
          <w:tcPr>
            <w:tcW w:w="927" w:type="pct"/>
            <w:vAlign w:val="center"/>
          </w:tcPr>
          <w:p w14:paraId="41E8F72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15E7434"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蔡其昌等21人</w:t>
            </w:r>
          </w:p>
        </w:tc>
        <w:tc>
          <w:tcPr>
            <w:tcW w:w="741" w:type="pct"/>
            <w:vAlign w:val="center"/>
          </w:tcPr>
          <w:p w14:paraId="3F9CAA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.3.14</w:t>
            </w:r>
          </w:p>
          <w:p w14:paraId="785852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p>
        </w:tc>
        <w:tc>
          <w:tcPr>
            <w:tcW w:w="741" w:type="pct"/>
            <w:vAlign w:val="center"/>
          </w:tcPr>
          <w:p w14:paraId="6F73001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9D7DEC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C5F1629" w14:textId="77777777" w:rsidTr="005A343D">
        <w:trPr>
          <w:trHeight w:val="850"/>
          <w:jc w:val="center"/>
        </w:trPr>
        <w:tc>
          <w:tcPr>
            <w:tcW w:w="315" w:type="pct"/>
            <w:vAlign w:val="center"/>
          </w:tcPr>
          <w:p w14:paraId="08723C2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179FF1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兒童及少年福利與權益保障法部分條文修正草案</w:t>
            </w:r>
          </w:p>
          <w:p w14:paraId="603B7F7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rPr>
              <w:t>【7</w:t>
            </w:r>
            <w:r w:rsidRPr="009D3C26">
              <w:rPr>
                <w:rFonts w:ascii="標楷體" w:eastAsia="標楷體" w:hAnsi="標楷體" w:cs="Times New Roman"/>
              </w:rPr>
              <w:t>,46,69-1,1</w:t>
            </w:r>
            <w:r w:rsidRPr="009D3C26">
              <w:rPr>
                <w:rFonts w:ascii="標楷體" w:eastAsia="標楷體" w:hAnsi="標楷體" w:cs="Times New Roman" w:hint="eastAsia"/>
              </w:rPr>
              <w:t>1</w:t>
            </w:r>
            <w:r w:rsidRPr="009D3C26">
              <w:rPr>
                <w:rFonts w:ascii="標楷體" w:eastAsia="標楷體" w:hAnsi="標楷體" w:cs="Times New Roman"/>
              </w:rPr>
              <w:t>8</w:t>
            </w:r>
            <w:r w:rsidRPr="009D3C26">
              <w:rPr>
                <w:rFonts w:ascii="標楷體" w:eastAsia="標楷體" w:hAnsi="標楷體" w:cs="Times New Roman" w:hint="eastAsia"/>
                <w:spacing w:val="-4"/>
              </w:rPr>
              <w:t>】</w:t>
            </w:r>
          </w:p>
        </w:tc>
        <w:tc>
          <w:tcPr>
            <w:tcW w:w="927" w:type="pct"/>
            <w:vAlign w:val="center"/>
          </w:tcPr>
          <w:p w14:paraId="659643A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0AE8A27"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林月琴等21人</w:t>
            </w:r>
          </w:p>
        </w:tc>
        <w:tc>
          <w:tcPr>
            <w:tcW w:w="741" w:type="pct"/>
            <w:vAlign w:val="center"/>
          </w:tcPr>
          <w:p w14:paraId="52F6D9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.12.12</w:t>
            </w:r>
          </w:p>
          <w:p w14:paraId="62F9595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12E570C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724DDD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064307D" w14:textId="77777777" w:rsidTr="005A343D">
        <w:trPr>
          <w:trHeight w:val="850"/>
          <w:jc w:val="center"/>
        </w:trPr>
        <w:tc>
          <w:tcPr>
            <w:tcW w:w="315" w:type="pct"/>
            <w:vAlign w:val="center"/>
          </w:tcPr>
          <w:p w14:paraId="56E1FE4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6E5E74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兒童及少年福利與權益保障法第五條條文修正草案</w:t>
            </w:r>
          </w:p>
        </w:tc>
        <w:tc>
          <w:tcPr>
            <w:tcW w:w="927" w:type="pct"/>
            <w:vAlign w:val="center"/>
          </w:tcPr>
          <w:p w14:paraId="2CE5783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A409F87"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林月琴等21人</w:t>
            </w:r>
          </w:p>
        </w:tc>
        <w:tc>
          <w:tcPr>
            <w:tcW w:w="741" w:type="pct"/>
            <w:vAlign w:val="center"/>
          </w:tcPr>
          <w:p w14:paraId="1C34F2E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.12.12</w:t>
            </w:r>
          </w:p>
          <w:p w14:paraId="36587C1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7B9D39D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9C11C3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5B07E74" w14:textId="77777777" w:rsidTr="005A343D">
        <w:trPr>
          <w:trHeight w:val="850"/>
          <w:jc w:val="center"/>
        </w:trPr>
        <w:tc>
          <w:tcPr>
            <w:tcW w:w="315" w:type="pct"/>
            <w:vAlign w:val="center"/>
          </w:tcPr>
          <w:p w14:paraId="7EA5025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B571EF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兒童及少年福利與權益保障法增訂第六條之一條文草案</w:t>
            </w:r>
          </w:p>
        </w:tc>
        <w:tc>
          <w:tcPr>
            <w:tcW w:w="927" w:type="pct"/>
            <w:vAlign w:val="center"/>
          </w:tcPr>
          <w:p w14:paraId="784BCA7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EA2FDD1"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廖偉翔等18人</w:t>
            </w:r>
          </w:p>
        </w:tc>
        <w:tc>
          <w:tcPr>
            <w:tcW w:w="741" w:type="pct"/>
            <w:vAlign w:val="center"/>
          </w:tcPr>
          <w:p w14:paraId="1DEFF2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193AAFD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7B78F09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9B3E6F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6E5AA23" w14:textId="77777777" w:rsidTr="005A343D">
        <w:trPr>
          <w:trHeight w:val="850"/>
          <w:jc w:val="center"/>
        </w:trPr>
        <w:tc>
          <w:tcPr>
            <w:tcW w:w="315" w:type="pct"/>
            <w:vAlign w:val="center"/>
          </w:tcPr>
          <w:p w14:paraId="4EEFF11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0208F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兒童及少年福利與權益保障法第七條、第九條及第十三條條文修正草案</w:t>
            </w:r>
          </w:p>
        </w:tc>
        <w:tc>
          <w:tcPr>
            <w:tcW w:w="927" w:type="pct"/>
            <w:vAlign w:val="center"/>
          </w:tcPr>
          <w:p w14:paraId="771E588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237DFE1"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王育敏等19人</w:t>
            </w:r>
          </w:p>
        </w:tc>
        <w:tc>
          <w:tcPr>
            <w:tcW w:w="741" w:type="pct"/>
            <w:vAlign w:val="center"/>
          </w:tcPr>
          <w:p w14:paraId="14949FA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24BE304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2F4FB0E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F42208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BE21AB8" w14:textId="77777777" w:rsidTr="005A343D">
        <w:trPr>
          <w:trHeight w:val="850"/>
          <w:jc w:val="center"/>
        </w:trPr>
        <w:tc>
          <w:tcPr>
            <w:tcW w:w="315" w:type="pct"/>
            <w:vAlign w:val="center"/>
          </w:tcPr>
          <w:p w14:paraId="73BCE02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FF0E18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兒童及少年福利與權益保障法第七條及第十三條條文修正草案</w:t>
            </w:r>
          </w:p>
        </w:tc>
        <w:tc>
          <w:tcPr>
            <w:tcW w:w="927" w:type="pct"/>
            <w:vAlign w:val="center"/>
          </w:tcPr>
          <w:p w14:paraId="470A023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604CF73"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翁曉玲等22人</w:t>
            </w:r>
          </w:p>
        </w:tc>
        <w:tc>
          <w:tcPr>
            <w:tcW w:w="741" w:type="pct"/>
            <w:vAlign w:val="center"/>
          </w:tcPr>
          <w:p w14:paraId="6197613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07787CA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3452E31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ADDD93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25BEA9B" w14:textId="77777777" w:rsidTr="005A343D">
        <w:trPr>
          <w:trHeight w:val="850"/>
          <w:jc w:val="center"/>
        </w:trPr>
        <w:tc>
          <w:tcPr>
            <w:tcW w:w="315" w:type="pct"/>
            <w:vAlign w:val="center"/>
          </w:tcPr>
          <w:p w14:paraId="0C27F0A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348923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兒童及少年福利與權益保障法第七條、第六十九條之一及第一百零三條之一條文修正草案</w:t>
            </w:r>
          </w:p>
        </w:tc>
        <w:tc>
          <w:tcPr>
            <w:tcW w:w="927" w:type="pct"/>
            <w:vAlign w:val="center"/>
          </w:tcPr>
          <w:p w14:paraId="421DDD0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EB57DC3"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沈伯洋等19人</w:t>
            </w:r>
          </w:p>
        </w:tc>
        <w:tc>
          <w:tcPr>
            <w:tcW w:w="741" w:type="pct"/>
            <w:vAlign w:val="center"/>
          </w:tcPr>
          <w:p w14:paraId="63A64C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.10.17</w:t>
            </w:r>
          </w:p>
          <w:p w14:paraId="7DE4C47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(11-4-5)</w:t>
            </w:r>
          </w:p>
        </w:tc>
        <w:tc>
          <w:tcPr>
            <w:tcW w:w="741" w:type="pct"/>
            <w:vAlign w:val="center"/>
          </w:tcPr>
          <w:p w14:paraId="4C516C9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AC067D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73A9EA8" w14:textId="77777777" w:rsidTr="005A343D">
        <w:trPr>
          <w:trHeight w:val="850"/>
          <w:jc w:val="center"/>
        </w:trPr>
        <w:tc>
          <w:tcPr>
            <w:tcW w:w="315" w:type="pct"/>
            <w:vAlign w:val="center"/>
          </w:tcPr>
          <w:p w14:paraId="4B443E2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4117C7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兒童及少年福利與權益保障法增訂第七條之一條文草案</w:t>
            </w:r>
          </w:p>
        </w:tc>
        <w:tc>
          <w:tcPr>
            <w:tcW w:w="927" w:type="pct"/>
            <w:vAlign w:val="center"/>
          </w:tcPr>
          <w:p w14:paraId="7DE1C03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8971082"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顏寬恒等16人</w:t>
            </w:r>
          </w:p>
        </w:tc>
        <w:tc>
          <w:tcPr>
            <w:tcW w:w="741" w:type="pct"/>
            <w:vAlign w:val="center"/>
          </w:tcPr>
          <w:p w14:paraId="36613D0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4B6FA57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152B913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36F7DD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D67678A" w14:textId="77777777" w:rsidTr="005A343D">
        <w:trPr>
          <w:trHeight w:val="850"/>
          <w:jc w:val="center"/>
        </w:trPr>
        <w:tc>
          <w:tcPr>
            <w:tcW w:w="315" w:type="pct"/>
            <w:vAlign w:val="center"/>
          </w:tcPr>
          <w:p w14:paraId="0EE563C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132A85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兒童及少年福利與權益保障法第八條條文修正草案</w:t>
            </w:r>
          </w:p>
        </w:tc>
        <w:tc>
          <w:tcPr>
            <w:tcW w:w="927" w:type="pct"/>
            <w:vAlign w:val="center"/>
          </w:tcPr>
          <w:p w14:paraId="5F709E3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E71AB6B"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何欣純等16人</w:t>
            </w:r>
          </w:p>
        </w:tc>
        <w:tc>
          <w:tcPr>
            <w:tcW w:w="741" w:type="pct"/>
            <w:vAlign w:val="center"/>
          </w:tcPr>
          <w:p w14:paraId="69CA1E1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09F1E3E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1FC1C71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7FF04C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B4F19FF" w14:textId="77777777" w:rsidTr="005A343D">
        <w:trPr>
          <w:trHeight w:val="850"/>
          <w:jc w:val="center"/>
        </w:trPr>
        <w:tc>
          <w:tcPr>
            <w:tcW w:w="315" w:type="pct"/>
            <w:vAlign w:val="center"/>
          </w:tcPr>
          <w:p w14:paraId="42FBEEC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604135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兒童及少年福利與權益保障法第十三條條文修正草案</w:t>
            </w:r>
          </w:p>
        </w:tc>
        <w:tc>
          <w:tcPr>
            <w:tcW w:w="927" w:type="pct"/>
            <w:vAlign w:val="center"/>
          </w:tcPr>
          <w:p w14:paraId="7567FD7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174F71C"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林月琴等16人</w:t>
            </w:r>
          </w:p>
        </w:tc>
        <w:tc>
          <w:tcPr>
            <w:tcW w:w="741" w:type="pct"/>
            <w:vAlign w:val="center"/>
          </w:tcPr>
          <w:p w14:paraId="6F38BE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6EEA1EC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26AB0A1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AADDEF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415D91D" w14:textId="77777777" w:rsidTr="005A343D">
        <w:trPr>
          <w:trHeight w:val="850"/>
          <w:jc w:val="center"/>
        </w:trPr>
        <w:tc>
          <w:tcPr>
            <w:tcW w:w="315" w:type="pct"/>
            <w:vAlign w:val="center"/>
          </w:tcPr>
          <w:p w14:paraId="34A51FE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DC6D49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兒童及少年福利與權益保障法第十三條及第九十條條文修正草案</w:t>
            </w:r>
          </w:p>
        </w:tc>
        <w:tc>
          <w:tcPr>
            <w:tcW w:w="927" w:type="pct"/>
            <w:vAlign w:val="center"/>
          </w:tcPr>
          <w:p w14:paraId="0FD56FC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0A2D17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7EFDBBF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.3.14</w:t>
            </w:r>
          </w:p>
          <w:p w14:paraId="6721E7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p>
        </w:tc>
        <w:tc>
          <w:tcPr>
            <w:tcW w:w="741" w:type="pct"/>
            <w:vAlign w:val="center"/>
          </w:tcPr>
          <w:p w14:paraId="1AC945B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684EA1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380CCA8" w14:textId="77777777" w:rsidTr="005A343D">
        <w:trPr>
          <w:trHeight w:val="850"/>
          <w:jc w:val="center"/>
        </w:trPr>
        <w:tc>
          <w:tcPr>
            <w:tcW w:w="315" w:type="pct"/>
            <w:vAlign w:val="center"/>
          </w:tcPr>
          <w:p w14:paraId="7536F61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88ABD6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兒童及少年福利與權益保障法第十三條條文修正草案</w:t>
            </w:r>
          </w:p>
        </w:tc>
        <w:tc>
          <w:tcPr>
            <w:tcW w:w="927" w:type="pct"/>
            <w:vAlign w:val="center"/>
          </w:tcPr>
          <w:p w14:paraId="5D91AA9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849E182"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張嘉郡等17人</w:t>
            </w:r>
          </w:p>
        </w:tc>
        <w:tc>
          <w:tcPr>
            <w:tcW w:w="741" w:type="pct"/>
            <w:vAlign w:val="center"/>
          </w:tcPr>
          <w:p w14:paraId="055D07B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5CFE39B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1FF8345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FBA1F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9A97189" w14:textId="77777777" w:rsidTr="005A343D">
        <w:trPr>
          <w:trHeight w:val="850"/>
          <w:jc w:val="center"/>
        </w:trPr>
        <w:tc>
          <w:tcPr>
            <w:tcW w:w="315" w:type="pct"/>
            <w:vAlign w:val="center"/>
          </w:tcPr>
          <w:p w14:paraId="3F3819A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3D069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兒童及少年福利與權益保障法第十三條條文修正草案</w:t>
            </w:r>
          </w:p>
        </w:tc>
        <w:tc>
          <w:tcPr>
            <w:tcW w:w="927" w:type="pct"/>
            <w:vAlign w:val="center"/>
          </w:tcPr>
          <w:p w14:paraId="4E32B06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9A69905"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馬文君等18人</w:t>
            </w:r>
          </w:p>
        </w:tc>
        <w:tc>
          <w:tcPr>
            <w:tcW w:w="741" w:type="pct"/>
            <w:vAlign w:val="center"/>
          </w:tcPr>
          <w:p w14:paraId="5749055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275FDB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23864D0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245C52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C76ACF5" w14:textId="77777777" w:rsidTr="005A343D">
        <w:trPr>
          <w:trHeight w:val="850"/>
          <w:jc w:val="center"/>
        </w:trPr>
        <w:tc>
          <w:tcPr>
            <w:tcW w:w="315" w:type="pct"/>
            <w:vAlign w:val="center"/>
          </w:tcPr>
          <w:p w14:paraId="7475851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B7F819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兒童及少年福利與權益保障法第十三條條文修正草案</w:t>
            </w:r>
          </w:p>
        </w:tc>
        <w:tc>
          <w:tcPr>
            <w:tcW w:w="927" w:type="pct"/>
            <w:vAlign w:val="center"/>
          </w:tcPr>
          <w:p w14:paraId="459C888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12D8B3E"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黃秀芳等21人</w:t>
            </w:r>
          </w:p>
        </w:tc>
        <w:tc>
          <w:tcPr>
            <w:tcW w:w="741" w:type="pct"/>
            <w:vAlign w:val="center"/>
          </w:tcPr>
          <w:p w14:paraId="6B437CD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17197AE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478DDE1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88E0C3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91DAC2E" w14:textId="77777777" w:rsidTr="005A343D">
        <w:trPr>
          <w:trHeight w:val="850"/>
          <w:jc w:val="center"/>
        </w:trPr>
        <w:tc>
          <w:tcPr>
            <w:tcW w:w="315" w:type="pct"/>
            <w:vAlign w:val="center"/>
          </w:tcPr>
          <w:p w14:paraId="1FD6283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5D0BCE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兒童及少年福利與權益保障法第十三條條文修正草案</w:t>
            </w:r>
          </w:p>
        </w:tc>
        <w:tc>
          <w:tcPr>
            <w:tcW w:w="927" w:type="pct"/>
            <w:vAlign w:val="center"/>
          </w:tcPr>
          <w:p w14:paraId="63ED148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93A95FB"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魯明哲等18人</w:t>
            </w:r>
          </w:p>
        </w:tc>
        <w:tc>
          <w:tcPr>
            <w:tcW w:w="741" w:type="pct"/>
            <w:vAlign w:val="center"/>
          </w:tcPr>
          <w:p w14:paraId="7798847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.5.23</w:t>
            </w:r>
          </w:p>
          <w:p w14:paraId="311EB19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(11-3-13)</w:t>
            </w:r>
          </w:p>
        </w:tc>
        <w:tc>
          <w:tcPr>
            <w:tcW w:w="741" w:type="pct"/>
            <w:vAlign w:val="center"/>
          </w:tcPr>
          <w:p w14:paraId="0190623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B13FEA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53235CA" w14:textId="77777777" w:rsidTr="005A343D">
        <w:trPr>
          <w:trHeight w:val="850"/>
          <w:jc w:val="center"/>
        </w:trPr>
        <w:tc>
          <w:tcPr>
            <w:tcW w:w="315" w:type="pct"/>
            <w:vAlign w:val="center"/>
          </w:tcPr>
          <w:p w14:paraId="32633FA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48EEC0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兒童及少年福利與權益保障法第十三條及第五十三條之一條文修正草案</w:t>
            </w:r>
          </w:p>
        </w:tc>
        <w:tc>
          <w:tcPr>
            <w:tcW w:w="927" w:type="pct"/>
            <w:vAlign w:val="center"/>
          </w:tcPr>
          <w:p w14:paraId="1A00842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0DAC94D"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劉建國等17人</w:t>
            </w:r>
          </w:p>
        </w:tc>
        <w:tc>
          <w:tcPr>
            <w:tcW w:w="741" w:type="pct"/>
            <w:vAlign w:val="center"/>
          </w:tcPr>
          <w:p w14:paraId="04694F7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.6.27</w:t>
            </w:r>
          </w:p>
          <w:p w14:paraId="571B30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(11-3-18)</w:t>
            </w:r>
          </w:p>
        </w:tc>
        <w:tc>
          <w:tcPr>
            <w:tcW w:w="741" w:type="pct"/>
            <w:vAlign w:val="center"/>
          </w:tcPr>
          <w:p w14:paraId="4931992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ECCE32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4922D7F" w14:textId="77777777" w:rsidTr="005A343D">
        <w:trPr>
          <w:trHeight w:val="850"/>
          <w:jc w:val="center"/>
        </w:trPr>
        <w:tc>
          <w:tcPr>
            <w:tcW w:w="315" w:type="pct"/>
            <w:vAlign w:val="center"/>
          </w:tcPr>
          <w:p w14:paraId="5246673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1F1905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兒童及少年福利與權益保障法第十六條條文修正草案</w:t>
            </w:r>
          </w:p>
        </w:tc>
        <w:tc>
          <w:tcPr>
            <w:tcW w:w="927" w:type="pct"/>
            <w:vAlign w:val="center"/>
          </w:tcPr>
          <w:p w14:paraId="5B3BA6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1A6DC7B9"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吳秉叡等21人</w:t>
            </w:r>
          </w:p>
        </w:tc>
        <w:tc>
          <w:tcPr>
            <w:tcW w:w="741" w:type="pct"/>
            <w:vAlign w:val="center"/>
          </w:tcPr>
          <w:p w14:paraId="0093C9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409E07D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09A02C9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0DB352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380B779" w14:textId="77777777" w:rsidTr="005A343D">
        <w:trPr>
          <w:trHeight w:val="850"/>
          <w:jc w:val="center"/>
        </w:trPr>
        <w:tc>
          <w:tcPr>
            <w:tcW w:w="315" w:type="pct"/>
            <w:vAlign w:val="center"/>
          </w:tcPr>
          <w:p w14:paraId="06E83A4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6117BA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兒童及少年福利與權益保障法第十六條條文修正草案</w:t>
            </w:r>
          </w:p>
        </w:tc>
        <w:tc>
          <w:tcPr>
            <w:tcW w:w="927" w:type="pct"/>
            <w:vAlign w:val="center"/>
          </w:tcPr>
          <w:p w14:paraId="37C1B42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D28E0A9"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翁曉玲等24人</w:t>
            </w:r>
          </w:p>
        </w:tc>
        <w:tc>
          <w:tcPr>
            <w:tcW w:w="741" w:type="pct"/>
            <w:vAlign w:val="center"/>
          </w:tcPr>
          <w:p w14:paraId="443F78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.5.23</w:t>
            </w:r>
          </w:p>
          <w:p w14:paraId="51FDCC4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(11-3-13)</w:t>
            </w:r>
          </w:p>
        </w:tc>
        <w:tc>
          <w:tcPr>
            <w:tcW w:w="741" w:type="pct"/>
            <w:vAlign w:val="center"/>
          </w:tcPr>
          <w:p w14:paraId="1093294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8A3159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A1B611D" w14:textId="77777777" w:rsidTr="005A343D">
        <w:trPr>
          <w:trHeight w:val="850"/>
          <w:jc w:val="center"/>
        </w:trPr>
        <w:tc>
          <w:tcPr>
            <w:tcW w:w="315" w:type="pct"/>
            <w:vAlign w:val="center"/>
          </w:tcPr>
          <w:p w14:paraId="1C0B609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B86680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兒童及少年福利與權益保障法第二十三條條文修正草案</w:t>
            </w:r>
          </w:p>
        </w:tc>
        <w:tc>
          <w:tcPr>
            <w:tcW w:w="927" w:type="pct"/>
            <w:vAlign w:val="center"/>
          </w:tcPr>
          <w:p w14:paraId="6E52FF6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11D31A5"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徐欣瑩等19人</w:t>
            </w:r>
          </w:p>
        </w:tc>
        <w:tc>
          <w:tcPr>
            <w:tcW w:w="741" w:type="pct"/>
            <w:vAlign w:val="center"/>
          </w:tcPr>
          <w:p w14:paraId="580639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01EAAD5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2307FA0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40EE2B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3D59178" w14:textId="77777777" w:rsidTr="005A343D">
        <w:trPr>
          <w:trHeight w:val="850"/>
          <w:jc w:val="center"/>
        </w:trPr>
        <w:tc>
          <w:tcPr>
            <w:tcW w:w="315" w:type="pct"/>
            <w:vAlign w:val="center"/>
          </w:tcPr>
          <w:p w14:paraId="176973F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391DFA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兒童及少年福利與權益保障法第二十三條及第三十一條之一條文修正草案</w:t>
            </w:r>
          </w:p>
        </w:tc>
        <w:tc>
          <w:tcPr>
            <w:tcW w:w="927" w:type="pct"/>
            <w:vAlign w:val="center"/>
          </w:tcPr>
          <w:p w14:paraId="4E3E1A9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3F8E84D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598B2D9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4B60822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506EB20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1B1249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72DAA6A" w14:textId="77777777" w:rsidTr="005A343D">
        <w:trPr>
          <w:trHeight w:val="850"/>
          <w:jc w:val="center"/>
        </w:trPr>
        <w:tc>
          <w:tcPr>
            <w:tcW w:w="315" w:type="pct"/>
            <w:vAlign w:val="center"/>
          </w:tcPr>
          <w:p w14:paraId="733A6F8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3D64E9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兒童及少年福利與權益保障法第二十三條及第三十一條之一條文修正草案</w:t>
            </w:r>
          </w:p>
        </w:tc>
        <w:tc>
          <w:tcPr>
            <w:tcW w:w="927" w:type="pct"/>
            <w:vAlign w:val="center"/>
          </w:tcPr>
          <w:p w14:paraId="6F91ACB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29C4C6A"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邱若華等17人</w:t>
            </w:r>
          </w:p>
        </w:tc>
        <w:tc>
          <w:tcPr>
            <w:tcW w:w="741" w:type="pct"/>
            <w:vAlign w:val="center"/>
          </w:tcPr>
          <w:p w14:paraId="012C474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1AB6BD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6F9050A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E741A9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BDDA67C" w14:textId="77777777" w:rsidTr="005A343D">
        <w:trPr>
          <w:trHeight w:val="850"/>
          <w:jc w:val="center"/>
        </w:trPr>
        <w:tc>
          <w:tcPr>
            <w:tcW w:w="315" w:type="pct"/>
            <w:vAlign w:val="center"/>
          </w:tcPr>
          <w:p w14:paraId="4DEF72E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61721C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兒童及少年福利與權益保障法第二十四條條文修正草案</w:t>
            </w:r>
          </w:p>
        </w:tc>
        <w:tc>
          <w:tcPr>
            <w:tcW w:w="927" w:type="pct"/>
            <w:vAlign w:val="center"/>
          </w:tcPr>
          <w:p w14:paraId="70782C7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D4F4C51"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徐富癸等18人</w:t>
            </w:r>
          </w:p>
        </w:tc>
        <w:tc>
          <w:tcPr>
            <w:tcW w:w="741" w:type="pct"/>
            <w:vAlign w:val="center"/>
          </w:tcPr>
          <w:p w14:paraId="762F8CF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19402C9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4DFB415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B06B86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1055112" w14:textId="77777777" w:rsidTr="005A343D">
        <w:trPr>
          <w:trHeight w:val="850"/>
          <w:jc w:val="center"/>
        </w:trPr>
        <w:tc>
          <w:tcPr>
            <w:tcW w:w="315" w:type="pct"/>
            <w:vAlign w:val="center"/>
          </w:tcPr>
          <w:p w14:paraId="51488CB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74AD54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兒童及少年福利與權益保障法增訂第二十四條之一條文草案</w:t>
            </w:r>
          </w:p>
        </w:tc>
        <w:tc>
          <w:tcPr>
            <w:tcW w:w="927" w:type="pct"/>
            <w:vAlign w:val="center"/>
          </w:tcPr>
          <w:p w14:paraId="3CE57A6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95D1A8"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郭昱晴等20人</w:t>
            </w:r>
          </w:p>
        </w:tc>
        <w:tc>
          <w:tcPr>
            <w:tcW w:w="741" w:type="pct"/>
            <w:vAlign w:val="center"/>
          </w:tcPr>
          <w:p w14:paraId="7098E6C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34D97A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1636472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B55435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010C5EA" w14:textId="77777777" w:rsidTr="005A343D">
        <w:trPr>
          <w:trHeight w:val="850"/>
          <w:jc w:val="center"/>
        </w:trPr>
        <w:tc>
          <w:tcPr>
            <w:tcW w:w="315" w:type="pct"/>
            <w:vAlign w:val="center"/>
          </w:tcPr>
          <w:p w14:paraId="5404120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B34855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兒童及少年福利與權益保障法第二十五條及第二十六條條文修正草案</w:t>
            </w:r>
          </w:p>
        </w:tc>
        <w:tc>
          <w:tcPr>
            <w:tcW w:w="927" w:type="pct"/>
            <w:vAlign w:val="center"/>
          </w:tcPr>
          <w:p w14:paraId="68ED0D0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91AF534"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李彥秀等21人</w:t>
            </w:r>
          </w:p>
        </w:tc>
        <w:tc>
          <w:tcPr>
            <w:tcW w:w="741" w:type="pct"/>
            <w:vAlign w:val="center"/>
          </w:tcPr>
          <w:p w14:paraId="4A3DB64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3C870C0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23E5258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8DDCD1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3C6D6E0" w14:textId="77777777" w:rsidTr="005A343D">
        <w:trPr>
          <w:trHeight w:val="850"/>
          <w:jc w:val="center"/>
        </w:trPr>
        <w:tc>
          <w:tcPr>
            <w:tcW w:w="315" w:type="pct"/>
            <w:vAlign w:val="center"/>
          </w:tcPr>
          <w:p w14:paraId="7E85797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19109A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兒童及少年福利與權益保障法第二十五條及第二十六條條文修正草案</w:t>
            </w:r>
          </w:p>
        </w:tc>
        <w:tc>
          <w:tcPr>
            <w:tcW w:w="927" w:type="pct"/>
            <w:vAlign w:val="center"/>
          </w:tcPr>
          <w:p w14:paraId="142BC2E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E0E817"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陳菁徽等22人</w:t>
            </w:r>
          </w:p>
        </w:tc>
        <w:tc>
          <w:tcPr>
            <w:tcW w:w="741" w:type="pct"/>
            <w:vAlign w:val="center"/>
          </w:tcPr>
          <w:p w14:paraId="6834A1D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113.3.22</w:t>
            </w:r>
          </w:p>
          <w:p w14:paraId="46313C6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(11-1-6)</w:t>
            </w:r>
          </w:p>
        </w:tc>
        <w:tc>
          <w:tcPr>
            <w:tcW w:w="741" w:type="pct"/>
            <w:vAlign w:val="center"/>
          </w:tcPr>
          <w:p w14:paraId="69E5FA1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6B89F5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C4C89EF" w14:textId="77777777" w:rsidTr="005A343D">
        <w:trPr>
          <w:trHeight w:val="850"/>
          <w:jc w:val="center"/>
        </w:trPr>
        <w:tc>
          <w:tcPr>
            <w:tcW w:w="315" w:type="pct"/>
            <w:vAlign w:val="center"/>
          </w:tcPr>
          <w:p w14:paraId="5E2E47A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07F002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兒童及少年福利與權益保障法第二十五條及第二十六條條文修正草案</w:t>
            </w:r>
          </w:p>
        </w:tc>
        <w:tc>
          <w:tcPr>
            <w:tcW w:w="927" w:type="pct"/>
            <w:vAlign w:val="center"/>
          </w:tcPr>
          <w:p w14:paraId="133573A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04A33400" w14:textId="77777777" w:rsidR="009D3C26" w:rsidRPr="009D3C26" w:rsidRDefault="009D3C26" w:rsidP="00484240">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謝衣鳯等16人</w:t>
            </w:r>
          </w:p>
        </w:tc>
        <w:tc>
          <w:tcPr>
            <w:tcW w:w="741" w:type="pct"/>
            <w:vAlign w:val="center"/>
          </w:tcPr>
          <w:p w14:paraId="040EA56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40EC9C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504D7D5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7CDC6B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8B57D91" w14:textId="77777777" w:rsidTr="005A343D">
        <w:trPr>
          <w:trHeight w:val="850"/>
          <w:jc w:val="center"/>
        </w:trPr>
        <w:tc>
          <w:tcPr>
            <w:tcW w:w="315" w:type="pct"/>
            <w:vAlign w:val="center"/>
          </w:tcPr>
          <w:p w14:paraId="5F54658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3C88FE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兒童及少年福利與權益保障法第二十六條之一、第二十六條之三及第九十條條文修正草案</w:t>
            </w:r>
          </w:p>
        </w:tc>
        <w:tc>
          <w:tcPr>
            <w:tcW w:w="927" w:type="pct"/>
            <w:vAlign w:val="center"/>
          </w:tcPr>
          <w:p w14:paraId="0044E41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EFEE8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黃捷等18人</w:t>
            </w:r>
          </w:p>
        </w:tc>
        <w:tc>
          <w:tcPr>
            <w:tcW w:w="741" w:type="pct"/>
            <w:vAlign w:val="center"/>
          </w:tcPr>
          <w:p w14:paraId="289F4BA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w:t>
            </w:r>
            <w:r w:rsidRPr="009D3C26">
              <w:rPr>
                <w:rFonts w:ascii="標楷體" w:eastAsia="標楷體" w:hAnsi="標楷體" w:cs="Times New Roman"/>
                <w:color w:val="000000"/>
                <w:sz w:val="28"/>
                <w:szCs w:val="28"/>
              </w:rPr>
              <w:t>7</w:t>
            </w:r>
          </w:p>
          <w:p w14:paraId="0226F36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p>
        </w:tc>
        <w:tc>
          <w:tcPr>
            <w:tcW w:w="741" w:type="pct"/>
            <w:vAlign w:val="center"/>
          </w:tcPr>
          <w:p w14:paraId="2B54A22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8DE06B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2CB2778" w14:textId="77777777" w:rsidTr="005A343D">
        <w:trPr>
          <w:trHeight w:val="850"/>
          <w:jc w:val="center"/>
        </w:trPr>
        <w:tc>
          <w:tcPr>
            <w:tcW w:w="315" w:type="pct"/>
            <w:vAlign w:val="center"/>
          </w:tcPr>
          <w:p w14:paraId="559EF5A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E42B03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兒童及少年福利與權益保障法第二十六條之一及第九十條條文修正草案</w:t>
            </w:r>
          </w:p>
        </w:tc>
        <w:tc>
          <w:tcPr>
            <w:tcW w:w="927" w:type="pct"/>
            <w:vAlign w:val="center"/>
          </w:tcPr>
          <w:p w14:paraId="6F6E9EF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1D669E4" w14:textId="77777777" w:rsidR="009D3C26" w:rsidRPr="009D3C26" w:rsidRDefault="009D3C26" w:rsidP="00484240">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羅智強等17人</w:t>
            </w:r>
          </w:p>
        </w:tc>
        <w:tc>
          <w:tcPr>
            <w:tcW w:w="741" w:type="pct"/>
            <w:vAlign w:val="center"/>
          </w:tcPr>
          <w:p w14:paraId="19A90DC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058306E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0EACBAD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38790D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078908B" w14:textId="77777777" w:rsidTr="005A343D">
        <w:trPr>
          <w:trHeight w:val="850"/>
          <w:jc w:val="center"/>
        </w:trPr>
        <w:tc>
          <w:tcPr>
            <w:tcW w:w="315" w:type="pct"/>
            <w:vAlign w:val="center"/>
          </w:tcPr>
          <w:p w14:paraId="56B6115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1C516C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兒童及少年福利與權益保障法增訂第二十七條之一條文草案</w:t>
            </w:r>
          </w:p>
        </w:tc>
        <w:tc>
          <w:tcPr>
            <w:tcW w:w="927" w:type="pct"/>
            <w:vAlign w:val="center"/>
          </w:tcPr>
          <w:p w14:paraId="2107525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0EDC398" w14:textId="77777777" w:rsidR="009D3C26" w:rsidRPr="009D3C26" w:rsidRDefault="009D3C26" w:rsidP="00BD5FE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林德福等21人</w:t>
            </w:r>
          </w:p>
        </w:tc>
        <w:tc>
          <w:tcPr>
            <w:tcW w:w="741" w:type="pct"/>
            <w:vAlign w:val="center"/>
          </w:tcPr>
          <w:p w14:paraId="2C7573B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30E4F0A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59EFE5F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357202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0C23C24" w14:textId="77777777" w:rsidTr="005A343D">
        <w:trPr>
          <w:trHeight w:val="850"/>
          <w:jc w:val="center"/>
        </w:trPr>
        <w:tc>
          <w:tcPr>
            <w:tcW w:w="315" w:type="pct"/>
            <w:vAlign w:val="center"/>
          </w:tcPr>
          <w:p w14:paraId="4C4DF65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5EF68C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兒童及少年福利與權益保障法第二十八條及第</w:t>
            </w:r>
            <w:r w:rsidRPr="009D3C26">
              <w:rPr>
                <w:rFonts w:ascii="標楷體" w:eastAsia="標楷體" w:hAnsi="標楷體" w:cs="Times New Roman" w:hint="eastAsia"/>
                <w:color w:val="000000"/>
                <w:sz w:val="28"/>
                <w:szCs w:val="28"/>
              </w:rPr>
              <w:lastRenderedPageBreak/>
              <w:t>二十八條之一條文修正草案</w:t>
            </w:r>
          </w:p>
        </w:tc>
        <w:tc>
          <w:tcPr>
            <w:tcW w:w="927" w:type="pct"/>
            <w:vAlign w:val="center"/>
          </w:tcPr>
          <w:p w14:paraId="2C927A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0A62DD96" w14:textId="77777777" w:rsidR="009D3C26" w:rsidRPr="009D3C26" w:rsidRDefault="009D3C26" w:rsidP="00BD5FE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林月琴等16人</w:t>
            </w:r>
          </w:p>
        </w:tc>
        <w:tc>
          <w:tcPr>
            <w:tcW w:w="741" w:type="pct"/>
            <w:vAlign w:val="center"/>
          </w:tcPr>
          <w:p w14:paraId="0DDB886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3A0D9BA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37186E1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F454DB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CC6D2EC" w14:textId="77777777" w:rsidTr="005A343D">
        <w:trPr>
          <w:trHeight w:val="850"/>
          <w:jc w:val="center"/>
        </w:trPr>
        <w:tc>
          <w:tcPr>
            <w:tcW w:w="315" w:type="pct"/>
            <w:vAlign w:val="center"/>
          </w:tcPr>
          <w:p w14:paraId="168A1DC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BA60A7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兒童及少年福利與權益保障法第三十一條條文修正草案</w:t>
            </w:r>
          </w:p>
        </w:tc>
        <w:tc>
          <w:tcPr>
            <w:tcW w:w="927" w:type="pct"/>
            <w:vAlign w:val="center"/>
          </w:tcPr>
          <w:p w14:paraId="3BEBDAD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236FD49" w14:textId="77777777" w:rsidR="009D3C26" w:rsidRPr="009D3C26" w:rsidRDefault="009D3C26" w:rsidP="00BD5FE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謝衣鳯等</w:t>
            </w:r>
            <w:r w:rsidRPr="009D3C26">
              <w:rPr>
                <w:rFonts w:ascii="標楷體" w:eastAsia="標楷體" w:hAnsi="標楷體" w:cs="Times New Roman"/>
                <w:color w:val="000000"/>
                <w:sz w:val="28"/>
                <w:szCs w:val="28"/>
              </w:rPr>
              <w:t>19</w:t>
            </w:r>
            <w:r w:rsidRPr="009D3C26">
              <w:rPr>
                <w:rFonts w:ascii="標楷體" w:eastAsia="標楷體" w:hAnsi="標楷體" w:cs="Times New Roman" w:hint="eastAsia"/>
                <w:color w:val="000000"/>
                <w:sz w:val="28"/>
                <w:szCs w:val="28"/>
              </w:rPr>
              <w:t>人</w:t>
            </w:r>
          </w:p>
        </w:tc>
        <w:tc>
          <w:tcPr>
            <w:tcW w:w="741" w:type="pct"/>
            <w:vAlign w:val="center"/>
          </w:tcPr>
          <w:p w14:paraId="729FC68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113.2.23</w:t>
            </w:r>
          </w:p>
          <w:p w14:paraId="769080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(11-1-2)</w:t>
            </w:r>
          </w:p>
        </w:tc>
        <w:tc>
          <w:tcPr>
            <w:tcW w:w="741" w:type="pct"/>
            <w:vAlign w:val="center"/>
          </w:tcPr>
          <w:p w14:paraId="20B1304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895901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E90A09E" w14:textId="77777777" w:rsidTr="005A343D">
        <w:trPr>
          <w:trHeight w:val="850"/>
          <w:jc w:val="center"/>
        </w:trPr>
        <w:tc>
          <w:tcPr>
            <w:tcW w:w="315" w:type="pct"/>
            <w:vAlign w:val="center"/>
          </w:tcPr>
          <w:p w14:paraId="6296838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34072B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兒童及少年福利與權益保障法第三十三條之一條文修正草案</w:t>
            </w:r>
          </w:p>
        </w:tc>
        <w:tc>
          <w:tcPr>
            <w:tcW w:w="927" w:type="pct"/>
            <w:vAlign w:val="center"/>
          </w:tcPr>
          <w:p w14:paraId="1A7D91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5E41C0BE" w14:textId="77777777" w:rsidR="009D3C26" w:rsidRPr="009D3C26" w:rsidRDefault="009D3C26" w:rsidP="00BD5FE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顏寬恒等</w:t>
            </w:r>
            <w:r w:rsidRPr="009D3C26">
              <w:rPr>
                <w:rFonts w:ascii="標楷體" w:eastAsia="標楷體" w:hAnsi="標楷體" w:cs="Times New Roman" w:hint="eastAsia"/>
                <w:color w:val="000000"/>
                <w:sz w:val="28"/>
                <w:szCs w:val="28"/>
              </w:rPr>
              <w:t>22</w:t>
            </w:r>
            <w:r w:rsidRPr="009D3C26">
              <w:rPr>
                <w:rFonts w:ascii="標楷體" w:eastAsia="標楷體" w:hAnsi="標楷體" w:cs="Times New Roman"/>
                <w:color w:val="000000"/>
                <w:sz w:val="28"/>
                <w:szCs w:val="28"/>
              </w:rPr>
              <w:t>人</w:t>
            </w:r>
          </w:p>
        </w:tc>
        <w:tc>
          <w:tcPr>
            <w:tcW w:w="741" w:type="pct"/>
            <w:vAlign w:val="center"/>
          </w:tcPr>
          <w:p w14:paraId="1B8C1C4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6926A9A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0B47A39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65CBB7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60D5BB4" w14:textId="77777777" w:rsidTr="005A343D">
        <w:trPr>
          <w:trHeight w:val="850"/>
          <w:jc w:val="center"/>
        </w:trPr>
        <w:tc>
          <w:tcPr>
            <w:tcW w:w="315" w:type="pct"/>
            <w:vAlign w:val="center"/>
          </w:tcPr>
          <w:p w14:paraId="4D6EA5D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8DC034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兒童及少年福利與權益保障法第三十三條之一條文修正草案</w:t>
            </w:r>
          </w:p>
        </w:tc>
        <w:tc>
          <w:tcPr>
            <w:tcW w:w="927" w:type="pct"/>
            <w:vAlign w:val="center"/>
          </w:tcPr>
          <w:p w14:paraId="1B7708D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09B33F0" w14:textId="77777777" w:rsidR="009D3C26" w:rsidRPr="009D3C26" w:rsidRDefault="009D3C26" w:rsidP="00BD5FE6">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邱若華等19人</w:t>
            </w:r>
          </w:p>
        </w:tc>
        <w:tc>
          <w:tcPr>
            <w:tcW w:w="741" w:type="pct"/>
            <w:vAlign w:val="center"/>
          </w:tcPr>
          <w:p w14:paraId="1D24667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187C9D4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7FA9AA4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AF5E2D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1C5893A" w14:textId="77777777" w:rsidTr="005A343D">
        <w:trPr>
          <w:trHeight w:val="850"/>
          <w:jc w:val="center"/>
        </w:trPr>
        <w:tc>
          <w:tcPr>
            <w:tcW w:w="315" w:type="pct"/>
            <w:vAlign w:val="center"/>
          </w:tcPr>
          <w:p w14:paraId="3983E84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47398A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兒童及少年福利與權益保障法第三十三條之一條文修正草案</w:t>
            </w:r>
          </w:p>
        </w:tc>
        <w:tc>
          <w:tcPr>
            <w:tcW w:w="927" w:type="pct"/>
            <w:vAlign w:val="center"/>
          </w:tcPr>
          <w:p w14:paraId="31B33D5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4451F2D" w14:textId="77777777" w:rsidR="009D3C26" w:rsidRPr="009D3C26" w:rsidRDefault="009D3C26" w:rsidP="00BD5FE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魯明哲等17人</w:t>
            </w:r>
          </w:p>
        </w:tc>
        <w:tc>
          <w:tcPr>
            <w:tcW w:w="741" w:type="pct"/>
            <w:vAlign w:val="center"/>
          </w:tcPr>
          <w:p w14:paraId="2AC9E2C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.13</w:t>
            </w:r>
          </w:p>
          <w:p w14:paraId="1E0CE50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(11-2-13)</w:t>
            </w:r>
          </w:p>
        </w:tc>
        <w:tc>
          <w:tcPr>
            <w:tcW w:w="741" w:type="pct"/>
            <w:vAlign w:val="center"/>
          </w:tcPr>
          <w:p w14:paraId="6FBBDC8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507A805"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566A3C8" w14:textId="77777777" w:rsidTr="005A343D">
        <w:trPr>
          <w:trHeight w:val="850"/>
          <w:jc w:val="center"/>
        </w:trPr>
        <w:tc>
          <w:tcPr>
            <w:tcW w:w="315" w:type="pct"/>
            <w:vAlign w:val="center"/>
          </w:tcPr>
          <w:p w14:paraId="722E65D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906A96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兒童及少年福利與權益保障法第三十三條之一條文修正草案</w:t>
            </w:r>
          </w:p>
        </w:tc>
        <w:tc>
          <w:tcPr>
            <w:tcW w:w="927" w:type="pct"/>
            <w:vAlign w:val="center"/>
          </w:tcPr>
          <w:p w14:paraId="0F9E81D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EE87E82" w14:textId="77777777" w:rsidR="009D3C26" w:rsidRPr="009D3C26" w:rsidRDefault="009D3C26" w:rsidP="00BD5FE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陳菁徽等16人</w:t>
            </w:r>
          </w:p>
        </w:tc>
        <w:tc>
          <w:tcPr>
            <w:tcW w:w="741" w:type="pct"/>
            <w:vAlign w:val="center"/>
          </w:tcPr>
          <w:p w14:paraId="484A13C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.6.6</w:t>
            </w:r>
          </w:p>
          <w:p w14:paraId="5CE6596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(11-3-15)</w:t>
            </w:r>
          </w:p>
        </w:tc>
        <w:tc>
          <w:tcPr>
            <w:tcW w:w="741" w:type="pct"/>
            <w:vAlign w:val="center"/>
          </w:tcPr>
          <w:p w14:paraId="0C003AD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FDDA74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9AA6DB3" w14:textId="77777777" w:rsidTr="005A343D">
        <w:trPr>
          <w:trHeight w:val="850"/>
          <w:jc w:val="center"/>
        </w:trPr>
        <w:tc>
          <w:tcPr>
            <w:tcW w:w="315" w:type="pct"/>
            <w:vAlign w:val="center"/>
          </w:tcPr>
          <w:p w14:paraId="7DA625F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A0B6DB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兒童及少年福利與權益保障法第三十三條之二條文修正草案</w:t>
            </w:r>
          </w:p>
        </w:tc>
        <w:tc>
          <w:tcPr>
            <w:tcW w:w="927" w:type="pct"/>
            <w:vAlign w:val="center"/>
          </w:tcPr>
          <w:p w14:paraId="537DD2F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D13F9E5" w14:textId="77777777" w:rsidR="009D3C26" w:rsidRPr="009D3C26" w:rsidRDefault="009D3C26" w:rsidP="00BD5FE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顏寬恒等16人</w:t>
            </w:r>
          </w:p>
        </w:tc>
        <w:tc>
          <w:tcPr>
            <w:tcW w:w="741" w:type="pct"/>
            <w:vAlign w:val="center"/>
          </w:tcPr>
          <w:p w14:paraId="226692B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54167B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7D907A9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ABCD7A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4A76F0C" w14:textId="77777777" w:rsidTr="005A343D">
        <w:trPr>
          <w:trHeight w:val="850"/>
          <w:jc w:val="center"/>
        </w:trPr>
        <w:tc>
          <w:tcPr>
            <w:tcW w:w="315" w:type="pct"/>
            <w:vAlign w:val="center"/>
          </w:tcPr>
          <w:p w14:paraId="0A3F36C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626615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兒童及少年福利與權益保障法第四十六條、第四十六條之二及第九十四條條文修正草案</w:t>
            </w:r>
          </w:p>
        </w:tc>
        <w:tc>
          <w:tcPr>
            <w:tcW w:w="927" w:type="pct"/>
            <w:vAlign w:val="center"/>
          </w:tcPr>
          <w:p w14:paraId="79702A2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F0E102E" w14:textId="77777777" w:rsidR="009D3C26" w:rsidRPr="009D3C26" w:rsidRDefault="009D3C26" w:rsidP="007A76DD">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陳冠廷等24人</w:t>
            </w:r>
          </w:p>
        </w:tc>
        <w:tc>
          <w:tcPr>
            <w:tcW w:w="741" w:type="pct"/>
            <w:vAlign w:val="center"/>
          </w:tcPr>
          <w:p w14:paraId="398F91D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53DB033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1416C5C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8ADF54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A66EA19" w14:textId="77777777" w:rsidTr="005A343D">
        <w:trPr>
          <w:trHeight w:val="850"/>
          <w:jc w:val="center"/>
        </w:trPr>
        <w:tc>
          <w:tcPr>
            <w:tcW w:w="315" w:type="pct"/>
            <w:vAlign w:val="center"/>
          </w:tcPr>
          <w:p w14:paraId="365BF96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17C8AD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兒童及少年福利與權益保障法第四十六條條文修正草案</w:t>
            </w:r>
          </w:p>
        </w:tc>
        <w:tc>
          <w:tcPr>
            <w:tcW w:w="927" w:type="pct"/>
            <w:vAlign w:val="center"/>
          </w:tcPr>
          <w:p w14:paraId="21E61A9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396E235" w14:textId="77777777" w:rsidR="009D3C26" w:rsidRPr="009D3C26" w:rsidRDefault="009D3C26" w:rsidP="007A76DD">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魯明哲等16人</w:t>
            </w:r>
          </w:p>
        </w:tc>
        <w:tc>
          <w:tcPr>
            <w:tcW w:w="741" w:type="pct"/>
            <w:vAlign w:val="center"/>
          </w:tcPr>
          <w:p w14:paraId="1E70D7F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113.11.8</w:t>
            </w:r>
          </w:p>
          <w:p w14:paraId="6A19221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(11-2-8)</w:t>
            </w:r>
          </w:p>
        </w:tc>
        <w:tc>
          <w:tcPr>
            <w:tcW w:w="741" w:type="pct"/>
            <w:vAlign w:val="center"/>
          </w:tcPr>
          <w:p w14:paraId="613D8CE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153797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2DB05AB" w14:textId="77777777" w:rsidTr="005A343D">
        <w:trPr>
          <w:trHeight w:val="850"/>
          <w:jc w:val="center"/>
        </w:trPr>
        <w:tc>
          <w:tcPr>
            <w:tcW w:w="315" w:type="pct"/>
            <w:vAlign w:val="center"/>
          </w:tcPr>
          <w:p w14:paraId="692F993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215046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兒童及少年福利與權益保障法第四十六條條文修正草案</w:t>
            </w:r>
          </w:p>
        </w:tc>
        <w:tc>
          <w:tcPr>
            <w:tcW w:w="927" w:type="pct"/>
            <w:vAlign w:val="center"/>
          </w:tcPr>
          <w:p w14:paraId="5B55E8A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9CC6D8D" w14:textId="77777777" w:rsidR="009D3C26" w:rsidRPr="009D3C26" w:rsidRDefault="009D3C26" w:rsidP="007A76DD">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羅智強等16人</w:t>
            </w:r>
          </w:p>
        </w:tc>
        <w:tc>
          <w:tcPr>
            <w:tcW w:w="741" w:type="pct"/>
            <w:vAlign w:val="center"/>
          </w:tcPr>
          <w:p w14:paraId="029363E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.2.25</w:t>
            </w:r>
          </w:p>
          <w:p w14:paraId="6B6BAEA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w:t>
            </w:r>
          </w:p>
        </w:tc>
        <w:tc>
          <w:tcPr>
            <w:tcW w:w="741" w:type="pct"/>
            <w:vAlign w:val="center"/>
          </w:tcPr>
          <w:p w14:paraId="1D17A5B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3E449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FB3D109" w14:textId="77777777" w:rsidTr="005A343D">
        <w:trPr>
          <w:trHeight w:val="850"/>
          <w:jc w:val="center"/>
        </w:trPr>
        <w:tc>
          <w:tcPr>
            <w:tcW w:w="315" w:type="pct"/>
            <w:vAlign w:val="center"/>
          </w:tcPr>
          <w:p w14:paraId="2775214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38B58F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兒童及少年福利與權益保障法第四十六條條文修正草案</w:t>
            </w:r>
          </w:p>
        </w:tc>
        <w:tc>
          <w:tcPr>
            <w:tcW w:w="927" w:type="pct"/>
            <w:vAlign w:val="center"/>
          </w:tcPr>
          <w:p w14:paraId="23E021D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87E29F6" w14:textId="77777777" w:rsidR="009D3C26" w:rsidRPr="009D3C26" w:rsidRDefault="009D3C26" w:rsidP="007A76DD">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徐富癸等16人</w:t>
            </w:r>
          </w:p>
        </w:tc>
        <w:tc>
          <w:tcPr>
            <w:tcW w:w="741" w:type="pct"/>
            <w:vAlign w:val="center"/>
          </w:tcPr>
          <w:p w14:paraId="4B1CB6C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.4.1</w:t>
            </w:r>
            <w:r w:rsidRPr="009D3C26">
              <w:rPr>
                <w:rFonts w:ascii="標楷體" w:eastAsia="標楷體" w:hAnsi="標楷體" w:cs="Times New Roman"/>
                <w:color w:val="000000"/>
                <w:sz w:val="28"/>
                <w:szCs w:val="28"/>
              </w:rPr>
              <w:t>8</w:t>
            </w:r>
          </w:p>
          <w:p w14:paraId="279DE1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8</w:t>
            </w:r>
            <w:r w:rsidRPr="009D3C26">
              <w:rPr>
                <w:rFonts w:ascii="標楷體" w:eastAsia="標楷體" w:hAnsi="標楷體" w:cs="Times New Roman" w:hint="eastAsia"/>
                <w:color w:val="000000"/>
                <w:sz w:val="28"/>
                <w:szCs w:val="28"/>
              </w:rPr>
              <w:t>)</w:t>
            </w:r>
          </w:p>
        </w:tc>
        <w:tc>
          <w:tcPr>
            <w:tcW w:w="741" w:type="pct"/>
            <w:vAlign w:val="center"/>
          </w:tcPr>
          <w:p w14:paraId="6ECE2AA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647E89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EB8FDB7" w14:textId="77777777" w:rsidTr="005A343D">
        <w:trPr>
          <w:trHeight w:val="850"/>
          <w:jc w:val="center"/>
        </w:trPr>
        <w:tc>
          <w:tcPr>
            <w:tcW w:w="315" w:type="pct"/>
            <w:vAlign w:val="center"/>
          </w:tcPr>
          <w:p w14:paraId="706725C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0221A0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兒童及少年福利與權益保障法第四十六條條文修正草案</w:t>
            </w:r>
          </w:p>
        </w:tc>
        <w:tc>
          <w:tcPr>
            <w:tcW w:w="927" w:type="pct"/>
            <w:vAlign w:val="center"/>
          </w:tcPr>
          <w:p w14:paraId="774CDEB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5B084B4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楊曜等17人</w:t>
            </w:r>
          </w:p>
        </w:tc>
        <w:tc>
          <w:tcPr>
            <w:tcW w:w="741" w:type="pct"/>
            <w:vAlign w:val="center"/>
          </w:tcPr>
          <w:p w14:paraId="683D8D8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.11.14</w:t>
            </w:r>
          </w:p>
          <w:p w14:paraId="1C6B7B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627F793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F5AF01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2E6C072" w14:textId="77777777" w:rsidTr="005A343D">
        <w:trPr>
          <w:trHeight w:val="850"/>
          <w:jc w:val="center"/>
        </w:trPr>
        <w:tc>
          <w:tcPr>
            <w:tcW w:w="315" w:type="pct"/>
            <w:vAlign w:val="center"/>
          </w:tcPr>
          <w:p w14:paraId="49EA362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92BC2D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兒童及少年福利與權益保障法第四十六條及第四十六條之一條文修正</w:t>
            </w:r>
            <w:r w:rsidRPr="009D3C26">
              <w:rPr>
                <w:rFonts w:ascii="標楷體" w:eastAsia="標楷體" w:hAnsi="標楷體" w:cs="Times New Roman" w:hint="eastAsia"/>
                <w:color w:val="000000"/>
                <w:sz w:val="28"/>
                <w:szCs w:val="28"/>
              </w:rPr>
              <w:lastRenderedPageBreak/>
              <w:t>草案</w:t>
            </w:r>
          </w:p>
        </w:tc>
        <w:tc>
          <w:tcPr>
            <w:tcW w:w="927" w:type="pct"/>
            <w:vAlign w:val="center"/>
          </w:tcPr>
          <w:p w14:paraId="5EDEA20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1DFB8E70" w14:textId="77777777" w:rsidR="009D3C26" w:rsidRPr="009D3C26" w:rsidRDefault="009D3C26" w:rsidP="00E1688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林倩綺等17人</w:t>
            </w:r>
          </w:p>
        </w:tc>
        <w:tc>
          <w:tcPr>
            <w:tcW w:w="741" w:type="pct"/>
            <w:vAlign w:val="center"/>
          </w:tcPr>
          <w:p w14:paraId="56941DA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114.10.28</w:t>
            </w:r>
          </w:p>
          <w:p w14:paraId="0B4173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(11-4-6)</w:t>
            </w:r>
          </w:p>
        </w:tc>
        <w:tc>
          <w:tcPr>
            <w:tcW w:w="741" w:type="pct"/>
            <w:vAlign w:val="center"/>
          </w:tcPr>
          <w:p w14:paraId="68EB1B1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E7C557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2DA141A" w14:textId="77777777" w:rsidTr="005A343D">
        <w:trPr>
          <w:trHeight w:val="850"/>
          <w:jc w:val="center"/>
        </w:trPr>
        <w:tc>
          <w:tcPr>
            <w:tcW w:w="315" w:type="pct"/>
            <w:vAlign w:val="center"/>
          </w:tcPr>
          <w:p w14:paraId="09719A9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43C5F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兒童及少年福利與權益保障法第四十九條及第九十七條條文修正草案</w:t>
            </w:r>
          </w:p>
        </w:tc>
        <w:tc>
          <w:tcPr>
            <w:tcW w:w="927" w:type="pct"/>
            <w:vAlign w:val="center"/>
          </w:tcPr>
          <w:p w14:paraId="510EFA1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69CF7E8" w14:textId="77777777" w:rsidR="009D3C26" w:rsidRPr="009D3C26" w:rsidRDefault="009D3C26" w:rsidP="00E1688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王鴻薇等26人</w:t>
            </w:r>
          </w:p>
        </w:tc>
        <w:tc>
          <w:tcPr>
            <w:tcW w:w="741" w:type="pct"/>
            <w:vAlign w:val="center"/>
          </w:tcPr>
          <w:p w14:paraId="0EDF57E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293CCE0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1CB7CAF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1F22DF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27CDFAF" w14:textId="77777777" w:rsidTr="005A343D">
        <w:trPr>
          <w:trHeight w:val="850"/>
          <w:jc w:val="center"/>
        </w:trPr>
        <w:tc>
          <w:tcPr>
            <w:tcW w:w="315" w:type="pct"/>
            <w:vAlign w:val="center"/>
          </w:tcPr>
          <w:p w14:paraId="13420C3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7DAE9C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兒童及少年福利與權益保障法第四十九條條文修正草案</w:t>
            </w:r>
          </w:p>
        </w:tc>
        <w:tc>
          <w:tcPr>
            <w:tcW w:w="927" w:type="pct"/>
            <w:vAlign w:val="center"/>
          </w:tcPr>
          <w:p w14:paraId="54483F2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2AC9C27" w14:textId="77777777" w:rsidR="009D3C26" w:rsidRPr="009D3C26" w:rsidRDefault="009D3C26" w:rsidP="00E1688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魯明哲等16人</w:t>
            </w:r>
          </w:p>
        </w:tc>
        <w:tc>
          <w:tcPr>
            <w:tcW w:w="741" w:type="pct"/>
            <w:vAlign w:val="center"/>
          </w:tcPr>
          <w:p w14:paraId="62EF793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1809B59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(11-4-16)</w:t>
            </w:r>
          </w:p>
        </w:tc>
        <w:tc>
          <w:tcPr>
            <w:tcW w:w="741" w:type="pct"/>
            <w:vAlign w:val="center"/>
          </w:tcPr>
          <w:p w14:paraId="4788BC7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3B42F0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06D5275" w14:textId="77777777" w:rsidTr="005A343D">
        <w:trPr>
          <w:trHeight w:val="850"/>
          <w:jc w:val="center"/>
        </w:trPr>
        <w:tc>
          <w:tcPr>
            <w:tcW w:w="315" w:type="pct"/>
            <w:vAlign w:val="center"/>
          </w:tcPr>
          <w:p w14:paraId="5B9E02A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7D7D45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兒童及少年福利與權益保障法第五十一條之一、第九十九條及第一百零二條條文修正草案</w:t>
            </w:r>
          </w:p>
        </w:tc>
        <w:tc>
          <w:tcPr>
            <w:tcW w:w="927" w:type="pct"/>
            <w:vAlign w:val="center"/>
          </w:tcPr>
          <w:p w14:paraId="0DF934F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C71C624" w14:textId="77777777" w:rsidR="009D3C26" w:rsidRPr="009D3C26" w:rsidRDefault="009D3C26" w:rsidP="00E1688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柯志恩等18人</w:t>
            </w:r>
          </w:p>
        </w:tc>
        <w:tc>
          <w:tcPr>
            <w:tcW w:w="741" w:type="pct"/>
            <w:vAlign w:val="center"/>
          </w:tcPr>
          <w:p w14:paraId="23CB27D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113.5.31</w:t>
            </w:r>
          </w:p>
          <w:p w14:paraId="43C38DD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(11-1-16)</w:t>
            </w:r>
          </w:p>
        </w:tc>
        <w:tc>
          <w:tcPr>
            <w:tcW w:w="741" w:type="pct"/>
            <w:vAlign w:val="center"/>
          </w:tcPr>
          <w:p w14:paraId="40252FD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DA8666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F2653F0" w14:textId="77777777" w:rsidTr="005A343D">
        <w:trPr>
          <w:trHeight w:val="850"/>
          <w:jc w:val="center"/>
        </w:trPr>
        <w:tc>
          <w:tcPr>
            <w:tcW w:w="315" w:type="pct"/>
            <w:vAlign w:val="center"/>
          </w:tcPr>
          <w:p w14:paraId="2D01590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7C030A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兒童及少年福利與權益保障法增訂第五十三條之一條文草案</w:t>
            </w:r>
          </w:p>
        </w:tc>
        <w:tc>
          <w:tcPr>
            <w:tcW w:w="927" w:type="pct"/>
            <w:vAlign w:val="center"/>
          </w:tcPr>
          <w:p w14:paraId="1316BCA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A50FC0E" w14:textId="77777777" w:rsidR="009D3C26" w:rsidRPr="009D3C26" w:rsidRDefault="009D3C26" w:rsidP="00E1688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林月琴等16人</w:t>
            </w:r>
          </w:p>
        </w:tc>
        <w:tc>
          <w:tcPr>
            <w:tcW w:w="741" w:type="pct"/>
            <w:vAlign w:val="center"/>
          </w:tcPr>
          <w:p w14:paraId="3FE2A2A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74873E1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03657BC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74B4F19"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1344DFB" w14:textId="77777777" w:rsidTr="005A343D">
        <w:trPr>
          <w:trHeight w:val="850"/>
          <w:jc w:val="center"/>
        </w:trPr>
        <w:tc>
          <w:tcPr>
            <w:tcW w:w="315" w:type="pct"/>
            <w:vAlign w:val="center"/>
          </w:tcPr>
          <w:p w14:paraId="0C6F009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975A77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兒童及少年福利與權益保障法第五十四條之一條文修正草案</w:t>
            </w:r>
          </w:p>
        </w:tc>
        <w:tc>
          <w:tcPr>
            <w:tcW w:w="927" w:type="pct"/>
            <w:vAlign w:val="center"/>
          </w:tcPr>
          <w:p w14:paraId="51A69CE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FDE42D9" w14:textId="77777777" w:rsidR="009D3C26" w:rsidRPr="009D3C26" w:rsidRDefault="009D3C26" w:rsidP="00E1688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陳雪生等26人</w:t>
            </w:r>
          </w:p>
        </w:tc>
        <w:tc>
          <w:tcPr>
            <w:tcW w:w="741" w:type="pct"/>
            <w:vAlign w:val="center"/>
          </w:tcPr>
          <w:p w14:paraId="0CB7857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w:t>
            </w:r>
          </w:p>
          <w:p w14:paraId="778882E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w:t>
            </w:r>
          </w:p>
        </w:tc>
        <w:tc>
          <w:tcPr>
            <w:tcW w:w="741" w:type="pct"/>
            <w:vAlign w:val="center"/>
          </w:tcPr>
          <w:p w14:paraId="4B12626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B561A1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0E3F79B" w14:textId="77777777" w:rsidTr="005A343D">
        <w:trPr>
          <w:trHeight w:val="850"/>
          <w:jc w:val="center"/>
        </w:trPr>
        <w:tc>
          <w:tcPr>
            <w:tcW w:w="315" w:type="pct"/>
            <w:vAlign w:val="center"/>
          </w:tcPr>
          <w:p w14:paraId="5EA07DA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E01905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兒童及少年福利與權益保障法第五十四條之一條文修正草案</w:t>
            </w:r>
          </w:p>
        </w:tc>
        <w:tc>
          <w:tcPr>
            <w:tcW w:w="927" w:type="pct"/>
            <w:vAlign w:val="center"/>
          </w:tcPr>
          <w:p w14:paraId="2D0A37B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C07209E" w14:textId="77777777" w:rsidR="009D3C26" w:rsidRPr="009D3C26" w:rsidRDefault="009D3C26" w:rsidP="00E1688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陳菁徽等16人</w:t>
            </w:r>
          </w:p>
        </w:tc>
        <w:tc>
          <w:tcPr>
            <w:tcW w:w="741" w:type="pct"/>
            <w:vAlign w:val="center"/>
          </w:tcPr>
          <w:p w14:paraId="387B4AC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.7.11</w:t>
            </w:r>
          </w:p>
          <w:p w14:paraId="6CEFA39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(11-3-20)</w:t>
            </w:r>
          </w:p>
        </w:tc>
        <w:tc>
          <w:tcPr>
            <w:tcW w:w="741" w:type="pct"/>
            <w:vAlign w:val="center"/>
          </w:tcPr>
          <w:p w14:paraId="406454D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41691C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3539EAD" w14:textId="77777777" w:rsidTr="005A343D">
        <w:trPr>
          <w:trHeight w:val="850"/>
          <w:jc w:val="center"/>
        </w:trPr>
        <w:tc>
          <w:tcPr>
            <w:tcW w:w="315" w:type="pct"/>
            <w:vAlign w:val="center"/>
          </w:tcPr>
          <w:p w14:paraId="549ECD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B3E795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兒童及少年福利與權益保障法第六十六條條文修正草案</w:t>
            </w:r>
          </w:p>
        </w:tc>
        <w:tc>
          <w:tcPr>
            <w:tcW w:w="927" w:type="pct"/>
            <w:vAlign w:val="center"/>
          </w:tcPr>
          <w:p w14:paraId="56C1261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E012F5" w14:textId="77777777" w:rsidR="009D3C26" w:rsidRPr="009D3C26" w:rsidRDefault="009D3C26" w:rsidP="00E1688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林德福等20人</w:t>
            </w:r>
          </w:p>
        </w:tc>
        <w:tc>
          <w:tcPr>
            <w:tcW w:w="741" w:type="pct"/>
            <w:vAlign w:val="center"/>
          </w:tcPr>
          <w:p w14:paraId="114414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w:t>
            </w:r>
            <w:r w:rsidRPr="009D3C26">
              <w:rPr>
                <w:rFonts w:ascii="標楷體" w:eastAsia="標楷體" w:hAnsi="標楷體" w:cs="Times New Roman"/>
                <w:color w:val="000000"/>
                <w:sz w:val="28"/>
                <w:szCs w:val="28"/>
              </w:rPr>
              <w:t>26</w:t>
            </w:r>
          </w:p>
          <w:p w14:paraId="7BD24D2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4DE5EFC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92BE09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D64B1C8" w14:textId="77777777" w:rsidTr="005A343D">
        <w:trPr>
          <w:trHeight w:val="850"/>
          <w:jc w:val="center"/>
        </w:trPr>
        <w:tc>
          <w:tcPr>
            <w:tcW w:w="315" w:type="pct"/>
            <w:vAlign w:val="center"/>
          </w:tcPr>
          <w:p w14:paraId="69FB37E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59D5A4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兒童及少年福利與權益保障法第六十九條及第一百零三條條文修正草案</w:t>
            </w:r>
          </w:p>
        </w:tc>
        <w:tc>
          <w:tcPr>
            <w:tcW w:w="927" w:type="pct"/>
            <w:vAlign w:val="center"/>
          </w:tcPr>
          <w:p w14:paraId="609D7E8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50C0359" w14:textId="77777777" w:rsidR="009D3C26" w:rsidRPr="009D3C26" w:rsidRDefault="009D3C26" w:rsidP="00E1688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黃健豪等23人</w:t>
            </w:r>
          </w:p>
        </w:tc>
        <w:tc>
          <w:tcPr>
            <w:tcW w:w="741" w:type="pct"/>
            <w:vAlign w:val="center"/>
          </w:tcPr>
          <w:p w14:paraId="08E91BF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0</w:t>
            </w:r>
          </w:p>
          <w:p w14:paraId="71E19F4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p>
        </w:tc>
        <w:tc>
          <w:tcPr>
            <w:tcW w:w="741" w:type="pct"/>
            <w:vAlign w:val="center"/>
          </w:tcPr>
          <w:p w14:paraId="77A83F8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C993A7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931B355" w14:textId="77777777" w:rsidTr="005A343D">
        <w:trPr>
          <w:trHeight w:val="850"/>
          <w:jc w:val="center"/>
        </w:trPr>
        <w:tc>
          <w:tcPr>
            <w:tcW w:w="315" w:type="pct"/>
            <w:vAlign w:val="center"/>
          </w:tcPr>
          <w:p w14:paraId="4B053B9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2CC0C7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兒童及少年福利與權益保障法第六十九條條文修正草案</w:t>
            </w:r>
          </w:p>
        </w:tc>
        <w:tc>
          <w:tcPr>
            <w:tcW w:w="927" w:type="pct"/>
            <w:vAlign w:val="center"/>
          </w:tcPr>
          <w:p w14:paraId="0906E75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8E560E6" w14:textId="77777777" w:rsidR="009D3C26" w:rsidRPr="009D3C26" w:rsidRDefault="009D3C26" w:rsidP="00E1688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林楚茵等19人</w:t>
            </w:r>
          </w:p>
        </w:tc>
        <w:tc>
          <w:tcPr>
            <w:tcW w:w="741" w:type="pct"/>
            <w:vAlign w:val="center"/>
          </w:tcPr>
          <w:p w14:paraId="42C33A2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113.10.11</w:t>
            </w:r>
          </w:p>
          <w:p w14:paraId="569B123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(11-2-4)</w:t>
            </w:r>
          </w:p>
        </w:tc>
        <w:tc>
          <w:tcPr>
            <w:tcW w:w="741" w:type="pct"/>
            <w:vAlign w:val="center"/>
          </w:tcPr>
          <w:p w14:paraId="16174B6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6B3C24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F4C21A1" w14:textId="77777777" w:rsidTr="005A343D">
        <w:trPr>
          <w:trHeight w:val="850"/>
          <w:jc w:val="center"/>
        </w:trPr>
        <w:tc>
          <w:tcPr>
            <w:tcW w:w="315" w:type="pct"/>
            <w:vAlign w:val="center"/>
          </w:tcPr>
          <w:p w14:paraId="52B96F9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EF9BD2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兒童及少年福利與權益保障法第六十九條條文修正草案</w:t>
            </w:r>
          </w:p>
        </w:tc>
        <w:tc>
          <w:tcPr>
            <w:tcW w:w="927" w:type="pct"/>
            <w:vAlign w:val="center"/>
          </w:tcPr>
          <w:p w14:paraId="3DDB6DB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260C134B" w14:textId="77777777" w:rsidR="009D3C26" w:rsidRPr="009D3C26" w:rsidRDefault="009D3C26" w:rsidP="00E1688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羅廷瑋等16人</w:t>
            </w:r>
          </w:p>
        </w:tc>
        <w:tc>
          <w:tcPr>
            <w:tcW w:w="741" w:type="pct"/>
            <w:vAlign w:val="center"/>
          </w:tcPr>
          <w:p w14:paraId="384CDE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780519F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76C2901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11DCCF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E49AEFD" w14:textId="77777777" w:rsidTr="005A343D">
        <w:trPr>
          <w:trHeight w:val="850"/>
          <w:jc w:val="center"/>
        </w:trPr>
        <w:tc>
          <w:tcPr>
            <w:tcW w:w="315" w:type="pct"/>
            <w:vAlign w:val="center"/>
          </w:tcPr>
          <w:p w14:paraId="76B2DC6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6BF319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兒童及少年福利與權益保障法第六十九條及第一百零三條條文修正草案</w:t>
            </w:r>
          </w:p>
        </w:tc>
        <w:tc>
          <w:tcPr>
            <w:tcW w:w="927" w:type="pct"/>
            <w:vAlign w:val="center"/>
          </w:tcPr>
          <w:p w14:paraId="2FDF432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3201752"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林月琴等25人</w:t>
            </w:r>
          </w:p>
        </w:tc>
        <w:tc>
          <w:tcPr>
            <w:tcW w:w="741" w:type="pct"/>
            <w:vAlign w:val="center"/>
          </w:tcPr>
          <w:p w14:paraId="212B6AB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113.10.11</w:t>
            </w:r>
          </w:p>
          <w:p w14:paraId="19A91A9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(11-2-4)</w:t>
            </w:r>
          </w:p>
        </w:tc>
        <w:tc>
          <w:tcPr>
            <w:tcW w:w="741" w:type="pct"/>
            <w:vAlign w:val="center"/>
          </w:tcPr>
          <w:p w14:paraId="076CCF5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45C26C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CD9C6A0" w14:textId="77777777" w:rsidTr="005A343D">
        <w:trPr>
          <w:trHeight w:val="850"/>
          <w:jc w:val="center"/>
        </w:trPr>
        <w:tc>
          <w:tcPr>
            <w:tcW w:w="315" w:type="pct"/>
            <w:vAlign w:val="center"/>
          </w:tcPr>
          <w:p w14:paraId="3BCAE70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20D6CC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兒童及少年福利與權益保障法第六十九條及第一百零三條條文修正草案</w:t>
            </w:r>
          </w:p>
        </w:tc>
        <w:tc>
          <w:tcPr>
            <w:tcW w:w="927" w:type="pct"/>
            <w:vAlign w:val="center"/>
          </w:tcPr>
          <w:p w14:paraId="0811FBF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4FBC9BC"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王鴻薇等17人</w:t>
            </w:r>
          </w:p>
        </w:tc>
        <w:tc>
          <w:tcPr>
            <w:tcW w:w="741" w:type="pct"/>
            <w:vAlign w:val="center"/>
          </w:tcPr>
          <w:p w14:paraId="3A7702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02973F0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7F5A159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DFAE2C0"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3C19620" w14:textId="77777777" w:rsidTr="005A343D">
        <w:trPr>
          <w:trHeight w:val="850"/>
          <w:jc w:val="center"/>
        </w:trPr>
        <w:tc>
          <w:tcPr>
            <w:tcW w:w="315" w:type="pct"/>
            <w:vAlign w:val="center"/>
          </w:tcPr>
          <w:p w14:paraId="29A5D10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950B86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兒童及少年福利與權益保障法第六十九條條文修正草案</w:t>
            </w:r>
          </w:p>
        </w:tc>
        <w:tc>
          <w:tcPr>
            <w:tcW w:w="927" w:type="pct"/>
            <w:vAlign w:val="center"/>
          </w:tcPr>
          <w:p w14:paraId="08BF56D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F72F62F"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王育敏等22人</w:t>
            </w:r>
          </w:p>
        </w:tc>
        <w:tc>
          <w:tcPr>
            <w:tcW w:w="741" w:type="pct"/>
            <w:vAlign w:val="center"/>
          </w:tcPr>
          <w:p w14:paraId="685B238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0B6E72D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2739886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533153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A812005" w14:textId="77777777" w:rsidTr="005A343D">
        <w:trPr>
          <w:trHeight w:val="850"/>
          <w:jc w:val="center"/>
        </w:trPr>
        <w:tc>
          <w:tcPr>
            <w:tcW w:w="315" w:type="pct"/>
            <w:vAlign w:val="center"/>
          </w:tcPr>
          <w:p w14:paraId="64A93DD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BB6307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兒童及少年福利與權益保障法第六十九條條文修正草案</w:t>
            </w:r>
          </w:p>
        </w:tc>
        <w:tc>
          <w:tcPr>
            <w:tcW w:w="927" w:type="pct"/>
            <w:vAlign w:val="center"/>
          </w:tcPr>
          <w:p w14:paraId="276DB9B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7799631"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萬美玲等17人</w:t>
            </w:r>
          </w:p>
        </w:tc>
        <w:tc>
          <w:tcPr>
            <w:tcW w:w="741" w:type="pct"/>
            <w:vAlign w:val="center"/>
          </w:tcPr>
          <w:p w14:paraId="4E8395F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291C049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32E9A82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8E4544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D81D99C" w14:textId="77777777" w:rsidTr="005A343D">
        <w:trPr>
          <w:trHeight w:val="850"/>
          <w:jc w:val="center"/>
        </w:trPr>
        <w:tc>
          <w:tcPr>
            <w:tcW w:w="315" w:type="pct"/>
            <w:vAlign w:val="center"/>
          </w:tcPr>
          <w:p w14:paraId="46B65AE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CCAFA5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兒童及少年福利與權益保障法第六十九條、第八十九條及第一百零三條條文修正草案</w:t>
            </w:r>
          </w:p>
        </w:tc>
        <w:tc>
          <w:tcPr>
            <w:tcW w:w="927" w:type="pct"/>
            <w:vAlign w:val="center"/>
          </w:tcPr>
          <w:p w14:paraId="71F3611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0E11FCD"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王世堅等17人</w:t>
            </w:r>
          </w:p>
        </w:tc>
        <w:tc>
          <w:tcPr>
            <w:tcW w:w="741" w:type="pct"/>
            <w:vAlign w:val="center"/>
          </w:tcPr>
          <w:p w14:paraId="778DD0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113.11.15</w:t>
            </w:r>
          </w:p>
          <w:p w14:paraId="1696773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(11-2-9)</w:t>
            </w:r>
          </w:p>
        </w:tc>
        <w:tc>
          <w:tcPr>
            <w:tcW w:w="741" w:type="pct"/>
            <w:vAlign w:val="center"/>
          </w:tcPr>
          <w:p w14:paraId="25691B0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C3EBA6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B2DC130" w14:textId="77777777" w:rsidTr="005A343D">
        <w:trPr>
          <w:trHeight w:val="850"/>
          <w:jc w:val="center"/>
        </w:trPr>
        <w:tc>
          <w:tcPr>
            <w:tcW w:w="315" w:type="pct"/>
            <w:vAlign w:val="center"/>
          </w:tcPr>
          <w:p w14:paraId="1986077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5DA541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兒童及少年福利與權益保障法第六十九條條文修正草案</w:t>
            </w:r>
          </w:p>
        </w:tc>
        <w:tc>
          <w:tcPr>
            <w:tcW w:w="927" w:type="pct"/>
            <w:vAlign w:val="center"/>
          </w:tcPr>
          <w:p w14:paraId="63D92F6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DFD5B77"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陳菁徽等16人</w:t>
            </w:r>
          </w:p>
        </w:tc>
        <w:tc>
          <w:tcPr>
            <w:tcW w:w="741" w:type="pct"/>
            <w:vAlign w:val="center"/>
          </w:tcPr>
          <w:p w14:paraId="1BAAA92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115.1.16</w:t>
            </w:r>
          </w:p>
          <w:p w14:paraId="7D288E4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(11-4-18)</w:t>
            </w:r>
          </w:p>
        </w:tc>
        <w:tc>
          <w:tcPr>
            <w:tcW w:w="741" w:type="pct"/>
            <w:vAlign w:val="center"/>
          </w:tcPr>
          <w:p w14:paraId="17E7AB8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DAB998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5C58E9F" w14:textId="77777777" w:rsidTr="005A343D">
        <w:trPr>
          <w:trHeight w:val="850"/>
          <w:jc w:val="center"/>
        </w:trPr>
        <w:tc>
          <w:tcPr>
            <w:tcW w:w="315" w:type="pct"/>
            <w:vAlign w:val="center"/>
          </w:tcPr>
          <w:p w14:paraId="15590C8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4436D5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兒童及少年福利與權益保障法第七十七條條文修正草案</w:t>
            </w:r>
          </w:p>
        </w:tc>
        <w:tc>
          <w:tcPr>
            <w:tcW w:w="927" w:type="pct"/>
            <w:vAlign w:val="center"/>
          </w:tcPr>
          <w:p w14:paraId="79C58C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A9B91F7"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郭昱晴等19人</w:t>
            </w:r>
          </w:p>
        </w:tc>
        <w:tc>
          <w:tcPr>
            <w:tcW w:w="741" w:type="pct"/>
            <w:vAlign w:val="center"/>
          </w:tcPr>
          <w:p w14:paraId="2D3B7B4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5DF56F1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2BB3C1D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A1F171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E35160D" w14:textId="77777777" w:rsidTr="005A343D">
        <w:trPr>
          <w:trHeight w:val="850"/>
          <w:jc w:val="center"/>
        </w:trPr>
        <w:tc>
          <w:tcPr>
            <w:tcW w:w="315" w:type="pct"/>
            <w:vAlign w:val="center"/>
          </w:tcPr>
          <w:p w14:paraId="06FD254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8B10F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兒童及少年福利與權益保障法第七十七條條文修正草案</w:t>
            </w:r>
          </w:p>
        </w:tc>
        <w:tc>
          <w:tcPr>
            <w:tcW w:w="927" w:type="pct"/>
            <w:vAlign w:val="center"/>
          </w:tcPr>
          <w:p w14:paraId="4A17CD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E22FB7E"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李彥秀等19人</w:t>
            </w:r>
          </w:p>
        </w:tc>
        <w:tc>
          <w:tcPr>
            <w:tcW w:w="741" w:type="pct"/>
            <w:vAlign w:val="center"/>
          </w:tcPr>
          <w:p w14:paraId="6F16BC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565CC97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40A9C3C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BC98D0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3634494" w14:textId="77777777" w:rsidTr="005A343D">
        <w:trPr>
          <w:trHeight w:val="850"/>
          <w:jc w:val="center"/>
        </w:trPr>
        <w:tc>
          <w:tcPr>
            <w:tcW w:w="315" w:type="pct"/>
            <w:vAlign w:val="center"/>
          </w:tcPr>
          <w:p w14:paraId="259B9A8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D843AE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兒童及少年福利與權益保障法第七十七條條文修正草案</w:t>
            </w:r>
          </w:p>
        </w:tc>
        <w:tc>
          <w:tcPr>
            <w:tcW w:w="927" w:type="pct"/>
            <w:vAlign w:val="center"/>
          </w:tcPr>
          <w:p w14:paraId="34D3C40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B13DE71"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黃建賓等16人</w:t>
            </w:r>
          </w:p>
        </w:tc>
        <w:tc>
          <w:tcPr>
            <w:tcW w:w="741" w:type="pct"/>
            <w:vAlign w:val="center"/>
          </w:tcPr>
          <w:p w14:paraId="04495A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0D2AB54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3A79AD4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8FA3F8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EFCBEFA" w14:textId="77777777" w:rsidTr="005A343D">
        <w:trPr>
          <w:trHeight w:val="850"/>
          <w:jc w:val="center"/>
        </w:trPr>
        <w:tc>
          <w:tcPr>
            <w:tcW w:w="315" w:type="pct"/>
            <w:vAlign w:val="center"/>
          </w:tcPr>
          <w:p w14:paraId="724AC03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8BE32F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兒童及少年福利與權益保障法第八十三條、第一百零七條及第一百零八條條文修正草案</w:t>
            </w:r>
          </w:p>
        </w:tc>
        <w:tc>
          <w:tcPr>
            <w:tcW w:w="927" w:type="pct"/>
            <w:vAlign w:val="center"/>
          </w:tcPr>
          <w:p w14:paraId="73B5EDC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5706A33"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黃建賓等16人</w:t>
            </w:r>
          </w:p>
        </w:tc>
        <w:tc>
          <w:tcPr>
            <w:tcW w:w="741" w:type="pct"/>
            <w:vAlign w:val="center"/>
          </w:tcPr>
          <w:p w14:paraId="64A6FE4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75756B7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34A7A7B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EDAE7D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4ADF9AE" w14:textId="77777777" w:rsidTr="005A343D">
        <w:trPr>
          <w:trHeight w:val="850"/>
          <w:jc w:val="center"/>
        </w:trPr>
        <w:tc>
          <w:tcPr>
            <w:tcW w:w="315" w:type="pct"/>
            <w:vAlign w:val="center"/>
          </w:tcPr>
          <w:p w14:paraId="51376C8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64BBD4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兒童及少年福利與權益保障法第九十一條及第一百零二條條文修正草案</w:t>
            </w:r>
          </w:p>
        </w:tc>
        <w:tc>
          <w:tcPr>
            <w:tcW w:w="927" w:type="pct"/>
            <w:vAlign w:val="center"/>
          </w:tcPr>
          <w:p w14:paraId="32AA24A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44C701C"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羅智強等17人</w:t>
            </w:r>
          </w:p>
        </w:tc>
        <w:tc>
          <w:tcPr>
            <w:tcW w:w="741" w:type="pct"/>
            <w:vAlign w:val="center"/>
          </w:tcPr>
          <w:p w14:paraId="4375B56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114.12.12</w:t>
            </w:r>
          </w:p>
          <w:p w14:paraId="15BD9C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261BFBD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A99ADD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559922C" w14:textId="77777777" w:rsidTr="005A343D">
        <w:trPr>
          <w:trHeight w:val="850"/>
          <w:jc w:val="center"/>
        </w:trPr>
        <w:tc>
          <w:tcPr>
            <w:tcW w:w="315" w:type="pct"/>
            <w:vAlign w:val="center"/>
          </w:tcPr>
          <w:p w14:paraId="7150380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D81C6F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兒童及少年福利與權益保障法第九十七條條文修正草案</w:t>
            </w:r>
          </w:p>
        </w:tc>
        <w:tc>
          <w:tcPr>
            <w:tcW w:w="927" w:type="pct"/>
            <w:vAlign w:val="center"/>
          </w:tcPr>
          <w:p w14:paraId="66BA15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BD76BFA"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蘇清泉等30人</w:t>
            </w:r>
          </w:p>
        </w:tc>
        <w:tc>
          <w:tcPr>
            <w:tcW w:w="741" w:type="pct"/>
            <w:vAlign w:val="center"/>
          </w:tcPr>
          <w:p w14:paraId="62560A3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19D1F8B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273FEC3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5A568C8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09C2A84" w14:textId="77777777" w:rsidTr="005A343D">
        <w:trPr>
          <w:trHeight w:val="850"/>
          <w:jc w:val="center"/>
        </w:trPr>
        <w:tc>
          <w:tcPr>
            <w:tcW w:w="315" w:type="pct"/>
            <w:vAlign w:val="center"/>
          </w:tcPr>
          <w:p w14:paraId="1849833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73CB28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兒童及少年福利與權益保障法第九十七條條文</w:t>
            </w:r>
            <w:r w:rsidRPr="009D3C26">
              <w:rPr>
                <w:rFonts w:ascii="標楷體" w:eastAsia="標楷體" w:hAnsi="標楷體" w:cs="Times New Roman" w:hint="eastAsia"/>
                <w:color w:val="000000"/>
                <w:sz w:val="28"/>
                <w:szCs w:val="28"/>
              </w:rPr>
              <w:lastRenderedPageBreak/>
              <w:t>修正草案</w:t>
            </w:r>
          </w:p>
        </w:tc>
        <w:tc>
          <w:tcPr>
            <w:tcW w:w="927" w:type="pct"/>
            <w:vAlign w:val="center"/>
          </w:tcPr>
          <w:p w14:paraId="4E997FB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lastRenderedPageBreak/>
              <w:t>本院委員</w:t>
            </w:r>
          </w:p>
          <w:p w14:paraId="71C582CB"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林思銘等20人</w:t>
            </w:r>
          </w:p>
        </w:tc>
        <w:tc>
          <w:tcPr>
            <w:tcW w:w="741" w:type="pct"/>
            <w:vAlign w:val="center"/>
          </w:tcPr>
          <w:p w14:paraId="4137947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0C486B3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51469EE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D4A25E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71C808B" w14:textId="77777777" w:rsidTr="005A343D">
        <w:trPr>
          <w:trHeight w:val="850"/>
          <w:jc w:val="center"/>
        </w:trPr>
        <w:tc>
          <w:tcPr>
            <w:tcW w:w="315" w:type="pct"/>
            <w:vAlign w:val="center"/>
          </w:tcPr>
          <w:p w14:paraId="4217D48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7404EC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兒童及少年福利與權益保障法第九十七條條文修正草案</w:t>
            </w:r>
          </w:p>
        </w:tc>
        <w:tc>
          <w:tcPr>
            <w:tcW w:w="927" w:type="pct"/>
            <w:vAlign w:val="center"/>
          </w:tcPr>
          <w:p w14:paraId="691BE49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6E1C5D3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5130552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114.10.14</w:t>
            </w:r>
          </w:p>
          <w:p w14:paraId="463F9B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112DF76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B7A1FA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C3F1D71" w14:textId="77777777" w:rsidTr="005A343D">
        <w:trPr>
          <w:trHeight w:val="850"/>
          <w:jc w:val="center"/>
        </w:trPr>
        <w:tc>
          <w:tcPr>
            <w:tcW w:w="315" w:type="pct"/>
            <w:vAlign w:val="center"/>
          </w:tcPr>
          <w:p w14:paraId="6B7BFD2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EACBFC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兒童及少年福利與權益保障法第一百條條文修正草案</w:t>
            </w:r>
          </w:p>
        </w:tc>
        <w:tc>
          <w:tcPr>
            <w:tcW w:w="927" w:type="pct"/>
            <w:vAlign w:val="center"/>
          </w:tcPr>
          <w:p w14:paraId="1445144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9278E02"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廖先翔等17人</w:t>
            </w:r>
          </w:p>
        </w:tc>
        <w:tc>
          <w:tcPr>
            <w:tcW w:w="741" w:type="pct"/>
            <w:vAlign w:val="center"/>
          </w:tcPr>
          <w:p w14:paraId="3D7FAEA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665B306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535CB80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70DECB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B2FEAD6" w14:textId="77777777" w:rsidTr="005A343D">
        <w:trPr>
          <w:trHeight w:val="850"/>
          <w:jc w:val="center"/>
        </w:trPr>
        <w:tc>
          <w:tcPr>
            <w:tcW w:w="315" w:type="pct"/>
            <w:vAlign w:val="center"/>
          </w:tcPr>
          <w:p w14:paraId="7C5966A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CC3A5A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兒童及少年福利與權益保障法第一百零二條條文修正草案</w:t>
            </w:r>
          </w:p>
        </w:tc>
        <w:tc>
          <w:tcPr>
            <w:tcW w:w="927" w:type="pct"/>
            <w:vAlign w:val="center"/>
          </w:tcPr>
          <w:p w14:paraId="48B7C0A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C679D1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楊曜等21人</w:t>
            </w:r>
          </w:p>
        </w:tc>
        <w:tc>
          <w:tcPr>
            <w:tcW w:w="741" w:type="pct"/>
            <w:vAlign w:val="center"/>
          </w:tcPr>
          <w:p w14:paraId="3E0258F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7B1AEA5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529E09A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3E59FC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4720178" w14:textId="77777777" w:rsidTr="005A343D">
        <w:trPr>
          <w:trHeight w:val="850"/>
          <w:jc w:val="center"/>
        </w:trPr>
        <w:tc>
          <w:tcPr>
            <w:tcW w:w="315" w:type="pct"/>
            <w:vAlign w:val="center"/>
          </w:tcPr>
          <w:p w14:paraId="2851078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799D22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兒童及少年福利與權益保障法第一百零二條條文修正草案</w:t>
            </w:r>
          </w:p>
        </w:tc>
        <w:tc>
          <w:tcPr>
            <w:tcW w:w="927" w:type="pct"/>
            <w:vAlign w:val="center"/>
          </w:tcPr>
          <w:p w14:paraId="731F15E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A981790"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林倩綺等17人</w:t>
            </w:r>
          </w:p>
        </w:tc>
        <w:tc>
          <w:tcPr>
            <w:tcW w:w="741" w:type="pct"/>
            <w:vAlign w:val="center"/>
          </w:tcPr>
          <w:p w14:paraId="07CC9E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.10.14</w:t>
            </w:r>
          </w:p>
          <w:p w14:paraId="4FE178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17E4AE0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AF56D6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0B85EF4" w14:textId="77777777" w:rsidTr="005A343D">
        <w:trPr>
          <w:trHeight w:val="850"/>
          <w:jc w:val="center"/>
        </w:trPr>
        <w:tc>
          <w:tcPr>
            <w:tcW w:w="315" w:type="pct"/>
            <w:vAlign w:val="center"/>
          </w:tcPr>
          <w:p w14:paraId="54AF53A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52804D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兒童及少年福利與權益保障法第一百零八條條文修正草案</w:t>
            </w:r>
          </w:p>
        </w:tc>
        <w:tc>
          <w:tcPr>
            <w:tcW w:w="927" w:type="pct"/>
            <w:vAlign w:val="center"/>
          </w:tcPr>
          <w:p w14:paraId="4B4F165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CF47531" w14:textId="7C768CA9" w:rsidR="009D3C26" w:rsidRPr="009D3C26" w:rsidRDefault="009D3C26" w:rsidP="00F04534">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林月琴等19人</w:t>
            </w:r>
          </w:p>
        </w:tc>
        <w:tc>
          <w:tcPr>
            <w:tcW w:w="741" w:type="pct"/>
            <w:vAlign w:val="center"/>
          </w:tcPr>
          <w:p w14:paraId="3940A00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7F492F5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(11-4-16)</w:t>
            </w:r>
          </w:p>
        </w:tc>
        <w:tc>
          <w:tcPr>
            <w:tcW w:w="741" w:type="pct"/>
            <w:vAlign w:val="center"/>
          </w:tcPr>
          <w:p w14:paraId="35A94EC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B3F269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3D0946B" w14:textId="77777777" w:rsidTr="005A343D">
        <w:trPr>
          <w:trHeight w:val="850"/>
          <w:jc w:val="center"/>
        </w:trPr>
        <w:tc>
          <w:tcPr>
            <w:tcW w:w="315" w:type="pct"/>
            <w:vAlign w:val="center"/>
          </w:tcPr>
          <w:p w14:paraId="3C1F5FE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AAFE42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社會福利基本法第四條條文修正草案</w:t>
            </w:r>
          </w:p>
        </w:tc>
        <w:tc>
          <w:tcPr>
            <w:tcW w:w="927" w:type="pct"/>
            <w:vAlign w:val="center"/>
          </w:tcPr>
          <w:p w14:paraId="68D0CEC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D98EED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陳瑩等17人</w:t>
            </w:r>
          </w:p>
        </w:tc>
        <w:tc>
          <w:tcPr>
            <w:tcW w:w="741" w:type="pct"/>
            <w:vAlign w:val="center"/>
          </w:tcPr>
          <w:p w14:paraId="5F0EE24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113.10.18</w:t>
            </w:r>
          </w:p>
          <w:p w14:paraId="590B9E8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(11-2-5)</w:t>
            </w:r>
          </w:p>
        </w:tc>
        <w:tc>
          <w:tcPr>
            <w:tcW w:w="741" w:type="pct"/>
            <w:vAlign w:val="center"/>
          </w:tcPr>
          <w:p w14:paraId="2DCD67A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C0D430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C9FA9AE" w14:textId="77777777" w:rsidTr="005A343D">
        <w:trPr>
          <w:trHeight w:val="850"/>
          <w:jc w:val="center"/>
        </w:trPr>
        <w:tc>
          <w:tcPr>
            <w:tcW w:w="315" w:type="pct"/>
            <w:vAlign w:val="center"/>
          </w:tcPr>
          <w:p w14:paraId="53DAADE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74E596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社會福利基本法第四條條文修正草案</w:t>
            </w:r>
          </w:p>
        </w:tc>
        <w:tc>
          <w:tcPr>
            <w:tcW w:w="927" w:type="pct"/>
            <w:vAlign w:val="center"/>
          </w:tcPr>
          <w:p w14:paraId="63C7854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850C09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伍麗華Saidhai Tahovecahe 等18人</w:t>
            </w:r>
          </w:p>
        </w:tc>
        <w:tc>
          <w:tcPr>
            <w:tcW w:w="741" w:type="pct"/>
            <w:vAlign w:val="center"/>
          </w:tcPr>
          <w:p w14:paraId="4CFA66B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3D430A9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4FFA1EB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97946D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B65B2D9" w14:textId="77777777" w:rsidTr="005A343D">
        <w:trPr>
          <w:trHeight w:val="850"/>
          <w:jc w:val="center"/>
        </w:trPr>
        <w:tc>
          <w:tcPr>
            <w:tcW w:w="315" w:type="pct"/>
            <w:vAlign w:val="center"/>
          </w:tcPr>
          <w:p w14:paraId="243D508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F4810F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社會福利基本法第十八條條文修正草案</w:t>
            </w:r>
          </w:p>
        </w:tc>
        <w:tc>
          <w:tcPr>
            <w:tcW w:w="927" w:type="pct"/>
            <w:vAlign w:val="center"/>
          </w:tcPr>
          <w:p w14:paraId="6AC04C4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E3AB9CC"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陳雪生等16人</w:t>
            </w:r>
          </w:p>
        </w:tc>
        <w:tc>
          <w:tcPr>
            <w:tcW w:w="741" w:type="pct"/>
            <w:vAlign w:val="center"/>
          </w:tcPr>
          <w:p w14:paraId="5DF6B2E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113.7.5</w:t>
            </w:r>
          </w:p>
          <w:p w14:paraId="5C3B3C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w:t>
            </w:r>
          </w:p>
        </w:tc>
        <w:tc>
          <w:tcPr>
            <w:tcW w:w="741" w:type="pct"/>
            <w:vAlign w:val="center"/>
          </w:tcPr>
          <w:p w14:paraId="679F784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BD6D2E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6FCAE41" w14:textId="77777777" w:rsidTr="005A343D">
        <w:trPr>
          <w:trHeight w:val="850"/>
          <w:jc w:val="center"/>
        </w:trPr>
        <w:tc>
          <w:tcPr>
            <w:tcW w:w="315" w:type="pct"/>
            <w:vAlign w:val="center"/>
          </w:tcPr>
          <w:p w14:paraId="778AFAE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9C797F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社會福利基本法第二十條條文修正草案</w:t>
            </w:r>
          </w:p>
        </w:tc>
        <w:tc>
          <w:tcPr>
            <w:tcW w:w="927" w:type="pct"/>
            <w:vAlign w:val="center"/>
          </w:tcPr>
          <w:p w14:paraId="691D3C3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19AE16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楊曜等22人</w:t>
            </w:r>
          </w:p>
        </w:tc>
        <w:tc>
          <w:tcPr>
            <w:tcW w:w="741" w:type="pct"/>
            <w:vAlign w:val="center"/>
          </w:tcPr>
          <w:p w14:paraId="4DC59F0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3171D5D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7726335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F8D337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B74B314" w14:textId="77777777" w:rsidTr="005A343D">
        <w:trPr>
          <w:trHeight w:val="850"/>
          <w:jc w:val="center"/>
        </w:trPr>
        <w:tc>
          <w:tcPr>
            <w:tcW w:w="315" w:type="pct"/>
            <w:vAlign w:val="center"/>
          </w:tcPr>
          <w:p w14:paraId="16B5D2C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863C3A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社會福利基本法第二十條條文修正草案</w:t>
            </w:r>
          </w:p>
        </w:tc>
        <w:tc>
          <w:tcPr>
            <w:tcW w:w="927" w:type="pct"/>
            <w:vAlign w:val="center"/>
          </w:tcPr>
          <w:p w14:paraId="0654DF3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1031D44"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劉建國等18人</w:t>
            </w:r>
          </w:p>
        </w:tc>
        <w:tc>
          <w:tcPr>
            <w:tcW w:w="741" w:type="pct"/>
            <w:vAlign w:val="center"/>
          </w:tcPr>
          <w:p w14:paraId="6F8671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.6.6</w:t>
            </w:r>
          </w:p>
          <w:p w14:paraId="13C0E7C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(11-3-15)</w:t>
            </w:r>
          </w:p>
        </w:tc>
        <w:tc>
          <w:tcPr>
            <w:tcW w:w="741" w:type="pct"/>
            <w:vAlign w:val="center"/>
          </w:tcPr>
          <w:p w14:paraId="6A87AF2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7257556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F1F8828" w14:textId="77777777" w:rsidTr="005A343D">
        <w:trPr>
          <w:trHeight w:val="850"/>
          <w:jc w:val="center"/>
        </w:trPr>
        <w:tc>
          <w:tcPr>
            <w:tcW w:w="315" w:type="pct"/>
            <w:vAlign w:val="center"/>
          </w:tcPr>
          <w:p w14:paraId="6706CB9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ABCA0E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特殊境遇家庭扶助條例第二條條文修正草案</w:t>
            </w:r>
          </w:p>
        </w:tc>
        <w:tc>
          <w:tcPr>
            <w:tcW w:w="927" w:type="pct"/>
            <w:vAlign w:val="center"/>
          </w:tcPr>
          <w:p w14:paraId="01761B0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AF7DC92"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廖偉翔等18人</w:t>
            </w:r>
          </w:p>
        </w:tc>
        <w:tc>
          <w:tcPr>
            <w:tcW w:w="741" w:type="pct"/>
            <w:vAlign w:val="center"/>
          </w:tcPr>
          <w:p w14:paraId="01D59EA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7B33B12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091F6CB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159A64F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807F8CC" w14:textId="77777777" w:rsidTr="005A343D">
        <w:trPr>
          <w:trHeight w:val="850"/>
          <w:jc w:val="center"/>
        </w:trPr>
        <w:tc>
          <w:tcPr>
            <w:tcW w:w="315" w:type="pct"/>
            <w:vAlign w:val="center"/>
          </w:tcPr>
          <w:p w14:paraId="57B7441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CBD07B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特殊境遇家庭扶助條例第二條條文修正草案</w:t>
            </w:r>
          </w:p>
        </w:tc>
        <w:tc>
          <w:tcPr>
            <w:tcW w:w="927" w:type="pct"/>
            <w:vAlign w:val="center"/>
          </w:tcPr>
          <w:p w14:paraId="6ADDE8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E405F98"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馬文君等17人</w:t>
            </w:r>
          </w:p>
        </w:tc>
        <w:tc>
          <w:tcPr>
            <w:tcW w:w="741" w:type="pct"/>
            <w:vAlign w:val="center"/>
          </w:tcPr>
          <w:p w14:paraId="66A025D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113.4.12</w:t>
            </w:r>
          </w:p>
          <w:p w14:paraId="28D9220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(11-1-9)</w:t>
            </w:r>
          </w:p>
        </w:tc>
        <w:tc>
          <w:tcPr>
            <w:tcW w:w="741" w:type="pct"/>
            <w:vAlign w:val="center"/>
          </w:tcPr>
          <w:p w14:paraId="2CFADD0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EFE2CC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E0994E4" w14:textId="77777777" w:rsidTr="005A343D">
        <w:trPr>
          <w:trHeight w:val="850"/>
          <w:jc w:val="center"/>
        </w:trPr>
        <w:tc>
          <w:tcPr>
            <w:tcW w:w="315" w:type="pct"/>
            <w:vAlign w:val="center"/>
          </w:tcPr>
          <w:p w14:paraId="14E0A0A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87FC16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特殊境遇家庭扶助條例第二條條文修正草案</w:t>
            </w:r>
          </w:p>
        </w:tc>
        <w:tc>
          <w:tcPr>
            <w:tcW w:w="927" w:type="pct"/>
            <w:vAlign w:val="center"/>
          </w:tcPr>
          <w:p w14:paraId="282BF9C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3A1AA50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楊曜等18人</w:t>
            </w:r>
          </w:p>
        </w:tc>
        <w:tc>
          <w:tcPr>
            <w:tcW w:w="741" w:type="pct"/>
            <w:vAlign w:val="center"/>
          </w:tcPr>
          <w:p w14:paraId="2B39036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.11.14</w:t>
            </w:r>
          </w:p>
          <w:p w14:paraId="4544AA2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763FD62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A06B2E4"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465030A" w14:textId="77777777" w:rsidTr="005A343D">
        <w:trPr>
          <w:trHeight w:val="850"/>
          <w:jc w:val="center"/>
        </w:trPr>
        <w:tc>
          <w:tcPr>
            <w:tcW w:w="315" w:type="pct"/>
            <w:vAlign w:val="center"/>
          </w:tcPr>
          <w:p w14:paraId="10A1D44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B59A5C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特殊境遇家庭扶助條例第四條之一條文修正草案</w:t>
            </w:r>
          </w:p>
        </w:tc>
        <w:tc>
          <w:tcPr>
            <w:tcW w:w="927" w:type="pct"/>
            <w:vAlign w:val="center"/>
          </w:tcPr>
          <w:p w14:paraId="2938773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76414E5E"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何欣純等19人</w:t>
            </w:r>
          </w:p>
        </w:tc>
        <w:tc>
          <w:tcPr>
            <w:tcW w:w="741" w:type="pct"/>
            <w:vAlign w:val="center"/>
          </w:tcPr>
          <w:p w14:paraId="4268557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37A4D1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4917A8A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BACEF4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122EEA3" w14:textId="77777777" w:rsidTr="005A343D">
        <w:trPr>
          <w:trHeight w:val="850"/>
          <w:jc w:val="center"/>
        </w:trPr>
        <w:tc>
          <w:tcPr>
            <w:tcW w:w="315" w:type="pct"/>
            <w:vAlign w:val="center"/>
          </w:tcPr>
          <w:p w14:paraId="5232549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FE453B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財團法人國家衛生研究院設置條例第八條條文修正草案</w:t>
            </w:r>
          </w:p>
        </w:tc>
        <w:tc>
          <w:tcPr>
            <w:tcW w:w="927" w:type="pct"/>
            <w:vAlign w:val="center"/>
          </w:tcPr>
          <w:p w14:paraId="256D518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DE6A9B" w14:textId="77777777" w:rsidR="009D3C26" w:rsidRPr="009D3C26" w:rsidRDefault="009D3C26" w:rsidP="00CE4811">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邱鎮軍等18人</w:t>
            </w:r>
          </w:p>
        </w:tc>
        <w:tc>
          <w:tcPr>
            <w:tcW w:w="741" w:type="pct"/>
            <w:vAlign w:val="center"/>
          </w:tcPr>
          <w:p w14:paraId="08ACBB1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.3.4</w:t>
            </w:r>
          </w:p>
          <w:p w14:paraId="659221B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w:t>
            </w:r>
          </w:p>
        </w:tc>
        <w:tc>
          <w:tcPr>
            <w:tcW w:w="741" w:type="pct"/>
            <w:vAlign w:val="center"/>
          </w:tcPr>
          <w:p w14:paraId="32246AC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3A224E4F"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F317E2F" w14:textId="77777777" w:rsidTr="005A343D">
        <w:trPr>
          <w:trHeight w:val="850"/>
          <w:jc w:val="center"/>
        </w:trPr>
        <w:tc>
          <w:tcPr>
            <w:tcW w:w="315" w:type="pct"/>
            <w:vAlign w:val="center"/>
          </w:tcPr>
          <w:p w14:paraId="4429B70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F609E1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老年農民福利津貼暫行條例第二條、第三條及第四條條文修正草案</w:t>
            </w:r>
          </w:p>
        </w:tc>
        <w:tc>
          <w:tcPr>
            <w:tcW w:w="927" w:type="pct"/>
            <w:vAlign w:val="center"/>
          </w:tcPr>
          <w:p w14:paraId="089E3B9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3961CCA7" w14:textId="77777777" w:rsidR="009D3C26" w:rsidRPr="009D3C26" w:rsidRDefault="009D3C26" w:rsidP="009D3C26">
            <w:pPr>
              <w:spacing w:line="0" w:lineRule="atLeast"/>
              <w:jc w:val="center"/>
              <w:rPr>
                <w:rFonts w:ascii="標楷體" w:eastAsia="標楷體" w:hAnsi="標楷體" w:cs="Times New Roman"/>
                <w:color w:val="000000"/>
                <w:spacing w:val="-16"/>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77F4FB9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113.5.17</w:t>
            </w:r>
          </w:p>
          <w:p w14:paraId="0C655A7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(11-1-14)</w:t>
            </w:r>
          </w:p>
        </w:tc>
        <w:tc>
          <w:tcPr>
            <w:tcW w:w="741" w:type="pct"/>
            <w:vAlign w:val="center"/>
          </w:tcPr>
          <w:p w14:paraId="274BD26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2D3B773"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24A86B18" w14:textId="77777777" w:rsidTr="005A343D">
        <w:trPr>
          <w:trHeight w:val="850"/>
          <w:jc w:val="center"/>
        </w:trPr>
        <w:tc>
          <w:tcPr>
            <w:tcW w:w="315" w:type="pct"/>
            <w:vAlign w:val="center"/>
          </w:tcPr>
          <w:p w14:paraId="18C2AEE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FBBFDD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6A056CC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D2BFD11"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邱鎮軍等17人</w:t>
            </w:r>
          </w:p>
        </w:tc>
        <w:tc>
          <w:tcPr>
            <w:tcW w:w="741" w:type="pct"/>
            <w:vAlign w:val="center"/>
          </w:tcPr>
          <w:p w14:paraId="4B98540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113.9.27</w:t>
            </w:r>
          </w:p>
          <w:p w14:paraId="2DDCB5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(11-2-2)</w:t>
            </w:r>
          </w:p>
        </w:tc>
        <w:tc>
          <w:tcPr>
            <w:tcW w:w="741" w:type="pct"/>
            <w:vAlign w:val="center"/>
          </w:tcPr>
          <w:p w14:paraId="0730016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7B3B80B"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4E6E86F4" w14:textId="77777777" w:rsidTr="005A343D">
        <w:trPr>
          <w:trHeight w:val="850"/>
          <w:jc w:val="center"/>
        </w:trPr>
        <w:tc>
          <w:tcPr>
            <w:tcW w:w="315" w:type="pct"/>
            <w:vAlign w:val="center"/>
          </w:tcPr>
          <w:p w14:paraId="6C213D2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234CFC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4F14A70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65913FB"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陳超明等16人</w:t>
            </w:r>
          </w:p>
        </w:tc>
        <w:tc>
          <w:tcPr>
            <w:tcW w:w="741" w:type="pct"/>
            <w:vAlign w:val="center"/>
          </w:tcPr>
          <w:p w14:paraId="02606CD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113.11.1</w:t>
            </w:r>
          </w:p>
          <w:p w14:paraId="483D043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(11-2-7)</w:t>
            </w:r>
          </w:p>
        </w:tc>
        <w:tc>
          <w:tcPr>
            <w:tcW w:w="741" w:type="pct"/>
            <w:vAlign w:val="center"/>
          </w:tcPr>
          <w:p w14:paraId="67D8B3F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F7BE0DD"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13B13EE" w14:textId="77777777" w:rsidTr="005A343D">
        <w:trPr>
          <w:trHeight w:val="850"/>
          <w:jc w:val="center"/>
        </w:trPr>
        <w:tc>
          <w:tcPr>
            <w:tcW w:w="315" w:type="pct"/>
            <w:vAlign w:val="center"/>
          </w:tcPr>
          <w:p w14:paraId="013C247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B4FE3A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42DDC2F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08CFA0F"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何欣純等16人</w:t>
            </w:r>
          </w:p>
        </w:tc>
        <w:tc>
          <w:tcPr>
            <w:tcW w:w="741" w:type="pct"/>
            <w:vAlign w:val="center"/>
          </w:tcPr>
          <w:p w14:paraId="4B61EF1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113.11.29</w:t>
            </w:r>
          </w:p>
          <w:p w14:paraId="071EE0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(11-2-11)</w:t>
            </w:r>
          </w:p>
        </w:tc>
        <w:tc>
          <w:tcPr>
            <w:tcW w:w="741" w:type="pct"/>
            <w:vAlign w:val="center"/>
          </w:tcPr>
          <w:p w14:paraId="46A9046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D1A9E63"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4CD5260" w14:textId="77777777" w:rsidTr="005A343D">
        <w:trPr>
          <w:trHeight w:val="850"/>
          <w:jc w:val="center"/>
        </w:trPr>
        <w:tc>
          <w:tcPr>
            <w:tcW w:w="315" w:type="pct"/>
            <w:vAlign w:val="center"/>
          </w:tcPr>
          <w:p w14:paraId="327874B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2236A5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33B3C38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261F5A8"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郭國文等16人</w:t>
            </w:r>
          </w:p>
        </w:tc>
        <w:tc>
          <w:tcPr>
            <w:tcW w:w="741" w:type="pct"/>
            <w:vAlign w:val="center"/>
          </w:tcPr>
          <w:p w14:paraId="5319E40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.1.</w:t>
            </w:r>
            <w:r w:rsidRPr="009D3C26">
              <w:rPr>
                <w:rFonts w:ascii="標楷體" w:eastAsia="標楷體" w:hAnsi="標楷體" w:cs="Times New Roman"/>
                <w:color w:val="000000"/>
                <w:sz w:val="28"/>
                <w:szCs w:val="28"/>
              </w:rPr>
              <w:t>3</w:t>
            </w:r>
          </w:p>
          <w:p w14:paraId="234EC58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w:t>
            </w:r>
            <w:r w:rsidRPr="009D3C26">
              <w:rPr>
                <w:rFonts w:ascii="標楷體" w:eastAsia="標楷體" w:hAnsi="標楷體" w:cs="Times New Roman"/>
                <w:color w:val="000000"/>
                <w:sz w:val="28"/>
                <w:szCs w:val="28"/>
              </w:rPr>
              <w:t>6</w:t>
            </w:r>
            <w:r w:rsidRPr="009D3C26">
              <w:rPr>
                <w:rFonts w:ascii="標楷體" w:eastAsia="標楷體" w:hAnsi="標楷體" w:cs="Times New Roman" w:hint="eastAsia"/>
                <w:color w:val="000000"/>
                <w:sz w:val="28"/>
                <w:szCs w:val="28"/>
              </w:rPr>
              <w:t>)</w:t>
            </w:r>
          </w:p>
        </w:tc>
        <w:tc>
          <w:tcPr>
            <w:tcW w:w="741" w:type="pct"/>
            <w:vAlign w:val="center"/>
          </w:tcPr>
          <w:p w14:paraId="1FFBA63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424DA09"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EFFA47F" w14:textId="77777777" w:rsidTr="005A343D">
        <w:trPr>
          <w:trHeight w:val="850"/>
          <w:jc w:val="center"/>
        </w:trPr>
        <w:tc>
          <w:tcPr>
            <w:tcW w:w="315" w:type="pct"/>
            <w:vAlign w:val="center"/>
          </w:tcPr>
          <w:p w14:paraId="33DE152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9DF333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老年農民福利津貼暫行條例第二條及第三條條文修正草案</w:t>
            </w:r>
          </w:p>
        </w:tc>
        <w:tc>
          <w:tcPr>
            <w:tcW w:w="927" w:type="pct"/>
            <w:vAlign w:val="center"/>
          </w:tcPr>
          <w:p w14:paraId="32BBC27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81FCC4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陳瑩等18人</w:t>
            </w:r>
          </w:p>
        </w:tc>
        <w:tc>
          <w:tcPr>
            <w:tcW w:w="741" w:type="pct"/>
            <w:vAlign w:val="center"/>
          </w:tcPr>
          <w:p w14:paraId="26EDC95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.3.21</w:t>
            </w:r>
          </w:p>
          <w:p w14:paraId="0B51015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w:t>
            </w:r>
          </w:p>
        </w:tc>
        <w:tc>
          <w:tcPr>
            <w:tcW w:w="741" w:type="pct"/>
            <w:vAlign w:val="center"/>
          </w:tcPr>
          <w:p w14:paraId="3DAE3DE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608A9193"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6AF5274" w14:textId="77777777" w:rsidTr="005A343D">
        <w:trPr>
          <w:trHeight w:val="850"/>
          <w:jc w:val="center"/>
        </w:trPr>
        <w:tc>
          <w:tcPr>
            <w:tcW w:w="315" w:type="pct"/>
            <w:vAlign w:val="center"/>
          </w:tcPr>
          <w:p w14:paraId="70566BC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E71DB1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老年農民福利津貼暫行條例第二條及第三條條文修正草案</w:t>
            </w:r>
          </w:p>
        </w:tc>
        <w:tc>
          <w:tcPr>
            <w:tcW w:w="927" w:type="pct"/>
            <w:vAlign w:val="center"/>
          </w:tcPr>
          <w:p w14:paraId="30EE7F2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891FDA6" w14:textId="77777777" w:rsidR="009D3C26" w:rsidRPr="009D3C26" w:rsidRDefault="009D3C26" w:rsidP="00CE481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邱若華等16人</w:t>
            </w:r>
          </w:p>
        </w:tc>
        <w:tc>
          <w:tcPr>
            <w:tcW w:w="741" w:type="pct"/>
            <w:vAlign w:val="center"/>
          </w:tcPr>
          <w:p w14:paraId="23BC9F6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163BDA9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113D476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6E8A92E"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C644FED" w14:textId="77777777" w:rsidTr="005A343D">
        <w:trPr>
          <w:trHeight w:val="850"/>
          <w:jc w:val="center"/>
        </w:trPr>
        <w:tc>
          <w:tcPr>
            <w:tcW w:w="315" w:type="pct"/>
            <w:vAlign w:val="center"/>
          </w:tcPr>
          <w:p w14:paraId="1EFB190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1FB5F0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43789E2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5590502"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林俊憲等18人</w:t>
            </w:r>
          </w:p>
        </w:tc>
        <w:tc>
          <w:tcPr>
            <w:tcW w:w="741" w:type="pct"/>
            <w:vAlign w:val="center"/>
          </w:tcPr>
          <w:p w14:paraId="4321DD5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.6.3</w:t>
            </w:r>
          </w:p>
          <w:p w14:paraId="053534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tc>
        <w:tc>
          <w:tcPr>
            <w:tcW w:w="741" w:type="pct"/>
            <w:vAlign w:val="center"/>
          </w:tcPr>
          <w:p w14:paraId="653034F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056DB278"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C871076" w14:textId="77777777" w:rsidTr="005A343D">
        <w:trPr>
          <w:trHeight w:val="850"/>
          <w:jc w:val="center"/>
        </w:trPr>
        <w:tc>
          <w:tcPr>
            <w:tcW w:w="315" w:type="pct"/>
            <w:vAlign w:val="center"/>
          </w:tcPr>
          <w:p w14:paraId="0F5B28F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7404F5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3930D03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0B0A161"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王世堅等16人</w:t>
            </w:r>
          </w:p>
        </w:tc>
        <w:tc>
          <w:tcPr>
            <w:tcW w:w="741" w:type="pct"/>
            <w:vAlign w:val="center"/>
          </w:tcPr>
          <w:p w14:paraId="332BC01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.6.3</w:t>
            </w:r>
          </w:p>
          <w:p w14:paraId="3074C82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tc>
        <w:tc>
          <w:tcPr>
            <w:tcW w:w="741" w:type="pct"/>
            <w:vAlign w:val="center"/>
          </w:tcPr>
          <w:p w14:paraId="0B2FA14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3D4A7569"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2F11D07" w14:textId="77777777" w:rsidTr="005A343D">
        <w:trPr>
          <w:trHeight w:val="850"/>
          <w:jc w:val="center"/>
        </w:trPr>
        <w:tc>
          <w:tcPr>
            <w:tcW w:w="315" w:type="pct"/>
            <w:vAlign w:val="center"/>
          </w:tcPr>
          <w:p w14:paraId="148F7E7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FF3A85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218D2CC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FFAAF38"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賴瑞隆等17人</w:t>
            </w:r>
          </w:p>
        </w:tc>
        <w:tc>
          <w:tcPr>
            <w:tcW w:w="741" w:type="pct"/>
            <w:vAlign w:val="center"/>
          </w:tcPr>
          <w:p w14:paraId="0F20DFA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.7.4</w:t>
            </w:r>
          </w:p>
          <w:p w14:paraId="7B3090C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(11-3-19)</w:t>
            </w:r>
          </w:p>
        </w:tc>
        <w:tc>
          <w:tcPr>
            <w:tcW w:w="741" w:type="pct"/>
            <w:vAlign w:val="center"/>
          </w:tcPr>
          <w:p w14:paraId="112F52A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F8380CD"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E78FCAA" w14:textId="77777777" w:rsidTr="005A343D">
        <w:trPr>
          <w:trHeight w:val="850"/>
          <w:jc w:val="center"/>
        </w:trPr>
        <w:tc>
          <w:tcPr>
            <w:tcW w:w="315" w:type="pct"/>
            <w:vAlign w:val="center"/>
          </w:tcPr>
          <w:p w14:paraId="06F3663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2A6240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7AC1E42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5ABFC6"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張嘉郡等16人</w:t>
            </w:r>
          </w:p>
        </w:tc>
        <w:tc>
          <w:tcPr>
            <w:tcW w:w="741" w:type="pct"/>
            <w:vAlign w:val="center"/>
          </w:tcPr>
          <w:p w14:paraId="637C08D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.7.</w:t>
            </w:r>
            <w:r w:rsidRPr="009D3C26">
              <w:rPr>
                <w:rFonts w:ascii="標楷體" w:eastAsia="標楷體" w:hAnsi="標楷體" w:cs="Times New Roman"/>
                <w:color w:val="000000"/>
                <w:sz w:val="28"/>
                <w:szCs w:val="28"/>
              </w:rPr>
              <w:t>11</w:t>
            </w:r>
          </w:p>
          <w:p w14:paraId="286BE7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w:t>
            </w:r>
          </w:p>
        </w:tc>
        <w:tc>
          <w:tcPr>
            <w:tcW w:w="741" w:type="pct"/>
            <w:vAlign w:val="center"/>
          </w:tcPr>
          <w:p w14:paraId="4EAEA9A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DAE3020"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B2AF64B" w14:textId="77777777" w:rsidTr="005A343D">
        <w:trPr>
          <w:trHeight w:val="850"/>
          <w:jc w:val="center"/>
        </w:trPr>
        <w:tc>
          <w:tcPr>
            <w:tcW w:w="315" w:type="pct"/>
            <w:vAlign w:val="center"/>
          </w:tcPr>
          <w:p w14:paraId="4281D2B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97D5880"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老年農民福利津貼暫行條例第二條及第三條條文修正草案</w:t>
            </w:r>
          </w:p>
        </w:tc>
        <w:tc>
          <w:tcPr>
            <w:tcW w:w="927" w:type="pct"/>
            <w:vAlign w:val="center"/>
          </w:tcPr>
          <w:p w14:paraId="28B8EBC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93B3EB6"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伍麗華Saidhai Tahovecahe等18人</w:t>
            </w:r>
          </w:p>
        </w:tc>
        <w:tc>
          <w:tcPr>
            <w:tcW w:w="741" w:type="pct"/>
            <w:vAlign w:val="center"/>
          </w:tcPr>
          <w:p w14:paraId="50E1B62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114.9.30</w:t>
            </w:r>
          </w:p>
          <w:p w14:paraId="7E155DB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w:t>
            </w:r>
          </w:p>
        </w:tc>
        <w:tc>
          <w:tcPr>
            <w:tcW w:w="741" w:type="pct"/>
            <w:vAlign w:val="center"/>
          </w:tcPr>
          <w:p w14:paraId="14BA13A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418F8D42"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086D9B5" w14:textId="77777777" w:rsidTr="005A343D">
        <w:trPr>
          <w:trHeight w:val="850"/>
          <w:jc w:val="center"/>
        </w:trPr>
        <w:tc>
          <w:tcPr>
            <w:tcW w:w="315" w:type="pct"/>
            <w:vAlign w:val="center"/>
          </w:tcPr>
          <w:p w14:paraId="7A3762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9CABEB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老年農民福利津貼暫行條例第二條條文修正草案</w:t>
            </w:r>
          </w:p>
        </w:tc>
        <w:tc>
          <w:tcPr>
            <w:tcW w:w="927" w:type="pct"/>
            <w:vAlign w:val="center"/>
          </w:tcPr>
          <w:p w14:paraId="3204246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3F5C27C"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林岱樺等18人</w:t>
            </w:r>
          </w:p>
        </w:tc>
        <w:tc>
          <w:tcPr>
            <w:tcW w:w="741" w:type="pct"/>
            <w:vAlign w:val="center"/>
          </w:tcPr>
          <w:p w14:paraId="6632EFE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114.11.7</w:t>
            </w:r>
          </w:p>
          <w:p w14:paraId="4B2B51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(11-4-8)</w:t>
            </w:r>
          </w:p>
        </w:tc>
        <w:tc>
          <w:tcPr>
            <w:tcW w:w="741" w:type="pct"/>
            <w:vAlign w:val="center"/>
          </w:tcPr>
          <w:p w14:paraId="57F4DFD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683B9317"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4401074" w14:textId="77777777" w:rsidTr="005A343D">
        <w:trPr>
          <w:trHeight w:val="850"/>
          <w:jc w:val="center"/>
        </w:trPr>
        <w:tc>
          <w:tcPr>
            <w:tcW w:w="315" w:type="pct"/>
            <w:vAlign w:val="center"/>
          </w:tcPr>
          <w:p w14:paraId="605AD45C"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791C4E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4E3CD3C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E96242F"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蘇清泉等37人</w:t>
            </w:r>
          </w:p>
        </w:tc>
        <w:tc>
          <w:tcPr>
            <w:tcW w:w="741" w:type="pct"/>
            <w:vAlign w:val="center"/>
          </w:tcPr>
          <w:p w14:paraId="30F6E83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0B36F78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56C280F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EDB0AF3"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4A649DB6" w14:textId="77777777" w:rsidTr="005A343D">
        <w:trPr>
          <w:trHeight w:val="850"/>
          <w:jc w:val="center"/>
        </w:trPr>
        <w:tc>
          <w:tcPr>
            <w:tcW w:w="315" w:type="pct"/>
            <w:vAlign w:val="center"/>
          </w:tcPr>
          <w:p w14:paraId="18C3F58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0AE14A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老年農民福利津貼暫行條例第二條及第四條條文修正草案</w:t>
            </w:r>
          </w:p>
        </w:tc>
        <w:tc>
          <w:tcPr>
            <w:tcW w:w="927" w:type="pct"/>
            <w:vAlign w:val="center"/>
          </w:tcPr>
          <w:p w14:paraId="215B2CC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1D092AC"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羅廷瑋等16人</w:t>
            </w:r>
          </w:p>
        </w:tc>
        <w:tc>
          <w:tcPr>
            <w:tcW w:w="741" w:type="pct"/>
            <w:vAlign w:val="center"/>
          </w:tcPr>
          <w:p w14:paraId="7997B0E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4B6AF87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61C9F59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BDEB8CF"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5EA0D384" w14:textId="77777777" w:rsidTr="005A343D">
        <w:trPr>
          <w:trHeight w:val="850"/>
          <w:jc w:val="center"/>
        </w:trPr>
        <w:tc>
          <w:tcPr>
            <w:tcW w:w="315" w:type="pct"/>
            <w:vAlign w:val="center"/>
          </w:tcPr>
          <w:p w14:paraId="1103380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388D6A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老年農民福利津貼暫行條例第二條及第四條條文修正草案</w:t>
            </w:r>
          </w:p>
        </w:tc>
        <w:tc>
          <w:tcPr>
            <w:tcW w:w="927" w:type="pct"/>
            <w:vAlign w:val="center"/>
          </w:tcPr>
          <w:p w14:paraId="73A0BA4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78166923"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莊瑞雄等22人</w:t>
            </w:r>
          </w:p>
        </w:tc>
        <w:tc>
          <w:tcPr>
            <w:tcW w:w="741" w:type="pct"/>
            <w:vAlign w:val="center"/>
          </w:tcPr>
          <w:p w14:paraId="0ECC6AF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533033F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7B4640F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137A424"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12183D3A" w14:textId="77777777" w:rsidTr="005A343D">
        <w:trPr>
          <w:trHeight w:val="850"/>
          <w:jc w:val="center"/>
        </w:trPr>
        <w:tc>
          <w:tcPr>
            <w:tcW w:w="315" w:type="pct"/>
            <w:vAlign w:val="center"/>
          </w:tcPr>
          <w:p w14:paraId="5ADF520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459F58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4A2C73D0"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663C882"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翁曉玲等19人</w:t>
            </w:r>
          </w:p>
        </w:tc>
        <w:tc>
          <w:tcPr>
            <w:tcW w:w="741" w:type="pct"/>
            <w:vAlign w:val="center"/>
          </w:tcPr>
          <w:p w14:paraId="5D0FE3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45A3926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(11-4-16)</w:t>
            </w:r>
          </w:p>
        </w:tc>
        <w:tc>
          <w:tcPr>
            <w:tcW w:w="741" w:type="pct"/>
            <w:vAlign w:val="center"/>
          </w:tcPr>
          <w:p w14:paraId="2F35671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EBFE09A"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6CCF22C1" w14:textId="77777777" w:rsidTr="005A343D">
        <w:trPr>
          <w:trHeight w:val="850"/>
          <w:jc w:val="center"/>
        </w:trPr>
        <w:tc>
          <w:tcPr>
            <w:tcW w:w="315" w:type="pct"/>
            <w:vAlign w:val="center"/>
          </w:tcPr>
          <w:p w14:paraId="46F1A64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F849AD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5D358BB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A3DC23F"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林倩綺等17人</w:t>
            </w:r>
          </w:p>
        </w:tc>
        <w:tc>
          <w:tcPr>
            <w:tcW w:w="741" w:type="pct"/>
            <w:vAlign w:val="center"/>
          </w:tcPr>
          <w:p w14:paraId="5E51D1C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115.1.2</w:t>
            </w:r>
          </w:p>
          <w:p w14:paraId="03E90EB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(11-4-16)</w:t>
            </w:r>
          </w:p>
        </w:tc>
        <w:tc>
          <w:tcPr>
            <w:tcW w:w="741" w:type="pct"/>
            <w:vAlign w:val="center"/>
          </w:tcPr>
          <w:p w14:paraId="1EE74DE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AA3E684"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13DE0F73" w14:textId="77777777" w:rsidTr="005A343D">
        <w:trPr>
          <w:trHeight w:val="850"/>
          <w:jc w:val="center"/>
        </w:trPr>
        <w:tc>
          <w:tcPr>
            <w:tcW w:w="315" w:type="pct"/>
            <w:vAlign w:val="center"/>
          </w:tcPr>
          <w:p w14:paraId="617526EB"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662F94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老年農民福利津貼暫行條例第二條及第四條條文修正草案</w:t>
            </w:r>
          </w:p>
        </w:tc>
        <w:tc>
          <w:tcPr>
            <w:tcW w:w="927" w:type="pct"/>
            <w:vAlign w:val="center"/>
          </w:tcPr>
          <w:p w14:paraId="7E023F4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7429E39"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廖偉翔等16人</w:t>
            </w:r>
          </w:p>
        </w:tc>
        <w:tc>
          <w:tcPr>
            <w:tcW w:w="741" w:type="pct"/>
            <w:vAlign w:val="center"/>
          </w:tcPr>
          <w:p w14:paraId="11BCCE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115.1.9</w:t>
            </w:r>
          </w:p>
          <w:p w14:paraId="1342E8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(11-4-17)</w:t>
            </w:r>
          </w:p>
        </w:tc>
        <w:tc>
          <w:tcPr>
            <w:tcW w:w="741" w:type="pct"/>
            <w:vAlign w:val="center"/>
          </w:tcPr>
          <w:p w14:paraId="08CD9F5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3663A79"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1A19E476" w14:textId="77777777" w:rsidTr="005A343D">
        <w:trPr>
          <w:trHeight w:val="850"/>
          <w:jc w:val="center"/>
        </w:trPr>
        <w:tc>
          <w:tcPr>
            <w:tcW w:w="315" w:type="pct"/>
            <w:vAlign w:val="center"/>
          </w:tcPr>
          <w:p w14:paraId="490359F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09E17A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老年農民福利津貼暫行條例第二條、第三條及第四條條文修正草案</w:t>
            </w:r>
          </w:p>
        </w:tc>
        <w:tc>
          <w:tcPr>
            <w:tcW w:w="927" w:type="pct"/>
            <w:vAlign w:val="center"/>
          </w:tcPr>
          <w:p w14:paraId="6BFDC50B"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17D285E" w14:textId="77777777" w:rsidR="009D3C26" w:rsidRPr="009D3C26" w:rsidRDefault="009D3C26" w:rsidP="00B9005F">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王育敏等19人</w:t>
            </w:r>
          </w:p>
        </w:tc>
        <w:tc>
          <w:tcPr>
            <w:tcW w:w="741" w:type="pct"/>
            <w:vAlign w:val="center"/>
          </w:tcPr>
          <w:p w14:paraId="39824AE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115.1.16</w:t>
            </w:r>
          </w:p>
          <w:p w14:paraId="567F847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(11-4-18)</w:t>
            </w:r>
          </w:p>
        </w:tc>
        <w:tc>
          <w:tcPr>
            <w:tcW w:w="741" w:type="pct"/>
            <w:vAlign w:val="center"/>
          </w:tcPr>
          <w:p w14:paraId="750894C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65416DB0" w14:textId="77777777" w:rsidR="009D3C26" w:rsidRPr="009D3C26" w:rsidRDefault="009D3C26" w:rsidP="009D3C26">
            <w:pPr>
              <w:spacing w:line="360" w:lineRule="exact"/>
              <w:rPr>
                <w:rFonts w:ascii="標楷體" w:eastAsia="標楷體" w:hAnsi="標楷體" w:cs="標楷體"/>
                <w:spacing w:val="-6"/>
                <w:w w:val="90"/>
                <w:sz w:val="20"/>
                <w:szCs w:val="20"/>
              </w:rPr>
            </w:pPr>
          </w:p>
        </w:tc>
      </w:tr>
      <w:tr w:rsidR="009D3C26" w:rsidRPr="009D3C26" w14:paraId="1AEF7C21" w14:textId="77777777" w:rsidTr="005A343D">
        <w:trPr>
          <w:trHeight w:val="850"/>
          <w:jc w:val="center"/>
        </w:trPr>
        <w:tc>
          <w:tcPr>
            <w:tcW w:w="315" w:type="pct"/>
            <w:vAlign w:val="center"/>
          </w:tcPr>
          <w:p w14:paraId="6E5E4F7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31A945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老年農民福利津貼暫行條例第三條條文修正草案</w:t>
            </w:r>
          </w:p>
        </w:tc>
        <w:tc>
          <w:tcPr>
            <w:tcW w:w="927" w:type="pct"/>
            <w:vAlign w:val="center"/>
          </w:tcPr>
          <w:p w14:paraId="1DB8C16B" w14:textId="77777777" w:rsidR="009D3C26" w:rsidRPr="009D3C26" w:rsidRDefault="009D3C26" w:rsidP="00B266DA">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3E0DF1E" w14:textId="77777777" w:rsidR="009D3C26" w:rsidRPr="009D3C26" w:rsidRDefault="009D3C26" w:rsidP="00B266DA">
            <w:pPr>
              <w:spacing w:line="360" w:lineRule="exact"/>
              <w:jc w:val="center"/>
              <w:rPr>
                <w:rFonts w:ascii="標楷體" w:eastAsia="標楷體" w:hAnsi="標楷體" w:cs="Times New Roman"/>
                <w:color w:val="000000"/>
                <w:spacing w:val="-6"/>
                <w:sz w:val="28"/>
                <w:szCs w:val="28"/>
              </w:rPr>
            </w:pPr>
            <w:r w:rsidRPr="009D3C26">
              <w:rPr>
                <w:rFonts w:ascii="標楷體" w:eastAsia="標楷體" w:hAnsi="標楷體" w:cs="Times New Roman" w:hint="eastAsia"/>
                <w:color w:val="000000"/>
                <w:spacing w:val="-6"/>
                <w:sz w:val="28"/>
                <w:szCs w:val="28"/>
              </w:rPr>
              <w:t>鄭天財Sra Kacaw 等18人</w:t>
            </w:r>
          </w:p>
        </w:tc>
        <w:tc>
          <w:tcPr>
            <w:tcW w:w="741" w:type="pct"/>
            <w:vAlign w:val="center"/>
          </w:tcPr>
          <w:p w14:paraId="74DC530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436AC25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71AE221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405F1683"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3605087" w14:textId="77777777" w:rsidTr="005A343D">
        <w:trPr>
          <w:trHeight w:val="850"/>
          <w:jc w:val="center"/>
        </w:trPr>
        <w:tc>
          <w:tcPr>
            <w:tcW w:w="315" w:type="pct"/>
            <w:vAlign w:val="center"/>
          </w:tcPr>
          <w:p w14:paraId="7079BDF9"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979FE4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老年農民福利津貼暫行條例第三條條文修正草案</w:t>
            </w:r>
          </w:p>
        </w:tc>
        <w:tc>
          <w:tcPr>
            <w:tcW w:w="927" w:type="pct"/>
            <w:vAlign w:val="center"/>
          </w:tcPr>
          <w:p w14:paraId="281DD22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B12DCA9" w14:textId="77777777" w:rsidR="009D3C26" w:rsidRPr="009D3C26" w:rsidRDefault="009D3C26" w:rsidP="00B9005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盧縣一等20人</w:t>
            </w:r>
          </w:p>
        </w:tc>
        <w:tc>
          <w:tcPr>
            <w:tcW w:w="741" w:type="pct"/>
            <w:vAlign w:val="center"/>
          </w:tcPr>
          <w:p w14:paraId="3DA7FA5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703C99C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5FE33E0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BCF864F"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1C2E1129" w14:textId="77777777" w:rsidTr="005A343D">
        <w:trPr>
          <w:trHeight w:val="850"/>
          <w:jc w:val="center"/>
        </w:trPr>
        <w:tc>
          <w:tcPr>
            <w:tcW w:w="315" w:type="pct"/>
            <w:vAlign w:val="center"/>
          </w:tcPr>
          <w:p w14:paraId="30FE1DF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FD14FA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老年農民福利津貼暫行條例第三條條文修正草案</w:t>
            </w:r>
          </w:p>
        </w:tc>
        <w:tc>
          <w:tcPr>
            <w:tcW w:w="927" w:type="pct"/>
            <w:vAlign w:val="center"/>
          </w:tcPr>
          <w:p w14:paraId="3BEA4E6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6CDB15D" w14:textId="77777777" w:rsidR="009D3C26" w:rsidRPr="009D3C26" w:rsidRDefault="009D3C26" w:rsidP="00B9005F">
            <w:pPr>
              <w:spacing w:line="0" w:lineRule="atLeast"/>
              <w:jc w:val="both"/>
              <w:rPr>
                <w:rFonts w:ascii="標楷體" w:eastAsia="標楷體" w:hAnsi="標楷體" w:cs="Times New Roman"/>
                <w:color w:val="000000"/>
                <w:spacing w:val="-20"/>
                <w:sz w:val="28"/>
                <w:szCs w:val="28"/>
              </w:rPr>
            </w:pPr>
            <w:r w:rsidRPr="009D3C26">
              <w:rPr>
                <w:rFonts w:ascii="標楷體" w:eastAsia="標楷體" w:hAnsi="標楷體" w:cs="Times New Roman" w:hint="eastAsia"/>
                <w:color w:val="000000"/>
                <w:spacing w:val="-20"/>
                <w:sz w:val="28"/>
                <w:szCs w:val="28"/>
              </w:rPr>
              <w:t>高金素梅等22人</w:t>
            </w:r>
          </w:p>
        </w:tc>
        <w:tc>
          <w:tcPr>
            <w:tcW w:w="741" w:type="pct"/>
            <w:vAlign w:val="center"/>
          </w:tcPr>
          <w:p w14:paraId="3C19F34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114.10.14</w:t>
            </w:r>
          </w:p>
          <w:p w14:paraId="4A9606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(11-4-4)</w:t>
            </w:r>
          </w:p>
        </w:tc>
        <w:tc>
          <w:tcPr>
            <w:tcW w:w="741" w:type="pct"/>
            <w:vAlign w:val="center"/>
          </w:tcPr>
          <w:p w14:paraId="7891341A"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588CD04"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26A6F0C8" w14:textId="77777777" w:rsidTr="005A343D">
        <w:trPr>
          <w:trHeight w:val="850"/>
          <w:jc w:val="center"/>
        </w:trPr>
        <w:tc>
          <w:tcPr>
            <w:tcW w:w="315" w:type="pct"/>
            <w:vAlign w:val="center"/>
          </w:tcPr>
          <w:p w14:paraId="2E550B5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FA1D4D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4E6EFEB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32E9EAE" w14:textId="77777777" w:rsidR="009D3C26" w:rsidRPr="009D3C26" w:rsidRDefault="009D3C26" w:rsidP="00B9005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陳冠廷等20人</w:t>
            </w:r>
          </w:p>
        </w:tc>
        <w:tc>
          <w:tcPr>
            <w:tcW w:w="741" w:type="pct"/>
            <w:vAlign w:val="center"/>
          </w:tcPr>
          <w:p w14:paraId="7E8A37C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w:t>
            </w:r>
          </w:p>
          <w:p w14:paraId="178A9A7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(11-1-3)</w:t>
            </w:r>
          </w:p>
        </w:tc>
        <w:tc>
          <w:tcPr>
            <w:tcW w:w="741" w:type="pct"/>
            <w:vAlign w:val="center"/>
          </w:tcPr>
          <w:p w14:paraId="3B54CB0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3EFDB8CA"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29DED617" w14:textId="77777777" w:rsidTr="005A343D">
        <w:trPr>
          <w:trHeight w:val="850"/>
          <w:jc w:val="center"/>
        </w:trPr>
        <w:tc>
          <w:tcPr>
            <w:tcW w:w="315" w:type="pct"/>
            <w:vAlign w:val="center"/>
          </w:tcPr>
          <w:p w14:paraId="6D6FE2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8512B0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5CECA65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DB69971" w14:textId="77777777" w:rsidR="009D3C26" w:rsidRPr="009D3C26" w:rsidRDefault="009D3C26" w:rsidP="00B9005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許宇甄等22人</w:t>
            </w:r>
          </w:p>
        </w:tc>
        <w:tc>
          <w:tcPr>
            <w:tcW w:w="741" w:type="pct"/>
            <w:vAlign w:val="center"/>
          </w:tcPr>
          <w:p w14:paraId="6129809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113.3.8</w:t>
            </w:r>
          </w:p>
          <w:p w14:paraId="1036A9C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(11-1-4)</w:t>
            </w:r>
          </w:p>
        </w:tc>
        <w:tc>
          <w:tcPr>
            <w:tcW w:w="741" w:type="pct"/>
            <w:vAlign w:val="center"/>
          </w:tcPr>
          <w:p w14:paraId="1C1BDC0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3D412B6"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044A111B" w14:textId="77777777" w:rsidTr="005A343D">
        <w:trPr>
          <w:trHeight w:val="850"/>
          <w:jc w:val="center"/>
        </w:trPr>
        <w:tc>
          <w:tcPr>
            <w:tcW w:w="315" w:type="pct"/>
            <w:vAlign w:val="center"/>
          </w:tcPr>
          <w:p w14:paraId="64C801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7EE80D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43D17C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6AE270E" w14:textId="77777777" w:rsidR="009D3C26" w:rsidRPr="009D3C26" w:rsidRDefault="009D3C26" w:rsidP="00BB712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張嘉郡等20人</w:t>
            </w:r>
          </w:p>
        </w:tc>
        <w:tc>
          <w:tcPr>
            <w:tcW w:w="741" w:type="pct"/>
            <w:vAlign w:val="center"/>
          </w:tcPr>
          <w:p w14:paraId="721D28B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63AFCC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6A37955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169D62B"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4656195" w14:textId="77777777" w:rsidTr="005A343D">
        <w:trPr>
          <w:trHeight w:val="850"/>
          <w:jc w:val="center"/>
        </w:trPr>
        <w:tc>
          <w:tcPr>
            <w:tcW w:w="315" w:type="pct"/>
            <w:vAlign w:val="center"/>
          </w:tcPr>
          <w:p w14:paraId="287EF86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A0D293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55F3F9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BB6A1E1" w14:textId="77777777" w:rsidR="009D3C26" w:rsidRPr="009D3C26" w:rsidRDefault="009D3C26" w:rsidP="00BB712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王美惠等17人</w:t>
            </w:r>
          </w:p>
        </w:tc>
        <w:tc>
          <w:tcPr>
            <w:tcW w:w="741" w:type="pct"/>
            <w:vAlign w:val="center"/>
          </w:tcPr>
          <w:p w14:paraId="786CDF1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03B6A76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1142046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CAF83F0"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70BD6E93" w14:textId="77777777" w:rsidTr="005A343D">
        <w:trPr>
          <w:trHeight w:val="850"/>
          <w:jc w:val="center"/>
        </w:trPr>
        <w:tc>
          <w:tcPr>
            <w:tcW w:w="315" w:type="pct"/>
            <w:vAlign w:val="center"/>
          </w:tcPr>
          <w:p w14:paraId="205D715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BD1D2C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7B8FCA4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5650B3AE" w14:textId="77777777" w:rsidR="009D3C26" w:rsidRPr="009D3C26" w:rsidRDefault="009D3C26" w:rsidP="00BB712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蔡易餘等18人</w:t>
            </w:r>
          </w:p>
        </w:tc>
        <w:tc>
          <w:tcPr>
            <w:tcW w:w="741" w:type="pct"/>
            <w:vAlign w:val="center"/>
          </w:tcPr>
          <w:p w14:paraId="7109ED9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113.3.15</w:t>
            </w:r>
          </w:p>
          <w:p w14:paraId="24ED338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(11-1-5)</w:t>
            </w:r>
          </w:p>
        </w:tc>
        <w:tc>
          <w:tcPr>
            <w:tcW w:w="741" w:type="pct"/>
            <w:vAlign w:val="center"/>
          </w:tcPr>
          <w:p w14:paraId="3ADE317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91D366A"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3099C37" w14:textId="77777777" w:rsidTr="005A343D">
        <w:trPr>
          <w:trHeight w:val="850"/>
          <w:jc w:val="center"/>
        </w:trPr>
        <w:tc>
          <w:tcPr>
            <w:tcW w:w="315" w:type="pct"/>
            <w:vAlign w:val="center"/>
          </w:tcPr>
          <w:p w14:paraId="2E47F72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9E1C02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049667D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91AC015" w14:textId="77777777" w:rsidR="009D3C26" w:rsidRPr="009D3C26" w:rsidRDefault="009D3C26" w:rsidP="00BB712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徐欣瑩等18人</w:t>
            </w:r>
          </w:p>
        </w:tc>
        <w:tc>
          <w:tcPr>
            <w:tcW w:w="741" w:type="pct"/>
            <w:vAlign w:val="center"/>
          </w:tcPr>
          <w:p w14:paraId="3247ADB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02DFEEE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63DD7201"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416B78E4"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7FF5D88" w14:textId="77777777" w:rsidTr="005A343D">
        <w:trPr>
          <w:trHeight w:val="850"/>
          <w:jc w:val="center"/>
        </w:trPr>
        <w:tc>
          <w:tcPr>
            <w:tcW w:w="315" w:type="pct"/>
            <w:vAlign w:val="center"/>
          </w:tcPr>
          <w:p w14:paraId="32BADE9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45F952C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08EA01B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450F718" w14:textId="77777777" w:rsidR="009D3C26" w:rsidRPr="009D3C26" w:rsidRDefault="009D3C26" w:rsidP="00BB712F">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邱志偉等20人</w:t>
            </w:r>
          </w:p>
        </w:tc>
        <w:tc>
          <w:tcPr>
            <w:tcW w:w="741" w:type="pct"/>
            <w:vAlign w:val="center"/>
          </w:tcPr>
          <w:p w14:paraId="012401E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5D68C4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1734BEE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D8C3CA5"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F5168E1" w14:textId="77777777" w:rsidTr="005A343D">
        <w:trPr>
          <w:trHeight w:val="850"/>
          <w:jc w:val="center"/>
        </w:trPr>
        <w:tc>
          <w:tcPr>
            <w:tcW w:w="315" w:type="pct"/>
            <w:vAlign w:val="center"/>
          </w:tcPr>
          <w:p w14:paraId="4AB4113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905002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4FE4F46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D81BC10" w14:textId="77777777" w:rsidR="009D3C26" w:rsidRPr="009D3C26" w:rsidRDefault="009D3C26" w:rsidP="00AB725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蔡其昌等18人</w:t>
            </w:r>
          </w:p>
        </w:tc>
        <w:tc>
          <w:tcPr>
            <w:tcW w:w="741" w:type="pct"/>
            <w:vAlign w:val="center"/>
          </w:tcPr>
          <w:p w14:paraId="151869B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649C31E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57341D8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055D8203"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2770B946" w14:textId="77777777" w:rsidTr="005A343D">
        <w:trPr>
          <w:trHeight w:val="850"/>
          <w:jc w:val="center"/>
        </w:trPr>
        <w:tc>
          <w:tcPr>
            <w:tcW w:w="315" w:type="pct"/>
            <w:vAlign w:val="center"/>
          </w:tcPr>
          <w:p w14:paraId="21317DF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2BB55A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老年農民福利津貼暫行條例第四條條文修正草案</w:t>
            </w:r>
          </w:p>
        </w:tc>
        <w:tc>
          <w:tcPr>
            <w:tcW w:w="927" w:type="pct"/>
            <w:vAlign w:val="center"/>
          </w:tcPr>
          <w:p w14:paraId="67D20CC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004247EF" w14:textId="77777777" w:rsidR="009D3C26" w:rsidRPr="009D3C26" w:rsidRDefault="009D3C26" w:rsidP="00AB725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呂玉玲等17人</w:t>
            </w:r>
          </w:p>
        </w:tc>
        <w:tc>
          <w:tcPr>
            <w:tcW w:w="741" w:type="pct"/>
            <w:vAlign w:val="center"/>
          </w:tcPr>
          <w:p w14:paraId="09CE41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48A2E73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2C8D207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3D23F4BD"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D6EB0F1" w14:textId="77777777" w:rsidTr="005A343D">
        <w:trPr>
          <w:trHeight w:val="850"/>
          <w:jc w:val="center"/>
        </w:trPr>
        <w:tc>
          <w:tcPr>
            <w:tcW w:w="315" w:type="pct"/>
            <w:vAlign w:val="center"/>
          </w:tcPr>
          <w:p w14:paraId="2A80784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D92874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老年農民福利津貼暫行條例第四條條文修正草案</w:t>
            </w:r>
          </w:p>
        </w:tc>
        <w:tc>
          <w:tcPr>
            <w:tcW w:w="927" w:type="pct"/>
            <w:vAlign w:val="center"/>
          </w:tcPr>
          <w:p w14:paraId="195C2F3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008D3AD0" w14:textId="77777777" w:rsidR="009D3C26" w:rsidRPr="009D3C26" w:rsidRDefault="009D3C26" w:rsidP="00AB725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馬文君等18人</w:t>
            </w:r>
          </w:p>
        </w:tc>
        <w:tc>
          <w:tcPr>
            <w:tcW w:w="741" w:type="pct"/>
            <w:vAlign w:val="center"/>
          </w:tcPr>
          <w:p w14:paraId="4515F68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769EB4D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418D6D3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69A36BE2"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4BC64952" w14:textId="77777777" w:rsidTr="005A343D">
        <w:trPr>
          <w:trHeight w:val="850"/>
          <w:jc w:val="center"/>
        </w:trPr>
        <w:tc>
          <w:tcPr>
            <w:tcW w:w="315" w:type="pct"/>
            <w:vAlign w:val="center"/>
          </w:tcPr>
          <w:p w14:paraId="5A86E05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359852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1C562CA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0FC6D7F" w14:textId="77777777" w:rsidR="009D3C26" w:rsidRPr="009D3C26" w:rsidRDefault="009D3C26" w:rsidP="00AB725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徐富癸等17人</w:t>
            </w:r>
          </w:p>
        </w:tc>
        <w:tc>
          <w:tcPr>
            <w:tcW w:w="741" w:type="pct"/>
            <w:vAlign w:val="center"/>
          </w:tcPr>
          <w:p w14:paraId="5F015EA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113.4.12</w:t>
            </w:r>
          </w:p>
          <w:p w14:paraId="52990B6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(11-1-9)</w:t>
            </w:r>
          </w:p>
        </w:tc>
        <w:tc>
          <w:tcPr>
            <w:tcW w:w="741" w:type="pct"/>
            <w:vAlign w:val="center"/>
          </w:tcPr>
          <w:p w14:paraId="5456527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0EA785D7"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68FF2A3F" w14:textId="77777777" w:rsidTr="005A343D">
        <w:trPr>
          <w:trHeight w:val="850"/>
          <w:jc w:val="center"/>
        </w:trPr>
        <w:tc>
          <w:tcPr>
            <w:tcW w:w="315" w:type="pct"/>
            <w:vAlign w:val="center"/>
          </w:tcPr>
          <w:p w14:paraId="10F79BD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621704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4BDD14F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B7ABC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游顥等26人</w:t>
            </w:r>
          </w:p>
        </w:tc>
        <w:tc>
          <w:tcPr>
            <w:tcW w:w="741" w:type="pct"/>
            <w:vAlign w:val="center"/>
          </w:tcPr>
          <w:p w14:paraId="2E8DE50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14989D0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3DCDF58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1522FC4"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219706F" w14:textId="77777777" w:rsidTr="005A343D">
        <w:trPr>
          <w:trHeight w:val="850"/>
          <w:jc w:val="center"/>
        </w:trPr>
        <w:tc>
          <w:tcPr>
            <w:tcW w:w="315" w:type="pct"/>
            <w:vAlign w:val="center"/>
          </w:tcPr>
          <w:p w14:paraId="2004ADF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E93D3D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3832045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1DE6555" w14:textId="77777777" w:rsidR="009D3C26" w:rsidRPr="009D3C26" w:rsidRDefault="009D3C26" w:rsidP="00AB725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楊瓊瓔等21人</w:t>
            </w:r>
          </w:p>
        </w:tc>
        <w:tc>
          <w:tcPr>
            <w:tcW w:w="741" w:type="pct"/>
            <w:vAlign w:val="center"/>
          </w:tcPr>
          <w:p w14:paraId="7BE270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113.11.29</w:t>
            </w:r>
          </w:p>
          <w:p w14:paraId="38F9498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(11-2-11)</w:t>
            </w:r>
          </w:p>
        </w:tc>
        <w:tc>
          <w:tcPr>
            <w:tcW w:w="741" w:type="pct"/>
            <w:vAlign w:val="center"/>
          </w:tcPr>
          <w:p w14:paraId="4E877B4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3E90BFC3"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11929B40" w14:textId="77777777" w:rsidTr="005A343D">
        <w:trPr>
          <w:trHeight w:val="850"/>
          <w:jc w:val="center"/>
        </w:trPr>
        <w:tc>
          <w:tcPr>
            <w:tcW w:w="315" w:type="pct"/>
            <w:vAlign w:val="center"/>
          </w:tcPr>
          <w:p w14:paraId="34FB2EF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344742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142889C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23B7FEC"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陳秀寳等</w:t>
            </w:r>
            <w:r w:rsidRPr="009D3C26">
              <w:rPr>
                <w:rFonts w:ascii="標楷體" w:eastAsia="標楷體" w:hAnsi="標楷體" w:cs="Times New Roman"/>
                <w:color w:val="000000"/>
                <w:sz w:val="28"/>
                <w:szCs w:val="28"/>
              </w:rPr>
              <w:t>23</w:t>
            </w:r>
            <w:r w:rsidRPr="009D3C26">
              <w:rPr>
                <w:rFonts w:ascii="標楷體" w:eastAsia="標楷體" w:hAnsi="標楷體" w:cs="Times New Roman" w:hint="eastAsia"/>
                <w:color w:val="000000"/>
                <w:sz w:val="28"/>
                <w:szCs w:val="28"/>
              </w:rPr>
              <w:t>人</w:t>
            </w:r>
          </w:p>
        </w:tc>
        <w:tc>
          <w:tcPr>
            <w:tcW w:w="741" w:type="pct"/>
            <w:vAlign w:val="center"/>
          </w:tcPr>
          <w:p w14:paraId="6FA763A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.4.25</w:t>
            </w:r>
          </w:p>
          <w:p w14:paraId="03A65B6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(11-3-9)</w:t>
            </w:r>
          </w:p>
        </w:tc>
        <w:tc>
          <w:tcPr>
            <w:tcW w:w="741" w:type="pct"/>
            <w:vAlign w:val="center"/>
          </w:tcPr>
          <w:p w14:paraId="200E3E2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D72A0E0"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737B6A14" w14:textId="77777777" w:rsidTr="005A343D">
        <w:trPr>
          <w:trHeight w:val="850"/>
          <w:jc w:val="center"/>
        </w:trPr>
        <w:tc>
          <w:tcPr>
            <w:tcW w:w="315" w:type="pct"/>
            <w:vAlign w:val="center"/>
          </w:tcPr>
          <w:p w14:paraId="405AB2F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290FAA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3EECF711"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3CF20B8"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陳俊宇等35人</w:t>
            </w:r>
          </w:p>
        </w:tc>
        <w:tc>
          <w:tcPr>
            <w:tcW w:w="741" w:type="pct"/>
            <w:vAlign w:val="center"/>
          </w:tcPr>
          <w:p w14:paraId="5C26E8A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5</w:t>
            </w:r>
            <w:r w:rsidRPr="009D3C26">
              <w:rPr>
                <w:rFonts w:ascii="標楷體" w:eastAsia="標楷體" w:hAnsi="標楷體" w:cs="Times New Roman" w:hint="eastAsia"/>
                <w:color w:val="000000"/>
                <w:sz w:val="28"/>
                <w:szCs w:val="28"/>
              </w:rPr>
              <w:t>.</w:t>
            </w:r>
            <w:r w:rsidRPr="009D3C26">
              <w:rPr>
                <w:rFonts w:ascii="標楷體" w:eastAsia="標楷體" w:hAnsi="標楷體" w:cs="Times New Roman"/>
                <w:color w:val="000000"/>
                <w:sz w:val="28"/>
                <w:szCs w:val="28"/>
              </w:rPr>
              <w:t>16</w:t>
            </w:r>
          </w:p>
          <w:p w14:paraId="5BB7C57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12</w:t>
            </w:r>
            <w:r w:rsidRPr="009D3C26">
              <w:rPr>
                <w:rFonts w:ascii="標楷體" w:eastAsia="標楷體" w:hAnsi="標楷體" w:cs="Times New Roman" w:hint="eastAsia"/>
                <w:color w:val="000000"/>
                <w:sz w:val="28"/>
                <w:szCs w:val="28"/>
              </w:rPr>
              <w:t>)</w:t>
            </w:r>
          </w:p>
        </w:tc>
        <w:tc>
          <w:tcPr>
            <w:tcW w:w="741" w:type="pct"/>
            <w:vAlign w:val="center"/>
          </w:tcPr>
          <w:p w14:paraId="341EBFD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AB3817D"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C74BB08" w14:textId="77777777" w:rsidTr="005A343D">
        <w:trPr>
          <w:trHeight w:val="850"/>
          <w:jc w:val="center"/>
        </w:trPr>
        <w:tc>
          <w:tcPr>
            <w:tcW w:w="315" w:type="pct"/>
            <w:vAlign w:val="center"/>
          </w:tcPr>
          <w:p w14:paraId="60A1810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EDF6B1E"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4C1D309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6DF0B9F"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陳亭妃等16人</w:t>
            </w:r>
          </w:p>
        </w:tc>
        <w:tc>
          <w:tcPr>
            <w:tcW w:w="741" w:type="pct"/>
            <w:vAlign w:val="center"/>
          </w:tcPr>
          <w:p w14:paraId="05CD8DA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.6.3</w:t>
            </w:r>
          </w:p>
          <w:p w14:paraId="39C0370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4)</w:t>
            </w:r>
          </w:p>
        </w:tc>
        <w:tc>
          <w:tcPr>
            <w:tcW w:w="741" w:type="pct"/>
            <w:vAlign w:val="center"/>
          </w:tcPr>
          <w:p w14:paraId="1E0BEEF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4ADA86DD"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w:t>
            </w:r>
            <w:r w:rsidRPr="009D3C26">
              <w:rPr>
                <w:rFonts w:ascii="標楷體" w:eastAsia="標楷體" w:hAnsi="標楷體" w:cs="標楷體" w:hint="eastAsia"/>
                <w:spacing w:val="-6"/>
                <w:w w:val="90"/>
                <w:sz w:val="20"/>
                <w:szCs w:val="20"/>
              </w:rPr>
              <w:lastRenderedPageBreak/>
              <w:t>查。</w:t>
            </w:r>
          </w:p>
        </w:tc>
      </w:tr>
      <w:tr w:rsidR="009D3C26" w:rsidRPr="009D3C26" w14:paraId="57350508" w14:textId="77777777" w:rsidTr="005A343D">
        <w:trPr>
          <w:trHeight w:val="850"/>
          <w:jc w:val="center"/>
        </w:trPr>
        <w:tc>
          <w:tcPr>
            <w:tcW w:w="315" w:type="pct"/>
            <w:vAlign w:val="center"/>
          </w:tcPr>
          <w:p w14:paraId="6537E73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CAE037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2AC8E2CC"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7B186C5"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蔡易餘等20人</w:t>
            </w:r>
          </w:p>
        </w:tc>
        <w:tc>
          <w:tcPr>
            <w:tcW w:w="741" w:type="pct"/>
            <w:vAlign w:val="center"/>
          </w:tcPr>
          <w:p w14:paraId="708C2B8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114.11.7</w:t>
            </w:r>
          </w:p>
          <w:p w14:paraId="4C6EAC8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(11-4-8)</w:t>
            </w:r>
          </w:p>
        </w:tc>
        <w:tc>
          <w:tcPr>
            <w:tcW w:w="741" w:type="pct"/>
            <w:vAlign w:val="center"/>
          </w:tcPr>
          <w:p w14:paraId="4CDE038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C39F9E7"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19EACF3C" w14:textId="77777777" w:rsidTr="005A343D">
        <w:trPr>
          <w:trHeight w:val="850"/>
          <w:jc w:val="center"/>
        </w:trPr>
        <w:tc>
          <w:tcPr>
            <w:tcW w:w="315" w:type="pct"/>
            <w:vAlign w:val="center"/>
          </w:tcPr>
          <w:p w14:paraId="280EF65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10C8FA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老年農民福利津貼暫行條例第四條條文修正草案</w:t>
            </w:r>
          </w:p>
        </w:tc>
        <w:tc>
          <w:tcPr>
            <w:tcW w:w="927" w:type="pct"/>
            <w:vAlign w:val="center"/>
          </w:tcPr>
          <w:p w14:paraId="39EF56F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2DE88AD7"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蔡易餘等17人</w:t>
            </w:r>
          </w:p>
        </w:tc>
        <w:tc>
          <w:tcPr>
            <w:tcW w:w="741" w:type="pct"/>
            <w:vAlign w:val="center"/>
          </w:tcPr>
          <w:p w14:paraId="4D2321A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57CF3C2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4443128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5C2BDDDA"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5FFA0EAD" w14:textId="77777777" w:rsidTr="005A343D">
        <w:trPr>
          <w:trHeight w:val="850"/>
          <w:jc w:val="center"/>
        </w:trPr>
        <w:tc>
          <w:tcPr>
            <w:tcW w:w="315" w:type="pct"/>
            <w:vAlign w:val="center"/>
          </w:tcPr>
          <w:p w14:paraId="601CFED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36A953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老年農民福利津貼暫行條例第四條條文修正草案</w:t>
            </w:r>
          </w:p>
        </w:tc>
        <w:tc>
          <w:tcPr>
            <w:tcW w:w="927" w:type="pct"/>
            <w:vAlign w:val="center"/>
          </w:tcPr>
          <w:p w14:paraId="3AEA4D0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499998F3"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丁學忠等17人</w:t>
            </w:r>
          </w:p>
        </w:tc>
        <w:tc>
          <w:tcPr>
            <w:tcW w:w="741" w:type="pct"/>
            <w:vAlign w:val="center"/>
          </w:tcPr>
          <w:p w14:paraId="248D7D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114.11.14</w:t>
            </w:r>
          </w:p>
          <w:p w14:paraId="6321799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(11-4-9)</w:t>
            </w:r>
          </w:p>
        </w:tc>
        <w:tc>
          <w:tcPr>
            <w:tcW w:w="741" w:type="pct"/>
            <w:vAlign w:val="center"/>
          </w:tcPr>
          <w:p w14:paraId="1642A9E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67D4CDA"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70A61D98" w14:textId="77777777" w:rsidTr="005A343D">
        <w:trPr>
          <w:trHeight w:val="850"/>
          <w:jc w:val="center"/>
        </w:trPr>
        <w:tc>
          <w:tcPr>
            <w:tcW w:w="315" w:type="pct"/>
            <w:vAlign w:val="center"/>
          </w:tcPr>
          <w:p w14:paraId="1711E7A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4EFCAB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1E41271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485C8A4"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邱議瑩等18人</w:t>
            </w:r>
          </w:p>
        </w:tc>
        <w:tc>
          <w:tcPr>
            <w:tcW w:w="741" w:type="pct"/>
            <w:vAlign w:val="center"/>
          </w:tcPr>
          <w:p w14:paraId="5B6F1E4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114.12.12</w:t>
            </w:r>
          </w:p>
          <w:p w14:paraId="50E8AC4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(11-4-13)</w:t>
            </w:r>
          </w:p>
        </w:tc>
        <w:tc>
          <w:tcPr>
            <w:tcW w:w="741" w:type="pct"/>
            <w:vAlign w:val="center"/>
          </w:tcPr>
          <w:p w14:paraId="09262BF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872369F" w14:textId="77777777" w:rsidR="009D3C26" w:rsidRPr="009D3C26" w:rsidRDefault="009D3C26" w:rsidP="009D3C26">
            <w:pPr>
              <w:spacing w:line="360" w:lineRule="exact"/>
              <w:rPr>
                <w:rFonts w:ascii="標楷體" w:eastAsia="標楷體" w:hAnsi="標楷體" w:cs="標楷體"/>
                <w:spacing w:val="-6"/>
                <w:w w:val="90"/>
                <w:sz w:val="20"/>
                <w:szCs w:val="20"/>
              </w:rPr>
            </w:pPr>
            <w:r w:rsidRPr="009D3C26">
              <w:rPr>
                <w:rFonts w:ascii="標楷體" w:eastAsia="標楷體" w:hAnsi="標楷體" w:cs="標楷體" w:hint="eastAsia"/>
                <w:spacing w:val="-6"/>
                <w:w w:val="90"/>
                <w:sz w:val="20"/>
                <w:szCs w:val="20"/>
              </w:rPr>
              <w:t>114</w:t>
            </w:r>
            <w:r w:rsidRPr="009D3C26">
              <w:rPr>
                <w:rFonts w:ascii="標楷體" w:eastAsia="標楷體" w:hAnsi="標楷體" w:cs="標楷體"/>
                <w:spacing w:val="-6"/>
                <w:w w:val="90"/>
                <w:sz w:val="20"/>
                <w:szCs w:val="20"/>
              </w:rPr>
              <w:t>.</w:t>
            </w:r>
            <w:r w:rsidRPr="009D3C26">
              <w:rPr>
                <w:rFonts w:ascii="標楷體" w:eastAsia="標楷體" w:hAnsi="標楷體" w:cs="標楷體" w:hint="eastAsia"/>
                <w:spacing w:val="-6"/>
                <w:w w:val="90"/>
                <w:sz w:val="20"/>
                <w:szCs w:val="20"/>
              </w:rPr>
              <w:t>12.24(11-4-聯席1)詢答完畢，決議：另擇期繼續審查。</w:t>
            </w:r>
          </w:p>
        </w:tc>
      </w:tr>
      <w:tr w:rsidR="009D3C26" w:rsidRPr="009D3C26" w14:paraId="38F2C8C8" w14:textId="77777777" w:rsidTr="005A343D">
        <w:trPr>
          <w:trHeight w:val="850"/>
          <w:jc w:val="center"/>
        </w:trPr>
        <w:tc>
          <w:tcPr>
            <w:tcW w:w="315" w:type="pct"/>
            <w:vAlign w:val="center"/>
          </w:tcPr>
          <w:p w14:paraId="2FCA3406"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B3AA1EB"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1362A91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FE7103"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劉建國等19人</w:t>
            </w:r>
          </w:p>
        </w:tc>
        <w:tc>
          <w:tcPr>
            <w:tcW w:w="741" w:type="pct"/>
            <w:vAlign w:val="center"/>
          </w:tcPr>
          <w:p w14:paraId="1E4251C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114.12.19</w:t>
            </w:r>
          </w:p>
          <w:p w14:paraId="71477F3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(11-4-14)</w:t>
            </w:r>
          </w:p>
        </w:tc>
        <w:tc>
          <w:tcPr>
            <w:tcW w:w="741" w:type="pct"/>
            <w:vAlign w:val="center"/>
          </w:tcPr>
          <w:p w14:paraId="5EE8C8A8"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2366C72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DA674F2" w14:textId="77777777" w:rsidTr="005A343D">
        <w:trPr>
          <w:trHeight w:val="850"/>
          <w:jc w:val="center"/>
        </w:trPr>
        <w:tc>
          <w:tcPr>
            <w:tcW w:w="315" w:type="pct"/>
            <w:vAlign w:val="center"/>
          </w:tcPr>
          <w:p w14:paraId="550D818A"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22F5FA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6E755F4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27D64B25"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徐富癸等16人</w:t>
            </w:r>
          </w:p>
        </w:tc>
        <w:tc>
          <w:tcPr>
            <w:tcW w:w="741" w:type="pct"/>
            <w:vAlign w:val="center"/>
          </w:tcPr>
          <w:p w14:paraId="630D95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1B1F89F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23FC237E"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AEA680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22874E5E" w14:textId="77777777" w:rsidTr="005A343D">
        <w:trPr>
          <w:trHeight w:val="850"/>
          <w:jc w:val="center"/>
        </w:trPr>
        <w:tc>
          <w:tcPr>
            <w:tcW w:w="315" w:type="pct"/>
            <w:vAlign w:val="center"/>
          </w:tcPr>
          <w:p w14:paraId="65E1208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08AAF415"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老年農民福利津貼暫行條例第四條條文修正草案</w:t>
            </w:r>
          </w:p>
        </w:tc>
        <w:tc>
          <w:tcPr>
            <w:tcW w:w="927" w:type="pct"/>
            <w:vAlign w:val="center"/>
          </w:tcPr>
          <w:p w14:paraId="21626CD9"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57F6828B"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林俊憲等16人</w:t>
            </w:r>
          </w:p>
        </w:tc>
        <w:tc>
          <w:tcPr>
            <w:tcW w:w="741" w:type="pct"/>
            <w:vAlign w:val="center"/>
          </w:tcPr>
          <w:p w14:paraId="26FAF3C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0467C92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1C9BBFA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1E14E44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05F4C8E" w14:textId="77777777" w:rsidTr="005A343D">
        <w:trPr>
          <w:trHeight w:val="850"/>
          <w:jc w:val="center"/>
        </w:trPr>
        <w:tc>
          <w:tcPr>
            <w:tcW w:w="315" w:type="pct"/>
            <w:vAlign w:val="center"/>
          </w:tcPr>
          <w:p w14:paraId="3BD6314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232E7047"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老年農民福利津貼暫行條例第四條條文修正草案</w:t>
            </w:r>
          </w:p>
        </w:tc>
        <w:tc>
          <w:tcPr>
            <w:tcW w:w="927" w:type="pct"/>
            <w:vAlign w:val="center"/>
          </w:tcPr>
          <w:p w14:paraId="47961FB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654AC993"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陳瑩等20人</w:t>
            </w:r>
          </w:p>
        </w:tc>
        <w:tc>
          <w:tcPr>
            <w:tcW w:w="741" w:type="pct"/>
            <w:vAlign w:val="center"/>
          </w:tcPr>
          <w:p w14:paraId="01240B6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114.12.26</w:t>
            </w:r>
          </w:p>
          <w:p w14:paraId="5ED66A0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(11-4-15)</w:t>
            </w:r>
          </w:p>
        </w:tc>
        <w:tc>
          <w:tcPr>
            <w:tcW w:w="741" w:type="pct"/>
            <w:vAlign w:val="center"/>
          </w:tcPr>
          <w:p w14:paraId="62AF435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78B69AD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64CA49B" w14:textId="77777777" w:rsidTr="005A343D">
        <w:trPr>
          <w:trHeight w:val="850"/>
          <w:jc w:val="center"/>
        </w:trPr>
        <w:tc>
          <w:tcPr>
            <w:tcW w:w="315" w:type="pct"/>
            <w:vAlign w:val="center"/>
          </w:tcPr>
          <w:p w14:paraId="33088F45"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A6D1FE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老年農民福利津貼暫行條例第四條條文修正草案</w:t>
            </w:r>
          </w:p>
        </w:tc>
        <w:tc>
          <w:tcPr>
            <w:tcW w:w="927" w:type="pct"/>
            <w:vAlign w:val="center"/>
          </w:tcPr>
          <w:p w14:paraId="776EF3CE"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68C19D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鄭天財Sra Kacaw等16人</w:t>
            </w:r>
          </w:p>
        </w:tc>
        <w:tc>
          <w:tcPr>
            <w:tcW w:w="741" w:type="pct"/>
            <w:vAlign w:val="center"/>
          </w:tcPr>
          <w:p w14:paraId="77C7946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115.1.9</w:t>
            </w:r>
          </w:p>
          <w:p w14:paraId="3E94609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(11-4-17)</w:t>
            </w:r>
          </w:p>
        </w:tc>
        <w:tc>
          <w:tcPr>
            <w:tcW w:w="741" w:type="pct"/>
            <w:vAlign w:val="center"/>
          </w:tcPr>
          <w:p w14:paraId="5D4B98B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382D8B7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6A878BE" w14:textId="77777777" w:rsidTr="005A343D">
        <w:trPr>
          <w:trHeight w:val="850"/>
          <w:jc w:val="center"/>
        </w:trPr>
        <w:tc>
          <w:tcPr>
            <w:tcW w:w="315" w:type="pct"/>
            <w:vAlign w:val="center"/>
          </w:tcPr>
          <w:p w14:paraId="0553AD9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6386208"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老年農民福利津貼暫行條例第四條及第七條條文修正草案</w:t>
            </w:r>
          </w:p>
        </w:tc>
        <w:tc>
          <w:tcPr>
            <w:tcW w:w="927" w:type="pct"/>
            <w:vAlign w:val="center"/>
          </w:tcPr>
          <w:p w14:paraId="6C15D2B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C42134C" w14:textId="77777777" w:rsidR="009D3C26" w:rsidRPr="009D3C26" w:rsidRDefault="009D3C26" w:rsidP="00AB7259">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郭國文等17人</w:t>
            </w:r>
          </w:p>
        </w:tc>
        <w:tc>
          <w:tcPr>
            <w:tcW w:w="741" w:type="pct"/>
            <w:vAlign w:val="center"/>
          </w:tcPr>
          <w:p w14:paraId="2DEB097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115.1.30</w:t>
            </w:r>
          </w:p>
          <w:p w14:paraId="2CD75002"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(11-4-20)</w:t>
            </w:r>
          </w:p>
        </w:tc>
        <w:tc>
          <w:tcPr>
            <w:tcW w:w="741" w:type="pct"/>
            <w:vAlign w:val="center"/>
          </w:tcPr>
          <w:p w14:paraId="5B252987"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社會福利及衛生環境、經濟、內政</w:t>
            </w:r>
          </w:p>
        </w:tc>
        <w:tc>
          <w:tcPr>
            <w:tcW w:w="813" w:type="pct"/>
            <w:vAlign w:val="center"/>
          </w:tcPr>
          <w:p w14:paraId="3BB700DA"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49D7FDF3" w14:textId="77777777" w:rsidTr="005A343D">
        <w:trPr>
          <w:trHeight w:val="850"/>
          <w:jc w:val="center"/>
        </w:trPr>
        <w:tc>
          <w:tcPr>
            <w:tcW w:w="315" w:type="pct"/>
            <w:vAlign w:val="center"/>
          </w:tcPr>
          <w:p w14:paraId="382D112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3F7D006"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醫療發展特別條例草案</w:t>
            </w:r>
          </w:p>
        </w:tc>
        <w:tc>
          <w:tcPr>
            <w:tcW w:w="927" w:type="pct"/>
            <w:vAlign w:val="center"/>
          </w:tcPr>
          <w:p w14:paraId="44F43B4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892654F" w14:textId="77777777" w:rsidR="009D3C26" w:rsidRPr="009D3C26" w:rsidRDefault="009D3C26" w:rsidP="00AB7259">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廖偉翔等40人</w:t>
            </w:r>
          </w:p>
        </w:tc>
        <w:tc>
          <w:tcPr>
            <w:tcW w:w="741" w:type="pct"/>
            <w:vAlign w:val="center"/>
          </w:tcPr>
          <w:p w14:paraId="53457E16"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113.3.29</w:t>
            </w:r>
          </w:p>
          <w:p w14:paraId="2C02EB88"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(11-1-7)</w:t>
            </w:r>
          </w:p>
        </w:tc>
        <w:tc>
          <w:tcPr>
            <w:tcW w:w="741" w:type="pct"/>
            <w:vAlign w:val="center"/>
          </w:tcPr>
          <w:p w14:paraId="07129C92"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r w:rsidRPr="009D3C26">
              <w:rPr>
                <w:rFonts w:ascii="標楷體" w:eastAsia="標楷體" w:hAnsi="標楷體" w:cs="標楷體" w:hint="eastAsia"/>
                <w:color w:val="000000"/>
                <w:spacing w:val="-10"/>
                <w:sz w:val="28"/>
                <w:szCs w:val="28"/>
              </w:rPr>
              <w:t>、財政</w:t>
            </w:r>
          </w:p>
        </w:tc>
        <w:tc>
          <w:tcPr>
            <w:tcW w:w="813" w:type="pct"/>
            <w:vAlign w:val="center"/>
          </w:tcPr>
          <w:p w14:paraId="700D508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42C3796" w14:textId="77777777" w:rsidTr="005A343D">
        <w:trPr>
          <w:trHeight w:val="850"/>
          <w:jc w:val="center"/>
        </w:trPr>
        <w:tc>
          <w:tcPr>
            <w:tcW w:w="315" w:type="pct"/>
            <w:vAlign w:val="center"/>
          </w:tcPr>
          <w:p w14:paraId="7E362D1D"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F6DA991"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醫學工程師法草案</w:t>
            </w:r>
          </w:p>
        </w:tc>
        <w:tc>
          <w:tcPr>
            <w:tcW w:w="927" w:type="pct"/>
            <w:vAlign w:val="center"/>
          </w:tcPr>
          <w:p w14:paraId="2D0F1F9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本院委員</w:t>
            </w:r>
          </w:p>
          <w:p w14:paraId="383B4D01" w14:textId="77777777" w:rsidR="009D3C26" w:rsidRPr="009D3C26" w:rsidRDefault="009D3C26" w:rsidP="00B91E0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color w:val="000000"/>
                <w:sz w:val="28"/>
                <w:szCs w:val="28"/>
              </w:rPr>
              <w:t>黃秀芳等17人</w:t>
            </w:r>
          </w:p>
        </w:tc>
        <w:tc>
          <w:tcPr>
            <w:tcW w:w="741" w:type="pct"/>
            <w:vAlign w:val="center"/>
          </w:tcPr>
          <w:p w14:paraId="5605E9D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113.4.9</w:t>
            </w:r>
          </w:p>
          <w:p w14:paraId="3BE8CC1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(11-1-8)</w:t>
            </w:r>
          </w:p>
        </w:tc>
        <w:tc>
          <w:tcPr>
            <w:tcW w:w="741" w:type="pct"/>
            <w:vAlign w:val="center"/>
          </w:tcPr>
          <w:p w14:paraId="6CE9CF1D"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0BB800C"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3A9F25F6" w14:textId="77777777" w:rsidTr="005A343D">
        <w:trPr>
          <w:trHeight w:val="850"/>
          <w:jc w:val="center"/>
        </w:trPr>
        <w:tc>
          <w:tcPr>
            <w:tcW w:w="315" w:type="pct"/>
            <w:vAlign w:val="center"/>
          </w:tcPr>
          <w:p w14:paraId="7F5D263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38F288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醫學工程師法草案</w:t>
            </w:r>
          </w:p>
        </w:tc>
        <w:tc>
          <w:tcPr>
            <w:tcW w:w="927" w:type="pct"/>
            <w:vAlign w:val="center"/>
          </w:tcPr>
          <w:p w14:paraId="161381B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056410D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6AE5D26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0DC5A74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72AE9A44"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F61163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EC74B62" w14:textId="77777777" w:rsidTr="005A343D">
        <w:trPr>
          <w:trHeight w:val="850"/>
          <w:jc w:val="center"/>
        </w:trPr>
        <w:tc>
          <w:tcPr>
            <w:tcW w:w="315" w:type="pct"/>
            <w:vAlign w:val="center"/>
          </w:tcPr>
          <w:p w14:paraId="06801541"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7ABC0BA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長期照顧保險法草案</w:t>
            </w:r>
          </w:p>
        </w:tc>
        <w:tc>
          <w:tcPr>
            <w:tcW w:w="927" w:type="pct"/>
            <w:vAlign w:val="center"/>
          </w:tcPr>
          <w:p w14:paraId="1B179927"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35B2955" w14:textId="77777777" w:rsidR="009D3C26" w:rsidRPr="009D3C26" w:rsidRDefault="009D3C26" w:rsidP="00B91E0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王育敏等17人</w:t>
            </w:r>
          </w:p>
        </w:tc>
        <w:tc>
          <w:tcPr>
            <w:tcW w:w="741" w:type="pct"/>
            <w:vAlign w:val="center"/>
          </w:tcPr>
          <w:p w14:paraId="0B4D9C9D"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113.4.19</w:t>
            </w:r>
          </w:p>
          <w:p w14:paraId="3B7DFAE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(11-1-10)</w:t>
            </w:r>
          </w:p>
        </w:tc>
        <w:tc>
          <w:tcPr>
            <w:tcW w:w="741" w:type="pct"/>
            <w:vAlign w:val="center"/>
          </w:tcPr>
          <w:p w14:paraId="6B0EDE15"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46AC2FE"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1794D9F4" w14:textId="77777777" w:rsidTr="005A343D">
        <w:trPr>
          <w:trHeight w:val="850"/>
          <w:jc w:val="center"/>
        </w:trPr>
        <w:tc>
          <w:tcPr>
            <w:tcW w:w="315" w:type="pct"/>
            <w:vAlign w:val="center"/>
          </w:tcPr>
          <w:p w14:paraId="3EA3E8E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12A10BA"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長期照顧保險法草案</w:t>
            </w:r>
          </w:p>
        </w:tc>
        <w:tc>
          <w:tcPr>
            <w:tcW w:w="927" w:type="pct"/>
            <w:vAlign w:val="center"/>
          </w:tcPr>
          <w:p w14:paraId="35D0754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192F159C" w14:textId="77777777" w:rsidR="009D3C26" w:rsidRPr="009D3C26" w:rsidRDefault="009D3C26" w:rsidP="00B91E0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徐巧芯等16人</w:t>
            </w:r>
          </w:p>
        </w:tc>
        <w:tc>
          <w:tcPr>
            <w:tcW w:w="741" w:type="pct"/>
            <w:vAlign w:val="center"/>
          </w:tcPr>
          <w:p w14:paraId="3E5CB0B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113.5.</w:t>
            </w:r>
            <w:r w:rsidRPr="009D3C26">
              <w:rPr>
                <w:rFonts w:ascii="標楷體" w:eastAsia="標楷體" w:hAnsi="標楷體" w:cs="Times New Roman"/>
                <w:color w:val="000000"/>
                <w:sz w:val="28"/>
                <w:szCs w:val="28"/>
              </w:rPr>
              <w:t>3</w:t>
            </w:r>
          </w:p>
          <w:p w14:paraId="04F4AC1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w:t>
            </w:r>
          </w:p>
        </w:tc>
        <w:tc>
          <w:tcPr>
            <w:tcW w:w="741" w:type="pct"/>
            <w:vAlign w:val="center"/>
          </w:tcPr>
          <w:p w14:paraId="397B6E29"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F3DF961"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5E6AAE53" w14:textId="77777777" w:rsidTr="005A343D">
        <w:trPr>
          <w:trHeight w:val="850"/>
          <w:jc w:val="center"/>
        </w:trPr>
        <w:tc>
          <w:tcPr>
            <w:tcW w:w="315" w:type="pct"/>
            <w:vAlign w:val="center"/>
          </w:tcPr>
          <w:p w14:paraId="447A25B4"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D054FD9"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長期照顧保險法草案</w:t>
            </w:r>
          </w:p>
        </w:tc>
        <w:tc>
          <w:tcPr>
            <w:tcW w:w="927" w:type="pct"/>
            <w:vAlign w:val="center"/>
          </w:tcPr>
          <w:p w14:paraId="6FD4E90F"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55FDCB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046B382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2057261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4A5BF62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4FDF9F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9E9E402" w14:textId="77777777" w:rsidTr="005A343D">
        <w:trPr>
          <w:trHeight w:val="850"/>
          <w:jc w:val="center"/>
        </w:trPr>
        <w:tc>
          <w:tcPr>
            <w:tcW w:w="315" w:type="pct"/>
            <w:vAlign w:val="center"/>
          </w:tcPr>
          <w:p w14:paraId="3DAE9832"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E117B2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長期照顧保險法草案</w:t>
            </w:r>
          </w:p>
        </w:tc>
        <w:tc>
          <w:tcPr>
            <w:tcW w:w="927" w:type="pct"/>
            <w:vAlign w:val="center"/>
          </w:tcPr>
          <w:p w14:paraId="2FAF2BFD"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E375D0D" w14:textId="77777777" w:rsidR="009D3C26" w:rsidRPr="009D3C26" w:rsidRDefault="009D3C26" w:rsidP="00B91E0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許宇甄等17人</w:t>
            </w:r>
          </w:p>
        </w:tc>
        <w:tc>
          <w:tcPr>
            <w:tcW w:w="741" w:type="pct"/>
            <w:vAlign w:val="center"/>
          </w:tcPr>
          <w:p w14:paraId="5CF9BB4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w:t>
            </w:r>
            <w:r w:rsidRPr="009D3C26">
              <w:rPr>
                <w:rFonts w:ascii="標楷體" w:eastAsia="標楷體" w:hAnsi="標楷體" w:cs="Times New Roman"/>
                <w:color w:val="000000"/>
                <w:sz w:val="28"/>
                <w:szCs w:val="28"/>
              </w:rPr>
              <w:t>9</w:t>
            </w:r>
          </w:p>
          <w:p w14:paraId="7391661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1</w:t>
            </w:r>
            <w:r w:rsidRPr="009D3C26">
              <w:rPr>
                <w:rFonts w:ascii="標楷體" w:eastAsia="標楷體" w:hAnsi="標楷體" w:cs="Times New Roman" w:hint="eastAsia"/>
                <w:color w:val="000000"/>
                <w:sz w:val="28"/>
                <w:szCs w:val="28"/>
              </w:rPr>
              <w:t>)</w:t>
            </w:r>
          </w:p>
        </w:tc>
        <w:tc>
          <w:tcPr>
            <w:tcW w:w="741" w:type="pct"/>
            <w:vAlign w:val="center"/>
          </w:tcPr>
          <w:p w14:paraId="2C0619A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01141157"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DEB1980" w14:textId="77777777" w:rsidTr="005A343D">
        <w:trPr>
          <w:trHeight w:val="850"/>
          <w:jc w:val="center"/>
        </w:trPr>
        <w:tc>
          <w:tcPr>
            <w:tcW w:w="315" w:type="pct"/>
            <w:vAlign w:val="center"/>
          </w:tcPr>
          <w:p w14:paraId="1CDD23C8"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6AB262D4"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長期照顧保險法草案</w:t>
            </w:r>
          </w:p>
        </w:tc>
        <w:tc>
          <w:tcPr>
            <w:tcW w:w="927" w:type="pct"/>
            <w:vAlign w:val="center"/>
          </w:tcPr>
          <w:p w14:paraId="5886618A"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3658D502" w14:textId="77777777" w:rsidR="009D3C26" w:rsidRPr="009D3C26" w:rsidRDefault="009D3C26" w:rsidP="00B91E0A">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邱鎮軍等25人</w:t>
            </w:r>
          </w:p>
        </w:tc>
        <w:tc>
          <w:tcPr>
            <w:tcW w:w="741" w:type="pct"/>
            <w:vAlign w:val="center"/>
          </w:tcPr>
          <w:p w14:paraId="08F07A7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.5.23</w:t>
            </w:r>
          </w:p>
          <w:p w14:paraId="0C968DF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(11-3-13)</w:t>
            </w:r>
          </w:p>
        </w:tc>
        <w:tc>
          <w:tcPr>
            <w:tcW w:w="741" w:type="pct"/>
            <w:vAlign w:val="center"/>
          </w:tcPr>
          <w:p w14:paraId="06D1A7D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342155F3"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5A662DB" w14:textId="77777777" w:rsidTr="005A343D">
        <w:trPr>
          <w:trHeight w:val="850"/>
          <w:jc w:val="center"/>
        </w:trPr>
        <w:tc>
          <w:tcPr>
            <w:tcW w:w="315" w:type="pct"/>
            <w:vAlign w:val="center"/>
          </w:tcPr>
          <w:p w14:paraId="3F3E359E"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09BBA73"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口腔衛生人員法草案</w:t>
            </w:r>
          </w:p>
        </w:tc>
        <w:tc>
          <w:tcPr>
            <w:tcW w:w="927" w:type="pct"/>
            <w:vAlign w:val="center"/>
          </w:tcPr>
          <w:p w14:paraId="014CB5A2"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76E0B1E2" w14:textId="77777777" w:rsidR="009D3C26" w:rsidRPr="009D3C26" w:rsidRDefault="009D3C26" w:rsidP="00B91E0A">
            <w:pPr>
              <w:spacing w:line="0" w:lineRule="atLeas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蘇清泉等31人</w:t>
            </w:r>
          </w:p>
        </w:tc>
        <w:tc>
          <w:tcPr>
            <w:tcW w:w="741" w:type="pct"/>
            <w:vAlign w:val="center"/>
          </w:tcPr>
          <w:p w14:paraId="2515277C"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113.6.2</w:t>
            </w:r>
            <w:r w:rsidRPr="009D3C26">
              <w:rPr>
                <w:rFonts w:ascii="標楷體" w:eastAsia="標楷體" w:hAnsi="標楷體" w:cs="Times New Roman"/>
                <w:color w:val="000000"/>
                <w:sz w:val="28"/>
                <w:szCs w:val="28"/>
              </w:rPr>
              <w:t>8</w:t>
            </w:r>
          </w:p>
          <w:p w14:paraId="37989325"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(11-1-</w:t>
            </w:r>
            <w:r w:rsidRPr="009D3C26">
              <w:rPr>
                <w:rFonts w:ascii="標楷體" w:eastAsia="標楷體" w:hAnsi="標楷體" w:cs="Times New Roman"/>
                <w:color w:val="000000"/>
                <w:sz w:val="28"/>
                <w:szCs w:val="28"/>
              </w:rPr>
              <w:t>20</w:t>
            </w:r>
            <w:r w:rsidRPr="009D3C26">
              <w:rPr>
                <w:rFonts w:ascii="標楷體" w:eastAsia="標楷體" w:hAnsi="標楷體" w:cs="Times New Roman" w:hint="eastAsia"/>
                <w:color w:val="000000"/>
                <w:sz w:val="28"/>
                <w:szCs w:val="28"/>
              </w:rPr>
              <w:t>)</w:t>
            </w:r>
          </w:p>
        </w:tc>
        <w:tc>
          <w:tcPr>
            <w:tcW w:w="741" w:type="pct"/>
            <w:vAlign w:val="center"/>
          </w:tcPr>
          <w:p w14:paraId="7351B6C6"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0DDBCF2"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75D2DC3" w14:textId="77777777" w:rsidTr="005A343D">
        <w:trPr>
          <w:trHeight w:val="850"/>
          <w:jc w:val="center"/>
        </w:trPr>
        <w:tc>
          <w:tcPr>
            <w:tcW w:w="315" w:type="pct"/>
            <w:vAlign w:val="center"/>
          </w:tcPr>
          <w:p w14:paraId="0B2B6EB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1C42049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遺傳諮詢師法草案</w:t>
            </w:r>
          </w:p>
        </w:tc>
        <w:tc>
          <w:tcPr>
            <w:tcW w:w="927" w:type="pct"/>
            <w:vAlign w:val="center"/>
          </w:tcPr>
          <w:p w14:paraId="2BB80175"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4D1CBA1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621C2DB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113.10.4</w:t>
            </w:r>
          </w:p>
          <w:p w14:paraId="6E11CC9E"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(11-2-3)</w:t>
            </w:r>
          </w:p>
        </w:tc>
        <w:tc>
          <w:tcPr>
            <w:tcW w:w="741" w:type="pct"/>
            <w:vAlign w:val="center"/>
          </w:tcPr>
          <w:p w14:paraId="3BE3CA20"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2CCE09DD"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F5D1CC3" w14:textId="77777777" w:rsidTr="005A343D">
        <w:trPr>
          <w:trHeight w:val="850"/>
          <w:jc w:val="center"/>
        </w:trPr>
        <w:tc>
          <w:tcPr>
            <w:tcW w:w="315" w:type="pct"/>
            <w:vAlign w:val="center"/>
          </w:tcPr>
          <w:p w14:paraId="4CB180CF"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0A75F7D"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孤獨死亡防治法草案</w:t>
            </w:r>
          </w:p>
        </w:tc>
        <w:tc>
          <w:tcPr>
            <w:tcW w:w="927" w:type="pct"/>
            <w:vAlign w:val="center"/>
          </w:tcPr>
          <w:p w14:paraId="40071387"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w:t>
            </w:r>
          </w:p>
          <w:p w14:paraId="6A850911"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pacing w:val="-16"/>
                <w:sz w:val="28"/>
                <w:szCs w:val="28"/>
              </w:rPr>
              <w:t>台灣民眾黨黨團</w:t>
            </w:r>
          </w:p>
        </w:tc>
        <w:tc>
          <w:tcPr>
            <w:tcW w:w="741" w:type="pct"/>
            <w:vAlign w:val="center"/>
          </w:tcPr>
          <w:p w14:paraId="0CB9C8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113.10.25</w:t>
            </w:r>
          </w:p>
          <w:p w14:paraId="4E3AF813"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(11-2-6)</w:t>
            </w:r>
          </w:p>
        </w:tc>
        <w:tc>
          <w:tcPr>
            <w:tcW w:w="741" w:type="pct"/>
            <w:vAlign w:val="center"/>
          </w:tcPr>
          <w:p w14:paraId="474BDAB3"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4411F126"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6C550750" w14:textId="77777777" w:rsidTr="005A343D">
        <w:trPr>
          <w:trHeight w:val="850"/>
          <w:jc w:val="center"/>
        </w:trPr>
        <w:tc>
          <w:tcPr>
            <w:tcW w:w="315" w:type="pct"/>
            <w:vAlign w:val="center"/>
          </w:tcPr>
          <w:p w14:paraId="32255C80"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E5A777C"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侵害個人性私密影像防制條例草案</w:t>
            </w:r>
          </w:p>
        </w:tc>
        <w:tc>
          <w:tcPr>
            <w:tcW w:w="927" w:type="pct"/>
            <w:vAlign w:val="center"/>
          </w:tcPr>
          <w:p w14:paraId="4FA6B9D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4A347F97" w14:textId="77777777" w:rsidR="009D3C26" w:rsidRPr="009D3C26" w:rsidRDefault="009D3C26" w:rsidP="00E74871">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魯明哲等16人</w:t>
            </w:r>
          </w:p>
        </w:tc>
        <w:tc>
          <w:tcPr>
            <w:tcW w:w="741" w:type="pct"/>
            <w:vAlign w:val="center"/>
          </w:tcPr>
          <w:p w14:paraId="5B0FA1D0"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113.11.22</w:t>
            </w:r>
          </w:p>
          <w:p w14:paraId="01BFA03A"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(11-2-10)</w:t>
            </w:r>
          </w:p>
        </w:tc>
        <w:tc>
          <w:tcPr>
            <w:tcW w:w="741" w:type="pct"/>
            <w:vAlign w:val="center"/>
          </w:tcPr>
          <w:p w14:paraId="2F72879F"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57C99B3B"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0405DB4A" w14:textId="77777777" w:rsidTr="005A343D">
        <w:trPr>
          <w:trHeight w:val="850"/>
          <w:jc w:val="center"/>
        </w:trPr>
        <w:tc>
          <w:tcPr>
            <w:tcW w:w="315" w:type="pct"/>
            <w:vAlign w:val="center"/>
          </w:tcPr>
          <w:p w14:paraId="150682F3"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35DA538F"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侵害個人性私密影像防制條例草案</w:t>
            </w:r>
          </w:p>
        </w:tc>
        <w:tc>
          <w:tcPr>
            <w:tcW w:w="927" w:type="pct"/>
            <w:vAlign w:val="center"/>
          </w:tcPr>
          <w:p w14:paraId="13C46008"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6FA4C687" w14:textId="77777777" w:rsidR="009D3C26" w:rsidRPr="009D3C26" w:rsidRDefault="009D3C26" w:rsidP="000D4B93">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葉元之等19人</w:t>
            </w:r>
          </w:p>
        </w:tc>
        <w:tc>
          <w:tcPr>
            <w:tcW w:w="741" w:type="pct"/>
            <w:vAlign w:val="center"/>
          </w:tcPr>
          <w:p w14:paraId="1F612F04"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113.1</w:t>
            </w:r>
            <w:r w:rsidRPr="009D3C26">
              <w:rPr>
                <w:rFonts w:ascii="標楷體" w:eastAsia="標楷體" w:hAnsi="標楷體" w:cs="Times New Roman"/>
                <w:color w:val="000000"/>
                <w:sz w:val="28"/>
                <w:szCs w:val="28"/>
              </w:rPr>
              <w:t>2</w:t>
            </w:r>
            <w:r w:rsidRPr="009D3C26">
              <w:rPr>
                <w:rFonts w:ascii="標楷體" w:eastAsia="標楷體" w:hAnsi="標楷體" w:cs="Times New Roman" w:hint="eastAsia"/>
                <w:color w:val="000000"/>
                <w:sz w:val="28"/>
                <w:szCs w:val="28"/>
              </w:rPr>
              <w:t>.13</w:t>
            </w:r>
          </w:p>
          <w:p w14:paraId="6E557D99"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(11-2-13)</w:t>
            </w:r>
          </w:p>
        </w:tc>
        <w:tc>
          <w:tcPr>
            <w:tcW w:w="741" w:type="pct"/>
            <w:vAlign w:val="center"/>
          </w:tcPr>
          <w:p w14:paraId="60C04BEB"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社會福利及衛生環境、司法及法制</w:t>
            </w:r>
          </w:p>
        </w:tc>
        <w:tc>
          <w:tcPr>
            <w:tcW w:w="813" w:type="pct"/>
            <w:vAlign w:val="center"/>
          </w:tcPr>
          <w:p w14:paraId="4C2D6198" w14:textId="77777777" w:rsidR="009D3C26" w:rsidRPr="009D3C26" w:rsidRDefault="009D3C26" w:rsidP="009D3C26">
            <w:pPr>
              <w:spacing w:line="360" w:lineRule="exact"/>
              <w:rPr>
                <w:rFonts w:ascii="標楷體" w:eastAsia="標楷體" w:hAnsi="標楷體" w:cs="標楷體"/>
                <w:color w:val="000000"/>
              </w:rPr>
            </w:pPr>
          </w:p>
        </w:tc>
      </w:tr>
      <w:tr w:rsidR="009D3C26" w:rsidRPr="009D3C26" w14:paraId="7E2F0A8F" w14:textId="77777777" w:rsidTr="005A343D">
        <w:trPr>
          <w:trHeight w:val="850"/>
          <w:jc w:val="center"/>
        </w:trPr>
        <w:tc>
          <w:tcPr>
            <w:tcW w:w="315" w:type="pct"/>
            <w:vAlign w:val="center"/>
          </w:tcPr>
          <w:p w14:paraId="6FBA5BE7" w14:textId="77777777" w:rsidR="009D3C26" w:rsidRPr="009D3C26" w:rsidRDefault="009D3C26" w:rsidP="009D3C26">
            <w:pPr>
              <w:numPr>
                <w:ilvl w:val="0"/>
                <w:numId w:val="13"/>
              </w:numPr>
              <w:spacing w:line="360" w:lineRule="exact"/>
              <w:ind w:left="121" w:rightChars="-217" w:right="-521" w:hanging="142"/>
              <w:jc w:val="center"/>
              <w:rPr>
                <w:rFonts w:ascii="標楷體" w:eastAsia="新細明體" w:hAnsi="標楷體" w:cs="標楷體"/>
                <w:color w:val="000000"/>
              </w:rPr>
            </w:pPr>
          </w:p>
        </w:tc>
        <w:tc>
          <w:tcPr>
            <w:tcW w:w="1463" w:type="pct"/>
            <w:vAlign w:val="center"/>
          </w:tcPr>
          <w:p w14:paraId="5B64ABB2" w14:textId="77777777" w:rsidR="009D3C26" w:rsidRPr="009D3C26" w:rsidRDefault="009D3C26" w:rsidP="009D3C26">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安樂死法草案</w:t>
            </w:r>
          </w:p>
        </w:tc>
        <w:tc>
          <w:tcPr>
            <w:tcW w:w="927" w:type="pct"/>
            <w:vAlign w:val="center"/>
          </w:tcPr>
          <w:p w14:paraId="401BB264" w14:textId="77777777" w:rsidR="009D3C26" w:rsidRPr="009D3C26" w:rsidRDefault="009D3C26" w:rsidP="009D3C26">
            <w:pPr>
              <w:spacing w:line="360" w:lineRule="exac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本院委員</w:t>
            </w:r>
          </w:p>
          <w:p w14:paraId="0197814C" w14:textId="77777777" w:rsidR="009D3C26" w:rsidRPr="009D3C26" w:rsidRDefault="009D3C26" w:rsidP="000D4B93">
            <w:pPr>
              <w:spacing w:line="360" w:lineRule="exact"/>
              <w:jc w:val="both"/>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陳冠廷等18人</w:t>
            </w:r>
          </w:p>
        </w:tc>
        <w:tc>
          <w:tcPr>
            <w:tcW w:w="741" w:type="pct"/>
            <w:vAlign w:val="center"/>
          </w:tcPr>
          <w:p w14:paraId="2C47E15B"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w:t>
            </w:r>
            <w:r w:rsidRPr="009D3C26">
              <w:rPr>
                <w:rFonts w:ascii="標楷體" w:eastAsia="標楷體" w:hAnsi="標楷體" w:cs="Times New Roman"/>
                <w:color w:val="000000"/>
                <w:sz w:val="28"/>
                <w:szCs w:val="28"/>
              </w:rPr>
              <w:t>4</w:t>
            </w:r>
            <w:r w:rsidRPr="009D3C26">
              <w:rPr>
                <w:rFonts w:ascii="標楷體" w:eastAsia="標楷體" w:hAnsi="標楷體" w:cs="Times New Roman" w:hint="eastAsia"/>
                <w:color w:val="000000"/>
                <w:sz w:val="28"/>
                <w:szCs w:val="28"/>
              </w:rPr>
              <w:t>.8.15</w:t>
            </w:r>
          </w:p>
          <w:p w14:paraId="5C9D21FF" w14:textId="77777777" w:rsidR="009D3C26" w:rsidRPr="009D3C26" w:rsidRDefault="009D3C26" w:rsidP="009D3C26">
            <w:pPr>
              <w:spacing w:line="0" w:lineRule="atLeast"/>
              <w:jc w:val="center"/>
              <w:rPr>
                <w:rFonts w:ascii="標楷體" w:eastAsia="標楷體" w:hAnsi="標楷體" w:cs="Times New Roman"/>
                <w:color w:val="000000"/>
                <w:sz w:val="28"/>
                <w:szCs w:val="28"/>
              </w:rPr>
            </w:pPr>
            <w:r w:rsidRPr="009D3C26">
              <w:rPr>
                <w:rFonts w:ascii="標楷體" w:eastAsia="標楷體" w:hAnsi="標楷體" w:cs="Times New Roman" w:hint="eastAsia"/>
                <w:color w:val="000000"/>
                <w:sz w:val="28"/>
                <w:szCs w:val="28"/>
              </w:rPr>
              <w:t>(11-3-25)</w:t>
            </w:r>
          </w:p>
        </w:tc>
        <w:tc>
          <w:tcPr>
            <w:tcW w:w="741" w:type="pct"/>
            <w:vAlign w:val="center"/>
          </w:tcPr>
          <w:p w14:paraId="132E12FC" w14:textId="77777777" w:rsidR="009D3C26" w:rsidRPr="009D3C26" w:rsidRDefault="009D3C26" w:rsidP="009D3C26">
            <w:pPr>
              <w:spacing w:line="360" w:lineRule="exact"/>
              <w:jc w:val="center"/>
              <w:rPr>
                <w:rFonts w:ascii="標楷體" w:eastAsia="標楷體" w:hAnsi="標楷體" w:cs="標楷體"/>
                <w:color w:val="000000"/>
                <w:sz w:val="28"/>
                <w:szCs w:val="28"/>
              </w:rPr>
            </w:pPr>
            <w:r w:rsidRPr="009D3C26">
              <w:rPr>
                <w:rFonts w:ascii="標楷體" w:eastAsia="標楷體" w:hAnsi="標楷體" w:cs="標楷體" w:hint="eastAsia"/>
                <w:color w:val="000000"/>
                <w:sz w:val="28"/>
                <w:szCs w:val="28"/>
              </w:rPr>
              <w:t>社會福利及衛生環境</w:t>
            </w:r>
          </w:p>
        </w:tc>
        <w:tc>
          <w:tcPr>
            <w:tcW w:w="813" w:type="pct"/>
            <w:vAlign w:val="center"/>
          </w:tcPr>
          <w:p w14:paraId="699B1986" w14:textId="77777777" w:rsidR="009D3C26" w:rsidRPr="009D3C26" w:rsidRDefault="009D3C26" w:rsidP="009D3C26">
            <w:pPr>
              <w:spacing w:line="360" w:lineRule="exact"/>
              <w:rPr>
                <w:rFonts w:ascii="標楷體" w:eastAsia="標楷體" w:hAnsi="標楷體" w:cs="標楷體"/>
                <w:color w:val="000000"/>
              </w:rPr>
            </w:pPr>
          </w:p>
        </w:tc>
      </w:tr>
    </w:tbl>
    <w:p w14:paraId="3E405373" w14:textId="299802AC" w:rsidR="007F4989" w:rsidRDefault="007F4989" w:rsidP="0065186D">
      <w:pPr>
        <w:keepNext/>
        <w:numPr>
          <w:ilvl w:val="0"/>
          <w:numId w:val="55"/>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285" w:name="_Toc44418869"/>
      <w:bookmarkStart w:id="286" w:name="_Toc44419253"/>
      <w:bookmarkStart w:id="287" w:name="_Toc44419494"/>
      <w:bookmarkStart w:id="288" w:name="_Toc223356198"/>
      <w:r w:rsidRPr="007F4989">
        <w:rPr>
          <w:rFonts w:ascii="標楷體" w:eastAsia="標楷體" w:hAnsi="標楷體" w:cs="Times New Roman" w:hint="eastAsia"/>
          <w:b/>
          <w:bCs/>
          <w:color w:val="000000"/>
          <w:sz w:val="36"/>
          <w:szCs w:val="36"/>
        </w:rPr>
        <w:t>勞動部（</w:t>
      </w:r>
      <w:r w:rsidR="00122676">
        <w:rPr>
          <w:rFonts w:ascii="標楷體" w:eastAsia="標楷體" w:hAnsi="標楷體" w:cs="Times New Roman" w:hint="eastAsia"/>
          <w:b/>
          <w:bCs/>
          <w:color w:val="000000"/>
          <w:sz w:val="36"/>
          <w:szCs w:val="36"/>
        </w:rPr>
        <w:t>2</w:t>
      </w:r>
      <w:r w:rsidR="005606C4">
        <w:rPr>
          <w:rFonts w:ascii="標楷體" w:eastAsia="標楷體" w:hAnsi="標楷體" w:cs="Times New Roman" w:hint="eastAsia"/>
          <w:b/>
          <w:bCs/>
          <w:color w:val="000000"/>
          <w:sz w:val="36"/>
          <w:szCs w:val="36"/>
        </w:rPr>
        <w:t>97</w:t>
      </w:r>
      <w:r w:rsidRPr="007F4989">
        <w:rPr>
          <w:rFonts w:ascii="標楷體" w:eastAsia="標楷體" w:hAnsi="標楷體" w:cs="Times New Roman" w:hint="eastAsia"/>
          <w:b/>
          <w:bCs/>
          <w:color w:val="000000"/>
          <w:sz w:val="36"/>
          <w:szCs w:val="36"/>
        </w:rPr>
        <w:t>案）</w:t>
      </w:r>
      <w:bookmarkEnd w:id="285"/>
      <w:bookmarkEnd w:id="286"/>
      <w:bookmarkEnd w:id="287"/>
      <w:bookmarkEnd w:id="288"/>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2891"/>
        <w:gridCol w:w="1814"/>
        <w:gridCol w:w="1474"/>
        <w:gridCol w:w="1474"/>
        <w:gridCol w:w="1617"/>
      </w:tblGrid>
      <w:tr w:rsidR="005606C4" w:rsidRPr="005606C4" w14:paraId="4A1FE89C" w14:textId="77777777" w:rsidTr="00733208">
        <w:trPr>
          <w:jc w:val="center"/>
        </w:trPr>
        <w:tc>
          <w:tcPr>
            <w:tcW w:w="624" w:type="dxa"/>
            <w:vAlign w:val="center"/>
          </w:tcPr>
          <w:p w14:paraId="5C6A45DE"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序號</w:t>
            </w:r>
          </w:p>
        </w:tc>
        <w:tc>
          <w:tcPr>
            <w:tcW w:w="2891" w:type="dxa"/>
            <w:vAlign w:val="center"/>
          </w:tcPr>
          <w:p w14:paraId="7407358E"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案  由</w:t>
            </w:r>
          </w:p>
        </w:tc>
        <w:tc>
          <w:tcPr>
            <w:tcW w:w="1814" w:type="dxa"/>
            <w:vAlign w:val="center"/>
          </w:tcPr>
          <w:p w14:paraId="539E759B"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提案委員</w:t>
            </w:r>
          </w:p>
          <w:p w14:paraId="0112A03E"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（單位）</w:t>
            </w:r>
          </w:p>
        </w:tc>
        <w:tc>
          <w:tcPr>
            <w:tcW w:w="1474" w:type="dxa"/>
            <w:vAlign w:val="center"/>
          </w:tcPr>
          <w:p w14:paraId="429A1156"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院會交付</w:t>
            </w:r>
          </w:p>
          <w:p w14:paraId="2B97ED88"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日期及會次</w:t>
            </w:r>
          </w:p>
        </w:tc>
        <w:tc>
          <w:tcPr>
            <w:tcW w:w="1474" w:type="dxa"/>
            <w:vAlign w:val="center"/>
          </w:tcPr>
          <w:p w14:paraId="7E803ED0"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審查委員會</w:t>
            </w:r>
          </w:p>
        </w:tc>
        <w:tc>
          <w:tcPr>
            <w:tcW w:w="1617" w:type="dxa"/>
            <w:vAlign w:val="center"/>
          </w:tcPr>
          <w:p w14:paraId="18F6AB8C" w14:textId="77777777" w:rsidR="005606C4" w:rsidRPr="005606C4" w:rsidRDefault="005606C4" w:rsidP="005606C4">
            <w:pPr>
              <w:spacing w:line="360" w:lineRule="exact"/>
              <w:jc w:val="center"/>
              <w:rPr>
                <w:rFonts w:ascii="標楷體" w:eastAsia="標楷體" w:hAnsi="標楷體" w:cs="Times New Roman"/>
                <w:b/>
                <w:color w:val="000000"/>
                <w:sz w:val="28"/>
                <w:szCs w:val="28"/>
              </w:rPr>
            </w:pPr>
            <w:r w:rsidRPr="005606C4">
              <w:rPr>
                <w:rFonts w:ascii="標楷體" w:eastAsia="標楷體" w:hAnsi="標楷體" w:cs="Times New Roman" w:hint="eastAsia"/>
                <w:b/>
                <w:color w:val="000000"/>
                <w:sz w:val="28"/>
                <w:szCs w:val="28"/>
              </w:rPr>
              <w:t>審查情形</w:t>
            </w:r>
          </w:p>
        </w:tc>
      </w:tr>
      <w:tr w:rsidR="005606C4" w:rsidRPr="005606C4" w14:paraId="15A9B359" w14:textId="77777777" w:rsidTr="00733208">
        <w:trPr>
          <w:trHeight w:val="850"/>
          <w:jc w:val="center"/>
        </w:trPr>
        <w:tc>
          <w:tcPr>
            <w:tcW w:w="624" w:type="dxa"/>
            <w:vAlign w:val="center"/>
          </w:tcPr>
          <w:p w14:paraId="452B7ED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0ADD39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工會法第四條及第六條條文修正草案</w:t>
            </w:r>
          </w:p>
        </w:tc>
        <w:tc>
          <w:tcPr>
            <w:tcW w:w="1814" w:type="dxa"/>
            <w:vAlign w:val="center"/>
          </w:tcPr>
          <w:p w14:paraId="179B781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425AC639" w14:textId="77777777" w:rsidR="005606C4" w:rsidRPr="005606C4" w:rsidRDefault="005606C4" w:rsidP="006C1E92">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王育敏等</w:t>
            </w:r>
            <w:r w:rsidRPr="005606C4">
              <w:rPr>
                <w:rFonts w:ascii="標楷體" w:eastAsia="標楷體" w:hAnsi="標楷體" w:cs="Times New Roman" w:hint="eastAsia"/>
                <w:color w:val="000000"/>
                <w:sz w:val="28"/>
                <w:szCs w:val="28"/>
              </w:rPr>
              <w:t>21</w:t>
            </w:r>
            <w:r w:rsidRPr="005606C4">
              <w:rPr>
                <w:rFonts w:ascii="標楷體" w:eastAsia="標楷體" w:hAnsi="標楷體" w:cs="Times New Roman"/>
                <w:color w:val="000000"/>
                <w:sz w:val="28"/>
                <w:szCs w:val="28"/>
              </w:rPr>
              <w:t>人</w:t>
            </w:r>
          </w:p>
        </w:tc>
        <w:tc>
          <w:tcPr>
            <w:tcW w:w="1474" w:type="dxa"/>
            <w:vAlign w:val="center"/>
          </w:tcPr>
          <w:p w14:paraId="2F7357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76F32DD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6A336F7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4835EB"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15</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16</w:t>
            </w:r>
            <w:r w:rsidRPr="005606C4">
              <w:rPr>
                <w:rFonts w:ascii="標楷體" w:eastAsia="標楷體" w:hAnsi="標楷體" w:cs="標楷體"/>
                <w:spacing w:val="-6"/>
                <w:w w:val="90"/>
                <w:sz w:val="20"/>
                <w:szCs w:val="20"/>
              </w:rPr>
              <w:t>)</w:t>
            </w:r>
          </w:p>
          <w:p w14:paraId="374964B8" w14:textId="77777777" w:rsidR="005606C4" w:rsidRPr="005606C4" w:rsidRDefault="005606C4" w:rsidP="005606C4">
            <w:pPr>
              <w:spacing w:line="240" w:lineRule="atLeast"/>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w:t>
            </w:r>
            <w:r w:rsidRPr="005606C4">
              <w:rPr>
                <w:rFonts w:ascii="標楷體" w:eastAsia="標楷體" w:hAnsi="標楷體" w:cs="標楷體" w:hint="eastAsia"/>
                <w:sz w:val="20"/>
                <w:szCs w:val="20"/>
              </w:rPr>
              <w:lastRenderedPageBreak/>
              <w:t>審查。</w:t>
            </w:r>
          </w:p>
        </w:tc>
      </w:tr>
      <w:tr w:rsidR="005606C4" w:rsidRPr="005606C4" w14:paraId="205D8C86" w14:textId="77777777" w:rsidTr="00733208">
        <w:trPr>
          <w:trHeight w:val="850"/>
          <w:jc w:val="center"/>
        </w:trPr>
        <w:tc>
          <w:tcPr>
            <w:tcW w:w="624" w:type="dxa"/>
            <w:vAlign w:val="center"/>
          </w:tcPr>
          <w:p w14:paraId="2A522245"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BF968B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工會法第四條及第六條條文修正草案</w:t>
            </w:r>
          </w:p>
        </w:tc>
        <w:tc>
          <w:tcPr>
            <w:tcW w:w="1814" w:type="dxa"/>
            <w:vAlign w:val="center"/>
          </w:tcPr>
          <w:p w14:paraId="1A33F2E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55FB46E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國民黨黨團</w:t>
            </w:r>
          </w:p>
        </w:tc>
        <w:tc>
          <w:tcPr>
            <w:tcW w:w="1474" w:type="dxa"/>
            <w:vAlign w:val="center"/>
          </w:tcPr>
          <w:p w14:paraId="23DB55A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30726DD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30ECC07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59FD279"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15</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16</w:t>
            </w:r>
            <w:r w:rsidRPr="005606C4">
              <w:rPr>
                <w:rFonts w:ascii="標楷體" w:eastAsia="標楷體" w:hAnsi="標楷體" w:cs="標楷體"/>
                <w:spacing w:val="-6"/>
                <w:w w:val="90"/>
                <w:sz w:val="20"/>
                <w:szCs w:val="20"/>
              </w:rPr>
              <w:t>)</w:t>
            </w:r>
          </w:p>
          <w:p w14:paraId="5F5A2580" w14:textId="77777777" w:rsidR="005606C4" w:rsidRPr="005606C4" w:rsidRDefault="005606C4" w:rsidP="005606C4">
            <w:pPr>
              <w:spacing w:line="240" w:lineRule="atLeast"/>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5074F64B" w14:textId="77777777" w:rsidTr="00733208">
        <w:trPr>
          <w:trHeight w:val="850"/>
          <w:jc w:val="center"/>
        </w:trPr>
        <w:tc>
          <w:tcPr>
            <w:tcW w:w="624" w:type="dxa"/>
            <w:vAlign w:val="center"/>
          </w:tcPr>
          <w:p w14:paraId="3FE4AF2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320F13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工會法第四條及第六條條文修正草案</w:t>
            </w:r>
          </w:p>
        </w:tc>
        <w:tc>
          <w:tcPr>
            <w:tcW w:w="1814" w:type="dxa"/>
            <w:vAlign w:val="center"/>
          </w:tcPr>
          <w:p w14:paraId="61D1C63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7ADBE30" w14:textId="77777777" w:rsidR="005606C4" w:rsidRPr="005606C4" w:rsidRDefault="005606C4" w:rsidP="006C1E92">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陳菁徽等18人</w:t>
            </w:r>
          </w:p>
        </w:tc>
        <w:tc>
          <w:tcPr>
            <w:tcW w:w="1474" w:type="dxa"/>
            <w:vAlign w:val="center"/>
          </w:tcPr>
          <w:p w14:paraId="6F66169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3A7DB94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0439E6F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C5D2841"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15</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16</w:t>
            </w:r>
            <w:r w:rsidRPr="005606C4">
              <w:rPr>
                <w:rFonts w:ascii="標楷體" w:eastAsia="標楷體" w:hAnsi="標楷體" w:cs="標楷體"/>
                <w:spacing w:val="-6"/>
                <w:w w:val="90"/>
                <w:sz w:val="20"/>
                <w:szCs w:val="20"/>
              </w:rPr>
              <w:t>)</w:t>
            </w:r>
          </w:p>
          <w:p w14:paraId="5CDE1FC0" w14:textId="77777777" w:rsidR="005606C4" w:rsidRPr="005606C4" w:rsidRDefault="005606C4" w:rsidP="005606C4">
            <w:pPr>
              <w:spacing w:line="240" w:lineRule="atLeast"/>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040F1139" w14:textId="77777777" w:rsidTr="00733208">
        <w:trPr>
          <w:trHeight w:val="850"/>
          <w:jc w:val="center"/>
        </w:trPr>
        <w:tc>
          <w:tcPr>
            <w:tcW w:w="624" w:type="dxa"/>
            <w:vAlign w:val="center"/>
          </w:tcPr>
          <w:p w14:paraId="32198A8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8E3B9A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工會法第四條及第六條條文修正草案</w:t>
            </w:r>
          </w:p>
        </w:tc>
        <w:tc>
          <w:tcPr>
            <w:tcW w:w="1814" w:type="dxa"/>
            <w:vAlign w:val="center"/>
          </w:tcPr>
          <w:p w14:paraId="735705E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6C894F05" w14:textId="77777777" w:rsidR="005606C4" w:rsidRPr="005606C4" w:rsidRDefault="005606C4" w:rsidP="005606C4">
            <w:pPr>
              <w:spacing w:line="0" w:lineRule="atLeast"/>
              <w:jc w:val="center"/>
              <w:rPr>
                <w:rFonts w:ascii="標楷體" w:eastAsia="標楷體" w:hAnsi="標楷體" w:cs="Times New Roman"/>
                <w:color w:val="000000"/>
                <w:spacing w:val="-16"/>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6AA95B5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7E22016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799DB73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28ACCAA"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15</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16</w:t>
            </w:r>
            <w:r w:rsidRPr="005606C4">
              <w:rPr>
                <w:rFonts w:ascii="標楷體" w:eastAsia="標楷體" w:hAnsi="標楷體" w:cs="標楷體"/>
                <w:spacing w:val="-6"/>
                <w:w w:val="90"/>
                <w:sz w:val="20"/>
                <w:szCs w:val="20"/>
              </w:rPr>
              <w:t>)</w:t>
            </w:r>
          </w:p>
          <w:p w14:paraId="11DA7033" w14:textId="77777777" w:rsidR="005606C4" w:rsidRPr="005606C4" w:rsidRDefault="005606C4" w:rsidP="005606C4">
            <w:pPr>
              <w:spacing w:line="240" w:lineRule="atLeast"/>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629C13A3" w14:textId="77777777" w:rsidTr="00733208">
        <w:trPr>
          <w:trHeight w:val="850"/>
          <w:jc w:val="center"/>
        </w:trPr>
        <w:tc>
          <w:tcPr>
            <w:tcW w:w="624" w:type="dxa"/>
            <w:vAlign w:val="center"/>
          </w:tcPr>
          <w:p w14:paraId="51147021"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81E733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工會法第四條及第六條條文修正草案</w:t>
            </w:r>
          </w:p>
        </w:tc>
        <w:tc>
          <w:tcPr>
            <w:tcW w:w="1814" w:type="dxa"/>
            <w:vAlign w:val="center"/>
          </w:tcPr>
          <w:p w14:paraId="6336B48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4B9B8E7" w14:textId="77777777" w:rsidR="005606C4" w:rsidRPr="005606C4" w:rsidRDefault="005606C4" w:rsidP="006C1E92">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羅廷瑋等17人</w:t>
            </w:r>
          </w:p>
        </w:tc>
        <w:tc>
          <w:tcPr>
            <w:tcW w:w="1474" w:type="dxa"/>
            <w:vAlign w:val="center"/>
          </w:tcPr>
          <w:p w14:paraId="23F73F6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113.5.17</w:t>
            </w:r>
          </w:p>
          <w:p w14:paraId="5F48F35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(11-1-14)</w:t>
            </w:r>
          </w:p>
        </w:tc>
        <w:tc>
          <w:tcPr>
            <w:tcW w:w="1474" w:type="dxa"/>
            <w:vAlign w:val="center"/>
          </w:tcPr>
          <w:p w14:paraId="0CAC3A0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3B0E3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A6CC7B6" w14:textId="77777777" w:rsidTr="00733208">
        <w:trPr>
          <w:trHeight w:val="850"/>
          <w:jc w:val="center"/>
        </w:trPr>
        <w:tc>
          <w:tcPr>
            <w:tcW w:w="624" w:type="dxa"/>
            <w:vAlign w:val="center"/>
          </w:tcPr>
          <w:p w14:paraId="18AA4A01"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7E5D08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工會法第四條條文修正草案</w:t>
            </w:r>
          </w:p>
        </w:tc>
        <w:tc>
          <w:tcPr>
            <w:tcW w:w="1814" w:type="dxa"/>
            <w:vAlign w:val="center"/>
          </w:tcPr>
          <w:p w14:paraId="267D5516"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135ED82" w14:textId="77777777" w:rsidR="005606C4" w:rsidRPr="005606C4" w:rsidRDefault="005606C4" w:rsidP="006C1E92">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羅智強等17人</w:t>
            </w:r>
          </w:p>
        </w:tc>
        <w:tc>
          <w:tcPr>
            <w:tcW w:w="1474" w:type="dxa"/>
            <w:vAlign w:val="center"/>
          </w:tcPr>
          <w:p w14:paraId="7CE556C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.1.3</w:t>
            </w:r>
          </w:p>
          <w:p w14:paraId="053E5C1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w:t>
            </w:r>
            <w:r w:rsidRPr="005606C4">
              <w:rPr>
                <w:rFonts w:ascii="標楷體" w:eastAsia="標楷體" w:hAnsi="標楷體" w:cs="Times New Roman"/>
                <w:color w:val="000000"/>
                <w:sz w:val="28"/>
                <w:szCs w:val="28"/>
              </w:rPr>
              <w:t>6</w:t>
            </w:r>
            <w:r w:rsidRPr="005606C4">
              <w:rPr>
                <w:rFonts w:ascii="標楷體" w:eastAsia="標楷體" w:hAnsi="標楷體" w:cs="Times New Roman" w:hint="eastAsia"/>
                <w:color w:val="000000"/>
                <w:sz w:val="28"/>
                <w:szCs w:val="28"/>
              </w:rPr>
              <w:t>)</w:t>
            </w:r>
          </w:p>
        </w:tc>
        <w:tc>
          <w:tcPr>
            <w:tcW w:w="1474" w:type="dxa"/>
            <w:vAlign w:val="center"/>
          </w:tcPr>
          <w:p w14:paraId="445EE14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6F61ABF"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FDF4CF0" w14:textId="77777777" w:rsidTr="00733208">
        <w:trPr>
          <w:trHeight w:val="850"/>
          <w:jc w:val="center"/>
        </w:trPr>
        <w:tc>
          <w:tcPr>
            <w:tcW w:w="624" w:type="dxa"/>
            <w:vAlign w:val="center"/>
          </w:tcPr>
          <w:p w14:paraId="2A365F0B"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2E8FF3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工會法第四條及第六條條文修正草案</w:t>
            </w:r>
          </w:p>
        </w:tc>
        <w:tc>
          <w:tcPr>
            <w:tcW w:w="1814" w:type="dxa"/>
            <w:vAlign w:val="center"/>
          </w:tcPr>
          <w:p w14:paraId="3F94A39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455EA26" w14:textId="77777777" w:rsidR="005606C4" w:rsidRPr="005606C4" w:rsidRDefault="005606C4" w:rsidP="006C4F13">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林倩綺等18人</w:t>
            </w:r>
          </w:p>
        </w:tc>
        <w:tc>
          <w:tcPr>
            <w:tcW w:w="1474" w:type="dxa"/>
            <w:vAlign w:val="center"/>
          </w:tcPr>
          <w:p w14:paraId="2F04870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.4.25</w:t>
            </w:r>
          </w:p>
          <w:p w14:paraId="5BBDCFF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w:t>
            </w:r>
          </w:p>
        </w:tc>
        <w:tc>
          <w:tcPr>
            <w:tcW w:w="1474" w:type="dxa"/>
            <w:vAlign w:val="center"/>
          </w:tcPr>
          <w:p w14:paraId="1BE12E0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8B055FB"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721FA93E" w14:textId="77777777" w:rsidTr="00733208">
        <w:trPr>
          <w:trHeight w:val="850"/>
          <w:jc w:val="center"/>
        </w:trPr>
        <w:tc>
          <w:tcPr>
            <w:tcW w:w="624" w:type="dxa"/>
            <w:vAlign w:val="center"/>
          </w:tcPr>
          <w:p w14:paraId="049742F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9F1DFC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工會法第六條條文修正草</w:t>
            </w:r>
          </w:p>
        </w:tc>
        <w:tc>
          <w:tcPr>
            <w:tcW w:w="1814" w:type="dxa"/>
            <w:vAlign w:val="center"/>
          </w:tcPr>
          <w:p w14:paraId="0F2245B6"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0D912FC" w14:textId="77777777" w:rsidR="005606C4" w:rsidRPr="005606C4" w:rsidRDefault="005606C4" w:rsidP="006C4F13">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邱鎮軍等18人</w:t>
            </w:r>
          </w:p>
        </w:tc>
        <w:tc>
          <w:tcPr>
            <w:tcW w:w="1474" w:type="dxa"/>
            <w:vAlign w:val="center"/>
          </w:tcPr>
          <w:p w14:paraId="12BA2C6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.3.21</w:t>
            </w:r>
          </w:p>
          <w:p w14:paraId="0B4669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w:t>
            </w:r>
          </w:p>
        </w:tc>
        <w:tc>
          <w:tcPr>
            <w:tcW w:w="1474" w:type="dxa"/>
            <w:vAlign w:val="center"/>
          </w:tcPr>
          <w:p w14:paraId="275C474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A27561F"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A0C1D50" w14:textId="77777777" w:rsidTr="00733208">
        <w:trPr>
          <w:trHeight w:val="850"/>
          <w:jc w:val="center"/>
        </w:trPr>
        <w:tc>
          <w:tcPr>
            <w:tcW w:w="624" w:type="dxa"/>
            <w:vAlign w:val="center"/>
          </w:tcPr>
          <w:p w14:paraId="43ACA263"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0DE9B5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工會法第六條及第十一條條文修正草案</w:t>
            </w:r>
          </w:p>
        </w:tc>
        <w:tc>
          <w:tcPr>
            <w:tcW w:w="1814" w:type="dxa"/>
            <w:vAlign w:val="center"/>
          </w:tcPr>
          <w:p w14:paraId="06FA174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35AA008" w14:textId="77777777" w:rsidR="005606C4" w:rsidRPr="005606C4" w:rsidRDefault="005606C4" w:rsidP="006C4F13">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王育敏等16人</w:t>
            </w:r>
          </w:p>
        </w:tc>
        <w:tc>
          <w:tcPr>
            <w:tcW w:w="1474" w:type="dxa"/>
            <w:vAlign w:val="center"/>
          </w:tcPr>
          <w:p w14:paraId="06BA2C1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2F398E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4E11F8D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838182"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3739F4A" w14:textId="77777777" w:rsidTr="00733208">
        <w:trPr>
          <w:trHeight w:val="850"/>
          <w:jc w:val="center"/>
        </w:trPr>
        <w:tc>
          <w:tcPr>
            <w:tcW w:w="624" w:type="dxa"/>
            <w:vAlign w:val="center"/>
          </w:tcPr>
          <w:p w14:paraId="2DCD4BA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7DCD58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工會法第六條之一及第七條條文修正草案</w:t>
            </w:r>
          </w:p>
        </w:tc>
        <w:tc>
          <w:tcPr>
            <w:tcW w:w="1814" w:type="dxa"/>
            <w:vAlign w:val="center"/>
          </w:tcPr>
          <w:p w14:paraId="2DF7B5C4"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1304FC5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415265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1112D12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19ED6C1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458F31E"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7B6A2AFF" w14:textId="77777777" w:rsidTr="00733208">
        <w:trPr>
          <w:trHeight w:val="850"/>
          <w:jc w:val="center"/>
        </w:trPr>
        <w:tc>
          <w:tcPr>
            <w:tcW w:w="624" w:type="dxa"/>
            <w:vAlign w:val="center"/>
          </w:tcPr>
          <w:p w14:paraId="25B2A81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1E805E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工會法第十一條條文修正草案</w:t>
            </w:r>
          </w:p>
        </w:tc>
        <w:tc>
          <w:tcPr>
            <w:tcW w:w="1814" w:type="dxa"/>
            <w:vAlign w:val="center"/>
          </w:tcPr>
          <w:p w14:paraId="4D38211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D59B6C8" w14:textId="77777777" w:rsidR="005606C4" w:rsidRPr="005606C4" w:rsidRDefault="005606C4" w:rsidP="006C4F13">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涂權吉等16人</w:t>
            </w:r>
          </w:p>
        </w:tc>
        <w:tc>
          <w:tcPr>
            <w:tcW w:w="1474" w:type="dxa"/>
            <w:vAlign w:val="center"/>
          </w:tcPr>
          <w:p w14:paraId="75C6118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113.5.17</w:t>
            </w:r>
          </w:p>
          <w:p w14:paraId="4A9BB0C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(11-1-14)</w:t>
            </w:r>
          </w:p>
        </w:tc>
        <w:tc>
          <w:tcPr>
            <w:tcW w:w="1474" w:type="dxa"/>
            <w:vAlign w:val="center"/>
          </w:tcPr>
          <w:p w14:paraId="51D98D7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142F6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62C38814" w14:textId="77777777" w:rsidTr="00733208">
        <w:trPr>
          <w:trHeight w:val="850"/>
          <w:jc w:val="center"/>
        </w:trPr>
        <w:tc>
          <w:tcPr>
            <w:tcW w:w="624" w:type="dxa"/>
            <w:vAlign w:val="center"/>
          </w:tcPr>
          <w:p w14:paraId="33007086"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2E9902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工會法第十一條條文修正草案</w:t>
            </w:r>
          </w:p>
        </w:tc>
        <w:tc>
          <w:tcPr>
            <w:tcW w:w="1814" w:type="dxa"/>
            <w:vAlign w:val="center"/>
          </w:tcPr>
          <w:p w14:paraId="454B3ED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2B5C94A" w14:textId="77777777" w:rsidR="005606C4" w:rsidRPr="005606C4" w:rsidRDefault="005606C4" w:rsidP="006C4F13">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林思銘等18人</w:t>
            </w:r>
          </w:p>
        </w:tc>
        <w:tc>
          <w:tcPr>
            <w:tcW w:w="1474" w:type="dxa"/>
            <w:vAlign w:val="center"/>
          </w:tcPr>
          <w:p w14:paraId="42F8154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113.5.17</w:t>
            </w:r>
          </w:p>
          <w:p w14:paraId="4254B56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(11-1-14)</w:t>
            </w:r>
          </w:p>
        </w:tc>
        <w:tc>
          <w:tcPr>
            <w:tcW w:w="1474" w:type="dxa"/>
            <w:vAlign w:val="center"/>
          </w:tcPr>
          <w:p w14:paraId="46C1341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CF87593"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E3CB54F" w14:textId="77777777" w:rsidTr="00733208">
        <w:trPr>
          <w:trHeight w:val="850"/>
          <w:jc w:val="center"/>
        </w:trPr>
        <w:tc>
          <w:tcPr>
            <w:tcW w:w="624" w:type="dxa"/>
            <w:vAlign w:val="center"/>
          </w:tcPr>
          <w:p w14:paraId="024854E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BED585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工會法第三十六條之一及第四十六條條文修正草案</w:t>
            </w:r>
          </w:p>
        </w:tc>
        <w:tc>
          <w:tcPr>
            <w:tcW w:w="1814" w:type="dxa"/>
            <w:vAlign w:val="center"/>
          </w:tcPr>
          <w:p w14:paraId="4B62CD3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86765AA" w14:textId="77777777" w:rsidR="005606C4" w:rsidRPr="005606C4" w:rsidRDefault="005606C4" w:rsidP="006C4F13">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呂玉玲等16人</w:t>
            </w:r>
          </w:p>
        </w:tc>
        <w:tc>
          <w:tcPr>
            <w:tcW w:w="1474" w:type="dxa"/>
            <w:vAlign w:val="center"/>
          </w:tcPr>
          <w:p w14:paraId="21B3E47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0D500AB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52B8AAE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181739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4826A04" w14:textId="77777777" w:rsidTr="00733208">
        <w:trPr>
          <w:trHeight w:val="850"/>
          <w:jc w:val="center"/>
        </w:trPr>
        <w:tc>
          <w:tcPr>
            <w:tcW w:w="624" w:type="dxa"/>
            <w:vAlign w:val="center"/>
          </w:tcPr>
          <w:p w14:paraId="6A0473C9"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7DAC8E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團體協約法第十條條文修正草案</w:t>
            </w:r>
          </w:p>
        </w:tc>
        <w:tc>
          <w:tcPr>
            <w:tcW w:w="1814" w:type="dxa"/>
            <w:vAlign w:val="center"/>
          </w:tcPr>
          <w:p w14:paraId="2F5AFCF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50A6A96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24BCC36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113.11.15</w:t>
            </w:r>
          </w:p>
          <w:p w14:paraId="78A240F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(11-2-9)</w:t>
            </w:r>
          </w:p>
        </w:tc>
        <w:tc>
          <w:tcPr>
            <w:tcW w:w="1474" w:type="dxa"/>
            <w:vAlign w:val="center"/>
          </w:tcPr>
          <w:p w14:paraId="03A2C35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62D577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F7AE4D3" w14:textId="77777777" w:rsidTr="00733208">
        <w:trPr>
          <w:trHeight w:val="850"/>
          <w:jc w:val="center"/>
        </w:trPr>
        <w:tc>
          <w:tcPr>
            <w:tcW w:w="624" w:type="dxa"/>
            <w:vAlign w:val="center"/>
          </w:tcPr>
          <w:p w14:paraId="7A2A1535"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B7C98D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勞工保險條例第六條條文修正草案</w:t>
            </w:r>
          </w:p>
        </w:tc>
        <w:tc>
          <w:tcPr>
            <w:tcW w:w="1814" w:type="dxa"/>
            <w:vAlign w:val="center"/>
          </w:tcPr>
          <w:p w14:paraId="35FFB92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E70147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陳瑩等19人</w:t>
            </w:r>
          </w:p>
        </w:tc>
        <w:tc>
          <w:tcPr>
            <w:tcW w:w="1474" w:type="dxa"/>
            <w:vAlign w:val="center"/>
          </w:tcPr>
          <w:p w14:paraId="1CCD211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.3.21</w:t>
            </w:r>
          </w:p>
          <w:p w14:paraId="047C759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w:t>
            </w:r>
          </w:p>
        </w:tc>
        <w:tc>
          <w:tcPr>
            <w:tcW w:w="1474" w:type="dxa"/>
            <w:vAlign w:val="center"/>
          </w:tcPr>
          <w:p w14:paraId="35B7AE5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2A932CC"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100EB678" w14:textId="77777777" w:rsidR="005606C4" w:rsidRPr="005606C4" w:rsidRDefault="005606C4" w:rsidP="005606C4">
            <w:pPr>
              <w:spacing w:line="240" w:lineRule="atLeast"/>
              <w:ind w:left="2"/>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7D49592B" w14:textId="77777777" w:rsidTr="00733208">
        <w:trPr>
          <w:trHeight w:val="850"/>
          <w:jc w:val="center"/>
        </w:trPr>
        <w:tc>
          <w:tcPr>
            <w:tcW w:w="624" w:type="dxa"/>
            <w:vAlign w:val="center"/>
          </w:tcPr>
          <w:p w14:paraId="48A9343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E44F95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勞工保險條例第十一條及第七十二條條文修正草案</w:t>
            </w:r>
          </w:p>
        </w:tc>
        <w:tc>
          <w:tcPr>
            <w:tcW w:w="1814" w:type="dxa"/>
            <w:vAlign w:val="center"/>
          </w:tcPr>
          <w:p w14:paraId="571E9D3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C82A85D" w14:textId="77777777" w:rsidR="005606C4" w:rsidRPr="005606C4" w:rsidRDefault="005606C4" w:rsidP="006C4F13">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牛煦庭等22人</w:t>
            </w:r>
          </w:p>
        </w:tc>
        <w:tc>
          <w:tcPr>
            <w:tcW w:w="1474" w:type="dxa"/>
            <w:vAlign w:val="center"/>
          </w:tcPr>
          <w:p w14:paraId="4B81E00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507B9FF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31B4AE8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B977AA7"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09521898" w14:textId="77777777" w:rsidTr="00733208">
        <w:trPr>
          <w:trHeight w:val="850"/>
          <w:jc w:val="center"/>
        </w:trPr>
        <w:tc>
          <w:tcPr>
            <w:tcW w:w="624" w:type="dxa"/>
            <w:vAlign w:val="center"/>
          </w:tcPr>
          <w:p w14:paraId="01EEB43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D857E79" w14:textId="77777777" w:rsidR="005606C4" w:rsidRPr="005606C4" w:rsidRDefault="005606C4" w:rsidP="005606C4">
            <w:pPr>
              <w:spacing w:line="0" w:lineRule="atLeast"/>
              <w:jc w:val="both"/>
              <w:rPr>
                <w:rFonts w:ascii="標楷體" w:eastAsia="標楷體" w:hAnsi="標楷體" w:cs="Times New Roman"/>
                <w:sz w:val="28"/>
                <w:szCs w:val="28"/>
              </w:rPr>
            </w:pPr>
            <w:r w:rsidRPr="005606C4">
              <w:rPr>
                <w:rFonts w:ascii="標楷體" w:eastAsia="標楷體" w:hAnsi="標楷體" w:cs="Times New Roman" w:hint="eastAsia"/>
                <w:sz w:val="28"/>
                <w:szCs w:val="28"/>
              </w:rPr>
              <w:t>勞工保險條例第十九條條文修正草案</w:t>
            </w:r>
          </w:p>
        </w:tc>
        <w:tc>
          <w:tcPr>
            <w:tcW w:w="1814" w:type="dxa"/>
            <w:vAlign w:val="center"/>
          </w:tcPr>
          <w:p w14:paraId="4551BA88" w14:textId="77777777" w:rsidR="005606C4" w:rsidRPr="005606C4" w:rsidRDefault="005606C4" w:rsidP="005606C4">
            <w:pPr>
              <w:spacing w:line="0" w:lineRule="atLeast"/>
              <w:jc w:val="center"/>
              <w:rPr>
                <w:rFonts w:ascii="標楷體" w:eastAsia="標楷體" w:hAnsi="標楷體" w:cs="Times New Roman"/>
                <w:sz w:val="28"/>
                <w:szCs w:val="28"/>
              </w:rPr>
            </w:pPr>
            <w:r w:rsidRPr="005606C4">
              <w:rPr>
                <w:rFonts w:ascii="標楷體" w:eastAsia="標楷體" w:hAnsi="標楷體" w:cs="Times New Roman" w:hint="eastAsia"/>
                <w:sz w:val="28"/>
                <w:szCs w:val="28"/>
              </w:rPr>
              <w:t>本院委員</w:t>
            </w:r>
          </w:p>
          <w:p w14:paraId="6B6DC454" w14:textId="77777777" w:rsidR="005606C4" w:rsidRPr="005606C4" w:rsidRDefault="005606C4" w:rsidP="006C4F13">
            <w:pPr>
              <w:spacing w:line="0" w:lineRule="atLeast"/>
              <w:jc w:val="both"/>
              <w:rPr>
                <w:rFonts w:ascii="標楷體" w:eastAsia="標楷體" w:hAnsi="標楷體" w:cs="Times New Roman"/>
                <w:sz w:val="28"/>
                <w:szCs w:val="28"/>
              </w:rPr>
            </w:pPr>
            <w:r w:rsidRPr="005606C4">
              <w:rPr>
                <w:rFonts w:ascii="標楷體" w:eastAsia="標楷體" w:hAnsi="標楷體" w:cs="Times New Roman" w:hint="eastAsia"/>
                <w:sz w:val="28"/>
                <w:szCs w:val="28"/>
              </w:rPr>
              <w:t>廖先翔等18人</w:t>
            </w:r>
          </w:p>
        </w:tc>
        <w:tc>
          <w:tcPr>
            <w:tcW w:w="1474" w:type="dxa"/>
            <w:vAlign w:val="center"/>
          </w:tcPr>
          <w:p w14:paraId="6D11AAF2" w14:textId="77777777" w:rsidR="005606C4" w:rsidRPr="005606C4" w:rsidRDefault="005606C4" w:rsidP="005606C4">
            <w:pPr>
              <w:spacing w:line="0" w:lineRule="atLeast"/>
              <w:jc w:val="center"/>
              <w:rPr>
                <w:rFonts w:ascii="標楷體" w:eastAsia="標楷體" w:hAnsi="標楷體" w:cs="Times New Roman"/>
                <w:sz w:val="28"/>
                <w:szCs w:val="28"/>
              </w:rPr>
            </w:pPr>
            <w:r w:rsidRPr="005606C4">
              <w:rPr>
                <w:rFonts w:ascii="標楷體" w:eastAsia="標楷體" w:hAnsi="標楷體" w:cs="Times New Roman" w:hint="eastAsia"/>
                <w:sz w:val="28"/>
                <w:szCs w:val="28"/>
              </w:rPr>
              <w:t>113.4.9</w:t>
            </w:r>
          </w:p>
          <w:p w14:paraId="59D7FD6C" w14:textId="77777777" w:rsidR="005606C4" w:rsidRPr="005606C4" w:rsidRDefault="005606C4" w:rsidP="005606C4">
            <w:pPr>
              <w:spacing w:line="0" w:lineRule="atLeast"/>
              <w:jc w:val="center"/>
              <w:rPr>
                <w:rFonts w:ascii="標楷體" w:eastAsia="標楷體" w:hAnsi="標楷體" w:cs="Times New Roman"/>
                <w:sz w:val="28"/>
                <w:szCs w:val="28"/>
              </w:rPr>
            </w:pPr>
            <w:r w:rsidRPr="005606C4">
              <w:rPr>
                <w:rFonts w:ascii="標楷體" w:eastAsia="標楷體" w:hAnsi="標楷體" w:cs="Times New Roman" w:hint="eastAsia"/>
                <w:sz w:val="28"/>
                <w:szCs w:val="28"/>
              </w:rPr>
              <w:t>(11-1-8)</w:t>
            </w:r>
          </w:p>
        </w:tc>
        <w:tc>
          <w:tcPr>
            <w:tcW w:w="1474" w:type="dxa"/>
            <w:vAlign w:val="center"/>
          </w:tcPr>
          <w:p w14:paraId="4E220DA5" w14:textId="77777777" w:rsidR="005606C4" w:rsidRPr="005606C4" w:rsidRDefault="005606C4" w:rsidP="005606C4">
            <w:pPr>
              <w:spacing w:line="0" w:lineRule="atLeast"/>
              <w:jc w:val="center"/>
              <w:rPr>
                <w:rFonts w:ascii="標楷體" w:eastAsia="標楷體" w:hAnsi="標楷體" w:cs="標楷體"/>
                <w:sz w:val="28"/>
                <w:szCs w:val="28"/>
              </w:rPr>
            </w:pPr>
            <w:r w:rsidRPr="005606C4">
              <w:rPr>
                <w:rFonts w:ascii="標楷體" w:eastAsia="標楷體" w:hAnsi="標楷體" w:cs="標楷體" w:hint="eastAsia"/>
                <w:sz w:val="28"/>
                <w:szCs w:val="28"/>
              </w:rPr>
              <w:t>社會福利及衛生環境</w:t>
            </w:r>
          </w:p>
        </w:tc>
        <w:tc>
          <w:tcPr>
            <w:tcW w:w="1617" w:type="dxa"/>
          </w:tcPr>
          <w:p w14:paraId="0B7264FC"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3E98DC8E"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46A41175" w14:textId="77777777" w:rsidTr="00733208">
        <w:trPr>
          <w:trHeight w:val="850"/>
          <w:jc w:val="center"/>
        </w:trPr>
        <w:tc>
          <w:tcPr>
            <w:tcW w:w="624" w:type="dxa"/>
            <w:vAlign w:val="center"/>
          </w:tcPr>
          <w:p w14:paraId="2D862D00"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F79322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勞工保險條例第三十一條條文修正草案</w:t>
            </w:r>
          </w:p>
        </w:tc>
        <w:tc>
          <w:tcPr>
            <w:tcW w:w="1814" w:type="dxa"/>
            <w:vAlign w:val="center"/>
          </w:tcPr>
          <w:p w14:paraId="378654F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77579AB" w14:textId="77777777" w:rsidR="005606C4" w:rsidRPr="005606C4" w:rsidRDefault="005606C4" w:rsidP="006C4F13">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邱鎮軍等19人</w:t>
            </w:r>
          </w:p>
        </w:tc>
        <w:tc>
          <w:tcPr>
            <w:tcW w:w="1474" w:type="dxa"/>
            <w:vAlign w:val="center"/>
          </w:tcPr>
          <w:p w14:paraId="30C95F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3873BEE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4B6F8FE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1EFEDDB"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3C849DBC"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514B8062" w14:textId="77777777" w:rsidTr="00733208">
        <w:trPr>
          <w:trHeight w:val="850"/>
          <w:jc w:val="center"/>
        </w:trPr>
        <w:tc>
          <w:tcPr>
            <w:tcW w:w="624" w:type="dxa"/>
            <w:vAlign w:val="center"/>
          </w:tcPr>
          <w:p w14:paraId="1F3E9F61"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07518F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674B95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9B5D3B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陳瑩等19人</w:t>
            </w:r>
          </w:p>
        </w:tc>
        <w:tc>
          <w:tcPr>
            <w:tcW w:w="1474" w:type="dxa"/>
            <w:vAlign w:val="center"/>
          </w:tcPr>
          <w:p w14:paraId="2F87C68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06D7377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097728E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B68A52B"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38954381" w14:textId="77777777" w:rsidR="005606C4" w:rsidRPr="005606C4" w:rsidRDefault="005606C4" w:rsidP="005606C4">
            <w:pPr>
              <w:spacing w:line="240" w:lineRule="atLeast"/>
              <w:ind w:left="1"/>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1ACA259A" w14:textId="77777777" w:rsidTr="00733208">
        <w:trPr>
          <w:trHeight w:val="850"/>
          <w:jc w:val="center"/>
        </w:trPr>
        <w:tc>
          <w:tcPr>
            <w:tcW w:w="624" w:type="dxa"/>
            <w:vAlign w:val="center"/>
          </w:tcPr>
          <w:p w14:paraId="5889053E"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B9B0CF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264D39B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BAC2773" w14:textId="77777777" w:rsidR="005606C4" w:rsidRPr="005606C4" w:rsidRDefault="005606C4" w:rsidP="006C4F13">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葉元之等21人</w:t>
            </w:r>
          </w:p>
        </w:tc>
        <w:tc>
          <w:tcPr>
            <w:tcW w:w="1474" w:type="dxa"/>
            <w:vAlign w:val="center"/>
          </w:tcPr>
          <w:p w14:paraId="16725E4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3C980BE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300E9B8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B7068DF"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62741803"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7C327FDE" w14:textId="77777777" w:rsidTr="00733208">
        <w:trPr>
          <w:trHeight w:val="850"/>
          <w:jc w:val="center"/>
        </w:trPr>
        <w:tc>
          <w:tcPr>
            <w:tcW w:w="624" w:type="dxa"/>
            <w:vAlign w:val="center"/>
          </w:tcPr>
          <w:p w14:paraId="581137B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7947A1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061BDC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5ECE3E2" w14:textId="77777777" w:rsidR="005606C4" w:rsidRPr="005606C4" w:rsidRDefault="005606C4" w:rsidP="006C4F13">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何欣純等17人</w:t>
            </w:r>
          </w:p>
        </w:tc>
        <w:tc>
          <w:tcPr>
            <w:tcW w:w="1474" w:type="dxa"/>
            <w:vAlign w:val="center"/>
          </w:tcPr>
          <w:p w14:paraId="1BEF408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113.7.5</w:t>
            </w:r>
          </w:p>
          <w:p w14:paraId="448C26F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w:t>
            </w:r>
          </w:p>
        </w:tc>
        <w:tc>
          <w:tcPr>
            <w:tcW w:w="1474" w:type="dxa"/>
            <w:vAlign w:val="center"/>
          </w:tcPr>
          <w:p w14:paraId="4FC0492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EC2E1BE"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355AEC92"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31912475" w14:textId="77777777" w:rsidTr="00733208">
        <w:trPr>
          <w:trHeight w:val="850"/>
          <w:jc w:val="center"/>
        </w:trPr>
        <w:tc>
          <w:tcPr>
            <w:tcW w:w="624" w:type="dxa"/>
            <w:vAlign w:val="center"/>
          </w:tcPr>
          <w:p w14:paraId="386057E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318A39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4347AE1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FEDAB74"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陳超明等16人</w:t>
            </w:r>
          </w:p>
        </w:tc>
        <w:tc>
          <w:tcPr>
            <w:tcW w:w="1474" w:type="dxa"/>
            <w:vAlign w:val="center"/>
          </w:tcPr>
          <w:p w14:paraId="4BD73C7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1B38357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5668F17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30397FB"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0BEA2B70"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50510B6E" w14:textId="77777777" w:rsidTr="00733208">
        <w:trPr>
          <w:trHeight w:val="850"/>
          <w:jc w:val="center"/>
        </w:trPr>
        <w:tc>
          <w:tcPr>
            <w:tcW w:w="624" w:type="dxa"/>
            <w:vAlign w:val="center"/>
          </w:tcPr>
          <w:p w14:paraId="28305BE5"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2422D4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1FD06C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9E1B3B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鄭天財Sra Kacaw等17人</w:t>
            </w:r>
          </w:p>
        </w:tc>
        <w:tc>
          <w:tcPr>
            <w:tcW w:w="1474" w:type="dxa"/>
            <w:vAlign w:val="center"/>
          </w:tcPr>
          <w:p w14:paraId="02B95B4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1BEFE28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5CD1205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DD1AFC5"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2F9BBE0F" w14:textId="77777777" w:rsidTr="00733208">
        <w:trPr>
          <w:trHeight w:val="850"/>
          <w:jc w:val="center"/>
        </w:trPr>
        <w:tc>
          <w:tcPr>
            <w:tcW w:w="624" w:type="dxa"/>
            <w:vAlign w:val="center"/>
          </w:tcPr>
          <w:p w14:paraId="5030664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BCFD00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1E6BDB5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ACB0B00"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廖偉翔等16人</w:t>
            </w:r>
          </w:p>
        </w:tc>
        <w:tc>
          <w:tcPr>
            <w:tcW w:w="1474" w:type="dxa"/>
            <w:vAlign w:val="center"/>
          </w:tcPr>
          <w:p w14:paraId="4A71C9C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0A56BBC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3C6E64A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218770A"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686EC334" w14:textId="77777777" w:rsidTr="00733208">
        <w:trPr>
          <w:trHeight w:val="850"/>
          <w:jc w:val="center"/>
        </w:trPr>
        <w:tc>
          <w:tcPr>
            <w:tcW w:w="624" w:type="dxa"/>
            <w:vAlign w:val="center"/>
          </w:tcPr>
          <w:p w14:paraId="04D7100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98DC5F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勞工保險條例第五十八條條文修正草案</w:t>
            </w:r>
          </w:p>
        </w:tc>
        <w:tc>
          <w:tcPr>
            <w:tcW w:w="1814" w:type="dxa"/>
            <w:vAlign w:val="center"/>
          </w:tcPr>
          <w:p w14:paraId="5EEF5E4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000BEAF"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徐欣瑩等20人</w:t>
            </w:r>
          </w:p>
        </w:tc>
        <w:tc>
          <w:tcPr>
            <w:tcW w:w="1474" w:type="dxa"/>
            <w:vAlign w:val="center"/>
          </w:tcPr>
          <w:p w14:paraId="57A000D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114.12.26</w:t>
            </w:r>
          </w:p>
          <w:p w14:paraId="304CF39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(11-4-15)</w:t>
            </w:r>
          </w:p>
        </w:tc>
        <w:tc>
          <w:tcPr>
            <w:tcW w:w="1474" w:type="dxa"/>
            <w:vAlign w:val="center"/>
          </w:tcPr>
          <w:p w14:paraId="132A16F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0BFC82A"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077B36F8" w14:textId="77777777" w:rsidTr="00733208">
        <w:trPr>
          <w:trHeight w:val="850"/>
          <w:jc w:val="center"/>
        </w:trPr>
        <w:tc>
          <w:tcPr>
            <w:tcW w:w="624" w:type="dxa"/>
            <w:vAlign w:val="center"/>
          </w:tcPr>
          <w:p w14:paraId="7C439AD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89770E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勞工保險條例第五十九條條文修正草案</w:t>
            </w:r>
          </w:p>
        </w:tc>
        <w:tc>
          <w:tcPr>
            <w:tcW w:w="1814" w:type="dxa"/>
            <w:vAlign w:val="center"/>
          </w:tcPr>
          <w:p w14:paraId="74D46A6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402A246"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林倩綺等32人</w:t>
            </w:r>
          </w:p>
        </w:tc>
        <w:tc>
          <w:tcPr>
            <w:tcW w:w="1474" w:type="dxa"/>
            <w:vAlign w:val="center"/>
          </w:tcPr>
          <w:p w14:paraId="44181B6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113.11.8</w:t>
            </w:r>
          </w:p>
          <w:p w14:paraId="6BDF9B8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(11-2-8)</w:t>
            </w:r>
          </w:p>
        </w:tc>
        <w:tc>
          <w:tcPr>
            <w:tcW w:w="1474" w:type="dxa"/>
            <w:vAlign w:val="center"/>
          </w:tcPr>
          <w:p w14:paraId="7C5D64F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5F79ED1"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2794833B"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5AAB4D68" w14:textId="77777777" w:rsidTr="00733208">
        <w:trPr>
          <w:trHeight w:val="850"/>
          <w:jc w:val="center"/>
        </w:trPr>
        <w:tc>
          <w:tcPr>
            <w:tcW w:w="624" w:type="dxa"/>
            <w:vAlign w:val="center"/>
          </w:tcPr>
          <w:p w14:paraId="1CF874FA"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2AC6D1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勞工保險條例第五十九條條文修正草案</w:t>
            </w:r>
          </w:p>
        </w:tc>
        <w:tc>
          <w:tcPr>
            <w:tcW w:w="1814" w:type="dxa"/>
            <w:vAlign w:val="center"/>
          </w:tcPr>
          <w:p w14:paraId="2BE1F62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6AC239D"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傅崐萁等</w:t>
            </w:r>
            <w:r w:rsidRPr="005606C4">
              <w:rPr>
                <w:rFonts w:ascii="標楷體" w:eastAsia="標楷體" w:hAnsi="標楷體" w:cs="Times New Roman"/>
                <w:color w:val="000000"/>
                <w:sz w:val="28"/>
                <w:szCs w:val="28"/>
              </w:rPr>
              <w:t>19</w:t>
            </w:r>
            <w:r w:rsidRPr="005606C4">
              <w:rPr>
                <w:rFonts w:ascii="標楷體" w:eastAsia="標楷體" w:hAnsi="標楷體" w:cs="Times New Roman" w:hint="eastAsia"/>
                <w:color w:val="000000"/>
                <w:sz w:val="28"/>
                <w:szCs w:val="28"/>
              </w:rPr>
              <w:t>人</w:t>
            </w:r>
          </w:p>
        </w:tc>
        <w:tc>
          <w:tcPr>
            <w:tcW w:w="1474" w:type="dxa"/>
            <w:vAlign w:val="center"/>
          </w:tcPr>
          <w:p w14:paraId="64DEFD6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29</w:t>
            </w:r>
          </w:p>
          <w:p w14:paraId="59AD0B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11</w:t>
            </w:r>
            <w:r w:rsidRPr="005606C4">
              <w:rPr>
                <w:rFonts w:ascii="標楷體" w:eastAsia="標楷體" w:hAnsi="標楷體" w:cs="Times New Roman" w:hint="eastAsia"/>
                <w:color w:val="000000"/>
                <w:sz w:val="28"/>
                <w:szCs w:val="28"/>
              </w:rPr>
              <w:t>)</w:t>
            </w:r>
          </w:p>
        </w:tc>
        <w:tc>
          <w:tcPr>
            <w:tcW w:w="1474" w:type="dxa"/>
            <w:vAlign w:val="center"/>
          </w:tcPr>
          <w:p w14:paraId="5EA6A85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A951B66"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0548F352"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4F1B406D" w14:textId="77777777" w:rsidTr="00733208">
        <w:trPr>
          <w:trHeight w:val="850"/>
          <w:jc w:val="center"/>
        </w:trPr>
        <w:tc>
          <w:tcPr>
            <w:tcW w:w="624" w:type="dxa"/>
            <w:vAlign w:val="center"/>
          </w:tcPr>
          <w:p w14:paraId="78C56698"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7FDD0E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勞工保險條例第六十三條條文修正草案</w:t>
            </w:r>
          </w:p>
        </w:tc>
        <w:tc>
          <w:tcPr>
            <w:tcW w:w="1814" w:type="dxa"/>
            <w:vAlign w:val="center"/>
          </w:tcPr>
          <w:p w14:paraId="6F44E9B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1C7E91A"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黃健豪等16人</w:t>
            </w:r>
          </w:p>
        </w:tc>
        <w:tc>
          <w:tcPr>
            <w:tcW w:w="1474" w:type="dxa"/>
            <w:vAlign w:val="center"/>
          </w:tcPr>
          <w:p w14:paraId="2D46649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113.3.15</w:t>
            </w:r>
          </w:p>
          <w:p w14:paraId="008D95A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(11-1-5)</w:t>
            </w:r>
          </w:p>
        </w:tc>
        <w:tc>
          <w:tcPr>
            <w:tcW w:w="1474" w:type="dxa"/>
            <w:vAlign w:val="center"/>
          </w:tcPr>
          <w:p w14:paraId="52B3D6C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84279D6"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0948F63D" w14:textId="77777777" w:rsidR="005606C4" w:rsidRPr="005606C4" w:rsidRDefault="005606C4" w:rsidP="005606C4">
            <w:pPr>
              <w:spacing w:line="240" w:lineRule="atLeast"/>
              <w:ind w:left="1"/>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0D601494" w14:textId="77777777" w:rsidTr="00733208">
        <w:trPr>
          <w:trHeight w:val="850"/>
          <w:jc w:val="center"/>
        </w:trPr>
        <w:tc>
          <w:tcPr>
            <w:tcW w:w="624" w:type="dxa"/>
            <w:vAlign w:val="center"/>
          </w:tcPr>
          <w:p w14:paraId="63836D43"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403911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勞工保險條例第六十三條條文修正草案</w:t>
            </w:r>
          </w:p>
        </w:tc>
        <w:tc>
          <w:tcPr>
            <w:tcW w:w="1814" w:type="dxa"/>
            <w:vAlign w:val="center"/>
          </w:tcPr>
          <w:p w14:paraId="57E2BCF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078D2E9"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蘇清泉等17人</w:t>
            </w:r>
          </w:p>
        </w:tc>
        <w:tc>
          <w:tcPr>
            <w:tcW w:w="1474" w:type="dxa"/>
            <w:vAlign w:val="center"/>
          </w:tcPr>
          <w:p w14:paraId="263FF37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w:t>
            </w:r>
            <w:r w:rsidRPr="005606C4">
              <w:rPr>
                <w:rFonts w:ascii="標楷體" w:eastAsia="標楷體" w:hAnsi="標楷體" w:cs="Times New Roman"/>
                <w:color w:val="000000"/>
                <w:sz w:val="28"/>
                <w:szCs w:val="28"/>
              </w:rPr>
              <w:t>8</w:t>
            </w:r>
          </w:p>
          <w:p w14:paraId="7E6ACB6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20</w:t>
            </w:r>
            <w:r w:rsidRPr="005606C4">
              <w:rPr>
                <w:rFonts w:ascii="標楷體" w:eastAsia="標楷體" w:hAnsi="標楷體" w:cs="Times New Roman" w:hint="eastAsia"/>
                <w:color w:val="000000"/>
                <w:sz w:val="28"/>
                <w:szCs w:val="28"/>
              </w:rPr>
              <w:t>)</w:t>
            </w:r>
          </w:p>
        </w:tc>
        <w:tc>
          <w:tcPr>
            <w:tcW w:w="1474" w:type="dxa"/>
            <w:vAlign w:val="center"/>
          </w:tcPr>
          <w:p w14:paraId="620A25B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A554AD3"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752451B9" w14:textId="77777777" w:rsidR="005606C4" w:rsidRPr="005606C4" w:rsidRDefault="005606C4" w:rsidP="005606C4">
            <w:pPr>
              <w:spacing w:line="360" w:lineRule="exact"/>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7FA20031" w14:textId="77777777" w:rsidTr="00733208">
        <w:trPr>
          <w:trHeight w:val="850"/>
          <w:jc w:val="center"/>
        </w:trPr>
        <w:tc>
          <w:tcPr>
            <w:tcW w:w="624" w:type="dxa"/>
            <w:vAlign w:val="center"/>
          </w:tcPr>
          <w:p w14:paraId="3A023AA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291A83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勞工保險條例第六十三條條文修正草案</w:t>
            </w:r>
          </w:p>
        </w:tc>
        <w:tc>
          <w:tcPr>
            <w:tcW w:w="1814" w:type="dxa"/>
            <w:vAlign w:val="center"/>
          </w:tcPr>
          <w:p w14:paraId="28EEDD4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EABFFCD"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陳超明等16人</w:t>
            </w:r>
          </w:p>
        </w:tc>
        <w:tc>
          <w:tcPr>
            <w:tcW w:w="1474" w:type="dxa"/>
            <w:vAlign w:val="center"/>
          </w:tcPr>
          <w:p w14:paraId="57815AD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w:t>
            </w:r>
            <w:r w:rsidRPr="005606C4">
              <w:rPr>
                <w:rFonts w:ascii="標楷體" w:eastAsia="標楷體" w:hAnsi="標楷體" w:cs="Times New Roman"/>
                <w:color w:val="000000"/>
                <w:sz w:val="28"/>
                <w:szCs w:val="28"/>
              </w:rPr>
              <w:t>8</w:t>
            </w:r>
          </w:p>
          <w:p w14:paraId="18872EF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20</w:t>
            </w:r>
            <w:r w:rsidRPr="005606C4">
              <w:rPr>
                <w:rFonts w:ascii="標楷體" w:eastAsia="標楷體" w:hAnsi="標楷體" w:cs="Times New Roman" w:hint="eastAsia"/>
                <w:color w:val="000000"/>
                <w:sz w:val="28"/>
                <w:szCs w:val="28"/>
              </w:rPr>
              <w:t>)</w:t>
            </w:r>
          </w:p>
        </w:tc>
        <w:tc>
          <w:tcPr>
            <w:tcW w:w="1474" w:type="dxa"/>
            <w:vAlign w:val="center"/>
          </w:tcPr>
          <w:p w14:paraId="1520B3E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A2BBC0"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580980E0" w14:textId="77777777" w:rsidR="005606C4" w:rsidRPr="005606C4" w:rsidRDefault="005606C4" w:rsidP="005606C4">
            <w:pPr>
              <w:spacing w:line="360" w:lineRule="exact"/>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76296EE9" w14:textId="77777777" w:rsidTr="00733208">
        <w:trPr>
          <w:trHeight w:val="850"/>
          <w:jc w:val="center"/>
        </w:trPr>
        <w:tc>
          <w:tcPr>
            <w:tcW w:w="624" w:type="dxa"/>
            <w:vAlign w:val="center"/>
          </w:tcPr>
          <w:p w14:paraId="04EE4A7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4AAA79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勞工保險條例第六十三條條文修正草案</w:t>
            </w:r>
          </w:p>
        </w:tc>
        <w:tc>
          <w:tcPr>
            <w:tcW w:w="1814" w:type="dxa"/>
            <w:vAlign w:val="center"/>
          </w:tcPr>
          <w:p w14:paraId="61EC443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000DAB3"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呂玉玲等16人</w:t>
            </w:r>
          </w:p>
        </w:tc>
        <w:tc>
          <w:tcPr>
            <w:tcW w:w="1474" w:type="dxa"/>
            <w:vAlign w:val="center"/>
          </w:tcPr>
          <w:p w14:paraId="7BD2E92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.7.18</w:t>
            </w:r>
          </w:p>
          <w:p w14:paraId="65468A9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(11-3-21)</w:t>
            </w:r>
          </w:p>
        </w:tc>
        <w:tc>
          <w:tcPr>
            <w:tcW w:w="1474" w:type="dxa"/>
            <w:vAlign w:val="center"/>
          </w:tcPr>
          <w:p w14:paraId="5E401A4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C3CD196"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24413F63"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78EFB762" w14:textId="77777777" w:rsidTr="00733208">
        <w:trPr>
          <w:trHeight w:val="850"/>
          <w:jc w:val="center"/>
        </w:trPr>
        <w:tc>
          <w:tcPr>
            <w:tcW w:w="624" w:type="dxa"/>
            <w:vAlign w:val="center"/>
          </w:tcPr>
          <w:p w14:paraId="2E90D875"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5CCC51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勞工保險條例第六十三條條文修正草案</w:t>
            </w:r>
          </w:p>
        </w:tc>
        <w:tc>
          <w:tcPr>
            <w:tcW w:w="1814" w:type="dxa"/>
            <w:vAlign w:val="center"/>
          </w:tcPr>
          <w:p w14:paraId="1BB0D85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A697B04" w14:textId="77777777" w:rsidR="005606C4" w:rsidRPr="005606C4" w:rsidRDefault="005606C4" w:rsidP="004C7F3B">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柯志恩等16人</w:t>
            </w:r>
          </w:p>
        </w:tc>
        <w:tc>
          <w:tcPr>
            <w:tcW w:w="1474" w:type="dxa"/>
            <w:vAlign w:val="center"/>
          </w:tcPr>
          <w:p w14:paraId="6BA145B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114.10.28</w:t>
            </w:r>
          </w:p>
          <w:p w14:paraId="24FD0BC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(11-4-6)</w:t>
            </w:r>
          </w:p>
        </w:tc>
        <w:tc>
          <w:tcPr>
            <w:tcW w:w="1474" w:type="dxa"/>
            <w:vAlign w:val="center"/>
          </w:tcPr>
          <w:p w14:paraId="1AB87F1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2F18ED8"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7801D25A"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424BA341" w14:textId="77777777" w:rsidTr="00733208">
        <w:trPr>
          <w:trHeight w:val="850"/>
          <w:jc w:val="center"/>
        </w:trPr>
        <w:tc>
          <w:tcPr>
            <w:tcW w:w="624" w:type="dxa"/>
            <w:vAlign w:val="center"/>
          </w:tcPr>
          <w:p w14:paraId="1F5B3200"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899E62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勞工保險條例第六十三條條文修正草案</w:t>
            </w:r>
          </w:p>
        </w:tc>
        <w:tc>
          <w:tcPr>
            <w:tcW w:w="1814" w:type="dxa"/>
            <w:vAlign w:val="center"/>
          </w:tcPr>
          <w:p w14:paraId="131FD3F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7147EFB" w14:textId="77777777" w:rsidR="005606C4" w:rsidRPr="005606C4" w:rsidRDefault="005606C4" w:rsidP="004C7F3B">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劉建國等17人</w:t>
            </w:r>
          </w:p>
        </w:tc>
        <w:tc>
          <w:tcPr>
            <w:tcW w:w="1474" w:type="dxa"/>
            <w:vAlign w:val="center"/>
          </w:tcPr>
          <w:p w14:paraId="7858368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6B2FCC1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23B5E82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498BB06"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6874ABC1" w14:textId="77777777" w:rsidTr="00733208">
        <w:trPr>
          <w:trHeight w:val="850"/>
          <w:jc w:val="center"/>
        </w:trPr>
        <w:tc>
          <w:tcPr>
            <w:tcW w:w="624" w:type="dxa"/>
            <w:vAlign w:val="center"/>
          </w:tcPr>
          <w:p w14:paraId="6AC2D8CA"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003B7F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勞工保險條例第六十六條及第六十九條條文修正草案</w:t>
            </w:r>
          </w:p>
        </w:tc>
        <w:tc>
          <w:tcPr>
            <w:tcW w:w="1814" w:type="dxa"/>
            <w:vAlign w:val="center"/>
          </w:tcPr>
          <w:p w14:paraId="39B55ED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7E051FD8" w14:textId="77777777" w:rsidR="005606C4" w:rsidRPr="005606C4" w:rsidRDefault="005606C4" w:rsidP="004C7F3B">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陳菁徽等19人</w:t>
            </w:r>
          </w:p>
        </w:tc>
        <w:tc>
          <w:tcPr>
            <w:tcW w:w="1474" w:type="dxa"/>
            <w:vAlign w:val="center"/>
          </w:tcPr>
          <w:p w14:paraId="25A3A05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114.12.19</w:t>
            </w:r>
          </w:p>
          <w:p w14:paraId="114A579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(11-4-14)</w:t>
            </w:r>
          </w:p>
        </w:tc>
        <w:tc>
          <w:tcPr>
            <w:tcW w:w="1474" w:type="dxa"/>
            <w:vAlign w:val="center"/>
          </w:tcPr>
          <w:p w14:paraId="6C0DE6C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C5A8A33"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69B0C0A2" w14:textId="77777777" w:rsidTr="00733208">
        <w:trPr>
          <w:trHeight w:val="850"/>
          <w:jc w:val="center"/>
        </w:trPr>
        <w:tc>
          <w:tcPr>
            <w:tcW w:w="624" w:type="dxa"/>
            <w:vAlign w:val="center"/>
          </w:tcPr>
          <w:p w14:paraId="5EEDF43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9BF9BE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勞工保險條例第六十六條及第六十九條條文修正草案</w:t>
            </w:r>
          </w:p>
        </w:tc>
        <w:tc>
          <w:tcPr>
            <w:tcW w:w="1814" w:type="dxa"/>
            <w:vAlign w:val="center"/>
          </w:tcPr>
          <w:p w14:paraId="76CDD625"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519D3DBB" w14:textId="77777777" w:rsidR="005606C4" w:rsidRPr="005606C4" w:rsidRDefault="005606C4" w:rsidP="004C7F3B">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萬美玲等27人</w:t>
            </w:r>
          </w:p>
        </w:tc>
        <w:tc>
          <w:tcPr>
            <w:tcW w:w="1474" w:type="dxa"/>
            <w:vAlign w:val="center"/>
          </w:tcPr>
          <w:p w14:paraId="1856052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114.12.26</w:t>
            </w:r>
          </w:p>
          <w:p w14:paraId="37116BC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(11-4-15)</w:t>
            </w:r>
          </w:p>
        </w:tc>
        <w:tc>
          <w:tcPr>
            <w:tcW w:w="1474" w:type="dxa"/>
            <w:vAlign w:val="center"/>
          </w:tcPr>
          <w:p w14:paraId="3261C39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B990DBB"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58BF23DA" w14:textId="77777777" w:rsidTr="00733208">
        <w:trPr>
          <w:trHeight w:val="850"/>
          <w:jc w:val="center"/>
        </w:trPr>
        <w:tc>
          <w:tcPr>
            <w:tcW w:w="624" w:type="dxa"/>
            <w:vAlign w:val="center"/>
          </w:tcPr>
          <w:p w14:paraId="3CDAF0E0"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6579C0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勞工保險條例第六十六條及第六十九條條文修正草案</w:t>
            </w:r>
          </w:p>
        </w:tc>
        <w:tc>
          <w:tcPr>
            <w:tcW w:w="1814" w:type="dxa"/>
            <w:vAlign w:val="center"/>
          </w:tcPr>
          <w:p w14:paraId="5A09FD3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C4492DB" w14:textId="77777777" w:rsidR="005606C4" w:rsidRPr="005606C4" w:rsidRDefault="005606C4" w:rsidP="004C7F3B">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陳亭妃等16人</w:t>
            </w:r>
          </w:p>
        </w:tc>
        <w:tc>
          <w:tcPr>
            <w:tcW w:w="1474" w:type="dxa"/>
            <w:vAlign w:val="center"/>
          </w:tcPr>
          <w:p w14:paraId="7DC2ADE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115.1.2</w:t>
            </w:r>
          </w:p>
          <w:p w14:paraId="309668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(11-4-16)</w:t>
            </w:r>
          </w:p>
        </w:tc>
        <w:tc>
          <w:tcPr>
            <w:tcW w:w="1474" w:type="dxa"/>
            <w:vAlign w:val="center"/>
          </w:tcPr>
          <w:p w14:paraId="1539EB0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9FAE20E"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0F5CF2ED" w14:textId="77777777" w:rsidTr="00733208">
        <w:trPr>
          <w:trHeight w:val="850"/>
          <w:jc w:val="center"/>
        </w:trPr>
        <w:tc>
          <w:tcPr>
            <w:tcW w:w="624" w:type="dxa"/>
            <w:vAlign w:val="center"/>
          </w:tcPr>
          <w:p w14:paraId="37CF4A3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65E3E8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0890824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AE2A61A"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王鴻薇等17人</w:t>
            </w:r>
          </w:p>
        </w:tc>
        <w:tc>
          <w:tcPr>
            <w:tcW w:w="1474" w:type="dxa"/>
            <w:vAlign w:val="center"/>
          </w:tcPr>
          <w:p w14:paraId="540AF1C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113.10.18</w:t>
            </w:r>
          </w:p>
          <w:p w14:paraId="42EA8AA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(11-2-5)</w:t>
            </w:r>
          </w:p>
        </w:tc>
        <w:tc>
          <w:tcPr>
            <w:tcW w:w="1474" w:type="dxa"/>
            <w:vAlign w:val="center"/>
          </w:tcPr>
          <w:p w14:paraId="3AD6125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1898B9C" w14:textId="77777777" w:rsidR="005606C4" w:rsidRPr="005606C4" w:rsidRDefault="005606C4" w:rsidP="005606C4">
            <w:pPr>
              <w:spacing w:line="360" w:lineRule="exact"/>
              <w:jc w:val="both"/>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17</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4-11</w:t>
            </w:r>
            <w:r w:rsidRPr="005606C4">
              <w:rPr>
                <w:rFonts w:ascii="標楷體" w:eastAsia="標楷體" w:hAnsi="標楷體" w:cs="標楷體"/>
                <w:spacing w:val="-6"/>
                <w:w w:val="90"/>
                <w:sz w:val="20"/>
                <w:szCs w:val="20"/>
              </w:rPr>
              <w:t>)</w:t>
            </w:r>
          </w:p>
          <w:p w14:paraId="54BDC5E0"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3F83B89B" w14:textId="77777777" w:rsidTr="00733208">
        <w:trPr>
          <w:trHeight w:val="850"/>
          <w:jc w:val="center"/>
        </w:trPr>
        <w:tc>
          <w:tcPr>
            <w:tcW w:w="624" w:type="dxa"/>
            <w:vAlign w:val="center"/>
          </w:tcPr>
          <w:p w14:paraId="7BE02BA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1F8E49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2467479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932E6B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鄭天財Sra Kacaw等17人</w:t>
            </w:r>
          </w:p>
        </w:tc>
        <w:tc>
          <w:tcPr>
            <w:tcW w:w="1474" w:type="dxa"/>
            <w:vAlign w:val="center"/>
          </w:tcPr>
          <w:p w14:paraId="20C9D96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7AA696A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63EEEBD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FD9BF10" w14:textId="77777777" w:rsidR="005606C4" w:rsidRPr="005606C4" w:rsidRDefault="005606C4" w:rsidP="005606C4">
            <w:pPr>
              <w:spacing w:line="360" w:lineRule="exact"/>
              <w:jc w:val="both"/>
              <w:rPr>
                <w:rFonts w:ascii="標楷體" w:eastAsia="標楷體" w:hAnsi="標楷體" w:cs="標楷體"/>
                <w:spacing w:val="-6"/>
                <w:w w:val="90"/>
                <w:sz w:val="20"/>
                <w:szCs w:val="20"/>
              </w:rPr>
            </w:pPr>
          </w:p>
        </w:tc>
      </w:tr>
      <w:tr w:rsidR="005606C4" w:rsidRPr="005606C4" w14:paraId="0DF5EF84" w14:textId="77777777" w:rsidTr="00733208">
        <w:trPr>
          <w:trHeight w:val="850"/>
          <w:jc w:val="center"/>
        </w:trPr>
        <w:tc>
          <w:tcPr>
            <w:tcW w:w="624" w:type="dxa"/>
            <w:vAlign w:val="center"/>
          </w:tcPr>
          <w:p w14:paraId="3B4DEC73"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774BEF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勞工職業災害保險及保護法第九十五條條文修正草案</w:t>
            </w:r>
          </w:p>
        </w:tc>
        <w:tc>
          <w:tcPr>
            <w:tcW w:w="1814" w:type="dxa"/>
            <w:vAlign w:val="center"/>
          </w:tcPr>
          <w:p w14:paraId="14CEAC4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57B3C927"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蘇清泉等</w:t>
            </w:r>
            <w:r w:rsidRPr="005606C4">
              <w:rPr>
                <w:rFonts w:ascii="標楷體" w:eastAsia="標楷體" w:hAnsi="標楷體" w:cs="Times New Roman" w:hint="eastAsia"/>
                <w:color w:val="000000"/>
                <w:sz w:val="28"/>
                <w:szCs w:val="28"/>
              </w:rPr>
              <w:t>30</w:t>
            </w:r>
            <w:r w:rsidRPr="005606C4">
              <w:rPr>
                <w:rFonts w:ascii="標楷體" w:eastAsia="標楷體" w:hAnsi="標楷體" w:cs="Times New Roman"/>
                <w:color w:val="000000"/>
                <w:sz w:val="28"/>
                <w:szCs w:val="28"/>
              </w:rPr>
              <w:t>人</w:t>
            </w:r>
          </w:p>
        </w:tc>
        <w:tc>
          <w:tcPr>
            <w:tcW w:w="1474" w:type="dxa"/>
            <w:vAlign w:val="center"/>
          </w:tcPr>
          <w:p w14:paraId="2738C13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475887C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2A5EF89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872FA3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2CCE458" w14:textId="77777777" w:rsidTr="00733208">
        <w:trPr>
          <w:trHeight w:val="850"/>
          <w:jc w:val="center"/>
        </w:trPr>
        <w:tc>
          <w:tcPr>
            <w:tcW w:w="624" w:type="dxa"/>
            <w:vAlign w:val="center"/>
          </w:tcPr>
          <w:p w14:paraId="2EF2652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41E9C7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勞工職業災害保險及保護法第一百條條文修正草案</w:t>
            </w:r>
          </w:p>
        </w:tc>
        <w:tc>
          <w:tcPr>
            <w:tcW w:w="1814" w:type="dxa"/>
            <w:vAlign w:val="center"/>
          </w:tcPr>
          <w:p w14:paraId="4564AC1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22BA130"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牛煦庭等18人</w:t>
            </w:r>
          </w:p>
        </w:tc>
        <w:tc>
          <w:tcPr>
            <w:tcW w:w="1474" w:type="dxa"/>
            <w:vAlign w:val="center"/>
          </w:tcPr>
          <w:p w14:paraId="1ED3814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3314897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35EB7FC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6923A2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42E99B1" w14:textId="77777777" w:rsidTr="00733208">
        <w:trPr>
          <w:trHeight w:val="850"/>
          <w:jc w:val="center"/>
        </w:trPr>
        <w:tc>
          <w:tcPr>
            <w:tcW w:w="624" w:type="dxa"/>
            <w:vAlign w:val="center"/>
          </w:tcPr>
          <w:p w14:paraId="1960F470"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78E38D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6626726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10,11,19-3,32</w:t>
            </w:r>
            <w:r w:rsidRPr="005606C4">
              <w:rPr>
                <w:rFonts w:ascii="標楷體" w:eastAsia="標楷體" w:hAnsi="標楷體" w:cs="Times New Roman" w:hint="eastAsia"/>
                <w:spacing w:val="-4"/>
              </w:rPr>
              <w:t>】</w:t>
            </w:r>
          </w:p>
        </w:tc>
        <w:tc>
          <w:tcPr>
            <w:tcW w:w="1814" w:type="dxa"/>
            <w:vAlign w:val="center"/>
          </w:tcPr>
          <w:p w14:paraId="6BFEE5E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2CC5BF2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國民黨黨團</w:t>
            </w:r>
          </w:p>
        </w:tc>
        <w:tc>
          <w:tcPr>
            <w:tcW w:w="1474" w:type="dxa"/>
            <w:vAlign w:val="center"/>
          </w:tcPr>
          <w:p w14:paraId="39423F7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3D896F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5C99A90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DF752C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F305786" w14:textId="77777777" w:rsidTr="00733208">
        <w:trPr>
          <w:trHeight w:val="850"/>
          <w:jc w:val="center"/>
        </w:trPr>
        <w:tc>
          <w:tcPr>
            <w:tcW w:w="624" w:type="dxa"/>
            <w:vAlign w:val="center"/>
          </w:tcPr>
          <w:p w14:paraId="6ACB047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9787D3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6E6965C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10,11,19-3,33-1</w:t>
            </w:r>
            <w:r w:rsidRPr="005606C4">
              <w:rPr>
                <w:rFonts w:ascii="標楷體" w:eastAsia="標楷體" w:hAnsi="標楷體" w:cs="Times New Roman" w:hint="eastAsia"/>
                <w:spacing w:val="-4"/>
              </w:rPr>
              <w:t>】</w:t>
            </w:r>
          </w:p>
        </w:tc>
        <w:tc>
          <w:tcPr>
            <w:tcW w:w="1814" w:type="dxa"/>
            <w:vAlign w:val="center"/>
          </w:tcPr>
          <w:p w14:paraId="5C733EB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C3ACDC6"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王育敏等18人</w:t>
            </w:r>
          </w:p>
        </w:tc>
        <w:tc>
          <w:tcPr>
            <w:tcW w:w="1474" w:type="dxa"/>
            <w:vAlign w:val="center"/>
          </w:tcPr>
          <w:p w14:paraId="06F4FB1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7F51C39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7EC8C1E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6C3C38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6830BD9" w14:textId="77777777" w:rsidTr="00733208">
        <w:trPr>
          <w:trHeight w:val="850"/>
          <w:jc w:val="center"/>
        </w:trPr>
        <w:tc>
          <w:tcPr>
            <w:tcW w:w="624" w:type="dxa"/>
            <w:vAlign w:val="center"/>
          </w:tcPr>
          <w:p w14:paraId="0C9A8EEB"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0697BA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09BA7F6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3,</w:t>
            </w:r>
            <w:r w:rsidRPr="005606C4">
              <w:rPr>
                <w:rFonts w:ascii="標楷體" w:eastAsia="標楷體" w:hAnsi="標楷體" w:cs="Times New Roman" w:hint="eastAsia"/>
              </w:rPr>
              <w:t>4</w:t>
            </w:r>
            <w:r w:rsidRPr="005606C4">
              <w:rPr>
                <w:rFonts w:ascii="標楷體" w:eastAsia="標楷體" w:hAnsi="標楷體" w:cs="Times New Roman"/>
              </w:rPr>
              <w:t>,</w:t>
            </w:r>
            <w:r w:rsidRPr="005606C4">
              <w:rPr>
                <w:rFonts w:ascii="標楷體" w:eastAsia="標楷體" w:hAnsi="標楷體" w:cs="Times New Roman" w:hint="eastAsia"/>
              </w:rPr>
              <w:t>11</w:t>
            </w:r>
            <w:r w:rsidRPr="005606C4">
              <w:rPr>
                <w:rFonts w:ascii="標楷體" w:eastAsia="標楷體" w:hAnsi="標楷體" w:cs="Times New Roman"/>
              </w:rPr>
              <w:t>,</w:t>
            </w:r>
            <w:r w:rsidRPr="005606C4">
              <w:rPr>
                <w:rFonts w:ascii="標楷體" w:eastAsia="標楷體" w:hAnsi="標楷體" w:cs="Times New Roman" w:hint="eastAsia"/>
              </w:rPr>
              <w:t>19-2</w:t>
            </w:r>
            <w:r w:rsidRPr="005606C4">
              <w:rPr>
                <w:rFonts w:ascii="標楷體" w:eastAsia="標楷體" w:hAnsi="標楷體" w:cs="Times New Roman"/>
              </w:rPr>
              <w:t>,</w:t>
            </w:r>
            <w:r w:rsidRPr="005606C4">
              <w:rPr>
                <w:rFonts w:ascii="標楷體" w:eastAsia="標楷體" w:hAnsi="標楷體" w:cs="Times New Roman" w:hint="eastAsia"/>
              </w:rPr>
              <w:t>19-3</w:t>
            </w:r>
            <w:r w:rsidRPr="005606C4">
              <w:rPr>
                <w:rFonts w:ascii="標楷體" w:eastAsia="標楷體" w:hAnsi="標楷體" w:cs="Times New Roman" w:hint="eastAsia"/>
                <w:spacing w:val="-4"/>
              </w:rPr>
              <w:t>】</w:t>
            </w:r>
          </w:p>
        </w:tc>
        <w:tc>
          <w:tcPr>
            <w:tcW w:w="1814" w:type="dxa"/>
            <w:vAlign w:val="center"/>
          </w:tcPr>
          <w:p w14:paraId="52B761C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02FA9D9"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郭昱晴等18人</w:t>
            </w:r>
          </w:p>
        </w:tc>
        <w:tc>
          <w:tcPr>
            <w:tcW w:w="1474" w:type="dxa"/>
            <w:vAlign w:val="center"/>
          </w:tcPr>
          <w:p w14:paraId="1F93C26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0295915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3EF622C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3A11A8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184EC5F" w14:textId="77777777" w:rsidTr="00733208">
        <w:trPr>
          <w:trHeight w:val="850"/>
          <w:jc w:val="center"/>
        </w:trPr>
        <w:tc>
          <w:tcPr>
            <w:tcW w:w="624" w:type="dxa"/>
            <w:vAlign w:val="center"/>
          </w:tcPr>
          <w:p w14:paraId="7C6A7220"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AA91DD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64EB012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【3,4</w:t>
            </w:r>
            <w:r w:rsidRPr="005606C4">
              <w:rPr>
                <w:rFonts w:ascii="標楷體" w:eastAsia="標楷體" w:hAnsi="標楷體" w:cs="Times New Roman"/>
              </w:rPr>
              <w:t>,</w:t>
            </w:r>
            <w:r w:rsidRPr="005606C4">
              <w:rPr>
                <w:rFonts w:ascii="標楷體" w:eastAsia="標楷體" w:hAnsi="標楷體" w:cs="Times New Roman" w:hint="eastAsia"/>
              </w:rPr>
              <w:t>11</w:t>
            </w:r>
            <w:r w:rsidRPr="005606C4">
              <w:rPr>
                <w:rFonts w:ascii="標楷體" w:eastAsia="標楷體" w:hAnsi="標楷體" w:cs="Times New Roman"/>
              </w:rPr>
              <w:t>,</w:t>
            </w:r>
            <w:r w:rsidRPr="005606C4">
              <w:rPr>
                <w:rFonts w:ascii="標楷體" w:eastAsia="標楷體" w:hAnsi="標楷體" w:cs="Times New Roman" w:hint="eastAsia"/>
              </w:rPr>
              <w:t>34</w:t>
            </w:r>
            <w:r w:rsidRPr="005606C4">
              <w:rPr>
                <w:rFonts w:ascii="標楷體" w:eastAsia="標楷體" w:hAnsi="標楷體" w:cs="Times New Roman" w:hint="eastAsia"/>
                <w:spacing w:val="-4"/>
              </w:rPr>
              <w:t>】</w:t>
            </w:r>
          </w:p>
        </w:tc>
        <w:tc>
          <w:tcPr>
            <w:tcW w:w="1814" w:type="dxa"/>
            <w:vAlign w:val="center"/>
          </w:tcPr>
          <w:p w14:paraId="2697D73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A2711BF"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賴士葆等25人</w:t>
            </w:r>
          </w:p>
        </w:tc>
        <w:tc>
          <w:tcPr>
            <w:tcW w:w="1474" w:type="dxa"/>
            <w:vAlign w:val="center"/>
          </w:tcPr>
          <w:p w14:paraId="37E0A6E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113.9.27</w:t>
            </w:r>
          </w:p>
          <w:p w14:paraId="406FAF9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(11-2-2)</w:t>
            </w:r>
          </w:p>
        </w:tc>
        <w:tc>
          <w:tcPr>
            <w:tcW w:w="1474" w:type="dxa"/>
            <w:vAlign w:val="center"/>
          </w:tcPr>
          <w:p w14:paraId="17AF9B6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EA9C8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CA89B14" w14:textId="77777777" w:rsidTr="00733208">
        <w:trPr>
          <w:trHeight w:val="850"/>
          <w:jc w:val="center"/>
        </w:trPr>
        <w:tc>
          <w:tcPr>
            <w:tcW w:w="624" w:type="dxa"/>
            <w:vAlign w:val="center"/>
          </w:tcPr>
          <w:p w14:paraId="536CCADB"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FAF254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4D36CA7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【3,4</w:t>
            </w:r>
            <w:r w:rsidRPr="005606C4">
              <w:rPr>
                <w:rFonts w:ascii="標楷體" w:eastAsia="標楷體" w:hAnsi="標楷體" w:cs="Times New Roman"/>
              </w:rPr>
              <w:t>,</w:t>
            </w:r>
            <w:r w:rsidRPr="005606C4">
              <w:rPr>
                <w:rFonts w:ascii="標楷體" w:eastAsia="標楷體" w:hAnsi="標楷體" w:cs="Times New Roman" w:hint="eastAsia"/>
              </w:rPr>
              <w:t>11</w:t>
            </w:r>
            <w:r w:rsidRPr="005606C4">
              <w:rPr>
                <w:rFonts w:ascii="標楷體" w:eastAsia="標楷體" w:hAnsi="標楷體" w:cs="Times New Roman"/>
              </w:rPr>
              <w:t>,17,</w:t>
            </w:r>
            <w:r w:rsidRPr="005606C4">
              <w:rPr>
                <w:rFonts w:ascii="標楷體" w:eastAsia="標楷體" w:hAnsi="標楷體" w:cs="Times New Roman" w:hint="eastAsia"/>
              </w:rPr>
              <w:t>34</w:t>
            </w:r>
            <w:r w:rsidRPr="005606C4">
              <w:rPr>
                <w:rFonts w:ascii="標楷體" w:eastAsia="標楷體" w:hAnsi="標楷體" w:cs="Times New Roman" w:hint="eastAsia"/>
                <w:spacing w:val="-4"/>
              </w:rPr>
              <w:t>】</w:t>
            </w:r>
          </w:p>
        </w:tc>
        <w:tc>
          <w:tcPr>
            <w:tcW w:w="1814" w:type="dxa"/>
            <w:vAlign w:val="center"/>
          </w:tcPr>
          <w:p w14:paraId="4A02531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63A1F46"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邱志偉等16人</w:t>
            </w:r>
          </w:p>
        </w:tc>
        <w:tc>
          <w:tcPr>
            <w:tcW w:w="1474" w:type="dxa"/>
            <w:vAlign w:val="center"/>
          </w:tcPr>
          <w:p w14:paraId="0ECEA7A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113.10.18</w:t>
            </w:r>
          </w:p>
          <w:p w14:paraId="2903A39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(11-2-5)</w:t>
            </w:r>
          </w:p>
        </w:tc>
        <w:tc>
          <w:tcPr>
            <w:tcW w:w="1474" w:type="dxa"/>
            <w:vAlign w:val="center"/>
          </w:tcPr>
          <w:p w14:paraId="0BA7A87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9F73B3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256586D" w14:textId="77777777" w:rsidTr="00733208">
        <w:trPr>
          <w:trHeight w:val="850"/>
          <w:jc w:val="center"/>
        </w:trPr>
        <w:tc>
          <w:tcPr>
            <w:tcW w:w="624" w:type="dxa"/>
            <w:vAlign w:val="center"/>
          </w:tcPr>
          <w:p w14:paraId="4B523B23"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CB384A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7DF4094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【10</w:t>
            </w:r>
            <w:r w:rsidRPr="005606C4">
              <w:rPr>
                <w:rFonts w:ascii="標楷體" w:eastAsia="標楷體" w:hAnsi="標楷體" w:cs="Times New Roman"/>
              </w:rPr>
              <w:t>,</w:t>
            </w:r>
            <w:r w:rsidRPr="005606C4">
              <w:rPr>
                <w:rFonts w:ascii="標楷體" w:eastAsia="標楷體" w:hAnsi="標楷體" w:cs="Times New Roman" w:hint="eastAsia"/>
              </w:rPr>
              <w:t>11</w:t>
            </w:r>
            <w:r w:rsidRPr="005606C4">
              <w:rPr>
                <w:rFonts w:ascii="標楷體" w:eastAsia="標楷體" w:hAnsi="標楷體" w:cs="Times New Roman"/>
              </w:rPr>
              <w:t>,</w:t>
            </w:r>
            <w:r w:rsidRPr="005606C4">
              <w:rPr>
                <w:rFonts w:ascii="標楷體" w:eastAsia="標楷體" w:hAnsi="標楷體" w:cs="Times New Roman" w:hint="eastAsia"/>
              </w:rPr>
              <w:t>19-3</w:t>
            </w:r>
            <w:r w:rsidRPr="005606C4">
              <w:rPr>
                <w:rFonts w:ascii="標楷體" w:eastAsia="標楷體" w:hAnsi="標楷體" w:cs="Times New Roman"/>
              </w:rPr>
              <w:t>,</w:t>
            </w:r>
            <w:r w:rsidRPr="005606C4">
              <w:rPr>
                <w:rFonts w:ascii="標楷體" w:eastAsia="標楷體" w:hAnsi="標楷體" w:cs="Times New Roman" w:hint="eastAsia"/>
              </w:rPr>
              <w:t>32</w:t>
            </w:r>
            <w:r w:rsidRPr="005606C4">
              <w:rPr>
                <w:rFonts w:ascii="標楷體" w:eastAsia="標楷體" w:hAnsi="標楷體" w:cs="Times New Roman" w:hint="eastAsia"/>
                <w:spacing w:val="-4"/>
              </w:rPr>
              <w:t>】</w:t>
            </w:r>
          </w:p>
        </w:tc>
        <w:tc>
          <w:tcPr>
            <w:tcW w:w="1814" w:type="dxa"/>
            <w:vAlign w:val="center"/>
          </w:tcPr>
          <w:p w14:paraId="1615AFA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8FF999D"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邱鎮軍等16人</w:t>
            </w:r>
          </w:p>
        </w:tc>
        <w:tc>
          <w:tcPr>
            <w:tcW w:w="1474" w:type="dxa"/>
            <w:vAlign w:val="center"/>
          </w:tcPr>
          <w:p w14:paraId="60B50B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113.10.25</w:t>
            </w:r>
          </w:p>
          <w:p w14:paraId="1C995DE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(11-2-6)</w:t>
            </w:r>
          </w:p>
        </w:tc>
        <w:tc>
          <w:tcPr>
            <w:tcW w:w="1474" w:type="dxa"/>
            <w:vAlign w:val="center"/>
          </w:tcPr>
          <w:p w14:paraId="42B3FF7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E5D74C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33BE2C3" w14:textId="77777777" w:rsidTr="00733208">
        <w:trPr>
          <w:trHeight w:val="850"/>
          <w:jc w:val="center"/>
        </w:trPr>
        <w:tc>
          <w:tcPr>
            <w:tcW w:w="624" w:type="dxa"/>
            <w:vAlign w:val="center"/>
          </w:tcPr>
          <w:p w14:paraId="358B2EC8"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78E78B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6FB8BD1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【5,</w:t>
            </w:r>
            <w:r w:rsidRPr="005606C4">
              <w:rPr>
                <w:rFonts w:ascii="標楷體" w:eastAsia="標楷體" w:hAnsi="標楷體" w:cs="Times New Roman"/>
              </w:rPr>
              <w:t>6,19-2,20,38-1</w:t>
            </w:r>
            <w:r w:rsidRPr="005606C4">
              <w:rPr>
                <w:rFonts w:ascii="標楷體" w:eastAsia="標楷體" w:hAnsi="標楷體" w:cs="Times New Roman" w:hint="eastAsia"/>
                <w:spacing w:val="-4"/>
              </w:rPr>
              <w:t>】</w:t>
            </w:r>
          </w:p>
        </w:tc>
        <w:tc>
          <w:tcPr>
            <w:tcW w:w="1814" w:type="dxa"/>
            <w:vAlign w:val="center"/>
          </w:tcPr>
          <w:p w14:paraId="1D3B34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3600373"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王育敏等19人</w:t>
            </w:r>
          </w:p>
        </w:tc>
        <w:tc>
          <w:tcPr>
            <w:tcW w:w="1474" w:type="dxa"/>
            <w:vAlign w:val="center"/>
          </w:tcPr>
          <w:p w14:paraId="1571144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115.1.16</w:t>
            </w:r>
          </w:p>
          <w:p w14:paraId="2E23451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(11-4-18)</w:t>
            </w:r>
          </w:p>
        </w:tc>
        <w:tc>
          <w:tcPr>
            <w:tcW w:w="1474" w:type="dxa"/>
            <w:vAlign w:val="center"/>
          </w:tcPr>
          <w:p w14:paraId="1A1ECC7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A96B8C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F59C756" w14:textId="77777777" w:rsidTr="00733208">
        <w:trPr>
          <w:trHeight w:val="850"/>
          <w:jc w:val="center"/>
        </w:trPr>
        <w:tc>
          <w:tcPr>
            <w:tcW w:w="624" w:type="dxa"/>
            <w:vAlign w:val="center"/>
          </w:tcPr>
          <w:p w14:paraId="5B775AA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CDED18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就業保險法部分條文修正草案</w:t>
            </w:r>
          </w:p>
          <w:p w14:paraId="5B19F03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【5,11,12</w:t>
            </w:r>
            <w:r w:rsidRPr="005606C4">
              <w:rPr>
                <w:rFonts w:ascii="標楷體" w:eastAsia="標楷體" w:hAnsi="標楷體" w:cs="Times New Roman"/>
              </w:rPr>
              <w:t>,</w:t>
            </w:r>
            <w:r w:rsidRPr="005606C4">
              <w:rPr>
                <w:rFonts w:ascii="標楷體" w:eastAsia="標楷體" w:hAnsi="標楷體" w:cs="Times New Roman" w:hint="eastAsia"/>
              </w:rPr>
              <w:t>20</w:t>
            </w:r>
            <w:r w:rsidRPr="005606C4">
              <w:rPr>
                <w:rFonts w:ascii="標楷體" w:eastAsia="標楷體" w:hAnsi="標楷體" w:cs="Times New Roman"/>
              </w:rPr>
              <w:t>,2</w:t>
            </w:r>
            <w:r w:rsidRPr="005606C4">
              <w:rPr>
                <w:rFonts w:ascii="標楷體" w:eastAsia="標楷體" w:hAnsi="標楷體" w:cs="Times New Roman" w:hint="eastAsia"/>
              </w:rPr>
              <w:t>5</w:t>
            </w:r>
            <w:r w:rsidRPr="005606C4">
              <w:rPr>
                <w:rFonts w:ascii="標楷體" w:eastAsia="標楷體" w:hAnsi="標楷體" w:cs="Times New Roman" w:hint="eastAsia"/>
                <w:spacing w:val="-4"/>
              </w:rPr>
              <w:t>】</w:t>
            </w:r>
          </w:p>
        </w:tc>
        <w:tc>
          <w:tcPr>
            <w:tcW w:w="1814" w:type="dxa"/>
            <w:vAlign w:val="center"/>
          </w:tcPr>
          <w:p w14:paraId="0D21D16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56AA784"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林思銘等21人</w:t>
            </w:r>
          </w:p>
        </w:tc>
        <w:tc>
          <w:tcPr>
            <w:tcW w:w="1474" w:type="dxa"/>
            <w:vAlign w:val="center"/>
          </w:tcPr>
          <w:p w14:paraId="47A96A0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115.1.23</w:t>
            </w:r>
          </w:p>
          <w:p w14:paraId="4954E6F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(11-4-19)</w:t>
            </w:r>
          </w:p>
        </w:tc>
        <w:tc>
          <w:tcPr>
            <w:tcW w:w="1474" w:type="dxa"/>
            <w:vAlign w:val="center"/>
          </w:tcPr>
          <w:p w14:paraId="592E089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60D82A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8E7DE73" w14:textId="77777777" w:rsidTr="00733208">
        <w:trPr>
          <w:trHeight w:val="850"/>
          <w:jc w:val="center"/>
        </w:trPr>
        <w:tc>
          <w:tcPr>
            <w:tcW w:w="624" w:type="dxa"/>
            <w:vAlign w:val="center"/>
          </w:tcPr>
          <w:p w14:paraId="12410E7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4D4344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就業保險法第五條條文修正草案</w:t>
            </w:r>
          </w:p>
        </w:tc>
        <w:tc>
          <w:tcPr>
            <w:tcW w:w="1814" w:type="dxa"/>
            <w:vAlign w:val="center"/>
          </w:tcPr>
          <w:p w14:paraId="3BE78F1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D686D3F"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吳春城等18人</w:t>
            </w:r>
          </w:p>
        </w:tc>
        <w:tc>
          <w:tcPr>
            <w:tcW w:w="1474" w:type="dxa"/>
            <w:vAlign w:val="center"/>
          </w:tcPr>
          <w:p w14:paraId="6A33DD3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62BA137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178AAF6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E78BC9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0E28C80" w14:textId="77777777" w:rsidTr="00733208">
        <w:trPr>
          <w:trHeight w:val="850"/>
          <w:jc w:val="center"/>
        </w:trPr>
        <w:tc>
          <w:tcPr>
            <w:tcW w:w="624" w:type="dxa"/>
            <w:vAlign w:val="center"/>
          </w:tcPr>
          <w:p w14:paraId="324DA35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78017F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就業保險法第六條及第三十八條條文修正草案</w:t>
            </w:r>
          </w:p>
        </w:tc>
        <w:tc>
          <w:tcPr>
            <w:tcW w:w="1814" w:type="dxa"/>
            <w:vAlign w:val="center"/>
          </w:tcPr>
          <w:p w14:paraId="38247D5B"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AE9D3FD" w14:textId="77777777" w:rsidR="005606C4" w:rsidRPr="005606C4" w:rsidRDefault="005606C4" w:rsidP="004C7F3B">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呂玉玲等16人</w:t>
            </w:r>
          </w:p>
        </w:tc>
        <w:tc>
          <w:tcPr>
            <w:tcW w:w="1474" w:type="dxa"/>
            <w:vAlign w:val="center"/>
          </w:tcPr>
          <w:p w14:paraId="2776792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.5.16</w:t>
            </w:r>
          </w:p>
          <w:p w14:paraId="071200A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(11-3-12)</w:t>
            </w:r>
          </w:p>
        </w:tc>
        <w:tc>
          <w:tcPr>
            <w:tcW w:w="1474" w:type="dxa"/>
            <w:vAlign w:val="center"/>
          </w:tcPr>
          <w:p w14:paraId="58B0688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2A5E22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CAE3288" w14:textId="77777777" w:rsidTr="00733208">
        <w:trPr>
          <w:trHeight w:val="850"/>
          <w:jc w:val="center"/>
        </w:trPr>
        <w:tc>
          <w:tcPr>
            <w:tcW w:w="624" w:type="dxa"/>
            <w:vAlign w:val="center"/>
          </w:tcPr>
          <w:p w14:paraId="7E34CE29"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AD5EC8F" w14:textId="77777777" w:rsidR="005606C4" w:rsidRPr="005606C4" w:rsidRDefault="005606C4" w:rsidP="005606C4">
            <w:pPr>
              <w:spacing w:line="0" w:lineRule="atLeast"/>
              <w:jc w:val="both"/>
              <w:rPr>
                <w:rFonts w:ascii="Times New Roman" w:eastAsia="標楷體" w:hAnsi="Times New Roman" w:cs="Times New Roman"/>
                <w:sz w:val="28"/>
                <w:szCs w:val="28"/>
              </w:rPr>
            </w:pPr>
            <w:r w:rsidRPr="005606C4">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BE118E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585C995" w14:textId="77777777" w:rsidR="005606C4" w:rsidRPr="005606C4" w:rsidRDefault="005606C4" w:rsidP="004C7F3B">
            <w:pPr>
              <w:spacing w:line="0" w:lineRule="atLeast"/>
              <w:jc w:val="both"/>
              <w:rPr>
                <w:rFonts w:ascii="Times New Roman" w:eastAsia="標楷體" w:hAnsi="Times New Roman" w:cs="Times New Roman"/>
                <w:sz w:val="28"/>
                <w:szCs w:val="28"/>
              </w:rPr>
            </w:pPr>
            <w:r w:rsidRPr="005606C4">
              <w:rPr>
                <w:rFonts w:ascii="標楷體" w:eastAsia="標楷體" w:hAnsi="標楷體" w:cs="Times New Roman" w:hint="eastAsia"/>
                <w:color w:val="000000"/>
                <w:sz w:val="28"/>
                <w:szCs w:val="28"/>
              </w:rPr>
              <w:t>謝衣鳯等</w:t>
            </w:r>
            <w:r w:rsidRPr="005606C4">
              <w:rPr>
                <w:rFonts w:ascii="標楷體" w:eastAsia="標楷體" w:hAnsi="標楷體" w:cs="Times New Roman"/>
                <w:color w:val="000000"/>
                <w:sz w:val="28"/>
                <w:szCs w:val="28"/>
              </w:rPr>
              <w:t>19</w:t>
            </w:r>
            <w:r w:rsidRPr="005606C4">
              <w:rPr>
                <w:rFonts w:ascii="標楷體" w:eastAsia="標楷體" w:hAnsi="標楷體" w:cs="Times New Roman" w:hint="eastAsia"/>
                <w:color w:val="000000"/>
                <w:sz w:val="28"/>
                <w:szCs w:val="28"/>
              </w:rPr>
              <w:t>人</w:t>
            </w:r>
          </w:p>
        </w:tc>
        <w:tc>
          <w:tcPr>
            <w:tcW w:w="1474" w:type="dxa"/>
            <w:vAlign w:val="center"/>
          </w:tcPr>
          <w:p w14:paraId="08934DA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113.2.23</w:t>
            </w:r>
          </w:p>
          <w:p w14:paraId="161677B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(11-1-2)</w:t>
            </w:r>
          </w:p>
        </w:tc>
        <w:tc>
          <w:tcPr>
            <w:tcW w:w="1474" w:type="dxa"/>
            <w:vAlign w:val="center"/>
          </w:tcPr>
          <w:p w14:paraId="76FBEAA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96682A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4409648" w14:textId="77777777" w:rsidTr="00733208">
        <w:trPr>
          <w:trHeight w:val="850"/>
          <w:jc w:val="center"/>
        </w:trPr>
        <w:tc>
          <w:tcPr>
            <w:tcW w:w="624" w:type="dxa"/>
            <w:vAlign w:val="center"/>
          </w:tcPr>
          <w:p w14:paraId="31D54F4B"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F4FB97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108A5C6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706A26C"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黃健豪等20人</w:t>
            </w:r>
          </w:p>
        </w:tc>
        <w:tc>
          <w:tcPr>
            <w:tcW w:w="1474" w:type="dxa"/>
            <w:vAlign w:val="center"/>
          </w:tcPr>
          <w:p w14:paraId="4491D10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290C60B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5AE82E2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83F021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0125181" w14:textId="77777777" w:rsidTr="00733208">
        <w:trPr>
          <w:trHeight w:val="850"/>
          <w:jc w:val="center"/>
        </w:trPr>
        <w:tc>
          <w:tcPr>
            <w:tcW w:w="624" w:type="dxa"/>
            <w:vAlign w:val="center"/>
          </w:tcPr>
          <w:p w14:paraId="7CD2252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4E7BFE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69B8E07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4894618"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涂權吉等16人</w:t>
            </w:r>
          </w:p>
        </w:tc>
        <w:tc>
          <w:tcPr>
            <w:tcW w:w="1474" w:type="dxa"/>
            <w:vAlign w:val="center"/>
          </w:tcPr>
          <w:p w14:paraId="5152FE6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77F5AC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26DCF08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50370F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6B7A8A9" w14:textId="77777777" w:rsidTr="00733208">
        <w:trPr>
          <w:trHeight w:val="850"/>
          <w:jc w:val="center"/>
        </w:trPr>
        <w:tc>
          <w:tcPr>
            <w:tcW w:w="624" w:type="dxa"/>
            <w:vAlign w:val="center"/>
          </w:tcPr>
          <w:p w14:paraId="09CDB98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45326A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就業保險法第十條、第十一條及第十九條之三</w:t>
            </w:r>
            <w:r w:rsidRPr="005606C4">
              <w:rPr>
                <w:rFonts w:ascii="標楷體" w:eastAsia="標楷體" w:hAnsi="標楷體" w:cs="Times New Roman" w:hint="eastAsia"/>
                <w:color w:val="000000"/>
                <w:sz w:val="28"/>
                <w:szCs w:val="28"/>
              </w:rPr>
              <w:lastRenderedPageBreak/>
              <w:t>條文修正草案</w:t>
            </w:r>
          </w:p>
        </w:tc>
        <w:tc>
          <w:tcPr>
            <w:tcW w:w="1814" w:type="dxa"/>
            <w:vAlign w:val="center"/>
          </w:tcPr>
          <w:p w14:paraId="74FF318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lastRenderedPageBreak/>
              <w:t>本院</w:t>
            </w:r>
          </w:p>
          <w:p w14:paraId="7D1D00B4" w14:textId="77777777" w:rsidR="005606C4" w:rsidRPr="005606C4" w:rsidRDefault="005606C4" w:rsidP="005606C4">
            <w:pPr>
              <w:spacing w:line="0" w:lineRule="atLeast"/>
              <w:jc w:val="center"/>
              <w:rPr>
                <w:rFonts w:ascii="標楷體" w:eastAsia="標楷體" w:hAnsi="標楷體" w:cs="Times New Roman"/>
                <w:color w:val="000000"/>
                <w:spacing w:val="-16"/>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5CB0FDC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0D0506B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14DFC6F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7E0D0D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DCF9605" w14:textId="77777777" w:rsidTr="00733208">
        <w:trPr>
          <w:trHeight w:val="850"/>
          <w:jc w:val="center"/>
        </w:trPr>
        <w:tc>
          <w:tcPr>
            <w:tcW w:w="624" w:type="dxa"/>
            <w:vAlign w:val="center"/>
          </w:tcPr>
          <w:p w14:paraId="3ECE20DA"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4CF33A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1BFD22B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5929EE9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38B4145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3</w:t>
            </w:r>
          </w:p>
          <w:p w14:paraId="6F7C36F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p>
        </w:tc>
        <w:tc>
          <w:tcPr>
            <w:tcW w:w="1474" w:type="dxa"/>
            <w:vAlign w:val="center"/>
          </w:tcPr>
          <w:p w14:paraId="0B56D11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CA0545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63D62C6" w14:textId="77777777" w:rsidTr="00733208">
        <w:trPr>
          <w:trHeight w:val="850"/>
          <w:jc w:val="center"/>
        </w:trPr>
        <w:tc>
          <w:tcPr>
            <w:tcW w:w="624" w:type="dxa"/>
            <w:vAlign w:val="center"/>
          </w:tcPr>
          <w:p w14:paraId="2FBB1B8E"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81CD2F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44D6AA1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A483C6C"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王育敏等23人</w:t>
            </w:r>
          </w:p>
        </w:tc>
        <w:tc>
          <w:tcPr>
            <w:tcW w:w="1474" w:type="dxa"/>
            <w:vAlign w:val="center"/>
          </w:tcPr>
          <w:p w14:paraId="4042F60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63E5D2B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02D2BF8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A0B801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B8D7C1F" w14:textId="77777777" w:rsidTr="00733208">
        <w:trPr>
          <w:trHeight w:val="850"/>
          <w:jc w:val="center"/>
        </w:trPr>
        <w:tc>
          <w:tcPr>
            <w:tcW w:w="624" w:type="dxa"/>
            <w:vAlign w:val="center"/>
          </w:tcPr>
          <w:p w14:paraId="0C0318CE"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DDB464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102377B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BB49F97"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陳超明等17人</w:t>
            </w:r>
          </w:p>
        </w:tc>
        <w:tc>
          <w:tcPr>
            <w:tcW w:w="1474" w:type="dxa"/>
            <w:vAlign w:val="center"/>
          </w:tcPr>
          <w:p w14:paraId="1B5B443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113.6.14</w:t>
            </w:r>
          </w:p>
          <w:p w14:paraId="1754BC1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(11-1-18)</w:t>
            </w:r>
          </w:p>
        </w:tc>
        <w:tc>
          <w:tcPr>
            <w:tcW w:w="1474" w:type="dxa"/>
            <w:vAlign w:val="center"/>
          </w:tcPr>
          <w:p w14:paraId="28C0641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7CDC1B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DCEEFA9" w14:textId="77777777" w:rsidTr="00733208">
        <w:trPr>
          <w:trHeight w:val="850"/>
          <w:jc w:val="center"/>
        </w:trPr>
        <w:tc>
          <w:tcPr>
            <w:tcW w:w="624" w:type="dxa"/>
            <w:vAlign w:val="center"/>
          </w:tcPr>
          <w:p w14:paraId="6DDF87CD"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369BBC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7A56C33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D8D39ED"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蘇清泉等24人</w:t>
            </w:r>
          </w:p>
        </w:tc>
        <w:tc>
          <w:tcPr>
            <w:tcW w:w="1474" w:type="dxa"/>
            <w:vAlign w:val="center"/>
          </w:tcPr>
          <w:p w14:paraId="5DF4249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113.6.14</w:t>
            </w:r>
          </w:p>
          <w:p w14:paraId="7A2DB46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(11-1-18)</w:t>
            </w:r>
          </w:p>
        </w:tc>
        <w:tc>
          <w:tcPr>
            <w:tcW w:w="1474" w:type="dxa"/>
            <w:vAlign w:val="center"/>
          </w:tcPr>
          <w:p w14:paraId="466F196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F2D742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BC61FB8" w14:textId="77777777" w:rsidTr="00733208">
        <w:trPr>
          <w:trHeight w:val="850"/>
          <w:jc w:val="center"/>
        </w:trPr>
        <w:tc>
          <w:tcPr>
            <w:tcW w:w="624" w:type="dxa"/>
            <w:vAlign w:val="center"/>
          </w:tcPr>
          <w:p w14:paraId="06CD164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4DBE98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039A83B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9BBA246"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張雅琳等18人</w:t>
            </w:r>
          </w:p>
        </w:tc>
        <w:tc>
          <w:tcPr>
            <w:tcW w:w="1474" w:type="dxa"/>
            <w:vAlign w:val="center"/>
          </w:tcPr>
          <w:p w14:paraId="0E4D4A5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462AEA6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776FBE6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4E90DE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9105F69" w14:textId="77777777" w:rsidTr="00733208">
        <w:trPr>
          <w:trHeight w:val="850"/>
          <w:jc w:val="center"/>
        </w:trPr>
        <w:tc>
          <w:tcPr>
            <w:tcW w:w="624" w:type="dxa"/>
            <w:vAlign w:val="center"/>
          </w:tcPr>
          <w:p w14:paraId="0ABBAB6A"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CABC59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44C91C8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2578675"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陳菁徽等17人</w:t>
            </w:r>
          </w:p>
        </w:tc>
        <w:tc>
          <w:tcPr>
            <w:tcW w:w="1474" w:type="dxa"/>
            <w:vAlign w:val="center"/>
          </w:tcPr>
          <w:p w14:paraId="22CE318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113.7.5</w:t>
            </w:r>
          </w:p>
          <w:p w14:paraId="5B4F387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w:t>
            </w:r>
          </w:p>
        </w:tc>
        <w:tc>
          <w:tcPr>
            <w:tcW w:w="1474" w:type="dxa"/>
            <w:vAlign w:val="center"/>
          </w:tcPr>
          <w:p w14:paraId="0937574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B1BEAE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C63F568" w14:textId="77777777" w:rsidTr="00733208">
        <w:trPr>
          <w:trHeight w:val="850"/>
          <w:jc w:val="center"/>
        </w:trPr>
        <w:tc>
          <w:tcPr>
            <w:tcW w:w="624" w:type="dxa"/>
            <w:vAlign w:val="center"/>
          </w:tcPr>
          <w:p w14:paraId="34292CC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AA72B1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6A2C69D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4E64E0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范雲等17人</w:t>
            </w:r>
          </w:p>
        </w:tc>
        <w:tc>
          <w:tcPr>
            <w:tcW w:w="1474" w:type="dxa"/>
            <w:vAlign w:val="center"/>
          </w:tcPr>
          <w:p w14:paraId="524D31D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w:t>
            </w:r>
          </w:p>
          <w:p w14:paraId="767E259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(11-1-3)</w:t>
            </w:r>
          </w:p>
        </w:tc>
        <w:tc>
          <w:tcPr>
            <w:tcW w:w="1474" w:type="dxa"/>
            <w:vAlign w:val="center"/>
          </w:tcPr>
          <w:p w14:paraId="607561A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22F51D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1B31CAB" w14:textId="77777777" w:rsidTr="00733208">
        <w:trPr>
          <w:trHeight w:val="850"/>
          <w:jc w:val="center"/>
        </w:trPr>
        <w:tc>
          <w:tcPr>
            <w:tcW w:w="624" w:type="dxa"/>
            <w:vAlign w:val="center"/>
          </w:tcPr>
          <w:p w14:paraId="61CA6F1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E15D80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就業保險法第十一條條文修正草案</w:t>
            </w:r>
          </w:p>
        </w:tc>
        <w:tc>
          <w:tcPr>
            <w:tcW w:w="1814" w:type="dxa"/>
            <w:vAlign w:val="center"/>
          </w:tcPr>
          <w:p w14:paraId="170D16E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C3462A6"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許宇甄等22人</w:t>
            </w:r>
          </w:p>
        </w:tc>
        <w:tc>
          <w:tcPr>
            <w:tcW w:w="1474" w:type="dxa"/>
            <w:vAlign w:val="center"/>
          </w:tcPr>
          <w:p w14:paraId="30B9662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113.3.8</w:t>
            </w:r>
          </w:p>
          <w:p w14:paraId="538FC22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(11-1-4)</w:t>
            </w:r>
          </w:p>
        </w:tc>
        <w:tc>
          <w:tcPr>
            <w:tcW w:w="1474" w:type="dxa"/>
            <w:vAlign w:val="center"/>
          </w:tcPr>
          <w:p w14:paraId="4D18148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FD962E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6FA8956" w14:textId="77777777" w:rsidTr="00733208">
        <w:trPr>
          <w:trHeight w:val="850"/>
          <w:jc w:val="center"/>
        </w:trPr>
        <w:tc>
          <w:tcPr>
            <w:tcW w:w="624" w:type="dxa"/>
            <w:vAlign w:val="center"/>
          </w:tcPr>
          <w:p w14:paraId="0F5F982D"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15DB7D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就業保險法第十一條條文修正草案</w:t>
            </w:r>
          </w:p>
        </w:tc>
        <w:tc>
          <w:tcPr>
            <w:tcW w:w="1814" w:type="dxa"/>
            <w:vAlign w:val="center"/>
          </w:tcPr>
          <w:p w14:paraId="63625D2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F9C0418"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邱鎮軍等20人</w:t>
            </w:r>
          </w:p>
        </w:tc>
        <w:tc>
          <w:tcPr>
            <w:tcW w:w="1474" w:type="dxa"/>
            <w:vAlign w:val="center"/>
          </w:tcPr>
          <w:p w14:paraId="2F55FAA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113.3.8</w:t>
            </w:r>
          </w:p>
          <w:p w14:paraId="107D2AF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(11-1-4)</w:t>
            </w:r>
          </w:p>
        </w:tc>
        <w:tc>
          <w:tcPr>
            <w:tcW w:w="1474" w:type="dxa"/>
            <w:vAlign w:val="center"/>
          </w:tcPr>
          <w:p w14:paraId="2CE600D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EBB6AB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FC39084" w14:textId="77777777" w:rsidTr="00733208">
        <w:trPr>
          <w:trHeight w:val="850"/>
          <w:jc w:val="center"/>
        </w:trPr>
        <w:tc>
          <w:tcPr>
            <w:tcW w:w="624" w:type="dxa"/>
            <w:vAlign w:val="center"/>
          </w:tcPr>
          <w:p w14:paraId="14737652"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C8EE59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就業保險法第十一條及第十九條之三條文修正草案</w:t>
            </w:r>
          </w:p>
        </w:tc>
        <w:tc>
          <w:tcPr>
            <w:tcW w:w="1814" w:type="dxa"/>
            <w:vAlign w:val="center"/>
          </w:tcPr>
          <w:p w14:paraId="010B3F8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2790FE2E"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林淑芬等23人</w:t>
            </w:r>
          </w:p>
        </w:tc>
        <w:tc>
          <w:tcPr>
            <w:tcW w:w="1474" w:type="dxa"/>
            <w:vAlign w:val="center"/>
          </w:tcPr>
          <w:p w14:paraId="0073DFE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7861D1A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5BB4303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AA9D0F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A0AADB8" w14:textId="77777777" w:rsidTr="00733208">
        <w:trPr>
          <w:trHeight w:val="850"/>
          <w:jc w:val="center"/>
        </w:trPr>
        <w:tc>
          <w:tcPr>
            <w:tcW w:w="624" w:type="dxa"/>
            <w:vAlign w:val="center"/>
          </w:tcPr>
          <w:p w14:paraId="1C8BF58B"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05783F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就業保險法第十一條及第十九條之三條文修正草案</w:t>
            </w:r>
          </w:p>
        </w:tc>
        <w:tc>
          <w:tcPr>
            <w:tcW w:w="1814" w:type="dxa"/>
            <w:vAlign w:val="center"/>
          </w:tcPr>
          <w:p w14:paraId="786DF2C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D0836B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范雲等18人</w:t>
            </w:r>
          </w:p>
        </w:tc>
        <w:tc>
          <w:tcPr>
            <w:tcW w:w="1474" w:type="dxa"/>
            <w:vAlign w:val="center"/>
          </w:tcPr>
          <w:p w14:paraId="2F27730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1774B30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7303F09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9310E9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CD5D122" w14:textId="77777777" w:rsidTr="00733208">
        <w:trPr>
          <w:trHeight w:val="850"/>
          <w:jc w:val="center"/>
        </w:trPr>
        <w:tc>
          <w:tcPr>
            <w:tcW w:w="624" w:type="dxa"/>
            <w:vAlign w:val="center"/>
          </w:tcPr>
          <w:p w14:paraId="36B76275"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448EA9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6C5C4C4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BE79DE2"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吳春城等18人</w:t>
            </w:r>
          </w:p>
        </w:tc>
        <w:tc>
          <w:tcPr>
            <w:tcW w:w="1474" w:type="dxa"/>
            <w:vAlign w:val="center"/>
          </w:tcPr>
          <w:p w14:paraId="6FA0A94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018A581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336241C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B8307F9"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B06A84D" w14:textId="77777777" w:rsidTr="00733208">
        <w:trPr>
          <w:trHeight w:val="850"/>
          <w:jc w:val="center"/>
        </w:trPr>
        <w:tc>
          <w:tcPr>
            <w:tcW w:w="624" w:type="dxa"/>
            <w:vAlign w:val="center"/>
          </w:tcPr>
          <w:p w14:paraId="41C4D646"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75D1BD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就業保險法第十一條及第十九條之二條文修正</w:t>
            </w:r>
            <w:r w:rsidRPr="005606C4">
              <w:rPr>
                <w:rFonts w:ascii="標楷體" w:eastAsia="標楷體" w:hAnsi="標楷體" w:cs="Times New Roman"/>
                <w:color w:val="000000"/>
                <w:sz w:val="28"/>
                <w:szCs w:val="28"/>
              </w:rPr>
              <w:lastRenderedPageBreak/>
              <w:t>草案</w:t>
            </w:r>
          </w:p>
        </w:tc>
        <w:tc>
          <w:tcPr>
            <w:tcW w:w="1814" w:type="dxa"/>
            <w:vAlign w:val="center"/>
          </w:tcPr>
          <w:p w14:paraId="0A02BE5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lastRenderedPageBreak/>
              <w:t>本院委員</w:t>
            </w:r>
          </w:p>
          <w:p w14:paraId="264D976E"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涂權吉等30人</w:t>
            </w:r>
          </w:p>
        </w:tc>
        <w:tc>
          <w:tcPr>
            <w:tcW w:w="1474" w:type="dxa"/>
            <w:vAlign w:val="center"/>
          </w:tcPr>
          <w:p w14:paraId="09B71FC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114.11.21</w:t>
            </w:r>
          </w:p>
          <w:p w14:paraId="514B778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w:t>
            </w:r>
          </w:p>
        </w:tc>
        <w:tc>
          <w:tcPr>
            <w:tcW w:w="1474" w:type="dxa"/>
            <w:vAlign w:val="center"/>
          </w:tcPr>
          <w:p w14:paraId="573451A6" w14:textId="77777777" w:rsidR="005606C4" w:rsidRPr="005606C4" w:rsidRDefault="005606C4" w:rsidP="005606C4">
            <w:pPr>
              <w:spacing w:line="360" w:lineRule="exac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D2D399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CA2DF64" w14:textId="77777777" w:rsidTr="00733208">
        <w:trPr>
          <w:trHeight w:val="850"/>
          <w:jc w:val="center"/>
        </w:trPr>
        <w:tc>
          <w:tcPr>
            <w:tcW w:w="624" w:type="dxa"/>
            <w:vAlign w:val="center"/>
          </w:tcPr>
          <w:p w14:paraId="69735B0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977F93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就業保險法第十四條條文修正草案</w:t>
            </w:r>
          </w:p>
        </w:tc>
        <w:tc>
          <w:tcPr>
            <w:tcW w:w="1814" w:type="dxa"/>
            <w:vAlign w:val="center"/>
          </w:tcPr>
          <w:p w14:paraId="5AA01BA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B52A93E"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謝衣鳯等</w:t>
            </w:r>
            <w:r w:rsidRPr="005606C4">
              <w:rPr>
                <w:rFonts w:ascii="標楷體" w:eastAsia="標楷體" w:hAnsi="標楷體" w:cs="Times New Roman"/>
                <w:color w:val="000000"/>
                <w:sz w:val="28"/>
                <w:szCs w:val="28"/>
              </w:rPr>
              <w:t>17</w:t>
            </w:r>
            <w:r w:rsidRPr="005606C4">
              <w:rPr>
                <w:rFonts w:ascii="標楷體" w:eastAsia="標楷體" w:hAnsi="標楷體" w:cs="Times New Roman" w:hint="eastAsia"/>
                <w:color w:val="000000"/>
                <w:sz w:val="28"/>
                <w:szCs w:val="28"/>
              </w:rPr>
              <w:t>人</w:t>
            </w:r>
          </w:p>
        </w:tc>
        <w:tc>
          <w:tcPr>
            <w:tcW w:w="1474" w:type="dxa"/>
            <w:vAlign w:val="center"/>
          </w:tcPr>
          <w:p w14:paraId="3D3390D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113.3.15</w:t>
            </w:r>
          </w:p>
          <w:p w14:paraId="7E48F98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(11-1-5)</w:t>
            </w:r>
          </w:p>
        </w:tc>
        <w:tc>
          <w:tcPr>
            <w:tcW w:w="1474" w:type="dxa"/>
            <w:vAlign w:val="center"/>
          </w:tcPr>
          <w:p w14:paraId="50996CF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8F5E6C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99B507A" w14:textId="77777777" w:rsidTr="00733208">
        <w:trPr>
          <w:trHeight w:val="850"/>
          <w:jc w:val="center"/>
        </w:trPr>
        <w:tc>
          <w:tcPr>
            <w:tcW w:w="624" w:type="dxa"/>
            <w:vAlign w:val="center"/>
          </w:tcPr>
          <w:p w14:paraId="0F60F8A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62F620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就業保險法第十四條條文修正草案</w:t>
            </w:r>
          </w:p>
        </w:tc>
        <w:tc>
          <w:tcPr>
            <w:tcW w:w="1814" w:type="dxa"/>
            <w:vAlign w:val="center"/>
          </w:tcPr>
          <w:p w14:paraId="32D1689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6A6107F"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羅廷瑋等17人</w:t>
            </w:r>
          </w:p>
        </w:tc>
        <w:tc>
          <w:tcPr>
            <w:tcW w:w="1474" w:type="dxa"/>
            <w:vAlign w:val="center"/>
          </w:tcPr>
          <w:p w14:paraId="4BD38EF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0E2131E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2A83B13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932B6C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B6CA7E5" w14:textId="77777777" w:rsidTr="00733208">
        <w:trPr>
          <w:trHeight w:val="850"/>
          <w:jc w:val="center"/>
        </w:trPr>
        <w:tc>
          <w:tcPr>
            <w:tcW w:w="624" w:type="dxa"/>
            <w:vAlign w:val="center"/>
          </w:tcPr>
          <w:p w14:paraId="666B442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C22018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就業保險法第十四條條文修正草案</w:t>
            </w:r>
          </w:p>
        </w:tc>
        <w:tc>
          <w:tcPr>
            <w:tcW w:w="1814" w:type="dxa"/>
            <w:vAlign w:val="center"/>
          </w:tcPr>
          <w:p w14:paraId="7FA179D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0CB6F1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楊曜等25人</w:t>
            </w:r>
          </w:p>
        </w:tc>
        <w:tc>
          <w:tcPr>
            <w:tcW w:w="1474" w:type="dxa"/>
            <w:vAlign w:val="center"/>
          </w:tcPr>
          <w:p w14:paraId="4770A9B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113.11.1</w:t>
            </w:r>
          </w:p>
          <w:p w14:paraId="482C3A9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(11-2-7)</w:t>
            </w:r>
          </w:p>
        </w:tc>
        <w:tc>
          <w:tcPr>
            <w:tcW w:w="1474" w:type="dxa"/>
            <w:vAlign w:val="center"/>
          </w:tcPr>
          <w:p w14:paraId="63D0433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7AE793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0FB62D6" w14:textId="77777777" w:rsidTr="00733208">
        <w:trPr>
          <w:trHeight w:val="850"/>
          <w:jc w:val="center"/>
        </w:trPr>
        <w:tc>
          <w:tcPr>
            <w:tcW w:w="624" w:type="dxa"/>
            <w:vAlign w:val="center"/>
          </w:tcPr>
          <w:p w14:paraId="6271B429"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F197D0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FDE8A9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7770E1C"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徐欣瑩等20人</w:t>
            </w:r>
          </w:p>
        </w:tc>
        <w:tc>
          <w:tcPr>
            <w:tcW w:w="1474" w:type="dxa"/>
            <w:vAlign w:val="center"/>
          </w:tcPr>
          <w:p w14:paraId="1D65007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113.4.12</w:t>
            </w:r>
          </w:p>
          <w:p w14:paraId="46CED8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(11-1-9)</w:t>
            </w:r>
          </w:p>
        </w:tc>
        <w:tc>
          <w:tcPr>
            <w:tcW w:w="1474" w:type="dxa"/>
            <w:vAlign w:val="center"/>
          </w:tcPr>
          <w:p w14:paraId="085C293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A5E2D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81017BA" w14:textId="77777777" w:rsidTr="00733208">
        <w:trPr>
          <w:trHeight w:val="850"/>
          <w:jc w:val="center"/>
        </w:trPr>
        <w:tc>
          <w:tcPr>
            <w:tcW w:w="624" w:type="dxa"/>
            <w:vAlign w:val="center"/>
          </w:tcPr>
          <w:p w14:paraId="070B8FB3"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194855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9CC471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CD08AE2" w14:textId="77777777" w:rsidR="005606C4" w:rsidRPr="005606C4" w:rsidRDefault="005606C4" w:rsidP="004C7F3B">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羅智強等25人</w:t>
            </w:r>
          </w:p>
        </w:tc>
        <w:tc>
          <w:tcPr>
            <w:tcW w:w="1474" w:type="dxa"/>
            <w:vAlign w:val="center"/>
          </w:tcPr>
          <w:p w14:paraId="776CE32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2753545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42D678B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8E22E1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5B1582A" w14:textId="77777777" w:rsidTr="00733208">
        <w:trPr>
          <w:trHeight w:val="850"/>
          <w:jc w:val="center"/>
        </w:trPr>
        <w:tc>
          <w:tcPr>
            <w:tcW w:w="624" w:type="dxa"/>
            <w:vAlign w:val="center"/>
          </w:tcPr>
          <w:p w14:paraId="7C6B2AC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6564B2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78DC5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4E63627" w14:textId="77777777" w:rsidR="005606C4" w:rsidRPr="005606C4" w:rsidRDefault="005606C4" w:rsidP="00717BF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羅廷瑋等16人</w:t>
            </w:r>
          </w:p>
        </w:tc>
        <w:tc>
          <w:tcPr>
            <w:tcW w:w="1474" w:type="dxa"/>
            <w:vAlign w:val="center"/>
          </w:tcPr>
          <w:p w14:paraId="0EB82CA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4A956B7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61479C0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33A7BF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9962A2E" w14:textId="77777777" w:rsidTr="00733208">
        <w:trPr>
          <w:trHeight w:val="850"/>
          <w:jc w:val="center"/>
        </w:trPr>
        <w:tc>
          <w:tcPr>
            <w:tcW w:w="624" w:type="dxa"/>
            <w:vAlign w:val="center"/>
          </w:tcPr>
          <w:p w14:paraId="3F90230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79C2F8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DD887D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6E1151B" w14:textId="77777777" w:rsidR="005606C4" w:rsidRPr="005606C4" w:rsidRDefault="005606C4" w:rsidP="00717BF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黃健豪等18人</w:t>
            </w:r>
          </w:p>
        </w:tc>
        <w:tc>
          <w:tcPr>
            <w:tcW w:w="1474" w:type="dxa"/>
            <w:vAlign w:val="center"/>
          </w:tcPr>
          <w:p w14:paraId="13F3954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02B1E6C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7DEE7BE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113A46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494925C" w14:textId="77777777" w:rsidTr="00733208">
        <w:trPr>
          <w:trHeight w:val="850"/>
          <w:jc w:val="center"/>
        </w:trPr>
        <w:tc>
          <w:tcPr>
            <w:tcW w:w="624" w:type="dxa"/>
            <w:vAlign w:val="center"/>
          </w:tcPr>
          <w:p w14:paraId="00DCF3BE"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77F690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DEC594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F29DF25" w14:textId="77777777" w:rsidR="005606C4" w:rsidRPr="005606C4" w:rsidRDefault="005606C4" w:rsidP="00717BF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賴瑞隆等17人</w:t>
            </w:r>
          </w:p>
        </w:tc>
        <w:tc>
          <w:tcPr>
            <w:tcW w:w="1474" w:type="dxa"/>
            <w:vAlign w:val="center"/>
          </w:tcPr>
          <w:p w14:paraId="64626CE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2EF99BD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38DB3AA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D64F19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90DF619" w14:textId="77777777" w:rsidTr="00733208">
        <w:trPr>
          <w:trHeight w:val="850"/>
          <w:jc w:val="center"/>
        </w:trPr>
        <w:tc>
          <w:tcPr>
            <w:tcW w:w="624" w:type="dxa"/>
            <w:vAlign w:val="center"/>
          </w:tcPr>
          <w:p w14:paraId="42BF93D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A9840D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DFCD48B"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772C12B" w14:textId="77777777" w:rsidR="005606C4" w:rsidRPr="005606C4" w:rsidRDefault="005606C4" w:rsidP="00717BF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吳沛憶等18人</w:t>
            </w:r>
          </w:p>
        </w:tc>
        <w:tc>
          <w:tcPr>
            <w:tcW w:w="1474" w:type="dxa"/>
            <w:vAlign w:val="center"/>
          </w:tcPr>
          <w:p w14:paraId="0869855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w:t>
            </w:r>
          </w:p>
          <w:p w14:paraId="532BF6B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w:t>
            </w:r>
          </w:p>
        </w:tc>
        <w:tc>
          <w:tcPr>
            <w:tcW w:w="1474" w:type="dxa"/>
            <w:vAlign w:val="center"/>
          </w:tcPr>
          <w:p w14:paraId="58A5EF6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0DF13F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EDAF636" w14:textId="77777777" w:rsidTr="00733208">
        <w:trPr>
          <w:trHeight w:val="850"/>
          <w:jc w:val="center"/>
        </w:trPr>
        <w:tc>
          <w:tcPr>
            <w:tcW w:w="624" w:type="dxa"/>
            <w:vAlign w:val="center"/>
          </w:tcPr>
          <w:p w14:paraId="67A6F139"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A81173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565387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7349EC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黃捷等18人</w:t>
            </w:r>
          </w:p>
        </w:tc>
        <w:tc>
          <w:tcPr>
            <w:tcW w:w="1474" w:type="dxa"/>
            <w:vAlign w:val="center"/>
          </w:tcPr>
          <w:p w14:paraId="68BCE95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.7.11</w:t>
            </w:r>
          </w:p>
          <w:p w14:paraId="3250009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(11-3-20)</w:t>
            </w:r>
          </w:p>
        </w:tc>
        <w:tc>
          <w:tcPr>
            <w:tcW w:w="1474" w:type="dxa"/>
            <w:vAlign w:val="center"/>
          </w:tcPr>
          <w:p w14:paraId="4233D98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A2DEC9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6D848BE" w14:textId="77777777" w:rsidTr="00733208">
        <w:trPr>
          <w:trHeight w:val="850"/>
          <w:jc w:val="center"/>
        </w:trPr>
        <w:tc>
          <w:tcPr>
            <w:tcW w:w="624" w:type="dxa"/>
            <w:vAlign w:val="center"/>
          </w:tcPr>
          <w:p w14:paraId="212451C8"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962292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5D2235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9A2E72C" w14:textId="77777777" w:rsidR="005606C4" w:rsidRPr="005606C4" w:rsidRDefault="005606C4" w:rsidP="00717BF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李坤城等20人</w:t>
            </w:r>
          </w:p>
        </w:tc>
        <w:tc>
          <w:tcPr>
            <w:tcW w:w="1474" w:type="dxa"/>
            <w:vAlign w:val="center"/>
          </w:tcPr>
          <w:p w14:paraId="398B54A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.7.18</w:t>
            </w:r>
          </w:p>
          <w:p w14:paraId="313B8A6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(11-3-21)</w:t>
            </w:r>
          </w:p>
        </w:tc>
        <w:tc>
          <w:tcPr>
            <w:tcW w:w="1474" w:type="dxa"/>
            <w:vAlign w:val="center"/>
          </w:tcPr>
          <w:p w14:paraId="543A1F7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4D5BD9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DD98CD3" w14:textId="77777777" w:rsidTr="00733208">
        <w:trPr>
          <w:trHeight w:val="850"/>
          <w:jc w:val="center"/>
        </w:trPr>
        <w:tc>
          <w:tcPr>
            <w:tcW w:w="624" w:type="dxa"/>
            <w:vAlign w:val="center"/>
          </w:tcPr>
          <w:p w14:paraId="526B5B8B"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7BA3B80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2D7471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7CF553D" w14:textId="77777777" w:rsidR="005606C4" w:rsidRPr="005606C4" w:rsidRDefault="005606C4" w:rsidP="00717BF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陳素月等19人</w:t>
            </w:r>
          </w:p>
        </w:tc>
        <w:tc>
          <w:tcPr>
            <w:tcW w:w="1474" w:type="dxa"/>
            <w:vAlign w:val="center"/>
          </w:tcPr>
          <w:p w14:paraId="5805BFC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114.10.31</w:t>
            </w:r>
          </w:p>
          <w:p w14:paraId="6F9A2A9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(11-4-7)</w:t>
            </w:r>
          </w:p>
        </w:tc>
        <w:tc>
          <w:tcPr>
            <w:tcW w:w="1474" w:type="dxa"/>
            <w:vAlign w:val="center"/>
          </w:tcPr>
          <w:p w14:paraId="0861277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233F20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FD5C11C" w14:textId="77777777" w:rsidTr="00733208">
        <w:trPr>
          <w:trHeight w:val="850"/>
          <w:jc w:val="center"/>
        </w:trPr>
        <w:tc>
          <w:tcPr>
            <w:tcW w:w="624" w:type="dxa"/>
            <w:vAlign w:val="center"/>
          </w:tcPr>
          <w:p w14:paraId="4DFC6C05"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7C8CEE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就業保險法第十九條之二條文修正草案</w:t>
            </w:r>
          </w:p>
        </w:tc>
        <w:tc>
          <w:tcPr>
            <w:tcW w:w="1814" w:type="dxa"/>
            <w:vAlign w:val="center"/>
          </w:tcPr>
          <w:p w14:paraId="1DB6AB5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03D81BA0" w14:textId="77777777" w:rsidR="005606C4" w:rsidRPr="005606C4" w:rsidRDefault="005606C4" w:rsidP="00717BF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羅美玲等19人</w:t>
            </w:r>
          </w:p>
        </w:tc>
        <w:tc>
          <w:tcPr>
            <w:tcW w:w="1474" w:type="dxa"/>
            <w:vAlign w:val="center"/>
          </w:tcPr>
          <w:p w14:paraId="14A875A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114.11.21</w:t>
            </w:r>
          </w:p>
          <w:p w14:paraId="1DB59D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w:t>
            </w:r>
          </w:p>
        </w:tc>
        <w:tc>
          <w:tcPr>
            <w:tcW w:w="1474" w:type="dxa"/>
            <w:vAlign w:val="center"/>
          </w:tcPr>
          <w:p w14:paraId="5B6D9BF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704D7C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4B395C5" w14:textId="77777777" w:rsidTr="00733208">
        <w:trPr>
          <w:trHeight w:val="850"/>
          <w:jc w:val="center"/>
        </w:trPr>
        <w:tc>
          <w:tcPr>
            <w:tcW w:w="624" w:type="dxa"/>
            <w:vAlign w:val="center"/>
          </w:tcPr>
          <w:p w14:paraId="365E194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2FC84E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C841A3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2ED9614"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林思銘等19人</w:t>
            </w:r>
          </w:p>
        </w:tc>
        <w:tc>
          <w:tcPr>
            <w:tcW w:w="1474" w:type="dxa"/>
            <w:vAlign w:val="center"/>
          </w:tcPr>
          <w:p w14:paraId="5FA353A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5</w:t>
            </w:r>
          </w:p>
          <w:p w14:paraId="17CD3E6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p>
        </w:tc>
        <w:tc>
          <w:tcPr>
            <w:tcW w:w="1474" w:type="dxa"/>
            <w:vAlign w:val="center"/>
          </w:tcPr>
          <w:p w14:paraId="37E0D91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7F59DC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149A30A" w14:textId="77777777" w:rsidTr="00733208">
        <w:trPr>
          <w:trHeight w:val="850"/>
          <w:jc w:val="center"/>
        </w:trPr>
        <w:tc>
          <w:tcPr>
            <w:tcW w:w="624" w:type="dxa"/>
            <w:vAlign w:val="center"/>
          </w:tcPr>
          <w:p w14:paraId="6885674D"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60D8F2C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7DE6952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1F509B5"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馬文君等16人</w:t>
            </w:r>
          </w:p>
        </w:tc>
        <w:tc>
          <w:tcPr>
            <w:tcW w:w="1474" w:type="dxa"/>
            <w:vAlign w:val="center"/>
          </w:tcPr>
          <w:p w14:paraId="0082271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5</w:t>
            </w:r>
          </w:p>
          <w:p w14:paraId="1C21878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p>
        </w:tc>
        <w:tc>
          <w:tcPr>
            <w:tcW w:w="1474" w:type="dxa"/>
            <w:vAlign w:val="center"/>
          </w:tcPr>
          <w:p w14:paraId="4D58088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54CE06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AD43EA0" w14:textId="77777777" w:rsidTr="00733208">
        <w:trPr>
          <w:trHeight w:val="850"/>
          <w:jc w:val="center"/>
        </w:trPr>
        <w:tc>
          <w:tcPr>
            <w:tcW w:w="624" w:type="dxa"/>
            <w:tcBorders>
              <w:top w:val="single" w:sz="4" w:space="0" w:color="auto"/>
              <w:left w:val="single" w:sz="4" w:space="0" w:color="auto"/>
              <w:bottom w:val="single" w:sz="4" w:space="0" w:color="auto"/>
              <w:right w:val="single" w:sz="4" w:space="0" w:color="auto"/>
            </w:tcBorders>
            <w:vAlign w:val="center"/>
          </w:tcPr>
          <w:p w14:paraId="71008561"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tcBorders>
              <w:top w:val="single" w:sz="4" w:space="0" w:color="auto"/>
              <w:left w:val="single" w:sz="4" w:space="0" w:color="auto"/>
              <w:bottom w:val="single" w:sz="4" w:space="0" w:color="auto"/>
              <w:right w:val="single" w:sz="4" w:space="0" w:color="auto"/>
            </w:tcBorders>
            <w:vAlign w:val="center"/>
          </w:tcPr>
          <w:p w14:paraId="3C09D6C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tcBorders>
              <w:top w:val="single" w:sz="4" w:space="0" w:color="auto"/>
              <w:left w:val="single" w:sz="4" w:space="0" w:color="auto"/>
              <w:bottom w:val="single" w:sz="4" w:space="0" w:color="auto"/>
              <w:right w:val="single" w:sz="4" w:space="0" w:color="auto"/>
            </w:tcBorders>
            <w:vAlign w:val="center"/>
          </w:tcPr>
          <w:p w14:paraId="60811935"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3B0F7B2"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萬美玲等16人</w:t>
            </w:r>
          </w:p>
        </w:tc>
        <w:tc>
          <w:tcPr>
            <w:tcW w:w="1474" w:type="dxa"/>
            <w:tcBorders>
              <w:top w:val="single" w:sz="4" w:space="0" w:color="auto"/>
              <w:left w:val="single" w:sz="4" w:space="0" w:color="auto"/>
              <w:bottom w:val="single" w:sz="4" w:space="0" w:color="auto"/>
              <w:right w:val="single" w:sz="4" w:space="0" w:color="auto"/>
            </w:tcBorders>
            <w:vAlign w:val="center"/>
          </w:tcPr>
          <w:p w14:paraId="471B41A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.12</w:t>
            </w:r>
          </w:p>
          <w:p w14:paraId="7BB2834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(11-4-13)</w:t>
            </w:r>
          </w:p>
        </w:tc>
        <w:tc>
          <w:tcPr>
            <w:tcW w:w="1474" w:type="dxa"/>
            <w:tcBorders>
              <w:top w:val="single" w:sz="4" w:space="0" w:color="auto"/>
              <w:left w:val="single" w:sz="4" w:space="0" w:color="auto"/>
              <w:bottom w:val="single" w:sz="4" w:space="0" w:color="auto"/>
              <w:right w:val="single" w:sz="4" w:space="0" w:color="auto"/>
            </w:tcBorders>
            <w:vAlign w:val="center"/>
          </w:tcPr>
          <w:p w14:paraId="0A630BF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Borders>
              <w:top w:val="single" w:sz="4" w:space="0" w:color="auto"/>
              <w:left w:val="single" w:sz="4" w:space="0" w:color="auto"/>
              <w:bottom w:val="single" w:sz="4" w:space="0" w:color="auto"/>
              <w:right w:val="single" w:sz="4" w:space="0" w:color="auto"/>
            </w:tcBorders>
          </w:tcPr>
          <w:p w14:paraId="14CDEB9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3EEAD44" w14:textId="77777777" w:rsidTr="00733208">
        <w:trPr>
          <w:trHeight w:val="850"/>
          <w:jc w:val="center"/>
        </w:trPr>
        <w:tc>
          <w:tcPr>
            <w:tcW w:w="624" w:type="dxa"/>
            <w:vAlign w:val="center"/>
          </w:tcPr>
          <w:p w14:paraId="7B734521"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0300E5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EA38D35"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36CDD0F"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王鴻薇等19人</w:t>
            </w:r>
          </w:p>
        </w:tc>
        <w:tc>
          <w:tcPr>
            <w:tcW w:w="1474" w:type="dxa"/>
            <w:vAlign w:val="center"/>
          </w:tcPr>
          <w:p w14:paraId="026941C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.12</w:t>
            </w:r>
          </w:p>
          <w:p w14:paraId="1B0CFAA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(11-4-13)</w:t>
            </w:r>
          </w:p>
        </w:tc>
        <w:tc>
          <w:tcPr>
            <w:tcW w:w="1474" w:type="dxa"/>
            <w:vAlign w:val="center"/>
          </w:tcPr>
          <w:p w14:paraId="5BF9D66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AA4160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D776F1A" w14:textId="77777777" w:rsidTr="00733208">
        <w:trPr>
          <w:trHeight w:val="850"/>
          <w:jc w:val="center"/>
        </w:trPr>
        <w:tc>
          <w:tcPr>
            <w:tcW w:w="624" w:type="dxa"/>
            <w:vAlign w:val="center"/>
          </w:tcPr>
          <w:p w14:paraId="1679DA8E"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BC22CB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339312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41EACF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鄭天財Sra Kacaw等18人</w:t>
            </w:r>
          </w:p>
        </w:tc>
        <w:tc>
          <w:tcPr>
            <w:tcW w:w="1474" w:type="dxa"/>
            <w:vAlign w:val="center"/>
          </w:tcPr>
          <w:p w14:paraId="27DF0BE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.12</w:t>
            </w:r>
          </w:p>
          <w:p w14:paraId="32D853E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(11-4-13)</w:t>
            </w:r>
          </w:p>
        </w:tc>
        <w:tc>
          <w:tcPr>
            <w:tcW w:w="1474" w:type="dxa"/>
            <w:vAlign w:val="center"/>
          </w:tcPr>
          <w:p w14:paraId="30181E4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84EAE0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7D8873A" w14:textId="77777777" w:rsidTr="00733208">
        <w:trPr>
          <w:trHeight w:val="850"/>
          <w:jc w:val="center"/>
        </w:trPr>
        <w:tc>
          <w:tcPr>
            <w:tcW w:w="624" w:type="dxa"/>
            <w:vAlign w:val="center"/>
          </w:tcPr>
          <w:p w14:paraId="19EE1E80"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F14D74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D92F91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A6B83DC"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黃健豪等16人</w:t>
            </w:r>
          </w:p>
        </w:tc>
        <w:tc>
          <w:tcPr>
            <w:tcW w:w="1474" w:type="dxa"/>
            <w:vAlign w:val="center"/>
          </w:tcPr>
          <w:p w14:paraId="19AE5CD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115.1.2</w:t>
            </w:r>
          </w:p>
          <w:p w14:paraId="512CC71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(11-4-16)</w:t>
            </w:r>
          </w:p>
        </w:tc>
        <w:tc>
          <w:tcPr>
            <w:tcW w:w="1474" w:type="dxa"/>
            <w:vAlign w:val="center"/>
          </w:tcPr>
          <w:p w14:paraId="3DDE005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8C0CF2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51A1839" w14:textId="77777777" w:rsidTr="00733208">
        <w:trPr>
          <w:trHeight w:val="850"/>
          <w:jc w:val="center"/>
        </w:trPr>
        <w:tc>
          <w:tcPr>
            <w:tcW w:w="624" w:type="dxa"/>
            <w:vAlign w:val="center"/>
          </w:tcPr>
          <w:p w14:paraId="78C89768"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2655AB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5568BC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43D34F3"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魯明哲等16人</w:t>
            </w:r>
          </w:p>
        </w:tc>
        <w:tc>
          <w:tcPr>
            <w:tcW w:w="1474" w:type="dxa"/>
            <w:vAlign w:val="center"/>
          </w:tcPr>
          <w:p w14:paraId="5B25181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115.1.2</w:t>
            </w:r>
          </w:p>
          <w:p w14:paraId="3919B43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(11-4-16)</w:t>
            </w:r>
          </w:p>
        </w:tc>
        <w:tc>
          <w:tcPr>
            <w:tcW w:w="1474" w:type="dxa"/>
            <w:vAlign w:val="center"/>
          </w:tcPr>
          <w:p w14:paraId="2A24ADD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C2D68C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3C5896E" w14:textId="77777777" w:rsidTr="00733208">
        <w:trPr>
          <w:trHeight w:val="850"/>
          <w:jc w:val="center"/>
        </w:trPr>
        <w:tc>
          <w:tcPr>
            <w:tcW w:w="624" w:type="dxa"/>
            <w:vAlign w:val="center"/>
          </w:tcPr>
          <w:p w14:paraId="652032C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F49B22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9432C5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108368E"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鄭正鈐等21人</w:t>
            </w:r>
          </w:p>
        </w:tc>
        <w:tc>
          <w:tcPr>
            <w:tcW w:w="1474" w:type="dxa"/>
            <w:vAlign w:val="center"/>
          </w:tcPr>
          <w:p w14:paraId="4321CD9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115.1.9</w:t>
            </w:r>
          </w:p>
          <w:p w14:paraId="02D8D1D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(11-4-17)</w:t>
            </w:r>
          </w:p>
        </w:tc>
        <w:tc>
          <w:tcPr>
            <w:tcW w:w="1474" w:type="dxa"/>
            <w:vAlign w:val="center"/>
          </w:tcPr>
          <w:p w14:paraId="52F67FC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591570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A446CDF" w14:textId="77777777" w:rsidTr="00733208">
        <w:trPr>
          <w:trHeight w:val="850"/>
          <w:jc w:val="center"/>
        </w:trPr>
        <w:tc>
          <w:tcPr>
            <w:tcW w:w="624" w:type="dxa"/>
            <w:vAlign w:val="center"/>
          </w:tcPr>
          <w:p w14:paraId="0C361688"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20B238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05E5D1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F250E0C" w14:textId="77777777" w:rsidR="005606C4" w:rsidRPr="005606C4" w:rsidRDefault="005606C4" w:rsidP="006835D9">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葉元之等18人</w:t>
            </w:r>
          </w:p>
        </w:tc>
        <w:tc>
          <w:tcPr>
            <w:tcW w:w="1474" w:type="dxa"/>
            <w:vAlign w:val="center"/>
          </w:tcPr>
          <w:p w14:paraId="5B98B70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w:t>
            </w:r>
            <w:r w:rsidRPr="005606C4">
              <w:rPr>
                <w:rFonts w:ascii="標楷體" w:eastAsia="標楷體" w:hAnsi="標楷體" w:cs="Times New Roman"/>
                <w:color w:val="000000"/>
                <w:sz w:val="28"/>
                <w:szCs w:val="28"/>
              </w:rPr>
              <w:t>30</w:t>
            </w:r>
          </w:p>
          <w:p w14:paraId="0CB26B2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w:t>
            </w:r>
            <w:r w:rsidRPr="005606C4">
              <w:rPr>
                <w:rFonts w:ascii="標楷體" w:eastAsia="標楷體" w:hAnsi="標楷體" w:cs="Times New Roman"/>
                <w:color w:val="000000"/>
                <w:sz w:val="28"/>
                <w:szCs w:val="28"/>
              </w:rPr>
              <w:t>20</w:t>
            </w:r>
            <w:r w:rsidRPr="005606C4">
              <w:rPr>
                <w:rFonts w:ascii="標楷體" w:eastAsia="標楷體" w:hAnsi="標楷體" w:cs="Times New Roman" w:hint="eastAsia"/>
                <w:color w:val="000000"/>
                <w:sz w:val="28"/>
                <w:szCs w:val="28"/>
              </w:rPr>
              <w:t>)</w:t>
            </w:r>
          </w:p>
        </w:tc>
        <w:tc>
          <w:tcPr>
            <w:tcW w:w="1474" w:type="dxa"/>
            <w:vAlign w:val="center"/>
          </w:tcPr>
          <w:p w14:paraId="33C46D7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1A8229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A87C626" w14:textId="77777777" w:rsidTr="00733208">
        <w:trPr>
          <w:trHeight w:val="850"/>
          <w:jc w:val="center"/>
        </w:trPr>
        <w:tc>
          <w:tcPr>
            <w:tcW w:w="624" w:type="dxa"/>
            <w:vAlign w:val="center"/>
          </w:tcPr>
          <w:p w14:paraId="2E119BAD"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748E0EA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就業保險法第三十條條文修正草案</w:t>
            </w:r>
          </w:p>
        </w:tc>
        <w:tc>
          <w:tcPr>
            <w:tcW w:w="1814" w:type="dxa"/>
            <w:vAlign w:val="center"/>
          </w:tcPr>
          <w:p w14:paraId="08D49EC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FDBA256"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呂玉玲等16人</w:t>
            </w:r>
          </w:p>
        </w:tc>
        <w:tc>
          <w:tcPr>
            <w:tcW w:w="1474" w:type="dxa"/>
            <w:vAlign w:val="center"/>
          </w:tcPr>
          <w:p w14:paraId="07EFB4F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113.9.27</w:t>
            </w:r>
          </w:p>
          <w:p w14:paraId="11FEBEB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(11-2-2)</w:t>
            </w:r>
          </w:p>
        </w:tc>
        <w:tc>
          <w:tcPr>
            <w:tcW w:w="1474" w:type="dxa"/>
            <w:vAlign w:val="center"/>
          </w:tcPr>
          <w:p w14:paraId="74E6B7B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2397E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1AB636E" w14:textId="77777777" w:rsidTr="00733208">
        <w:trPr>
          <w:trHeight w:val="850"/>
          <w:jc w:val="center"/>
        </w:trPr>
        <w:tc>
          <w:tcPr>
            <w:tcW w:w="624" w:type="dxa"/>
            <w:vAlign w:val="center"/>
          </w:tcPr>
          <w:p w14:paraId="05C966FE"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A80C0D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就業保險法第三十條條文修正草案</w:t>
            </w:r>
          </w:p>
        </w:tc>
        <w:tc>
          <w:tcPr>
            <w:tcW w:w="1814" w:type="dxa"/>
            <w:vAlign w:val="center"/>
          </w:tcPr>
          <w:p w14:paraId="5871E1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3EA8156"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徐巧芯等19人</w:t>
            </w:r>
          </w:p>
        </w:tc>
        <w:tc>
          <w:tcPr>
            <w:tcW w:w="1474" w:type="dxa"/>
            <w:vAlign w:val="center"/>
          </w:tcPr>
          <w:p w14:paraId="7670868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113.10.25</w:t>
            </w:r>
          </w:p>
          <w:p w14:paraId="55E5AB0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(11-2-6)</w:t>
            </w:r>
          </w:p>
        </w:tc>
        <w:tc>
          <w:tcPr>
            <w:tcW w:w="1474" w:type="dxa"/>
            <w:vAlign w:val="center"/>
          </w:tcPr>
          <w:p w14:paraId="66E012F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D44C0F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4FBABA3" w14:textId="77777777" w:rsidTr="00733208">
        <w:trPr>
          <w:trHeight w:val="850"/>
          <w:jc w:val="center"/>
        </w:trPr>
        <w:tc>
          <w:tcPr>
            <w:tcW w:w="624" w:type="dxa"/>
            <w:vAlign w:val="center"/>
          </w:tcPr>
          <w:p w14:paraId="77122011"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0D65135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勞工退休金條例部分條文修正草案</w:t>
            </w:r>
          </w:p>
          <w:p w14:paraId="79A4422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14-1</w:t>
            </w:r>
            <w:r w:rsidRPr="005606C4">
              <w:rPr>
                <w:rFonts w:ascii="標楷體" w:eastAsia="標楷體" w:hAnsi="標楷體" w:cs="Times New Roman" w:hint="eastAsia"/>
              </w:rPr>
              <w:t>至14-4</w:t>
            </w:r>
            <w:r w:rsidRPr="005606C4">
              <w:rPr>
                <w:rFonts w:ascii="標楷體" w:eastAsia="標楷體" w:hAnsi="標楷體" w:cs="Times New Roman"/>
              </w:rPr>
              <w:t>,</w:t>
            </w:r>
            <w:r w:rsidRPr="005606C4">
              <w:rPr>
                <w:rFonts w:ascii="標楷體" w:eastAsia="標楷體" w:hAnsi="標楷體" w:cs="Times New Roman" w:hint="eastAsia"/>
              </w:rPr>
              <w:t>34</w:t>
            </w:r>
            <w:r w:rsidRPr="005606C4">
              <w:rPr>
                <w:rFonts w:ascii="標楷體" w:eastAsia="標楷體" w:hAnsi="標楷體" w:cs="Times New Roman"/>
              </w:rPr>
              <w:t>,</w:t>
            </w:r>
            <w:r w:rsidRPr="005606C4">
              <w:rPr>
                <w:rFonts w:ascii="標楷體" w:eastAsia="標楷體" w:hAnsi="標楷體" w:cs="Times New Roman" w:hint="eastAsia"/>
              </w:rPr>
              <w:t>58</w:t>
            </w:r>
            <w:r w:rsidRPr="005606C4">
              <w:rPr>
                <w:rFonts w:ascii="標楷體" w:eastAsia="標楷體" w:hAnsi="標楷體" w:cs="Times New Roman" w:hint="eastAsia"/>
                <w:spacing w:val="-4"/>
              </w:rPr>
              <w:t>】</w:t>
            </w:r>
          </w:p>
        </w:tc>
        <w:tc>
          <w:tcPr>
            <w:tcW w:w="1814" w:type="dxa"/>
            <w:vAlign w:val="center"/>
          </w:tcPr>
          <w:p w14:paraId="2D8BBA6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647BA7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76DBE3D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22</w:t>
            </w:r>
          </w:p>
          <w:p w14:paraId="6CC0D36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10</w:t>
            </w:r>
            <w:r w:rsidRPr="005606C4">
              <w:rPr>
                <w:rFonts w:ascii="標楷體" w:eastAsia="標楷體" w:hAnsi="標楷體" w:cs="Times New Roman" w:hint="eastAsia"/>
                <w:color w:val="000000"/>
                <w:sz w:val="28"/>
                <w:szCs w:val="28"/>
              </w:rPr>
              <w:t>)</w:t>
            </w:r>
          </w:p>
        </w:tc>
        <w:tc>
          <w:tcPr>
            <w:tcW w:w="1474" w:type="dxa"/>
            <w:vAlign w:val="center"/>
          </w:tcPr>
          <w:p w14:paraId="3C7BBD1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212C42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56D9D4E" w14:textId="77777777" w:rsidTr="00733208">
        <w:trPr>
          <w:trHeight w:val="850"/>
          <w:jc w:val="center"/>
        </w:trPr>
        <w:tc>
          <w:tcPr>
            <w:tcW w:w="624" w:type="dxa"/>
            <w:vAlign w:val="center"/>
          </w:tcPr>
          <w:p w14:paraId="55F47124"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1DA5659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勞工退休金條例第十四條條文修正草案</w:t>
            </w:r>
          </w:p>
        </w:tc>
        <w:tc>
          <w:tcPr>
            <w:tcW w:w="1814" w:type="dxa"/>
            <w:vAlign w:val="center"/>
          </w:tcPr>
          <w:p w14:paraId="6D383BA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15687E3"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陳冠廷等31人</w:t>
            </w:r>
          </w:p>
        </w:tc>
        <w:tc>
          <w:tcPr>
            <w:tcW w:w="1474" w:type="dxa"/>
            <w:vAlign w:val="center"/>
          </w:tcPr>
          <w:p w14:paraId="0FA7C4B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w:t>
            </w:r>
          </w:p>
          <w:p w14:paraId="3233661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(11-1-3)</w:t>
            </w:r>
          </w:p>
        </w:tc>
        <w:tc>
          <w:tcPr>
            <w:tcW w:w="1474" w:type="dxa"/>
            <w:vAlign w:val="center"/>
          </w:tcPr>
          <w:p w14:paraId="78E1767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C8AD72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FEC7ED1" w14:textId="77777777" w:rsidTr="00733208">
        <w:trPr>
          <w:trHeight w:val="850"/>
          <w:jc w:val="center"/>
        </w:trPr>
        <w:tc>
          <w:tcPr>
            <w:tcW w:w="624" w:type="dxa"/>
            <w:vAlign w:val="center"/>
          </w:tcPr>
          <w:p w14:paraId="0938AFF3"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EC2C56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勞工退休金條例第十四條條文修正草案</w:t>
            </w:r>
          </w:p>
        </w:tc>
        <w:tc>
          <w:tcPr>
            <w:tcW w:w="1814" w:type="dxa"/>
            <w:vAlign w:val="center"/>
          </w:tcPr>
          <w:p w14:paraId="711D0A1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218FB3C"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許宇甄等17人</w:t>
            </w:r>
          </w:p>
        </w:tc>
        <w:tc>
          <w:tcPr>
            <w:tcW w:w="1474" w:type="dxa"/>
            <w:vAlign w:val="center"/>
          </w:tcPr>
          <w:p w14:paraId="136AEF6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113.5.17</w:t>
            </w:r>
          </w:p>
          <w:p w14:paraId="086F54F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(11-1-14)</w:t>
            </w:r>
          </w:p>
        </w:tc>
        <w:tc>
          <w:tcPr>
            <w:tcW w:w="1474" w:type="dxa"/>
            <w:vAlign w:val="center"/>
          </w:tcPr>
          <w:p w14:paraId="321BF6C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5D60E3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24DD222" w14:textId="77777777" w:rsidTr="00733208">
        <w:trPr>
          <w:trHeight w:val="850"/>
          <w:jc w:val="center"/>
        </w:trPr>
        <w:tc>
          <w:tcPr>
            <w:tcW w:w="624" w:type="dxa"/>
            <w:vAlign w:val="center"/>
          </w:tcPr>
          <w:p w14:paraId="1EC9F729"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51BB49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勞工退休金條例第十四條、第十四條之一及第三十四條條文修正草案</w:t>
            </w:r>
          </w:p>
        </w:tc>
        <w:tc>
          <w:tcPr>
            <w:tcW w:w="1814" w:type="dxa"/>
            <w:vAlign w:val="center"/>
          </w:tcPr>
          <w:p w14:paraId="52EADBE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702A308"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賴士葆等19人</w:t>
            </w:r>
          </w:p>
        </w:tc>
        <w:tc>
          <w:tcPr>
            <w:tcW w:w="1474" w:type="dxa"/>
            <w:vAlign w:val="center"/>
          </w:tcPr>
          <w:p w14:paraId="5B351E4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1FD788B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2AA4EF8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48520F3"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152D53B" w14:textId="77777777" w:rsidTr="00733208">
        <w:trPr>
          <w:trHeight w:val="850"/>
          <w:jc w:val="center"/>
        </w:trPr>
        <w:tc>
          <w:tcPr>
            <w:tcW w:w="624" w:type="dxa"/>
            <w:vAlign w:val="center"/>
          </w:tcPr>
          <w:p w14:paraId="0E83439D"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5CC588A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勞工退休金條例第十四條、第三十九條及第五十八條條文修正草案</w:t>
            </w:r>
          </w:p>
        </w:tc>
        <w:tc>
          <w:tcPr>
            <w:tcW w:w="1814" w:type="dxa"/>
            <w:vAlign w:val="center"/>
          </w:tcPr>
          <w:p w14:paraId="2118EF8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4A9B4A1"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林國成等29人</w:t>
            </w:r>
          </w:p>
        </w:tc>
        <w:tc>
          <w:tcPr>
            <w:tcW w:w="1474" w:type="dxa"/>
            <w:vAlign w:val="center"/>
          </w:tcPr>
          <w:p w14:paraId="0D83733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06E88A1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2207085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2D71BD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33932F6" w14:textId="77777777" w:rsidTr="00733208">
        <w:trPr>
          <w:trHeight w:val="850"/>
          <w:jc w:val="center"/>
        </w:trPr>
        <w:tc>
          <w:tcPr>
            <w:tcW w:w="624" w:type="dxa"/>
            <w:vAlign w:val="center"/>
          </w:tcPr>
          <w:p w14:paraId="31CAE3AC"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4F8D008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勞工退休金條例第二十三條條文修正草案</w:t>
            </w:r>
          </w:p>
        </w:tc>
        <w:tc>
          <w:tcPr>
            <w:tcW w:w="1814" w:type="dxa"/>
            <w:vAlign w:val="center"/>
          </w:tcPr>
          <w:p w14:paraId="6F5AC42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8236549"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20"/>
                <w:sz w:val="28"/>
                <w:szCs w:val="28"/>
              </w:rPr>
              <w:t>高金素梅等18人</w:t>
            </w:r>
          </w:p>
        </w:tc>
        <w:tc>
          <w:tcPr>
            <w:tcW w:w="1474" w:type="dxa"/>
            <w:vAlign w:val="center"/>
          </w:tcPr>
          <w:p w14:paraId="50F14AA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113.11.8</w:t>
            </w:r>
          </w:p>
          <w:p w14:paraId="53C9DE2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(11-2-8)</w:t>
            </w:r>
          </w:p>
        </w:tc>
        <w:tc>
          <w:tcPr>
            <w:tcW w:w="1474" w:type="dxa"/>
            <w:vAlign w:val="center"/>
          </w:tcPr>
          <w:p w14:paraId="025C772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054E09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8B3498F" w14:textId="77777777" w:rsidTr="00733208">
        <w:trPr>
          <w:trHeight w:val="850"/>
          <w:jc w:val="center"/>
        </w:trPr>
        <w:tc>
          <w:tcPr>
            <w:tcW w:w="624" w:type="dxa"/>
            <w:vAlign w:val="center"/>
          </w:tcPr>
          <w:p w14:paraId="0464EEFF"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2F31682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勞工退休金條例第二十四條條文修正草案</w:t>
            </w:r>
          </w:p>
        </w:tc>
        <w:tc>
          <w:tcPr>
            <w:tcW w:w="1814" w:type="dxa"/>
            <w:vAlign w:val="center"/>
          </w:tcPr>
          <w:p w14:paraId="15749C5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59FAEF2"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陳素月等18人</w:t>
            </w:r>
          </w:p>
        </w:tc>
        <w:tc>
          <w:tcPr>
            <w:tcW w:w="1474" w:type="dxa"/>
            <w:vAlign w:val="center"/>
          </w:tcPr>
          <w:p w14:paraId="4A0749D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14A975D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441B32D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27A4B9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E484160" w14:textId="77777777" w:rsidTr="00733208">
        <w:trPr>
          <w:trHeight w:val="850"/>
          <w:jc w:val="center"/>
        </w:trPr>
        <w:tc>
          <w:tcPr>
            <w:tcW w:w="624" w:type="dxa"/>
            <w:vAlign w:val="center"/>
          </w:tcPr>
          <w:p w14:paraId="6119BB07" w14:textId="77777777" w:rsidR="005606C4" w:rsidRPr="005606C4" w:rsidRDefault="005606C4" w:rsidP="0065186D">
            <w:pPr>
              <w:numPr>
                <w:ilvl w:val="0"/>
                <w:numId w:val="52"/>
              </w:numPr>
              <w:spacing w:line="240" w:lineRule="atLeast"/>
              <w:ind w:left="121" w:hanging="142"/>
              <w:jc w:val="center"/>
              <w:rPr>
                <w:rFonts w:ascii="標楷體" w:eastAsia="新細明體" w:hAnsi="Calibri" w:cs="Calibri"/>
              </w:rPr>
            </w:pPr>
          </w:p>
        </w:tc>
        <w:tc>
          <w:tcPr>
            <w:tcW w:w="2891" w:type="dxa"/>
            <w:vAlign w:val="center"/>
          </w:tcPr>
          <w:p w14:paraId="3328F1B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勞工退休金條例第二十四條條文修正草案</w:t>
            </w:r>
          </w:p>
        </w:tc>
        <w:tc>
          <w:tcPr>
            <w:tcW w:w="1814" w:type="dxa"/>
            <w:vAlign w:val="center"/>
          </w:tcPr>
          <w:p w14:paraId="44CD716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883CB7E"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何欣純等17人</w:t>
            </w:r>
          </w:p>
        </w:tc>
        <w:tc>
          <w:tcPr>
            <w:tcW w:w="1474" w:type="dxa"/>
            <w:vAlign w:val="center"/>
          </w:tcPr>
          <w:p w14:paraId="1322632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113.7.5</w:t>
            </w:r>
          </w:p>
          <w:p w14:paraId="2942F33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w:t>
            </w:r>
          </w:p>
        </w:tc>
        <w:tc>
          <w:tcPr>
            <w:tcW w:w="1474" w:type="dxa"/>
            <w:vAlign w:val="center"/>
          </w:tcPr>
          <w:p w14:paraId="0878435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8BD393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0F796A0" w14:textId="77777777" w:rsidTr="00733208">
        <w:trPr>
          <w:trHeight w:val="850"/>
          <w:jc w:val="center"/>
        </w:trPr>
        <w:tc>
          <w:tcPr>
            <w:tcW w:w="624" w:type="dxa"/>
            <w:vAlign w:val="center"/>
          </w:tcPr>
          <w:p w14:paraId="1500F6A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102A13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勞工退休金條例第五十三條之一條文修正草案</w:t>
            </w:r>
          </w:p>
        </w:tc>
        <w:tc>
          <w:tcPr>
            <w:tcW w:w="1814" w:type="dxa"/>
            <w:vAlign w:val="center"/>
          </w:tcPr>
          <w:p w14:paraId="3CF0425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82E6271"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牛煦庭等19人</w:t>
            </w:r>
          </w:p>
        </w:tc>
        <w:tc>
          <w:tcPr>
            <w:tcW w:w="1474" w:type="dxa"/>
            <w:vAlign w:val="center"/>
          </w:tcPr>
          <w:p w14:paraId="56836A8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0A9AC95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6F29B6B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E543EB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D8D200F" w14:textId="77777777" w:rsidTr="00733208">
        <w:trPr>
          <w:trHeight w:val="850"/>
          <w:jc w:val="center"/>
        </w:trPr>
        <w:tc>
          <w:tcPr>
            <w:tcW w:w="624" w:type="dxa"/>
            <w:vAlign w:val="center"/>
          </w:tcPr>
          <w:p w14:paraId="655A5A4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646543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職工福利金條例第二條條文修正草案</w:t>
            </w:r>
          </w:p>
        </w:tc>
        <w:tc>
          <w:tcPr>
            <w:tcW w:w="1814" w:type="dxa"/>
            <w:vAlign w:val="center"/>
          </w:tcPr>
          <w:p w14:paraId="6318EC6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E3267B6"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陳菁徽等16人</w:t>
            </w:r>
          </w:p>
        </w:tc>
        <w:tc>
          <w:tcPr>
            <w:tcW w:w="1474" w:type="dxa"/>
            <w:vAlign w:val="center"/>
          </w:tcPr>
          <w:p w14:paraId="7EC19CB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64A5EC0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4C5C906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61C7A5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D1E5CF2" w14:textId="77777777" w:rsidTr="00733208">
        <w:trPr>
          <w:trHeight w:val="850"/>
          <w:jc w:val="center"/>
        </w:trPr>
        <w:tc>
          <w:tcPr>
            <w:tcW w:w="624" w:type="dxa"/>
            <w:vAlign w:val="center"/>
          </w:tcPr>
          <w:p w14:paraId="0A13C6D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3C0662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職工福利金條例第十一條及第十二條條文修正草案</w:t>
            </w:r>
          </w:p>
        </w:tc>
        <w:tc>
          <w:tcPr>
            <w:tcW w:w="1814" w:type="dxa"/>
            <w:vAlign w:val="center"/>
          </w:tcPr>
          <w:p w14:paraId="771B882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6445EBE"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陳菁徽等16人</w:t>
            </w:r>
          </w:p>
        </w:tc>
        <w:tc>
          <w:tcPr>
            <w:tcW w:w="1474" w:type="dxa"/>
            <w:vAlign w:val="center"/>
          </w:tcPr>
          <w:p w14:paraId="37F39F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184D048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5DB3663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6433A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6B41EDB" w14:textId="77777777" w:rsidTr="00733208">
        <w:trPr>
          <w:trHeight w:val="850"/>
          <w:jc w:val="center"/>
        </w:trPr>
        <w:tc>
          <w:tcPr>
            <w:tcW w:w="624" w:type="dxa"/>
            <w:vAlign w:val="center"/>
          </w:tcPr>
          <w:p w14:paraId="60E06A2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C54795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職工福利金條例第十一條及第十二條條文修正草案</w:t>
            </w:r>
          </w:p>
        </w:tc>
        <w:tc>
          <w:tcPr>
            <w:tcW w:w="1814" w:type="dxa"/>
            <w:vAlign w:val="center"/>
          </w:tcPr>
          <w:p w14:paraId="6FC0A48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C757ECD"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羅廷瑋等20人</w:t>
            </w:r>
          </w:p>
        </w:tc>
        <w:tc>
          <w:tcPr>
            <w:tcW w:w="1474" w:type="dxa"/>
            <w:vAlign w:val="center"/>
          </w:tcPr>
          <w:p w14:paraId="528E66B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113.6.7</w:t>
            </w:r>
          </w:p>
          <w:p w14:paraId="3C06ADE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(11-1-17)</w:t>
            </w:r>
          </w:p>
        </w:tc>
        <w:tc>
          <w:tcPr>
            <w:tcW w:w="1474" w:type="dxa"/>
            <w:vAlign w:val="center"/>
          </w:tcPr>
          <w:p w14:paraId="674A5EB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B1F9C1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2A54468" w14:textId="77777777" w:rsidTr="00733208">
        <w:trPr>
          <w:trHeight w:val="850"/>
          <w:jc w:val="center"/>
        </w:trPr>
        <w:tc>
          <w:tcPr>
            <w:tcW w:w="624" w:type="dxa"/>
            <w:vAlign w:val="center"/>
          </w:tcPr>
          <w:p w14:paraId="7710A51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49AC5D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50A58D05"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rPr>
              <w:t>【1</w:t>
            </w:r>
            <w:r w:rsidRPr="005606C4">
              <w:rPr>
                <w:rFonts w:ascii="標楷體" w:eastAsia="標楷體" w:hAnsi="標楷體" w:cs="Times New Roman"/>
              </w:rPr>
              <w:t>5</w:t>
            </w:r>
            <w:r w:rsidRPr="005606C4">
              <w:rPr>
                <w:rFonts w:ascii="標楷體" w:eastAsia="標楷體" w:hAnsi="標楷體" w:cs="Times New Roman" w:hint="eastAsia"/>
              </w:rPr>
              <w:t>,</w:t>
            </w:r>
            <w:r w:rsidRPr="005606C4">
              <w:rPr>
                <w:rFonts w:ascii="標楷體" w:eastAsia="標楷體" w:hAnsi="標楷體" w:cs="Times New Roman"/>
              </w:rPr>
              <w:t>1</w:t>
            </w:r>
            <w:r w:rsidRPr="005606C4">
              <w:rPr>
                <w:rFonts w:ascii="標楷體" w:eastAsia="標楷體" w:hAnsi="標楷體" w:cs="Times New Roman" w:hint="eastAsia"/>
              </w:rPr>
              <w:t>6,</w:t>
            </w:r>
            <w:r w:rsidRPr="005606C4">
              <w:rPr>
                <w:rFonts w:ascii="標楷體" w:eastAsia="標楷體" w:hAnsi="標楷體" w:cs="Times New Roman"/>
              </w:rPr>
              <w:t>19,20,20-1</w:t>
            </w:r>
            <w:r w:rsidRPr="005606C4">
              <w:rPr>
                <w:rFonts w:ascii="標楷體" w:eastAsia="標楷體" w:hAnsi="標楷體" w:cs="Times New Roman" w:hint="eastAsia"/>
                <w:spacing w:val="-4"/>
              </w:rPr>
              <w:t>】</w:t>
            </w:r>
          </w:p>
        </w:tc>
        <w:tc>
          <w:tcPr>
            <w:tcW w:w="1814" w:type="dxa"/>
            <w:vAlign w:val="center"/>
          </w:tcPr>
          <w:p w14:paraId="7A1FDB9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337595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范雲等17人</w:t>
            </w:r>
          </w:p>
        </w:tc>
        <w:tc>
          <w:tcPr>
            <w:tcW w:w="1474" w:type="dxa"/>
            <w:vAlign w:val="center"/>
          </w:tcPr>
          <w:p w14:paraId="6D6A33D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w:t>
            </w:r>
          </w:p>
          <w:p w14:paraId="1E53C0E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(11-1-3)</w:t>
            </w:r>
          </w:p>
        </w:tc>
        <w:tc>
          <w:tcPr>
            <w:tcW w:w="1474" w:type="dxa"/>
            <w:vAlign w:val="center"/>
          </w:tcPr>
          <w:p w14:paraId="0E1B68A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C8AC49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0A001DE" w14:textId="77777777" w:rsidTr="00733208">
        <w:trPr>
          <w:trHeight w:val="850"/>
          <w:jc w:val="center"/>
        </w:trPr>
        <w:tc>
          <w:tcPr>
            <w:tcW w:w="624" w:type="dxa"/>
            <w:vAlign w:val="center"/>
          </w:tcPr>
          <w:p w14:paraId="193DF1F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877922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1E2FC13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2,16-1,16-2</w:t>
            </w:r>
            <w:r w:rsidRPr="005606C4">
              <w:rPr>
                <w:rFonts w:ascii="標楷體" w:eastAsia="標楷體" w:hAnsi="標楷體" w:cs="Times New Roman" w:hint="eastAsia"/>
              </w:rPr>
              <w:t>,</w:t>
            </w:r>
            <w:r w:rsidRPr="005606C4">
              <w:rPr>
                <w:rFonts w:ascii="標楷體" w:eastAsia="標楷體" w:hAnsi="標楷體" w:cs="Times New Roman"/>
              </w:rPr>
              <w:t>20,21</w:t>
            </w:r>
            <w:r w:rsidRPr="005606C4">
              <w:rPr>
                <w:rFonts w:ascii="標楷體" w:eastAsia="標楷體" w:hAnsi="標楷體" w:cs="Times New Roman" w:hint="eastAsia"/>
                <w:spacing w:val="-4"/>
              </w:rPr>
              <w:t>】</w:t>
            </w:r>
          </w:p>
        </w:tc>
        <w:tc>
          <w:tcPr>
            <w:tcW w:w="1814" w:type="dxa"/>
            <w:vAlign w:val="center"/>
          </w:tcPr>
          <w:p w14:paraId="2913E7A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7BAA732A" w14:textId="77777777" w:rsidR="005606C4" w:rsidRPr="005606C4" w:rsidRDefault="005606C4" w:rsidP="005606C4">
            <w:pPr>
              <w:spacing w:line="0" w:lineRule="atLeast"/>
              <w:jc w:val="center"/>
              <w:rPr>
                <w:rFonts w:ascii="標楷體" w:eastAsia="標楷體" w:hAnsi="標楷體" w:cs="Times New Roman"/>
                <w:color w:val="000000"/>
                <w:spacing w:val="-16"/>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5511045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08E1A2E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533445F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76C4BA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B91CC15" w14:textId="77777777" w:rsidTr="00733208">
        <w:trPr>
          <w:trHeight w:val="850"/>
          <w:jc w:val="center"/>
        </w:trPr>
        <w:tc>
          <w:tcPr>
            <w:tcW w:w="624" w:type="dxa"/>
            <w:vAlign w:val="center"/>
          </w:tcPr>
          <w:p w14:paraId="0574693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DF4DBA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159ADDB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15,16,19</w:t>
            </w:r>
            <w:r w:rsidRPr="005606C4">
              <w:rPr>
                <w:rFonts w:ascii="標楷體" w:eastAsia="標楷體" w:hAnsi="標楷體" w:cs="Times New Roman" w:hint="eastAsia"/>
              </w:rPr>
              <w:t>,</w:t>
            </w:r>
            <w:r w:rsidRPr="005606C4">
              <w:rPr>
                <w:rFonts w:ascii="標楷體" w:eastAsia="標楷體" w:hAnsi="標楷體" w:cs="Times New Roman"/>
              </w:rPr>
              <w:t>20,20-1</w:t>
            </w:r>
            <w:r w:rsidRPr="005606C4">
              <w:rPr>
                <w:rFonts w:ascii="標楷體" w:eastAsia="標楷體" w:hAnsi="標楷體" w:cs="Times New Roman" w:hint="eastAsia"/>
                <w:spacing w:val="-4"/>
              </w:rPr>
              <w:t>】</w:t>
            </w:r>
          </w:p>
        </w:tc>
        <w:tc>
          <w:tcPr>
            <w:tcW w:w="1814" w:type="dxa"/>
            <w:vAlign w:val="center"/>
          </w:tcPr>
          <w:p w14:paraId="7137DB9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6EF24B8"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洪孟楷等18人</w:t>
            </w:r>
          </w:p>
        </w:tc>
        <w:tc>
          <w:tcPr>
            <w:tcW w:w="1474" w:type="dxa"/>
            <w:vAlign w:val="center"/>
          </w:tcPr>
          <w:p w14:paraId="1F604EA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4CB561A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656F7A5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0B42F93"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AE37745" w14:textId="77777777" w:rsidTr="00733208">
        <w:trPr>
          <w:trHeight w:val="850"/>
          <w:jc w:val="center"/>
        </w:trPr>
        <w:tc>
          <w:tcPr>
            <w:tcW w:w="624" w:type="dxa"/>
            <w:vAlign w:val="center"/>
          </w:tcPr>
          <w:p w14:paraId="434F058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9936DA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37E2C05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16,16-1,17,20,21</w:t>
            </w:r>
            <w:r w:rsidRPr="005606C4">
              <w:rPr>
                <w:rFonts w:ascii="標楷體" w:eastAsia="標楷體" w:hAnsi="標楷體" w:cs="Times New Roman" w:hint="eastAsia"/>
                <w:spacing w:val="-4"/>
              </w:rPr>
              <w:t>】</w:t>
            </w:r>
          </w:p>
        </w:tc>
        <w:tc>
          <w:tcPr>
            <w:tcW w:w="1814" w:type="dxa"/>
            <w:vAlign w:val="center"/>
          </w:tcPr>
          <w:p w14:paraId="10F8A7B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E45D09F"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郭昱晴等18人</w:t>
            </w:r>
          </w:p>
        </w:tc>
        <w:tc>
          <w:tcPr>
            <w:tcW w:w="1474" w:type="dxa"/>
            <w:vAlign w:val="center"/>
          </w:tcPr>
          <w:p w14:paraId="47613AC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7817D38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451AE4F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3CDD7F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2E7A7E7" w14:textId="77777777" w:rsidTr="00733208">
        <w:trPr>
          <w:trHeight w:val="850"/>
          <w:jc w:val="center"/>
        </w:trPr>
        <w:tc>
          <w:tcPr>
            <w:tcW w:w="624" w:type="dxa"/>
            <w:vAlign w:val="center"/>
          </w:tcPr>
          <w:p w14:paraId="0363900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D98F6B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103CCD3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【2,16-1</w:t>
            </w:r>
            <w:r w:rsidRPr="005606C4">
              <w:rPr>
                <w:rFonts w:ascii="標楷體" w:eastAsia="標楷體" w:hAnsi="標楷體" w:cs="Times New Roman"/>
              </w:rPr>
              <w:t>,</w:t>
            </w:r>
            <w:r w:rsidRPr="005606C4">
              <w:rPr>
                <w:rFonts w:ascii="標楷體" w:eastAsia="標楷體" w:hAnsi="標楷體" w:cs="Times New Roman" w:hint="eastAsia"/>
              </w:rPr>
              <w:t>20</w:t>
            </w:r>
            <w:r w:rsidRPr="005606C4">
              <w:rPr>
                <w:rFonts w:ascii="標楷體" w:eastAsia="標楷體" w:hAnsi="標楷體" w:cs="Times New Roman"/>
              </w:rPr>
              <w:t>,</w:t>
            </w:r>
            <w:r w:rsidRPr="005606C4">
              <w:rPr>
                <w:rFonts w:ascii="標楷體" w:eastAsia="標楷體" w:hAnsi="標楷體" w:cs="Times New Roman" w:hint="eastAsia"/>
              </w:rPr>
              <w:t>21</w:t>
            </w:r>
            <w:r w:rsidRPr="005606C4">
              <w:rPr>
                <w:rFonts w:ascii="標楷體" w:eastAsia="標楷體" w:hAnsi="標楷體" w:cs="Times New Roman" w:hint="eastAsia"/>
                <w:spacing w:val="-4"/>
              </w:rPr>
              <w:t>】</w:t>
            </w:r>
          </w:p>
        </w:tc>
        <w:tc>
          <w:tcPr>
            <w:tcW w:w="1814" w:type="dxa"/>
            <w:vAlign w:val="center"/>
          </w:tcPr>
          <w:p w14:paraId="079902C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40B8F2A"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林宜瑾等22人</w:t>
            </w:r>
          </w:p>
        </w:tc>
        <w:tc>
          <w:tcPr>
            <w:tcW w:w="1474" w:type="dxa"/>
            <w:vAlign w:val="center"/>
          </w:tcPr>
          <w:p w14:paraId="1A800B1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113.6.14</w:t>
            </w:r>
          </w:p>
          <w:p w14:paraId="3D351F4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(11-1-18)</w:t>
            </w:r>
          </w:p>
        </w:tc>
        <w:tc>
          <w:tcPr>
            <w:tcW w:w="1474" w:type="dxa"/>
            <w:vAlign w:val="center"/>
          </w:tcPr>
          <w:p w14:paraId="39FCF48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83DB8C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0ED0D5C" w14:textId="77777777" w:rsidTr="00733208">
        <w:trPr>
          <w:trHeight w:val="850"/>
          <w:jc w:val="center"/>
        </w:trPr>
        <w:tc>
          <w:tcPr>
            <w:tcW w:w="624" w:type="dxa"/>
            <w:vAlign w:val="center"/>
          </w:tcPr>
          <w:p w14:paraId="7C21266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ECC17D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16BA55E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【2</w:t>
            </w:r>
            <w:r w:rsidRPr="005606C4">
              <w:rPr>
                <w:rFonts w:ascii="標楷體" w:eastAsia="標楷體" w:hAnsi="標楷體" w:cs="Times New Roman"/>
              </w:rPr>
              <w:t>,16,16-1,</w:t>
            </w:r>
            <w:r w:rsidRPr="005606C4">
              <w:rPr>
                <w:rFonts w:ascii="標楷體" w:eastAsia="標楷體" w:hAnsi="標楷體" w:cs="Times New Roman" w:hint="eastAsia"/>
              </w:rPr>
              <w:t>2</w:t>
            </w:r>
            <w:r w:rsidRPr="005606C4">
              <w:rPr>
                <w:rFonts w:ascii="標楷體" w:eastAsia="標楷體" w:hAnsi="標楷體" w:cs="Times New Roman"/>
              </w:rPr>
              <w:t>1</w:t>
            </w:r>
            <w:r w:rsidRPr="005606C4">
              <w:rPr>
                <w:rFonts w:ascii="標楷體" w:eastAsia="標楷體" w:hAnsi="標楷體" w:cs="Times New Roman" w:hint="eastAsia"/>
                <w:spacing w:val="-4"/>
              </w:rPr>
              <w:t>】</w:t>
            </w:r>
          </w:p>
        </w:tc>
        <w:tc>
          <w:tcPr>
            <w:tcW w:w="1814" w:type="dxa"/>
            <w:vAlign w:val="center"/>
          </w:tcPr>
          <w:p w14:paraId="057EB33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8AD600D"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廖先翔等18人</w:t>
            </w:r>
          </w:p>
        </w:tc>
        <w:tc>
          <w:tcPr>
            <w:tcW w:w="1474" w:type="dxa"/>
            <w:vAlign w:val="center"/>
          </w:tcPr>
          <w:p w14:paraId="5E4AB9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113.11.1</w:t>
            </w:r>
          </w:p>
          <w:p w14:paraId="73B0AC2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(11-2-7)</w:t>
            </w:r>
          </w:p>
        </w:tc>
        <w:tc>
          <w:tcPr>
            <w:tcW w:w="1474" w:type="dxa"/>
            <w:vAlign w:val="center"/>
          </w:tcPr>
          <w:p w14:paraId="5BC8417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C840CD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0EDC7CF" w14:textId="77777777" w:rsidTr="00733208">
        <w:trPr>
          <w:trHeight w:val="850"/>
          <w:jc w:val="center"/>
        </w:trPr>
        <w:tc>
          <w:tcPr>
            <w:tcW w:w="624" w:type="dxa"/>
            <w:vAlign w:val="center"/>
          </w:tcPr>
          <w:p w14:paraId="0126754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B6E5CD1"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性別平等工作法部分條文修正草案</w:t>
            </w:r>
          </w:p>
          <w:p w14:paraId="13EB9BF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15,16-1,16-2,21-1</w:t>
            </w:r>
            <w:r w:rsidRPr="005606C4">
              <w:rPr>
                <w:rFonts w:ascii="標楷體" w:eastAsia="標楷體" w:hAnsi="標楷體" w:cs="Times New Roman" w:hint="eastAsia"/>
              </w:rPr>
              <w:t>】</w:t>
            </w:r>
          </w:p>
        </w:tc>
        <w:tc>
          <w:tcPr>
            <w:tcW w:w="1814" w:type="dxa"/>
            <w:vAlign w:val="center"/>
          </w:tcPr>
          <w:p w14:paraId="50CB1019"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9355FDC"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翁曉玲等22人</w:t>
            </w:r>
          </w:p>
        </w:tc>
        <w:tc>
          <w:tcPr>
            <w:tcW w:w="1474" w:type="dxa"/>
            <w:vAlign w:val="center"/>
          </w:tcPr>
          <w:p w14:paraId="2FAB270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.6.20</w:t>
            </w:r>
          </w:p>
          <w:p w14:paraId="54061D6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1</w:t>
            </w:r>
            <w:r w:rsidRPr="005606C4">
              <w:rPr>
                <w:rFonts w:ascii="標楷體" w:eastAsia="標楷體" w:hAnsi="標楷體" w:cs="Times New Roman" w:hint="eastAsia"/>
                <w:color w:val="000000"/>
                <w:sz w:val="28"/>
                <w:szCs w:val="28"/>
              </w:rPr>
              <w:t>7)</w:t>
            </w:r>
          </w:p>
        </w:tc>
        <w:tc>
          <w:tcPr>
            <w:tcW w:w="1474" w:type="dxa"/>
            <w:vAlign w:val="center"/>
          </w:tcPr>
          <w:p w14:paraId="09A2BFA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3A01FB9"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21A4690" w14:textId="77777777" w:rsidTr="00733208">
        <w:trPr>
          <w:trHeight w:val="850"/>
          <w:jc w:val="center"/>
        </w:trPr>
        <w:tc>
          <w:tcPr>
            <w:tcW w:w="624" w:type="dxa"/>
            <w:vAlign w:val="center"/>
          </w:tcPr>
          <w:p w14:paraId="6D17349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E49E11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性別平等工作法第二條、第十六條之一及第二十一條條文修正草案</w:t>
            </w:r>
          </w:p>
        </w:tc>
        <w:tc>
          <w:tcPr>
            <w:tcW w:w="1814" w:type="dxa"/>
            <w:vAlign w:val="center"/>
          </w:tcPr>
          <w:p w14:paraId="634C436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7FC1EA41"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林淑芬等22人</w:t>
            </w:r>
          </w:p>
        </w:tc>
        <w:tc>
          <w:tcPr>
            <w:tcW w:w="1474" w:type="dxa"/>
            <w:vAlign w:val="center"/>
          </w:tcPr>
          <w:p w14:paraId="4D44AF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5F18625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4581D03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01EA12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EE4245F" w14:textId="77777777" w:rsidTr="00733208">
        <w:trPr>
          <w:trHeight w:val="850"/>
          <w:jc w:val="center"/>
        </w:trPr>
        <w:tc>
          <w:tcPr>
            <w:tcW w:w="624" w:type="dxa"/>
            <w:vAlign w:val="center"/>
          </w:tcPr>
          <w:p w14:paraId="5511EEE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C06358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性別平等工作法第二條、第十六條之一及第二十一條條文修正草案</w:t>
            </w:r>
          </w:p>
        </w:tc>
        <w:tc>
          <w:tcPr>
            <w:tcW w:w="1814" w:type="dxa"/>
            <w:vAlign w:val="center"/>
          </w:tcPr>
          <w:p w14:paraId="053F9B2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430530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范雲等18人</w:t>
            </w:r>
          </w:p>
        </w:tc>
        <w:tc>
          <w:tcPr>
            <w:tcW w:w="1474" w:type="dxa"/>
            <w:vAlign w:val="center"/>
          </w:tcPr>
          <w:p w14:paraId="7CEF0D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79F0BFC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23FABE9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56F6E3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7B2DC3D" w14:textId="77777777" w:rsidTr="00733208">
        <w:trPr>
          <w:trHeight w:val="850"/>
          <w:jc w:val="center"/>
        </w:trPr>
        <w:tc>
          <w:tcPr>
            <w:tcW w:w="624" w:type="dxa"/>
            <w:vAlign w:val="center"/>
          </w:tcPr>
          <w:p w14:paraId="11543C0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78FF1E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性別平等工作法第二條、第十六條之一及第二十一條條文修正草案</w:t>
            </w:r>
          </w:p>
        </w:tc>
        <w:tc>
          <w:tcPr>
            <w:tcW w:w="1814" w:type="dxa"/>
            <w:vAlign w:val="center"/>
          </w:tcPr>
          <w:p w14:paraId="1840BD9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6B6B91B"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王育敏等26人</w:t>
            </w:r>
          </w:p>
        </w:tc>
        <w:tc>
          <w:tcPr>
            <w:tcW w:w="1474" w:type="dxa"/>
            <w:vAlign w:val="center"/>
          </w:tcPr>
          <w:p w14:paraId="2AE7F37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1F73C79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37BDB26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37196C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7F4AD55" w14:textId="77777777" w:rsidTr="00733208">
        <w:trPr>
          <w:trHeight w:val="850"/>
          <w:jc w:val="center"/>
        </w:trPr>
        <w:tc>
          <w:tcPr>
            <w:tcW w:w="624" w:type="dxa"/>
            <w:vAlign w:val="center"/>
          </w:tcPr>
          <w:p w14:paraId="63B7D89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EFDF1A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性別平等工作法第二條、第十六條之一及第二十一條條文修正草案</w:t>
            </w:r>
          </w:p>
        </w:tc>
        <w:tc>
          <w:tcPr>
            <w:tcW w:w="1814" w:type="dxa"/>
            <w:vAlign w:val="center"/>
          </w:tcPr>
          <w:p w14:paraId="0F2D503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86C1E8F"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陳菁徽等21人</w:t>
            </w:r>
          </w:p>
        </w:tc>
        <w:tc>
          <w:tcPr>
            <w:tcW w:w="1474" w:type="dxa"/>
            <w:vAlign w:val="center"/>
          </w:tcPr>
          <w:p w14:paraId="46DD2B1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113.7.5</w:t>
            </w:r>
          </w:p>
          <w:p w14:paraId="2DCAF4B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w:t>
            </w:r>
          </w:p>
        </w:tc>
        <w:tc>
          <w:tcPr>
            <w:tcW w:w="1474" w:type="dxa"/>
            <w:vAlign w:val="center"/>
          </w:tcPr>
          <w:p w14:paraId="5E1ABE6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307A93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FF30348" w14:textId="77777777" w:rsidTr="00733208">
        <w:trPr>
          <w:trHeight w:val="850"/>
          <w:jc w:val="center"/>
        </w:trPr>
        <w:tc>
          <w:tcPr>
            <w:tcW w:w="624" w:type="dxa"/>
            <w:vAlign w:val="center"/>
          </w:tcPr>
          <w:p w14:paraId="20AA486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FA79B6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性別平等工作法第三條、第十六條及第十七條條文修正草案</w:t>
            </w:r>
          </w:p>
        </w:tc>
        <w:tc>
          <w:tcPr>
            <w:tcW w:w="1814" w:type="dxa"/>
            <w:vAlign w:val="center"/>
          </w:tcPr>
          <w:p w14:paraId="1C01F3B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11F0AFB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5992DF3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3</w:t>
            </w:r>
          </w:p>
          <w:p w14:paraId="72894C7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p>
        </w:tc>
        <w:tc>
          <w:tcPr>
            <w:tcW w:w="1474" w:type="dxa"/>
            <w:vAlign w:val="center"/>
          </w:tcPr>
          <w:p w14:paraId="1847602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53F7EE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0721206" w14:textId="77777777" w:rsidTr="00733208">
        <w:trPr>
          <w:trHeight w:val="850"/>
          <w:jc w:val="center"/>
        </w:trPr>
        <w:tc>
          <w:tcPr>
            <w:tcW w:w="624" w:type="dxa"/>
            <w:vAlign w:val="center"/>
          </w:tcPr>
          <w:p w14:paraId="58D1CBE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3893D2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性別平等工作法第三條、第十六條及第十七條條文修正草案</w:t>
            </w:r>
          </w:p>
        </w:tc>
        <w:tc>
          <w:tcPr>
            <w:tcW w:w="1814" w:type="dxa"/>
            <w:vAlign w:val="center"/>
          </w:tcPr>
          <w:p w14:paraId="42FBFD4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82F524C"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蘇清泉等25人</w:t>
            </w:r>
          </w:p>
        </w:tc>
        <w:tc>
          <w:tcPr>
            <w:tcW w:w="1474" w:type="dxa"/>
            <w:vAlign w:val="center"/>
          </w:tcPr>
          <w:p w14:paraId="2A75037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66133F4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0B7060F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1449E19"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ACE9979" w14:textId="77777777" w:rsidTr="00733208">
        <w:trPr>
          <w:trHeight w:val="850"/>
          <w:jc w:val="center"/>
        </w:trPr>
        <w:tc>
          <w:tcPr>
            <w:tcW w:w="624" w:type="dxa"/>
            <w:vAlign w:val="center"/>
          </w:tcPr>
          <w:p w14:paraId="632A749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EC72A1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性別平等工作法第三條、第十六條及第十七條條文修正草案</w:t>
            </w:r>
          </w:p>
        </w:tc>
        <w:tc>
          <w:tcPr>
            <w:tcW w:w="1814" w:type="dxa"/>
            <w:vAlign w:val="center"/>
          </w:tcPr>
          <w:p w14:paraId="69A72D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D8BF2E9" w14:textId="77777777" w:rsidR="005606C4" w:rsidRPr="005606C4" w:rsidRDefault="005606C4" w:rsidP="006835D9">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邱若華等21人</w:t>
            </w:r>
          </w:p>
        </w:tc>
        <w:tc>
          <w:tcPr>
            <w:tcW w:w="1474" w:type="dxa"/>
            <w:vAlign w:val="center"/>
          </w:tcPr>
          <w:p w14:paraId="0CF2A95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113.10.4</w:t>
            </w:r>
          </w:p>
          <w:p w14:paraId="545645A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(11-2-3)</w:t>
            </w:r>
          </w:p>
        </w:tc>
        <w:tc>
          <w:tcPr>
            <w:tcW w:w="1474" w:type="dxa"/>
            <w:vAlign w:val="center"/>
          </w:tcPr>
          <w:p w14:paraId="0CBA8DC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BDDE60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E0A3D8C" w14:textId="77777777" w:rsidTr="00733208">
        <w:trPr>
          <w:trHeight w:val="850"/>
          <w:jc w:val="center"/>
        </w:trPr>
        <w:tc>
          <w:tcPr>
            <w:tcW w:w="624" w:type="dxa"/>
            <w:vAlign w:val="center"/>
          </w:tcPr>
          <w:p w14:paraId="22E2856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724C77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性別平等工作法第九條及第十五條條文修正草案</w:t>
            </w:r>
          </w:p>
        </w:tc>
        <w:tc>
          <w:tcPr>
            <w:tcW w:w="1814" w:type="dxa"/>
            <w:vAlign w:val="center"/>
          </w:tcPr>
          <w:p w14:paraId="0903F9A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88DD0C3"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徐巧芯等17人</w:t>
            </w:r>
          </w:p>
        </w:tc>
        <w:tc>
          <w:tcPr>
            <w:tcW w:w="1474" w:type="dxa"/>
            <w:vAlign w:val="center"/>
          </w:tcPr>
          <w:p w14:paraId="738EB92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4562182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5F45B4A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02F9F9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274F5AE" w14:textId="77777777" w:rsidTr="00733208">
        <w:trPr>
          <w:trHeight w:val="850"/>
          <w:jc w:val="center"/>
        </w:trPr>
        <w:tc>
          <w:tcPr>
            <w:tcW w:w="624" w:type="dxa"/>
            <w:vAlign w:val="center"/>
          </w:tcPr>
          <w:p w14:paraId="39E7E79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0AC93D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性別平等工作法第十四條條文修正草案</w:t>
            </w:r>
          </w:p>
        </w:tc>
        <w:tc>
          <w:tcPr>
            <w:tcW w:w="1814" w:type="dxa"/>
            <w:vAlign w:val="center"/>
          </w:tcPr>
          <w:p w14:paraId="47B0DFA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7819C47"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吳宗憲等16人</w:t>
            </w:r>
          </w:p>
        </w:tc>
        <w:tc>
          <w:tcPr>
            <w:tcW w:w="1474" w:type="dxa"/>
            <w:vAlign w:val="center"/>
          </w:tcPr>
          <w:p w14:paraId="725544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4C442E5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6EB1D13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6B4D5A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E8AF031" w14:textId="77777777" w:rsidTr="00733208">
        <w:trPr>
          <w:trHeight w:val="850"/>
          <w:jc w:val="center"/>
        </w:trPr>
        <w:tc>
          <w:tcPr>
            <w:tcW w:w="624" w:type="dxa"/>
            <w:vAlign w:val="center"/>
          </w:tcPr>
          <w:p w14:paraId="6C01ECC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0E55C9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1A1E060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CD99648"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郭昱晴等17人</w:t>
            </w:r>
          </w:p>
        </w:tc>
        <w:tc>
          <w:tcPr>
            <w:tcW w:w="1474" w:type="dxa"/>
            <w:vAlign w:val="center"/>
          </w:tcPr>
          <w:p w14:paraId="1266FEE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113.3.15</w:t>
            </w:r>
          </w:p>
          <w:p w14:paraId="144EC1D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(11-1-5)</w:t>
            </w:r>
          </w:p>
        </w:tc>
        <w:tc>
          <w:tcPr>
            <w:tcW w:w="1474" w:type="dxa"/>
            <w:vAlign w:val="center"/>
          </w:tcPr>
          <w:p w14:paraId="2C6EEC4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66A7EB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F123DF5" w14:textId="77777777" w:rsidTr="00733208">
        <w:trPr>
          <w:trHeight w:val="850"/>
          <w:jc w:val="center"/>
        </w:trPr>
        <w:tc>
          <w:tcPr>
            <w:tcW w:w="624" w:type="dxa"/>
            <w:vAlign w:val="center"/>
          </w:tcPr>
          <w:p w14:paraId="232D61D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F1041D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4DBB885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E69346A"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萬美玲等35人</w:t>
            </w:r>
          </w:p>
        </w:tc>
        <w:tc>
          <w:tcPr>
            <w:tcW w:w="1474" w:type="dxa"/>
            <w:vAlign w:val="center"/>
          </w:tcPr>
          <w:p w14:paraId="150C87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1CBE928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560911B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4F9D2A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23F4186" w14:textId="77777777" w:rsidTr="00733208">
        <w:trPr>
          <w:trHeight w:val="850"/>
          <w:jc w:val="center"/>
        </w:trPr>
        <w:tc>
          <w:tcPr>
            <w:tcW w:w="624" w:type="dxa"/>
            <w:vAlign w:val="center"/>
          </w:tcPr>
          <w:p w14:paraId="29DFC72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8E90E3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6FD26FE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71ACACD"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黃秀芳等18人</w:t>
            </w:r>
          </w:p>
        </w:tc>
        <w:tc>
          <w:tcPr>
            <w:tcW w:w="1474" w:type="dxa"/>
            <w:vAlign w:val="center"/>
          </w:tcPr>
          <w:p w14:paraId="59E3000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7483DEA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0200D68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531CAD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1C78F9F" w14:textId="77777777" w:rsidTr="00733208">
        <w:trPr>
          <w:trHeight w:val="850"/>
          <w:jc w:val="center"/>
        </w:trPr>
        <w:tc>
          <w:tcPr>
            <w:tcW w:w="624" w:type="dxa"/>
            <w:vAlign w:val="center"/>
          </w:tcPr>
          <w:p w14:paraId="1FC16AB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A2737A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2D8E1D3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002A463"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李彥秀等22人</w:t>
            </w:r>
          </w:p>
        </w:tc>
        <w:tc>
          <w:tcPr>
            <w:tcW w:w="1474" w:type="dxa"/>
            <w:vAlign w:val="center"/>
          </w:tcPr>
          <w:p w14:paraId="40693D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206F521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69ADF49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18CCDF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DBA8EF1" w14:textId="77777777" w:rsidTr="00733208">
        <w:trPr>
          <w:trHeight w:val="850"/>
          <w:jc w:val="center"/>
        </w:trPr>
        <w:tc>
          <w:tcPr>
            <w:tcW w:w="624" w:type="dxa"/>
            <w:vAlign w:val="center"/>
          </w:tcPr>
          <w:p w14:paraId="7FDD946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2927AB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7879EBA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8537D80"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吳宗憲等17人</w:t>
            </w:r>
          </w:p>
        </w:tc>
        <w:tc>
          <w:tcPr>
            <w:tcW w:w="1474" w:type="dxa"/>
            <w:vAlign w:val="center"/>
          </w:tcPr>
          <w:p w14:paraId="36028B1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1A9FBBD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7CF6EF7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84C99F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9FA9150" w14:textId="77777777" w:rsidTr="00733208">
        <w:trPr>
          <w:trHeight w:val="850"/>
          <w:jc w:val="center"/>
        </w:trPr>
        <w:tc>
          <w:tcPr>
            <w:tcW w:w="624" w:type="dxa"/>
            <w:vAlign w:val="center"/>
          </w:tcPr>
          <w:p w14:paraId="190A659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EE8ABA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7F0EC07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3F9C2E2"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莊瑞雄等17人</w:t>
            </w:r>
          </w:p>
        </w:tc>
        <w:tc>
          <w:tcPr>
            <w:tcW w:w="1474" w:type="dxa"/>
            <w:vAlign w:val="center"/>
          </w:tcPr>
          <w:p w14:paraId="4FB6407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1DD4633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77EECEC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F7EAE89"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B8EE6F9" w14:textId="77777777" w:rsidTr="00733208">
        <w:trPr>
          <w:trHeight w:val="850"/>
          <w:jc w:val="center"/>
        </w:trPr>
        <w:tc>
          <w:tcPr>
            <w:tcW w:w="624" w:type="dxa"/>
            <w:vAlign w:val="center"/>
          </w:tcPr>
          <w:p w14:paraId="7CA5983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7CD038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性別平等工作法第十五條條文修正草案</w:t>
            </w:r>
          </w:p>
        </w:tc>
        <w:tc>
          <w:tcPr>
            <w:tcW w:w="1814" w:type="dxa"/>
            <w:vAlign w:val="center"/>
          </w:tcPr>
          <w:p w14:paraId="0F0DC0B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1DA60E02"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李昆澤等24人</w:t>
            </w:r>
          </w:p>
        </w:tc>
        <w:tc>
          <w:tcPr>
            <w:tcW w:w="1474" w:type="dxa"/>
            <w:vAlign w:val="center"/>
          </w:tcPr>
          <w:p w14:paraId="0674360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334A439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43102B3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E5770C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EEF3B02" w14:textId="77777777" w:rsidTr="00733208">
        <w:trPr>
          <w:trHeight w:val="850"/>
          <w:jc w:val="center"/>
        </w:trPr>
        <w:tc>
          <w:tcPr>
            <w:tcW w:w="624" w:type="dxa"/>
            <w:vAlign w:val="center"/>
          </w:tcPr>
          <w:p w14:paraId="143FC66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DAA74F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性別平等工作法第十五條條文修正草案</w:t>
            </w:r>
          </w:p>
        </w:tc>
        <w:tc>
          <w:tcPr>
            <w:tcW w:w="1814" w:type="dxa"/>
            <w:vAlign w:val="center"/>
          </w:tcPr>
          <w:p w14:paraId="3F561FF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66161B47"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謝衣鳯等17人</w:t>
            </w:r>
          </w:p>
        </w:tc>
        <w:tc>
          <w:tcPr>
            <w:tcW w:w="1474" w:type="dxa"/>
            <w:vAlign w:val="center"/>
          </w:tcPr>
          <w:p w14:paraId="792161F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10B8EFA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21CF34F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530746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55075AA" w14:textId="77777777" w:rsidTr="00733208">
        <w:trPr>
          <w:trHeight w:val="850"/>
          <w:jc w:val="center"/>
        </w:trPr>
        <w:tc>
          <w:tcPr>
            <w:tcW w:w="624" w:type="dxa"/>
            <w:vAlign w:val="center"/>
          </w:tcPr>
          <w:p w14:paraId="4AB7AB8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33BE77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2C2B3AB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1773AD9"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陳菁徽等18人</w:t>
            </w:r>
          </w:p>
        </w:tc>
        <w:tc>
          <w:tcPr>
            <w:tcW w:w="1474" w:type="dxa"/>
            <w:vAlign w:val="center"/>
          </w:tcPr>
          <w:p w14:paraId="2619573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3532F42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7ECC5D1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11C4A0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0CF1F73" w14:textId="77777777" w:rsidTr="00733208">
        <w:trPr>
          <w:trHeight w:val="850"/>
          <w:jc w:val="center"/>
        </w:trPr>
        <w:tc>
          <w:tcPr>
            <w:tcW w:w="624" w:type="dxa"/>
            <w:vAlign w:val="center"/>
          </w:tcPr>
          <w:p w14:paraId="6ABEB80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1A7A00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06B311D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EC07B7D"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李彥秀等17人</w:t>
            </w:r>
          </w:p>
        </w:tc>
        <w:tc>
          <w:tcPr>
            <w:tcW w:w="1474" w:type="dxa"/>
            <w:vAlign w:val="center"/>
          </w:tcPr>
          <w:p w14:paraId="594E331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280ADA8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436EAA2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782D26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52FB945" w14:textId="77777777" w:rsidTr="00733208">
        <w:trPr>
          <w:trHeight w:val="850"/>
          <w:jc w:val="center"/>
        </w:trPr>
        <w:tc>
          <w:tcPr>
            <w:tcW w:w="624" w:type="dxa"/>
            <w:vAlign w:val="center"/>
          </w:tcPr>
          <w:p w14:paraId="64F64AA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79BCF2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0F65D74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10020F9"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邱若華等16人</w:t>
            </w:r>
          </w:p>
        </w:tc>
        <w:tc>
          <w:tcPr>
            <w:tcW w:w="1474" w:type="dxa"/>
            <w:vAlign w:val="center"/>
          </w:tcPr>
          <w:p w14:paraId="0CFDBF0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7D976AA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34E472F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B1A90B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B0AE4E2" w14:textId="77777777" w:rsidTr="00733208">
        <w:trPr>
          <w:trHeight w:val="850"/>
          <w:jc w:val="center"/>
        </w:trPr>
        <w:tc>
          <w:tcPr>
            <w:tcW w:w="624" w:type="dxa"/>
            <w:vAlign w:val="center"/>
          </w:tcPr>
          <w:p w14:paraId="12E3434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39942B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19A0BE8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6BABB74"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洪申翰等16人</w:t>
            </w:r>
          </w:p>
        </w:tc>
        <w:tc>
          <w:tcPr>
            <w:tcW w:w="1474" w:type="dxa"/>
            <w:vAlign w:val="center"/>
          </w:tcPr>
          <w:p w14:paraId="04B62CA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5BDAEE0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78E9B48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8C00EF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59365C9" w14:textId="77777777" w:rsidTr="00733208">
        <w:trPr>
          <w:trHeight w:val="850"/>
          <w:jc w:val="center"/>
        </w:trPr>
        <w:tc>
          <w:tcPr>
            <w:tcW w:w="624" w:type="dxa"/>
            <w:vAlign w:val="center"/>
          </w:tcPr>
          <w:p w14:paraId="2BFB930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D4581E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1E96A5B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4600293"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李坤城等19人</w:t>
            </w:r>
          </w:p>
        </w:tc>
        <w:tc>
          <w:tcPr>
            <w:tcW w:w="1474" w:type="dxa"/>
            <w:vAlign w:val="center"/>
          </w:tcPr>
          <w:p w14:paraId="424F718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w:t>
            </w:r>
            <w:r w:rsidRPr="005606C4">
              <w:rPr>
                <w:rFonts w:ascii="標楷體" w:eastAsia="標楷體" w:hAnsi="標楷體" w:cs="Times New Roman"/>
                <w:color w:val="000000"/>
                <w:sz w:val="28"/>
                <w:szCs w:val="28"/>
              </w:rPr>
              <w:t>8</w:t>
            </w:r>
          </w:p>
          <w:p w14:paraId="7CC2533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20</w:t>
            </w:r>
            <w:r w:rsidRPr="005606C4">
              <w:rPr>
                <w:rFonts w:ascii="標楷體" w:eastAsia="標楷體" w:hAnsi="標楷體" w:cs="Times New Roman" w:hint="eastAsia"/>
                <w:color w:val="000000"/>
                <w:sz w:val="28"/>
                <w:szCs w:val="28"/>
              </w:rPr>
              <w:t>)</w:t>
            </w:r>
          </w:p>
        </w:tc>
        <w:tc>
          <w:tcPr>
            <w:tcW w:w="1474" w:type="dxa"/>
            <w:vAlign w:val="center"/>
          </w:tcPr>
          <w:p w14:paraId="45FFD17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21332E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DC85F4B" w14:textId="77777777" w:rsidTr="00733208">
        <w:trPr>
          <w:trHeight w:val="850"/>
          <w:jc w:val="center"/>
        </w:trPr>
        <w:tc>
          <w:tcPr>
            <w:tcW w:w="624" w:type="dxa"/>
            <w:vAlign w:val="center"/>
          </w:tcPr>
          <w:p w14:paraId="72B4A28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6CB924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性別平等工作法第十五條、第十六條及第二十條條文修正草案</w:t>
            </w:r>
          </w:p>
        </w:tc>
        <w:tc>
          <w:tcPr>
            <w:tcW w:w="1814" w:type="dxa"/>
            <w:vAlign w:val="center"/>
          </w:tcPr>
          <w:p w14:paraId="1AB745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3F99556"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張雅琳等18人</w:t>
            </w:r>
          </w:p>
        </w:tc>
        <w:tc>
          <w:tcPr>
            <w:tcW w:w="1474" w:type="dxa"/>
            <w:vAlign w:val="center"/>
          </w:tcPr>
          <w:p w14:paraId="18E2A54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49EBBF5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7417E33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375805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85B63C7" w14:textId="77777777" w:rsidTr="00733208">
        <w:trPr>
          <w:trHeight w:val="850"/>
          <w:jc w:val="center"/>
        </w:trPr>
        <w:tc>
          <w:tcPr>
            <w:tcW w:w="624" w:type="dxa"/>
            <w:vAlign w:val="center"/>
          </w:tcPr>
          <w:p w14:paraId="6AFC9F1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870A6F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14C37CE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A9B4B90"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林淑芬等19人</w:t>
            </w:r>
          </w:p>
        </w:tc>
        <w:tc>
          <w:tcPr>
            <w:tcW w:w="1474" w:type="dxa"/>
            <w:vAlign w:val="center"/>
          </w:tcPr>
          <w:p w14:paraId="22AE9C2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1FA9003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3179665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956F75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55A4A4B" w14:textId="77777777" w:rsidTr="00733208">
        <w:trPr>
          <w:trHeight w:val="850"/>
          <w:jc w:val="center"/>
        </w:trPr>
        <w:tc>
          <w:tcPr>
            <w:tcW w:w="624" w:type="dxa"/>
            <w:vAlign w:val="center"/>
          </w:tcPr>
          <w:p w14:paraId="250F925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16E3DF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5D4D150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12DCDD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黃捷等18人</w:t>
            </w:r>
          </w:p>
        </w:tc>
        <w:tc>
          <w:tcPr>
            <w:tcW w:w="1474" w:type="dxa"/>
            <w:vAlign w:val="center"/>
          </w:tcPr>
          <w:p w14:paraId="053EB8C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113.10.18</w:t>
            </w:r>
          </w:p>
          <w:p w14:paraId="5244688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(11-2-5)</w:t>
            </w:r>
          </w:p>
        </w:tc>
        <w:tc>
          <w:tcPr>
            <w:tcW w:w="1474" w:type="dxa"/>
            <w:vAlign w:val="center"/>
          </w:tcPr>
          <w:p w14:paraId="256A53D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B1F284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9B7D9BB" w14:textId="77777777" w:rsidTr="00733208">
        <w:trPr>
          <w:trHeight w:val="850"/>
          <w:jc w:val="center"/>
        </w:trPr>
        <w:tc>
          <w:tcPr>
            <w:tcW w:w="624" w:type="dxa"/>
            <w:vAlign w:val="center"/>
          </w:tcPr>
          <w:p w14:paraId="23E1192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D8EDB6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3C8346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329C9B5"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陳秀寳等</w:t>
            </w:r>
            <w:r w:rsidRPr="005606C4">
              <w:rPr>
                <w:rFonts w:ascii="標楷體" w:eastAsia="標楷體" w:hAnsi="標楷體" w:cs="Times New Roman"/>
                <w:color w:val="000000"/>
                <w:sz w:val="28"/>
                <w:szCs w:val="28"/>
              </w:rPr>
              <w:t>21</w:t>
            </w:r>
            <w:r w:rsidRPr="005606C4">
              <w:rPr>
                <w:rFonts w:ascii="標楷體" w:eastAsia="標楷體" w:hAnsi="標楷體" w:cs="Times New Roman" w:hint="eastAsia"/>
                <w:color w:val="000000"/>
                <w:sz w:val="28"/>
                <w:szCs w:val="28"/>
              </w:rPr>
              <w:t>人</w:t>
            </w:r>
          </w:p>
        </w:tc>
        <w:tc>
          <w:tcPr>
            <w:tcW w:w="1474" w:type="dxa"/>
            <w:vAlign w:val="center"/>
          </w:tcPr>
          <w:p w14:paraId="452BE5C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113.10.18</w:t>
            </w:r>
          </w:p>
          <w:p w14:paraId="401B69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(11-2-5)</w:t>
            </w:r>
          </w:p>
        </w:tc>
        <w:tc>
          <w:tcPr>
            <w:tcW w:w="1474" w:type="dxa"/>
            <w:vAlign w:val="center"/>
          </w:tcPr>
          <w:p w14:paraId="76B2C06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28C417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E574BFD" w14:textId="77777777" w:rsidTr="00733208">
        <w:trPr>
          <w:trHeight w:val="850"/>
          <w:jc w:val="center"/>
        </w:trPr>
        <w:tc>
          <w:tcPr>
            <w:tcW w:w="624" w:type="dxa"/>
            <w:vAlign w:val="center"/>
          </w:tcPr>
          <w:p w14:paraId="3D28A59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B645BD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3424B28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7EE1DA4D" w14:textId="77777777" w:rsidR="005606C4" w:rsidRPr="005606C4" w:rsidRDefault="005606C4" w:rsidP="005606C4">
            <w:pPr>
              <w:spacing w:line="0" w:lineRule="atLeast"/>
              <w:jc w:val="center"/>
              <w:rPr>
                <w:rFonts w:ascii="標楷體" w:eastAsia="標楷體" w:hAnsi="標楷體" w:cs="Times New Roman"/>
                <w:color w:val="000000"/>
                <w:spacing w:val="-16"/>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3980C67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113.10.25</w:t>
            </w:r>
          </w:p>
          <w:p w14:paraId="1C49AA4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(11-2-6)</w:t>
            </w:r>
          </w:p>
        </w:tc>
        <w:tc>
          <w:tcPr>
            <w:tcW w:w="1474" w:type="dxa"/>
            <w:vAlign w:val="center"/>
          </w:tcPr>
          <w:p w14:paraId="5117303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1A1FC43"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096BA7D" w14:textId="77777777" w:rsidTr="00733208">
        <w:trPr>
          <w:trHeight w:val="850"/>
          <w:jc w:val="center"/>
        </w:trPr>
        <w:tc>
          <w:tcPr>
            <w:tcW w:w="624" w:type="dxa"/>
            <w:vAlign w:val="center"/>
          </w:tcPr>
          <w:p w14:paraId="360B04D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FC5D94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442CD6C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738584E"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林思銘等22人</w:t>
            </w:r>
          </w:p>
        </w:tc>
        <w:tc>
          <w:tcPr>
            <w:tcW w:w="1474" w:type="dxa"/>
            <w:vAlign w:val="center"/>
          </w:tcPr>
          <w:p w14:paraId="17A04AC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22</w:t>
            </w:r>
          </w:p>
          <w:p w14:paraId="7B62899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10</w:t>
            </w:r>
            <w:r w:rsidRPr="005606C4">
              <w:rPr>
                <w:rFonts w:ascii="標楷體" w:eastAsia="標楷體" w:hAnsi="標楷體" w:cs="Times New Roman" w:hint="eastAsia"/>
                <w:color w:val="000000"/>
                <w:sz w:val="28"/>
                <w:szCs w:val="28"/>
              </w:rPr>
              <w:t>)</w:t>
            </w:r>
          </w:p>
        </w:tc>
        <w:tc>
          <w:tcPr>
            <w:tcW w:w="1474" w:type="dxa"/>
            <w:vAlign w:val="center"/>
          </w:tcPr>
          <w:p w14:paraId="0E454E0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3CE68C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E66BFFA" w14:textId="77777777" w:rsidTr="00733208">
        <w:trPr>
          <w:trHeight w:val="850"/>
          <w:jc w:val="center"/>
        </w:trPr>
        <w:tc>
          <w:tcPr>
            <w:tcW w:w="624" w:type="dxa"/>
            <w:vAlign w:val="center"/>
          </w:tcPr>
          <w:p w14:paraId="617D349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B573CF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性別平等工作法第十五條及第二十條條文修正草案</w:t>
            </w:r>
          </w:p>
        </w:tc>
        <w:tc>
          <w:tcPr>
            <w:tcW w:w="1814" w:type="dxa"/>
            <w:vAlign w:val="center"/>
          </w:tcPr>
          <w:p w14:paraId="7CCB1E8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75F2DD6"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林月琴等31人</w:t>
            </w:r>
          </w:p>
        </w:tc>
        <w:tc>
          <w:tcPr>
            <w:tcW w:w="1474" w:type="dxa"/>
            <w:vAlign w:val="center"/>
          </w:tcPr>
          <w:p w14:paraId="396E29E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524A87D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104A25C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798725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90C2D9D" w14:textId="77777777" w:rsidTr="00733208">
        <w:trPr>
          <w:trHeight w:val="850"/>
          <w:jc w:val="center"/>
        </w:trPr>
        <w:tc>
          <w:tcPr>
            <w:tcW w:w="624" w:type="dxa"/>
            <w:vAlign w:val="center"/>
          </w:tcPr>
          <w:p w14:paraId="46DFD44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3DE93F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性別平等工作法第十五條、第二十條之一及第二十一條條文修正草案</w:t>
            </w:r>
          </w:p>
        </w:tc>
        <w:tc>
          <w:tcPr>
            <w:tcW w:w="1814" w:type="dxa"/>
            <w:vAlign w:val="center"/>
          </w:tcPr>
          <w:p w14:paraId="5CDF0FB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46BE1E2"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吳沛憶等18人</w:t>
            </w:r>
          </w:p>
        </w:tc>
        <w:tc>
          <w:tcPr>
            <w:tcW w:w="1474" w:type="dxa"/>
            <w:vAlign w:val="center"/>
          </w:tcPr>
          <w:p w14:paraId="69C5909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w:t>
            </w:r>
          </w:p>
          <w:p w14:paraId="5B48C38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w:t>
            </w:r>
          </w:p>
        </w:tc>
        <w:tc>
          <w:tcPr>
            <w:tcW w:w="1474" w:type="dxa"/>
            <w:vAlign w:val="center"/>
          </w:tcPr>
          <w:p w14:paraId="1180ECC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A07672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B94B827" w14:textId="77777777" w:rsidTr="00733208">
        <w:trPr>
          <w:trHeight w:val="850"/>
          <w:jc w:val="center"/>
        </w:trPr>
        <w:tc>
          <w:tcPr>
            <w:tcW w:w="624" w:type="dxa"/>
            <w:vAlign w:val="center"/>
          </w:tcPr>
          <w:p w14:paraId="533EA49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53D3CC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395164C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294E365"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王育敏等16人</w:t>
            </w:r>
          </w:p>
        </w:tc>
        <w:tc>
          <w:tcPr>
            <w:tcW w:w="1474" w:type="dxa"/>
            <w:vAlign w:val="center"/>
          </w:tcPr>
          <w:p w14:paraId="24E441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.5.16</w:t>
            </w:r>
          </w:p>
          <w:p w14:paraId="63BC4FF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(11-3-12)</w:t>
            </w:r>
          </w:p>
        </w:tc>
        <w:tc>
          <w:tcPr>
            <w:tcW w:w="1474" w:type="dxa"/>
            <w:vAlign w:val="center"/>
          </w:tcPr>
          <w:p w14:paraId="4A541A4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7802EE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14901CB" w14:textId="77777777" w:rsidTr="00733208">
        <w:trPr>
          <w:trHeight w:val="850"/>
          <w:jc w:val="center"/>
        </w:trPr>
        <w:tc>
          <w:tcPr>
            <w:tcW w:w="624" w:type="dxa"/>
            <w:vAlign w:val="center"/>
          </w:tcPr>
          <w:p w14:paraId="03696E4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EB8B03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性別平等工作法第十五條條文修正草案</w:t>
            </w:r>
          </w:p>
        </w:tc>
        <w:tc>
          <w:tcPr>
            <w:tcW w:w="1814" w:type="dxa"/>
            <w:vAlign w:val="center"/>
          </w:tcPr>
          <w:p w14:paraId="0E4E56E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E6892B0"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劉建國等17人</w:t>
            </w:r>
          </w:p>
        </w:tc>
        <w:tc>
          <w:tcPr>
            <w:tcW w:w="1474" w:type="dxa"/>
            <w:vAlign w:val="center"/>
          </w:tcPr>
          <w:p w14:paraId="3CD061A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.6.27</w:t>
            </w:r>
          </w:p>
          <w:p w14:paraId="213FE78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1</w:t>
            </w:r>
            <w:r w:rsidRPr="005606C4">
              <w:rPr>
                <w:rFonts w:ascii="標楷體" w:eastAsia="標楷體" w:hAnsi="標楷體" w:cs="Times New Roman" w:hint="eastAsia"/>
                <w:color w:val="000000"/>
                <w:sz w:val="28"/>
                <w:szCs w:val="28"/>
              </w:rPr>
              <w:t>8)</w:t>
            </w:r>
          </w:p>
        </w:tc>
        <w:tc>
          <w:tcPr>
            <w:tcW w:w="1474" w:type="dxa"/>
            <w:vAlign w:val="center"/>
          </w:tcPr>
          <w:p w14:paraId="2BA1793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CB4DB2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6CB12E2" w14:textId="77777777" w:rsidTr="00733208">
        <w:trPr>
          <w:trHeight w:val="850"/>
          <w:jc w:val="center"/>
        </w:trPr>
        <w:tc>
          <w:tcPr>
            <w:tcW w:w="624" w:type="dxa"/>
            <w:vAlign w:val="center"/>
          </w:tcPr>
          <w:p w14:paraId="18D6CEA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3C25A3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性別平等工作法第十五條及第十六條條文修正草案</w:t>
            </w:r>
          </w:p>
        </w:tc>
        <w:tc>
          <w:tcPr>
            <w:tcW w:w="1814" w:type="dxa"/>
            <w:vAlign w:val="center"/>
          </w:tcPr>
          <w:p w14:paraId="520B0A3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0C9439A7"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盧縣一等16人</w:t>
            </w:r>
          </w:p>
        </w:tc>
        <w:tc>
          <w:tcPr>
            <w:tcW w:w="1474" w:type="dxa"/>
            <w:vAlign w:val="center"/>
          </w:tcPr>
          <w:p w14:paraId="2D74625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.11.14</w:t>
            </w:r>
          </w:p>
          <w:p w14:paraId="64ED263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(11-4-9)</w:t>
            </w:r>
          </w:p>
        </w:tc>
        <w:tc>
          <w:tcPr>
            <w:tcW w:w="1474" w:type="dxa"/>
            <w:vAlign w:val="center"/>
          </w:tcPr>
          <w:p w14:paraId="78E0669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3CDBCA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7331590" w14:textId="77777777" w:rsidTr="00733208">
        <w:trPr>
          <w:trHeight w:val="850"/>
          <w:jc w:val="center"/>
        </w:trPr>
        <w:tc>
          <w:tcPr>
            <w:tcW w:w="624" w:type="dxa"/>
            <w:vAlign w:val="center"/>
          </w:tcPr>
          <w:p w14:paraId="07A0352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823025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621D84C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17C3AA3"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羅智強等21人</w:t>
            </w:r>
          </w:p>
        </w:tc>
        <w:tc>
          <w:tcPr>
            <w:tcW w:w="1474" w:type="dxa"/>
            <w:vAlign w:val="center"/>
          </w:tcPr>
          <w:p w14:paraId="35E23F5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43A54C1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3765EE5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C767353"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6EE29B3" w14:textId="77777777" w:rsidTr="00733208">
        <w:trPr>
          <w:trHeight w:val="850"/>
          <w:jc w:val="center"/>
        </w:trPr>
        <w:tc>
          <w:tcPr>
            <w:tcW w:w="624" w:type="dxa"/>
            <w:vAlign w:val="center"/>
          </w:tcPr>
          <w:p w14:paraId="0DCF0A0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AC1A5A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51FC1CE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FEEB193"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羅廷瑋等18人</w:t>
            </w:r>
          </w:p>
        </w:tc>
        <w:tc>
          <w:tcPr>
            <w:tcW w:w="1474" w:type="dxa"/>
            <w:vAlign w:val="center"/>
          </w:tcPr>
          <w:p w14:paraId="131F297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113.11.1</w:t>
            </w:r>
          </w:p>
          <w:p w14:paraId="2D85DA7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(11-2-7)</w:t>
            </w:r>
          </w:p>
        </w:tc>
        <w:tc>
          <w:tcPr>
            <w:tcW w:w="1474" w:type="dxa"/>
            <w:vAlign w:val="center"/>
          </w:tcPr>
          <w:p w14:paraId="031B288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3EF85D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69BAD90" w14:textId="77777777" w:rsidTr="00733208">
        <w:trPr>
          <w:trHeight w:val="850"/>
          <w:jc w:val="center"/>
        </w:trPr>
        <w:tc>
          <w:tcPr>
            <w:tcW w:w="624" w:type="dxa"/>
            <w:vAlign w:val="center"/>
          </w:tcPr>
          <w:p w14:paraId="09C2A96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BE95AB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1249DBD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683E49B"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吳春城等18人</w:t>
            </w:r>
          </w:p>
        </w:tc>
        <w:tc>
          <w:tcPr>
            <w:tcW w:w="1474" w:type="dxa"/>
            <w:vAlign w:val="center"/>
          </w:tcPr>
          <w:p w14:paraId="7CE5E0C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19EE182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5E21576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023C079"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24C7C3C" w14:textId="77777777" w:rsidTr="00733208">
        <w:trPr>
          <w:trHeight w:val="850"/>
          <w:jc w:val="center"/>
        </w:trPr>
        <w:tc>
          <w:tcPr>
            <w:tcW w:w="624" w:type="dxa"/>
            <w:vAlign w:val="center"/>
          </w:tcPr>
          <w:p w14:paraId="0D5E2B5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0B204D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786FC00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227DC48"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萬美玲等16人</w:t>
            </w:r>
          </w:p>
        </w:tc>
        <w:tc>
          <w:tcPr>
            <w:tcW w:w="1474" w:type="dxa"/>
            <w:vAlign w:val="center"/>
          </w:tcPr>
          <w:p w14:paraId="7E3AB87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.3.21</w:t>
            </w:r>
          </w:p>
          <w:p w14:paraId="2DC3358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w:t>
            </w:r>
          </w:p>
        </w:tc>
        <w:tc>
          <w:tcPr>
            <w:tcW w:w="1474" w:type="dxa"/>
            <w:vAlign w:val="center"/>
          </w:tcPr>
          <w:p w14:paraId="34EA1BF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440BAD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4C07D9D" w14:textId="77777777" w:rsidTr="00733208">
        <w:trPr>
          <w:trHeight w:val="850"/>
          <w:jc w:val="center"/>
        </w:trPr>
        <w:tc>
          <w:tcPr>
            <w:tcW w:w="624" w:type="dxa"/>
            <w:vAlign w:val="center"/>
          </w:tcPr>
          <w:p w14:paraId="1B46D12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6D1B5D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363973D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51EA3B3"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邱若華等17人</w:t>
            </w:r>
          </w:p>
        </w:tc>
        <w:tc>
          <w:tcPr>
            <w:tcW w:w="1474" w:type="dxa"/>
            <w:vAlign w:val="center"/>
          </w:tcPr>
          <w:p w14:paraId="137AEFA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.4.25</w:t>
            </w:r>
          </w:p>
          <w:p w14:paraId="6E47D90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w:t>
            </w:r>
          </w:p>
        </w:tc>
        <w:tc>
          <w:tcPr>
            <w:tcW w:w="1474" w:type="dxa"/>
            <w:vAlign w:val="center"/>
          </w:tcPr>
          <w:p w14:paraId="555D4D0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7604EE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5B1B10F" w14:textId="77777777" w:rsidTr="00733208">
        <w:trPr>
          <w:trHeight w:val="850"/>
          <w:jc w:val="center"/>
        </w:trPr>
        <w:tc>
          <w:tcPr>
            <w:tcW w:w="624" w:type="dxa"/>
            <w:vAlign w:val="center"/>
          </w:tcPr>
          <w:p w14:paraId="279FCDC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8A5E15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4EC1F01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1237786"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魯明哲等18人</w:t>
            </w:r>
          </w:p>
        </w:tc>
        <w:tc>
          <w:tcPr>
            <w:tcW w:w="1474" w:type="dxa"/>
            <w:vAlign w:val="center"/>
          </w:tcPr>
          <w:p w14:paraId="48ACFDC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.5.23</w:t>
            </w:r>
          </w:p>
          <w:p w14:paraId="2F8FF08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(11-3-13)</w:t>
            </w:r>
          </w:p>
        </w:tc>
        <w:tc>
          <w:tcPr>
            <w:tcW w:w="1474" w:type="dxa"/>
            <w:vAlign w:val="center"/>
          </w:tcPr>
          <w:p w14:paraId="400AD29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A3EC8F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02BC52F" w14:textId="77777777" w:rsidTr="00733208">
        <w:trPr>
          <w:trHeight w:val="850"/>
          <w:jc w:val="center"/>
        </w:trPr>
        <w:tc>
          <w:tcPr>
            <w:tcW w:w="624" w:type="dxa"/>
            <w:vAlign w:val="center"/>
          </w:tcPr>
          <w:p w14:paraId="1CE25EC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35B837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58D021E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3B1B6C5"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涂權吉等33人</w:t>
            </w:r>
          </w:p>
        </w:tc>
        <w:tc>
          <w:tcPr>
            <w:tcW w:w="1474" w:type="dxa"/>
            <w:vAlign w:val="center"/>
          </w:tcPr>
          <w:p w14:paraId="13BD763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114.11.21</w:t>
            </w:r>
          </w:p>
          <w:p w14:paraId="666CDCD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w:t>
            </w:r>
          </w:p>
        </w:tc>
        <w:tc>
          <w:tcPr>
            <w:tcW w:w="1474" w:type="dxa"/>
            <w:vAlign w:val="center"/>
          </w:tcPr>
          <w:p w14:paraId="79621606" w14:textId="77777777" w:rsidR="005606C4" w:rsidRPr="005606C4" w:rsidRDefault="005606C4" w:rsidP="005606C4">
            <w:pPr>
              <w:spacing w:line="360" w:lineRule="exac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2F3DB2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542830A" w14:textId="77777777" w:rsidTr="00733208">
        <w:trPr>
          <w:trHeight w:val="850"/>
          <w:jc w:val="center"/>
        </w:trPr>
        <w:tc>
          <w:tcPr>
            <w:tcW w:w="624" w:type="dxa"/>
            <w:vAlign w:val="center"/>
          </w:tcPr>
          <w:p w14:paraId="4A38574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E78B89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性別平等工作法第十六條條文修正草案</w:t>
            </w:r>
          </w:p>
        </w:tc>
        <w:tc>
          <w:tcPr>
            <w:tcW w:w="1814" w:type="dxa"/>
            <w:vAlign w:val="center"/>
          </w:tcPr>
          <w:p w14:paraId="284DB65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4858363D"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邱鎮軍等</w:t>
            </w:r>
            <w:r w:rsidRPr="005606C4">
              <w:rPr>
                <w:rFonts w:ascii="標楷體" w:eastAsia="標楷體" w:hAnsi="標楷體" w:cs="Times New Roman" w:hint="eastAsia"/>
                <w:color w:val="000000"/>
                <w:sz w:val="28"/>
                <w:szCs w:val="28"/>
              </w:rPr>
              <w:t>24</w:t>
            </w:r>
            <w:r w:rsidRPr="005606C4">
              <w:rPr>
                <w:rFonts w:ascii="標楷體" w:eastAsia="標楷體" w:hAnsi="標楷體" w:cs="Times New Roman"/>
                <w:color w:val="000000"/>
                <w:sz w:val="28"/>
                <w:szCs w:val="28"/>
              </w:rPr>
              <w:t>人</w:t>
            </w:r>
          </w:p>
        </w:tc>
        <w:tc>
          <w:tcPr>
            <w:tcW w:w="1474" w:type="dxa"/>
            <w:vAlign w:val="center"/>
          </w:tcPr>
          <w:p w14:paraId="7B25A2D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114.11.21</w:t>
            </w:r>
          </w:p>
          <w:p w14:paraId="6DE411E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w:t>
            </w:r>
          </w:p>
        </w:tc>
        <w:tc>
          <w:tcPr>
            <w:tcW w:w="1474" w:type="dxa"/>
            <w:vAlign w:val="center"/>
          </w:tcPr>
          <w:p w14:paraId="618FACFF" w14:textId="77777777" w:rsidR="005606C4" w:rsidRPr="005606C4" w:rsidRDefault="005606C4" w:rsidP="005606C4">
            <w:pPr>
              <w:spacing w:line="360" w:lineRule="exac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FECA9F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177B34C" w14:textId="77777777" w:rsidTr="00733208">
        <w:trPr>
          <w:trHeight w:val="850"/>
          <w:jc w:val="center"/>
        </w:trPr>
        <w:tc>
          <w:tcPr>
            <w:tcW w:w="624" w:type="dxa"/>
            <w:vAlign w:val="center"/>
          </w:tcPr>
          <w:p w14:paraId="33A9E39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78CB9E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0CC38BB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4D29316"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王鴻薇等21人</w:t>
            </w:r>
          </w:p>
        </w:tc>
        <w:tc>
          <w:tcPr>
            <w:tcW w:w="1474" w:type="dxa"/>
            <w:vAlign w:val="center"/>
          </w:tcPr>
          <w:p w14:paraId="5D619D0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114.12.2</w:t>
            </w:r>
            <w:r w:rsidRPr="005606C4">
              <w:rPr>
                <w:rFonts w:ascii="標楷體" w:eastAsia="標楷體" w:hAnsi="標楷體" w:cs="Times New Roman"/>
                <w:color w:val="000000"/>
                <w:sz w:val="28"/>
                <w:szCs w:val="28"/>
              </w:rPr>
              <w:t>6</w:t>
            </w:r>
          </w:p>
          <w:p w14:paraId="04D17D1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w:t>
            </w:r>
          </w:p>
        </w:tc>
        <w:tc>
          <w:tcPr>
            <w:tcW w:w="1474" w:type="dxa"/>
            <w:vAlign w:val="center"/>
          </w:tcPr>
          <w:p w14:paraId="73B9B97E" w14:textId="77777777" w:rsidR="005606C4" w:rsidRPr="005606C4" w:rsidRDefault="005606C4" w:rsidP="005606C4">
            <w:pPr>
              <w:spacing w:line="360" w:lineRule="exac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70E0F8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96F7124" w14:textId="77777777" w:rsidTr="00733208">
        <w:trPr>
          <w:trHeight w:val="850"/>
          <w:jc w:val="center"/>
        </w:trPr>
        <w:tc>
          <w:tcPr>
            <w:tcW w:w="624" w:type="dxa"/>
            <w:vAlign w:val="center"/>
          </w:tcPr>
          <w:p w14:paraId="582635F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CF1FA6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7A205D44"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6A6F2B6"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翁曉玲等17人</w:t>
            </w:r>
          </w:p>
        </w:tc>
        <w:tc>
          <w:tcPr>
            <w:tcW w:w="1474" w:type="dxa"/>
            <w:vAlign w:val="center"/>
          </w:tcPr>
          <w:p w14:paraId="0DBA177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114.12.26</w:t>
            </w:r>
          </w:p>
          <w:p w14:paraId="3722366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(11-4-15)</w:t>
            </w:r>
          </w:p>
        </w:tc>
        <w:tc>
          <w:tcPr>
            <w:tcW w:w="1474" w:type="dxa"/>
            <w:vAlign w:val="center"/>
          </w:tcPr>
          <w:p w14:paraId="368DB38F" w14:textId="77777777" w:rsidR="005606C4" w:rsidRPr="005606C4" w:rsidRDefault="005606C4" w:rsidP="005606C4">
            <w:pPr>
              <w:spacing w:line="360" w:lineRule="exac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52E39E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EC51EB7" w14:textId="77777777" w:rsidTr="00733208">
        <w:trPr>
          <w:trHeight w:val="850"/>
          <w:jc w:val="center"/>
        </w:trPr>
        <w:tc>
          <w:tcPr>
            <w:tcW w:w="624" w:type="dxa"/>
            <w:vAlign w:val="center"/>
          </w:tcPr>
          <w:p w14:paraId="1354240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DF80CD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性別平等工作法第十六條條文修正草案</w:t>
            </w:r>
          </w:p>
        </w:tc>
        <w:tc>
          <w:tcPr>
            <w:tcW w:w="1814" w:type="dxa"/>
            <w:vAlign w:val="center"/>
          </w:tcPr>
          <w:p w14:paraId="5011998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E3CA351" w14:textId="77777777" w:rsidR="005606C4" w:rsidRPr="005606C4" w:rsidRDefault="005606C4" w:rsidP="008978A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林月琴等17人</w:t>
            </w:r>
          </w:p>
        </w:tc>
        <w:tc>
          <w:tcPr>
            <w:tcW w:w="1474" w:type="dxa"/>
            <w:vAlign w:val="center"/>
          </w:tcPr>
          <w:p w14:paraId="0752464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115.1.9</w:t>
            </w:r>
          </w:p>
          <w:p w14:paraId="7A5DC75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(11-4-17)</w:t>
            </w:r>
          </w:p>
        </w:tc>
        <w:tc>
          <w:tcPr>
            <w:tcW w:w="1474" w:type="dxa"/>
            <w:vAlign w:val="center"/>
          </w:tcPr>
          <w:p w14:paraId="7AB51005" w14:textId="77777777" w:rsidR="005606C4" w:rsidRPr="005606C4" w:rsidRDefault="005606C4" w:rsidP="005606C4">
            <w:pPr>
              <w:spacing w:line="360" w:lineRule="exac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F3491A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6248E80" w14:textId="77777777" w:rsidTr="00733208">
        <w:trPr>
          <w:trHeight w:val="850"/>
          <w:jc w:val="center"/>
        </w:trPr>
        <w:tc>
          <w:tcPr>
            <w:tcW w:w="624" w:type="dxa"/>
            <w:vAlign w:val="center"/>
          </w:tcPr>
          <w:p w14:paraId="1B384B4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9AC420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性別平等工作法第十九條條文修正草案</w:t>
            </w:r>
          </w:p>
        </w:tc>
        <w:tc>
          <w:tcPr>
            <w:tcW w:w="1814" w:type="dxa"/>
            <w:vAlign w:val="center"/>
          </w:tcPr>
          <w:p w14:paraId="406EB81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2998CF1"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陳俊宇等20人</w:t>
            </w:r>
          </w:p>
        </w:tc>
        <w:tc>
          <w:tcPr>
            <w:tcW w:w="1474" w:type="dxa"/>
            <w:vAlign w:val="center"/>
          </w:tcPr>
          <w:p w14:paraId="07C0EF0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113.4.19</w:t>
            </w:r>
          </w:p>
          <w:p w14:paraId="0F9F254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(11-1-10)</w:t>
            </w:r>
          </w:p>
        </w:tc>
        <w:tc>
          <w:tcPr>
            <w:tcW w:w="1474" w:type="dxa"/>
            <w:vAlign w:val="center"/>
          </w:tcPr>
          <w:p w14:paraId="6765FC0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E83176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A92D28F" w14:textId="77777777" w:rsidTr="00733208">
        <w:trPr>
          <w:trHeight w:val="850"/>
          <w:jc w:val="center"/>
        </w:trPr>
        <w:tc>
          <w:tcPr>
            <w:tcW w:w="624" w:type="dxa"/>
            <w:vAlign w:val="center"/>
          </w:tcPr>
          <w:p w14:paraId="137B891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545E60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性別平等工作法第十九條及第二十條條文修正草案</w:t>
            </w:r>
          </w:p>
        </w:tc>
        <w:tc>
          <w:tcPr>
            <w:tcW w:w="1814" w:type="dxa"/>
            <w:vAlign w:val="center"/>
          </w:tcPr>
          <w:p w14:paraId="6595A13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385751B7"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廖先翔等22人</w:t>
            </w:r>
          </w:p>
        </w:tc>
        <w:tc>
          <w:tcPr>
            <w:tcW w:w="1474" w:type="dxa"/>
            <w:vAlign w:val="center"/>
          </w:tcPr>
          <w:p w14:paraId="08E6A7E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.11.14</w:t>
            </w:r>
          </w:p>
          <w:p w14:paraId="13C5361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(11-4-9)</w:t>
            </w:r>
          </w:p>
        </w:tc>
        <w:tc>
          <w:tcPr>
            <w:tcW w:w="1474" w:type="dxa"/>
            <w:vAlign w:val="center"/>
          </w:tcPr>
          <w:p w14:paraId="0FBA02E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E0D2D6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34BD6F7" w14:textId="77777777" w:rsidTr="00733208">
        <w:trPr>
          <w:trHeight w:val="850"/>
          <w:jc w:val="center"/>
        </w:trPr>
        <w:tc>
          <w:tcPr>
            <w:tcW w:w="624" w:type="dxa"/>
            <w:vAlign w:val="center"/>
          </w:tcPr>
          <w:p w14:paraId="3DA4763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957F3A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性別平等工作法第十九條之一及第二十一條條文修正草案</w:t>
            </w:r>
          </w:p>
        </w:tc>
        <w:tc>
          <w:tcPr>
            <w:tcW w:w="1814" w:type="dxa"/>
            <w:vAlign w:val="center"/>
          </w:tcPr>
          <w:p w14:paraId="6E2AEEB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01499EE" w14:textId="77777777" w:rsidR="005606C4" w:rsidRPr="005606C4" w:rsidRDefault="005606C4" w:rsidP="008978A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黃健豪等21人</w:t>
            </w:r>
          </w:p>
        </w:tc>
        <w:tc>
          <w:tcPr>
            <w:tcW w:w="1474" w:type="dxa"/>
            <w:vAlign w:val="center"/>
          </w:tcPr>
          <w:p w14:paraId="316202D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1813177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2F7739C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BF00DB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A606FF1" w14:textId="77777777" w:rsidTr="00733208">
        <w:trPr>
          <w:trHeight w:val="850"/>
          <w:jc w:val="center"/>
        </w:trPr>
        <w:tc>
          <w:tcPr>
            <w:tcW w:w="624" w:type="dxa"/>
            <w:vAlign w:val="center"/>
          </w:tcPr>
          <w:p w14:paraId="5F828A4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DFEFF9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性別平等工作法第十九條之一及第二十一條條文修正草案</w:t>
            </w:r>
          </w:p>
        </w:tc>
        <w:tc>
          <w:tcPr>
            <w:tcW w:w="1814" w:type="dxa"/>
            <w:vAlign w:val="center"/>
          </w:tcPr>
          <w:p w14:paraId="2A9FEFC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4BDF69D"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吳宗憲等17人</w:t>
            </w:r>
          </w:p>
        </w:tc>
        <w:tc>
          <w:tcPr>
            <w:tcW w:w="1474" w:type="dxa"/>
            <w:vAlign w:val="center"/>
          </w:tcPr>
          <w:p w14:paraId="16AAB8A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2E7AD3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391B75D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D83F52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BD4D316" w14:textId="77777777" w:rsidTr="00733208">
        <w:trPr>
          <w:trHeight w:val="850"/>
          <w:jc w:val="center"/>
        </w:trPr>
        <w:tc>
          <w:tcPr>
            <w:tcW w:w="624" w:type="dxa"/>
            <w:vAlign w:val="center"/>
          </w:tcPr>
          <w:p w14:paraId="60B3792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03B5F6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60C6C50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481B7F8"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黃健豪等21人</w:t>
            </w:r>
          </w:p>
        </w:tc>
        <w:tc>
          <w:tcPr>
            <w:tcW w:w="1474" w:type="dxa"/>
            <w:vAlign w:val="center"/>
          </w:tcPr>
          <w:p w14:paraId="3F7B8CC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01D5309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6AB52F4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3E463C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9435C8A" w14:textId="77777777" w:rsidTr="00733208">
        <w:trPr>
          <w:trHeight w:val="850"/>
          <w:jc w:val="center"/>
        </w:trPr>
        <w:tc>
          <w:tcPr>
            <w:tcW w:w="624" w:type="dxa"/>
            <w:vAlign w:val="center"/>
          </w:tcPr>
          <w:p w14:paraId="1EB2CE4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C9F769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1C957D0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DEA979D"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許智傑等25人</w:t>
            </w:r>
          </w:p>
        </w:tc>
        <w:tc>
          <w:tcPr>
            <w:tcW w:w="1474" w:type="dxa"/>
            <w:vAlign w:val="center"/>
          </w:tcPr>
          <w:p w14:paraId="1BC7379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44ACF96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3AE95BF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57A8B6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58340A6" w14:textId="77777777" w:rsidTr="00733208">
        <w:trPr>
          <w:trHeight w:val="850"/>
          <w:jc w:val="center"/>
        </w:trPr>
        <w:tc>
          <w:tcPr>
            <w:tcW w:w="624" w:type="dxa"/>
            <w:vAlign w:val="center"/>
          </w:tcPr>
          <w:p w14:paraId="5841FDB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6AF185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3644B62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50D41E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吳宗憲等17人</w:t>
            </w:r>
          </w:p>
        </w:tc>
        <w:tc>
          <w:tcPr>
            <w:tcW w:w="1474" w:type="dxa"/>
            <w:vAlign w:val="center"/>
          </w:tcPr>
          <w:p w14:paraId="68A5E9D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4008124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10B10FD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3B9AF3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8766B27" w14:textId="77777777" w:rsidTr="00733208">
        <w:trPr>
          <w:trHeight w:val="850"/>
          <w:jc w:val="center"/>
        </w:trPr>
        <w:tc>
          <w:tcPr>
            <w:tcW w:w="624" w:type="dxa"/>
            <w:vAlign w:val="center"/>
          </w:tcPr>
          <w:p w14:paraId="0753E35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846566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性別平等工作法第二十條條文修正草案</w:t>
            </w:r>
          </w:p>
        </w:tc>
        <w:tc>
          <w:tcPr>
            <w:tcW w:w="1814" w:type="dxa"/>
            <w:vAlign w:val="center"/>
          </w:tcPr>
          <w:p w14:paraId="7D6E862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141DC8AF"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李昆澤等23人</w:t>
            </w:r>
          </w:p>
        </w:tc>
        <w:tc>
          <w:tcPr>
            <w:tcW w:w="1474" w:type="dxa"/>
            <w:vAlign w:val="center"/>
          </w:tcPr>
          <w:p w14:paraId="55A8A9B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428441B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66D956E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AE7C4D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B1745D6" w14:textId="77777777" w:rsidTr="00733208">
        <w:trPr>
          <w:trHeight w:val="850"/>
          <w:jc w:val="center"/>
        </w:trPr>
        <w:tc>
          <w:tcPr>
            <w:tcW w:w="624" w:type="dxa"/>
            <w:vAlign w:val="center"/>
          </w:tcPr>
          <w:p w14:paraId="21F9A03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084512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6F29D93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38039C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馬文君等17人</w:t>
            </w:r>
          </w:p>
        </w:tc>
        <w:tc>
          <w:tcPr>
            <w:tcW w:w="1474" w:type="dxa"/>
            <w:vAlign w:val="center"/>
          </w:tcPr>
          <w:p w14:paraId="593652D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113.4.12</w:t>
            </w:r>
          </w:p>
          <w:p w14:paraId="141545D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(11-1-9)</w:t>
            </w:r>
          </w:p>
        </w:tc>
        <w:tc>
          <w:tcPr>
            <w:tcW w:w="1474" w:type="dxa"/>
            <w:vAlign w:val="center"/>
          </w:tcPr>
          <w:p w14:paraId="0F244DD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ECB5F63"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13CA2A5" w14:textId="77777777" w:rsidTr="00733208">
        <w:trPr>
          <w:trHeight w:val="850"/>
          <w:jc w:val="center"/>
        </w:trPr>
        <w:tc>
          <w:tcPr>
            <w:tcW w:w="624" w:type="dxa"/>
            <w:vAlign w:val="center"/>
          </w:tcPr>
          <w:p w14:paraId="26DEF9B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31F76B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791A270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B57AACD"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萬美玲等32人</w:t>
            </w:r>
          </w:p>
        </w:tc>
        <w:tc>
          <w:tcPr>
            <w:tcW w:w="1474" w:type="dxa"/>
            <w:vAlign w:val="center"/>
          </w:tcPr>
          <w:p w14:paraId="6D407F7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5E67085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31B6F0A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3B1FB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D150754" w14:textId="77777777" w:rsidTr="00733208">
        <w:trPr>
          <w:trHeight w:val="850"/>
          <w:jc w:val="center"/>
        </w:trPr>
        <w:tc>
          <w:tcPr>
            <w:tcW w:w="624" w:type="dxa"/>
            <w:vAlign w:val="center"/>
          </w:tcPr>
          <w:p w14:paraId="4E3874C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6E3B74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48FBDEB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19CC35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葉元之等21人</w:t>
            </w:r>
          </w:p>
        </w:tc>
        <w:tc>
          <w:tcPr>
            <w:tcW w:w="1474" w:type="dxa"/>
            <w:vAlign w:val="center"/>
          </w:tcPr>
          <w:p w14:paraId="75FFA44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113.9.20</w:t>
            </w:r>
          </w:p>
          <w:p w14:paraId="6B4EC57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w:t>
            </w:r>
          </w:p>
        </w:tc>
        <w:tc>
          <w:tcPr>
            <w:tcW w:w="1474" w:type="dxa"/>
            <w:vAlign w:val="center"/>
          </w:tcPr>
          <w:p w14:paraId="47FA1AC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0E144B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B19B49C" w14:textId="77777777" w:rsidTr="00733208">
        <w:trPr>
          <w:trHeight w:val="850"/>
          <w:jc w:val="center"/>
        </w:trPr>
        <w:tc>
          <w:tcPr>
            <w:tcW w:w="624" w:type="dxa"/>
            <w:vAlign w:val="center"/>
          </w:tcPr>
          <w:p w14:paraId="6AC6F0D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D1335D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15052D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2BA1FCF"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魯明哲等16人</w:t>
            </w:r>
          </w:p>
        </w:tc>
        <w:tc>
          <w:tcPr>
            <w:tcW w:w="1474" w:type="dxa"/>
            <w:vAlign w:val="center"/>
          </w:tcPr>
          <w:p w14:paraId="39630CF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15</w:t>
            </w:r>
          </w:p>
          <w:p w14:paraId="27F5EF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9</w:t>
            </w:r>
            <w:r w:rsidRPr="005606C4">
              <w:rPr>
                <w:rFonts w:ascii="標楷體" w:eastAsia="標楷體" w:hAnsi="標楷體" w:cs="Times New Roman" w:hint="eastAsia"/>
                <w:color w:val="000000"/>
                <w:sz w:val="28"/>
                <w:szCs w:val="28"/>
              </w:rPr>
              <w:t>)</w:t>
            </w:r>
          </w:p>
        </w:tc>
        <w:tc>
          <w:tcPr>
            <w:tcW w:w="1474" w:type="dxa"/>
            <w:vAlign w:val="center"/>
          </w:tcPr>
          <w:p w14:paraId="20F7847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A1251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252900C" w14:textId="77777777" w:rsidTr="00733208">
        <w:trPr>
          <w:trHeight w:val="850"/>
          <w:jc w:val="center"/>
        </w:trPr>
        <w:tc>
          <w:tcPr>
            <w:tcW w:w="624" w:type="dxa"/>
            <w:vAlign w:val="center"/>
          </w:tcPr>
          <w:p w14:paraId="74328DC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276D61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34007B3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182AED1"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羅廷瑋等18人</w:t>
            </w:r>
          </w:p>
        </w:tc>
        <w:tc>
          <w:tcPr>
            <w:tcW w:w="1474" w:type="dxa"/>
            <w:vAlign w:val="center"/>
          </w:tcPr>
          <w:p w14:paraId="5D793B4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15</w:t>
            </w:r>
          </w:p>
          <w:p w14:paraId="0EE2F05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9</w:t>
            </w:r>
            <w:r w:rsidRPr="005606C4">
              <w:rPr>
                <w:rFonts w:ascii="標楷體" w:eastAsia="標楷體" w:hAnsi="標楷體" w:cs="Times New Roman" w:hint="eastAsia"/>
                <w:color w:val="000000"/>
                <w:sz w:val="28"/>
                <w:szCs w:val="28"/>
              </w:rPr>
              <w:t>)</w:t>
            </w:r>
          </w:p>
        </w:tc>
        <w:tc>
          <w:tcPr>
            <w:tcW w:w="1474" w:type="dxa"/>
            <w:vAlign w:val="center"/>
          </w:tcPr>
          <w:p w14:paraId="332B67F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3403C3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77B46B6" w14:textId="77777777" w:rsidTr="00733208">
        <w:trPr>
          <w:trHeight w:val="850"/>
          <w:jc w:val="center"/>
        </w:trPr>
        <w:tc>
          <w:tcPr>
            <w:tcW w:w="624" w:type="dxa"/>
            <w:vAlign w:val="center"/>
          </w:tcPr>
          <w:p w14:paraId="646D118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74704F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0A977C0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07D3C9A"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牛煦庭等17人</w:t>
            </w:r>
          </w:p>
        </w:tc>
        <w:tc>
          <w:tcPr>
            <w:tcW w:w="1474" w:type="dxa"/>
            <w:vAlign w:val="center"/>
          </w:tcPr>
          <w:p w14:paraId="0F8AE50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15</w:t>
            </w:r>
          </w:p>
          <w:p w14:paraId="5E80BB1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9</w:t>
            </w:r>
            <w:r w:rsidRPr="005606C4">
              <w:rPr>
                <w:rFonts w:ascii="標楷體" w:eastAsia="標楷體" w:hAnsi="標楷體" w:cs="Times New Roman" w:hint="eastAsia"/>
                <w:color w:val="000000"/>
                <w:sz w:val="28"/>
                <w:szCs w:val="28"/>
              </w:rPr>
              <w:t>)</w:t>
            </w:r>
          </w:p>
        </w:tc>
        <w:tc>
          <w:tcPr>
            <w:tcW w:w="1474" w:type="dxa"/>
            <w:vAlign w:val="center"/>
          </w:tcPr>
          <w:p w14:paraId="0B957B9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0B3A98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5B4CD32" w14:textId="77777777" w:rsidTr="00733208">
        <w:trPr>
          <w:trHeight w:val="850"/>
          <w:jc w:val="center"/>
        </w:trPr>
        <w:tc>
          <w:tcPr>
            <w:tcW w:w="624" w:type="dxa"/>
            <w:vAlign w:val="center"/>
          </w:tcPr>
          <w:p w14:paraId="1F545D1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284A18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35346EA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786A36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蘇巧慧等17人</w:t>
            </w:r>
          </w:p>
        </w:tc>
        <w:tc>
          <w:tcPr>
            <w:tcW w:w="1474" w:type="dxa"/>
            <w:vAlign w:val="center"/>
          </w:tcPr>
          <w:p w14:paraId="4337704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40DA81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199C3B1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99434A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0BE1F4D" w14:textId="77777777" w:rsidTr="00733208">
        <w:trPr>
          <w:trHeight w:val="850"/>
          <w:jc w:val="center"/>
        </w:trPr>
        <w:tc>
          <w:tcPr>
            <w:tcW w:w="624" w:type="dxa"/>
            <w:vAlign w:val="center"/>
          </w:tcPr>
          <w:p w14:paraId="6430F1E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4BCCC4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19F4F9A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61AA1A2"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邱若華等16人</w:t>
            </w:r>
          </w:p>
        </w:tc>
        <w:tc>
          <w:tcPr>
            <w:tcW w:w="1474" w:type="dxa"/>
            <w:vAlign w:val="center"/>
          </w:tcPr>
          <w:p w14:paraId="26B7AA8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.4.25</w:t>
            </w:r>
          </w:p>
          <w:p w14:paraId="6F14EAD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w:t>
            </w:r>
          </w:p>
        </w:tc>
        <w:tc>
          <w:tcPr>
            <w:tcW w:w="1474" w:type="dxa"/>
            <w:vAlign w:val="center"/>
          </w:tcPr>
          <w:p w14:paraId="1082C52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3D22AB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DAF06D2" w14:textId="77777777" w:rsidTr="00733208">
        <w:trPr>
          <w:trHeight w:val="850"/>
          <w:jc w:val="center"/>
        </w:trPr>
        <w:tc>
          <w:tcPr>
            <w:tcW w:w="624" w:type="dxa"/>
            <w:vAlign w:val="center"/>
          </w:tcPr>
          <w:p w14:paraId="08C39ED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3B298F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05A23DC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C28C82C"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黃秀芳等18人</w:t>
            </w:r>
          </w:p>
        </w:tc>
        <w:tc>
          <w:tcPr>
            <w:tcW w:w="1474" w:type="dxa"/>
            <w:vAlign w:val="center"/>
          </w:tcPr>
          <w:p w14:paraId="0394016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.12.5</w:t>
            </w:r>
          </w:p>
          <w:p w14:paraId="60066F7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w:t>
            </w:r>
          </w:p>
        </w:tc>
        <w:tc>
          <w:tcPr>
            <w:tcW w:w="1474" w:type="dxa"/>
            <w:vAlign w:val="center"/>
          </w:tcPr>
          <w:p w14:paraId="71EFC22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5F9729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A0C37BF" w14:textId="77777777" w:rsidTr="00733208">
        <w:trPr>
          <w:trHeight w:val="850"/>
          <w:jc w:val="center"/>
        </w:trPr>
        <w:tc>
          <w:tcPr>
            <w:tcW w:w="624" w:type="dxa"/>
            <w:vAlign w:val="center"/>
          </w:tcPr>
          <w:p w14:paraId="5EA55D9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9041F4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性別平等工作法第二十條條文修正草案</w:t>
            </w:r>
          </w:p>
        </w:tc>
        <w:tc>
          <w:tcPr>
            <w:tcW w:w="1814" w:type="dxa"/>
            <w:vAlign w:val="center"/>
          </w:tcPr>
          <w:p w14:paraId="7E30D42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24916C5"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游顥等16人</w:t>
            </w:r>
          </w:p>
        </w:tc>
        <w:tc>
          <w:tcPr>
            <w:tcW w:w="1474" w:type="dxa"/>
            <w:vAlign w:val="center"/>
          </w:tcPr>
          <w:p w14:paraId="38FB5B9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.12.5</w:t>
            </w:r>
          </w:p>
          <w:p w14:paraId="1DF6338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w:t>
            </w:r>
          </w:p>
        </w:tc>
        <w:tc>
          <w:tcPr>
            <w:tcW w:w="1474" w:type="dxa"/>
            <w:vAlign w:val="center"/>
          </w:tcPr>
          <w:p w14:paraId="0924BE2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19FC9C3"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32CC75B" w14:textId="77777777" w:rsidTr="00733208">
        <w:trPr>
          <w:trHeight w:val="850"/>
          <w:jc w:val="center"/>
        </w:trPr>
        <w:tc>
          <w:tcPr>
            <w:tcW w:w="624" w:type="dxa"/>
            <w:vAlign w:val="center"/>
          </w:tcPr>
          <w:p w14:paraId="51C3888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559A3B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性別平等工作法增訂第二十條之一條文草案</w:t>
            </w:r>
          </w:p>
        </w:tc>
        <w:tc>
          <w:tcPr>
            <w:tcW w:w="1814" w:type="dxa"/>
            <w:vAlign w:val="center"/>
          </w:tcPr>
          <w:p w14:paraId="6AE9B8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362B7AF"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吳宗憲等17人</w:t>
            </w:r>
          </w:p>
        </w:tc>
        <w:tc>
          <w:tcPr>
            <w:tcW w:w="1474" w:type="dxa"/>
            <w:vAlign w:val="center"/>
          </w:tcPr>
          <w:p w14:paraId="1D2D852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7658DA3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49B855A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FBAFA9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1D46D41" w14:textId="77777777" w:rsidTr="00733208">
        <w:trPr>
          <w:trHeight w:val="850"/>
          <w:jc w:val="center"/>
        </w:trPr>
        <w:tc>
          <w:tcPr>
            <w:tcW w:w="624" w:type="dxa"/>
            <w:vAlign w:val="center"/>
          </w:tcPr>
          <w:p w14:paraId="67E8A6A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34D4DA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性別平等工作法增訂第二十條之一條文草案</w:t>
            </w:r>
          </w:p>
        </w:tc>
        <w:tc>
          <w:tcPr>
            <w:tcW w:w="1814" w:type="dxa"/>
            <w:vAlign w:val="center"/>
          </w:tcPr>
          <w:p w14:paraId="27A8BE0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F8E315D"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羅廷瑋等17人</w:t>
            </w:r>
          </w:p>
        </w:tc>
        <w:tc>
          <w:tcPr>
            <w:tcW w:w="1474" w:type="dxa"/>
            <w:vAlign w:val="center"/>
          </w:tcPr>
          <w:p w14:paraId="5D08801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2A2610B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115C6F6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2ADFB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824F170" w14:textId="77777777" w:rsidTr="00733208">
        <w:trPr>
          <w:trHeight w:val="850"/>
          <w:jc w:val="center"/>
        </w:trPr>
        <w:tc>
          <w:tcPr>
            <w:tcW w:w="624" w:type="dxa"/>
            <w:vAlign w:val="center"/>
          </w:tcPr>
          <w:p w14:paraId="2D703C4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5C5CF6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性別平等工作法第二十三條條文修正草案</w:t>
            </w:r>
          </w:p>
        </w:tc>
        <w:tc>
          <w:tcPr>
            <w:tcW w:w="1814" w:type="dxa"/>
            <w:vAlign w:val="center"/>
          </w:tcPr>
          <w:p w14:paraId="50B196A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47EE4DE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徐巧芯等17人</w:t>
            </w:r>
          </w:p>
        </w:tc>
        <w:tc>
          <w:tcPr>
            <w:tcW w:w="1474" w:type="dxa"/>
            <w:vAlign w:val="center"/>
          </w:tcPr>
          <w:p w14:paraId="1C2F75B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.11.14</w:t>
            </w:r>
          </w:p>
          <w:p w14:paraId="63C34B9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(11-4-9)</w:t>
            </w:r>
          </w:p>
        </w:tc>
        <w:tc>
          <w:tcPr>
            <w:tcW w:w="1474" w:type="dxa"/>
            <w:vAlign w:val="center"/>
          </w:tcPr>
          <w:p w14:paraId="56389BF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4C4ACC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A8E741F" w14:textId="77777777" w:rsidTr="00733208">
        <w:trPr>
          <w:trHeight w:val="850"/>
          <w:jc w:val="center"/>
        </w:trPr>
        <w:tc>
          <w:tcPr>
            <w:tcW w:w="624" w:type="dxa"/>
            <w:vAlign w:val="center"/>
          </w:tcPr>
          <w:p w14:paraId="5C4F106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036356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1AAAE03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8699D1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邱若華等16人</w:t>
            </w:r>
          </w:p>
        </w:tc>
        <w:tc>
          <w:tcPr>
            <w:tcW w:w="1474" w:type="dxa"/>
            <w:vAlign w:val="center"/>
          </w:tcPr>
          <w:p w14:paraId="76BC4AC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w:t>
            </w:r>
            <w:r w:rsidRPr="005606C4">
              <w:rPr>
                <w:rFonts w:ascii="標楷體" w:eastAsia="標楷體" w:hAnsi="標楷體" w:cs="Times New Roman"/>
                <w:color w:val="000000"/>
                <w:sz w:val="28"/>
                <w:szCs w:val="28"/>
              </w:rPr>
              <w:t>9</w:t>
            </w:r>
          </w:p>
          <w:p w14:paraId="308DA2D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1</w:t>
            </w:r>
            <w:r w:rsidRPr="005606C4">
              <w:rPr>
                <w:rFonts w:ascii="標楷體" w:eastAsia="標楷體" w:hAnsi="標楷體" w:cs="Times New Roman" w:hint="eastAsia"/>
                <w:color w:val="000000"/>
                <w:sz w:val="28"/>
                <w:szCs w:val="28"/>
              </w:rPr>
              <w:t>)</w:t>
            </w:r>
          </w:p>
        </w:tc>
        <w:tc>
          <w:tcPr>
            <w:tcW w:w="1474" w:type="dxa"/>
            <w:vAlign w:val="center"/>
          </w:tcPr>
          <w:p w14:paraId="44ABDC6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033494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B38E74F" w14:textId="77777777" w:rsidTr="00733208">
        <w:trPr>
          <w:trHeight w:val="850"/>
          <w:jc w:val="center"/>
        </w:trPr>
        <w:tc>
          <w:tcPr>
            <w:tcW w:w="624" w:type="dxa"/>
            <w:vAlign w:val="center"/>
          </w:tcPr>
          <w:p w14:paraId="6609888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6C67C0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5790F71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F648320"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顏寬恒等16人</w:t>
            </w:r>
          </w:p>
        </w:tc>
        <w:tc>
          <w:tcPr>
            <w:tcW w:w="1474" w:type="dxa"/>
            <w:vAlign w:val="center"/>
          </w:tcPr>
          <w:p w14:paraId="7E0744E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.6.20</w:t>
            </w:r>
          </w:p>
          <w:p w14:paraId="77EC444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1</w:t>
            </w:r>
            <w:r w:rsidRPr="005606C4">
              <w:rPr>
                <w:rFonts w:ascii="標楷體" w:eastAsia="標楷體" w:hAnsi="標楷體" w:cs="Times New Roman" w:hint="eastAsia"/>
                <w:color w:val="000000"/>
                <w:sz w:val="28"/>
                <w:szCs w:val="28"/>
              </w:rPr>
              <w:t>7)</w:t>
            </w:r>
          </w:p>
        </w:tc>
        <w:tc>
          <w:tcPr>
            <w:tcW w:w="1474" w:type="dxa"/>
            <w:vAlign w:val="center"/>
          </w:tcPr>
          <w:p w14:paraId="3E049F0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55A8C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0895BE5" w14:textId="77777777" w:rsidTr="00733208">
        <w:trPr>
          <w:trHeight w:val="850"/>
          <w:jc w:val="center"/>
        </w:trPr>
        <w:tc>
          <w:tcPr>
            <w:tcW w:w="624" w:type="dxa"/>
            <w:vAlign w:val="center"/>
          </w:tcPr>
          <w:p w14:paraId="110E95B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79198E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27A34AC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E77A58E"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張嘉郡等24人</w:t>
            </w:r>
          </w:p>
        </w:tc>
        <w:tc>
          <w:tcPr>
            <w:tcW w:w="1474" w:type="dxa"/>
            <w:vAlign w:val="center"/>
          </w:tcPr>
          <w:p w14:paraId="0F17117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.7.11</w:t>
            </w:r>
          </w:p>
          <w:p w14:paraId="030552F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(11-3-20)</w:t>
            </w:r>
          </w:p>
        </w:tc>
        <w:tc>
          <w:tcPr>
            <w:tcW w:w="1474" w:type="dxa"/>
            <w:vAlign w:val="center"/>
          </w:tcPr>
          <w:p w14:paraId="7E4C1CE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8FCAD1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09C00F4" w14:textId="77777777" w:rsidTr="00733208">
        <w:trPr>
          <w:trHeight w:val="850"/>
          <w:jc w:val="center"/>
        </w:trPr>
        <w:tc>
          <w:tcPr>
            <w:tcW w:w="624" w:type="dxa"/>
            <w:vAlign w:val="center"/>
          </w:tcPr>
          <w:p w14:paraId="5097226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1109F5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05BCB99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428EDE3"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林倩綺等19人</w:t>
            </w:r>
          </w:p>
        </w:tc>
        <w:tc>
          <w:tcPr>
            <w:tcW w:w="1474" w:type="dxa"/>
            <w:vAlign w:val="center"/>
          </w:tcPr>
          <w:p w14:paraId="213AE5F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.7.11</w:t>
            </w:r>
          </w:p>
          <w:p w14:paraId="6B963AE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(11-3-20)</w:t>
            </w:r>
          </w:p>
        </w:tc>
        <w:tc>
          <w:tcPr>
            <w:tcW w:w="1474" w:type="dxa"/>
            <w:vAlign w:val="center"/>
          </w:tcPr>
          <w:p w14:paraId="7D5DC25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0F6A17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5D0FFA0" w14:textId="77777777" w:rsidTr="00733208">
        <w:trPr>
          <w:trHeight w:val="850"/>
          <w:jc w:val="center"/>
        </w:trPr>
        <w:tc>
          <w:tcPr>
            <w:tcW w:w="624" w:type="dxa"/>
            <w:vAlign w:val="center"/>
          </w:tcPr>
          <w:p w14:paraId="5BDD847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C30357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40807E8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1C821E5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46D3A72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.7.11</w:t>
            </w:r>
          </w:p>
          <w:p w14:paraId="40C08D6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(11-3-20)</w:t>
            </w:r>
          </w:p>
        </w:tc>
        <w:tc>
          <w:tcPr>
            <w:tcW w:w="1474" w:type="dxa"/>
            <w:vAlign w:val="center"/>
          </w:tcPr>
          <w:p w14:paraId="35FDD3D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5B542D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AE1B145" w14:textId="77777777" w:rsidTr="00733208">
        <w:trPr>
          <w:trHeight w:val="850"/>
          <w:jc w:val="center"/>
        </w:trPr>
        <w:tc>
          <w:tcPr>
            <w:tcW w:w="624" w:type="dxa"/>
            <w:vAlign w:val="center"/>
          </w:tcPr>
          <w:p w14:paraId="6DEB83B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F285D7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4A97812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14312BB"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王育敏等17人</w:t>
            </w:r>
          </w:p>
        </w:tc>
        <w:tc>
          <w:tcPr>
            <w:tcW w:w="1474" w:type="dxa"/>
            <w:vAlign w:val="center"/>
          </w:tcPr>
          <w:p w14:paraId="75326E0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.8.1</w:t>
            </w:r>
          </w:p>
          <w:p w14:paraId="2AB47B3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(11-3-23)</w:t>
            </w:r>
          </w:p>
        </w:tc>
        <w:tc>
          <w:tcPr>
            <w:tcW w:w="1474" w:type="dxa"/>
            <w:vAlign w:val="center"/>
          </w:tcPr>
          <w:p w14:paraId="68E85B2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4FEB7E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C08B5A3" w14:textId="77777777" w:rsidTr="00733208">
        <w:trPr>
          <w:trHeight w:val="850"/>
          <w:jc w:val="center"/>
        </w:trPr>
        <w:tc>
          <w:tcPr>
            <w:tcW w:w="624" w:type="dxa"/>
            <w:vAlign w:val="center"/>
          </w:tcPr>
          <w:p w14:paraId="2F5A7F2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DCDDCC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1D9AB82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3984494"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廖偉翔等20人</w:t>
            </w:r>
          </w:p>
        </w:tc>
        <w:tc>
          <w:tcPr>
            <w:tcW w:w="1474" w:type="dxa"/>
            <w:vAlign w:val="center"/>
          </w:tcPr>
          <w:p w14:paraId="138BBE6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114.10.31</w:t>
            </w:r>
          </w:p>
          <w:p w14:paraId="7313563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(11-4-7)</w:t>
            </w:r>
          </w:p>
        </w:tc>
        <w:tc>
          <w:tcPr>
            <w:tcW w:w="1474" w:type="dxa"/>
            <w:vAlign w:val="center"/>
          </w:tcPr>
          <w:p w14:paraId="47DE968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141954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9930F9A" w14:textId="77777777" w:rsidTr="00733208">
        <w:trPr>
          <w:trHeight w:val="850"/>
          <w:jc w:val="center"/>
        </w:trPr>
        <w:tc>
          <w:tcPr>
            <w:tcW w:w="624" w:type="dxa"/>
            <w:vAlign w:val="center"/>
          </w:tcPr>
          <w:p w14:paraId="452CF6D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905B08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性別平等工作法增訂第二十三條之一條文草案</w:t>
            </w:r>
          </w:p>
        </w:tc>
        <w:tc>
          <w:tcPr>
            <w:tcW w:w="1814" w:type="dxa"/>
            <w:vAlign w:val="center"/>
          </w:tcPr>
          <w:p w14:paraId="1A511304"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353453D"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陳菁徽等19人</w:t>
            </w:r>
          </w:p>
        </w:tc>
        <w:tc>
          <w:tcPr>
            <w:tcW w:w="1474" w:type="dxa"/>
            <w:vAlign w:val="center"/>
          </w:tcPr>
          <w:p w14:paraId="1C94054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114.11.7</w:t>
            </w:r>
          </w:p>
          <w:p w14:paraId="759A957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(11-4-8)</w:t>
            </w:r>
          </w:p>
        </w:tc>
        <w:tc>
          <w:tcPr>
            <w:tcW w:w="1474" w:type="dxa"/>
            <w:vAlign w:val="center"/>
          </w:tcPr>
          <w:p w14:paraId="46658E1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108CC5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06851C1" w14:textId="77777777" w:rsidTr="00733208">
        <w:trPr>
          <w:trHeight w:val="850"/>
          <w:jc w:val="center"/>
        </w:trPr>
        <w:tc>
          <w:tcPr>
            <w:tcW w:w="624" w:type="dxa"/>
            <w:vAlign w:val="center"/>
          </w:tcPr>
          <w:p w14:paraId="69CA480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03B3B5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性別平等工作法第三十二條條文修正草案</w:t>
            </w:r>
          </w:p>
        </w:tc>
        <w:tc>
          <w:tcPr>
            <w:tcW w:w="1814" w:type="dxa"/>
            <w:vAlign w:val="center"/>
          </w:tcPr>
          <w:p w14:paraId="4B616FC5"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409C49C"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徐富癸等16人</w:t>
            </w:r>
          </w:p>
        </w:tc>
        <w:tc>
          <w:tcPr>
            <w:tcW w:w="1474" w:type="dxa"/>
            <w:vAlign w:val="center"/>
          </w:tcPr>
          <w:p w14:paraId="35C8920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6A96EC0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3AE9F8C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CF9A629"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635F052" w14:textId="77777777" w:rsidTr="00733208">
        <w:trPr>
          <w:trHeight w:val="850"/>
          <w:jc w:val="center"/>
        </w:trPr>
        <w:tc>
          <w:tcPr>
            <w:tcW w:w="624" w:type="dxa"/>
            <w:vAlign w:val="center"/>
          </w:tcPr>
          <w:p w14:paraId="4D15314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1114F2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性別平等工作法第三十八條及第三十八條之一條文修正草案</w:t>
            </w:r>
          </w:p>
        </w:tc>
        <w:tc>
          <w:tcPr>
            <w:tcW w:w="1814" w:type="dxa"/>
            <w:vAlign w:val="center"/>
          </w:tcPr>
          <w:p w14:paraId="501698D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DF2F5E9"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牛煦庭等19人</w:t>
            </w:r>
          </w:p>
        </w:tc>
        <w:tc>
          <w:tcPr>
            <w:tcW w:w="1474" w:type="dxa"/>
            <w:vAlign w:val="center"/>
          </w:tcPr>
          <w:p w14:paraId="3CD091C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287590F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4146BEA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20DCB1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EE101E5" w14:textId="77777777" w:rsidTr="00733208">
        <w:trPr>
          <w:trHeight w:val="850"/>
          <w:jc w:val="center"/>
        </w:trPr>
        <w:tc>
          <w:tcPr>
            <w:tcW w:w="624" w:type="dxa"/>
            <w:vAlign w:val="center"/>
          </w:tcPr>
          <w:p w14:paraId="0E51835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82926C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最低工資法第九條及第十一條條文修正草案</w:t>
            </w:r>
          </w:p>
        </w:tc>
        <w:tc>
          <w:tcPr>
            <w:tcW w:w="1814" w:type="dxa"/>
            <w:vAlign w:val="center"/>
          </w:tcPr>
          <w:p w14:paraId="0DC18FA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5B036E8"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徐欣瑩等16人</w:t>
            </w:r>
          </w:p>
        </w:tc>
        <w:tc>
          <w:tcPr>
            <w:tcW w:w="1474" w:type="dxa"/>
            <w:vAlign w:val="center"/>
          </w:tcPr>
          <w:p w14:paraId="6437423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36F3187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26FE255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EEC00A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B269572" w14:textId="77777777" w:rsidTr="00733208">
        <w:trPr>
          <w:trHeight w:val="850"/>
          <w:jc w:val="center"/>
        </w:trPr>
        <w:tc>
          <w:tcPr>
            <w:tcW w:w="624" w:type="dxa"/>
            <w:vAlign w:val="center"/>
          </w:tcPr>
          <w:p w14:paraId="59128D2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7BCE3C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勞動基準法部分條文修正草案</w:t>
            </w:r>
          </w:p>
          <w:p w14:paraId="647B63B8" w14:textId="77777777" w:rsidR="005606C4" w:rsidRPr="005606C4" w:rsidRDefault="005606C4" w:rsidP="005923A3">
            <w:pPr>
              <w:kinsoku w:val="0"/>
              <w:spacing w:line="360" w:lineRule="exact"/>
              <w:jc w:val="distribute"/>
              <w:rPr>
                <w:rFonts w:ascii="標楷體" w:eastAsia="標楷體" w:hAnsi="標楷體" w:cs="Times New Roman"/>
              </w:rPr>
            </w:pPr>
            <w:r w:rsidRPr="005606C4">
              <w:rPr>
                <w:rFonts w:ascii="標楷體" w:eastAsia="標楷體" w:hAnsi="標楷體" w:cs="Times New Roman" w:hint="eastAsia"/>
              </w:rPr>
              <w:t>【</w:t>
            </w:r>
            <w:r w:rsidRPr="005606C4">
              <w:rPr>
                <w:rFonts w:ascii="標楷體" w:eastAsia="標楷體" w:hAnsi="標楷體" w:cs="Times New Roman"/>
              </w:rPr>
              <w:t>30-1,CH5,49,52,52-1,</w:t>
            </w:r>
          </w:p>
          <w:p w14:paraId="08FFD031" w14:textId="77777777" w:rsidR="005923A3" w:rsidRDefault="005606C4" w:rsidP="005923A3">
            <w:pPr>
              <w:kinsoku w:val="0"/>
              <w:spacing w:line="0" w:lineRule="atLeast"/>
              <w:jc w:val="both"/>
              <w:rPr>
                <w:rFonts w:ascii="標楷體" w:eastAsia="標楷體" w:hAnsi="標楷體" w:cs="Times New Roman"/>
              </w:rPr>
            </w:pPr>
            <w:r w:rsidRPr="005606C4">
              <w:rPr>
                <w:rFonts w:ascii="標楷體" w:eastAsia="標楷體" w:hAnsi="標楷體" w:cs="Times New Roman"/>
              </w:rPr>
              <w:t>56,59,63-</w:t>
            </w:r>
            <w:r w:rsidR="005923A3">
              <w:rPr>
                <w:rFonts w:ascii="標楷體" w:eastAsia="標楷體" w:hAnsi="標楷體" w:cs="Times New Roman" w:hint="eastAsia"/>
              </w:rPr>
              <w:t>1</w:t>
            </w:r>
            <w:r w:rsidRPr="005606C4">
              <w:rPr>
                <w:rFonts w:ascii="標楷體" w:eastAsia="標楷體" w:hAnsi="標楷體" w:cs="Times New Roman"/>
              </w:rPr>
              <w:t>,65,69,77,79,</w:t>
            </w:r>
          </w:p>
          <w:p w14:paraId="6CAD718B" w14:textId="1995202B" w:rsidR="005606C4" w:rsidRPr="005606C4" w:rsidRDefault="005606C4" w:rsidP="005923A3">
            <w:pPr>
              <w:kinsoku w:val="0"/>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rPr>
              <w:t>84-1,86</w:t>
            </w:r>
            <w:r w:rsidRPr="005606C4">
              <w:rPr>
                <w:rFonts w:ascii="標楷體" w:eastAsia="標楷體" w:hAnsi="標楷體" w:cs="Times New Roman" w:hint="eastAsia"/>
                <w:spacing w:val="-4"/>
              </w:rPr>
              <w:t>】</w:t>
            </w:r>
          </w:p>
        </w:tc>
        <w:tc>
          <w:tcPr>
            <w:tcW w:w="1814" w:type="dxa"/>
            <w:vAlign w:val="center"/>
          </w:tcPr>
          <w:p w14:paraId="54E9CA5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28038A20"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羅廷瑋等16人</w:t>
            </w:r>
          </w:p>
        </w:tc>
        <w:tc>
          <w:tcPr>
            <w:tcW w:w="1474" w:type="dxa"/>
            <w:vAlign w:val="center"/>
          </w:tcPr>
          <w:p w14:paraId="2AD6BB6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0AE026B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543A6BE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04AA84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FADABFF" w14:textId="77777777" w:rsidTr="00733208">
        <w:trPr>
          <w:trHeight w:val="850"/>
          <w:jc w:val="center"/>
        </w:trPr>
        <w:tc>
          <w:tcPr>
            <w:tcW w:w="624" w:type="dxa"/>
            <w:vAlign w:val="center"/>
          </w:tcPr>
          <w:p w14:paraId="023FEE3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9A359F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勞動基準法部分條文修正草案</w:t>
            </w:r>
          </w:p>
          <w:p w14:paraId="3AC0828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【24,32-1</w:t>
            </w:r>
            <w:r w:rsidRPr="005606C4">
              <w:rPr>
                <w:rFonts w:ascii="標楷體" w:eastAsia="標楷體" w:hAnsi="標楷體" w:cs="Times New Roman"/>
              </w:rPr>
              <w:t>,36,39</w:t>
            </w:r>
            <w:r w:rsidRPr="005606C4">
              <w:rPr>
                <w:rFonts w:ascii="標楷體" w:eastAsia="標楷體" w:hAnsi="標楷體" w:cs="Times New Roman" w:hint="eastAsia"/>
                <w:spacing w:val="-4"/>
              </w:rPr>
              <w:t>】</w:t>
            </w:r>
          </w:p>
        </w:tc>
        <w:tc>
          <w:tcPr>
            <w:tcW w:w="1814" w:type="dxa"/>
            <w:vAlign w:val="center"/>
          </w:tcPr>
          <w:p w14:paraId="065D2FD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000418A"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黃健豪等18人</w:t>
            </w:r>
          </w:p>
        </w:tc>
        <w:tc>
          <w:tcPr>
            <w:tcW w:w="1474" w:type="dxa"/>
            <w:vAlign w:val="center"/>
          </w:tcPr>
          <w:p w14:paraId="64DF121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5CC5D6B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2CCB2CE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987895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73B37C8" w14:textId="77777777" w:rsidTr="00733208">
        <w:trPr>
          <w:trHeight w:val="850"/>
          <w:jc w:val="center"/>
        </w:trPr>
        <w:tc>
          <w:tcPr>
            <w:tcW w:w="624" w:type="dxa"/>
            <w:vAlign w:val="center"/>
          </w:tcPr>
          <w:p w14:paraId="34AC2F1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C97CDA3"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勞動基準法部分條文修正草案</w:t>
            </w:r>
          </w:p>
          <w:p w14:paraId="76B8D43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【2</w:t>
            </w:r>
            <w:r w:rsidRPr="005606C4">
              <w:rPr>
                <w:rFonts w:ascii="標楷體" w:eastAsia="標楷體" w:hAnsi="標楷體" w:cs="Times New Roman"/>
              </w:rPr>
              <w:t>0,57,84-3,86</w:t>
            </w:r>
            <w:r w:rsidRPr="005606C4">
              <w:rPr>
                <w:rFonts w:ascii="標楷體" w:eastAsia="標楷體" w:hAnsi="標楷體" w:cs="Times New Roman" w:hint="eastAsia"/>
              </w:rPr>
              <w:t>】</w:t>
            </w:r>
          </w:p>
        </w:tc>
        <w:tc>
          <w:tcPr>
            <w:tcW w:w="1814" w:type="dxa"/>
            <w:vAlign w:val="center"/>
          </w:tcPr>
          <w:p w14:paraId="2BB1E7F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31CF28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牛煦庭等16人</w:t>
            </w:r>
          </w:p>
        </w:tc>
        <w:tc>
          <w:tcPr>
            <w:tcW w:w="1474" w:type="dxa"/>
            <w:vAlign w:val="center"/>
          </w:tcPr>
          <w:p w14:paraId="6891124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w:t>
            </w:r>
          </w:p>
          <w:p w14:paraId="2077744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w:t>
            </w:r>
          </w:p>
        </w:tc>
        <w:tc>
          <w:tcPr>
            <w:tcW w:w="1474" w:type="dxa"/>
            <w:vAlign w:val="center"/>
          </w:tcPr>
          <w:p w14:paraId="21B4A80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A9DEA8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4B40A3D" w14:textId="77777777" w:rsidTr="00733208">
        <w:trPr>
          <w:trHeight w:val="850"/>
          <w:jc w:val="center"/>
        </w:trPr>
        <w:tc>
          <w:tcPr>
            <w:tcW w:w="624" w:type="dxa"/>
            <w:vAlign w:val="center"/>
          </w:tcPr>
          <w:p w14:paraId="05D7950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A7BF452"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勞動基準法部分條文修正草案</w:t>
            </w:r>
          </w:p>
          <w:p w14:paraId="4058C707" w14:textId="77777777" w:rsidR="005606C4" w:rsidRPr="005606C4" w:rsidRDefault="005606C4" w:rsidP="005606C4">
            <w:pPr>
              <w:spacing w:line="360" w:lineRule="exact"/>
              <w:jc w:val="distribute"/>
              <w:rPr>
                <w:rFonts w:ascii="標楷體" w:eastAsia="標楷體" w:hAnsi="標楷體" w:cs="Times New Roman"/>
              </w:rPr>
            </w:pPr>
            <w:r w:rsidRPr="005606C4">
              <w:rPr>
                <w:rFonts w:ascii="標楷體" w:eastAsia="標楷體" w:hAnsi="標楷體" w:cs="Times New Roman" w:hint="eastAsia"/>
              </w:rPr>
              <w:t>【30-1</w:t>
            </w:r>
            <w:r w:rsidRPr="005606C4">
              <w:rPr>
                <w:rFonts w:ascii="標楷體" w:eastAsia="標楷體" w:hAnsi="標楷體" w:cs="Times New Roman"/>
              </w:rPr>
              <w:t>,</w:t>
            </w:r>
            <w:r w:rsidRPr="005606C4">
              <w:rPr>
                <w:rFonts w:ascii="標楷體" w:eastAsia="標楷體" w:hAnsi="標楷體" w:cs="Times New Roman" w:hint="eastAsia"/>
              </w:rPr>
              <w:t>CH</w:t>
            </w:r>
            <w:r w:rsidRPr="005606C4">
              <w:rPr>
                <w:rFonts w:ascii="標楷體" w:eastAsia="標楷體" w:hAnsi="標楷體" w:cs="Times New Roman"/>
              </w:rPr>
              <w:t>5,</w:t>
            </w:r>
            <w:r w:rsidRPr="005606C4">
              <w:rPr>
                <w:rFonts w:ascii="標楷體" w:eastAsia="標楷體" w:hAnsi="標楷體" w:cs="Times New Roman" w:hint="eastAsia"/>
              </w:rPr>
              <w:t>49,52,52-1</w:t>
            </w:r>
            <w:r w:rsidRPr="005606C4">
              <w:rPr>
                <w:rFonts w:ascii="標楷體" w:eastAsia="標楷體" w:hAnsi="標楷體" w:cs="Times New Roman"/>
              </w:rPr>
              <w:t>,</w:t>
            </w:r>
          </w:p>
          <w:p w14:paraId="28D83E32" w14:textId="77777777" w:rsidR="005606C4" w:rsidRPr="005606C4" w:rsidRDefault="005606C4" w:rsidP="005606C4">
            <w:pPr>
              <w:spacing w:line="360" w:lineRule="exact"/>
              <w:rPr>
                <w:rFonts w:ascii="標楷體" w:eastAsia="標楷體" w:hAnsi="標楷體" w:cs="Times New Roman"/>
                <w:color w:val="000000"/>
                <w:sz w:val="28"/>
                <w:szCs w:val="28"/>
              </w:rPr>
            </w:pPr>
            <w:r w:rsidRPr="005606C4">
              <w:rPr>
                <w:rFonts w:ascii="標楷體" w:eastAsia="標楷體" w:hAnsi="標楷體" w:cs="Times New Roman" w:hint="eastAsia"/>
              </w:rPr>
              <w:t>69,77,79,84-1,86】</w:t>
            </w:r>
          </w:p>
        </w:tc>
        <w:tc>
          <w:tcPr>
            <w:tcW w:w="1814" w:type="dxa"/>
            <w:vAlign w:val="center"/>
          </w:tcPr>
          <w:p w14:paraId="0AD6D82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6F2F681F"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林俊憲等18人</w:t>
            </w:r>
          </w:p>
        </w:tc>
        <w:tc>
          <w:tcPr>
            <w:tcW w:w="1474" w:type="dxa"/>
            <w:vAlign w:val="center"/>
          </w:tcPr>
          <w:p w14:paraId="08BA553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.11.14</w:t>
            </w:r>
          </w:p>
          <w:p w14:paraId="6F62E9E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(11-4-9)</w:t>
            </w:r>
          </w:p>
        </w:tc>
        <w:tc>
          <w:tcPr>
            <w:tcW w:w="1474" w:type="dxa"/>
            <w:vAlign w:val="center"/>
          </w:tcPr>
          <w:p w14:paraId="40B3359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61C3F4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6C447EC" w14:textId="77777777" w:rsidTr="00733208">
        <w:trPr>
          <w:trHeight w:val="850"/>
          <w:jc w:val="center"/>
        </w:trPr>
        <w:tc>
          <w:tcPr>
            <w:tcW w:w="624" w:type="dxa"/>
            <w:vAlign w:val="center"/>
          </w:tcPr>
          <w:p w14:paraId="39F9ADA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A871A3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勞動基準法第二條條文修正草案</w:t>
            </w:r>
          </w:p>
        </w:tc>
        <w:tc>
          <w:tcPr>
            <w:tcW w:w="1814" w:type="dxa"/>
            <w:vAlign w:val="center"/>
          </w:tcPr>
          <w:p w14:paraId="6C0554D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394CA65"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林月琴等19人</w:t>
            </w:r>
          </w:p>
        </w:tc>
        <w:tc>
          <w:tcPr>
            <w:tcW w:w="1474" w:type="dxa"/>
            <w:vAlign w:val="center"/>
          </w:tcPr>
          <w:p w14:paraId="1E255C2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113.3.15</w:t>
            </w:r>
          </w:p>
          <w:p w14:paraId="1A4C5D3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(11-1-5)</w:t>
            </w:r>
          </w:p>
        </w:tc>
        <w:tc>
          <w:tcPr>
            <w:tcW w:w="1474" w:type="dxa"/>
            <w:vAlign w:val="center"/>
          </w:tcPr>
          <w:p w14:paraId="7EA0F12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F504DC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DDA7BA8" w14:textId="77777777" w:rsidTr="00733208">
        <w:trPr>
          <w:trHeight w:val="850"/>
          <w:jc w:val="center"/>
        </w:trPr>
        <w:tc>
          <w:tcPr>
            <w:tcW w:w="624" w:type="dxa"/>
            <w:vAlign w:val="center"/>
          </w:tcPr>
          <w:p w14:paraId="7307FBF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45A9E7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勞動基準法第十七條條文修正草案</w:t>
            </w:r>
          </w:p>
        </w:tc>
        <w:tc>
          <w:tcPr>
            <w:tcW w:w="1814" w:type="dxa"/>
            <w:vAlign w:val="center"/>
          </w:tcPr>
          <w:p w14:paraId="737DB30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84B4E5F"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牛煦庭等19人</w:t>
            </w:r>
          </w:p>
        </w:tc>
        <w:tc>
          <w:tcPr>
            <w:tcW w:w="1474" w:type="dxa"/>
            <w:vAlign w:val="center"/>
          </w:tcPr>
          <w:p w14:paraId="3C0A592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740BAB7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7EBE2D8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0E5758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08C25A2" w14:textId="77777777" w:rsidTr="00733208">
        <w:trPr>
          <w:trHeight w:val="850"/>
          <w:jc w:val="center"/>
        </w:trPr>
        <w:tc>
          <w:tcPr>
            <w:tcW w:w="624" w:type="dxa"/>
            <w:vAlign w:val="center"/>
          </w:tcPr>
          <w:p w14:paraId="21C6BE0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0754F9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勞動基準法第十九條條文修正草案</w:t>
            </w:r>
          </w:p>
        </w:tc>
        <w:tc>
          <w:tcPr>
            <w:tcW w:w="1814" w:type="dxa"/>
            <w:vAlign w:val="center"/>
          </w:tcPr>
          <w:p w14:paraId="0F7B120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F70270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牛煦庭等18人</w:t>
            </w:r>
          </w:p>
        </w:tc>
        <w:tc>
          <w:tcPr>
            <w:tcW w:w="1474" w:type="dxa"/>
            <w:vAlign w:val="center"/>
          </w:tcPr>
          <w:p w14:paraId="0C9735F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1FFE954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04B0CBD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D898A5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E75B06F" w14:textId="77777777" w:rsidTr="00733208">
        <w:trPr>
          <w:trHeight w:val="850"/>
          <w:jc w:val="center"/>
        </w:trPr>
        <w:tc>
          <w:tcPr>
            <w:tcW w:w="624" w:type="dxa"/>
            <w:vAlign w:val="center"/>
          </w:tcPr>
          <w:p w14:paraId="4B8C9A6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C0B760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勞動基準法第二十條條文修正草案</w:t>
            </w:r>
          </w:p>
        </w:tc>
        <w:tc>
          <w:tcPr>
            <w:tcW w:w="1814" w:type="dxa"/>
            <w:vAlign w:val="center"/>
          </w:tcPr>
          <w:p w14:paraId="0EBC790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F7C1D9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林月琴等19人</w:t>
            </w:r>
          </w:p>
        </w:tc>
        <w:tc>
          <w:tcPr>
            <w:tcW w:w="1474" w:type="dxa"/>
            <w:vAlign w:val="center"/>
          </w:tcPr>
          <w:p w14:paraId="07891DF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113.3.15</w:t>
            </w:r>
          </w:p>
          <w:p w14:paraId="324ECE5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(11-1-5)</w:t>
            </w:r>
          </w:p>
        </w:tc>
        <w:tc>
          <w:tcPr>
            <w:tcW w:w="1474" w:type="dxa"/>
            <w:vAlign w:val="center"/>
          </w:tcPr>
          <w:p w14:paraId="144DC78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6EB5DA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19A095E" w14:textId="77777777" w:rsidTr="00733208">
        <w:trPr>
          <w:trHeight w:val="850"/>
          <w:jc w:val="center"/>
        </w:trPr>
        <w:tc>
          <w:tcPr>
            <w:tcW w:w="624" w:type="dxa"/>
            <w:vAlign w:val="center"/>
          </w:tcPr>
          <w:p w14:paraId="53FE4C1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DBA104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勞動基準法第二十條條文修正草案</w:t>
            </w:r>
          </w:p>
        </w:tc>
        <w:tc>
          <w:tcPr>
            <w:tcW w:w="1814" w:type="dxa"/>
            <w:vAlign w:val="center"/>
          </w:tcPr>
          <w:p w14:paraId="460F72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9AE11A3"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林思銘等23人</w:t>
            </w:r>
          </w:p>
        </w:tc>
        <w:tc>
          <w:tcPr>
            <w:tcW w:w="1474" w:type="dxa"/>
            <w:vAlign w:val="center"/>
          </w:tcPr>
          <w:p w14:paraId="05E7711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115.1.9</w:t>
            </w:r>
          </w:p>
          <w:p w14:paraId="1AE913E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(11-4-17)</w:t>
            </w:r>
          </w:p>
        </w:tc>
        <w:tc>
          <w:tcPr>
            <w:tcW w:w="1474" w:type="dxa"/>
            <w:vAlign w:val="center"/>
          </w:tcPr>
          <w:p w14:paraId="7AAE763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1FAE7C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D7AB0BC" w14:textId="77777777" w:rsidTr="00733208">
        <w:trPr>
          <w:trHeight w:val="850"/>
          <w:jc w:val="center"/>
        </w:trPr>
        <w:tc>
          <w:tcPr>
            <w:tcW w:w="624" w:type="dxa"/>
            <w:vAlign w:val="center"/>
          </w:tcPr>
          <w:p w14:paraId="6D6639B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5C0B77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勞動基準法第二十條條文修正草案</w:t>
            </w:r>
          </w:p>
        </w:tc>
        <w:tc>
          <w:tcPr>
            <w:tcW w:w="1814" w:type="dxa"/>
            <w:vAlign w:val="center"/>
          </w:tcPr>
          <w:p w14:paraId="4D49FFB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AE38930"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王鴻薇等16人</w:t>
            </w:r>
          </w:p>
        </w:tc>
        <w:tc>
          <w:tcPr>
            <w:tcW w:w="1474" w:type="dxa"/>
            <w:vAlign w:val="center"/>
          </w:tcPr>
          <w:p w14:paraId="7612C66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115.1.16</w:t>
            </w:r>
          </w:p>
          <w:p w14:paraId="4951968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(11-4-18)</w:t>
            </w:r>
          </w:p>
        </w:tc>
        <w:tc>
          <w:tcPr>
            <w:tcW w:w="1474" w:type="dxa"/>
            <w:vAlign w:val="center"/>
          </w:tcPr>
          <w:p w14:paraId="5A08E63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7429F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C03ECD2" w14:textId="77777777" w:rsidTr="00733208">
        <w:trPr>
          <w:trHeight w:val="850"/>
          <w:jc w:val="center"/>
        </w:trPr>
        <w:tc>
          <w:tcPr>
            <w:tcW w:w="624" w:type="dxa"/>
            <w:vAlign w:val="center"/>
          </w:tcPr>
          <w:p w14:paraId="46DB0B7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C54A98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勞動基準法第二十條及第二十條之一條文修正草案</w:t>
            </w:r>
          </w:p>
        </w:tc>
        <w:tc>
          <w:tcPr>
            <w:tcW w:w="1814" w:type="dxa"/>
            <w:vAlign w:val="center"/>
          </w:tcPr>
          <w:p w14:paraId="36F8883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78DAC12"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李坤城等19人</w:t>
            </w:r>
          </w:p>
        </w:tc>
        <w:tc>
          <w:tcPr>
            <w:tcW w:w="1474" w:type="dxa"/>
            <w:vAlign w:val="center"/>
          </w:tcPr>
          <w:p w14:paraId="110F1A7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w:t>
            </w:r>
            <w:r w:rsidRPr="005606C4">
              <w:rPr>
                <w:rFonts w:ascii="標楷體" w:eastAsia="標楷體" w:hAnsi="標楷體" w:cs="Times New Roman"/>
                <w:color w:val="000000"/>
                <w:sz w:val="28"/>
                <w:szCs w:val="28"/>
              </w:rPr>
              <w:t>8</w:t>
            </w:r>
          </w:p>
          <w:p w14:paraId="0B7603B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20</w:t>
            </w:r>
            <w:r w:rsidRPr="005606C4">
              <w:rPr>
                <w:rFonts w:ascii="標楷體" w:eastAsia="標楷體" w:hAnsi="標楷體" w:cs="Times New Roman" w:hint="eastAsia"/>
                <w:color w:val="000000"/>
                <w:sz w:val="28"/>
                <w:szCs w:val="28"/>
              </w:rPr>
              <w:t>)</w:t>
            </w:r>
          </w:p>
        </w:tc>
        <w:tc>
          <w:tcPr>
            <w:tcW w:w="1474" w:type="dxa"/>
            <w:vAlign w:val="center"/>
          </w:tcPr>
          <w:p w14:paraId="497A6DA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8CEAE5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8CA6491" w14:textId="77777777" w:rsidTr="00733208">
        <w:trPr>
          <w:trHeight w:val="850"/>
          <w:jc w:val="center"/>
        </w:trPr>
        <w:tc>
          <w:tcPr>
            <w:tcW w:w="624" w:type="dxa"/>
            <w:vAlign w:val="center"/>
          </w:tcPr>
          <w:p w14:paraId="2DA0EF4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2078EF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勞動基準法第二十四條條文修正草案</w:t>
            </w:r>
          </w:p>
        </w:tc>
        <w:tc>
          <w:tcPr>
            <w:tcW w:w="1814" w:type="dxa"/>
            <w:vAlign w:val="center"/>
          </w:tcPr>
          <w:p w14:paraId="470396D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FBE36B4"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魯明哲等16人</w:t>
            </w:r>
          </w:p>
        </w:tc>
        <w:tc>
          <w:tcPr>
            <w:tcW w:w="1474" w:type="dxa"/>
            <w:vAlign w:val="center"/>
          </w:tcPr>
          <w:p w14:paraId="6F45829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113.11.8</w:t>
            </w:r>
          </w:p>
          <w:p w14:paraId="58B0982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(11-2-8)</w:t>
            </w:r>
          </w:p>
        </w:tc>
        <w:tc>
          <w:tcPr>
            <w:tcW w:w="1474" w:type="dxa"/>
            <w:vAlign w:val="center"/>
          </w:tcPr>
          <w:p w14:paraId="09CAD9C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11828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578E30E" w14:textId="77777777" w:rsidTr="00733208">
        <w:trPr>
          <w:trHeight w:val="850"/>
          <w:jc w:val="center"/>
        </w:trPr>
        <w:tc>
          <w:tcPr>
            <w:tcW w:w="624" w:type="dxa"/>
            <w:vAlign w:val="center"/>
          </w:tcPr>
          <w:p w14:paraId="7780E67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717451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勞動基準法第二十七條及第二十七條之一條文修正草案</w:t>
            </w:r>
          </w:p>
        </w:tc>
        <w:tc>
          <w:tcPr>
            <w:tcW w:w="1814" w:type="dxa"/>
            <w:vAlign w:val="center"/>
          </w:tcPr>
          <w:p w14:paraId="42C3658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D1B5093"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牛煦庭等18人</w:t>
            </w:r>
          </w:p>
        </w:tc>
        <w:tc>
          <w:tcPr>
            <w:tcW w:w="1474" w:type="dxa"/>
            <w:vAlign w:val="center"/>
          </w:tcPr>
          <w:p w14:paraId="7BEEF16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18AF68F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1C59905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303023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FF79774" w14:textId="77777777" w:rsidTr="00733208">
        <w:trPr>
          <w:trHeight w:val="850"/>
          <w:jc w:val="center"/>
        </w:trPr>
        <w:tc>
          <w:tcPr>
            <w:tcW w:w="624" w:type="dxa"/>
            <w:vAlign w:val="center"/>
          </w:tcPr>
          <w:p w14:paraId="59AB593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D8A779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勞動基準法增訂第三十二條之二條文草案</w:t>
            </w:r>
          </w:p>
        </w:tc>
        <w:tc>
          <w:tcPr>
            <w:tcW w:w="1814" w:type="dxa"/>
            <w:vAlign w:val="center"/>
          </w:tcPr>
          <w:p w14:paraId="641B7356"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C249804"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陳冠廷等16人</w:t>
            </w:r>
          </w:p>
        </w:tc>
        <w:tc>
          <w:tcPr>
            <w:tcW w:w="1474" w:type="dxa"/>
            <w:vAlign w:val="center"/>
          </w:tcPr>
          <w:p w14:paraId="72E888E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.5.16</w:t>
            </w:r>
          </w:p>
          <w:p w14:paraId="5DD8C94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(11-3-12)</w:t>
            </w:r>
          </w:p>
        </w:tc>
        <w:tc>
          <w:tcPr>
            <w:tcW w:w="1474" w:type="dxa"/>
            <w:vAlign w:val="center"/>
          </w:tcPr>
          <w:p w14:paraId="60AE8E0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38B3ED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0A45454" w14:textId="77777777" w:rsidTr="00733208">
        <w:trPr>
          <w:trHeight w:val="850"/>
          <w:jc w:val="center"/>
        </w:trPr>
        <w:tc>
          <w:tcPr>
            <w:tcW w:w="624" w:type="dxa"/>
            <w:vAlign w:val="center"/>
          </w:tcPr>
          <w:p w14:paraId="4879F79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A1C030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勞動基準法第三十七條條文修正草案</w:t>
            </w:r>
          </w:p>
        </w:tc>
        <w:tc>
          <w:tcPr>
            <w:tcW w:w="1814" w:type="dxa"/>
            <w:vAlign w:val="center"/>
          </w:tcPr>
          <w:p w14:paraId="6FAD96C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17D818A" w14:textId="77777777" w:rsidR="005606C4" w:rsidRPr="005606C4" w:rsidRDefault="005606C4" w:rsidP="005606C4">
            <w:pPr>
              <w:spacing w:line="360" w:lineRule="exact"/>
              <w:jc w:val="center"/>
              <w:rPr>
                <w:rFonts w:ascii="標楷體" w:eastAsia="標楷體" w:hAnsi="標楷體" w:cs="Times New Roman"/>
                <w:color w:val="000000"/>
                <w:spacing w:val="-20"/>
                <w:sz w:val="28"/>
                <w:szCs w:val="28"/>
              </w:rPr>
            </w:pPr>
            <w:r w:rsidRPr="005606C4">
              <w:rPr>
                <w:rFonts w:ascii="標楷體" w:eastAsia="標楷體" w:hAnsi="標楷體" w:cs="Times New Roman" w:hint="eastAsia"/>
                <w:color w:val="000000"/>
                <w:spacing w:val="-20"/>
                <w:sz w:val="28"/>
                <w:szCs w:val="28"/>
              </w:rPr>
              <w:t>鄭天財Sra Kacaw 等16 人</w:t>
            </w:r>
          </w:p>
        </w:tc>
        <w:tc>
          <w:tcPr>
            <w:tcW w:w="1474" w:type="dxa"/>
            <w:vAlign w:val="center"/>
          </w:tcPr>
          <w:p w14:paraId="76DF8F1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.6.27</w:t>
            </w:r>
          </w:p>
          <w:p w14:paraId="7980ED8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1</w:t>
            </w:r>
            <w:r w:rsidRPr="005606C4">
              <w:rPr>
                <w:rFonts w:ascii="標楷體" w:eastAsia="標楷體" w:hAnsi="標楷體" w:cs="Times New Roman" w:hint="eastAsia"/>
                <w:color w:val="000000"/>
                <w:sz w:val="28"/>
                <w:szCs w:val="28"/>
              </w:rPr>
              <w:t>8)</w:t>
            </w:r>
          </w:p>
        </w:tc>
        <w:tc>
          <w:tcPr>
            <w:tcW w:w="1474" w:type="dxa"/>
            <w:vAlign w:val="center"/>
          </w:tcPr>
          <w:p w14:paraId="6224FFE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079184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6A4EA6D" w14:textId="77777777" w:rsidTr="00733208">
        <w:trPr>
          <w:trHeight w:val="850"/>
          <w:jc w:val="center"/>
        </w:trPr>
        <w:tc>
          <w:tcPr>
            <w:tcW w:w="624" w:type="dxa"/>
            <w:vAlign w:val="center"/>
          </w:tcPr>
          <w:p w14:paraId="3B43BE6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0EC75D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勞動基準法第三十七條條文修正草案</w:t>
            </w:r>
          </w:p>
        </w:tc>
        <w:tc>
          <w:tcPr>
            <w:tcW w:w="1814" w:type="dxa"/>
            <w:vAlign w:val="center"/>
          </w:tcPr>
          <w:p w14:paraId="7A71D18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7B7F539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5EB6F9A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.7.4</w:t>
            </w:r>
          </w:p>
          <w:p w14:paraId="2C94A39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1</w:t>
            </w:r>
            <w:r w:rsidRPr="005606C4">
              <w:rPr>
                <w:rFonts w:ascii="標楷體" w:eastAsia="標楷體" w:hAnsi="標楷體" w:cs="Times New Roman" w:hint="eastAsia"/>
                <w:color w:val="000000"/>
                <w:sz w:val="28"/>
                <w:szCs w:val="28"/>
              </w:rPr>
              <w:t>9)</w:t>
            </w:r>
          </w:p>
        </w:tc>
        <w:tc>
          <w:tcPr>
            <w:tcW w:w="1474" w:type="dxa"/>
            <w:vAlign w:val="center"/>
          </w:tcPr>
          <w:p w14:paraId="5D54672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A05AC0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0365C966" w14:textId="77777777" w:rsidTr="00733208">
        <w:trPr>
          <w:trHeight w:val="850"/>
          <w:jc w:val="center"/>
        </w:trPr>
        <w:tc>
          <w:tcPr>
            <w:tcW w:w="624" w:type="dxa"/>
            <w:vAlign w:val="center"/>
          </w:tcPr>
          <w:p w14:paraId="4FC20A5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212EAD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勞動基準法第三十七條條文修正草案</w:t>
            </w:r>
          </w:p>
        </w:tc>
        <w:tc>
          <w:tcPr>
            <w:tcW w:w="1814" w:type="dxa"/>
            <w:vAlign w:val="center"/>
          </w:tcPr>
          <w:p w14:paraId="0AC922E4"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14C28F1"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牛煦庭等16人</w:t>
            </w:r>
          </w:p>
        </w:tc>
        <w:tc>
          <w:tcPr>
            <w:tcW w:w="1474" w:type="dxa"/>
            <w:vAlign w:val="center"/>
          </w:tcPr>
          <w:p w14:paraId="41CB948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.7.18</w:t>
            </w:r>
          </w:p>
          <w:p w14:paraId="3A0D8C8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(11-3-21)</w:t>
            </w:r>
          </w:p>
        </w:tc>
        <w:tc>
          <w:tcPr>
            <w:tcW w:w="1474" w:type="dxa"/>
            <w:vAlign w:val="center"/>
          </w:tcPr>
          <w:p w14:paraId="34D50B8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C2931B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6B344C2" w14:textId="77777777" w:rsidTr="00733208">
        <w:trPr>
          <w:trHeight w:val="850"/>
          <w:jc w:val="center"/>
        </w:trPr>
        <w:tc>
          <w:tcPr>
            <w:tcW w:w="624" w:type="dxa"/>
            <w:vAlign w:val="center"/>
          </w:tcPr>
          <w:p w14:paraId="72EC084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406447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勞動基準法第三十七條條文修正草案</w:t>
            </w:r>
          </w:p>
        </w:tc>
        <w:tc>
          <w:tcPr>
            <w:tcW w:w="1814" w:type="dxa"/>
            <w:vAlign w:val="center"/>
          </w:tcPr>
          <w:p w14:paraId="5F7C62D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1E7B581"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魯明哲等16人</w:t>
            </w:r>
          </w:p>
        </w:tc>
        <w:tc>
          <w:tcPr>
            <w:tcW w:w="1474" w:type="dxa"/>
            <w:vAlign w:val="center"/>
          </w:tcPr>
          <w:p w14:paraId="712AFDF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115.1.2</w:t>
            </w:r>
          </w:p>
          <w:p w14:paraId="195CC57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(11-4-16)</w:t>
            </w:r>
          </w:p>
        </w:tc>
        <w:tc>
          <w:tcPr>
            <w:tcW w:w="1474" w:type="dxa"/>
            <w:vAlign w:val="center"/>
          </w:tcPr>
          <w:p w14:paraId="17113C6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B4810A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1E4A654" w14:textId="77777777" w:rsidTr="00733208">
        <w:trPr>
          <w:trHeight w:val="850"/>
          <w:jc w:val="center"/>
        </w:trPr>
        <w:tc>
          <w:tcPr>
            <w:tcW w:w="624" w:type="dxa"/>
            <w:vAlign w:val="center"/>
          </w:tcPr>
          <w:p w14:paraId="0661B6D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DB14E2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勞動基準法第三十八條條文修正草案</w:t>
            </w:r>
          </w:p>
        </w:tc>
        <w:tc>
          <w:tcPr>
            <w:tcW w:w="1814" w:type="dxa"/>
            <w:vAlign w:val="center"/>
          </w:tcPr>
          <w:p w14:paraId="4610BA9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AD1F25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牛煦庭等16人</w:t>
            </w:r>
          </w:p>
        </w:tc>
        <w:tc>
          <w:tcPr>
            <w:tcW w:w="1474" w:type="dxa"/>
            <w:vAlign w:val="center"/>
          </w:tcPr>
          <w:p w14:paraId="334BC1A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w:t>
            </w:r>
          </w:p>
          <w:p w14:paraId="7C505A9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w:t>
            </w:r>
          </w:p>
        </w:tc>
        <w:tc>
          <w:tcPr>
            <w:tcW w:w="1474" w:type="dxa"/>
            <w:vAlign w:val="center"/>
          </w:tcPr>
          <w:p w14:paraId="31B10F0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09B53A4"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E30B9CB" w14:textId="77777777" w:rsidTr="00733208">
        <w:trPr>
          <w:trHeight w:val="850"/>
          <w:jc w:val="center"/>
        </w:trPr>
        <w:tc>
          <w:tcPr>
            <w:tcW w:w="624" w:type="dxa"/>
            <w:vAlign w:val="center"/>
          </w:tcPr>
          <w:p w14:paraId="0BCD9FC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A77AF7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勞動基準法第三十八條條文修正草案</w:t>
            </w:r>
          </w:p>
        </w:tc>
        <w:tc>
          <w:tcPr>
            <w:tcW w:w="1814" w:type="dxa"/>
            <w:vAlign w:val="center"/>
          </w:tcPr>
          <w:p w14:paraId="0C946DF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54A38A6"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涂權吉等16人</w:t>
            </w:r>
          </w:p>
        </w:tc>
        <w:tc>
          <w:tcPr>
            <w:tcW w:w="1474" w:type="dxa"/>
            <w:vAlign w:val="center"/>
          </w:tcPr>
          <w:p w14:paraId="7B6C157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.6.3</w:t>
            </w:r>
          </w:p>
          <w:p w14:paraId="7C7F616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(11-3-14)</w:t>
            </w:r>
          </w:p>
        </w:tc>
        <w:tc>
          <w:tcPr>
            <w:tcW w:w="1474" w:type="dxa"/>
            <w:vAlign w:val="center"/>
          </w:tcPr>
          <w:p w14:paraId="3DC9504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F19070F"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588D50D" w14:textId="77777777" w:rsidTr="00733208">
        <w:trPr>
          <w:trHeight w:val="850"/>
          <w:jc w:val="center"/>
        </w:trPr>
        <w:tc>
          <w:tcPr>
            <w:tcW w:w="624" w:type="dxa"/>
            <w:vAlign w:val="center"/>
          </w:tcPr>
          <w:p w14:paraId="1E54779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97CA35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勞動基準法第三十八條條文修正草案</w:t>
            </w:r>
          </w:p>
        </w:tc>
        <w:tc>
          <w:tcPr>
            <w:tcW w:w="1814" w:type="dxa"/>
            <w:vAlign w:val="center"/>
          </w:tcPr>
          <w:p w14:paraId="2D92FF06"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B4E486A"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王育敏等18人</w:t>
            </w:r>
          </w:p>
        </w:tc>
        <w:tc>
          <w:tcPr>
            <w:tcW w:w="1474" w:type="dxa"/>
            <w:vAlign w:val="center"/>
          </w:tcPr>
          <w:p w14:paraId="053D166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.6.</w:t>
            </w:r>
            <w:r w:rsidRPr="005606C4">
              <w:rPr>
                <w:rFonts w:ascii="標楷體" w:eastAsia="標楷體" w:hAnsi="標楷體" w:cs="Times New Roman"/>
                <w:color w:val="000000"/>
                <w:sz w:val="28"/>
                <w:szCs w:val="28"/>
              </w:rPr>
              <w:t>13</w:t>
            </w:r>
          </w:p>
          <w:p w14:paraId="139125B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16</w:t>
            </w:r>
            <w:r w:rsidRPr="005606C4">
              <w:rPr>
                <w:rFonts w:ascii="標楷體" w:eastAsia="標楷體" w:hAnsi="標楷體" w:cs="Times New Roman" w:hint="eastAsia"/>
                <w:color w:val="000000"/>
                <w:sz w:val="28"/>
                <w:szCs w:val="28"/>
              </w:rPr>
              <w:t>)</w:t>
            </w:r>
          </w:p>
        </w:tc>
        <w:tc>
          <w:tcPr>
            <w:tcW w:w="1474" w:type="dxa"/>
            <w:vAlign w:val="center"/>
          </w:tcPr>
          <w:p w14:paraId="425FBA9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D85EAA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5DB50B6" w14:textId="77777777" w:rsidTr="00733208">
        <w:trPr>
          <w:trHeight w:val="850"/>
          <w:jc w:val="center"/>
        </w:trPr>
        <w:tc>
          <w:tcPr>
            <w:tcW w:w="624" w:type="dxa"/>
            <w:vAlign w:val="center"/>
          </w:tcPr>
          <w:p w14:paraId="2D62244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9164F0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勞動基準法第四十條條文修正草案</w:t>
            </w:r>
          </w:p>
        </w:tc>
        <w:tc>
          <w:tcPr>
            <w:tcW w:w="1814" w:type="dxa"/>
            <w:vAlign w:val="center"/>
          </w:tcPr>
          <w:p w14:paraId="57E2587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169C646"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王鴻薇等23人</w:t>
            </w:r>
          </w:p>
        </w:tc>
        <w:tc>
          <w:tcPr>
            <w:tcW w:w="1474" w:type="dxa"/>
            <w:vAlign w:val="center"/>
          </w:tcPr>
          <w:p w14:paraId="71E81F8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710D7AE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2D31684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B7B5792"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D61BEBC" w14:textId="77777777" w:rsidTr="00733208">
        <w:trPr>
          <w:trHeight w:val="850"/>
          <w:jc w:val="center"/>
        </w:trPr>
        <w:tc>
          <w:tcPr>
            <w:tcW w:w="624" w:type="dxa"/>
            <w:vAlign w:val="center"/>
          </w:tcPr>
          <w:p w14:paraId="69B4135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C568D1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勞動基準法增訂第四十條之一條文草案</w:t>
            </w:r>
          </w:p>
        </w:tc>
        <w:tc>
          <w:tcPr>
            <w:tcW w:w="1814" w:type="dxa"/>
            <w:vAlign w:val="center"/>
          </w:tcPr>
          <w:p w14:paraId="5F6F130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338E5E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游顥等22人</w:t>
            </w:r>
          </w:p>
        </w:tc>
        <w:tc>
          <w:tcPr>
            <w:tcW w:w="1474" w:type="dxa"/>
            <w:vAlign w:val="center"/>
          </w:tcPr>
          <w:p w14:paraId="78D9A9C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3</w:t>
            </w:r>
          </w:p>
          <w:p w14:paraId="5152708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p>
        </w:tc>
        <w:tc>
          <w:tcPr>
            <w:tcW w:w="1474" w:type="dxa"/>
            <w:vAlign w:val="center"/>
          </w:tcPr>
          <w:p w14:paraId="62B50C2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6A0AEE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46867D8" w14:textId="77777777" w:rsidTr="00733208">
        <w:trPr>
          <w:trHeight w:val="850"/>
          <w:jc w:val="center"/>
        </w:trPr>
        <w:tc>
          <w:tcPr>
            <w:tcW w:w="624" w:type="dxa"/>
            <w:vAlign w:val="center"/>
          </w:tcPr>
          <w:p w14:paraId="59DF19B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EE9B4F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勞動基準法增訂第四十條之一條文草案</w:t>
            </w:r>
          </w:p>
        </w:tc>
        <w:tc>
          <w:tcPr>
            <w:tcW w:w="1814" w:type="dxa"/>
            <w:vAlign w:val="center"/>
          </w:tcPr>
          <w:p w14:paraId="46D0C99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2D184FC"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萬美玲等35人</w:t>
            </w:r>
          </w:p>
        </w:tc>
        <w:tc>
          <w:tcPr>
            <w:tcW w:w="1474" w:type="dxa"/>
            <w:vAlign w:val="center"/>
          </w:tcPr>
          <w:p w14:paraId="4AE7920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30DB337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6452839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C903C5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E4D5D54" w14:textId="77777777" w:rsidTr="00733208">
        <w:trPr>
          <w:trHeight w:val="850"/>
          <w:jc w:val="center"/>
        </w:trPr>
        <w:tc>
          <w:tcPr>
            <w:tcW w:w="624" w:type="dxa"/>
            <w:vAlign w:val="center"/>
          </w:tcPr>
          <w:p w14:paraId="44649BD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2BA6C4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勞動基準法增訂第四十條之一條文草案</w:t>
            </w:r>
          </w:p>
        </w:tc>
        <w:tc>
          <w:tcPr>
            <w:tcW w:w="1814" w:type="dxa"/>
            <w:vAlign w:val="center"/>
          </w:tcPr>
          <w:p w14:paraId="24D9BBD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007CFD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林德福等25人</w:t>
            </w:r>
          </w:p>
        </w:tc>
        <w:tc>
          <w:tcPr>
            <w:tcW w:w="1474" w:type="dxa"/>
            <w:vAlign w:val="center"/>
          </w:tcPr>
          <w:p w14:paraId="56BE4A4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113.6.7</w:t>
            </w:r>
          </w:p>
          <w:p w14:paraId="5D35067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(11-1-17)</w:t>
            </w:r>
          </w:p>
        </w:tc>
        <w:tc>
          <w:tcPr>
            <w:tcW w:w="1474" w:type="dxa"/>
            <w:vAlign w:val="center"/>
          </w:tcPr>
          <w:p w14:paraId="56471B8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0F7679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FC47502" w14:textId="77777777" w:rsidTr="00733208">
        <w:trPr>
          <w:trHeight w:val="850"/>
          <w:jc w:val="center"/>
        </w:trPr>
        <w:tc>
          <w:tcPr>
            <w:tcW w:w="624" w:type="dxa"/>
            <w:vAlign w:val="center"/>
          </w:tcPr>
          <w:p w14:paraId="69021AB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0C78A2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勞動基準法增訂第四十條之一條文草案</w:t>
            </w:r>
          </w:p>
        </w:tc>
        <w:tc>
          <w:tcPr>
            <w:tcW w:w="1814" w:type="dxa"/>
            <w:vAlign w:val="center"/>
          </w:tcPr>
          <w:p w14:paraId="520AD33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4563D9A"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羅廷瑋等16人</w:t>
            </w:r>
          </w:p>
        </w:tc>
        <w:tc>
          <w:tcPr>
            <w:tcW w:w="1474" w:type="dxa"/>
            <w:vAlign w:val="center"/>
          </w:tcPr>
          <w:p w14:paraId="7B85F52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5D1A48C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54661CD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C6DEA5A"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2568046" w14:textId="77777777" w:rsidTr="00733208">
        <w:trPr>
          <w:trHeight w:val="850"/>
          <w:jc w:val="center"/>
        </w:trPr>
        <w:tc>
          <w:tcPr>
            <w:tcW w:w="624" w:type="dxa"/>
            <w:vAlign w:val="center"/>
          </w:tcPr>
          <w:p w14:paraId="3EC9A05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81A43C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勞動基準法增訂第四十條之一條文草案</w:t>
            </w:r>
          </w:p>
        </w:tc>
        <w:tc>
          <w:tcPr>
            <w:tcW w:w="1814" w:type="dxa"/>
            <w:vAlign w:val="center"/>
          </w:tcPr>
          <w:p w14:paraId="02A675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6EBB5F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洪申翰等17人</w:t>
            </w:r>
          </w:p>
        </w:tc>
        <w:tc>
          <w:tcPr>
            <w:tcW w:w="1474" w:type="dxa"/>
            <w:vAlign w:val="center"/>
          </w:tcPr>
          <w:p w14:paraId="5BB0AFA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113.10.11</w:t>
            </w:r>
          </w:p>
          <w:p w14:paraId="244F923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(11-2-4)</w:t>
            </w:r>
          </w:p>
        </w:tc>
        <w:tc>
          <w:tcPr>
            <w:tcW w:w="1474" w:type="dxa"/>
            <w:vAlign w:val="center"/>
          </w:tcPr>
          <w:p w14:paraId="1BA99EE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540CF1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81C41F7" w14:textId="77777777" w:rsidTr="00733208">
        <w:trPr>
          <w:trHeight w:val="850"/>
          <w:jc w:val="center"/>
        </w:trPr>
        <w:tc>
          <w:tcPr>
            <w:tcW w:w="624" w:type="dxa"/>
            <w:vAlign w:val="center"/>
          </w:tcPr>
          <w:p w14:paraId="3B83D71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BE083F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勞動基準法第四十二條、第七十七條及第七十九條條文修正草案</w:t>
            </w:r>
          </w:p>
        </w:tc>
        <w:tc>
          <w:tcPr>
            <w:tcW w:w="1814" w:type="dxa"/>
            <w:vAlign w:val="center"/>
          </w:tcPr>
          <w:p w14:paraId="7F34AF4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334B78B"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郭昱晴等19人</w:t>
            </w:r>
          </w:p>
        </w:tc>
        <w:tc>
          <w:tcPr>
            <w:tcW w:w="1474" w:type="dxa"/>
            <w:vAlign w:val="center"/>
          </w:tcPr>
          <w:p w14:paraId="3872227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w:t>
            </w:r>
          </w:p>
          <w:p w14:paraId="0DA025D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(11-1-3)</w:t>
            </w:r>
          </w:p>
        </w:tc>
        <w:tc>
          <w:tcPr>
            <w:tcW w:w="1474" w:type="dxa"/>
            <w:vAlign w:val="center"/>
          </w:tcPr>
          <w:p w14:paraId="53D7717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B2867A1"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080AE4D" w14:textId="77777777" w:rsidTr="00733208">
        <w:trPr>
          <w:trHeight w:val="850"/>
          <w:jc w:val="center"/>
        </w:trPr>
        <w:tc>
          <w:tcPr>
            <w:tcW w:w="624" w:type="dxa"/>
            <w:vAlign w:val="center"/>
          </w:tcPr>
          <w:p w14:paraId="5F1B563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6C7E36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勞動基準法第四十二條及第八十六條條文修正草案</w:t>
            </w:r>
          </w:p>
        </w:tc>
        <w:tc>
          <w:tcPr>
            <w:tcW w:w="1814" w:type="dxa"/>
            <w:vAlign w:val="center"/>
          </w:tcPr>
          <w:p w14:paraId="2D6CF689"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83ABE1C"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林德福等21人</w:t>
            </w:r>
          </w:p>
        </w:tc>
        <w:tc>
          <w:tcPr>
            <w:tcW w:w="1474" w:type="dxa"/>
            <w:vAlign w:val="center"/>
          </w:tcPr>
          <w:p w14:paraId="109C17E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.5.23</w:t>
            </w:r>
          </w:p>
          <w:p w14:paraId="4F4EE48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(11-3-13)</w:t>
            </w:r>
          </w:p>
        </w:tc>
        <w:tc>
          <w:tcPr>
            <w:tcW w:w="1474" w:type="dxa"/>
            <w:vAlign w:val="center"/>
          </w:tcPr>
          <w:p w14:paraId="20A2959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851ADA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3CB98E52" w14:textId="77777777" w:rsidTr="00733208">
        <w:trPr>
          <w:trHeight w:val="850"/>
          <w:jc w:val="center"/>
        </w:trPr>
        <w:tc>
          <w:tcPr>
            <w:tcW w:w="624" w:type="dxa"/>
            <w:vAlign w:val="center"/>
          </w:tcPr>
          <w:p w14:paraId="33AB7B6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4A986B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勞動基準法第四十二條條文修正草案</w:t>
            </w:r>
          </w:p>
        </w:tc>
        <w:tc>
          <w:tcPr>
            <w:tcW w:w="1814" w:type="dxa"/>
            <w:vAlign w:val="center"/>
          </w:tcPr>
          <w:p w14:paraId="06A2F195"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41A8A57"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張雅琳等18人</w:t>
            </w:r>
          </w:p>
        </w:tc>
        <w:tc>
          <w:tcPr>
            <w:tcW w:w="1474" w:type="dxa"/>
            <w:vAlign w:val="center"/>
          </w:tcPr>
          <w:p w14:paraId="793A01B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114.11.7</w:t>
            </w:r>
          </w:p>
          <w:p w14:paraId="415FFE8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(11-4-8)</w:t>
            </w:r>
          </w:p>
        </w:tc>
        <w:tc>
          <w:tcPr>
            <w:tcW w:w="1474" w:type="dxa"/>
            <w:vAlign w:val="center"/>
          </w:tcPr>
          <w:p w14:paraId="1AB54ED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89EBCB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7D0DD0A" w14:textId="77777777" w:rsidTr="00733208">
        <w:trPr>
          <w:trHeight w:val="850"/>
          <w:jc w:val="center"/>
        </w:trPr>
        <w:tc>
          <w:tcPr>
            <w:tcW w:w="624" w:type="dxa"/>
            <w:vAlign w:val="center"/>
          </w:tcPr>
          <w:p w14:paraId="3595A63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916A8A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勞動基準法第四十九條條文修正草案</w:t>
            </w:r>
          </w:p>
        </w:tc>
        <w:tc>
          <w:tcPr>
            <w:tcW w:w="1814" w:type="dxa"/>
            <w:vAlign w:val="center"/>
          </w:tcPr>
          <w:p w14:paraId="0551079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09D7F3B"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馬文君等17人</w:t>
            </w:r>
          </w:p>
        </w:tc>
        <w:tc>
          <w:tcPr>
            <w:tcW w:w="1474" w:type="dxa"/>
            <w:vAlign w:val="center"/>
          </w:tcPr>
          <w:p w14:paraId="0526BD9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113.4.12</w:t>
            </w:r>
          </w:p>
          <w:p w14:paraId="3A435A4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(11-1-9)</w:t>
            </w:r>
          </w:p>
        </w:tc>
        <w:tc>
          <w:tcPr>
            <w:tcW w:w="1474" w:type="dxa"/>
            <w:vAlign w:val="center"/>
          </w:tcPr>
          <w:p w14:paraId="44EB90F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C25238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9CF7E5B" w14:textId="77777777" w:rsidTr="00733208">
        <w:trPr>
          <w:trHeight w:val="850"/>
          <w:jc w:val="center"/>
        </w:trPr>
        <w:tc>
          <w:tcPr>
            <w:tcW w:w="624" w:type="dxa"/>
            <w:vAlign w:val="center"/>
          </w:tcPr>
          <w:p w14:paraId="02BCB12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BE5344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4313857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EF36EB5"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萬美玲等36人</w:t>
            </w:r>
          </w:p>
        </w:tc>
        <w:tc>
          <w:tcPr>
            <w:tcW w:w="1474" w:type="dxa"/>
            <w:vAlign w:val="center"/>
          </w:tcPr>
          <w:p w14:paraId="3BEAFF1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113.3.22</w:t>
            </w:r>
          </w:p>
          <w:p w14:paraId="4149711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(11-1-6)</w:t>
            </w:r>
          </w:p>
        </w:tc>
        <w:tc>
          <w:tcPr>
            <w:tcW w:w="1474" w:type="dxa"/>
            <w:vAlign w:val="center"/>
          </w:tcPr>
          <w:p w14:paraId="3985829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1EF838A"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29</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18</w:t>
            </w:r>
            <w:r w:rsidRPr="005606C4">
              <w:rPr>
                <w:rFonts w:ascii="標楷體" w:eastAsia="標楷體" w:hAnsi="標楷體" w:cs="標楷體"/>
                <w:spacing w:val="-6"/>
                <w:w w:val="90"/>
                <w:sz w:val="20"/>
                <w:szCs w:val="20"/>
              </w:rPr>
              <w:t>)</w:t>
            </w:r>
          </w:p>
          <w:p w14:paraId="6C96372C" w14:textId="77777777" w:rsidR="005606C4" w:rsidRPr="005606C4" w:rsidRDefault="005606C4" w:rsidP="005606C4">
            <w:pPr>
              <w:spacing w:line="240" w:lineRule="atLeast"/>
              <w:ind w:left="2" w:hangingChars="1" w:hanging="2"/>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705CC82E" w14:textId="77777777" w:rsidTr="00733208">
        <w:trPr>
          <w:trHeight w:val="850"/>
          <w:jc w:val="center"/>
        </w:trPr>
        <w:tc>
          <w:tcPr>
            <w:tcW w:w="624" w:type="dxa"/>
            <w:vAlign w:val="center"/>
          </w:tcPr>
          <w:p w14:paraId="082F4E2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9D56FD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2C2FED1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5A63882"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許宇甄等18人</w:t>
            </w:r>
          </w:p>
        </w:tc>
        <w:tc>
          <w:tcPr>
            <w:tcW w:w="1474" w:type="dxa"/>
            <w:vAlign w:val="center"/>
          </w:tcPr>
          <w:p w14:paraId="14D2A7D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707CFFE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067207E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FA4F6D0"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29</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18</w:t>
            </w:r>
            <w:r w:rsidRPr="005606C4">
              <w:rPr>
                <w:rFonts w:ascii="標楷體" w:eastAsia="標楷體" w:hAnsi="標楷體" w:cs="標楷體"/>
                <w:spacing w:val="-6"/>
                <w:w w:val="90"/>
                <w:sz w:val="20"/>
                <w:szCs w:val="20"/>
              </w:rPr>
              <w:t>)</w:t>
            </w:r>
          </w:p>
          <w:p w14:paraId="569D6C9E" w14:textId="77777777" w:rsidR="005606C4" w:rsidRPr="005606C4" w:rsidRDefault="005606C4" w:rsidP="005606C4">
            <w:pPr>
              <w:spacing w:line="240" w:lineRule="atLeast"/>
              <w:ind w:left="2" w:hangingChars="1" w:hanging="2"/>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227A1822" w14:textId="77777777" w:rsidTr="00733208">
        <w:trPr>
          <w:trHeight w:val="850"/>
          <w:jc w:val="center"/>
        </w:trPr>
        <w:tc>
          <w:tcPr>
            <w:tcW w:w="624" w:type="dxa"/>
            <w:vAlign w:val="center"/>
          </w:tcPr>
          <w:p w14:paraId="3278844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4782D8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2178612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234C4DB"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馬文君等20人</w:t>
            </w:r>
          </w:p>
        </w:tc>
        <w:tc>
          <w:tcPr>
            <w:tcW w:w="1474" w:type="dxa"/>
            <w:vAlign w:val="center"/>
          </w:tcPr>
          <w:p w14:paraId="5D70C04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498E336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6F56995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8454471"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29</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18</w:t>
            </w:r>
            <w:r w:rsidRPr="005606C4">
              <w:rPr>
                <w:rFonts w:ascii="標楷體" w:eastAsia="標楷體" w:hAnsi="標楷體" w:cs="標楷體"/>
                <w:spacing w:val="-6"/>
                <w:w w:val="90"/>
                <w:sz w:val="20"/>
                <w:szCs w:val="20"/>
              </w:rPr>
              <w:t>)</w:t>
            </w:r>
          </w:p>
          <w:p w14:paraId="445F98EA" w14:textId="77777777" w:rsidR="005606C4" w:rsidRPr="005606C4" w:rsidRDefault="005606C4" w:rsidP="005606C4">
            <w:pPr>
              <w:spacing w:line="240" w:lineRule="atLeast"/>
              <w:ind w:left="2" w:hangingChars="1" w:hanging="2"/>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59F8D909" w14:textId="77777777" w:rsidTr="00733208">
        <w:trPr>
          <w:trHeight w:val="850"/>
          <w:jc w:val="center"/>
        </w:trPr>
        <w:tc>
          <w:tcPr>
            <w:tcW w:w="624" w:type="dxa"/>
            <w:vAlign w:val="center"/>
          </w:tcPr>
          <w:p w14:paraId="40FCA2F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705F7E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7B03A4D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5D7C317"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邱若華等16人</w:t>
            </w:r>
          </w:p>
        </w:tc>
        <w:tc>
          <w:tcPr>
            <w:tcW w:w="1474" w:type="dxa"/>
            <w:vAlign w:val="center"/>
          </w:tcPr>
          <w:p w14:paraId="5164344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5</w:t>
            </w:r>
            <w:r w:rsidRPr="005606C4">
              <w:rPr>
                <w:rFonts w:ascii="標楷體" w:eastAsia="標楷體" w:hAnsi="標楷體" w:cs="Times New Roman" w:hint="eastAsia"/>
                <w:color w:val="000000"/>
                <w:sz w:val="28"/>
                <w:szCs w:val="28"/>
              </w:rPr>
              <w:t>.10</w:t>
            </w:r>
          </w:p>
          <w:p w14:paraId="0C36695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(11-1-13)</w:t>
            </w:r>
          </w:p>
        </w:tc>
        <w:tc>
          <w:tcPr>
            <w:tcW w:w="1474" w:type="dxa"/>
            <w:vAlign w:val="center"/>
          </w:tcPr>
          <w:p w14:paraId="1E74683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2CE69CE"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113</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5</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29</w:t>
            </w:r>
            <w:r w:rsidRPr="005606C4">
              <w:rPr>
                <w:rFonts w:ascii="標楷體" w:eastAsia="標楷體" w:hAnsi="標楷體" w:cs="標楷體"/>
                <w:spacing w:val="-6"/>
                <w:w w:val="90"/>
                <w:sz w:val="20"/>
                <w:szCs w:val="20"/>
              </w:rPr>
              <w:t>(1</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w:t>
            </w:r>
            <w:r w:rsidRPr="005606C4">
              <w:rPr>
                <w:rFonts w:ascii="標楷體" w:eastAsia="標楷體" w:hAnsi="標楷體" w:cs="標楷體"/>
                <w:spacing w:val="-6"/>
                <w:w w:val="90"/>
                <w:sz w:val="20"/>
                <w:szCs w:val="20"/>
              </w:rPr>
              <w:t>-</w:t>
            </w:r>
            <w:r w:rsidRPr="005606C4">
              <w:rPr>
                <w:rFonts w:ascii="標楷體" w:eastAsia="標楷體" w:hAnsi="標楷體" w:cs="標楷體" w:hint="eastAsia"/>
                <w:spacing w:val="-6"/>
                <w:w w:val="90"/>
                <w:sz w:val="20"/>
                <w:szCs w:val="20"/>
              </w:rPr>
              <w:t>18</w:t>
            </w:r>
            <w:r w:rsidRPr="005606C4">
              <w:rPr>
                <w:rFonts w:ascii="標楷體" w:eastAsia="標楷體" w:hAnsi="標楷體" w:cs="標楷體"/>
                <w:spacing w:val="-6"/>
                <w:w w:val="90"/>
                <w:sz w:val="20"/>
                <w:szCs w:val="20"/>
              </w:rPr>
              <w:t>)</w:t>
            </w:r>
          </w:p>
          <w:p w14:paraId="73BDF8A5" w14:textId="77777777" w:rsidR="005606C4" w:rsidRPr="005606C4" w:rsidRDefault="005606C4" w:rsidP="005606C4">
            <w:pPr>
              <w:spacing w:line="240" w:lineRule="atLeast"/>
              <w:ind w:left="2" w:hangingChars="1" w:hanging="2"/>
              <w:rPr>
                <w:rFonts w:ascii="標楷體" w:eastAsia="標楷體" w:hAnsi="Times New Roman" w:cs="Times New Roman"/>
                <w:color w:val="000000"/>
              </w:rPr>
            </w:pPr>
            <w:r w:rsidRPr="005606C4">
              <w:rPr>
                <w:rFonts w:ascii="標楷體" w:eastAsia="標楷體" w:hAnsi="標楷體" w:cs="標楷體" w:hint="eastAsia"/>
                <w:sz w:val="20"/>
                <w:szCs w:val="20"/>
              </w:rPr>
              <w:t>詢答完畢，決議：另擇期繼續審查。</w:t>
            </w:r>
          </w:p>
        </w:tc>
      </w:tr>
      <w:tr w:rsidR="005606C4" w:rsidRPr="005606C4" w14:paraId="35144A47" w14:textId="77777777" w:rsidTr="00733208">
        <w:trPr>
          <w:trHeight w:val="850"/>
          <w:jc w:val="center"/>
        </w:trPr>
        <w:tc>
          <w:tcPr>
            <w:tcW w:w="624" w:type="dxa"/>
            <w:vAlign w:val="center"/>
          </w:tcPr>
          <w:p w14:paraId="3AAB1B4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142CAB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0A687AD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53E780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廖偉翔等16人</w:t>
            </w:r>
          </w:p>
        </w:tc>
        <w:tc>
          <w:tcPr>
            <w:tcW w:w="1474" w:type="dxa"/>
            <w:vAlign w:val="center"/>
          </w:tcPr>
          <w:p w14:paraId="2890900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113.6.7</w:t>
            </w:r>
          </w:p>
          <w:p w14:paraId="4CF1EEF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(11-1-17)</w:t>
            </w:r>
          </w:p>
        </w:tc>
        <w:tc>
          <w:tcPr>
            <w:tcW w:w="1474" w:type="dxa"/>
            <w:vAlign w:val="center"/>
          </w:tcPr>
          <w:p w14:paraId="7869BA85"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B256805"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57648F61" w14:textId="77777777" w:rsidTr="00733208">
        <w:trPr>
          <w:trHeight w:val="850"/>
          <w:jc w:val="center"/>
        </w:trPr>
        <w:tc>
          <w:tcPr>
            <w:tcW w:w="624" w:type="dxa"/>
            <w:vAlign w:val="center"/>
          </w:tcPr>
          <w:p w14:paraId="6672640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D7533E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2454A49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E3C25BA"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顏寬恒等16人</w:t>
            </w:r>
          </w:p>
        </w:tc>
        <w:tc>
          <w:tcPr>
            <w:tcW w:w="1474" w:type="dxa"/>
            <w:vAlign w:val="center"/>
          </w:tcPr>
          <w:p w14:paraId="448032B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113.10.4</w:t>
            </w:r>
          </w:p>
          <w:p w14:paraId="0526E17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(11-2-3)</w:t>
            </w:r>
          </w:p>
        </w:tc>
        <w:tc>
          <w:tcPr>
            <w:tcW w:w="1474" w:type="dxa"/>
            <w:vAlign w:val="center"/>
          </w:tcPr>
          <w:p w14:paraId="3FA4482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C71DE29"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D73C122" w14:textId="77777777" w:rsidTr="00733208">
        <w:trPr>
          <w:trHeight w:val="850"/>
          <w:jc w:val="center"/>
        </w:trPr>
        <w:tc>
          <w:tcPr>
            <w:tcW w:w="624" w:type="dxa"/>
            <w:vAlign w:val="center"/>
          </w:tcPr>
          <w:p w14:paraId="47DD56D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158CDA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16D6097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C36AC05"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林思銘等22人</w:t>
            </w:r>
          </w:p>
        </w:tc>
        <w:tc>
          <w:tcPr>
            <w:tcW w:w="1474" w:type="dxa"/>
            <w:vAlign w:val="center"/>
          </w:tcPr>
          <w:p w14:paraId="48720AB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22</w:t>
            </w:r>
          </w:p>
          <w:p w14:paraId="5A11F29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10</w:t>
            </w:r>
            <w:r w:rsidRPr="005606C4">
              <w:rPr>
                <w:rFonts w:ascii="標楷體" w:eastAsia="標楷體" w:hAnsi="標楷體" w:cs="Times New Roman" w:hint="eastAsia"/>
                <w:color w:val="000000"/>
                <w:sz w:val="28"/>
                <w:szCs w:val="28"/>
              </w:rPr>
              <w:t>)</w:t>
            </w:r>
          </w:p>
        </w:tc>
        <w:tc>
          <w:tcPr>
            <w:tcW w:w="1474" w:type="dxa"/>
            <w:vAlign w:val="center"/>
          </w:tcPr>
          <w:p w14:paraId="7D9431B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9452A47"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513D9B4E" w14:textId="77777777" w:rsidTr="00733208">
        <w:trPr>
          <w:trHeight w:val="850"/>
          <w:jc w:val="center"/>
        </w:trPr>
        <w:tc>
          <w:tcPr>
            <w:tcW w:w="624" w:type="dxa"/>
            <w:vAlign w:val="center"/>
          </w:tcPr>
          <w:p w14:paraId="4CC4F8F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B8EE2E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73A2CDD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7BEC356"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洪孟楷等16人</w:t>
            </w:r>
          </w:p>
        </w:tc>
        <w:tc>
          <w:tcPr>
            <w:tcW w:w="1474" w:type="dxa"/>
            <w:vAlign w:val="center"/>
          </w:tcPr>
          <w:p w14:paraId="7C58902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6CA0420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5B11D03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56CFD48"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3B1623FE" w14:textId="77777777" w:rsidTr="00733208">
        <w:trPr>
          <w:trHeight w:val="850"/>
          <w:jc w:val="center"/>
        </w:trPr>
        <w:tc>
          <w:tcPr>
            <w:tcW w:w="624" w:type="dxa"/>
            <w:vAlign w:val="center"/>
          </w:tcPr>
          <w:p w14:paraId="437BEB9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40A853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22A50B5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0AFB35C"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林淑芬等24人</w:t>
            </w:r>
          </w:p>
        </w:tc>
        <w:tc>
          <w:tcPr>
            <w:tcW w:w="1474" w:type="dxa"/>
            <w:vAlign w:val="center"/>
          </w:tcPr>
          <w:p w14:paraId="5F80AC3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114.10.14</w:t>
            </w:r>
          </w:p>
          <w:p w14:paraId="665B5A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(11-4-4)</w:t>
            </w:r>
          </w:p>
        </w:tc>
        <w:tc>
          <w:tcPr>
            <w:tcW w:w="1474" w:type="dxa"/>
            <w:vAlign w:val="center"/>
          </w:tcPr>
          <w:p w14:paraId="59B173A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7AE0C2F"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40AAA76D" w14:textId="77777777" w:rsidTr="00733208">
        <w:trPr>
          <w:trHeight w:val="850"/>
          <w:jc w:val="center"/>
        </w:trPr>
        <w:tc>
          <w:tcPr>
            <w:tcW w:w="624" w:type="dxa"/>
            <w:vAlign w:val="center"/>
          </w:tcPr>
          <w:p w14:paraId="5B6F949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2A49CC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勞動基準法第五十條條文修正草案</w:t>
            </w:r>
          </w:p>
        </w:tc>
        <w:tc>
          <w:tcPr>
            <w:tcW w:w="1814" w:type="dxa"/>
            <w:vAlign w:val="center"/>
          </w:tcPr>
          <w:p w14:paraId="602061E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558B74E"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黃秀芳等18人</w:t>
            </w:r>
          </w:p>
        </w:tc>
        <w:tc>
          <w:tcPr>
            <w:tcW w:w="1474" w:type="dxa"/>
            <w:vAlign w:val="center"/>
          </w:tcPr>
          <w:p w14:paraId="477D03C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5</w:t>
            </w:r>
          </w:p>
          <w:p w14:paraId="2205C37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w:t>
            </w:r>
            <w:r w:rsidRPr="005606C4">
              <w:rPr>
                <w:rFonts w:ascii="標楷體" w:eastAsia="標楷體" w:hAnsi="標楷體" w:cs="Times New Roman"/>
                <w:color w:val="000000"/>
                <w:sz w:val="28"/>
                <w:szCs w:val="28"/>
              </w:rPr>
              <w:t>12</w:t>
            </w:r>
            <w:r w:rsidRPr="005606C4">
              <w:rPr>
                <w:rFonts w:ascii="標楷體" w:eastAsia="標楷體" w:hAnsi="標楷體" w:cs="Times New Roman" w:hint="eastAsia"/>
                <w:color w:val="000000"/>
                <w:sz w:val="28"/>
                <w:szCs w:val="28"/>
              </w:rPr>
              <w:t>)</w:t>
            </w:r>
          </w:p>
        </w:tc>
        <w:tc>
          <w:tcPr>
            <w:tcW w:w="1474" w:type="dxa"/>
            <w:vAlign w:val="center"/>
          </w:tcPr>
          <w:p w14:paraId="5228FA4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91689A1"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55F9557E" w14:textId="77777777" w:rsidTr="00733208">
        <w:trPr>
          <w:trHeight w:val="850"/>
          <w:jc w:val="center"/>
        </w:trPr>
        <w:tc>
          <w:tcPr>
            <w:tcW w:w="624" w:type="dxa"/>
            <w:vAlign w:val="center"/>
          </w:tcPr>
          <w:p w14:paraId="6DE5D47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513D6B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勞動基準法第五十三條條文修正草案</w:t>
            </w:r>
          </w:p>
        </w:tc>
        <w:tc>
          <w:tcPr>
            <w:tcW w:w="1814" w:type="dxa"/>
            <w:vAlign w:val="center"/>
          </w:tcPr>
          <w:p w14:paraId="0520A7B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0CEAF4F"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何欣純等17人</w:t>
            </w:r>
          </w:p>
        </w:tc>
        <w:tc>
          <w:tcPr>
            <w:tcW w:w="1474" w:type="dxa"/>
            <w:vAlign w:val="center"/>
          </w:tcPr>
          <w:p w14:paraId="24283A6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113.7.5</w:t>
            </w:r>
          </w:p>
          <w:p w14:paraId="3655269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w:t>
            </w:r>
          </w:p>
        </w:tc>
        <w:tc>
          <w:tcPr>
            <w:tcW w:w="1474" w:type="dxa"/>
            <w:vAlign w:val="center"/>
          </w:tcPr>
          <w:p w14:paraId="7BB5FF9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01A249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3896E59F" w14:textId="77777777" w:rsidTr="00733208">
        <w:trPr>
          <w:trHeight w:val="850"/>
          <w:jc w:val="center"/>
        </w:trPr>
        <w:tc>
          <w:tcPr>
            <w:tcW w:w="624" w:type="dxa"/>
            <w:vAlign w:val="center"/>
          </w:tcPr>
          <w:p w14:paraId="5951B0E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DFD01A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勞動基準法第五十七條條文修正草案</w:t>
            </w:r>
          </w:p>
        </w:tc>
        <w:tc>
          <w:tcPr>
            <w:tcW w:w="1814" w:type="dxa"/>
            <w:vAlign w:val="center"/>
          </w:tcPr>
          <w:p w14:paraId="5E35858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64FD99E"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陳俊宇等21人</w:t>
            </w:r>
          </w:p>
        </w:tc>
        <w:tc>
          <w:tcPr>
            <w:tcW w:w="1474" w:type="dxa"/>
            <w:vAlign w:val="center"/>
          </w:tcPr>
          <w:p w14:paraId="005C52E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113.3.15</w:t>
            </w:r>
          </w:p>
          <w:p w14:paraId="70E411FF"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(11-1-5)</w:t>
            </w:r>
          </w:p>
        </w:tc>
        <w:tc>
          <w:tcPr>
            <w:tcW w:w="1474" w:type="dxa"/>
            <w:vAlign w:val="center"/>
          </w:tcPr>
          <w:p w14:paraId="78934D6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0E95D5"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85976CE" w14:textId="77777777" w:rsidTr="00733208">
        <w:trPr>
          <w:trHeight w:val="850"/>
          <w:jc w:val="center"/>
        </w:trPr>
        <w:tc>
          <w:tcPr>
            <w:tcW w:w="624" w:type="dxa"/>
            <w:vAlign w:val="center"/>
          </w:tcPr>
          <w:p w14:paraId="0FF3C50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5DB57B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勞動基準法第八十條之一條文修正草案</w:t>
            </w:r>
          </w:p>
        </w:tc>
        <w:tc>
          <w:tcPr>
            <w:tcW w:w="1814" w:type="dxa"/>
            <w:vAlign w:val="center"/>
          </w:tcPr>
          <w:p w14:paraId="1AC0F91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8200F76" w14:textId="77777777" w:rsidR="005606C4" w:rsidRPr="005606C4" w:rsidRDefault="005606C4" w:rsidP="00F46C21">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牛煦庭等18人</w:t>
            </w:r>
          </w:p>
        </w:tc>
        <w:tc>
          <w:tcPr>
            <w:tcW w:w="1474" w:type="dxa"/>
            <w:vAlign w:val="center"/>
          </w:tcPr>
          <w:p w14:paraId="00FE1F9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300F02A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4AE4B05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24E7E8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38BB123" w14:textId="77777777" w:rsidTr="00733208">
        <w:trPr>
          <w:trHeight w:val="850"/>
          <w:jc w:val="center"/>
        </w:trPr>
        <w:tc>
          <w:tcPr>
            <w:tcW w:w="624" w:type="dxa"/>
            <w:vAlign w:val="center"/>
          </w:tcPr>
          <w:p w14:paraId="7B2FB4A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03208C9"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職業安全衛生法部分條文修正草案</w:t>
            </w:r>
          </w:p>
          <w:p w14:paraId="4A88081F" w14:textId="77777777" w:rsidR="005606C4" w:rsidRPr="005606C4" w:rsidRDefault="005606C4" w:rsidP="005606C4">
            <w:pPr>
              <w:spacing w:line="360" w:lineRule="exact"/>
              <w:jc w:val="distribute"/>
              <w:rPr>
                <w:rFonts w:ascii="標楷體" w:eastAsia="標楷體" w:hAnsi="標楷體" w:cs="Times New Roman"/>
              </w:rPr>
            </w:pPr>
            <w:r w:rsidRPr="005606C4">
              <w:rPr>
                <w:rFonts w:ascii="標楷體" w:eastAsia="標楷體" w:hAnsi="標楷體" w:cs="Times New Roman" w:hint="eastAsia"/>
              </w:rPr>
              <w:lastRenderedPageBreak/>
              <w:t>【CH2-1,22-1至22-3,39,</w:t>
            </w:r>
          </w:p>
          <w:p w14:paraId="5FAC65E6"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rPr>
              <w:t>43至46,</w:t>
            </w:r>
            <w:r w:rsidRPr="005606C4">
              <w:rPr>
                <w:rFonts w:ascii="標楷體" w:eastAsia="標楷體" w:hAnsi="標楷體" w:cs="Times New Roman" w:hint="eastAsia"/>
                <w:kern w:val="0"/>
              </w:rPr>
              <w:t>48,49】</w:t>
            </w:r>
          </w:p>
        </w:tc>
        <w:tc>
          <w:tcPr>
            <w:tcW w:w="1814" w:type="dxa"/>
            <w:vAlign w:val="center"/>
          </w:tcPr>
          <w:p w14:paraId="73CE242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lastRenderedPageBreak/>
              <w:t>本院委員</w:t>
            </w:r>
          </w:p>
          <w:p w14:paraId="464F140A"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洪孟楷等19人</w:t>
            </w:r>
          </w:p>
        </w:tc>
        <w:tc>
          <w:tcPr>
            <w:tcW w:w="1474" w:type="dxa"/>
            <w:vAlign w:val="center"/>
          </w:tcPr>
          <w:p w14:paraId="62C08BF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114.10.31</w:t>
            </w:r>
          </w:p>
          <w:p w14:paraId="0FC55AE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(11-4-7)</w:t>
            </w:r>
          </w:p>
        </w:tc>
        <w:tc>
          <w:tcPr>
            <w:tcW w:w="1474" w:type="dxa"/>
            <w:vAlign w:val="center"/>
          </w:tcPr>
          <w:p w14:paraId="213CBB7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1F0878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670A1A17" w14:textId="77777777" w:rsidTr="00733208">
        <w:trPr>
          <w:trHeight w:val="850"/>
          <w:jc w:val="center"/>
        </w:trPr>
        <w:tc>
          <w:tcPr>
            <w:tcW w:w="624" w:type="dxa"/>
            <w:vAlign w:val="center"/>
          </w:tcPr>
          <w:p w14:paraId="511771E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B7A14EC"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職業安全衛生法部分條文修正草案</w:t>
            </w:r>
          </w:p>
          <w:p w14:paraId="65815F53" w14:textId="77777777" w:rsidR="005606C4" w:rsidRPr="005606C4" w:rsidRDefault="005606C4" w:rsidP="005606C4">
            <w:pPr>
              <w:spacing w:line="360" w:lineRule="exact"/>
              <w:jc w:val="distribute"/>
              <w:rPr>
                <w:rFonts w:ascii="標楷體" w:eastAsia="標楷體" w:hAnsi="標楷體" w:cs="Times New Roman"/>
              </w:rPr>
            </w:pPr>
            <w:r w:rsidRPr="005606C4">
              <w:rPr>
                <w:rFonts w:ascii="標楷體" w:eastAsia="標楷體" w:hAnsi="標楷體" w:cs="Times New Roman" w:hint="eastAsia"/>
              </w:rPr>
              <w:t>【CH2-1,22-1至22-3,43</w:t>
            </w:r>
          </w:p>
          <w:p w14:paraId="2F32D8D5" w14:textId="77777777" w:rsidR="005606C4" w:rsidRPr="005606C4" w:rsidRDefault="005606C4" w:rsidP="005606C4">
            <w:pPr>
              <w:spacing w:line="360" w:lineRule="exact"/>
              <w:rPr>
                <w:rFonts w:ascii="標楷體" w:eastAsia="標楷體" w:hAnsi="標楷體" w:cs="Times New Roman"/>
                <w:color w:val="000000"/>
                <w:sz w:val="28"/>
                <w:szCs w:val="28"/>
              </w:rPr>
            </w:pPr>
            <w:r w:rsidRPr="005606C4">
              <w:rPr>
                <w:rFonts w:ascii="標楷體" w:eastAsia="標楷體" w:hAnsi="標楷體" w:cs="Times New Roman" w:hint="eastAsia"/>
              </w:rPr>
              <w:t>至46,</w:t>
            </w:r>
            <w:r w:rsidRPr="005606C4">
              <w:rPr>
                <w:rFonts w:ascii="標楷體" w:eastAsia="標楷體" w:hAnsi="標楷體" w:cs="Times New Roman" w:hint="eastAsia"/>
                <w:kern w:val="0"/>
              </w:rPr>
              <w:t>48】</w:t>
            </w:r>
          </w:p>
        </w:tc>
        <w:tc>
          <w:tcPr>
            <w:tcW w:w="1814" w:type="dxa"/>
            <w:vAlign w:val="center"/>
          </w:tcPr>
          <w:p w14:paraId="4CB52983"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D066107"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陳素月等24人</w:t>
            </w:r>
          </w:p>
        </w:tc>
        <w:tc>
          <w:tcPr>
            <w:tcW w:w="1474" w:type="dxa"/>
            <w:vAlign w:val="center"/>
          </w:tcPr>
          <w:p w14:paraId="58C52C9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114.10.31</w:t>
            </w:r>
          </w:p>
          <w:p w14:paraId="1F4CC85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(11-4-7)</w:t>
            </w:r>
          </w:p>
        </w:tc>
        <w:tc>
          <w:tcPr>
            <w:tcW w:w="1474" w:type="dxa"/>
            <w:vAlign w:val="center"/>
          </w:tcPr>
          <w:p w14:paraId="5FAF8F5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D1C057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668F272E" w14:textId="77777777" w:rsidTr="00733208">
        <w:trPr>
          <w:trHeight w:val="850"/>
          <w:jc w:val="center"/>
        </w:trPr>
        <w:tc>
          <w:tcPr>
            <w:tcW w:w="624" w:type="dxa"/>
            <w:vAlign w:val="center"/>
          </w:tcPr>
          <w:p w14:paraId="0997D46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0BB2F8F"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職業安全衛生法部分條文修正草案</w:t>
            </w:r>
          </w:p>
          <w:p w14:paraId="481C3BC5" w14:textId="77777777" w:rsidR="005606C4" w:rsidRPr="005606C4" w:rsidRDefault="005606C4" w:rsidP="005606C4">
            <w:pPr>
              <w:spacing w:line="360" w:lineRule="exact"/>
              <w:rPr>
                <w:rFonts w:ascii="標楷體" w:eastAsia="標楷體" w:hAnsi="標楷體" w:cs="Times New Roman"/>
                <w:color w:val="000000"/>
                <w:sz w:val="28"/>
                <w:szCs w:val="28"/>
              </w:rPr>
            </w:pPr>
            <w:r w:rsidRPr="005606C4">
              <w:rPr>
                <w:rFonts w:ascii="標楷體" w:eastAsia="標楷體" w:hAnsi="標楷體" w:cs="Times New Roman" w:hint="eastAsia"/>
              </w:rPr>
              <w:t>【22-1至22-3,39,46</w:t>
            </w:r>
            <w:r w:rsidRPr="005606C4">
              <w:rPr>
                <w:rFonts w:ascii="標楷體" w:eastAsia="標楷體" w:hAnsi="標楷體" w:cs="Times New Roman" w:hint="eastAsia"/>
                <w:kern w:val="0"/>
              </w:rPr>
              <w:t>】</w:t>
            </w:r>
          </w:p>
        </w:tc>
        <w:tc>
          <w:tcPr>
            <w:tcW w:w="1814" w:type="dxa"/>
            <w:vAlign w:val="center"/>
          </w:tcPr>
          <w:p w14:paraId="7E2DBE9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BF5B8BE"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李昆澤等19人</w:t>
            </w:r>
          </w:p>
        </w:tc>
        <w:tc>
          <w:tcPr>
            <w:tcW w:w="1474" w:type="dxa"/>
            <w:vAlign w:val="center"/>
          </w:tcPr>
          <w:p w14:paraId="5CBD1DA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114.10.31</w:t>
            </w:r>
          </w:p>
          <w:p w14:paraId="5E2848B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(11-4-7)</w:t>
            </w:r>
          </w:p>
        </w:tc>
        <w:tc>
          <w:tcPr>
            <w:tcW w:w="1474" w:type="dxa"/>
            <w:vAlign w:val="center"/>
          </w:tcPr>
          <w:p w14:paraId="4A7A90A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B0B963A"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14ED2C35" w14:textId="77777777" w:rsidTr="00733208">
        <w:trPr>
          <w:trHeight w:val="850"/>
          <w:jc w:val="center"/>
        </w:trPr>
        <w:tc>
          <w:tcPr>
            <w:tcW w:w="624" w:type="dxa"/>
            <w:vAlign w:val="center"/>
          </w:tcPr>
          <w:p w14:paraId="1CDEF01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FACACA5"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職業安全衛生法部分條文修正草案</w:t>
            </w:r>
          </w:p>
          <w:p w14:paraId="0E680212" w14:textId="77777777" w:rsidR="005606C4" w:rsidRPr="005606C4" w:rsidRDefault="005606C4" w:rsidP="005606C4">
            <w:pPr>
              <w:spacing w:line="360" w:lineRule="exact"/>
              <w:jc w:val="distribute"/>
              <w:rPr>
                <w:rFonts w:ascii="標楷體" w:eastAsia="標楷體" w:hAnsi="標楷體" w:cs="Times New Roman"/>
              </w:rPr>
            </w:pPr>
            <w:r w:rsidRPr="005606C4">
              <w:rPr>
                <w:rFonts w:ascii="標楷體" w:eastAsia="標楷體" w:hAnsi="標楷體" w:cs="Times New Roman" w:hint="eastAsia"/>
              </w:rPr>
              <w:t>【CH2-1,22-1至22-3,39,</w:t>
            </w:r>
          </w:p>
          <w:p w14:paraId="472434FF"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rPr>
              <w:t>43,44至46,48,49</w:t>
            </w:r>
            <w:r w:rsidRPr="005606C4">
              <w:rPr>
                <w:rFonts w:ascii="標楷體" w:eastAsia="標楷體" w:hAnsi="標楷體" w:cs="Times New Roman" w:hint="eastAsia"/>
                <w:kern w:val="0"/>
              </w:rPr>
              <w:t>】</w:t>
            </w:r>
          </w:p>
        </w:tc>
        <w:tc>
          <w:tcPr>
            <w:tcW w:w="1814" w:type="dxa"/>
            <w:vAlign w:val="center"/>
          </w:tcPr>
          <w:p w14:paraId="5311E6E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70D47566" w14:textId="77777777" w:rsidR="005606C4" w:rsidRPr="005606C4" w:rsidRDefault="005606C4" w:rsidP="00F46C21">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徐巧芯等2</w:t>
            </w:r>
            <w:r w:rsidRPr="005606C4">
              <w:rPr>
                <w:rFonts w:ascii="標楷體" w:eastAsia="標楷體" w:hAnsi="標楷體" w:cs="Times New Roman" w:hint="eastAsia"/>
                <w:color w:val="000000"/>
                <w:sz w:val="28"/>
                <w:szCs w:val="28"/>
              </w:rPr>
              <w:t>3</w:t>
            </w:r>
            <w:r w:rsidRPr="005606C4">
              <w:rPr>
                <w:rFonts w:ascii="標楷體" w:eastAsia="標楷體" w:hAnsi="標楷體" w:cs="Times New Roman"/>
                <w:color w:val="000000"/>
                <w:sz w:val="28"/>
                <w:szCs w:val="28"/>
              </w:rPr>
              <w:t>人</w:t>
            </w:r>
          </w:p>
        </w:tc>
        <w:tc>
          <w:tcPr>
            <w:tcW w:w="1474" w:type="dxa"/>
            <w:vAlign w:val="center"/>
          </w:tcPr>
          <w:p w14:paraId="21A8B47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114.11.14</w:t>
            </w:r>
          </w:p>
          <w:p w14:paraId="601F9D4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(11-4-9)</w:t>
            </w:r>
          </w:p>
        </w:tc>
        <w:tc>
          <w:tcPr>
            <w:tcW w:w="1474" w:type="dxa"/>
            <w:vAlign w:val="center"/>
          </w:tcPr>
          <w:p w14:paraId="37E1B68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92393E2"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BE37837" w14:textId="77777777" w:rsidTr="00733208">
        <w:trPr>
          <w:trHeight w:val="850"/>
          <w:jc w:val="center"/>
        </w:trPr>
        <w:tc>
          <w:tcPr>
            <w:tcW w:w="624" w:type="dxa"/>
            <w:vAlign w:val="center"/>
          </w:tcPr>
          <w:p w14:paraId="69C59E5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D57FBBE"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職業安全衛生法部分條文修正草案</w:t>
            </w:r>
          </w:p>
          <w:p w14:paraId="13619233" w14:textId="77777777" w:rsidR="005606C4" w:rsidRPr="005606C4" w:rsidRDefault="005606C4" w:rsidP="005606C4">
            <w:pPr>
              <w:spacing w:line="360" w:lineRule="exact"/>
              <w:jc w:val="distribute"/>
              <w:rPr>
                <w:rFonts w:ascii="標楷體" w:eastAsia="標楷體" w:hAnsi="標楷體" w:cs="Times New Roman"/>
              </w:rPr>
            </w:pPr>
            <w:r w:rsidRPr="005606C4">
              <w:rPr>
                <w:rFonts w:ascii="標楷體" w:eastAsia="標楷體" w:hAnsi="標楷體" w:cs="Times New Roman" w:hint="eastAsia"/>
              </w:rPr>
              <w:t>【CH2-1,22-1至22-3,40,</w:t>
            </w:r>
          </w:p>
          <w:p w14:paraId="213270C4"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rPr>
              <w:t>43,45,46</w:t>
            </w:r>
            <w:r w:rsidRPr="005606C4">
              <w:rPr>
                <w:rFonts w:ascii="標楷體" w:eastAsia="標楷體" w:hAnsi="標楷體" w:cs="Times New Roman" w:hint="eastAsia"/>
                <w:kern w:val="0"/>
              </w:rPr>
              <w:t>】</w:t>
            </w:r>
          </w:p>
        </w:tc>
        <w:tc>
          <w:tcPr>
            <w:tcW w:w="1814" w:type="dxa"/>
            <w:vAlign w:val="center"/>
          </w:tcPr>
          <w:p w14:paraId="271CD88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18ACB91F"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張雅琳等19人</w:t>
            </w:r>
          </w:p>
        </w:tc>
        <w:tc>
          <w:tcPr>
            <w:tcW w:w="1474" w:type="dxa"/>
            <w:vAlign w:val="center"/>
          </w:tcPr>
          <w:p w14:paraId="3546A5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114.11.14</w:t>
            </w:r>
          </w:p>
          <w:p w14:paraId="724A743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(11-4-9)</w:t>
            </w:r>
          </w:p>
        </w:tc>
        <w:tc>
          <w:tcPr>
            <w:tcW w:w="1474" w:type="dxa"/>
            <w:vAlign w:val="center"/>
          </w:tcPr>
          <w:p w14:paraId="2D58E88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DC48D9"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07B1B18" w14:textId="77777777" w:rsidTr="00733208">
        <w:trPr>
          <w:trHeight w:val="850"/>
          <w:jc w:val="center"/>
        </w:trPr>
        <w:tc>
          <w:tcPr>
            <w:tcW w:w="624" w:type="dxa"/>
            <w:vAlign w:val="center"/>
          </w:tcPr>
          <w:p w14:paraId="30877F1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9247106"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職業安全衛生法增訂部分條文草案</w:t>
            </w:r>
          </w:p>
          <w:p w14:paraId="6610C5D3" w14:textId="77777777" w:rsidR="005606C4" w:rsidRPr="005606C4" w:rsidRDefault="005606C4" w:rsidP="005606C4">
            <w:pPr>
              <w:spacing w:line="360" w:lineRule="exact"/>
              <w:rPr>
                <w:rFonts w:ascii="標楷體" w:eastAsia="標楷體" w:hAnsi="標楷體" w:cs="Times New Roman"/>
                <w:color w:val="000000"/>
                <w:sz w:val="28"/>
                <w:szCs w:val="28"/>
              </w:rPr>
            </w:pPr>
            <w:r w:rsidRPr="005606C4">
              <w:rPr>
                <w:rFonts w:ascii="標楷體" w:eastAsia="標楷體" w:hAnsi="標楷體" w:cs="Times New Roman" w:hint="eastAsia"/>
              </w:rPr>
              <w:t>【CH2-1,22-1至22-3</w:t>
            </w:r>
            <w:r w:rsidRPr="005606C4">
              <w:rPr>
                <w:rFonts w:ascii="標楷體" w:eastAsia="標楷體" w:hAnsi="標楷體" w:cs="Times New Roman" w:hint="eastAsia"/>
                <w:kern w:val="0"/>
              </w:rPr>
              <w:t>】</w:t>
            </w:r>
          </w:p>
        </w:tc>
        <w:tc>
          <w:tcPr>
            <w:tcW w:w="1814" w:type="dxa"/>
            <w:vAlign w:val="center"/>
          </w:tcPr>
          <w:p w14:paraId="2C8216E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15B5814D"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邱志偉等20人</w:t>
            </w:r>
          </w:p>
        </w:tc>
        <w:tc>
          <w:tcPr>
            <w:tcW w:w="1474" w:type="dxa"/>
            <w:vAlign w:val="center"/>
          </w:tcPr>
          <w:p w14:paraId="6F2E113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114.11.21</w:t>
            </w:r>
          </w:p>
          <w:p w14:paraId="5557EF5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w:t>
            </w:r>
          </w:p>
        </w:tc>
        <w:tc>
          <w:tcPr>
            <w:tcW w:w="1474" w:type="dxa"/>
            <w:vAlign w:val="center"/>
          </w:tcPr>
          <w:p w14:paraId="298657B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1DEEEC7"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6721BFF2" w14:textId="77777777" w:rsidTr="00733208">
        <w:trPr>
          <w:trHeight w:val="850"/>
          <w:jc w:val="center"/>
        </w:trPr>
        <w:tc>
          <w:tcPr>
            <w:tcW w:w="624" w:type="dxa"/>
            <w:vAlign w:val="center"/>
          </w:tcPr>
          <w:p w14:paraId="0DCB102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23891D9"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職業災害勞工保護法部分條文修正草案</w:t>
            </w:r>
          </w:p>
          <w:p w14:paraId="0F400EB5" w14:textId="77777777" w:rsidR="005606C4" w:rsidRPr="005606C4" w:rsidRDefault="005606C4" w:rsidP="005606C4">
            <w:pPr>
              <w:spacing w:line="360" w:lineRule="exact"/>
              <w:jc w:val="distribute"/>
              <w:rPr>
                <w:rFonts w:ascii="標楷體" w:eastAsia="標楷體" w:hAnsi="標楷體" w:cs="Times New Roman"/>
              </w:rPr>
            </w:pPr>
            <w:r w:rsidRPr="005606C4">
              <w:rPr>
                <w:rFonts w:ascii="標楷體" w:eastAsia="標楷體" w:hAnsi="標楷體" w:cs="Times New Roman" w:hint="eastAsia"/>
              </w:rPr>
              <w:t>【</w:t>
            </w:r>
            <w:r w:rsidRPr="005606C4">
              <w:rPr>
                <w:rFonts w:ascii="標楷體" w:eastAsia="標楷體" w:hAnsi="標楷體" w:cs="Times New Roman"/>
              </w:rPr>
              <w:t>2</w:t>
            </w:r>
            <w:r w:rsidRPr="005606C4">
              <w:rPr>
                <w:rFonts w:ascii="標楷體" w:eastAsia="標楷體" w:hAnsi="標楷體" w:cs="Times New Roman" w:hint="eastAsia"/>
              </w:rPr>
              <w:t>,</w:t>
            </w:r>
            <w:r w:rsidRPr="005606C4">
              <w:rPr>
                <w:rFonts w:ascii="標楷體" w:eastAsia="標楷體" w:hAnsi="標楷體" w:cs="Times New Roman"/>
              </w:rPr>
              <w:t>5,8,</w:t>
            </w:r>
            <w:r w:rsidRPr="005606C4">
              <w:rPr>
                <w:rFonts w:ascii="標楷體" w:eastAsia="標楷體" w:hAnsi="標楷體" w:cs="Times New Roman" w:hint="eastAsia"/>
              </w:rPr>
              <w:t>1</w:t>
            </w:r>
            <w:r w:rsidRPr="005606C4">
              <w:rPr>
                <w:rFonts w:ascii="標楷體" w:eastAsia="標楷體" w:hAnsi="標楷體" w:cs="Times New Roman"/>
              </w:rPr>
              <w:t>0,14,20,30,</w:t>
            </w:r>
          </w:p>
          <w:p w14:paraId="278101E2"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rPr>
              <w:t>36</w:t>
            </w:r>
            <w:r w:rsidRPr="005606C4">
              <w:rPr>
                <w:rFonts w:ascii="標楷體" w:eastAsia="標楷體" w:hAnsi="標楷體" w:cs="Times New Roman" w:hint="eastAsia"/>
              </w:rPr>
              <w:t>至3</w:t>
            </w:r>
            <w:r w:rsidRPr="005606C4">
              <w:rPr>
                <w:rFonts w:ascii="標楷體" w:eastAsia="標楷體" w:hAnsi="標楷體" w:cs="Times New Roman"/>
              </w:rPr>
              <w:t>8</w:t>
            </w:r>
            <w:r w:rsidRPr="005606C4">
              <w:rPr>
                <w:rFonts w:ascii="標楷體" w:eastAsia="標楷體" w:hAnsi="標楷體" w:cs="Times New Roman" w:hint="eastAsia"/>
                <w:kern w:val="0"/>
              </w:rPr>
              <w:t>】</w:t>
            </w:r>
          </w:p>
        </w:tc>
        <w:tc>
          <w:tcPr>
            <w:tcW w:w="1814" w:type="dxa"/>
            <w:vAlign w:val="center"/>
          </w:tcPr>
          <w:p w14:paraId="1B32038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8BF5139"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邱志偉等22人</w:t>
            </w:r>
          </w:p>
        </w:tc>
        <w:tc>
          <w:tcPr>
            <w:tcW w:w="1474" w:type="dxa"/>
            <w:vAlign w:val="center"/>
          </w:tcPr>
          <w:p w14:paraId="0E9BF47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0FFE3D4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278130D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3BB1D3"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68E04F63" w14:textId="77777777" w:rsidTr="00733208">
        <w:trPr>
          <w:trHeight w:val="850"/>
          <w:jc w:val="center"/>
        </w:trPr>
        <w:tc>
          <w:tcPr>
            <w:tcW w:w="624" w:type="dxa"/>
            <w:vAlign w:val="center"/>
          </w:tcPr>
          <w:p w14:paraId="14CD8E0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CCE06E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職業災害勞工保護法第十四條條文修正草案</w:t>
            </w:r>
          </w:p>
        </w:tc>
        <w:tc>
          <w:tcPr>
            <w:tcW w:w="1814" w:type="dxa"/>
            <w:vAlign w:val="center"/>
          </w:tcPr>
          <w:p w14:paraId="76EB580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D9DFB43"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顏寬恒等16人</w:t>
            </w:r>
          </w:p>
        </w:tc>
        <w:tc>
          <w:tcPr>
            <w:tcW w:w="1474" w:type="dxa"/>
            <w:vAlign w:val="center"/>
          </w:tcPr>
          <w:p w14:paraId="70BCFB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113.10.4</w:t>
            </w:r>
          </w:p>
          <w:p w14:paraId="1D0F05F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(11-2-3)</w:t>
            </w:r>
          </w:p>
        </w:tc>
        <w:tc>
          <w:tcPr>
            <w:tcW w:w="1474" w:type="dxa"/>
            <w:vAlign w:val="center"/>
          </w:tcPr>
          <w:p w14:paraId="6465B05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C2A2BD5"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59E3EFA7" w14:textId="77777777" w:rsidTr="00733208">
        <w:trPr>
          <w:trHeight w:val="850"/>
          <w:jc w:val="center"/>
        </w:trPr>
        <w:tc>
          <w:tcPr>
            <w:tcW w:w="624" w:type="dxa"/>
            <w:vAlign w:val="center"/>
          </w:tcPr>
          <w:p w14:paraId="00526DF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551973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職業災害勞工保護法第十四條條文修正草案</w:t>
            </w:r>
          </w:p>
        </w:tc>
        <w:tc>
          <w:tcPr>
            <w:tcW w:w="1814" w:type="dxa"/>
            <w:vAlign w:val="center"/>
          </w:tcPr>
          <w:p w14:paraId="5623D85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82ED639"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羅廷瑋等17人</w:t>
            </w:r>
          </w:p>
        </w:tc>
        <w:tc>
          <w:tcPr>
            <w:tcW w:w="1474" w:type="dxa"/>
            <w:vAlign w:val="center"/>
          </w:tcPr>
          <w:p w14:paraId="77DD1C0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113.10.18</w:t>
            </w:r>
          </w:p>
          <w:p w14:paraId="788911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(11-2-5)</w:t>
            </w:r>
          </w:p>
        </w:tc>
        <w:tc>
          <w:tcPr>
            <w:tcW w:w="1474" w:type="dxa"/>
            <w:vAlign w:val="center"/>
          </w:tcPr>
          <w:p w14:paraId="3D7C0C6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AF3E6A3"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3005E806" w14:textId="77777777" w:rsidTr="00733208">
        <w:trPr>
          <w:trHeight w:val="850"/>
          <w:jc w:val="center"/>
        </w:trPr>
        <w:tc>
          <w:tcPr>
            <w:tcW w:w="624" w:type="dxa"/>
            <w:vAlign w:val="center"/>
          </w:tcPr>
          <w:p w14:paraId="186DBDD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519020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勞動檢查法第十五條條文修正草案</w:t>
            </w:r>
          </w:p>
        </w:tc>
        <w:tc>
          <w:tcPr>
            <w:tcW w:w="1814" w:type="dxa"/>
            <w:vAlign w:val="center"/>
          </w:tcPr>
          <w:p w14:paraId="6B708CD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57D8891F" w14:textId="77777777" w:rsidR="005606C4" w:rsidRPr="005606C4" w:rsidRDefault="005606C4" w:rsidP="005606C4">
            <w:pPr>
              <w:spacing w:line="0" w:lineRule="atLeast"/>
              <w:jc w:val="center"/>
              <w:rPr>
                <w:rFonts w:ascii="標楷體" w:eastAsia="標楷體" w:hAnsi="標楷體" w:cs="Times New Roman"/>
                <w:color w:val="000000"/>
                <w:spacing w:val="-20"/>
                <w:sz w:val="28"/>
                <w:szCs w:val="28"/>
              </w:rPr>
            </w:pPr>
            <w:r w:rsidRPr="005606C4">
              <w:rPr>
                <w:rFonts w:ascii="標楷體" w:eastAsia="標楷體" w:hAnsi="標楷體" w:cs="Times New Roman" w:hint="eastAsia"/>
                <w:color w:val="000000"/>
                <w:spacing w:val="-20"/>
                <w:sz w:val="28"/>
                <w:szCs w:val="28"/>
              </w:rPr>
              <w:t>台灣民眾黨黨團</w:t>
            </w:r>
          </w:p>
        </w:tc>
        <w:tc>
          <w:tcPr>
            <w:tcW w:w="1474" w:type="dxa"/>
            <w:vAlign w:val="center"/>
          </w:tcPr>
          <w:p w14:paraId="291142E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113.10.11</w:t>
            </w:r>
          </w:p>
          <w:p w14:paraId="16406D3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(11-2-4)</w:t>
            </w:r>
          </w:p>
        </w:tc>
        <w:tc>
          <w:tcPr>
            <w:tcW w:w="1474" w:type="dxa"/>
            <w:vAlign w:val="center"/>
          </w:tcPr>
          <w:p w14:paraId="40A9990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560DCDD"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4618D4F5" w14:textId="77777777" w:rsidTr="00733208">
        <w:trPr>
          <w:trHeight w:val="850"/>
          <w:jc w:val="center"/>
        </w:trPr>
        <w:tc>
          <w:tcPr>
            <w:tcW w:w="624" w:type="dxa"/>
            <w:vAlign w:val="center"/>
          </w:tcPr>
          <w:p w14:paraId="6DA2EA9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E0DCC5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勞動檢查法第二十二條條文修正草案</w:t>
            </w:r>
          </w:p>
        </w:tc>
        <w:tc>
          <w:tcPr>
            <w:tcW w:w="1814" w:type="dxa"/>
            <w:vAlign w:val="center"/>
          </w:tcPr>
          <w:p w14:paraId="1263FAD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09B0BE2"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呂玉玲等16人</w:t>
            </w:r>
          </w:p>
        </w:tc>
        <w:tc>
          <w:tcPr>
            <w:tcW w:w="1474" w:type="dxa"/>
            <w:vAlign w:val="center"/>
          </w:tcPr>
          <w:p w14:paraId="7723A7A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w:t>
            </w:r>
            <w:r w:rsidRPr="005606C4">
              <w:rPr>
                <w:rFonts w:ascii="標楷體" w:eastAsia="標楷體" w:hAnsi="標楷體" w:cs="Times New Roman"/>
                <w:color w:val="000000"/>
                <w:sz w:val="28"/>
                <w:szCs w:val="28"/>
              </w:rPr>
              <w:t>15</w:t>
            </w:r>
          </w:p>
          <w:p w14:paraId="2DE3A79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w:t>
            </w:r>
            <w:r w:rsidRPr="005606C4">
              <w:rPr>
                <w:rFonts w:ascii="標楷體" w:eastAsia="標楷體" w:hAnsi="標楷體" w:cs="Times New Roman"/>
                <w:color w:val="000000"/>
                <w:sz w:val="28"/>
                <w:szCs w:val="28"/>
              </w:rPr>
              <w:t>9</w:t>
            </w:r>
            <w:r w:rsidRPr="005606C4">
              <w:rPr>
                <w:rFonts w:ascii="標楷體" w:eastAsia="標楷體" w:hAnsi="標楷體" w:cs="Times New Roman" w:hint="eastAsia"/>
                <w:color w:val="000000"/>
                <w:sz w:val="28"/>
                <w:szCs w:val="28"/>
              </w:rPr>
              <w:t>)</w:t>
            </w:r>
          </w:p>
        </w:tc>
        <w:tc>
          <w:tcPr>
            <w:tcW w:w="1474" w:type="dxa"/>
            <w:vAlign w:val="center"/>
          </w:tcPr>
          <w:p w14:paraId="11A1BB8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4A4ECB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1A9D5DDB" w14:textId="77777777" w:rsidTr="00733208">
        <w:trPr>
          <w:trHeight w:val="850"/>
          <w:jc w:val="center"/>
        </w:trPr>
        <w:tc>
          <w:tcPr>
            <w:tcW w:w="624" w:type="dxa"/>
            <w:vAlign w:val="center"/>
          </w:tcPr>
          <w:p w14:paraId="41AE9D9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2E1450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中高齡者及高齡者就業促進法第七條條文修正草案</w:t>
            </w:r>
          </w:p>
        </w:tc>
        <w:tc>
          <w:tcPr>
            <w:tcW w:w="1814" w:type="dxa"/>
            <w:vAlign w:val="center"/>
          </w:tcPr>
          <w:p w14:paraId="772147A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2C78B8B"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林倩綺等18人</w:t>
            </w:r>
          </w:p>
        </w:tc>
        <w:tc>
          <w:tcPr>
            <w:tcW w:w="1474" w:type="dxa"/>
            <w:vAlign w:val="center"/>
          </w:tcPr>
          <w:p w14:paraId="4C41294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.4.25</w:t>
            </w:r>
          </w:p>
          <w:p w14:paraId="7AD9D4E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w:t>
            </w:r>
          </w:p>
        </w:tc>
        <w:tc>
          <w:tcPr>
            <w:tcW w:w="1474" w:type="dxa"/>
            <w:vAlign w:val="center"/>
          </w:tcPr>
          <w:p w14:paraId="11C94D4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2A76367" w14:textId="77777777" w:rsidR="005606C4" w:rsidRPr="005606C4" w:rsidRDefault="005606C4" w:rsidP="005606C4">
            <w:pPr>
              <w:spacing w:line="360" w:lineRule="exact"/>
              <w:rPr>
                <w:rFonts w:ascii="標楷體" w:eastAsia="標楷體" w:hAnsi="標楷體" w:cs="標楷體"/>
                <w:spacing w:val="-12"/>
                <w:w w:val="90"/>
                <w:sz w:val="20"/>
                <w:szCs w:val="20"/>
              </w:rPr>
            </w:pPr>
          </w:p>
        </w:tc>
      </w:tr>
      <w:tr w:rsidR="005606C4" w:rsidRPr="005606C4" w14:paraId="36451028" w14:textId="77777777" w:rsidTr="00733208">
        <w:trPr>
          <w:trHeight w:val="850"/>
          <w:jc w:val="center"/>
        </w:trPr>
        <w:tc>
          <w:tcPr>
            <w:tcW w:w="624" w:type="dxa"/>
            <w:vAlign w:val="center"/>
          </w:tcPr>
          <w:p w14:paraId="222662B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5A5DD40"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中高齡者及高齡者就業促進法第四十二條條文</w:t>
            </w:r>
            <w:r w:rsidRPr="005606C4">
              <w:rPr>
                <w:rFonts w:ascii="標楷體" w:eastAsia="標楷體" w:hAnsi="標楷體" w:cs="Times New Roman" w:hint="eastAsia"/>
                <w:color w:val="000000"/>
                <w:sz w:val="28"/>
                <w:szCs w:val="28"/>
              </w:rPr>
              <w:lastRenderedPageBreak/>
              <w:t>修正草案</w:t>
            </w:r>
          </w:p>
        </w:tc>
        <w:tc>
          <w:tcPr>
            <w:tcW w:w="1814" w:type="dxa"/>
            <w:vAlign w:val="center"/>
          </w:tcPr>
          <w:p w14:paraId="3725A0C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lastRenderedPageBreak/>
              <w:t>本院委員</w:t>
            </w:r>
          </w:p>
          <w:p w14:paraId="399541BD"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牛煦庭等21人</w:t>
            </w:r>
          </w:p>
        </w:tc>
        <w:tc>
          <w:tcPr>
            <w:tcW w:w="1474" w:type="dxa"/>
            <w:vAlign w:val="center"/>
          </w:tcPr>
          <w:p w14:paraId="2E07D4E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7D7EF18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0A0421C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B8FC9FF" w14:textId="77777777" w:rsidR="005606C4" w:rsidRPr="005606C4" w:rsidRDefault="005606C4" w:rsidP="005606C4">
            <w:pPr>
              <w:spacing w:line="360" w:lineRule="exact"/>
              <w:rPr>
                <w:rFonts w:ascii="標楷體" w:eastAsia="標楷體" w:hAnsi="標楷體" w:cs="標楷體"/>
                <w:spacing w:val="-12"/>
                <w:w w:val="90"/>
                <w:sz w:val="20"/>
                <w:szCs w:val="20"/>
              </w:rPr>
            </w:pPr>
          </w:p>
        </w:tc>
      </w:tr>
      <w:tr w:rsidR="005606C4" w:rsidRPr="005606C4" w14:paraId="0C0DC6B9" w14:textId="77777777" w:rsidTr="00733208">
        <w:trPr>
          <w:trHeight w:val="850"/>
          <w:jc w:val="center"/>
        </w:trPr>
        <w:tc>
          <w:tcPr>
            <w:tcW w:w="624" w:type="dxa"/>
            <w:vAlign w:val="center"/>
          </w:tcPr>
          <w:p w14:paraId="1289A42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56C1D6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就業服務法部分條文修正草案</w:t>
            </w:r>
          </w:p>
          <w:p w14:paraId="5FB1B89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46</w:t>
            </w:r>
            <w:r w:rsidRPr="005606C4">
              <w:rPr>
                <w:rFonts w:ascii="標楷體" w:eastAsia="標楷體" w:hAnsi="標楷體" w:cs="Times New Roman" w:hint="eastAsia"/>
              </w:rPr>
              <w:t>至</w:t>
            </w:r>
            <w:r w:rsidRPr="005606C4">
              <w:rPr>
                <w:rFonts w:ascii="標楷體" w:eastAsia="標楷體" w:hAnsi="標楷體" w:cs="Times New Roman"/>
              </w:rPr>
              <w:t>48,53,54,59</w:t>
            </w:r>
            <w:r w:rsidRPr="005606C4">
              <w:rPr>
                <w:rFonts w:ascii="標楷體" w:eastAsia="標楷體" w:hAnsi="標楷體" w:cs="Times New Roman" w:hint="eastAsia"/>
                <w:spacing w:val="-4"/>
              </w:rPr>
              <w:t>】</w:t>
            </w:r>
          </w:p>
        </w:tc>
        <w:tc>
          <w:tcPr>
            <w:tcW w:w="1814" w:type="dxa"/>
            <w:vAlign w:val="center"/>
          </w:tcPr>
          <w:p w14:paraId="4003321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55A5E097"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涂權吉等17人</w:t>
            </w:r>
          </w:p>
        </w:tc>
        <w:tc>
          <w:tcPr>
            <w:tcW w:w="1474" w:type="dxa"/>
            <w:vAlign w:val="center"/>
          </w:tcPr>
          <w:p w14:paraId="57A5F63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14E2A0E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55427A8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2628B7D" w14:textId="77777777" w:rsidR="005606C4" w:rsidRPr="005606C4" w:rsidRDefault="005606C4" w:rsidP="005606C4">
            <w:pPr>
              <w:spacing w:line="360" w:lineRule="exact"/>
              <w:rPr>
                <w:rFonts w:ascii="標楷體" w:eastAsia="標楷體" w:hAnsi="標楷體" w:cs="標楷體"/>
                <w:spacing w:val="-12"/>
                <w:w w:val="90"/>
                <w:sz w:val="20"/>
                <w:szCs w:val="20"/>
              </w:rPr>
            </w:pPr>
            <w:r w:rsidRPr="005606C4">
              <w:rPr>
                <w:rFonts w:ascii="標楷體" w:eastAsia="標楷體" w:hAnsi="標楷體" w:cs="標楷體" w:hint="eastAsia"/>
                <w:spacing w:val="-12"/>
                <w:w w:val="90"/>
                <w:sz w:val="20"/>
                <w:szCs w:val="20"/>
              </w:rPr>
              <w:t>1.113</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5</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29</w:t>
            </w:r>
            <w:r w:rsidRPr="005606C4">
              <w:rPr>
                <w:rFonts w:ascii="標楷體" w:eastAsia="標楷體" w:hAnsi="標楷體" w:cs="標楷體"/>
                <w:spacing w:val="-12"/>
                <w:w w:val="90"/>
                <w:sz w:val="20"/>
                <w:szCs w:val="20"/>
              </w:rPr>
              <w:t>(1</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18</w:t>
            </w:r>
            <w:r w:rsidRPr="005606C4">
              <w:rPr>
                <w:rFonts w:ascii="標楷體" w:eastAsia="標楷體" w:hAnsi="標楷體" w:cs="標楷體"/>
                <w:spacing w:val="-12"/>
                <w:w w:val="90"/>
                <w:sz w:val="20"/>
                <w:szCs w:val="20"/>
              </w:rPr>
              <w:t>)</w:t>
            </w:r>
          </w:p>
          <w:p w14:paraId="498E3870" w14:textId="77777777" w:rsidR="005606C4" w:rsidRPr="005606C4" w:rsidRDefault="005606C4" w:rsidP="005606C4">
            <w:pPr>
              <w:spacing w:line="240" w:lineRule="atLeast"/>
              <w:ind w:left="2" w:hangingChars="1" w:hanging="2"/>
              <w:rPr>
                <w:rFonts w:ascii="標楷體" w:eastAsia="標楷體" w:hAnsi="標楷體" w:cs="標楷體"/>
                <w:sz w:val="20"/>
                <w:szCs w:val="20"/>
              </w:rPr>
            </w:pPr>
            <w:r w:rsidRPr="005606C4">
              <w:rPr>
                <w:rFonts w:ascii="標楷體" w:eastAsia="標楷體" w:hAnsi="標楷體" w:cs="標楷體" w:hint="eastAsia"/>
                <w:sz w:val="20"/>
                <w:szCs w:val="20"/>
              </w:rPr>
              <w:t>詢答完畢，決議：另擇期繼續審查。</w:t>
            </w:r>
          </w:p>
          <w:p w14:paraId="70180E9B" w14:textId="77777777" w:rsidR="005606C4" w:rsidRPr="005606C4" w:rsidRDefault="005606C4" w:rsidP="005606C4">
            <w:pPr>
              <w:spacing w:line="360" w:lineRule="exact"/>
              <w:rPr>
                <w:rFonts w:ascii="標楷體" w:eastAsia="標楷體" w:hAnsi="標楷體" w:cs="標楷體"/>
                <w:spacing w:val="-12"/>
                <w:w w:val="90"/>
                <w:sz w:val="20"/>
                <w:szCs w:val="20"/>
              </w:rPr>
            </w:pPr>
            <w:r w:rsidRPr="005606C4">
              <w:rPr>
                <w:rFonts w:ascii="標楷體" w:eastAsia="標楷體" w:hAnsi="標楷體" w:cs="標楷體" w:hint="eastAsia"/>
                <w:sz w:val="20"/>
                <w:szCs w:val="20"/>
              </w:rPr>
              <w:t>2.</w:t>
            </w:r>
            <w:r w:rsidRPr="005606C4">
              <w:rPr>
                <w:rFonts w:ascii="標楷體" w:eastAsia="標楷體" w:hAnsi="標楷體" w:cs="標楷體" w:hint="eastAsia"/>
                <w:spacing w:val="-12"/>
                <w:w w:val="90"/>
                <w:sz w:val="20"/>
                <w:szCs w:val="20"/>
              </w:rPr>
              <w:t>113</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6</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13</w:t>
            </w:r>
            <w:r w:rsidRPr="005606C4">
              <w:rPr>
                <w:rFonts w:ascii="標楷體" w:eastAsia="標楷體" w:hAnsi="標楷體" w:cs="標楷體"/>
                <w:spacing w:val="-12"/>
                <w:w w:val="90"/>
                <w:sz w:val="20"/>
                <w:szCs w:val="20"/>
              </w:rPr>
              <w:t>(1</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21</w:t>
            </w:r>
            <w:r w:rsidRPr="005606C4">
              <w:rPr>
                <w:rFonts w:ascii="標楷體" w:eastAsia="標楷體" w:hAnsi="標楷體" w:cs="標楷體"/>
                <w:spacing w:val="-12"/>
                <w:w w:val="90"/>
                <w:sz w:val="20"/>
                <w:szCs w:val="20"/>
              </w:rPr>
              <w:t>)</w:t>
            </w:r>
          </w:p>
          <w:p w14:paraId="65F53C0E" w14:textId="77777777" w:rsidR="005606C4" w:rsidRPr="005606C4" w:rsidRDefault="005606C4" w:rsidP="005606C4">
            <w:pPr>
              <w:spacing w:line="240" w:lineRule="atLeast"/>
              <w:ind w:left="2" w:hangingChars="1" w:hanging="2"/>
              <w:rPr>
                <w:rFonts w:ascii="標楷體" w:eastAsia="標楷體" w:hAnsi="Times New Roman" w:cs="Times New Roman"/>
                <w:color w:val="000000"/>
              </w:rPr>
            </w:pPr>
            <w:r w:rsidRPr="005606C4">
              <w:rPr>
                <w:rFonts w:ascii="標楷體" w:eastAsia="標楷體" w:hAnsi="標楷體" w:cs="標楷體" w:hint="eastAsia"/>
                <w:sz w:val="20"/>
                <w:szCs w:val="20"/>
              </w:rPr>
              <w:t>決議：另擇期繼續審查。</w:t>
            </w:r>
          </w:p>
        </w:tc>
      </w:tr>
      <w:tr w:rsidR="005606C4" w:rsidRPr="005606C4" w14:paraId="126209E3" w14:textId="77777777" w:rsidTr="00733208">
        <w:trPr>
          <w:trHeight w:val="850"/>
          <w:jc w:val="center"/>
        </w:trPr>
        <w:tc>
          <w:tcPr>
            <w:tcW w:w="624" w:type="dxa"/>
            <w:vAlign w:val="center"/>
          </w:tcPr>
          <w:p w14:paraId="078D4E5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302729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就業服務法部分條文修正草案</w:t>
            </w:r>
          </w:p>
          <w:p w14:paraId="1FF2B35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【42</w:t>
            </w:r>
            <w:r w:rsidRPr="005606C4">
              <w:rPr>
                <w:rFonts w:ascii="標楷體" w:eastAsia="標楷體" w:hAnsi="標楷體" w:cs="Times New Roman"/>
              </w:rPr>
              <w:t>,4</w:t>
            </w:r>
            <w:r w:rsidRPr="005606C4">
              <w:rPr>
                <w:rFonts w:ascii="標楷體" w:eastAsia="標楷體" w:hAnsi="標楷體" w:cs="Times New Roman" w:hint="eastAsia"/>
              </w:rPr>
              <w:t>6</w:t>
            </w:r>
            <w:r w:rsidRPr="005606C4">
              <w:rPr>
                <w:rFonts w:ascii="標楷體" w:eastAsia="標楷體" w:hAnsi="標楷體" w:cs="Times New Roman"/>
              </w:rPr>
              <w:t>,4</w:t>
            </w:r>
            <w:r w:rsidRPr="005606C4">
              <w:rPr>
                <w:rFonts w:ascii="標楷體" w:eastAsia="標楷體" w:hAnsi="標楷體" w:cs="Times New Roman" w:hint="eastAsia"/>
              </w:rPr>
              <w:t>6-1</w:t>
            </w:r>
            <w:r w:rsidRPr="005606C4">
              <w:rPr>
                <w:rFonts w:ascii="標楷體" w:eastAsia="標楷體" w:hAnsi="標楷體" w:cs="Times New Roman"/>
              </w:rPr>
              <w:t>,</w:t>
            </w:r>
            <w:r w:rsidRPr="005606C4">
              <w:rPr>
                <w:rFonts w:ascii="標楷體" w:eastAsia="標楷體" w:hAnsi="標楷體" w:cs="Times New Roman" w:hint="eastAsia"/>
              </w:rPr>
              <w:t>47</w:t>
            </w:r>
            <w:r w:rsidRPr="005606C4">
              <w:rPr>
                <w:rFonts w:ascii="標楷體" w:eastAsia="標楷體" w:hAnsi="標楷體" w:cs="Times New Roman"/>
              </w:rPr>
              <w:t>,</w:t>
            </w:r>
            <w:r w:rsidRPr="005606C4">
              <w:rPr>
                <w:rFonts w:ascii="標楷體" w:eastAsia="標楷體" w:hAnsi="標楷體" w:cs="Times New Roman" w:hint="eastAsia"/>
              </w:rPr>
              <w:t>51</w:t>
            </w:r>
            <w:r w:rsidRPr="005606C4">
              <w:rPr>
                <w:rFonts w:ascii="標楷體" w:eastAsia="標楷體" w:hAnsi="標楷體" w:cs="Times New Roman" w:hint="eastAsia"/>
                <w:spacing w:val="-4"/>
              </w:rPr>
              <w:t>】</w:t>
            </w:r>
          </w:p>
        </w:tc>
        <w:tc>
          <w:tcPr>
            <w:tcW w:w="1814" w:type="dxa"/>
            <w:vAlign w:val="center"/>
          </w:tcPr>
          <w:p w14:paraId="3CD6079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9ECF0AE"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蔡其昌等17人</w:t>
            </w:r>
          </w:p>
        </w:tc>
        <w:tc>
          <w:tcPr>
            <w:tcW w:w="1474" w:type="dxa"/>
            <w:vAlign w:val="center"/>
          </w:tcPr>
          <w:p w14:paraId="11DA4D7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113.4.12</w:t>
            </w:r>
          </w:p>
          <w:p w14:paraId="7EDA39E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(11-1-9)</w:t>
            </w:r>
          </w:p>
        </w:tc>
        <w:tc>
          <w:tcPr>
            <w:tcW w:w="1474" w:type="dxa"/>
            <w:vAlign w:val="center"/>
          </w:tcPr>
          <w:p w14:paraId="14ED0A5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4B1C1B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0828247" w14:textId="77777777" w:rsidTr="00733208">
        <w:trPr>
          <w:trHeight w:val="850"/>
          <w:jc w:val="center"/>
        </w:trPr>
        <w:tc>
          <w:tcPr>
            <w:tcW w:w="624" w:type="dxa"/>
            <w:vAlign w:val="center"/>
          </w:tcPr>
          <w:p w14:paraId="562212F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43E9533" w14:textId="77777777" w:rsidR="005606C4" w:rsidRPr="005606C4" w:rsidRDefault="005606C4" w:rsidP="005606C4">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就業服務法部分條文修正草案</w:t>
            </w:r>
          </w:p>
          <w:p w14:paraId="1FEEAEF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rPr>
              <w:t>【</w:t>
            </w:r>
            <w:r w:rsidRPr="005606C4">
              <w:rPr>
                <w:rFonts w:ascii="標楷體" w:eastAsia="標楷體" w:hAnsi="標楷體" w:cs="Times New Roman"/>
              </w:rPr>
              <w:t>34,34-1,35,63</w:t>
            </w:r>
            <w:r w:rsidRPr="005606C4">
              <w:rPr>
                <w:rFonts w:ascii="標楷體" w:eastAsia="標楷體" w:hAnsi="標楷體" w:cs="Times New Roman" w:hint="eastAsia"/>
              </w:rPr>
              <w:t>至6</w:t>
            </w:r>
            <w:r w:rsidRPr="005606C4">
              <w:rPr>
                <w:rFonts w:ascii="標楷體" w:eastAsia="標楷體" w:hAnsi="標楷體" w:cs="Times New Roman"/>
              </w:rPr>
              <w:t>5</w:t>
            </w:r>
            <w:r w:rsidRPr="005606C4">
              <w:rPr>
                <w:rFonts w:ascii="標楷體" w:eastAsia="標楷體" w:hAnsi="標楷體" w:cs="Times New Roman" w:hint="eastAsia"/>
              </w:rPr>
              <w:t>】</w:t>
            </w:r>
          </w:p>
        </w:tc>
        <w:tc>
          <w:tcPr>
            <w:tcW w:w="1814" w:type="dxa"/>
            <w:vAlign w:val="center"/>
          </w:tcPr>
          <w:p w14:paraId="22BA8FF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A32FCCE"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鄭正鈐等16人</w:t>
            </w:r>
          </w:p>
        </w:tc>
        <w:tc>
          <w:tcPr>
            <w:tcW w:w="1474" w:type="dxa"/>
            <w:vAlign w:val="center"/>
          </w:tcPr>
          <w:p w14:paraId="41195C8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r w:rsidRPr="005606C4">
              <w:rPr>
                <w:rFonts w:ascii="標楷體" w:eastAsia="標楷體" w:hAnsi="標楷體" w:cs="Times New Roman"/>
                <w:color w:val="000000"/>
                <w:sz w:val="28"/>
                <w:szCs w:val="28"/>
              </w:rPr>
              <w:t>6</w:t>
            </w:r>
          </w:p>
          <w:p w14:paraId="04FE896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w:t>
            </w:r>
          </w:p>
        </w:tc>
        <w:tc>
          <w:tcPr>
            <w:tcW w:w="1474" w:type="dxa"/>
            <w:vAlign w:val="center"/>
          </w:tcPr>
          <w:p w14:paraId="33E9BAF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8B55B76"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1015FCB" w14:textId="77777777" w:rsidTr="00733208">
        <w:trPr>
          <w:trHeight w:val="850"/>
          <w:jc w:val="center"/>
        </w:trPr>
        <w:tc>
          <w:tcPr>
            <w:tcW w:w="624" w:type="dxa"/>
            <w:vAlign w:val="center"/>
          </w:tcPr>
          <w:p w14:paraId="39CCB16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CBEFE4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就業服務法第五條條文修正草案</w:t>
            </w:r>
          </w:p>
        </w:tc>
        <w:tc>
          <w:tcPr>
            <w:tcW w:w="1814" w:type="dxa"/>
            <w:vAlign w:val="center"/>
          </w:tcPr>
          <w:p w14:paraId="462D002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476B6116"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李昆澤等22人</w:t>
            </w:r>
          </w:p>
        </w:tc>
        <w:tc>
          <w:tcPr>
            <w:tcW w:w="1474" w:type="dxa"/>
            <w:vAlign w:val="center"/>
          </w:tcPr>
          <w:p w14:paraId="7D78541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0C3E108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440CEAB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E95B9B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3C474C9" w14:textId="77777777" w:rsidTr="00733208">
        <w:trPr>
          <w:trHeight w:val="850"/>
          <w:jc w:val="center"/>
        </w:trPr>
        <w:tc>
          <w:tcPr>
            <w:tcW w:w="624" w:type="dxa"/>
            <w:vAlign w:val="center"/>
          </w:tcPr>
          <w:p w14:paraId="7CC4B3D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133B7F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就業服務法第五條條文修正草案</w:t>
            </w:r>
          </w:p>
        </w:tc>
        <w:tc>
          <w:tcPr>
            <w:tcW w:w="1814" w:type="dxa"/>
            <w:vAlign w:val="center"/>
          </w:tcPr>
          <w:p w14:paraId="5826350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CCC6E3C"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李坤城等19人</w:t>
            </w:r>
          </w:p>
        </w:tc>
        <w:tc>
          <w:tcPr>
            <w:tcW w:w="1474" w:type="dxa"/>
            <w:vAlign w:val="center"/>
          </w:tcPr>
          <w:p w14:paraId="59ADCBD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w:t>
            </w:r>
            <w:r w:rsidRPr="005606C4">
              <w:rPr>
                <w:rFonts w:ascii="標楷體" w:eastAsia="標楷體" w:hAnsi="標楷體" w:cs="Times New Roman"/>
                <w:color w:val="000000"/>
                <w:sz w:val="28"/>
                <w:szCs w:val="28"/>
              </w:rPr>
              <w:t>8</w:t>
            </w:r>
          </w:p>
          <w:p w14:paraId="7B71BAF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20</w:t>
            </w:r>
            <w:r w:rsidRPr="005606C4">
              <w:rPr>
                <w:rFonts w:ascii="標楷體" w:eastAsia="標楷體" w:hAnsi="標楷體" w:cs="Times New Roman" w:hint="eastAsia"/>
                <w:color w:val="000000"/>
                <w:sz w:val="28"/>
                <w:szCs w:val="28"/>
              </w:rPr>
              <w:t>)</w:t>
            </w:r>
          </w:p>
        </w:tc>
        <w:tc>
          <w:tcPr>
            <w:tcW w:w="1474" w:type="dxa"/>
            <w:vAlign w:val="center"/>
          </w:tcPr>
          <w:p w14:paraId="551F6B7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16B12F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FC51C09" w14:textId="77777777" w:rsidTr="00733208">
        <w:trPr>
          <w:trHeight w:val="850"/>
          <w:jc w:val="center"/>
        </w:trPr>
        <w:tc>
          <w:tcPr>
            <w:tcW w:w="624" w:type="dxa"/>
            <w:vAlign w:val="center"/>
          </w:tcPr>
          <w:p w14:paraId="52C12D0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7E9D9B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就業服務法第五條條文修正草案</w:t>
            </w:r>
          </w:p>
        </w:tc>
        <w:tc>
          <w:tcPr>
            <w:tcW w:w="1814" w:type="dxa"/>
            <w:vAlign w:val="center"/>
          </w:tcPr>
          <w:p w14:paraId="4152D9D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27CC196"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翁曉玲等18人</w:t>
            </w:r>
          </w:p>
        </w:tc>
        <w:tc>
          <w:tcPr>
            <w:tcW w:w="1474" w:type="dxa"/>
            <w:vAlign w:val="center"/>
          </w:tcPr>
          <w:p w14:paraId="271B6A3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.2.25</w:t>
            </w:r>
          </w:p>
          <w:p w14:paraId="61C687D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w:t>
            </w:r>
          </w:p>
        </w:tc>
        <w:tc>
          <w:tcPr>
            <w:tcW w:w="1474" w:type="dxa"/>
            <w:vAlign w:val="center"/>
          </w:tcPr>
          <w:p w14:paraId="1855FE0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5FE1700"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6A54B27" w14:textId="77777777" w:rsidTr="00733208">
        <w:trPr>
          <w:trHeight w:val="850"/>
          <w:jc w:val="center"/>
        </w:trPr>
        <w:tc>
          <w:tcPr>
            <w:tcW w:w="624" w:type="dxa"/>
            <w:vAlign w:val="center"/>
          </w:tcPr>
          <w:p w14:paraId="77D1789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A0BDAF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就業服務法第五條條文修正草案</w:t>
            </w:r>
          </w:p>
        </w:tc>
        <w:tc>
          <w:tcPr>
            <w:tcW w:w="1814" w:type="dxa"/>
            <w:vAlign w:val="center"/>
          </w:tcPr>
          <w:p w14:paraId="73DB68A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349C5D9"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鄭正鈐等16人</w:t>
            </w:r>
          </w:p>
        </w:tc>
        <w:tc>
          <w:tcPr>
            <w:tcW w:w="1474" w:type="dxa"/>
            <w:vAlign w:val="center"/>
          </w:tcPr>
          <w:p w14:paraId="0037FC4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115.1.2</w:t>
            </w:r>
          </w:p>
          <w:p w14:paraId="7ED5556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(11-4-16)</w:t>
            </w:r>
          </w:p>
        </w:tc>
        <w:tc>
          <w:tcPr>
            <w:tcW w:w="1474" w:type="dxa"/>
            <w:vAlign w:val="center"/>
          </w:tcPr>
          <w:p w14:paraId="593B348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F5BFA7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4459C2F0" w14:textId="77777777" w:rsidTr="00733208">
        <w:trPr>
          <w:trHeight w:val="850"/>
          <w:jc w:val="center"/>
        </w:trPr>
        <w:tc>
          <w:tcPr>
            <w:tcW w:w="624" w:type="dxa"/>
            <w:vAlign w:val="center"/>
          </w:tcPr>
          <w:p w14:paraId="5E40E46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A87C11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就業服務法第十二條、第四十二條及第四十六條條文修正草案</w:t>
            </w:r>
          </w:p>
        </w:tc>
        <w:tc>
          <w:tcPr>
            <w:tcW w:w="1814" w:type="dxa"/>
            <w:vAlign w:val="center"/>
          </w:tcPr>
          <w:p w14:paraId="4508C3D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C4CDEA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伍麗華Saidhai Tahovecahe</w:t>
            </w:r>
          </w:p>
          <w:p w14:paraId="2C06693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等16人</w:t>
            </w:r>
          </w:p>
        </w:tc>
        <w:tc>
          <w:tcPr>
            <w:tcW w:w="1474" w:type="dxa"/>
            <w:vAlign w:val="center"/>
          </w:tcPr>
          <w:p w14:paraId="0CFF0D7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113.6.21</w:t>
            </w:r>
          </w:p>
          <w:p w14:paraId="2FB467B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(11-1-19)</w:t>
            </w:r>
          </w:p>
        </w:tc>
        <w:tc>
          <w:tcPr>
            <w:tcW w:w="1474" w:type="dxa"/>
            <w:vAlign w:val="center"/>
          </w:tcPr>
          <w:p w14:paraId="36FAECD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35D7B8D"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89E361A" w14:textId="77777777" w:rsidTr="00733208">
        <w:trPr>
          <w:trHeight w:val="850"/>
          <w:jc w:val="center"/>
        </w:trPr>
        <w:tc>
          <w:tcPr>
            <w:tcW w:w="624" w:type="dxa"/>
            <w:vAlign w:val="center"/>
          </w:tcPr>
          <w:p w14:paraId="42984E8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80A372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就業服務法第二十四條及第二十七條條文修正草案</w:t>
            </w:r>
          </w:p>
        </w:tc>
        <w:tc>
          <w:tcPr>
            <w:tcW w:w="1814" w:type="dxa"/>
            <w:vAlign w:val="center"/>
          </w:tcPr>
          <w:p w14:paraId="6AF2113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38BE444"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陳玉珍等18人</w:t>
            </w:r>
          </w:p>
        </w:tc>
        <w:tc>
          <w:tcPr>
            <w:tcW w:w="1474" w:type="dxa"/>
            <w:vAlign w:val="center"/>
          </w:tcPr>
          <w:p w14:paraId="08C0EAD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113.3.29</w:t>
            </w:r>
          </w:p>
          <w:p w14:paraId="6BFDB6F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(11-1-7)</w:t>
            </w:r>
          </w:p>
        </w:tc>
        <w:tc>
          <w:tcPr>
            <w:tcW w:w="1474" w:type="dxa"/>
            <w:vAlign w:val="center"/>
          </w:tcPr>
          <w:p w14:paraId="7F60BD13"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D428DA5"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3D40C3A4"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0960B98E" w14:textId="77777777" w:rsidTr="00733208">
        <w:trPr>
          <w:trHeight w:val="850"/>
          <w:jc w:val="center"/>
        </w:trPr>
        <w:tc>
          <w:tcPr>
            <w:tcW w:w="624" w:type="dxa"/>
            <w:vAlign w:val="center"/>
          </w:tcPr>
          <w:p w14:paraId="688E873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EE742D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就業服務法第二十四條條文修正草案</w:t>
            </w:r>
          </w:p>
        </w:tc>
        <w:tc>
          <w:tcPr>
            <w:tcW w:w="1814" w:type="dxa"/>
            <w:vAlign w:val="center"/>
          </w:tcPr>
          <w:p w14:paraId="48FC32D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0E36F178"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涂權吉等17人</w:t>
            </w:r>
          </w:p>
        </w:tc>
        <w:tc>
          <w:tcPr>
            <w:tcW w:w="1474" w:type="dxa"/>
            <w:vAlign w:val="center"/>
          </w:tcPr>
          <w:p w14:paraId="6CDA452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0C9B20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363D0DD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F49405B"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1836CCEF"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40BE4C90" w14:textId="77777777" w:rsidTr="00733208">
        <w:trPr>
          <w:trHeight w:val="850"/>
          <w:jc w:val="center"/>
        </w:trPr>
        <w:tc>
          <w:tcPr>
            <w:tcW w:w="624" w:type="dxa"/>
            <w:vAlign w:val="center"/>
          </w:tcPr>
          <w:p w14:paraId="5EBB300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E2FA77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1539197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A91ABEA"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許宇甄等18人</w:t>
            </w:r>
          </w:p>
        </w:tc>
        <w:tc>
          <w:tcPr>
            <w:tcW w:w="1474" w:type="dxa"/>
            <w:vAlign w:val="center"/>
          </w:tcPr>
          <w:p w14:paraId="517CFBC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.2.25</w:t>
            </w:r>
          </w:p>
          <w:p w14:paraId="42D333D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w:t>
            </w:r>
          </w:p>
        </w:tc>
        <w:tc>
          <w:tcPr>
            <w:tcW w:w="1474" w:type="dxa"/>
            <w:vAlign w:val="center"/>
          </w:tcPr>
          <w:p w14:paraId="3B77B9C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B200EB7"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17E17E7D"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sz w:val="20"/>
                <w:szCs w:val="20"/>
              </w:rPr>
              <w:t>詢答完畢，決議：另擇期繼續審查。</w:t>
            </w:r>
          </w:p>
        </w:tc>
      </w:tr>
      <w:tr w:rsidR="005606C4" w:rsidRPr="005606C4" w14:paraId="4467EE54" w14:textId="77777777" w:rsidTr="00733208">
        <w:trPr>
          <w:trHeight w:val="850"/>
          <w:jc w:val="center"/>
        </w:trPr>
        <w:tc>
          <w:tcPr>
            <w:tcW w:w="624" w:type="dxa"/>
            <w:vAlign w:val="center"/>
          </w:tcPr>
          <w:p w14:paraId="5F8C114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B7F5F8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00819C1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74EA9A1"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翁曉玲等22人</w:t>
            </w:r>
          </w:p>
        </w:tc>
        <w:tc>
          <w:tcPr>
            <w:tcW w:w="1474" w:type="dxa"/>
            <w:vAlign w:val="center"/>
          </w:tcPr>
          <w:p w14:paraId="6FCE359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54EADEB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516F40F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41D0553"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58620BB4"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6405E769" w14:textId="77777777" w:rsidTr="00733208">
        <w:trPr>
          <w:trHeight w:val="850"/>
          <w:jc w:val="center"/>
        </w:trPr>
        <w:tc>
          <w:tcPr>
            <w:tcW w:w="624" w:type="dxa"/>
            <w:vAlign w:val="center"/>
          </w:tcPr>
          <w:p w14:paraId="622EE29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BB8493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27DCEACB"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128293D"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蘇清泉等18人</w:t>
            </w:r>
          </w:p>
        </w:tc>
        <w:tc>
          <w:tcPr>
            <w:tcW w:w="1474" w:type="dxa"/>
            <w:vAlign w:val="center"/>
          </w:tcPr>
          <w:p w14:paraId="5CC2EB8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3CD2F9E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04CAEF6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84F61B6"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186489C4"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4D5A521D" w14:textId="77777777" w:rsidTr="00733208">
        <w:trPr>
          <w:trHeight w:val="850"/>
          <w:jc w:val="center"/>
        </w:trPr>
        <w:tc>
          <w:tcPr>
            <w:tcW w:w="624" w:type="dxa"/>
            <w:vAlign w:val="center"/>
          </w:tcPr>
          <w:p w14:paraId="518BA4B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53B378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7BCE2C94"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F911165"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廖偉翔等16人</w:t>
            </w:r>
          </w:p>
        </w:tc>
        <w:tc>
          <w:tcPr>
            <w:tcW w:w="1474" w:type="dxa"/>
            <w:vAlign w:val="center"/>
          </w:tcPr>
          <w:p w14:paraId="6B550B4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389DCC5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18B474F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DF87914"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2049E170"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3640C242" w14:textId="77777777" w:rsidTr="00733208">
        <w:trPr>
          <w:trHeight w:val="850"/>
          <w:jc w:val="center"/>
        </w:trPr>
        <w:tc>
          <w:tcPr>
            <w:tcW w:w="624" w:type="dxa"/>
            <w:vAlign w:val="center"/>
          </w:tcPr>
          <w:p w14:paraId="1D0D06D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7CD2E7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357B7CF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D7505DC"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洪孟楷等16人</w:t>
            </w:r>
          </w:p>
        </w:tc>
        <w:tc>
          <w:tcPr>
            <w:tcW w:w="1474" w:type="dxa"/>
            <w:vAlign w:val="center"/>
          </w:tcPr>
          <w:p w14:paraId="6D6EC0B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4CE4B0C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7C5EC36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A7AD241"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34E0FC6D"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61328E39" w14:textId="77777777" w:rsidTr="00733208">
        <w:trPr>
          <w:trHeight w:val="850"/>
          <w:jc w:val="center"/>
        </w:trPr>
        <w:tc>
          <w:tcPr>
            <w:tcW w:w="624" w:type="dxa"/>
            <w:vAlign w:val="center"/>
          </w:tcPr>
          <w:p w14:paraId="6D691D9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4A10BD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6150E73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77C3F3C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336C640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60470E4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20FBA58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10A809D"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3AF4ECF0"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31AA04BB" w14:textId="77777777" w:rsidTr="00733208">
        <w:trPr>
          <w:trHeight w:val="850"/>
          <w:jc w:val="center"/>
        </w:trPr>
        <w:tc>
          <w:tcPr>
            <w:tcW w:w="624" w:type="dxa"/>
            <w:vAlign w:val="center"/>
          </w:tcPr>
          <w:p w14:paraId="6B87152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843109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7FE1780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7C79831"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柯志恩等18人</w:t>
            </w:r>
          </w:p>
        </w:tc>
        <w:tc>
          <w:tcPr>
            <w:tcW w:w="1474" w:type="dxa"/>
            <w:vAlign w:val="center"/>
          </w:tcPr>
          <w:p w14:paraId="0F2640E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.4.25</w:t>
            </w:r>
          </w:p>
          <w:p w14:paraId="4993D09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w:t>
            </w:r>
          </w:p>
        </w:tc>
        <w:tc>
          <w:tcPr>
            <w:tcW w:w="1474" w:type="dxa"/>
            <w:vAlign w:val="center"/>
          </w:tcPr>
          <w:p w14:paraId="46B68E1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476FD7F"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43E7E0DB"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388AAF7F" w14:textId="77777777" w:rsidTr="00733208">
        <w:trPr>
          <w:trHeight w:val="850"/>
          <w:jc w:val="center"/>
        </w:trPr>
        <w:tc>
          <w:tcPr>
            <w:tcW w:w="624" w:type="dxa"/>
            <w:vAlign w:val="center"/>
          </w:tcPr>
          <w:p w14:paraId="6284453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760FDB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就業服務法第二十四條、第二十七條及第二十八條條文修正草案</w:t>
            </w:r>
          </w:p>
        </w:tc>
        <w:tc>
          <w:tcPr>
            <w:tcW w:w="1814" w:type="dxa"/>
            <w:vAlign w:val="center"/>
          </w:tcPr>
          <w:p w14:paraId="2EF1428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892C721"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王育敏等17人</w:t>
            </w:r>
          </w:p>
        </w:tc>
        <w:tc>
          <w:tcPr>
            <w:tcW w:w="1474" w:type="dxa"/>
            <w:vAlign w:val="center"/>
          </w:tcPr>
          <w:p w14:paraId="31EE27C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.5.16</w:t>
            </w:r>
          </w:p>
          <w:p w14:paraId="1878378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(11-3-12)</w:t>
            </w:r>
          </w:p>
        </w:tc>
        <w:tc>
          <w:tcPr>
            <w:tcW w:w="1474" w:type="dxa"/>
            <w:vAlign w:val="center"/>
          </w:tcPr>
          <w:p w14:paraId="56F7587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A0A8574"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30AEAF5F"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7AB28508" w14:textId="77777777" w:rsidTr="00733208">
        <w:trPr>
          <w:trHeight w:val="850"/>
          <w:jc w:val="center"/>
        </w:trPr>
        <w:tc>
          <w:tcPr>
            <w:tcW w:w="624" w:type="dxa"/>
            <w:vAlign w:val="center"/>
          </w:tcPr>
          <w:p w14:paraId="3B7B68C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86EE19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20D08AFD"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B70C36E"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楊瓊瓔等27人</w:t>
            </w:r>
          </w:p>
        </w:tc>
        <w:tc>
          <w:tcPr>
            <w:tcW w:w="1474" w:type="dxa"/>
            <w:vAlign w:val="center"/>
          </w:tcPr>
          <w:p w14:paraId="300643A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.5.23</w:t>
            </w:r>
          </w:p>
          <w:p w14:paraId="7B5E3EB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(11-3-13)</w:t>
            </w:r>
          </w:p>
        </w:tc>
        <w:tc>
          <w:tcPr>
            <w:tcW w:w="1474" w:type="dxa"/>
            <w:vAlign w:val="center"/>
          </w:tcPr>
          <w:p w14:paraId="69983B7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02ED19A"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6F2BB458" w14:textId="77777777" w:rsidR="005606C4" w:rsidRPr="005606C4" w:rsidRDefault="005606C4" w:rsidP="005606C4">
            <w:pPr>
              <w:spacing w:line="240" w:lineRule="atLeast"/>
              <w:ind w:left="2"/>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022C08DA" w14:textId="77777777" w:rsidTr="00733208">
        <w:trPr>
          <w:trHeight w:val="850"/>
          <w:jc w:val="center"/>
        </w:trPr>
        <w:tc>
          <w:tcPr>
            <w:tcW w:w="624" w:type="dxa"/>
            <w:vAlign w:val="center"/>
          </w:tcPr>
          <w:p w14:paraId="2DA687D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8B6B17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43C28143"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7E5C42E"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林倩綺等21人</w:t>
            </w:r>
          </w:p>
        </w:tc>
        <w:tc>
          <w:tcPr>
            <w:tcW w:w="1474" w:type="dxa"/>
            <w:vAlign w:val="center"/>
          </w:tcPr>
          <w:p w14:paraId="64A3CE3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7B2ABB9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316C799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9822E0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55DE5C04" w14:textId="77777777" w:rsidTr="00733208">
        <w:trPr>
          <w:trHeight w:val="850"/>
          <w:jc w:val="center"/>
        </w:trPr>
        <w:tc>
          <w:tcPr>
            <w:tcW w:w="624" w:type="dxa"/>
            <w:vAlign w:val="center"/>
          </w:tcPr>
          <w:p w14:paraId="6E5C4BE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5D93D1B"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就業服務法第二十四條條文修正草案</w:t>
            </w:r>
          </w:p>
        </w:tc>
        <w:tc>
          <w:tcPr>
            <w:tcW w:w="1814" w:type="dxa"/>
            <w:vAlign w:val="center"/>
          </w:tcPr>
          <w:p w14:paraId="5A0A115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F484352"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王正旭等20人</w:t>
            </w:r>
          </w:p>
        </w:tc>
        <w:tc>
          <w:tcPr>
            <w:tcW w:w="1474" w:type="dxa"/>
            <w:vAlign w:val="center"/>
          </w:tcPr>
          <w:p w14:paraId="224B7F4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114.11.28</w:t>
            </w:r>
          </w:p>
          <w:p w14:paraId="455E7C2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w:t>
            </w:r>
          </w:p>
        </w:tc>
        <w:tc>
          <w:tcPr>
            <w:tcW w:w="1474" w:type="dxa"/>
            <w:vAlign w:val="center"/>
          </w:tcPr>
          <w:p w14:paraId="54CD578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4A2D55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53DA855B" w14:textId="77777777" w:rsidTr="00733208">
        <w:trPr>
          <w:trHeight w:val="850"/>
          <w:jc w:val="center"/>
        </w:trPr>
        <w:tc>
          <w:tcPr>
            <w:tcW w:w="624" w:type="dxa"/>
            <w:vAlign w:val="center"/>
          </w:tcPr>
          <w:p w14:paraId="4E7CEC4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9805B8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就業服務法第二十四條及第四十六條條文修正草案</w:t>
            </w:r>
          </w:p>
        </w:tc>
        <w:tc>
          <w:tcPr>
            <w:tcW w:w="1814" w:type="dxa"/>
            <w:vAlign w:val="center"/>
          </w:tcPr>
          <w:p w14:paraId="3C44CCD9"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6736325"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盧縣一等17人</w:t>
            </w:r>
          </w:p>
        </w:tc>
        <w:tc>
          <w:tcPr>
            <w:tcW w:w="1474" w:type="dxa"/>
            <w:vAlign w:val="center"/>
          </w:tcPr>
          <w:p w14:paraId="03AF52C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114.12.12</w:t>
            </w:r>
          </w:p>
          <w:p w14:paraId="7806F84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(11-4-13)</w:t>
            </w:r>
          </w:p>
        </w:tc>
        <w:tc>
          <w:tcPr>
            <w:tcW w:w="1474" w:type="dxa"/>
            <w:vAlign w:val="center"/>
          </w:tcPr>
          <w:p w14:paraId="3E6EA14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52E7F68"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7752A789" w14:textId="77777777" w:rsidTr="00733208">
        <w:trPr>
          <w:trHeight w:val="850"/>
          <w:jc w:val="center"/>
        </w:trPr>
        <w:tc>
          <w:tcPr>
            <w:tcW w:w="624" w:type="dxa"/>
            <w:vAlign w:val="center"/>
          </w:tcPr>
          <w:p w14:paraId="013AE65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BA2D81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就業服務法第二十四條及第二十六條之一條文修正草案</w:t>
            </w:r>
          </w:p>
        </w:tc>
        <w:tc>
          <w:tcPr>
            <w:tcW w:w="1814" w:type="dxa"/>
            <w:vAlign w:val="center"/>
          </w:tcPr>
          <w:p w14:paraId="4147DCD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CEF1EA8"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郭國文等19人</w:t>
            </w:r>
          </w:p>
        </w:tc>
        <w:tc>
          <w:tcPr>
            <w:tcW w:w="1474" w:type="dxa"/>
            <w:vAlign w:val="center"/>
          </w:tcPr>
          <w:p w14:paraId="7C77FFF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114.10.14</w:t>
            </w:r>
          </w:p>
          <w:p w14:paraId="22A3F7D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(11-4-4)</w:t>
            </w:r>
          </w:p>
        </w:tc>
        <w:tc>
          <w:tcPr>
            <w:tcW w:w="1474" w:type="dxa"/>
            <w:vAlign w:val="center"/>
          </w:tcPr>
          <w:p w14:paraId="076864E7"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AF3AB50" w14:textId="77777777" w:rsidR="005606C4" w:rsidRPr="005606C4" w:rsidRDefault="005606C4" w:rsidP="005606C4">
            <w:pPr>
              <w:spacing w:line="360" w:lineRule="exact"/>
              <w:rPr>
                <w:rFonts w:ascii="標楷體" w:eastAsia="標楷體" w:hAnsi="標楷體" w:cs="標楷體"/>
                <w:spacing w:val="-6"/>
                <w:w w:val="90"/>
                <w:sz w:val="20"/>
                <w:szCs w:val="20"/>
              </w:rPr>
            </w:pPr>
            <w:r w:rsidRPr="005606C4">
              <w:rPr>
                <w:rFonts w:ascii="標楷體" w:eastAsia="標楷體" w:hAnsi="標楷體" w:cs="標楷體" w:hint="eastAsia"/>
                <w:spacing w:val="-6"/>
                <w:w w:val="90"/>
                <w:sz w:val="20"/>
                <w:szCs w:val="20"/>
              </w:rPr>
              <w:t>114.11.17(11-4-11)</w:t>
            </w:r>
          </w:p>
          <w:p w14:paraId="00FFFB27" w14:textId="77777777" w:rsidR="005606C4" w:rsidRPr="005606C4" w:rsidRDefault="005606C4" w:rsidP="005606C4">
            <w:pPr>
              <w:spacing w:line="240" w:lineRule="atLeast"/>
              <w:ind w:leftChars="-6" w:left="-1" w:hangingChars="8" w:hanging="13"/>
              <w:rPr>
                <w:rFonts w:ascii="標楷體" w:eastAsia="標楷體" w:hAnsi="Times New Roman" w:cs="Times New Roman"/>
                <w:color w:val="000000"/>
              </w:rPr>
            </w:pPr>
            <w:r w:rsidRPr="005606C4">
              <w:rPr>
                <w:rFonts w:ascii="標楷體" w:eastAsia="標楷體" w:hAnsi="標楷體" w:cs="標楷體" w:hint="eastAsia"/>
                <w:spacing w:val="-6"/>
                <w:w w:val="90"/>
                <w:kern w:val="0"/>
                <w:sz w:val="20"/>
                <w:szCs w:val="20"/>
              </w:rPr>
              <w:t>詢答完畢，決議：另擇期繼續審查。</w:t>
            </w:r>
          </w:p>
        </w:tc>
      </w:tr>
      <w:tr w:rsidR="005606C4" w:rsidRPr="005606C4" w14:paraId="08B9752C" w14:textId="77777777" w:rsidTr="00733208">
        <w:trPr>
          <w:trHeight w:val="850"/>
          <w:jc w:val="center"/>
        </w:trPr>
        <w:tc>
          <w:tcPr>
            <w:tcW w:w="624" w:type="dxa"/>
            <w:vAlign w:val="center"/>
          </w:tcPr>
          <w:p w14:paraId="38F21E9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B8C7AE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就業服務法第二十四條及第二十六條之一條文修正草</w:t>
            </w:r>
          </w:p>
        </w:tc>
        <w:tc>
          <w:tcPr>
            <w:tcW w:w="1814" w:type="dxa"/>
            <w:vAlign w:val="center"/>
          </w:tcPr>
          <w:p w14:paraId="17547113"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本院委員</w:t>
            </w:r>
          </w:p>
          <w:p w14:paraId="1D82A85E"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林月琴等18人</w:t>
            </w:r>
          </w:p>
        </w:tc>
        <w:tc>
          <w:tcPr>
            <w:tcW w:w="1474" w:type="dxa"/>
            <w:vAlign w:val="center"/>
          </w:tcPr>
          <w:p w14:paraId="3881D60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114.11.21</w:t>
            </w:r>
          </w:p>
          <w:p w14:paraId="67FD512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(11-4-10)</w:t>
            </w:r>
          </w:p>
        </w:tc>
        <w:tc>
          <w:tcPr>
            <w:tcW w:w="1474" w:type="dxa"/>
            <w:vAlign w:val="center"/>
          </w:tcPr>
          <w:p w14:paraId="7C1FAB0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5F1CFB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4A350F17" w14:textId="77777777" w:rsidTr="00733208">
        <w:trPr>
          <w:trHeight w:val="850"/>
          <w:jc w:val="center"/>
        </w:trPr>
        <w:tc>
          <w:tcPr>
            <w:tcW w:w="624" w:type="dxa"/>
            <w:vAlign w:val="center"/>
          </w:tcPr>
          <w:p w14:paraId="4DD0D17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F0133DF"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就業服務法第二十五條條文修正草案</w:t>
            </w:r>
          </w:p>
        </w:tc>
        <w:tc>
          <w:tcPr>
            <w:tcW w:w="1814" w:type="dxa"/>
            <w:vAlign w:val="center"/>
          </w:tcPr>
          <w:p w14:paraId="4C2FEA3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538677D"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徐富癸等16人</w:t>
            </w:r>
          </w:p>
        </w:tc>
        <w:tc>
          <w:tcPr>
            <w:tcW w:w="1474" w:type="dxa"/>
            <w:vAlign w:val="center"/>
          </w:tcPr>
          <w:p w14:paraId="3FE712C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1EC768F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63132A1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1439EE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69429A66" w14:textId="77777777" w:rsidTr="00733208">
        <w:trPr>
          <w:trHeight w:val="850"/>
          <w:jc w:val="center"/>
        </w:trPr>
        <w:tc>
          <w:tcPr>
            <w:tcW w:w="624" w:type="dxa"/>
            <w:vAlign w:val="center"/>
          </w:tcPr>
          <w:p w14:paraId="7090BE4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7BE1346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就業服務法第二十五條、第二十七條及第二十八條條文修正草案</w:t>
            </w:r>
          </w:p>
        </w:tc>
        <w:tc>
          <w:tcPr>
            <w:tcW w:w="1814" w:type="dxa"/>
            <w:vAlign w:val="center"/>
          </w:tcPr>
          <w:p w14:paraId="09A39E99"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50804F5"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林月琴等21人</w:t>
            </w:r>
          </w:p>
        </w:tc>
        <w:tc>
          <w:tcPr>
            <w:tcW w:w="1474" w:type="dxa"/>
            <w:vAlign w:val="center"/>
          </w:tcPr>
          <w:p w14:paraId="7FB31FB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.12.12</w:t>
            </w:r>
          </w:p>
          <w:p w14:paraId="15D595B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(11-4-13)</w:t>
            </w:r>
          </w:p>
        </w:tc>
        <w:tc>
          <w:tcPr>
            <w:tcW w:w="1474" w:type="dxa"/>
            <w:vAlign w:val="center"/>
          </w:tcPr>
          <w:p w14:paraId="3DDD514B"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E846C7B"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7D9CBAB8" w14:textId="77777777" w:rsidTr="00733208">
        <w:trPr>
          <w:trHeight w:val="850"/>
          <w:jc w:val="center"/>
        </w:trPr>
        <w:tc>
          <w:tcPr>
            <w:tcW w:w="624" w:type="dxa"/>
            <w:vAlign w:val="center"/>
          </w:tcPr>
          <w:p w14:paraId="3B2A34A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D33300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就業服務法第四十條、第五十四條及第六十五條條文修正草案</w:t>
            </w:r>
          </w:p>
        </w:tc>
        <w:tc>
          <w:tcPr>
            <w:tcW w:w="1814" w:type="dxa"/>
            <w:vAlign w:val="center"/>
          </w:tcPr>
          <w:p w14:paraId="0FC6675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976620C"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林思銘等18人</w:t>
            </w:r>
          </w:p>
        </w:tc>
        <w:tc>
          <w:tcPr>
            <w:tcW w:w="1474" w:type="dxa"/>
            <w:vAlign w:val="center"/>
          </w:tcPr>
          <w:p w14:paraId="5D9C351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113.5.17</w:t>
            </w:r>
          </w:p>
          <w:p w14:paraId="4CAE4957"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(11-1-14)</w:t>
            </w:r>
          </w:p>
        </w:tc>
        <w:tc>
          <w:tcPr>
            <w:tcW w:w="1474" w:type="dxa"/>
            <w:vAlign w:val="center"/>
          </w:tcPr>
          <w:p w14:paraId="5540641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24CF697"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1DEA575" w14:textId="77777777" w:rsidTr="00733208">
        <w:trPr>
          <w:trHeight w:val="850"/>
          <w:jc w:val="center"/>
        </w:trPr>
        <w:tc>
          <w:tcPr>
            <w:tcW w:w="624" w:type="dxa"/>
            <w:vAlign w:val="center"/>
          </w:tcPr>
          <w:p w14:paraId="00B42A12"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ABEA68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就業服務法第四十條及第六十一條條文修正草案</w:t>
            </w:r>
          </w:p>
        </w:tc>
        <w:tc>
          <w:tcPr>
            <w:tcW w:w="1814" w:type="dxa"/>
            <w:vAlign w:val="center"/>
          </w:tcPr>
          <w:p w14:paraId="1F06F5B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690D31B3" w14:textId="77777777" w:rsidR="005606C4" w:rsidRPr="005606C4" w:rsidRDefault="005606C4" w:rsidP="005606C4">
            <w:pPr>
              <w:spacing w:line="0" w:lineRule="atLeast"/>
              <w:jc w:val="center"/>
              <w:rPr>
                <w:rFonts w:ascii="標楷體" w:eastAsia="標楷體" w:hAnsi="標楷體" w:cs="Times New Roman"/>
                <w:color w:val="000000"/>
                <w:spacing w:val="-16"/>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3A389BC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28BCC0C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6C3BDDC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FB79BB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1D10EC3F" w14:textId="77777777" w:rsidTr="00733208">
        <w:trPr>
          <w:trHeight w:val="850"/>
          <w:jc w:val="center"/>
        </w:trPr>
        <w:tc>
          <w:tcPr>
            <w:tcW w:w="624" w:type="dxa"/>
            <w:vAlign w:val="center"/>
          </w:tcPr>
          <w:p w14:paraId="657E66BF"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D38A72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就業服務法第四十六條及第五十五條條文修正草案</w:t>
            </w:r>
          </w:p>
        </w:tc>
        <w:tc>
          <w:tcPr>
            <w:tcW w:w="1814" w:type="dxa"/>
            <w:vAlign w:val="center"/>
          </w:tcPr>
          <w:p w14:paraId="417116A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A7EC0D6"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呂玉玲等16人</w:t>
            </w:r>
          </w:p>
        </w:tc>
        <w:tc>
          <w:tcPr>
            <w:tcW w:w="1474" w:type="dxa"/>
            <w:vAlign w:val="center"/>
          </w:tcPr>
          <w:p w14:paraId="5BB8A61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113.4.26</w:t>
            </w:r>
          </w:p>
          <w:p w14:paraId="55C96E3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(11-1-11)</w:t>
            </w:r>
          </w:p>
        </w:tc>
        <w:tc>
          <w:tcPr>
            <w:tcW w:w="1474" w:type="dxa"/>
            <w:vAlign w:val="center"/>
          </w:tcPr>
          <w:p w14:paraId="2B9713D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DE11EB5" w14:textId="77777777" w:rsidR="005606C4" w:rsidRPr="005606C4" w:rsidRDefault="005606C4" w:rsidP="005606C4">
            <w:pPr>
              <w:spacing w:line="360" w:lineRule="exact"/>
              <w:rPr>
                <w:rFonts w:ascii="標楷體" w:eastAsia="標楷體" w:hAnsi="標楷體" w:cs="標楷體"/>
                <w:spacing w:val="-12"/>
                <w:w w:val="90"/>
                <w:sz w:val="20"/>
                <w:szCs w:val="20"/>
              </w:rPr>
            </w:pPr>
            <w:r w:rsidRPr="005606C4">
              <w:rPr>
                <w:rFonts w:ascii="標楷體" w:eastAsia="標楷體" w:hAnsi="標楷體" w:cs="標楷體" w:hint="eastAsia"/>
                <w:spacing w:val="-12"/>
                <w:w w:val="90"/>
                <w:sz w:val="20"/>
                <w:szCs w:val="20"/>
              </w:rPr>
              <w:t>1.113</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5</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29</w:t>
            </w:r>
            <w:r w:rsidRPr="005606C4">
              <w:rPr>
                <w:rFonts w:ascii="標楷體" w:eastAsia="標楷體" w:hAnsi="標楷體" w:cs="標楷體"/>
                <w:spacing w:val="-12"/>
                <w:w w:val="90"/>
                <w:sz w:val="20"/>
                <w:szCs w:val="20"/>
              </w:rPr>
              <w:t>(1</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18</w:t>
            </w:r>
            <w:r w:rsidRPr="005606C4">
              <w:rPr>
                <w:rFonts w:ascii="標楷體" w:eastAsia="標楷體" w:hAnsi="標楷體" w:cs="標楷體"/>
                <w:spacing w:val="-12"/>
                <w:w w:val="90"/>
                <w:sz w:val="20"/>
                <w:szCs w:val="20"/>
              </w:rPr>
              <w:t>)</w:t>
            </w:r>
          </w:p>
          <w:p w14:paraId="2063EC68" w14:textId="77777777" w:rsidR="005606C4" w:rsidRPr="005606C4" w:rsidRDefault="005606C4" w:rsidP="005606C4">
            <w:pPr>
              <w:spacing w:line="240" w:lineRule="atLeast"/>
              <w:ind w:left="2" w:hangingChars="1" w:hanging="2"/>
              <w:rPr>
                <w:rFonts w:ascii="標楷體" w:eastAsia="標楷體" w:hAnsi="標楷體" w:cs="標楷體"/>
                <w:sz w:val="20"/>
                <w:szCs w:val="20"/>
              </w:rPr>
            </w:pPr>
            <w:r w:rsidRPr="005606C4">
              <w:rPr>
                <w:rFonts w:ascii="標楷體" w:eastAsia="標楷體" w:hAnsi="標楷體" w:cs="標楷體" w:hint="eastAsia"/>
                <w:sz w:val="20"/>
                <w:szCs w:val="20"/>
              </w:rPr>
              <w:t>詢答完畢，決議：另擇期繼續審查。</w:t>
            </w:r>
          </w:p>
          <w:p w14:paraId="347125C7" w14:textId="77777777" w:rsidR="005606C4" w:rsidRPr="005606C4" w:rsidRDefault="005606C4" w:rsidP="005606C4">
            <w:pPr>
              <w:spacing w:line="360" w:lineRule="exact"/>
              <w:rPr>
                <w:rFonts w:ascii="標楷體" w:eastAsia="標楷體" w:hAnsi="標楷體" w:cs="標楷體"/>
                <w:spacing w:val="-12"/>
                <w:w w:val="90"/>
                <w:sz w:val="20"/>
                <w:szCs w:val="20"/>
              </w:rPr>
            </w:pPr>
            <w:r w:rsidRPr="005606C4">
              <w:rPr>
                <w:rFonts w:ascii="標楷體" w:eastAsia="標楷體" w:hAnsi="標楷體" w:cs="標楷體" w:hint="eastAsia"/>
                <w:sz w:val="20"/>
                <w:szCs w:val="20"/>
              </w:rPr>
              <w:t>2.</w:t>
            </w:r>
            <w:r w:rsidRPr="005606C4">
              <w:rPr>
                <w:rFonts w:ascii="標楷體" w:eastAsia="標楷體" w:hAnsi="標楷體" w:cs="標楷體" w:hint="eastAsia"/>
                <w:spacing w:val="-12"/>
                <w:w w:val="90"/>
                <w:sz w:val="20"/>
                <w:szCs w:val="20"/>
              </w:rPr>
              <w:t>113</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6</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13</w:t>
            </w:r>
            <w:r w:rsidRPr="005606C4">
              <w:rPr>
                <w:rFonts w:ascii="標楷體" w:eastAsia="標楷體" w:hAnsi="標楷體" w:cs="標楷體"/>
                <w:spacing w:val="-12"/>
                <w:w w:val="90"/>
                <w:sz w:val="20"/>
                <w:szCs w:val="20"/>
              </w:rPr>
              <w:t>(1</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1</w:t>
            </w:r>
            <w:r w:rsidRPr="005606C4">
              <w:rPr>
                <w:rFonts w:ascii="標楷體" w:eastAsia="標楷體" w:hAnsi="標楷體" w:cs="標楷體"/>
                <w:spacing w:val="-12"/>
                <w:w w:val="90"/>
                <w:sz w:val="20"/>
                <w:szCs w:val="20"/>
              </w:rPr>
              <w:t>-</w:t>
            </w:r>
            <w:r w:rsidRPr="005606C4">
              <w:rPr>
                <w:rFonts w:ascii="標楷體" w:eastAsia="標楷體" w:hAnsi="標楷體" w:cs="標楷體" w:hint="eastAsia"/>
                <w:spacing w:val="-12"/>
                <w:w w:val="90"/>
                <w:sz w:val="20"/>
                <w:szCs w:val="20"/>
              </w:rPr>
              <w:t>21</w:t>
            </w:r>
            <w:r w:rsidRPr="005606C4">
              <w:rPr>
                <w:rFonts w:ascii="標楷體" w:eastAsia="標楷體" w:hAnsi="標楷體" w:cs="標楷體"/>
                <w:spacing w:val="-12"/>
                <w:w w:val="90"/>
                <w:sz w:val="20"/>
                <w:szCs w:val="20"/>
              </w:rPr>
              <w:t>)</w:t>
            </w:r>
          </w:p>
          <w:p w14:paraId="73C30E85" w14:textId="77777777" w:rsidR="005606C4" w:rsidRPr="005606C4" w:rsidRDefault="005606C4" w:rsidP="005606C4">
            <w:pPr>
              <w:spacing w:line="240" w:lineRule="atLeast"/>
              <w:ind w:left="2" w:hangingChars="1" w:hanging="2"/>
              <w:rPr>
                <w:rFonts w:ascii="標楷體" w:eastAsia="標楷體" w:hAnsi="Times New Roman" w:cs="Times New Roman"/>
                <w:color w:val="000000"/>
              </w:rPr>
            </w:pPr>
            <w:r w:rsidRPr="005606C4">
              <w:rPr>
                <w:rFonts w:ascii="標楷體" w:eastAsia="標楷體" w:hAnsi="標楷體" w:cs="標楷體" w:hint="eastAsia"/>
                <w:sz w:val="20"/>
                <w:szCs w:val="20"/>
              </w:rPr>
              <w:t>決議：另擇期繼續審查。</w:t>
            </w:r>
          </w:p>
        </w:tc>
      </w:tr>
      <w:tr w:rsidR="005606C4" w:rsidRPr="005606C4" w14:paraId="663415AD" w14:textId="77777777" w:rsidTr="00733208">
        <w:trPr>
          <w:trHeight w:val="850"/>
          <w:jc w:val="center"/>
        </w:trPr>
        <w:tc>
          <w:tcPr>
            <w:tcW w:w="624" w:type="dxa"/>
            <w:vAlign w:val="center"/>
          </w:tcPr>
          <w:p w14:paraId="2D43DDF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FA7259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就業服務法第四十六條條文修正草案</w:t>
            </w:r>
          </w:p>
        </w:tc>
        <w:tc>
          <w:tcPr>
            <w:tcW w:w="1814" w:type="dxa"/>
            <w:vAlign w:val="center"/>
          </w:tcPr>
          <w:p w14:paraId="6A5A226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EE63EEE"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賴士葆等23人</w:t>
            </w:r>
          </w:p>
        </w:tc>
        <w:tc>
          <w:tcPr>
            <w:tcW w:w="1474" w:type="dxa"/>
            <w:vAlign w:val="center"/>
          </w:tcPr>
          <w:p w14:paraId="0208F9D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113.9.27</w:t>
            </w:r>
          </w:p>
          <w:p w14:paraId="2D649A1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(11-2-2)</w:t>
            </w:r>
          </w:p>
        </w:tc>
        <w:tc>
          <w:tcPr>
            <w:tcW w:w="1474" w:type="dxa"/>
            <w:vAlign w:val="center"/>
          </w:tcPr>
          <w:p w14:paraId="07787C6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448C180" w14:textId="77777777" w:rsidR="005606C4" w:rsidRPr="005606C4" w:rsidRDefault="005606C4" w:rsidP="005606C4">
            <w:pPr>
              <w:spacing w:line="360" w:lineRule="exact"/>
              <w:rPr>
                <w:rFonts w:ascii="標楷體" w:eastAsia="標楷體" w:hAnsi="標楷體" w:cs="標楷體"/>
                <w:spacing w:val="-12"/>
                <w:w w:val="90"/>
                <w:sz w:val="20"/>
                <w:szCs w:val="20"/>
              </w:rPr>
            </w:pPr>
          </w:p>
        </w:tc>
      </w:tr>
      <w:tr w:rsidR="005606C4" w:rsidRPr="005606C4" w14:paraId="404B48CC" w14:textId="77777777" w:rsidTr="00733208">
        <w:trPr>
          <w:trHeight w:val="850"/>
          <w:jc w:val="center"/>
        </w:trPr>
        <w:tc>
          <w:tcPr>
            <w:tcW w:w="624" w:type="dxa"/>
            <w:vAlign w:val="center"/>
          </w:tcPr>
          <w:p w14:paraId="7730874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BC3A60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就業服務法第四十六條條文修正草案</w:t>
            </w:r>
          </w:p>
        </w:tc>
        <w:tc>
          <w:tcPr>
            <w:tcW w:w="1814" w:type="dxa"/>
            <w:vAlign w:val="center"/>
          </w:tcPr>
          <w:p w14:paraId="3BC573E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0FCF79B"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徐巧芯等23人</w:t>
            </w:r>
          </w:p>
        </w:tc>
        <w:tc>
          <w:tcPr>
            <w:tcW w:w="1474" w:type="dxa"/>
            <w:vAlign w:val="center"/>
          </w:tcPr>
          <w:p w14:paraId="23B3CB1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113.10.25</w:t>
            </w:r>
          </w:p>
          <w:p w14:paraId="43837D7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(11-2-6)</w:t>
            </w:r>
          </w:p>
        </w:tc>
        <w:tc>
          <w:tcPr>
            <w:tcW w:w="1474" w:type="dxa"/>
            <w:vAlign w:val="center"/>
          </w:tcPr>
          <w:p w14:paraId="2670E99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4BF0C64" w14:textId="77777777" w:rsidR="005606C4" w:rsidRPr="005606C4" w:rsidRDefault="005606C4" w:rsidP="005606C4">
            <w:pPr>
              <w:spacing w:line="360" w:lineRule="exact"/>
              <w:rPr>
                <w:rFonts w:ascii="標楷體" w:eastAsia="標楷體" w:hAnsi="標楷體" w:cs="標楷體"/>
                <w:spacing w:val="-12"/>
                <w:w w:val="90"/>
                <w:sz w:val="20"/>
                <w:szCs w:val="20"/>
              </w:rPr>
            </w:pPr>
          </w:p>
        </w:tc>
      </w:tr>
      <w:tr w:rsidR="005606C4" w:rsidRPr="005606C4" w14:paraId="6103933F" w14:textId="77777777" w:rsidTr="00733208">
        <w:trPr>
          <w:trHeight w:val="850"/>
          <w:jc w:val="center"/>
        </w:trPr>
        <w:tc>
          <w:tcPr>
            <w:tcW w:w="624" w:type="dxa"/>
            <w:vAlign w:val="center"/>
          </w:tcPr>
          <w:p w14:paraId="2334863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10E9A9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就業服務法第五十條條文修正草案</w:t>
            </w:r>
          </w:p>
        </w:tc>
        <w:tc>
          <w:tcPr>
            <w:tcW w:w="1814" w:type="dxa"/>
            <w:vAlign w:val="center"/>
          </w:tcPr>
          <w:p w14:paraId="184E6BA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1385A23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08ADE89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.8.8</w:t>
            </w:r>
          </w:p>
          <w:p w14:paraId="12BF8D1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(11-3-24)</w:t>
            </w:r>
          </w:p>
        </w:tc>
        <w:tc>
          <w:tcPr>
            <w:tcW w:w="1474" w:type="dxa"/>
            <w:vAlign w:val="center"/>
          </w:tcPr>
          <w:p w14:paraId="59948EB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333B06A" w14:textId="77777777" w:rsidR="005606C4" w:rsidRPr="005606C4" w:rsidRDefault="005606C4" w:rsidP="005606C4">
            <w:pPr>
              <w:spacing w:line="360" w:lineRule="exact"/>
              <w:rPr>
                <w:rFonts w:ascii="標楷體" w:eastAsia="標楷體" w:hAnsi="標楷體" w:cs="標楷體"/>
                <w:spacing w:val="-12"/>
                <w:w w:val="90"/>
                <w:sz w:val="20"/>
                <w:szCs w:val="20"/>
              </w:rPr>
            </w:pPr>
          </w:p>
        </w:tc>
      </w:tr>
      <w:tr w:rsidR="005606C4" w:rsidRPr="005606C4" w14:paraId="3EB4EF1F" w14:textId="77777777" w:rsidTr="00733208">
        <w:trPr>
          <w:trHeight w:val="850"/>
          <w:jc w:val="center"/>
        </w:trPr>
        <w:tc>
          <w:tcPr>
            <w:tcW w:w="624" w:type="dxa"/>
            <w:vAlign w:val="center"/>
          </w:tcPr>
          <w:p w14:paraId="6134AF5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D370262"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就業服務法第五十一條條文修正草案</w:t>
            </w:r>
          </w:p>
        </w:tc>
        <w:tc>
          <w:tcPr>
            <w:tcW w:w="1814" w:type="dxa"/>
            <w:vAlign w:val="center"/>
          </w:tcPr>
          <w:p w14:paraId="02632D6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1D1FDBF"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羅美玲等18人</w:t>
            </w:r>
          </w:p>
        </w:tc>
        <w:tc>
          <w:tcPr>
            <w:tcW w:w="1474" w:type="dxa"/>
            <w:vAlign w:val="center"/>
          </w:tcPr>
          <w:p w14:paraId="600051B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113.11.1</w:t>
            </w:r>
          </w:p>
          <w:p w14:paraId="074CD03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(11-2-7)</w:t>
            </w:r>
          </w:p>
        </w:tc>
        <w:tc>
          <w:tcPr>
            <w:tcW w:w="1474" w:type="dxa"/>
            <w:vAlign w:val="center"/>
          </w:tcPr>
          <w:p w14:paraId="28DBF6C4"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996869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82E3226" w14:textId="77777777" w:rsidTr="00733208">
        <w:trPr>
          <w:trHeight w:val="850"/>
          <w:jc w:val="center"/>
        </w:trPr>
        <w:tc>
          <w:tcPr>
            <w:tcW w:w="624" w:type="dxa"/>
            <w:vAlign w:val="center"/>
          </w:tcPr>
          <w:p w14:paraId="3E464391"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89ADA35"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57B1F68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14A5EC5"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賴士葆等23人</w:t>
            </w:r>
          </w:p>
        </w:tc>
        <w:tc>
          <w:tcPr>
            <w:tcW w:w="1474" w:type="dxa"/>
            <w:vAlign w:val="center"/>
          </w:tcPr>
          <w:p w14:paraId="7D22965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113.5.31</w:t>
            </w:r>
          </w:p>
          <w:p w14:paraId="32EE5B3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(11-1-16)</w:t>
            </w:r>
          </w:p>
        </w:tc>
        <w:tc>
          <w:tcPr>
            <w:tcW w:w="1474" w:type="dxa"/>
            <w:vAlign w:val="center"/>
          </w:tcPr>
          <w:p w14:paraId="7D2E8ED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E29E47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9901C9B" w14:textId="77777777" w:rsidTr="00733208">
        <w:trPr>
          <w:trHeight w:val="850"/>
          <w:jc w:val="center"/>
        </w:trPr>
        <w:tc>
          <w:tcPr>
            <w:tcW w:w="624" w:type="dxa"/>
            <w:vAlign w:val="center"/>
          </w:tcPr>
          <w:p w14:paraId="0F46A6F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247FE5F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59A5E9D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D09481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游顥等23人</w:t>
            </w:r>
          </w:p>
        </w:tc>
        <w:tc>
          <w:tcPr>
            <w:tcW w:w="1474" w:type="dxa"/>
            <w:vAlign w:val="center"/>
          </w:tcPr>
          <w:p w14:paraId="781F191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5C12111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3C26B73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45059C1"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CF0B06E" w14:textId="77777777" w:rsidTr="00733208">
        <w:trPr>
          <w:trHeight w:val="850"/>
          <w:jc w:val="center"/>
        </w:trPr>
        <w:tc>
          <w:tcPr>
            <w:tcW w:w="624" w:type="dxa"/>
            <w:vAlign w:val="center"/>
          </w:tcPr>
          <w:p w14:paraId="78A61177"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5F8F40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0AB746E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427DDE4"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羅廷瑋等16人</w:t>
            </w:r>
          </w:p>
        </w:tc>
        <w:tc>
          <w:tcPr>
            <w:tcW w:w="1474" w:type="dxa"/>
            <w:vAlign w:val="center"/>
          </w:tcPr>
          <w:p w14:paraId="787842B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w:t>
            </w:r>
            <w:r w:rsidRPr="005606C4">
              <w:rPr>
                <w:rFonts w:ascii="標楷體" w:eastAsia="標楷體" w:hAnsi="標楷體" w:cs="Times New Roman"/>
                <w:color w:val="000000"/>
                <w:sz w:val="28"/>
                <w:szCs w:val="28"/>
              </w:rPr>
              <w:t>7</w:t>
            </w:r>
          </w:p>
          <w:p w14:paraId="38A4BDAD"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w:t>
            </w:r>
          </w:p>
        </w:tc>
        <w:tc>
          <w:tcPr>
            <w:tcW w:w="1474" w:type="dxa"/>
            <w:vAlign w:val="center"/>
          </w:tcPr>
          <w:p w14:paraId="230D631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39F9A56"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FB96A4F" w14:textId="77777777" w:rsidTr="00733208">
        <w:trPr>
          <w:trHeight w:val="850"/>
          <w:jc w:val="center"/>
        </w:trPr>
        <w:tc>
          <w:tcPr>
            <w:tcW w:w="624" w:type="dxa"/>
            <w:vAlign w:val="center"/>
          </w:tcPr>
          <w:p w14:paraId="28AD47F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AAEF76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4555B2A9"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3B3D67D"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林倩綺等25人</w:t>
            </w:r>
          </w:p>
        </w:tc>
        <w:tc>
          <w:tcPr>
            <w:tcW w:w="1474" w:type="dxa"/>
            <w:vAlign w:val="center"/>
          </w:tcPr>
          <w:p w14:paraId="25382BC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.3.21</w:t>
            </w:r>
          </w:p>
          <w:p w14:paraId="76F3B41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(11-3-6)</w:t>
            </w:r>
          </w:p>
        </w:tc>
        <w:tc>
          <w:tcPr>
            <w:tcW w:w="1474" w:type="dxa"/>
            <w:vAlign w:val="center"/>
          </w:tcPr>
          <w:p w14:paraId="7E502DB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64F7C12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7A4523FE" w14:textId="77777777" w:rsidTr="00733208">
        <w:trPr>
          <w:trHeight w:val="850"/>
          <w:jc w:val="center"/>
        </w:trPr>
        <w:tc>
          <w:tcPr>
            <w:tcW w:w="624" w:type="dxa"/>
            <w:vAlign w:val="center"/>
          </w:tcPr>
          <w:p w14:paraId="572FFF3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75EA26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3488C61F"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7E256D66"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羅智強等17人</w:t>
            </w:r>
          </w:p>
        </w:tc>
        <w:tc>
          <w:tcPr>
            <w:tcW w:w="1474" w:type="dxa"/>
            <w:vAlign w:val="center"/>
          </w:tcPr>
          <w:p w14:paraId="7CE2CF9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2443100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3BC9ADBC"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31AE80D"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1F1D6900" w14:textId="77777777" w:rsidTr="00733208">
        <w:trPr>
          <w:trHeight w:val="850"/>
          <w:jc w:val="center"/>
        </w:trPr>
        <w:tc>
          <w:tcPr>
            <w:tcW w:w="624" w:type="dxa"/>
            <w:vAlign w:val="center"/>
          </w:tcPr>
          <w:p w14:paraId="4982CF5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A59376A"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0BAFAC3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6D6D564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1693950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36C9AA2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7190736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DA71D57"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350DA483" w14:textId="77777777" w:rsidTr="00733208">
        <w:trPr>
          <w:trHeight w:val="850"/>
          <w:jc w:val="center"/>
        </w:trPr>
        <w:tc>
          <w:tcPr>
            <w:tcW w:w="624" w:type="dxa"/>
            <w:vAlign w:val="center"/>
          </w:tcPr>
          <w:p w14:paraId="4651E909"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F65D569"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10B90081"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45502CC"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翁曉玲等16人</w:t>
            </w:r>
          </w:p>
        </w:tc>
        <w:tc>
          <w:tcPr>
            <w:tcW w:w="1474" w:type="dxa"/>
            <w:vAlign w:val="center"/>
          </w:tcPr>
          <w:p w14:paraId="6C590CD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w:t>
            </w:r>
          </w:p>
          <w:p w14:paraId="2F4EB84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(11-3-10)</w:t>
            </w:r>
          </w:p>
        </w:tc>
        <w:tc>
          <w:tcPr>
            <w:tcW w:w="1474" w:type="dxa"/>
            <w:vAlign w:val="center"/>
          </w:tcPr>
          <w:p w14:paraId="7A002E5E"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3FFBD4A"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3BB2645" w14:textId="77777777" w:rsidTr="00733208">
        <w:trPr>
          <w:trHeight w:val="850"/>
          <w:jc w:val="center"/>
        </w:trPr>
        <w:tc>
          <w:tcPr>
            <w:tcW w:w="624" w:type="dxa"/>
            <w:vAlign w:val="center"/>
          </w:tcPr>
          <w:p w14:paraId="676D0D54"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DA5444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28384B4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2ADB313"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楊瓊瓔等27人</w:t>
            </w:r>
          </w:p>
        </w:tc>
        <w:tc>
          <w:tcPr>
            <w:tcW w:w="1474" w:type="dxa"/>
            <w:vAlign w:val="center"/>
          </w:tcPr>
          <w:p w14:paraId="2CBB9B2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.5.23</w:t>
            </w:r>
          </w:p>
          <w:p w14:paraId="343CB47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(11-3-13)</w:t>
            </w:r>
          </w:p>
        </w:tc>
        <w:tc>
          <w:tcPr>
            <w:tcW w:w="1474" w:type="dxa"/>
            <w:vAlign w:val="center"/>
          </w:tcPr>
          <w:p w14:paraId="17E3E5A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1CEE7996"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7F73695" w14:textId="77777777" w:rsidTr="00733208">
        <w:trPr>
          <w:trHeight w:val="850"/>
          <w:jc w:val="center"/>
        </w:trPr>
        <w:tc>
          <w:tcPr>
            <w:tcW w:w="624" w:type="dxa"/>
            <w:vAlign w:val="center"/>
          </w:tcPr>
          <w:p w14:paraId="3DB7D01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4FB64CC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1FAC735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5D2A767"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廖偉翔等17人</w:t>
            </w:r>
          </w:p>
        </w:tc>
        <w:tc>
          <w:tcPr>
            <w:tcW w:w="1474" w:type="dxa"/>
            <w:vAlign w:val="center"/>
          </w:tcPr>
          <w:p w14:paraId="6D6CF47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115.1.9</w:t>
            </w:r>
          </w:p>
          <w:p w14:paraId="07EBF94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(11-4-17)</w:t>
            </w:r>
          </w:p>
        </w:tc>
        <w:tc>
          <w:tcPr>
            <w:tcW w:w="1474" w:type="dxa"/>
            <w:vAlign w:val="center"/>
          </w:tcPr>
          <w:p w14:paraId="02C64C72"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C6F615F"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0EFEC414" w14:textId="77777777" w:rsidTr="00733208">
        <w:trPr>
          <w:trHeight w:val="850"/>
          <w:jc w:val="center"/>
        </w:trPr>
        <w:tc>
          <w:tcPr>
            <w:tcW w:w="624" w:type="dxa"/>
            <w:vAlign w:val="center"/>
          </w:tcPr>
          <w:p w14:paraId="51F5BE05"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B87B6D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就業服務法第五十二條條文修正草案</w:t>
            </w:r>
          </w:p>
        </w:tc>
        <w:tc>
          <w:tcPr>
            <w:tcW w:w="1814" w:type="dxa"/>
            <w:vAlign w:val="center"/>
          </w:tcPr>
          <w:p w14:paraId="007E69B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0CAA64E1"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王鴻薇等16人</w:t>
            </w:r>
          </w:p>
        </w:tc>
        <w:tc>
          <w:tcPr>
            <w:tcW w:w="1474" w:type="dxa"/>
            <w:vAlign w:val="center"/>
          </w:tcPr>
          <w:p w14:paraId="7FECC59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115.1.30</w:t>
            </w:r>
          </w:p>
          <w:p w14:paraId="3964D32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(11-4-20)</w:t>
            </w:r>
          </w:p>
        </w:tc>
        <w:tc>
          <w:tcPr>
            <w:tcW w:w="1474" w:type="dxa"/>
            <w:vAlign w:val="center"/>
          </w:tcPr>
          <w:p w14:paraId="6C05AF06"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31185EEF"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1B9FCF30" w14:textId="77777777" w:rsidTr="00733208">
        <w:trPr>
          <w:trHeight w:val="850"/>
          <w:jc w:val="center"/>
        </w:trPr>
        <w:tc>
          <w:tcPr>
            <w:tcW w:w="624" w:type="dxa"/>
            <w:vAlign w:val="center"/>
          </w:tcPr>
          <w:p w14:paraId="5EB4F128"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E9466B8"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7E357CD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503B97E"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葉元之等19人</w:t>
            </w:r>
          </w:p>
        </w:tc>
        <w:tc>
          <w:tcPr>
            <w:tcW w:w="1474" w:type="dxa"/>
            <w:vAlign w:val="center"/>
          </w:tcPr>
          <w:p w14:paraId="5AF0122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46F64EC5"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7238B028"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3CAF183"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4C69CD74" w14:textId="77777777" w:rsidTr="00733208">
        <w:trPr>
          <w:trHeight w:val="850"/>
          <w:jc w:val="center"/>
        </w:trPr>
        <w:tc>
          <w:tcPr>
            <w:tcW w:w="624" w:type="dxa"/>
            <w:vAlign w:val="center"/>
          </w:tcPr>
          <w:p w14:paraId="5CDC1870"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2A25CC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29CDFAD6"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E1CB497"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林思銘等18人</w:t>
            </w:r>
          </w:p>
        </w:tc>
        <w:tc>
          <w:tcPr>
            <w:tcW w:w="1474" w:type="dxa"/>
            <w:vAlign w:val="center"/>
          </w:tcPr>
          <w:p w14:paraId="0E48F55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.1.3</w:t>
            </w:r>
          </w:p>
          <w:p w14:paraId="1FF83D4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w:t>
            </w:r>
            <w:r w:rsidRPr="005606C4">
              <w:rPr>
                <w:rFonts w:ascii="標楷體" w:eastAsia="標楷體" w:hAnsi="標楷體" w:cs="Times New Roman"/>
                <w:color w:val="000000"/>
                <w:sz w:val="28"/>
                <w:szCs w:val="28"/>
              </w:rPr>
              <w:t>6</w:t>
            </w:r>
            <w:r w:rsidRPr="005606C4">
              <w:rPr>
                <w:rFonts w:ascii="標楷體" w:eastAsia="標楷體" w:hAnsi="標楷體" w:cs="Times New Roman" w:hint="eastAsia"/>
                <w:color w:val="000000"/>
                <w:sz w:val="28"/>
                <w:szCs w:val="28"/>
              </w:rPr>
              <w:t>)</w:t>
            </w:r>
          </w:p>
        </w:tc>
        <w:tc>
          <w:tcPr>
            <w:tcW w:w="1474" w:type="dxa"/>
            <w:vAlign w:val="center"/>
          </w:tcPr>
          <w:p w14:paraId="1153BB9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4514250"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45EFD9D0" w14:textId="77777777" w:rsidTr="00733208">
        <w:trPr>
          <w:trHeight w:val="850"/>
          <w:jc w:val="center"/>
        </w:trPr>
        <w:tc>
          <w:tcPr>
            <w:tcW w:w="624" w:type="dxa"/>
            <w:vAlign w:val="center"/>
          </w:tcPr>
          <w:p w14:paraId="11FBC58B"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02D6164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6A215EC8"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1D3E1952"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王鴻薇等22人</w:t>
            </w:r>
          </w:p>
        </w:tc>
        <w:tc>
          <w:tcPr>
            <w:tcW w:w="1474" w:type="dxa"/>
            <w:vAlign w:val="center"/>
          </w:tcPr>
          <w:p w14:paraId="725E102A"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1D9F1000"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7A35837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7201B0FD"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30A9C0BC" w14:textId="77777777" w:rsidTr="00733208">
        <w:trPr>
          <w:trHeight w:val="850"/>
          <w:jc w:val="center"/>
        </w:trPr>
        <w:tc>
          <w:tcPr>
            <w:tcW w:w="624" w:type="dxa"/>
            <w:vAlign w:val="center"/>
          </w:tcPr>
          <w:p w14:paraId="1D83DCC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6BA6EF3"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193F4F40"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2CCFFE1A"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羅廷瑋等16人</w:t>
            </w:r>
          </w:p>
        </w:tc>
        <w:tc>
          <w:tcPr>
            <w:tcW w:w="1474" w:type="dxa"/>
            <w:vAlign w:val="center"/>
          </w:tcPr>
          <w:p w14:paraId="4253F99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2A9B275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1D421140"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0A9C7E66"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4161799C" w14:textId="77777777" w:rsidTr="00733208">
        <w:trPr>
          <w:trHeight w:val="850"/>
          <w:jc w:val="center"/>
        </w:trPr>
        <w:tc>
          <w:tcPr>
            <w:tcW w:w="624" w:type="dxa"/>
            <w:vAlign w:val="center"/>
          </w:tcPr>
          <w:p w14:paraId="7B53B02E"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49AC447"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5068C377"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E1F86BE"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廖偉翔等24人</w:t>
            </w:r>
          </w:p>
        </w:tc>
        <w:tc>
          <w:tcPr>
            <w:tcW w:w="1474" w:type="dxa"/>
            <w:vAlign w:val="center"/>
          </w:tcPr>
          <w:p w14:paraId="7A81110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4477D40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440DBBED"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DEF537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2165C054" w14:textId="77777777" w:rsidTr="00733208">
        <w:trPr>
          <w:trHeight w:val="850"/>
          <w:jc w:val="center"/>
        </w:trPr>
        <w:tc>
          <w:tcPr>
            <w:tcW w:w="624" w:type="dxa"/>
            <w:vAlign w:val="center"/>
          </w:tcPr>
          <w:p w14:paraId="538321C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8B47DED"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6F4FDFBC"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66472C0D"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蘇清泉等18人</w:t>
            </w:r>
          </w:p>
        </w:tc>
        <w:tc>
          <w:tcPr>
            <w:tcW w:w="1474" w:type="dxa"/>
            <w:vAlign w:val="center"/>
          </w:tcPr>
          <w:p w14:paraId="5371D93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51A6314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6FBD29A9"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6F4336D"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7940581D" w14:textId="77777777" w:rsidTr="00733208">
        <w:trPr>
          <w:trHeight w:val="850"/>
          <w:jc w:val="center"/>
        </w:trPr>
        <w:tc>
          <w:tcPr>
            <w:tcW w:w="624" w:type="dxa"/>
            <w:vAlign w:val="center"/>
          </w:tcPr>
          <w:p w14:paraId="5790274A"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0401461"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就業服務法第五十五條條文修正草案</w:t>
            </w:r>
          </w:p>
        </w:tc>
        <w:tc>
          <w:tcPr>
            <w:tcW w:w="1814" w:type="dxa"/>
            <w:vAlign w:val="center"/>
          </w:tcPr>
          <w:p w14:paraId="455AA68E"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41B45CD8" w14:textId="77777777" w:rsidR="005606C4" w:rsidRPr="005606C4" w:rsidRDefault="005606C4" w:rsidP="00F95AFA">
            <w:pPr>
              <w:spacing w:line="360" w:lineRule="exac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張嘉郡等18人</w:t>
            </w:r>
          </w:p>
        </w:tc>
        <w:tc>
          <w:tcPr>
            <w:tcW w:w="1474" w:type="dxa"/>
            <w:vAlign w:val="center"/>
          </w:tcPr>
          <w:p w14:paraId="3F5A9A58"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.4.1</w:t>
            </w:r>
            <w:r w:rsidRPr="005606C4">
              <w:rPr>
                <w:rFonts w:ascii="標楷體" w:eastAsia="標楷體" w:hAnsi="標楷體" w:cs="Times New Roman"/>
                <w:color w:val="000000"/>
                <w:sz w:val="28"/>
                <w:szCs w:val="28"/>
              </w:rPr>
              <w:t>8</w:t>
            </w:r>
          </w:p>
          <w:p w14:paraId="11DFED93"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(11-3-8)</w:t>
            </w:r>
          </w:p>
        </w:tc>
        <w:tc>
          <w:tcPr>
            <w:tcW w:w="1474" w:type="dxa"/>
            <w:vAlign w:val="center"/>
          </w:tcPr>
          <w:p w14:paraId="56A9DE71"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4DC77E2D"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6D0CCC9A" w14:textId="77777777" w:rsidTr="00733208">
        <w:trPr>
          <w:trHeight w:val="850"/>
          <w:jc w:val="center"/>
        </w:trPr>
        <w:tc>
          <w:tcPr>
            <w:tcW w:w="624" w:type="dxa"/>
            <w:vAlign w:val="center"/>
          </w:tcPr>
          <w:p w14:paraId="34815396"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60706F7E"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就業服務法第六十五條條文修正草案</w:t>
            </w:r>
          </w:p>
        </w:tc>
        <w:tc>
          <w:tcPr>
            <w:tcW w:w="1814" w:type="dxa"/>
            <w:vAlign w:val="center"/>
          </w:tcPr>
          <w:p w14:paraId="547211F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3728C8E3"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牛煦庭等19人</w:t>
            </w:r>
          </w:p>
        </w:tc>
        <w:tc>
          <w:tcPr>
            <w:tcW w:w="1474" w:type="dxa"/>
            <w:vAlign w:val="center"/>
          </w:tcPr>
          <w:p w14:paraId="32AF8C39"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113.7.12</w:t>
            </w:r>
          </w:p>
          <w:p w14:paraId="13A345CB"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2)</w:t>
            </w:r>
          </w:p>
        </w:tc>
        <w:tc>
          <w:tcPr>
            <w:tcW w:w="1474" w:type="dxa"/>
            <w:vAlign w:val="center"/>
          </w:tcPr>
          <w:p w14:paraId="79B9437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535E8B24" w14:textId="77777777" w:rsidR="005606C4" w:rsidRPr="005606C4" w:rsidRDefault="005606C4" w:rsidP="005606C4">
            <w:pPr>
              <w:spacing w:line="360" w:lineRule="exact"/>
              <w:rPr>
                <w:rFonts w:ascii="標楷體" w:eastAsia="標楷體" w:hAnsi="標楷體" w:cs="標楷體"/>
                <w:spacing w:val="-6"/>
                <w:w w:val="90"/>
                <w:sz w:val="20"/>
                <w:szCs w:val="20"/>
              </w:rPr>
            </w:pPr>
          </w:p>
        </w:tc>
      </w:tr>
      <w:tr w:rsidR="005606C4" w:rsidRPr="005606C4" w14:paraId="7EC8A704" w14:textId="77777777" w:rsidTr="00733208">
        <w:trPr>
          <w:trHeight w:val="850"/>
          <w:jc w:val="center"/>
        </w:trPr>
        <w:tc>
          <w:tcPr>
            <w:tcW w:w="624" w:type="dxa"/>
            <w:vAlign w:val="center"/>
          </w:tcPr>
          <w:p w14:paraId="1F1218B3"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144A3C1C"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勞動教育促進法草案</w:t>
            </w:r>
          </w:p>
        </w:tc>
        <w:tc>
          <w:tcPr>
            <w:tcW w:w="1814" w:type="dxa"/>
            <w:vAlign w:val="center"/>
          </w:tcPr>
          <w:p w14:paraId="7EF0B0AC"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color w:val="000000"/>
                <w:sz w:val="28"/>
                <w:szCs w:val="28"/>
              </w:rPr>
              <w:t>本院</w:t>
            </w:r>
          </w:p>
          <w:p w14:paraId="72B6A0A8" w14:textId="77777777" w:rsidR="005606C4" w:rsidRPr="005606C4" w:rsidRDefault="005606C4" w:rsidP="005606C4">
            <w:pPr>
              <w:spacing w:line="0" w:lineRule="atLeast"/>
              <w:jc w:val="center"/>
              <w:rPr>
                <w:rFonts w:ascii="標楷體" w:eastAsia="標楷體" w:hAnsi="標楷體" w:cs="Times New Roman"/>
                <w:color w:val="000000"/>
                <w:spacing w:val="-16"/>
                <w:sz w:val="28"/>
                <w:szCs w:val="28"/>
              </w:rPr>
            </w:pPr>
            <w:r w:rsidRPr="005606C4">
              <w:rPr>
                <w:rFonts w:ascii="標楷體" w:eastAsia="標楷體" w:hAnsi="標楷體" w:cs="Times New Roman"/>
                <w:color w:val="000000"/>
                <w:spacing w:val="-16"/>
                <w:sz w:val="28"/>
                <w:szCs w:val="28"/>
              </w:rPr>
              <w:t>台灣民眾黨黨團</w:t>
            </w:r>
          </w:p>
        </w:tc>
        <w:tc>
          <w:tcPr>
            <w:tcW w:w="1474" w:type="dxa"/>
            <w:vAlign w:val="center"/>
          </w:tcPr>
          <w:p w14:paraId="633E35B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113.4.9</w:t>
            </w:r>
          </w:p>
          <w:p w14:paraId="649F312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(11-1-8)</w:t>
            </w:r>
          </w:p>
        </w:tc>
        <w:tc>
          <w:tcPr>
            <w:tcW w:w="1474" w:type="dxa"/>
            <w:vAlign w:val="center"/>
          </w:tcPr>
          <w:p w14:paraId="4A2D7B2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社會福利及衛生環境、教育及文化</w:t>
            </w:r>
          </w:p>
        </w:tc>
        <w:tc>
          <w:tcPr>
            <w:tcW w:w="1617" w:type="dxa"/>
          </w:tcPr>
          <w:p w14:paraId="4DDBA7FE"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21EFAE8A" w14:textId="77777777" w:rsidTr="00733208">
        <w:trPr>
          <w:trHeight w:val="850"/>
          <w:jc w:val="center"/>
        </w:trPr>
        <w:tc>
          <w:tcPr>
            <w:tcW w:w="624" w:type="dxa"/>
            <w:vAlign w:val="center"/>
          </w:tcPr>
          <w:p w14:paraId="72BC4C4C"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3CC7E596"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勞動教育促進法草案</w:t>
            </w:r>
          </w:p>
        </w:tc>
        <w:tc>
          <w:tcPr>
            <w:tcW w:w="1814" w:type="dxa"/>
            <w:vAlign w:val="center"/>
          </w:tcPr>
          <w:p w14:paraId="5BBF8D92"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本院委員</w:t>
            </w:r>
          </w:p>
          <w:p w14:paraId="5EA71153" w14:textId="77777777" w:rsidR="005606C4" w:rsidRPr="005606C4" w:rsidRDefault="005606C4" w:rsidP="00F95AFA">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羅廷瑋等16人</w:t>
            </w:r>
          </w:p>
        </w:tc>
        <w:tc>
          <w:tcPr>
            <w:tcW w:w="1474" w:type="dxa"/>
            <w:vAlign w:val="center"/>
          </w:tcPr>
          <w:p w14:paraId="4A507D96"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w:t>
            </w:r>
            <w:r w:rsidRPr="005606C4">
              <w:rPr>
                <w:rFonts w:ascii="標楷體" w:eastAsia="標楷體" w:hAnsi="標楷體" w:cs="Times New Roman"/>
                <w:color w:val="000000"/>
                <w:sz w:val="28"/>
                <w:szCs w:val="28"/>
              </w:rPr>
              <w:t>4</w:t>
            </w:r>
            <w:r w:rsidRPr="005606C4">
              <w:rPr>
                <w:rFonts w:ascii="標楷體" w:eastAsia="標楷體" w:hAnsi="標楷體" w:cs="Times New Roman" w:hint="eastAsia"/>
                <w:color w:val="000000"/>
                <w:sz w:val="28"/>
                <w:szCs w:val="28"/>
              </w:rPr>
              <w:t>.3.4</w:t>
            </w:r>
          </w:p>
          <w:p w14:paraId="0CEEB491"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(11-3-3)</w:t>
            </w:r>
          </w:p>
        </w:tc>
        <w:tc>
          <w:tcPr>
            <w:tcW w:w="1474" w:type="dxa"/>
            <w:vAlign w:val="center"/>
          </w:tcPr>
          <w:p w14:paraId="3C91E6AF"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社會福利及衛生環境、教育及文化</w:t>
            </w:r>
          </w:p>
        </w:tc>
        <w:tc>
          <w:tcPr>
            <w:tcW w:w="1617" w:type="dxa"/>
          </w:tcPr>
          <w:p w14:paraId="444B9068"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r w:rsidR="005606C4" w:rsidRPr="005606C4" w14:paraId="56EA6D58" w14:textId="77777777" w:rsidTr="00733208">
        <w:trPr>
          <w:trHeight w:val="850"/>
          <w:jc w:val="center"/>
        </w:trPr>
        <w:tc>
          <w:tcPr>
            <w:tcW w:w="624" w:type="dxa"/>
            <w:vAlign w:val="center"/>
          </w:tcPr>
          <w:p w14:paraId="0307A5ED" w14:textId="77777777" w:rsidR="005606C4" w:rsidRPr="005606C4" w:rsidRDefault="005606C4" w:rsidP="0065186D">
            <w:pPr>
              <w:numPr>
                <w:ilvl w:val="0"/>
                <w:numId w:val="52"/>
              </w:numPr>
              <w:spacing w:line="240" w:lineRule="atLeast"/>
              <w:ind w:left="121" w:rightChars="-217" w:right="-521" w:hanging="142"/>
              <w:jc w:val="center"/>
              <w:rPr>
                <w:rFonts w:ascii="標楷體" w:eastAsia="新細明體" w:hAnsi="Calibri" w:cs="Calibri"/>
              </w:rPr>
            </w:pPr>
          </w:p>
        </w:tc>
        <w:tc>
          <w:tcPr>
            <w:tcW w:w="2891" w:type="dxa"/>
            <w:vAlign w:val="center"/>
          </w:tcPr>
          <w:p w14:paraId="577514A4" w14:textId="77777777" w:rsidR="005606C4" w:rsidRPr="005606C4" w:rsidRDefault="005606C4" w:rsidP="005606C4">
            <w:pPr>
              <w:spacing w:line="0" w:lineRule="atLeast"/>
              <w:jc w:val="both"/>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職場霸凌防治法草案</w:t>
            </w:r>
          </w:p>
        </w:tc>
        <w:tc>
          <w:tcPr>
            <w:tcW w:w="1814" w:type="dxa"/>
            <w:vAlign w:val="center"/>
          </w:tcPr>
          <w:p w14:paraId="41A5C37A" w14:textId="77777777" w:rsidR="005606C4" w:rsidRPr="005606C4" w:rsidRDefault="005606C4" w:rsidP="005606C4">
            <w:pPr>
              <w:spacing w:line="360" w:lineRule="exac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本院</w:t>
            </w:r>
          </w:p>
          <w:p w14:paraId="0F48FF62"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pacing w:val="-16"/>
                <w:sz w:val="28"/>
                <w:szCs w:val="28"/>
              </w:rPr>
              <w:t>台灣民眾黨黨團</w:t>
            </w:r>
          </w:p>
        </w:tc>
        <w:tc>
          <w:tcPr>
            <w:tcW w:w="1474" w:type="dxa"/>
            <w:vAlign w:val="center"/>
          </w:tcPr>
          <w:p w14:paraId="7E7A00D4"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113.1</w:t>
            </w:r>
            <w:r w:rsidRPr="005606C4">
              <w:rPr>
                <w:rFonts w:ascii="標楷體" w:eastAsia="標楷體" w:hAnsi="標楷體" w:cs="Times New Roman"/>
                <w:color w:val="000000"/>
                <w:sz w:val="28"/>
                <w:szCs w:val="28"/>
              </w:rPr>
              <w:t>2</w:t>
            </w:r>
            <w:r w:rsidRPr="005606C4">
              <w:rPr>
                <w:rFonts w:ascii="標楷體" w:eastAsia="標楷體" w:hAnsi="標楷體" w:cs="Times New Roman" w:hint="eastAsia"/>
                <w:color w:val="000000"/>
                <w:sz w:val="28"/>
                <w:szCs w:val="28"/>
              </w:rPr>
              <w:t>.13</w:t>
            </w:r>
          </w:p>
          <w:p w14:paraId="297EC7FE" w14:textId="77777777" w:rsidR="005606C4" w:rsidRPr="005606C4" w:rsidRDefault="005606C4" w:rsidP="005606C4">
            <w:pPr>
              <w:spacing w:line="0" w:lineRule="atLeast"/>
              <w:jc w:val="center"/>
              <w:rPr>
                <w:rFonts w:ascii="標楷體" w:eastAsia="標楷體" w:hAnsi="標楷體" w:cs="Times New Roman"/>
                <w:color w:val="000000"/>
                <w:sz w:val="28"/>
                <w:szCs w:val="28"/>
              </w:rPr>
            </w:pPr>
            <w:r w:rsidRPr="005606C4">
              <w:rPr>
                <w:rFonts w:ascii="標楷體" w:eastAsia="標楷體" w:hAnsi="標楷體" w:cs="Times New Roman" w:hint="eastAsia"/>
                <w:color w:val="000000"/>
                <w:sz w:val="28"/>
                <w:szCs w:val="28"/>
              </w:rPr>
              <w:t>(11-2-13)</w:t>
            </w:r>
          </w:p>
        </w:tc>
        <w:tc>
          <w:tcPr>
            <w:tcW w:w="1474" w:type="dxa"/>
            <w:vAlign w:val="center"/>
          </w:tcPr>
          <w:p w14:paraId="7FCB223A" w14:textId="77777777" w:rsidR="005606C4" w:rsidRPr="005606C4" w:rsidRDefault="005606C4" w:rsidP="005606C4">
            <w:pPr>
              <w:spacing w:line="0" w:lineRule="atLeast"/>
              <w:jc w:val="center"/>
              <w:rPr>
                <w:rFonts w:ascii="標楷體" w:eastAsia="標楷體" w:hAnsi="標楷體" w:cs="標楷體"/>
                <w:color w:val="000000"/>
                <w:sz w:val="28"/>
                <w:szCs w:val="28"/>
              </w:rPr>
            </w:pPr>
            <w:r w:rsidRPr="005606C4">
              <w:rPr>
                <w:rFonts w:ascii="標楷體" w:eastAsia="標楷體" w:hAnsi="標楷體" w:cs="標楷體" w:hint="eastAsia"/>
                <w:color w:val="000000"/>
                <w:sz w:val="28"/>
                <w:szCs w:val="28"/>
              </w:rPr>
              <w:t>社會福利及衛生環境</w:t>
            </w:r>
          </w:p>
        </w:tc>
        <w:tc>
          <w:tcPr>
            <w:tcW w:w="1617" w:type="dxa"/>
          </w:tcPr>
          <w:p w14:paraId="2EED0BCC" w14:textId="77777777" w:rsidR="005606C4" w:rsidRPr="005606C4" w:rsidRDefault="005606C4" w:rsidP="005606C4">
            <w:pPr>
              <w:spacing w:line="240" w:lineRule="atLeast"/>
              <w:ind w:left="298" w:hangingChars="124" w:hanging="298"/>
              <w:rPr>
                <w:rFonts w:ascii="標楷體" w:eastAsia="標楷體" w:hAnsi="Times New Roman" w:cs="Times New Roman"/>
                <w:color w:val="000000"/>
              </w:rPr>
            </w:pPr>
          </w:p>
        </w:tc>
      </w:tr>
    </w:tbl>
    <w:p w14:paraId="5BDA0787" w14:textId="011E0C77" w:rsidR="007F4989" w:rsidRDefault="007F4989" w:rsidP="0065186D">
      <w:pPr>
        <w:keepNext/>
        <w:numPr>
          <w:ilvl w:val="0"/>
          <w:numId w:val="55"/>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lastRenderedPageBreak/>
        <w:t xml:space="preserve"> </w:t>
      </w:r>
      <w:bookmarkStart w:id="289" w:name="_Toc44418870"/>
      <w:bookmarkStart w:id="290" w:name="_Toc44419254"/>
      <w:bookmarkStart w:id="291" w:name="_Toc44419495"/>
      <w:bookmarkStart w:id="292" w:name="_Toc223356199"/>
      <w:r w:rsidR="000C55D0">
        <w:rPr>
          <w:rFonts w:ascii="標楷體" w:eastAsia="標楷體" w:hAnsi="標楷體" w:cs="Times New Roman" w:hint="eastAsia"/>
          <w:b/>
          <w:bCs/>
          <w:color w:val="000000"/>
          <w:sz w:val="36"/>
          <w:szCs w:val="36"/>
        </w:rPr>
        <w:t>環境部</w:t>
      </w:r>
      <w:r w:rsidRPr="007F4989">
        <w:rPr>
          <w:rFonts w:ascii="標楷體" w:eastAsia="標楷體" w:hAnsi="標楷體" w:cs="Times New Roman" w:hint="eastAsia"/>
          <w:b/>
          <w:bCs/>
          <w:color w:val="000000"/>
          <w:sz w:val="36"/>
          <w:szCs w:val="36"/>
        </w:rPr>
        <w:t>（</w:t>
      </w:r>
      <w:r w:rsidR="00BE28F6">
        <w:rPr>
          <w:rFonts w:ascii="標楷體" w:eastAsia="標楷體" w:hAnsi="標楷體" w:cs="Times New Roman" w:hint="eastAsia"/>
          <w:b/>
          <w:bCs/>
          <w:color w:val="000000"/>
          <w:sz w:val="36"/>
          <w:szCs w:val="36"/>
        </w:rPr>
        <w:t>83</w:t>
      </w:r>
      <w:r w:rsidRPr="007F4989">
        <w:rPr>
          <w:rFonts w:ascii="標楷體" w:eastAsia="標楷體" w:hAnsi="標楷體" w:cs="Times New Roman" w:hint="eastAsia"/>
          <w:b/>
          <w:bCs/>
          <w:color w:val="000000"/>
          <w:sz w:val="36"/>
          <w:szCs w:val="36"/>
        </w:rPr>
        <w:t>案）</w:t>
      </w:r>
      <w:bookmarkEnd w:id="289"/>
      <w:bookmarkEnd w:id="290"/>
      <w:bookmarkEnd w:id="291"/>
      <w:bookmarkEnd w:id="292"/>
    </w:p>
    <w:tbl>
      <w:tblPr>
        <w:tblW w:w="51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18"/>
        <w:gridCol w:w="2875"/>
        <w:gridCol w:w="1863"/>
        <w:gridCol w:w="1514"/>
        <w:gridCol w:w="1470"/>
        <w:gridCol w:w="1581"/>
      </w:tblGrid>
      <w:tr w:rsidR="00B02AA3" w:rsidRPr="005F0E79" w14:paraId="598294F9" w14:textId="77777777" w:rsidTr="00B02AA3">
        <w:trPr>
          <w:jc w:val="center"/>
        </w:trPr>
        <w:tc>
          <w:tcPr>
            <w:tcW w:w="311" w:type="pct"/>
            <w:vAlign w:val="center"/>
          </w:tcPr>
          <w:p w14:paraId="6199E606"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序號</w:t>
            </w:r>
          </w:p>
        </w:tc>
        <w:tc>
          <w:tcPr>
            <w:tcW w:w="1449" w:type="pct"/>
            <w:vAlign w:val="center"/>
          </w:tcPr>
          <w:p w14:paraId="681A579B"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案  由</w:t>
            </w:r>
          </w:p>
        </w:tc>
        <w:tc>
          <w:tcPr>
            <w:tcW w:w="939" w:type="pct"/>
            <w:vAlign w:val="center"/>
          </w:tcPr>
          <w:p w14:paraId="559FD6EF"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提案委員</w:t>
            </w:r>
          </w:p>
          <w:p w14:paraId="700571CD"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（單位）</w:t>
            </w:r>
          </w:p>
        </w:tc>
        <w:tc>
          <w:tcPr>
            <w:tcW w:w="763" w:type="pct"/>
            <w:vAlign w:val="center"/>
          </w:tcPr>
          <w:p w14:paraId="1BEBC3A8"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院會交付</w:t>
            </w:r>
          </w:p>
          <w:p w14:paraId="3EBDB303"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日期及會次</w:t>
            </w:r>
          </w:p>
        </w:tc>
        <w:tc>
          <w:tcPr>
            <w:tcW w:w="741" w:type="pct"/>
            <w:vAlign w:val="center"/>
          </w:tcPr>
          <w:p w14:paraId="0E894FA9"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審查委員會</w:t>
            </w:r>
          </w:p>
        </w:tc>
        <w:tc>
          <w:tcPr>
            <w:tcW w:w="797" w:type="pct"/>
            <w:vAlign w:val="center"/>
          </w:tcPr>
          <w:p w14:paraId="44C1CA81" w14:textId="77777777" w:rsidR="005F0E79" w:rsidRPr="005F0E79" w:rsidRDefault="005F0E79" w:rsidP="005F0E79">
            <w:pPr>
              <w:spacing w:line="360" w:lineRule="exact"/>
              <w:jc w:val="center"/>
              <w:rPr>
                <w:rFonts w:ascii="標楷體" w:eastAsia="標楷體" w:hAnsi="標楷體" w:cs="Times New Roman"/>
                <w:b/>
                <w:color w:val="000000"/>
                <w:sz w:val="28"/>
                <w:szCs w:val="28"/>
              </w:rPr>
            </w:pPr>
            <w:r w:rsidRPr="005F0E79">
              <w:rPr>
                <w:rFonts w:ascii="標楷體" w:eastAsia="標楷體" w:hAnsi="標楷體" w:cs="Times New Roman" w:hint="eastAsia"/>
                <w:b/>
                <w:color w:val="000000"/>
                <w:sz w:val="28"/>
                <w:szCs w:val="28"/>
              </w:rPr>
              <w:t>審查情形</w:t>
            </w:r>
          </w:p>
        </w:tc>
      </w:tr>
      <w:tr w:rsidR="00B02AA3" w:rsidRPr="005F0E79" w14:paraId="381EF877" w14:textId="77777777" w:rsidTr="00B02AA3">
        <w:trPr>
          <w:trHeight w:val="850"/>
          <w:jc w:val="center"/>
        </w:trPr>
        <w:tc>
          <w:tcPr>
            <w:tcW w:w="311" w:type="pct"/>
            <w:vAlign w:val="center"/>
          </w:tcPr>
          <w:p w14:paraId="0199F3B2"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A26A1F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公害糾紛處理法部分條文修正草案</w:t>
            </w:r>
          </w:p>
          <w:p w14:paraId="07208AAE" w14:textId="77777777" w:rsidR="005F0E79" w:rsidRPr="005F0E79" w:rsidRDefault="005F0E79" w:rsidP="005F0E79">
            <w:pPr>
              <w:spacing w:line="360" w:lineRule="exact"/>
              <w:jc w:val="distribute"/>
              <w:rPr>
                <w:rFonts w:ascii="標楷體" w:eastAsia="標楷體" w:hAnsi="標楷體" w:cs="Times New Roman"/>
              </w:rPr>
            </w:pPr>
            <w:r w:rsidRPr="005F0E79">
              <w:rPr>
                <w:rFonts w:ascii="標楷體" w:eastAsia="標楷體" w:hAnsi="標楷體" w:cs="Times New Roman" w:hint="eastAsia"/>
              </w:rPr>
              <w:t>【8至10,12,43,46至</w:t>
            </w:r>
            <w:r w:rsidRPr="005F0E79">
              <w:rPr>
                <w:rFonts w:ascii="標楷體" w:eastAsia="標楷體" w:hAnsi="標楷體" w:cs="Times New Roman"/>
              </w:rPr>
              <w:t>48,</w:t>
            </w:r>
          </w:p>
          <w:p w14:paraId="0674DD30" w14:textId="77777777" w:rsidR="005F0E79" w:rsidRPr="005F0E79" w:rsidRDefault="005F0E79" w:rsidP="005F0E79">
            <w:pPr>
              <w:spacing w:line="360" w:lineRule="exact"/>
              <w:rPr>
                <w:rFonts w:ascii="標楷體" w:eastAsia="標楷體" w:hAnsi="標楷體" w:cs="Times New Roman"/>
                <w:color w:val="000000"/>
                <w:sz w:val="28"/>
                <w:szCs w:val="28"/>
              </w:rPr>
            </w:pPr>
            <w:r w:rsidRPr="005F0E79">
              <w:rPr>
                <w:rFonts w:ascii="標楷體" w:eastAsia="標楷體" w:hAnsi="標楷體" w:cs="Times New Roman"/>
              </w:rPr>
              <w:t>50</w:t>
            </w:r>
            <w:r w:rsidRPr="005F0E79">
              <w:rPr>
                <w:rFonts w:ascii="標楷體" w:eastAsia="標楷體" w:hAnsi="標楷體" w:cs="Times New Roman" w:hint="eastAsia"/>
              </w:rPr>
              <w:t>】</w:t>
            </w:r>
          </w:p>
        </w:tc>
        <w:tc>
          <w:tcPr>
            <w:tcW w:w="939" w:type="pct"/>
            <w:vAlign w:val="center"/>
          </w:tcPr>
          <w:p w14:paraId="4C563D7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380B0D9" w14:textId="77777777" w:rsidR="005F0E79" w:rsidRPr="005F0E79" w:rsidRDefault="005F0E79" w:rsidP="005F0E79">
            <w:pPr>
              <w:spacing w:line="0" w:lineRule="atLeast"/>
              <w:jc w:val="center"/>
              <w:rPr>
                <w:rFonts w:ascii="標楷體" w:eastAsia="標楷體" w:hAnsi="標楷體" w:cs="Times New Roman"/>
                <w:color w:val="000000"/>
                <w:spacing w:val="-20"/>
                <w:sz w:val="28"/>
                <w:szCs w:val="28"/>
              </w:rPr>
            </w:pPr>
            <w:r w:rsidRPr="005F0E79">
              <w:rPr>
                <w:rFonts w:ascii="標楷體" w:eastAsia="標楷體" w:hAnsi="標楷體" w:cs="Times New Roman" w:hint="eastAsia"/>
                <w:color w:val="000000"/>
                <w:spacing w:val="-20"/>
                <w:sz w:val="28"/>
                <w:szCs w:val="28"/>
              </w:rPr>
              <w:t>鄭天財 Sra Kacaw 等17人</w:t>
            </w:r>
          </w:p>
        </w:tc>
        <w:tc>
          <w:tcPr>
            <w:tcW w:w="763" w:type="pct"/>
            <w:vAlign w:val="center"/>
          </w:tcPr>
          <w:p w14:paraId="1B0D2FE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5</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p>
          <w:p w14:paraId="63F2834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w:t>
            </w:r>
            <w:r w:rsidRPr="005F0E79">
              <w:rPr>
                <w:rFonts w:ascii="標楷體" w:eastAsia="標楷體" w:hAnsi="標楷體" w:cs="Times New Roman"/>
                <w:color w:val="000000"/>
                <w:sz w:val="28"/>
                <w:szCs w:val="28"/>
              </w:rPr>
              <w:t>12</w:t>
            </w:r>
            <w:r w:rsidRPr="005F0E79">
              <w:rPr>
                <w:rFonts w:ascii="標楷體" w:eastAsia="標楷體" w:hAnsi="標楷體" w:cs="Times New Roman" w:hint="eastAsia"/>
                <w:color w:val="000000"/>
                <w:sz w:val="28"/>
                <w:szCs w:val="28"/>
              </w:rPr>
              <w:t>)</w:t>
            </w:r>
          </w:p>
        </w:tc>
        <w:tc>
          <w:tcPr>
            <w:tcW w:w="741" w:type="pct"/>
            <w:vAlign w:val="center"/>
          </w:tcPr>
          <w:p w14:paraId="69A44CDB"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F25619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4DD58BA" w14:textId="77777777" w:rsidTr="00B02AA3">
        <w:trPr>
          <w:trHeight w:val="850"/>
          <w:jc w:val="center"/>
        </w:trPr>
        <w:tc>
          <w:tcPr>
            <w:tcW w:w="311" w:type="pct"/>
            <w:vAlign w:val="center"/>
          </w:tcPr>
          <w:p w14:paraId="172EAFB2"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516F78F"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公害糾紛處理法第四十六條條文修正草案</w:t>
            </w:r>
          </w:p>
        </w:tc>
        <w:tc>
          <w:tcPr>
            <w:tcW w:w="939" w:type="pct"/>
            <w:vAlign w:val="center"/>
          </w:tcPr>
          <w:p w14:paraId="0D24162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C716FC4" w14:textId="77777777" w:rsidR="005F0E79" w:rsidRPr="005F0E79" w:rsidRDefault="005F0E79" w:rsidP="00B02AA3">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謝衣鳯等</w:t>
            </w:r>
            <w:r w:rsidRPr="005F0E79">
              <w:rPr>
                <w:rFonts w:ascii="標楷體" w:eastAsia="標楷體" w:hAnsi="標楷體" w:cs="Times New Roman"/>
                <w:color w:val="000000"/>
                <w:sz w:val="28"/>
                <w:szCs w:val="28"/>
              </w:rPr>
              <w:t>17</w:t>
            </w:r>
            <w:r w:rsidRPr="005F0E79">
              <w:rPr>
                <w:rFonts w:ascii="標楷體" w:eastAsia="標楷體" w:hAnsi="標楷體" w:cs="Times New Roman" w:hint="eastAsia"/>
                <w:color w:val="000000"/>
                <w:sz w:val="28"/>
                <w:szCs w:val="28"/>
              </w:rPr>
              <w:t>人</w:t>
            </w:r>
          </w:p>
        </w:tc>
        <w:tc>
          <w:tcPr>
            <w:tcW w:w="763" w:type="pct"/>
            <w:vAlign w:val="center"/>
          </w:tcPr>
          <w:p w14:paraId="66D9772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.1.</w:t>
            </w:r>
            <w:r w:rsidRPr="005F0E79">
              <w:rPr>
                <w:rFonts w:ascii="標楷體" w:eastAsia="標楷體" w:hAnsi="標楷體" w:cs="Times New Roman"/>
                <w:color w:val="000000"/>
                <w:sz w:val="28"/>
                <w:szCs w:val="28"/>
              </w:rPr>
              <w:t>3</w:t>
            </w:r>
          </w:p>
          <w:p w14:paraId="3FBC57C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16</w:t>
            </w:r>
            <w:r w:rsidRPr="005F0E79">
              <w:rPr>
                <w:rFonts w:ascii="標楷體" w:eastAsia="標楷體" w:hAnsi="標楷體" w:cs="Times New Roman" w:hint="eastAsia"/>
                <w:color w:val="000000"/>
                <w:sz w:val="28"/>
                <w:szCs w:val="28"/>
              </w:rPr>
              <w:t>)</w:t>
            </w:r>
          </w:p>
        </w:tc>
        <w:tc>
          <w:tcPr>
            <w:tcW w:w="741" w:type="pct"/>
            <w:vAlign w:val="center"/>
          </w:tcPr>
          <w:p w14:paraId="377F390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6BB273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4B53B54" w14:textId="77777777" w:rsidTr="00B02AA3">
        <w:trPr>
          <w:trHeight w:val="850"/>
          <w:jc w:val="center"/>
        </w:trPr>
        <w:tc>
          <w:tcPr>
            <w:tcW w:w="311" w:type="pct"/>
            <w:vAlign w:val="center"/>
          </w:tcPr>
          <w:p w14:paraId="6AA1C44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AF43A4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公害糾紛處理法第四十六條條文修正草案</w:t>
            </w:r>
          </w:p>
        </w:tc>
        <w:tc>
          <w:tcPr>
            <w:tcW w:w="939" w:type="pct"/>
            <w:vAlign w:val="center"/>
          </w:tcPr>
          <w:p w14:paraId="666D79A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0E017A4" w14:textId="77777777" w:rsidR="005F0E79" w:rsidRPr="005F0E79" w:rsidRDefault="005F0E79" w:rsidP="00B02AA3">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劉建國等17人</w:t>
            </w:r>
          </w:p>
        </w:tc>
        <w:tc>
          <w:tcPr>
            <w:tcW w:w="763" w:type="pct"/>
            <w:vAlign w:val="center"/>
          </w:tcPr>
          <w:p w14:paraId="7FF7B59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.1</w:t>
            </w:r>
            <w:r w:rsidRPr="005F0E79">
              <w:rPr>
                <w:rFonts w:ascii="標楷體" w:eastAsia="標楷體" w:hAnsi="標楷體" w:cs="Times New Roman"/>
                <w:color w:val="000000"/>
                <w:sz w:val="28"/>
                <w:szCs w:val="28"/>
              </w:rPr>
              <w:t>2</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5</w:t>
            </w:r>
          </w:p>
          <w:p w14:paraId="5CFF030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12</w:t>
            </w:r>
            <w:r w:rsidRPr="005F0E79">
              <w:rPr>
                <w:rFonts w:ascii="標楷體" w:eastAsia="標楷體" w:hAnsi="標楷體" w:cs="Times New Roman" w:hint="eastAsia"/>
                <w:color w:val="000000"/>
                <w:sz w:val="28"/>
                <w:szCs w:val="28"/>
              </w:rPr>
              <w:t>)</w:t>
            </w:r>
          </w:p>
        </w:tc>
        <w:tc>
          <w:tcPr>
            <w:tcW w:w="741" w:type="pct"/>
            <w:vAlign w:val="center"/>
          </w:tcPr>
          <w:p w14:paraId="3E231568"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62F8FAAA"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8C3F53D" w14:textId="77777777" w:rsidTr="00B02AA3">
        <w:trPr>
          <w:trHeight w:val="850"/>
          <w:jc w:val="center"/>
        </w:trPr>
        <w:tc>
          <w:tcPr>
            <w:tcW w:w="311" w:type="pct"/>
            <w:vAlign w:val="center"/>
          </w:tcPr>
          <w:p w14:paraId="37B1CAC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ABBFB4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環境基本法部分條文修正草案</w:t>
            </w:r>
          </w:p>
          <w:p w14:paraId="58A45A64" w14:textId="77777777" w:rsidR="005F0E79" w:rsidRPr="005F0E79" w:rsidRDefault="005F0E79" w:rsidP="005F0E79">
            <w:pPr>
              <w:spacing w:line="360" w:lineRule="exact"/>
              <w:jc w:val="both"/>
              <w:rPr>
                <w:rFonts w:ascii="標楷體" w:eastAsia="標楷體" w:hAnsi="標楷體" w:cs="Times New Roman"/>
              </w:rPr>
            </w:pPr>
            <w:r w:rsidRPr="005F0E79">
              <w:rPr>
                <w:rFonts w:ascii="標楷體" w:eastAsia="標楷體" w:hAnsi="標楷體" w:cs="Times New Roman" w:hint="eastAsia"/>
              </w:rPr>
              <w:t>【2,4至9,13,</w:t>
            </w:r>
            <w:r w:rsidRPr="005F0E79">
              <w:rPr>
                <w:rFonts w:ascii="標楷體" w:eastAsia="標楷體" w:hAnsi="標楷體" w:cs="Times New Roman"/>
              </w:rPr>
              <w:t>15</w:t>
            </w:r>
            <w:r w:rsidRPr="005F0E79">
              <w:rPr>
                <w:rFonts w:ascii="標楷體" w:eastAsia="標楷體" w:hAnsi="標楷體" w:cs="Times New Roman" w:hint="eastAsia"/>
              </w:rPr>
              <w:t>至18</w:t>
            </w:r>
            <w:r w:rsidRPr="005F0E79">
              <w:rPr>
                <w:rFonts w:ascii="標楷體" w:eastAsia="標楷體" w:hAnsi="標楷體" w:cs="Times New Roman"/>
              </w:rPr>
              <w:t>,</w:t>
            </w:r>
            <w:r w:rsidRPr="005F0E79">
              <w:rPr>
                <w:rFonts w:ascii="標楷體" w:eastAsia="標楷體" w:hAnsi="標楷體" w:cs="Times New Roman" w:hint="eastAsia"/>
              </w:rPr>
              <w:t>20</w:t>
            </w:r>
            <w:r w:rsidRPr="005F0E79">
              <w:rPr>
                <w:rFonts w:ascii="標楷體" w:eastAsia="標楷體" w:hAnsi="標楷體" w:cs="Times New Roman"/>
              </w:rPr>
              <w:t>,</w:t>
            </w:r>
          </w:p>
          <w:p w14:paraId="342C889E"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21,</w:t>
            </w:r>
            <w:r w:rsidRPr="005F0E79">
              <w:rPr>
                <w:rFonts w:ascii="標楷體" w:eastAsia="標楷體" w:hAnsi="標楷體" w:cs="Times New Roman"/>
              </w:rPr>
              <w:t>23,30,31,36,37,40</w:t>
            </w:r>
            <w:r w:rsidRPr="005F0E79">
              <w:rPr>
                <w:rFonts w:ascii="標楷體" w:eastAsia="標楷體" w:hAnsi="標楷體" w:cs="Times New Roman" w:hint="eastAsia"/>
              </w:rPr>
              <w:t>】</w:t>
            </w:r>
          </w:p>
        </w:tc>
        <w:tc>
          <w:tcPr>
            <w:tcW w:w="939" w:type="pct"/>
            <w:vAlign w:val="center"/>
          </w:tcPr>
          <w:p w14:paraId="2B81EA8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20EB0F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徐欣瑩等19人</w:t>
            </w:r>
          </w:p>
        </w:tc>
        <w:tc>
          <w:tcPr>
            <w:tcW w:w="763" w:type="pct"/>
            <w:vAlign w:val="center"/>
          </w:tcPr>
          <w:p w14:paraId="78A85DA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.8.22</w:t>
            </w:r>
          </w:p>
          <w:p w14:paraId="6E1DD30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(11-3-26)</w:t>
            </w:r>
          </w:p>
        </w:tc>
        <w:tc>
          <w:tcPr>
            <w:tcW w:w="741" w:type="pct"/>
            <w:vAlign w:val="center"/>
          </w:tcPr>
          <w:p w14:paraId="09352A5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7A5A551"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6075417" w14:textId="77777777" w:rsidTr="00B02AA3">
        <w:trPr>
          <w:trHeight w:val="850"/>
          <w:jc w:val="center"/>
        </w:trPr>
        <w:tc>
          <w:tcPr>
            <w:tcW w:w="311" w:type="pct"/>
            <w:vAlign w:val="center"/>
          </w:tcPr>
          <w:p w14:paraId="60A3CC59"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6E34C1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環境基本法第五條、第六條及第二十三條條文修正草案</w:t>
            </w:r>
          </w:p>
        </w:tc>
        <w:tc>
          <w:tcPr>
            <w:tcW w:w="939" w:type="pct"/>
            <w:vAlign w:val="center"/>
          </w:tcPr>
          <w:p w14:paraId="58EB25C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本院委員</w:t>
            </w:r>
          </w:p>
          <w:p w14:paraId="50156D88"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羅智強等16人</w:t>
            </w:r>
          </w:p>
        </w:tc>
        <w:tc>
          <w:tcPr>
            <w:tcW w:w="763" w:type="pct"/>
            <w:vAlign w:val="center"/>
          </w:tcPr>
          <w:p w14:paraId="6117C84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114.12.26</w:t>
            </w:r>
          </w:p>
          <w:p w14:paraId="686A5B4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(11-4-15)</w:t>
            </w:r>
          </w:p>
        </w:tc>
        <w:tc>
          <w:tcPr>
            <w:tcW w:w="741" w:type="pct"/>
            <w:vAlign w:val="center"/>
          </w:tcPr>
          <w:p w14:paraId="533B86D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DB07864"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018899A" w14:textId="77777777" w:rsidTr="00B02AA3">
        <w:trPr>
          <w:trHeight w:val="850"/>
          <w:jc w:val="center"/>
        </w:trPr>
        <w:tc>
          <w:tcPr>
            <w:tcW w:w="311" w:type="pct"/>
            <w:vAlign w:val="center"/>
          </w:tcPr>
          <w:p w14:paraId="4231E64C"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F5CD9B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7817F3E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9F3C864"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黃健豪等20人</w:t>
            </w:r>
          </w:p>
        </w:tc>
        <w:tc>
          <w:tcPr>
            <w:tcW w:w="763" w:type="pct"/>
            <w:vAlign w:val="center"/>
          </w:tcPr>
          <w:p w14:paraId="285B937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113.3.15</w:t>
            </w:r>
          </w:p>
          <w:p w14:paraId="5C34649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(11-1-5)</w:t>
            </w:r>
          </w:p>
        </w:tc>
        <w:tc>
          <w:tcPr>
            <w:tcW w:w="741" w:type="pct"/>
            <w:vAlign w:val="center"/>
          </w:tcPr>
          <w:p w14:paraId="6102D49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44A24407"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32EFC09" w14:textId="77777777" w:rsidTr="00B02AA3">
        <w:trPr>
          <w:trHeight w:val="850"/>
          <w:jc w:val="center"/>
        </w:trPr>
        <w:tc>
          <w:tcPr>
            <w:tcW w:w="311" w:type="pct"/>
            <w:vAlign w:val="center"/>
          </w:tcPr>
          <w:p w14:paraId="6863903E"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EA1764F"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2344A21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B0B540E"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賴士葆等17人</w:t>
            </w:r>
          </w:p>
        </w:tc>
        <w:tc>
          <w:tcPr>
            <w:tcW w:w="763" w:type="pct"/>
            <w:vAlign w:val="center"/>
          </w:tcPr>
          <w:p w14:paraId="1CA44EB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113.3.22</w:t>
            </w:r>
          </w:p>
          <w:p w14:paraId="666B993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(11-1-6)</w:t>
            </w:r>
          </w:p>
        </w:tc>
        <w:tc>
          <w:tcPr>
            <w:tcW w:w="741" w:type="pct"/>
            <w:vAlign w:val="center"/>
          </w:tcPr>
          <w:p w14:paraId="48E1C6AB"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88F795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6FDC8E6" w14:textId="77777777" w:rsidTr="00B02AA3">
        <w:trPr>
          <w:trHeight w:val="850"/>
          <w:jc w:val="center"/>
        </w:trPr>
        <w:tc>
          <w:tcPr>
            <w:tcW w:w="311" w:type="pct"/>
            <w:vAlign w:val="center"/>
          </w:tcPr>
          <w:p w14:paraId="4C87C1A8"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F1D2273"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6BBF562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6587E0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張智倫等18人</w:t>
            </w:r>
          </w:p>
        </w:tc>
        <w:tc>
          <w:tcPr>
            <w:tcW w:w="763" w:type="pct"/>
            <w:vAlign w:val="center"/>
          </w:tcPr>
          <w:p w14:paraId="2BE8334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113.3.29</w:t>
            </w:r>
          </w:p>
          <w:p w14:paraId="0603147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(11-1-7)</w:t>
            </w:r>
          </w:p>
        </w:tc>
        <w:tc>
          <w:tcPr>
            <w:tcW w:w="741" w:type="pct"/>
            <w:vAlign w:val="center"/>
          </w:tcPr>
          <w:p w14:paraId="3F35CB03"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0DBA167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5DD1F65" w14:textId="77777777" w:rsidTr="00B02AA3">
        <w:trPr>
          <w:trHeight w:val="850"/>
          <w:jc w:val="center"/>
        </w:trPr>
        <w:tc>
          <w:tcPr>
            <w:tcW w:w="311" w:type="pct"/>
            <w:vAlign w:val="center"/>
          </w:tcPr>
          <w:p w14:paraId="4110F35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25393D7"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1B5B6D0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D72A227"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翁曉玲等19人</w:t>
            </w:r>
          </w:p>
        </w:tc>
        <w:tc>
          <w:tcPr>
            <w:tcW w:w="763" w:type="pct"/>
            <w:vAlign w:val="center"/>
          </w:tcPr>
          <w:p w14:paraId="51C3684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5</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p>
          <w:p w14:paraId="5083D81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w:t>
            </w:r>
            <w:r w:rsidRPr="005F0E79">
              <w:rPr>
                <w:rFonts w:ascii="標楷體" w:eastAsia="標楷體" w:hAnsi="標楷體" w:cs="Times New Roman"/>
                <w:color w:val="000000"/>
                <w:sz w:val="28"/>
                <w:szCs w:val="28"/>
              </w:rPr>
              <w:t>12</w:t>
            </w:r>
            <w:r w:rsidRPr="005F0E79">
              <w:rPr>
                <w:rFonts w:ascii="標楷體" w:eastAsia="標楷體" w:hAnsi="標楷體" w:cs="Times New Roman" w:hint="eastAsia"/>
                <w:color w:val="000000"/>
                <w:sz w:val="28"/>
                <w:szCs w:val="28"/>
              </w:rPr>
              <w:t>)</w:t>
            </w:r>
          </w:p>
        </w:tc>
        <w:tc>
          <w:tcPr>
            <w:tcW w:w="741" w:type="pct"/>
            <w:vAlign w:val="center"/>
          </w:tcPr>
          <w:p w14:paraId="6D05A698"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0CD516EC"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6DE1B89" w14:textId="77777777" w:rsidTr="00B02AA3">
        <w:trPr>
          <w:trHeight w:val="850"/>
          <w:jc w:val="center"/>
        </w:trPr>
        <w:tc>
          <w:tcPr>
            <w:tcW w:w="311" w:type="pct"/>
            <w:vAlign w:val="center"/>
          </w:tcPr>
          <w:p w14:paraId="6F0A405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753B4A7"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環境基本法第二十三條及第二十八條條文修正草案</w:t>
            </w:r>
          </w:p>
        </w:tc>
        <w:tc>
          <w:tcPr>
            <w:tcW w:w="939" w:type="pct"/>
            <w:vAlign w:val="center"/>
          </w:tcPr>
          <w:p w14:paraId="6146638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4650B6E"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蘇清泉等24人</w:t>
            </w:r>
          </w:p>
        </w:tc>
        <w:tc>
          <w:tcPr>
            <w:tcW w:w="763" w:type="pct"/>
            <w:vAlign w:val="center"/>
          </w:tcPr>
          <w:p w14:paraId="13746F8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113.6.7</w:t>
            </w:r>
          </w:p>
          <w:p w14:paraId="74E83FF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(11-1-17)</w:t>
            </w:r>
          </w:p>
        </w:tc>
        <w:tc>
          <w:tcPr>
            <w:tcW w:w="741" w:type="pct"/>
            <w:vAlign w:val="center"/>
          </w:tcPr>
          <w:p w14:paraId="0CEB25C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3415E424"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2DEF419" w14:textId="77777777" w:rsidTr="00B02AA3">
        <w:trPr>
          <w:trHeight w:val="850"/>
          <w:jc w:val="center"/>
        </w:trPr>
        <w:tc>
          <w:tcPr>
            <w:tcW w:w="311" w:type="pct"/>
            <w:vAlign w:val="center"/>
          </w:tcPr>
          <w:p w14:paraId="51D3242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2C1F77D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4E44398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A5F0CF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許宇甄等18人</w:t>
            </w:r>
          </w:p>
        </w:tc>
        <w:tc>
          <w:tcPr>
            <w:tcW w:w="763" w:type="pct"/>
            <w:vAlign w:val="center"/>
          </w:tcPr>
          <w:p w14:paraId="1B821AC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15</w:t>
            </w:r>
          </w:p>
          <w:p w14:paraId="694B22F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0288EDD8"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A192CF7"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142917C" w14:textId="77777777" w:rsidTr="00B02AA3">
        <w:trPr>
          <w:trHeight w:val="850"/>
          <w:jc w:val="center"/>
        </w:trPr>
        <w:tc>
          <w:tcPr>
            <w:tcW w:w="311" w:type="pct"/>
            <w:vAlign w:val="center"/>
          </w:tcPr>
          <w:p w14:paraId="0E4730F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C2D101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47CF6FA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7BFBABC3"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柯志恩等16人</w:t>
            </w:r>
          </w:p>
        </w:tc>
        <w:tc>
          <w:tcPr>
            <w:tcW w:w="763" w:type="pct"/>
            <w:vAlign w:val="center"/>
          </w:tcPr>
          <w:p w14:paraId="00F9645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2</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6</w:t>
            </w:r>
          </w:p>
          <w:p w14:paraId="7A8ADA8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12</w:t>
            </w:r>
            <w:r w:rsidRPr="005F0E79">
              <w:rPr>
                <w:rFonts w:ascii="標楷體" w:eastAsia="標楷體" w:hAnsi="標楷體" w:cs="Times New Roman" w:hint="eastAsia"/>
                <w:color w:val="000000"/>
                <w:sz w:val="28"/>
                <w:szCs w:val="28"/>
              </w:rPr>
              <w:t>)</w:t>
            </w:r>
          </w:p>
        </w:tc>
        <w:tc>
          <w:tcPr>
            <w:tcW w:w="741" w:type="pct"/>
            <w:vAlign w:val="center"/>
          </w:tcPr>
          <w:p w14:paraId="3BEE827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480F628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A3FCD2D" w14:textId="77777777" w:rsidTr="00B02AA3">
        <w:trPr>
          <w:trHeight w:val="850"/>
          <w:jc w:val="center"/>
        </w:trPr>
        <w:tc>
          <w:tcPr>
            <w:tcW w:w="311" w:type="pct"/>
            <w:vAlign w:val="center"/>
          </w:tcPr>
          <w:p w14:paraId="41D3F26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B062CC8"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36F0E1A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20E8EC6"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林倩綺等20人</w:t>
            </w:r>
          </w:p>
        </w:tc>
        <w:tc>
          <w:tcPr>
            <w:tcW w:w="763" w:type="pct"/>
            <w:vAlign w:val="center"/>
          </w:tcPr>
          <w:p w14:paraId="1388357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.2.25</w:t>
            </w:r>
          </w:p>
          <w:p w14:paraId="6B7819E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(11-3-2)</w:t>
            </w:r>
          </w:p>
        </w:tc>
        <w:tc>
          <w:tcPr>
            <w:tcW w:w="741" w:type="pct"/>
            <w:vAlign w:val="center"/>
          </w:tcPr>
          <w:p w14:paraId="7985AC0B"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826240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152B6C0" w14:textId="77777777" w:rsidTr="00B02AA3">
        <w:trPr>
          <w:trHeight w:val="850"/>
          <w:jc w:val="center"/>
        </w:trPr>
        <w:tc>
          <w:tcPr>
            <w:tcW w:w="311" w:type="pct"/>
            <w:vAlign w:val="center"/>
          </w:tcPr>
          <w:p w14:paraId="4CAEDB2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B1AAD5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7979406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BA82F58"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蘇清泉等19人</w:t>
            </w:r>
          </w:p>
        </w:tc>
        <w:tc>
          <w:tcPr>
            <w:tcW w:w="763" w:type="pct"/>
            <w:vAlign w:val="center"/>
          </w:tcPr>
          <w:p w14:paraId="3E2D15E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7</w:t>
            </w:r>
          </w:p>
          <w:p w14:paraId="62AE8EC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p>
        </w:tc>
        <w:tc>
          <w:tcPr>
            <w:tcW w:w="741" w:type="pct"/>
            <w:vAlign w:val="center"/>
          </w:tcPr>
          <w:p w14:paraId="5DA7F07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0EC0B0FE"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BBF3404" w14:textId="77777777" w:rsidTr="00B02AA3">
        <w:trPr>
          <w:trHeight w:val="850"/>
          <w:jc w:val="center"/>
        </w:trPr>
        <w:tc>
          <w:tcPr>
            <w:tcW w:w="311" w:type="pct"/>
            <w:vAlign w:val="center"/>
          </w:tcPr>
          <w:p w14:paraId="2D39994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5B8FA41"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7465467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C4CF535"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楊瓊瓔等26人</w:t>
            </w:r>
          </w:p>
        </w:tc>
        <w:tc>
          <w:tcPr>
            <w:tcW w:w="763" w:type="pct"/>
            <w:vAlign w:val="center"/>
          </w:tcPr>
          <w:p w14:paraId="5F67D21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7</w:t>
            </w:r>
          </w:p>
          <w:p w14:paraId="2CF37C1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p>
        </w:tc>
        <w:tc>
          <w:tcPr>
            <w:tcW w:w="741" w:type="pct"/>
            <w:vAlign w:val="center"/>
          </w:tcPr>
          <w:p w14:paraId="13ED7AD8"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88E722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5B50E44" w14:textId="77777777" w:rsidTr="00B02AA3">
        <w:trPr>
          <w:trHeight w:val="850"/>
          <w:jc w:val="center"/>
        </w:trPr>
        <w:tc>
          <w:tcPr>
            <w:tcW w:w="311" w:type="pct"/>
            <w:vAlign w:val="center"/>
          </w:tcPr>
          <w:p w14:paraId="613B471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A23C5D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096A1D6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6F5DC44"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葛如鈞等16人</w:t>
            </w:r>
          </w:p>
        </w:tc>
        <w:tc>
          <w:tcPr>
            <w:tcW w:w="763" w:type="pct"/>
            <w:vAlign w:val="center"/>
          </w:tcPr>
          <w:p w14:paraId="6110083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7</w:t>
            </w:r>
          </w:p>
          <w:p w14:paraId="3F1865A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p>
        </w:tc>
        <w:tc>
          <w:tcPr>
            <w:tcW w:w="741" w:type="pct"/>
            <w:vAlign w:val="center"/>
          </w:tcPr>
          <w:p w14:paraId="26005D3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704942A"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4531222" w14:textId="77777777" w:rsidTr="00B02AA3">
        <w:trPr>
          <w:trHeight w:val="850"/>
          <w:jc w:val="center"/>
        </w:trPr>
        <w:tc>
          <w:tcPr>
            <w:tcW w:w="311" w:type="pct"/>
            <w:vAlign w:val="center"/>
          </w:tcPr>
          <w:p w14:paraId="0DF0F5B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00E102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668E1F8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755D4268"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邱鎮軍等19人</w:t>
            </w:r>
          </w:p>
        </w:tc>
        <w:tc>
          <w:tcPr>
            <w:tcW w:w="763" w:type="pct"/>
            <w:vAlign w:val="center"/>
          </w:tcPr>
          <w:p w14:paraId="15C975F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.14</w:t>
            </w:r>
          </w:p>
          <w:p w14:paraId="6CC0151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(11-3-5)</w:t>
            </w:r>
          </w:p>
        </w:tc>
        <w:tc>
          <w:tcPr>
            <w:tcW w:w="741" w:type="pct"/>
            <w:vAlign w:val="center"/>
          </w:tcPr>
          <w:p w14:paraId="1FF61DA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3FDD355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8345699" w14:textId="77777777" w:rsidTr="00B02AA3">
        <w:trPr>
          <w:trHeight w:val="850"/>
          <w:jc w:val="center"/>
        </w:trPr>
        <w:tc>
          <w:tcPr>
            <w:tcW w:w="311" w:type="pct"/>
            <w:vAlign w:val="center"/>
          </w:tcPr>
          <w:p w14:paraId="21EB748D"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0E302A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7FEA0B7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0C7FBE0"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王鴻薇等19人</w:t>
            </w:r>
          </w:p>
        </w:tc>
        <w:tc>
          <w:tcPr>
            <w:tcW w:w="763" w:type="pct"/>
            <w:vAlign w:val="center"/>
          </w:tcPr>
          <w:p w14:paraId="23169A3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.21</w:t>
            </w:r>
          </w:p>
          <w:p w14:paraId="352701A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w:t>
            </w:r>
          </w:p>
        </w:tc>
        <w:tc>
          <w:tcPr>
            <w:tcW w:w="741" w:type="pct"/>
            <w:vAlign w:val="center"/>
          </w:tcPr>
          <w:p w14:paraId="34773D0F"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D6E36AC"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DA1D54F" w14:textId="77777777" w:rsidTr="00B02AA3">
        <w:trPr>
          <w:trHeight w:val="850"/>
          <w:jc w:val="center"/>
        </w:trPr>
        <w:tc>
          <w:tcPr>
            <w:tcW w:w="311" w:type="pct"/>
            <w:vAlign w:val="center"/>
          </w:tcPr>
          <w:p w14:paraId="3AEB1DEC"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8E7C79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1EE1CCE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77F2903"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廖偉翔等16人</w:t>
            </w:r>
          </w:p>
        </w:tc>
        <w:tc>
          <w:tcPr>
            <w:tcW w:w="763" w:type="pct"/>
            <w:vAlign w:val="center"/>
          </w:tcPr>
          <w:p w14:paraId="4455498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16F2C06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79CBC24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8E9D51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CCBCD64" w14:textId="77777777" w:rsidTr="00B02AA3">
        <w:trPr>
          <w:trHeight w:val="850"/>
          <w:jc w:val="center"/>
        </w:trPr>
        <w:tc>
          <w:tcPr>
            <w:tcW w:w="311" w:type="pct"/>
            <w:vAlign w:val="center"/>
          </w:tcPr>
          <w:p w14:paraId="248129BE"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A2B230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33EBCEE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786D94C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林思銘等18人</w:t>
            </w:r>
          </w:p>
        </w:tc>
        <w:tc>
          <w:tcPr>
            <w:tcW w:w="763" w:type="pct"/>
            <w:vAlign w:val="center"/>
          </w:tcPr>
          <w:p w14:paraId="1EF1E28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408CF4B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7A94105A"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D4435AC"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F2995A2" w14:textId="77777777" w:rsidTr="00B02AA3">
        <w:trPr>
          <w:trHeight w:val="850"/>
          <w:jc w:val="center"/>
        </w:trPr>
        <w:tc>
          <w:tcPr>
            <w:tcW w:w="311" w:type="pct"/>
            <w:vAlign w:val="center"/>
          </w:tcPr>
          <w:p w14:paraId="1193613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E05B72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1C4F244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32FE04F"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洪孟楷等18人</w:t>
            </w:r>
          </w:p>
        </w:tc>
        <w:tc>
          <w:tcPr>
            <w:tcW w:w="763" w:type="pct"/>
            <w:vAlign w:val="center"/>
          </w:tcPr>
          <w:p w14:paraId="7EBCFDB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335ED04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576898BE"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62B89B4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D4EEA90" w14:textId="77777777" w:rsidTr="00B02AA3">
        <w:trPr>
          <w:trHeight w:val="850"/>
          <w:jc w:val="center"/>
        </w:trPr>
        <w:tc>
          <w:tcPr>
            <w:tcW w:w="311" w:type="pct"/>
            <w:vAlign w:val="center"/>
          </w:tcPr>
          <w:p w14:paraId="595E537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2B43653"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2694D5E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6E00C1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徐欣瑩等24人</w:t>
            </w:r>
          </w:p>
        </w:tc>
        <w:tc>
          <w:tcPr>
            <w:tcW w:w="763" w:type="pct"/>
            <w:vAlign w:val="center"/>
          </w:tcPr>
          <w:p w14:paraId="4C3D89A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6FD6B2B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1A92272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3F446D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D25F8C3" w14:textId="77777777" w:rsidTr="00B02AA3">
        <w:trPr>
          <w:trHeight w:val="850"/>
          <w:jc w:val="center"/>
        </w:trPr>
        <w:tc>
          <w:tcPr>
            <w:tcW w:w="311" w:type="pct"/>
            <w:vAlign w:val="center"/>
          </w:tcPr>
          <w:p w14:paraId="5789A0B4"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5E7061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1AE24F8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771151A4"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馬文君等18人</w:t>
            </w:r>
          </w:p>
        </w:tc>
        <w:tc>
          <w:tcPr>
            <w:tcW w:w="763" w:type="pct"/>
            <w:vAlign w:val="center"/>
          </w:tcPr>
          <w:p w14:paraId="6E7606D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40F19FD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108E5320"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3F17BFCD"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983C47F" w14:textId="77777777" w:rsidTr="00B02AA3">
        <w:trPr>
          <w:trHeight w:val="850"/>
          <w:jc w:val="center"/>
        </w:trPr>
        <w:tc>
          <w:tcPr>
            <w:tcW w:w="311" w:type="pct"/>
            <w:vAlign w:val="center"/>
          </w:tcPr>
          <w:p w14:paraId="04C509C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6153FA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4837EF7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4EB77FC"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徐巧芯等17人</w:t>
            </w:r>
          </w:p>
        </w:tc>
        <w:tc>
          <w:tcPr>
            <w:tcW w:w="763" w:type="pct"/>
            <w:vAlign w:val="center"/>
          </w:tcPr>
          <w:p w14:paraId="7866D5C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1C23842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19920F82"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369B65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3499C3D" w14:textId="77777777" w:rsidTr="00B02AA3">
        <w:trPr>
          <w:trHeight w:val="850"/>
          <w:jc w:val="center"/>
        </w:trPr>
        <w:tc>
          <w:tcPr>
            <w:tcW w:w="311" w:type="pct"/>
            <w:vAlign w:val="center"/>
          </w:tcPr>
          <w:p w14:paraId="2F16272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FE82BDF"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08E8192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B18B811"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王育敏等24人</w:t>
            </w:r>
          </w:p>
        </w:tc>
        <w:tc>
          <w:tcPr>
            <w:tcW w:w="763" w:type="pct"/>
            <w:vAlign w:val="center"/>
          </w:tcPr>
          <w:p w14:paraId="0E5A3D0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36E492C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79E0D16F"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40CF7F0B"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AD17CFE" w14:textId="77777777" w:rsidTr="00B02AA3">
        <w:trPr>
          <w:trHeight w:val="850"/>
          <w:jc w:val="center"/>
        </w:trPr>
        <w:tc>
          <w:tcPr>
            <w:tcW w:w="311" w:type="pct"/>
            <w:vAlign w:val="center"/>
          </w:tcPr>
          <w:p w14:paraId="69FBC8C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B52FEA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3A00C7A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AF924DE"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邱若華等17人</w:t>
            </w:r>
          </w:p>
        </w:tc>
        <w:tc>
          <w:tcPr>
            <w:tcW w:w="763" w:type="pct"/>
            <w:vAlign w:val="center"/>
          </w:tcPr>
          <w:p w14:paraId="53083D8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7E2C441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033C47F3"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3AA0EDD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F481D0C" w14:textId="77777777" w:rsidTr="00B02AA3">
        <w:trPr>
          <w:trHeight w:val="850"/>
          <w:jc w:val="center"/>
        </w:trPr>
        <w:tc>
          <w:tcPr>
            <w:tcW w:w="311" w:type="pct"/>
            <w:vAlign w:val="center"/>
          </w:tcPr>
          <w:p w14:paraId="61B500F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7F3557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4D222CC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31D1FB8"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葉元之等20人</w:t>
            </w:r>
          </w:p>
        </w:tc>
        <w:tc>
          <w:tcPr>
            <w:tcW w:w="763" w:type="pct"/>
            <w:vAlign w:val="center"/>
          </w:tcPr>
          <w:p w14:paraId="7F56A39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.5.2</w:t>
            </w:r>
          </w:p>
          <w:p w14:paraId="39CFD31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(11-3-10)</w:t>
            </w:r>
          </w:p>
        </w:tc>
        <w:tc>
          <w:tcPr>
            <w:tcW w:w="741" w:type="pct"/>
            <w:vAlign w:val="center"/>
          </w:tcPr>
          <w:p w14:paraId="74E117F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A60D13D"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C5B0B58" w14:textId="77777777" w:rsidTr="00B02AA3">
        <w:trPr>
          <w:trHeight w:val="850"/>
          <w:jc w:val="center"/>
        </w:trPr>
        <w:tc>
          <w:tcPr>
            <w:tcW w:w="311" w:type="pct"/>
            <w:vAlign w:val="center"/>
          </w:tcPr>
          <w:p w14:paraId="3C8F5A5C"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28A3EC8"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6C9763C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6DCDE4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鄭正鈐等20人</w:t>
            </w:r>
          </w:p>
        </w:tc>
        <w:tc>
          <w:tcPr>
            <w:tcW w:w="763" w:type="pct"/>
            <w:vAlign w:val="center"/>
          </w:tcPr>
          <w:p w14:paraId="6248412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.5.23</w:t>
            </w:r>
          </w:p>
          <w:p w14:paraId="08F85C9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(11-3-13)</w:t>
            </w:r>
          </w:p>
        </w:tc>
        <w:tc>
          <w:tcPr>
            <w:tcW w:w="741" w:type="pct"/>
            <w:vAlign w:val="center"/>
          </w:tcPr>
          <w:p w14:paraId="3B0419FE"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765EDA8"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48ACF7B" w14:textId="77777777" w:rsidTr="00B02AA3">
        <w:trPr>
          <w:trHeight w:val="850"/>
          <w:jc w:val="center"/>
        </w:trPr>
        <w:tc>
          <w:tcPr>
            <w:tcW w:w="311" w:type="pct"/>
            <w:vAlign w:val="center"/>
          </w:tcPr>
          <w:p w14:paraId="1BCEE31F"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AEBDFEB"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環境基本法第二十三條條文修正草案</w:t>
            </w:r>
          </w:p>
        </w:tc>
        <w:tc>
          <w:tcPr>
            <w:tcW w:w="939" w:type="pct"/>
            <w:vAlign w:val="center"/>
          </w:tcPr>
          <w:p w14:paraId="75FA3B6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BC589CE"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張嘉郡等17人</w:t>
            </w:r>
          </w:p>
        </w:tc>
        <w:tc>
          <w:tcPr>
            <w:tcW w:w="763" w:type="pct"/>
            <w:vAlign w:val="center"/>
          </w:tcPr>
          <w:p w14:paraId="04445DE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.6.6</w:t>
            </w:r>
          </w:p>
          <w:p w14:paraId="4DD35E5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(11-3-15)</w:t>
            </w:r>
          </w:p>
        </w:tc>
        <w:tc>
          <w:tcPr>
            <w:tcW w:w="741" w:type="pct"/>
            <w:vAlign w:val="center"/>
          </w:tcPr>
          <w:p w14:paraId="40D79111"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8E5020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D9C5102" w14:textId="77777777" w:rsidTr="00B02AA3">
        <w:trPr>
          <w:trHeight w:val="850"/>
          <w:jc w:val="center"/>
        </w:trPr>
        <w:tc>
          <w:tcPr>
            <w:tcW w:w="311" w:type="pct"/>
            <w:vAlign w:val="center"/>
          </w:tcPr>
          <w:p w14:paraId="0C4689D6"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9229CCE"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環境影響評估法第三條條文修正草案</w:t>
            </w:r>
          </w:p>
        </w:tc>
        <w:tc>
          <w:tcPr>
            <w:tcW w:w="939" w:type="pct"/>
            <w:vAlign w:val="center"/>
          </w:tcPr>
          <w:p w14:paraId="0FE637F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DFCFFB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林倩綺等18人</w:t>
            </w:r>
          </w:p>
        </w:tc>
        <w:tc>
          <w:tcPr>
            <w:tcW w:w="763" w:type="pct"/>
            <w:vAlign w:val="center"/>
          </w:tcPr>
          <w:p w14:paraId="3DEB60F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114.10.28</w:t>
            </w:r>
          </w:p>
          <w:p w14:paraId="09F451E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(11-4-6)</w:t>
            </w:r>
          </w:p>
        </w:tc>
        <w:tc>
          <w:tcPr>
            <w:tcW w:w="741" w:type="pct"/>
            <w:vAlign w:val="center"/>
          </w:tcPr>
          <w:p w14:paraId="7CF7DBA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4BB22E0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10A31A2" w14:textId="77777777" w:rsidTr="00B02AA3">
        <w:trPr>
          <w:trHeight w:val="850"/>
          <w:jc w:val="center"/>
        </w:trPr>
        <w:tc>
          <w:tcPr>
            <w:tcW w:w="311" w:type="pct"/>
            <w:vAlign w:val="center"/>
          </w:tcPr>
          <w:p w14:paraId="40DC6F6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3A991CF"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環境影響評估法第五條條文修正草案</w:t>
            </w:r>
          </w:p>
        </w:tc>
        <w:tc>
          <w:tcPr>
            <w:tcW w:w="939" w:type="pct"/>
            <w:vAlign w:val="center"/>
          </w:tcPr>
          <w:p w14:paraId="7B4BAD8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14D1380"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王育敏等16人</w:t>
            </w:r>
          </w:p>
        </w:tc>
        <w:tc>
          <w:tcPr>
            <w:tcW w:w="763" w:type="pct"/>
            <w:vAlign w:val="center"/>
          </w:tcPr>
          <w:p w14:paraId="24F1C7E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113.7.5</w:t>
            </w:r>
          </w:p>
          <w:p w14:paraId="6A8FB24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w:t>
            </w:r>
            <w:r w:rsidRPr="005F0E79">
              <w:rPr>
                <w:rFonts w:ascii="標楷體" w:eastAsia="標楷體" w:hAnsi="標楷體" w:cs="Times New Roman"/>
                <w:color w:val="000000"/>
                <w:sz w:val="28"/>
                <w:szCs w:val="28"/>
              </w:rPr>
              <w:t>2</w:t>
            </w:r>
            <w:r w:rsidRPr="005F0E79">
              <w:rPr>
                <w:rFonts w:ascii="標楷體" w:eastAsia="標楷體" w:hAnsi="標楷體" w:cs="Times New Roman" w:hint="eastAsia"/>
                <w:color w:val="000000"/>
                <w:sz w:val="28"/>
                <w:szCs w:val="28"/>
              </w:rPr>
              <w:t>1)</w:t>
            </w:r>
          </w:p>
        </w:tc>
        <w:tc>
          <w:tcPr>
            <w:tcW w:w="741" w:type="pct"/>
            <w:vAlign w:val="center"/>
          </w:tcPr>
          <w:p w14:paraId="25B820B2"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3CB15A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9E675F1" w14:textId="77777777" w:rsidTr="00B02AA3">
        <w:trPr>
          <w:trHeight w:val="850"/>
          <w:jc w:val="center"/>
        </w:trPr>
        <w:tc>
          <w:tcPr>
            <w:tcW w:w="311" w:type="pct"/>
            <w:vAlign w:val="center"/>
          </w:tcPr>
          <w:p w14:paraId="3F1EF3C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217A468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環境影響評估法第五條條文修正草案</w:t>
            </w:r>
          </w:p>
        </w:tc>
        <w:tc>
          <w:tcPr>
            <w:tcW w:w="939" w:type="pct"/>
            <w:vAlign w:val="center"/>
          </w:tcPr>
          <w:p w14:paraId="6AEF5AF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7B82887A"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羅廷瑋等16人</w:t>
            </w:r>
          </w:p>
        </w:tc>
        <w:tc>
          <w:tcPr>
            <w:tcW w:w="763" w:type="pct"/>
            <w:vAlign w:val="center"/>
          </w:tcPr>
          <w:p w14:paraId="59BAB82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115.1.16</w:t>
            </w:r>
          </w:p>
          <w:p w14:paraId="6B38093C"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(11-4-18)</w:t>
            </w:r>
          </w:p>
        </w:tc>
        <w:tc>
          <w:tcPr>
            <w:tcW w:w="741" w:type="pct"/>
            <w:vAlign w:val="center"/>
          </w:tcPr>
          <w:p w14:paraId="5FC724C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5DBBCCA"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A9BDC47" w14:textId="77777777" w:rsidTr="00B02AA3">
        <w:trPr>
          <w:trHeight w:val="850"/>
          <w:jc w:val="center"/>
        </w:trPr>
        <w:tc>
          <w:tcPr>
            <w:tcW w:w="311" w:type="pct"/>
            <w:vAlign w:val="center"/>
          </w:tcPr>
          <w:p w14:paraId="69474908"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EC9B7BB"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環境影響評估法第六條條文修正草案</w:t>
            </w:r>
          </w:p>
        </w:tc>
        <w:tc>
          <w:tcPr>
            <w:tcW w:w="939" w:type="pct"/>
            <w:vAlign w:val="center"/>
          </w:tcPr>
          <w:p w14:paraId="4B9A7C7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0A6B57C"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黃健豪等20人</w:t>
            </w:r>
          </w:p>
        </w:tc>
        <w:tc>
          <w:tcPr>
            <w:tcW w:w="763" w:type="pct"/>
            <w:vAlign w:val="center"/>
          </w:tcPr>
          <w:p w14:paraId="168D030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113.3.15</w:t>
            </w:r>
          </w:p>
          <w:p w14:paraId="3AB9169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(11-1-5)</w:t>
            </w:r>
          </w:p>
        </w:tc>
        <w:tc>
          <w:tcPr>
            <w:tcW w:w="741" w:type="pct"/>
            <w:vAlign w:val="center"/>
          </w:tcPr>
          <w:p w14:paraId="69A50419"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A9B15A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6742F27" w14:textId="77777777" w:rsidTr="00B02AA3">
        <w:trPr>
          <w:trHeight w:val="850"/>
          <w:jc w:val="center"/>
        </w:trPr>
        <w:tc>
          <w:tcPr>
            <w:tcW w:w="311" w:type="pct"/>
            <w:vAlign w:val="center"/>
          </w:tcPr>
          <w:p w14:paraId="385E5374"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5B463CF"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環境影響評估法第六條條文修正草案</w:t>
            </w:r>
          </w:p>
        </w:tc>
        <w:tc>
          <w:tcPr>
            <w:tcW w:w="939" w:type="pct"/>
            <w:vAlign w:val="center"/>
          </w:tcPr>
          <w:p w14:paraId="4465A76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AD51FC0"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陳超明等18人</w:t>
            </w:r>
          </w:p>
        </w:tc>
        <w:tc>
          <w:tcPr>
            <w:tcW w:w="763" w:type="pct"/>
            <w:vAlign w:val="center"/>
          </w:tcPr>
          <w:p w14:paraId="2D2FB4BC"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113.3.29</w:t>
            </w:r>
          </w:p>
          <w:p w14:paraId="1A355BA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(11-1-7)</w:t>
            </w:r>
          </w:p>
        </w:tc>
        <w:tc>
          <w:tcPr>
            <w:tcW w:w="741" w:type="pct"/>
            <w:vAlign w:val="center"/>
          </w:tcPr>
          <w:p w14:paraId="0C0ACB5A"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527E476"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27C7002" w14:textId="77777777" w:rsidTr="00B02AA3">
        <w:trPr>
          <w:trHeight w:val="850"/>
          <w:jc w:val="center"/>
        </w:trPr>
        <w:tc>
          <w:tcPr>
            <w:tcW w:w="311" w:type="pct"/>
            <w:vAlign w:val="center"/>
          </w:tcPr>
          <w:p w14:paraId="2241AC0F"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C727A77"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環境影響評估法第八條之一、第九條及第十二條條文修正草案</w:t>
            </w:r>
          </w:p>
        </w:tc>
        <w:tc>
          <w:tcPr>
            <w:tcW w:w="939" w:type="pct"/>
            <w:vAlign w:val="center"/>
          </w:tcPr>
          <w:p w14:paraId="5ED0F7D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1C1511F"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牛煦庭等18人</w:t>
            </w:r>
          </w:p>
        </w:tc>
        <w:tc>
          <w:tcPr>
            <w:tcW w:w="763" w:type="pct"/>
            <w:vAlign w:val="center"/>
          </w:tcPr>
          <w:p w14:paraId="4051CD7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113.3.8</w:t>
            </w:r>
          </w:p>
          <w:p w14:paraId="1D43C80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(11-1-4)</w:t>
            </w:r>
          </w:p>
        </w:tc>
        <w:tc>
          <w:tcPr>
            <w:tcW w:w="741" w:type="pct"/>
            <w:vAlign w:val="center"/>
          </w:tcPr>
          <w:p w14:paraId="4C5CF202"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4BD052E"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07B0FF3" w14:textId="77777777" w:rsidTr="00B02AA3">
        <w:trPr>
          <w:trHeight w:val="850"/>
          <w:jc w:val="center"/>
        </w:trPr>
        <w:tc>
          <w:tcPr>
            <w:tcW w:w="311" w:type="pct"/>
            <w:vAlign w:val="center"/>
          </w:tcPr>
          <w:p w14:paraId="7AE1BC56"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103379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環境影響評估法第二十三條條文修正草案</w:t>
            </w:r>
          </w:p>
        </w:tc>
        <w:tc>
          <w:tcPr>
            <w:tcW w:w="939" w:type="pct"/>
            <w:vAlign w:val="center"/>
          </w:tcPr>
          <w:p w14:paraId="3379631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2DA65A1"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羅廷瑋等19人</w:t>
            </w:r>
          </w:p>
        </w:tc>
        <w:tc>
          <w:tcPr>
            <w:tcW w:w="763" w:type="pct"/>
            <w:vAlign w:val="center"/>
          </w:tcPr>
          <w:p w14:paraId="1F79C54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22</w:t>
            </w:r>
          </w:p>
          <w:p w14:paraId="1D911A7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10</w:t>
            </w:r>
            <w:r w:rsidRPr="005F0E79">
              <w:rPr>
                <w:rFonts w:ascii="標楷體" w:eastAsia="標楷體" w:hAnsi="標楷體" w:cs="Times New Roman" w:hint="eastAsia"/>
                <w:color w:val="000000"/>
                <w:sz w:val="28"/>
                <w:szCs w:val="28"/>
              </w:rPr>
              <w:t>)</w:t>
            </w:r>
          </w:p>
        </w:tc>
        <w:tc>
          <w:tcPr>
            <w:tcW w:w="741" w:type="pct"/>
            <w:vAlign w:val="center"/>
          </w:tcPr>
          <w:p w14:paraId="62B033FF"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CC79A67"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9A08945" w14:textId="77777777" w:rsidTr="00B02AA3">
        <w:trPr>
          <w:trHeight w:val="850"/>
          <w:jc w:val="center"/>
        </w:trPr>
        <w:tc>
          <w:tcPr>
            <w:tcW w:w="311" w:type="pct"/>
            <w:vAlign w:val="center"/>
          </w:tcPr>
          <w:p w14:paraId="7C1FAF65"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698B8E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空氣污染防制法第二十七條、第二十八條及第三十條條文修正草案</w:t>
            </w:r>
          </w:p>
        </w:tc>
        <w:tc>
          <w:tcPr>
            <w:tcW w:w="939" w:type="pct"/>
            <w:vAlign w:val="center"/>
          </w:tcPr>
          <w:p w14:paraId="0BF9DEC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BE3DA2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羅廷瑋等43人</w:t>
            </w:r>
          </w:p>
        </w:tc>
        <w:tc>
          <w:tcPr>
            <w:tcW w:w="763" w:type="pct"/>
            <w:vAlign w:val="center"/>
          </w:tcPr>
          <w:p w14:paraId="3F35A31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22</w:t>
            </w:r>
          </w:p>
          <w:p w14:paraId="07BDE89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10</w:t>
            </w:r>
            <w:r w:rsidRPr="005F0E79">
              <w:rPr>
                <w:rFonts w:ascii="標楷體" w:eastAsia="標楷體" w:hAnsi="標楷體" w:cs="Times New Roman" w:hint="eastAsia"/>
                <w:color w:val="000000"/>
                <w:sz w:val="28"/>
                <w:szCs w:val="28"/>
              </w:rPr>
              <w:t>)</w:t>
            </w:r>
          </w:p>
        </w:tc>
        <w:tc>
          <w:tcPr>
            <w:tcW w:w="741" w:type="pct"/>
            <w:vAlign w:val="center"/>
          </w:tcPr>
          <w:p w14:paraId="1B91D1A3"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442424B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317A852" w14:textId="77777777" w:rsidTr="00B02AA3">
        <w:trPr>
          <w:trHeight w:val="850"/>
          <w:jc w:val="center"/>
        </w:trPr>
        <w:tc>
          <w:tcPr>
            <w:tcW w:w="311" w:type="pct"/>
            <w:vAlign w:val="center"/>
          </w:tcPr>
          <w:p w14:paraId="5EBEF647"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EFAF64E"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空氣污染防制法第三十條條文修正草案</w:t>
            </w:r>
          </w:p>
        </w:tc>
        <w:tc>
          <w:tcPr>
            <w:tcW w:w="939" w:type="pct"/>
            <w:vAlign w:val="center"/>
          </w:tcPr>
          <w:p w14:paraId="5CC7F97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w:t>
            </w:r>
          </w:p>
          <w:p w14:paraId="7EBADA2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pacing w:val="-16"/>
                <w:sz w:val="28"/>
                <w:szCs w:val="28"/>
              </w:rPr>
              <w:t>台灣民眾黨黨團</w:t>
            </w:r>
          </w:p>
        </w:tc>
        <w:tc>
          <w:tcPr>
            <w:tcW w:w="763" w:type="pct"/>
            <w:vAlign w:val="center"/>
          </w:tcPr>
          <w:p w14:paraId="614F9DF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.6.6</w:t>
            </w:r>
          </w:p>
          <w:p w14:paraId="466B4B5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(11-3-15)</w:t>
            </w:r>
          </w:p>
        </w:tc>
        <w:tc>
          <w:tcPr>
            <w:tcW w:w="741" w:type="pct"/>
            <w:vAlign w:val="center"/>
          </w:tcPr>
          <w:p w14:paraId="1D354CA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0CB520E"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8B4A5A9" w14:textId="77777777" w:rsidTr="00B02AA3">
        <w:trPr>
          <w:trHeight w:val="850"/>
          <w:jc w:val="center"/>
        </w:trPr>
        <w:tc>
          <w:tcPr>
            <w:tcW w:w="311" w:type="pct"/>
            <w:vAlign w:val="center"/>
          </w:tcPr>
          <w:p w14:paraId="2DA12556"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A221C07"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噪音管制法第二條、第二十六條及第二十八條條文修正草案</w:t>
            </w:r>
          </w:p>
        </w:tc>
        <w:tc>
          <w:tcPr>
            <w:tcW w:w="939" w:type="pct"/>
            <w:vAlign w:val="center"/>
          </w:tcPr>
          <w:p w14:paraId="2999EC7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本院委員</w:t>
            </w:r>
          </w:p>
          <w:p w14:paraId="11118CB7"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涂權吉等23人</w:t>
            </w:r>
          </w:p>
        </w:tc>
        <w:tc>
          <w:tcPr>
            <w:tcW w:w="763" w:type="pct"/>
            <w:vAlign w:val="center"/>
          </w:tcPr>
          <w:p w14:paraId="6950092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.11.14</w:t>
            </w:r>
          </w:p>
          <w:p w14:paraId="3E7BA0E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(11-4-9)</w:t>
            </w:r>
          </w:p>
        </w:tc>
        <w:tc>
          <w:tcPr>
            <w:tcW w:w="741" w:type="pct"/>
            <w:vAlign w:val="center"/>
          </w:tcPr>
          <w:p w14:paraId="27D90DFF"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4CFAB31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0D69E69" w14:textId="77777777" w:rsidTr="00B02AA3">
        <w:trPr>
          <w:trHeight w:val="850"/>
          <w:jc w:val="center"/>
        </w:trPr>
        <w:tc>
          <w:tcPr>
            <w:tcW w:w="311" w:type="pct"/>
            <w:vAlign w:val="center"/>
          </w:tcPr>
          <w:p w14:paraId="5544225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1E6CE5B"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噪音管制法第二十六條及第二十八條條文修正草案</w:t>
            </w:r>
          </w:p>
        </w:tc>
        <w:tc>
          <w:tcPr>
            <w:tcW w:w="939" w:type="pct"/>
            <w:vAlign w:val="center"/>
          </w:tcPr>
          <w:p w14:paraId="7E8755F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8F9EDE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劉建國等17人</w:t>
            </w:r>
          </w:p>
        </w:tc>
        <w:tc>
          <w:tcPr>
            <w:tcW w:w="763" w:type="pct"/>
            <w:vAlign w:val="center"/>
          </w:tcPr>
          <w:p w14:paraId="1729670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114.11.7</w:t>
            </w:r>
          </w:p>
          <w:p w14:paraId="2A63424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(11-4-8)</w:t>
            </w:r>
          </w:p>
        </w:tc>
        <w:tc>
          <w:tcPr>
            <w:tcW w:w="741" w:type="pct"/>
            <w:vAlign w:val="center"/>
          </w:tcPr>
          <w:p w14:paraId="3CF26E7E"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3B85A34D"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EF9C30F" w14:textId="77777777" w:rsidTr="00B02AA3">
        <w:trPr>
          <w:trHeight w:val="850"/>
          <w:jc w:val="center"/>
        </w:trPr>
        <w:tc>
          <w:tcPr>
            <w:tcW w:w="311" w:type="pct"/>
            <w:vAlign w:val="center"/>
          </w:tcPr>
          <w:p w14:paraId="1487E908"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D0384F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噪音管制法第二十六條及第二十八條條文修正草案</w:t>
            </w:r>
          </w:p>
        </w:tc>
        <w:tc>
          <w:tcPr>
            <w:tcW w:w="939" w:type="pct"/>
            <w:vAlign w:val="center"/>
          </w:tcPr>
          <w:p w14:paraId="4B0FCB6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本院委員</w:t>
            </w:r>
          </w:p>
          <w:p w14:paraId="37FAC43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徐巧芯等20人</w:t>
            </w:r>
          </w:p>
        </w:tc>
        <w:tc>
          <w:tcPr>
            <w:tcW w:w="763" w:type="pct"/>
            <w:vAlign w:val="center"/>
          </w:tcPr>
          <w:p w14:paraId="2A46931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.11.14</w:t>
            </w:r>
          </w:p>
          <w:p w14:paraId="70852DF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(11-4-9)</w:t>
            </w:r>
          </w:p>
        </w:tc>
        <w:tc>
          <w:tcPr>
            <w:tcW w:w="741" w:type="pct"/>
            <w:vAlign w:val="center"/>
          </w:tcPr>
          <w:p w14:paraId="40417CC7"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B5CB78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1084EBC" w14:textId="77777777" w:rsidTr="00B02AA3">
        <w:trPr>
          <w:trHeight w:val="850"/>
          <w:jc w:val="center"/>
        </w:trPr>
        <w:tc>
          <w:tcPr>
            <w:tcW w:w="311" w:type="pct"/>
            <w:vAlign w:val="center"/>
          </w:tcPr>
          <w:p w14:paraId="6EBCEA71"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07AE2A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噪音管制法第二十六條及第二十八條條文修正草案</w:t>
            </w:r>
          </w:p>
        </w:tc>
        <w:tc>
          <w:tcPr>
            <w:tcW w:w="939" w:type="pct"/>
            <w:vAlign w:val="center"/>
          </w:tcPr>
          <w:p w14:paraId="6555958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本院委員</w:t>
            </w:r>
          </w:p>
          <w:p w14:paraId="1F554D3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王正旭等17人</w:t>
            </w:r>
          </w:p>
        </w:tc>
        <w:tc>
          <w:tcPr>
            <w:tcW w:w="763" w:type="pct"/>
            <w:vAlign w:val="center"/>
          </w:tcPr>
          <w:p w14:paraId="2680A25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114.11.21</w:t>
            </w:r>
          </w:p>
          <w:p w14:paraId="2FE05ED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(11-4-10)</w:t>
            </w:r>
          </w:p>
        </w:tc>
        <w:tc>
          <w:tcPr>
            <w:tcW w:w="741" w:type="pct"/>
            <w:vAlign w:val="center"/>
          </w:tcPr>
          <w:p w14:paraId="4DA2136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DD0097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7B68015" w14:textId="77777777" w:rsidTr="00B02AA3">
        <w:trPr>
          <w:trHeight w:val="850"/>
          <w:jc w:val="center"/>
        </w:trPr>
        <w:tc>
          <w:tcPr>
            <w:tcW w:w="311" w:type="pct"/>
            <w:vAlign w:val="center"/>
          </w:tcPr>
          <w:p w14:paraId="06C14BB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082F8B6"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噪音管制法第二十六條及第二十八條條文修正草案</w:t>
            </w:r>
          </w:p>
        </w:tc>
        <w:tc>
          <w:tcPr>
            <w:tcW w:w="939" w:type="pct"/>
            <w:vAlign w:val="center"/>
          </w:tcPr>
          <w:p w14:paraId="7B8C254C"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A7FC3E1"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黃秀芳等18人</w:t>
            </w:r>
          </w:p>
        </w:tc>
        <w:tc>
          <w:tcPr>
            <w:tcW w:w="763" w:type="pct"/>
            <w:vAlign w:val="center"/>
          </w:tcPr>
          <w:p w14:paraId="228A5E8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114.12.5</w:t>
            </w:r>
          </w:p>
          <w:p w14:paraId="315998C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(11-4-12)</w:t>
            </w:r>
          </w:p>
        </w:tc>
        <w:tc>
          <w:tcPr>
            <w:tcW w:w="741" w:type="pct"/>
            <w:vAlign w:val="center"/>
          </w:tcPr>
          <w:p w14:paraId="55467FBA"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0C9EEB53"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643DFA9" w14:textId="77777777" w:rsidTr="00B02AA3">
        <w:trPr>
          <w:trHeight w:val="850"/>
          <w:jc w:val="center"/>
        </w:trPr>
        <w:tc>
          <w:tcPr>
            <w:tcW w:w="311" w:type="pct"/>
            <w:vAlign w:val="center"/>
          </w:tcPr>
          <w:p w14:paraId="3F5C708F"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856EA0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195BE9D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【3,5,6,8,33】</w:t>
            </w:r>
          </w:p>
        </w:tc>
        <w:tc>
          <w:tcPr>
            <w:tcW w:w="939" w:type="pct"/>
            <w:vAlign w:val="center"/>
          </w:tcPr>
          <w:p w14:paraId="7627209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61A3D3C"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邱志偉等20人</w:t>
            </w:r>
          </w:p>
        </w:tc>
        <w:tc>
          <w:tcPr>
            <w:tcW w:w="763" w:type="pct"/>
            <w:vAlign w:val="center"/>
          </w:tcPr>
          <w:p w14:paraId="47AC14B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113.5.17</w:t>
            </w:r>
          </w:p>
          <w:p w14:paraId="2FA39C3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(11-1-14)</w:t>
            </w:r>
          </w:p>
        </w:tc>
        <w:tc>
          <w:tcPr>
            <w:tcW w:w="741" w:type="pct"/>
            <w:vAlign w:val="center"/>
          </w:tcPr>
          <w:p w14:paraId="32AD3E8E" w14:textId="77777777" w:rsidR="005F0E79" w:rsidRPr="005F0E79" w:rsidRDefault="005F0E79" w:rsidP="00BE28F6">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3B458D2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9A70963" w14:textId="77777777" w:rsidTr="00B02AA3">
        <w:trPr>
          <w:trHeight w:val="850"/>
          <w:jc w:val="center"/>
        </w:trPr>
        <w:tc>
          <w:tcPr>
            <w:tcW w:w="311" w:type="pct"/>
            <w:vAlign w:val="center"/>
          </w:tcPr>
          <w:p w14:paraId="24E84AD6"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E8BB1B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502D4EE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【2,8,24,28,33】</w:t>
            </w:r>
          </w:p>
        </w:tc>
        <w:tc>
          <w:tcPr>
            <w:tcW w:w="939" w:type="pct"/>
            <w:vAlign w:val="center"/>
          </w:tcPr>
          <w:p w14:paraId="753918A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A74DBD3"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許宇甄等31人</w:t>
            </w:r>
          </w:p>
        </w:tc>
        <w:tc>
          <w:tcPr>
            <w:tcW w:w="763" w:type="pct"/>
            <w:vAlign w:val="center"/>
          </w:tcPr>
          <w:p w14:paraId="6021F70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113.10.25</w:t>
            </w:r>
          </w:p>
          <w:p w14:paraId="120DDAE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(11-2-6)</w:t>
            </w:r>
          </w:p>
        </w:tc>
        <w:tc>
          <w:tcPr>
            <w:tcW w:w="741" w:type="pct"/>
            <w:vAlign w:val="center"/>
          </w:tcPr>
          <w:p w14:paraId="389374D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0BF6E47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D113468" w14:textId="77777777" w:rsidTr="00B02AA3">
        <w:trPr>
          <w:trHeight w:val="850"/>
          <w:jc w:val="center"/>
        </w:trPr>
        <w:tc>
          <w:tcPr>
            <w:tcW w:w="311" w:type="pct"/>
            <w:vAlign w:val="center"/>
          </w:tcPr>
          <w:p w14:paraId="381FED3D"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BDD0192"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289211A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【2,8,24,28,33】</w:t>
            </w:r>
          </w:p>
        </w:tc>
        <w:tc>
          <w:tcPr>
            <w:tcW w:w="939" w:type="pct"/>
            <w:vAlign w:val="center"/>
          </w:tcPr>
          <w:p w14:paraId="06BC4F2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135149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黃建賓等16人</w:t>
            </w:r>
          </w:p>
        </w:tc>
        <w:tc>
          <w:tcPr>
            <w:tcW w:w="763" w:type="pct"/>
            <w:vAlign w:val="center"/>
          </w:tcPr>
          <w:p w14:paraId="6C647A2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.1.</w:t>
            </w:r>
            <w:r w:rsidRPr="005F0E79">
              <w:rPr>
                <w:rFonts w:ascii="標楷體" w:eastAsia="標楷體" w:hAnsi="標楷體" w:cs="Times New Roman"/>
                <w:color w:val="000000"/>
                <w:sz w:val="28"/>
                <w:szCs w:val="28"/>
              </w:rPr>
              <w:t>3</w:t>
            </w:r>
          </w:p>
          <w:p w14:paraId="65AF80C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6)</w:t>
            </w:r>
          </w:p>
        </w:tc>
        <w:tc>
          <w:tcPr>
            <w:tcW w:w="741" w:type="pct"/>
            <w:vAlign w:val="center"/>
          </w:tcPr>
          <w:p w14:paraId="18EBA69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23638C7C"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E6C2D1A" w14:textId="77777777" w:rsidTr="00B02AA3">
        <w:trPr>
          <w:trHeight w:val="850"/>
          <w:jc w:val="center"/>
        </w:trPr>
        <w:tc>
          <w:tcPr>
            <w:tcW w:w="311" w:type="pct"/>
            <w:vAlign w:val="center"/>
          </w:tcPr>
          <w:p w14:paraId="58145EEF"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208AD8E8"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09B00D35"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【2,5,8,33】</w:t>
            </w:r>
          </w:p>
        </w:tc>
        <w:tc>
          <w:tcPr>
            <w:tcW w:w="939" w:type="pct"/>
            <w:vAlign w:val="center"/>
          </w:tcPr>
          <w:p w14:paraId="41F7645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AD0953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林倩綺等18人</w:t>
            </w:r>
          </w:p>
        </w:tc>
        <w:tc>
          <w:tcPr>
            <w:tcW w:w="763" w:type="pct"/>
            <w:vAlign w:val="center"/>
          </w:tcPr>
          <w:p w14:paraId="3EF99A1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.14</w:t>
            </w:r>
          </w:p>
          <w:p w14:paraId="0898BA1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(11-3-5)</w:t>
            </w:r>
          </w:p>
        </w:tc>
        <w:tc>
          <w:tcPr>
            <w:tcW w:w="741" w:type="pct"/>
            <w:vAlign w:val="center"/>
          </w:tcPr>
          <w:p w14:paraId="662819D6"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2B740EE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22A137C" w14:textId="77777777" w:rsidTr="00B02AA3">
        <w:trPr>
          <w:trHeight w:val="850"/>
          <w:jc w:val="center"/>
        </w:trPr>
        <w:tc>
          <w:tcPr>
            <w:tcW w:w="311" w:type="pct"/>
            <w:vAlign w:val="center"/>
          </w:tcPr>
          <w:p w14:paraId="370B03F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CA47D3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0D656AD3"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【2,5,8,28】</w:t>
            </w:r>
          </w:p>
        </w:tc>
        <w:tc>
          <w:tcPr>
            <w:tcW w:w="939" w:type="pct"/>
            <w:vAlign w:val="center"/>
          </w:tcPr>
          <w:p w14:paraId="06BFD61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884844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邱鎮軍等17人</w:t>
            </w:r>
          </w:p>
        </w:tc>
        <w:tc>
          <w:tcPr>
            <w:tcW w:w="763" w:type="pct"/>
            <w:vAlign w:val="center"/>
          </w:tcPr>
          <w:p w14:paraId="5ED438F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.21</w:t>
            </w:r>
          </w:p>
          <w:p w14:paraId="0E994D8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w:t>
            </w:r>
          </w:p>
        </w:tc>
        <w:tc>
          <w:tcPr>
            <w:tcW w:w="741" w:type="pct"/>
            <w:vAlign w:val="center"/>
          </w:tcPr>
          <w:p w14:paraId="2A3FA43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668C5F1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BD57EED" w14:textId="77777777" w:rsidTr="00B02AA3">
        <w:trPr>
          <w:trHeight w:val="850"/>
          <w:jc w:val="center"/>
        </w:trPr>
        <w:tc>
          <w:tcPr>
            <w:tcW w:w="311" w:type="pct"/>
            <w:vAlign w:val="center"/>
          </w:tcPr>
          <w:p w14:paraId="133A531E"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F935BE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133A4527"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【2,5,8,</w:t>
            </w:r>
            <w:r w:rsidRPr="005F0E79">
              <w:rPr>
                <w:rFonts w:ascii="標楷體" w:eastAsia="標楷體" w:hAnsi="標楷體" w:cs="Times New Roman"/>
              </w:rPr>
              <w:t>24,28,33</w:t>
            </w:r>
            <w:r w:rsidRPr="005F0E79">
              <w:rPr>
                <w:rFonts w:ascii="標楷體" w:eastAsia="標楷體" w:hAnsi="標楷體" w:cs="Times New Roman" w:hint="eastAsia"/>
              </w:rPr>
              <w:t>】</w:t>
            </w:r>
          </w:p>
        </w:tc>
        <w:tc>
          <w:tcPr>
            <w:tcW w:w="939" w:type="pct"/>
            <w:vAlign w:val="center"/>
          </w:tcPr>
          <w:p w14:paraId="3D7BA98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C23A15E"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王育敏等21人</w:t>
            </w:r>
          </w:p>
        </w:tc>
        <w:tc>
          <w:tcPr>
            <w:tcW w:w="763" w:type="pct"/>
            <w:vAlign w:val="center"/>
          </w:tcPr>
          <w:p w14:paraId="0DF2809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2B3D15B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617647DF"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11B019AB"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0514E84C" w14:textId="77777777" w:rsidTr="00B02AA3">
        <w:trPr>
          <w:trHeight w:val="850"/>
          <w:jc w:val="center"/>
        </w:trPr>
        <w:tc>
          <w:tcPr>
            <w:tcW w:w="311" w:type="pct"/>
            <w:vAlign w:val="center"/>
          </w:tcPr>
          <w:p w14:paraId="387320B7"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3BAE56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氣候變遷因應法部分條文修正草案</w:t>
            </w:r>
          </w:p>
          <w:p w14:paraId="24002B0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【2,8,</w:t>
            </w:r>
            <w:r w:rsidRPr="005F0E79">
              <w:rPr>
                <w:rFonts w:ascii="標楷體" w:eastAsia="標楷體" w:hAnsi="標楷體" w:cs="Times New Roman"/>
              </w:rPr>
              <w:t>28,33</w:t>
            </w:r>
            <w:r w:rsidRPr="005F0E79">
              <w:rPr>
                <w:rFonts w:ascii="標楷體" w:eastAsia="標楷體" w:hAnsi="標楷體" w:cs="Times New Roman" w:hint="eastAsia"/>
              </w:rPr>
              <w:t>】</w:t>
            </w:r>
          </w:p>
        </w:tc>
        <w:tc>
          <w:tcPr>
            <w:tcW w:w="939" w:type="pct"/>
            <w:vAlign w:val="center"/>
          </w:tcPr>
          <w:p w14:paraId="357EF69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2C608C4"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張嘉郡等18人</w:t>
            </w:r>
          </w:p>
        </w:tc>
        <w:tc>
          <w:tcPr>
            <w:tcW w:w="763" w:type="pct"/>
            <w:vAlign w:val="center"/>
          </w:tcPr>
          <w:p w14:paraId="624B3D3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.6.3</w:t>
            </w:r>
          </w:p>
          <w:p w14:paraId="7B78440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(11-3-14)</w:t>
            </w:r>
          </w:p>
        </w:tc>
        <w:tc>
          <w:tcPr>
            <w:tcW w:w="741" w:type="pct"/>
            <w:vAlign w:val="center"/>
          </w:tcPr>
          <w:p w14:paraId="4FD72466"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w:t>
            </w:r>
            <w:r w:rsidRPr="005F0E79">
              <w:rPr>
                <w:rFonts w:ascii="標楷體" w:eastAsia="標楷體" w:hAnsi="標楷體" w:cs="標楷體" w:hint="eastAsia"/>
                <w:color w:val="000000"/>
                <w:spacing w:val="-20"/>
                <w:sz w:val="28"/>
                <w:szCs w:val="28"/>
              </w:rPr>
              <w:lastRenderedPageBreak/>
              <w:t>交通、</w:t>
            </w:r>
            <w:r w:rsidRPr="005F0E79">
              <w:rPr>
                <w:rFonts w:ascii="標楷體" w:eastAsia="標楷體" w:hAnsi="標楷體" w:cs="標楷體" w:hint="eastAsia"/>
                <w:color w:val="000000"/>
                <w:sz w:val="28"/>
                <w:szCs w:val="28"/>
              </w:rPr>
              <w:t>教育及文化</w:t>
            </w:r>
          </w:p>
        </w:tc>
        <w:tc>
          <w:tcPr>
            <w:tcW w:w="797" w:type="pct"/>
            <w:vAlign w:val="center"/>
          </w:tcPr>
          <w:p w14:paraId="0B9C452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AE53CEE" w14:textId="77777777" w:rsidTr="00B02AA3">
        <w:trPr>
          <w:trHeight w:val="850"/>
          <w:jc w:val="center"/>
        </w:trPr>
        <w:tc>
          <w:tcPr>
            <w:tcW w:w="311" w:type="pct"/>
            <w:vAlign w:val="center"/>
          </w:tcPr>
          <w:p w14:paraId="0E204EE7"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87FBC9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氣候變遷因應法第二條及第五條條文修正草案</w:t>
            </w:r>
          </w:p>
        </w:tc>
        <w:tc>
          <w:tcPr>
            <w:tcW w:w="939" w:type="pct"/>
            <w:vAlign w:val="center"/>
          </w:tcPr>
          <w:p w14:paraId="27731AC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w:t>
            </w:r>
          </w:p>
          <w:p w14:paraId="05D69B3C"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pacing w:val="-16"/>
                <w:sz w:val="28"/>
                <w:szCs w:val="28"/>
              </w:rPr>
              <w:t>台灣民眾黨黨團</w:t>
            </w:r>
          </w:p>
        </w:tc>
        <w:tc>
          <w:tcPr>
            <w:tcW w:w="763" w:type="pct"/>
            <w:vAlign w:val="center"/>
          </w:tcPr>
          <w:p w14:paraId="150E11F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113.10.18</w:t>
            </w:r>
          </w:p>
          <w:p w14:paraId="57D3B09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(11-2-5)</w:t>
            </w:r>
          </w:p>
        </w:tc>
        <w:tc>
          <w:tcPr>
            <w:tcW w:w="741" w:type="pct"/>
            <w:vAlign w:val="center"/>
          </w:tcPr>
          <w:p w14:paraId="6F2A1007"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3BB5DCD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300528D" w14:textId="77777777" w:rsidTr="00B02AA3">
        <w:trPr>
          <w:trHeight w:val="850"/>
          <w:jc w:val="center"/>
        </w:trPr>
        <w:tc>
          <w:tcPr>
            <w:tcW w:w="311" w:type="pct"/>
            <w:vAlign w:val="center"/>
          </w:tcPr>
          <w:p w14:paraId="575F4BB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DE91388"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氣候變遷因應法第二條及第二十八條條文修正草案</w:t>
            </w:r>
          </w:p>
        </w:tc>
        <w:tc>
          <w:tcPr>
            <w:tcW w:w="939" w:type="pct"/>
            <w:vAlign w:val="center"/>
          </w:tcPr>
          <w:p w14:paraId="719F36F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40DD8B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鄭天財Sra Kacaw等17人</w:t>
            </w:r>
          </w:p>
        </w:tc>
        <w:tc>
          <w:tcPr>
            <w:tcW w:w="763" w:type="pct"/>
            <w:vAlign w:val="center"/>
          </w:tcPr>
          <w:p w14:paraId="2240872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113.10.25</w:t>
            </w:r>
          </w:p>
          <w:p w14:paraId="208CC6D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(11-2-6)</w:t>
            </w:r>
          </w:p>
        </w:tc>
        <w:tc>
          <w:tcPr>
            <w:tcW w:w="741" w:type="pct"/>
            <w:vAlign w:val="center"/>
          </w:tcPr>
          <w:p w14:paraId="53B6103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0A99A29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6381A4E" w14:textId="77777777" w:rsidTr="00B02AA3">
        <w:trPr>
          <w:trHeight w:val="850"/>
          <w:jc w:val="center"/>
        </w:trPr>
        <w:tc>
          <w:tcPr>
            <w:tcW w:w="311" w:type="pct"/>
            <w:vAlign w:val="center"/>
          </w:tcPr>
          <w:p w14:paraId="7E6BCC2D"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884DC3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氣候變遷因應法第二條及第三十三條條文修正草案</w:t>
            </w:r>
          </w:p>
        </w:tc>
        <w:tc>
          <w:tcPr>
            <w:tcW w:w="939" w:type="pct"/>
            <w:vAlign w:val="center"/>
          </w:tcPr>
          <w:p w14:paraId="6C00621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5C1380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盧縣一等19人</w:t>
            </w:r>
          </w:p>
        </w:tc>
        <w:tc>
          <w:tcPr>
            <w:tcW w:w="763" w:type="pct"/>
            <w:vAlign w:val="center"/>
          </w:tcPr>
          <w:p w14:paraId="408FF6B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.21</w:t>
            </w:r>
          </w:p>
          <w:p w14:paraId="6DF8492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w:t>
            </w:r>
          </w:p>
        </w:tc>
        <w:tc>
          <w:tcPr>
            <w:tcW w:w="741" w:type="pct"/>
            <w:vAlign w:val="center"/>
          </w:tcPr>
          <w:p w14:paraId="691A6CD9"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35CEB66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DFB3999" w14:textId="77777777" w:rsidTr="00B02AA3">
        <w:trPr>
          <w:trHeight w:val="850"/>
          <w:jc w:val="center"/>
        </w:trPr>
        <w:tc>
          <w:tcPr>
            <w:tcW w:w="311" w:type="pct"/>
            <w:vAlign w:val="center"/>
          </w:tcPr>
          <w:p w14:paraId="41560577"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C1C8BF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氣候變遷因應法第二條、第八條及第三十三條條文修正草案</w:t>
            </w:r>
          </w:p>
        </w:tc>
        <w:tc>
          <w:tcPr>
            <w:tcW w:w="939" w:type="pct"/>
            <w:vAlign w:val="center"/>
          </w:tcPr>
          <w:p w14:paraId="0E330FA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7EC299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伍麗華Saidhai Tahovecahe</w:t>
            </w:r>
          </w:p>
          <w:p w14:paraId="1A059C3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等21人</w:t>
            </w:r>
          </w:p>
        </w:tc>
        <w:tc>
          <w:tcPr>
            <w:tcW w:w="763" w:type="pct"/>
            <w:vAlign w:val="center"/>
          </w:tcPr>
          <w:p w14:paraId="6445DF1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678B4BC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65E7828F"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7D88A3A7"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535E3FC" w14:textId="77777777" w:rsidTr="00B02AA3">
        <w:trPr>
          <w:trHeight w:val="850"/>
          <w:jc w:val="center"/>
        </w:trPr>
        <w:tc>
          <w:tcPr>
            <w:tcW w:w="311" w:type="pct"/>
            <w:vAlign w:val="center"/>
          </w:tcPr>
          <w:p w14:paraId="29DD8D35"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37EF003"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氣候變遷因應法第二條、第五條及第八條條文修正草案</w:t>
            </w:r>
          </w:p>
        </w:tc>
        <w:tc>
          <w:tcPr>
            <w:tcW w:w="939" w:type="pct"/>
            <w:vAlign w:val="center"/>
          </w:tcPr>
          <w:p w14:paraId="27CA810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EC5A106"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徐巧芯等16人</w:t>
            </w:r>
          </w:p>
        </w:tc>
        <w:tc>
          <w:tcPr>
            <w:tcW w:w="763" w:type="pct"/>
            <w:vAlign w:val="center"/>
          </w:tcPr>
          <w:p w14:paraId="1EBF19B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244AD76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6636544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4D4CC53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60E2E50" w14:textId="77777777" w:rsidTr="00B02AA3">
        <w:trPr>
          <w:trHeight w:val="850"/>
          <w:jc w:val="center"/>
        </w:trPr>
        <w:tc>
          <w:tcPr>
            <w:tcW w:w="311" w:type="pct"/>
            <w:vAlign w:val="center"/>
          </w:tcPr>
          <w:p w14:paraId="4F7805B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A7F84F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氣候變遷因應法第二條、第五條及第八條條文修正草案</w:t>
            </w:r>
          </w:p>
        </w:tc>
        <w:tc>
          <w:tcPr>
            <w:tcW w:w="939" w:type="pct"/>
            <w:vAlign w:val="center"/>
          </w:tcPr>
          <w:p w14:paraId="191D930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E9E91C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鄭正鈐等20人</w:t>
            </w:r>
          </w:p>
        </w:tc>
        <w:tc>
          <w:tcPr>
            <w:tcW w:w="763" w:type="pct"/>
            <w:vAlign w:val="center"/>
          </w:tcPr>
          <w:p w14:paraId="444BE43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.5.23</w:t>
            </w:r>
          </w:p>
          <w:p w14:paraId="2E7E4EF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(11-3-13)</w:t>
            </w:r>
          </w:p>
        </w:tc>
        <w:tc>
          <w:tcPr>
            <w:tcW w:w="741" w:type="pct"/>
            <w:vAlign w:val="center"/>
          </w:tcPr>
          <w:p w14:paraId="3EA957A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0194019A"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152BA69" w14:textId="77777777" w:rsidTr="00B02AA3">
        <w:trPr>
          <w:trHeight w:val="850"/>
          <w:jc w:val="center"/>
        </w:trPr>
        <w:tc>
          <w:tcPr>
            <w:tcW w:w="311" w:type="pct"/>
            <w:vAlign w:val="center"/>
          </w:tcPr>
          <w:p w14:paraId="091383D7"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CB586B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氣候變遷因應法第四條條文修正草案</w:t>
            </w:r>
          </w:p>
        </w:tc>
        <w:tc>
          <w:tcPr>
            <w:tcW w:w="939" w:type="pct"/>
            <w:vAlign w:val="center"/>
          </w:tcPr>
          <w:p w14:paraId="6AFEE89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02F09C1"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馬文君等18人</w:t>
            </w:r>
          </w:p>
        </w:tc>
        <w:tc>
          <w:tcPr>
            <w:tcW w:w="763" w:type="pct"/>
            <w:vAlign w:val="center"/>
          </w:tcPr>
          <w:p w14:paraId="379623D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113.6.14</w:t>
            </w:r>
          </w:p>
          <w:p w14:paraId="15E9596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(11-1-18)</w:t>
            </w:r>
          </w:p>
        </w:tc>
        <w:tc>
          <w:tcPr>
            <w:tcW w:w="741" w:type="pct"/>
            <w:vAlign w:val="center"/>
          </w:tcPr>
          <w:p w14:paraId="34169E27"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62BE15A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23C4CC4" w14:textId="77777777" w:rsidTr="00B02AA3">
        <w:trPr>
          <w:trHeight w:val="850"/>
          <w:jc w:val="center"/>
        </w:trPr>
        <w:tc>
          <w:tcPr>
            <w:tcW w:w="311" w:type="pct"/>
            <w:vAlign w:val="center"/>
          </w:tcPr>
          <w:p w14:paraId="4DC60DD5"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20D8D5B"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氣候變遷因應法第四條及第五條條文修正草案</w:t>
            </w:r>
          </w:p>
        </w:tc>
        <w:tc>
          <w:tcPr>
            <w:tcW w:w="939" w:type="pct"/>
            <w:vAlign w:val="center"/>
          </w:tcPr>
          <w:p w14:paraId="1CF4A1E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FF38CC1"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洪孟楷等19人</w:t>
            </w:r>
          </w:p>
        </w:tc>
        <w:tc>
          <w:tcPr>
            <w:tcW w:w="763" w:type="pct"/>
            <w:vAlign w:val="center"/>
          </w:tcPr>
          <w:p w14:paraId="6D6BBBA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15</w:t>
            </w:r>
          </w:p>
          <w:p w14:paraId="590AD31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0F5179C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43B92E91"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03B0D64" w14:textId="77777777" w:rsidTr="00B02AA3">
        <w:trPr>
          <w:trHeight w:val="850"/>
          <w:jc w:val="center"/>
        </w:trPr>
        <w:tc>
          <w:tcPr>
            <w:tcW w:w="311" w:type="pct"/>
            <w:vAlign w:val="center"/>
          </w:tcPr>
          <w:p w14:paraId="4E59B7BF"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2EAEB3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694F364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EE17D8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黃健豪等17人</w:t>
            </w:r>
          </w:p>
        </w:tc>
        <w:tc>
          <w:tcPr>
            <w:tcW w:w="763" w:type="pct"/>
            <w:vAlign w:val="center"/>
          </w:tcPr>
          <w:p w14:paraId="4B99B86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113.3.15</w:t>
            </w:r>
          </w:p>
          <w:p w14:paraId="634413C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(11-1-5)</w:t>
            </w:r>
          </w:p>
        </w:tc>
        <w:tc>
          <w:tcPr>
            <w:tcW w:w="741" w:type="pct"/>
            <w:vAlign w:val="center"/>
          </w:tcPr>
          <w:p w14:paraId="45B749E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14"/>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239BEF6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D1AF63D" w14:textId="77777777" w:rsidTr="00B02AA3">
        <w:trPr>
          <w:trHeight w:val="850"/>
          <w:jc w:val="center"/>
        </w:trPr>
        <w:tc>
          <w:tcPr>
            <w:tcW w:w="311" w:type="pct"/>
            <w:vAlign w:val="center"/>
          </w:tcPr>
          <w:p w14:paraId="647D9529"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0D02BF2"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0D32CBE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70C4AFA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翁曉玲等17人</w:t>
            </w:r>
          </w:p>
        </w:tc>
        <w:tc>
          <w:tcPr>
            <w:tcW w:w="763" w:type="pct"/>
            <w:vAlign w:val="center"/>
          </w:tcPr>
          <w:p w14:paraId="4493CB5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113.6.21</w:t>
            </w:r>
          </w:p>
          <w:p w14:paraId="74EBFC6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(11-1-19)</w:t>
            </w:r>
          </w:p>
        </w:tc>
        <w:tc>
          <w:tcPr>
            <w:tcW w:w="741" w:type="pct"/>
            <w:vAlign w:val="center"/>
          </w:tcPr>
          <w:p w14:paraId="1C3EDFA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3317A4D3"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FA80501" w14:textId="77777777" w:rsidTr="00B02AA3">
        <w:trPr>
          <w:trHeight w:val="850"/>
          <w:jc w:val="center"/>
        </w:trPr>
        <w:tc>
          <w:tcPr>
            <w:tcW w:w="311" w:type="pct"/>
            <w:vAlign w:val="center"/>
          </w:tcPr>
          <w:p w14:paraId="7E6555D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09B8848"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39C7DDD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39656F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許宇甄等18人</w:t>
            </w:r>
          </w:p>
        </w:tc>
        <w:tc>
          <w:tcPr>
            <w:tcW w:w="763" w:type="pct"/>
            <w:vAlign w:val="center"/>
          </w:tcPr>
          <w:p w14:paraId="79936E7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15</w:t>
            </w:r>
          </w:p>
          <w:p w14:paraId="2800B2A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3DD3779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749F55B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41F8EAF" w14:textId="77777777" w:rsidTr="00B02AA3">
        <w:trPr>
          <w:trHeight w:val="850"/>
          <w:jc w:val="center"/>
        </w:trPr>
        <w:tc>
          <w:tcPr>
            <w:tcW w:w="311" w:type="pct"/>
            <w:vAlign w:val="center"/>
          </w:tcPr>
          <w:p w14:paraId="0BD4C1C5"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C1A6433"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1B82FD3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B3967E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楊瓊瓔等26人</w:t>
            </w:r>
          </w:p>
        </w:tc>
        <w:tc>
          <w:tcPr>
            <w:tcW w:w="763" w:type="pct"/>
            <w:vAlign w:val="center"/>
          </w:tcPr>
          <w:p w14:paraId="3454980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7</w:t>
            </w:r>
          </w:p>
          <w:p w14:paraId="2C58655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p>
        </w:tc>
        <w:tc>
          <w:tcPr>
            <w:tcW w:w="741" w:type="pct"/>
            <w:vAlign w:val="center"/>
          </w:tcPr>
          <w:p w14:paraId="563366B5"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0CF813E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4B8B530" w14:textId="77777777" w:rsidTr="00B02AA3">
        <w:trPr>
          <w:trHeight w:val="850"/>
          <w:jc w:val="center"/>
        </w:trPr>
        <w:tc>
          <w:tcPr>
            <w:tcW w:w="311" w:type="pct"/>
            <w:vAlign w:val="center"/>
          </w:tcPr>
          <w:p w14:paraId="69B19149"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5C1F82D2"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3FEAA24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7617962"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葛如鈞等16人</w:t>
            </w:r>
          </w:p>
        </w:tc>
        <w:tc>
          <w:tcPr>
            <w:tcW w:w="763" w:type="pct"/>
            <w:vAlign w:val="center"/>
          </w:tcPr>
          <w:p w14:paraId="617A5F6B"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7</w:t>
            </w:r>
          </w:p>
          <w:p w14:paraId="2EAB7C4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p>
        </w:tc>
        <w:tc>
          <w:tcPr>
            <w:tcW w:w="741" w:type="pct"/>
            <w:vAlign w:val="center"/>
          </w:tcPr>
          <w:p w14:paraId="03CB01DE"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w:t>
            </w:r>
            <w:r w:rsidRPr="005F0E79">
              <w:rPr>
                <w:rFonts w:ascii="標楷體" w:eastAsia="標楷體" w:hAnsi="標楷體" w:cs="標楷體" w:hint="eastAsia"/>
                <w:color w:val="000000"/>
                <w:spacing w:val="-20"/>
                <w:sz w:val="28"/>
                <w:szCs w:val="28"/>
              </w:rPr>
              <w:lastRenderedPageBreak/>
              <w:t>交通、</w:t>
            </w:r>
            <w:r w:rsidRPr="005F0E79">
              <w:rPr>
                <w:rFonts w:ascii="標楷體" w:eastAsia="標楷體" w:hAnsi="標楷體" w:cs="標楷體" w:hint="eastAsia"/>
                <w:color w:val="000000"/>
                <w:sz w:val="28"/>
                <w:szCs w:val="28"/>
              </w:rPr>
              <w:t>教育及文化</w:t>
            </w:r>
          </w:p>
        </w:tc>
        <w:tc>
          <w:tcPr>
            <w:tcW w:w="797" w:type="pct"/>
            <w:vAlign w:val="center"/>
          </w:tcPr>
          <w:p w14:paraId="1E1347DD"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B2474C4" w14:textId="77777777" w:rsidTr="00B02AA3">
        <w:trPr>
          <w:trHeight w:val="850"/>
          <w:jc w:val="center"/>
        </w:trPr>
        <w:tc>
          <w:tcPr>
            <w:tcW w:w="311" w:type="pct"/>
            <w:vAlign w:val="center"/>
          </w:tcPr>
          <w:p w14:paraId="1D0BCC5B"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8AB7155"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1427C58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4D10130"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賴士葆等20人</w:t>
            </w:r>
          </w:p>
        </w:tc>
        <w:tc>
          <w:tcPr>
            <w:tcW w:w="763" w:type="pct"/>
            <w:vAlign w:val="center"/>
          </w:tcPr>
          <w:p w14:paraId="71277D0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.14</w:t>
            </w:r>
          </w:p>
          <w:p w14:paraId="12F479A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(11-3-5)</w:t>
            </w:r>
          </w:p>
        </w:tc>
        <w:tc>
          <w:tcPr>
            <w:tcW w:w="741" w:type="pct"/>
            <w:vAlign w:val="center"/>
          </w:tcPr>
          <w:p w14:paraId="47EB6B69"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2D846506"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D2FD5C8" w14:textId="77777777" w:rsidTr="00B02AA3">
        <w:trPr>
          <w:trHeight w:val="850"/>
          <w:jc w:val="center"/>
        </w:trPr>
        <w:tc>
          <w:tcPr>
            <w:tcW w:w="311" w:type="pct"/>
            <w:vAlign w:val="center"/>
          </w:tcPr>
          <w:p w14:paraId="50A05805"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25DA955"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4E3602D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917A73C"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王鴻薇等23人</w:t>
            </w:r>
          </w:p>
        </w:tc>
        <w:tc>
          <w:tcPr>
            <w:tcW w:w="763" w:type="pct"/>
            <w:vAlign w:val="center"/>
          </w:tcPr>
          <w:p w14:paraId="6B7753F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.21</w:t>
            </w:r>
          </w:p>
          <w:p w14:paraId="5BDCA975"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w:t>
            </w:r>
          </w:p>
        </w:tc>
        <w:tc>
          <w:tcPr>
            <w:tcW w:w="741" w:type="pct"/>
            <w:vAlign w:val="center"/>
          </w:tcPr>
          <w:p w14:paraId="3B5DC40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1736D25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279B11C" w14:textId="77777777" w:rsidTr="00B02AA3">
        <w:trPr>
          <w:trHeight w:val="850"/>
          <w:jc w:val="center"/>
        </w:trPr>
        <w:tc>
          <w:tcPr>
            <w:tcW w:w="311" w:type="pct"/>
            <w:vAlign w:val="center"/>
          </w:tcPr>
          <w:p w14:paraId="1F291766"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673714F"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15CEA19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319F90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柯志恩等18人</w:t>
            </w:r>
          </w:p>
        </w:tc>
        <w:tc>
          <w:tcPr>
            <w:tcW w:w="763" w:type="pct"/>
            <w:vAlign w:val="center"/>
          </w:tcPr>
          <w:p w14:paraId="0673F70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.21</w:t>
            </w:r>
          </w:p>
          <w:p w14:paraId="29D7E3A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w:t>
            </w:r>
          </w:p>
        </w:tc>
        <w:tc>
          <w:tcPr>
            <w:tcW w:w="741" w:type="pct"/>
            <w:vAlign w:val="center"/>
          </w:tcPr>
          <w:p w14:paraId="5A45C5BA"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41BF49A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33A8127" w14:textId="77777777" w:rsidTr="00B02AA3">
        <w:trPr>
          <w:trHeight w:val="850"/>
          <w:jc w:val="center"/>
        </w:trPr>
        <w:tc>
          <w:tcPr>
            <w:tcW w:w="311" w:type="pct"/>
            <w:vAlign w:val="center"/>
          </w:tcPr>
          <w:p w14:paraId="718C5B68"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09B95A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5BC7E3E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E7E16E4"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蘇清泉等20人</w:t>
            </w:r>
          </w:p>
        </w:tc>
        <w:tc>
          <w:tcPr>
            <w:tcW w:w="763" w:type="pct"/>
            <w:vAlign w:val="center"/>
          </w:tcPr>
          <w:p w14:paraId="6640EEBC"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3</w:t>
            </w:r>
            <w:r w:rsidRPr="005F0E79">
              <w:rPr>
                <w:rFonts w:ascii="標楷體" w:eastAsia="標楷體" w:hAnsi="標楷體" w:cs="Times New Roman" w:hint="eastAsia"/>
                <w:color w:val="000000"/>
                <w:sz w:val="28"/>
                <w:szCs w:val="28"/>
              </w:rPr>
              <w:t>.21</w:t>
            </w:r>
          </w:p>
          <w:p w14:paraId="64138E3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(11-3-6)</w:t>
            </w:r>
          </w:p>
        </w:tc>
        <w:tc>
          <w:tcPr>
            <w:tcW w:w="741" w:type="pct"/>
            <w:vAlign w:val="center"/>
          </w:tcPr>
          <w:p w14:paraId="5D42DD38"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692D8B00"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3C4156D" w14:textId="77777777" w:rsidTr="00B02AA3">
        <w:trPr>
          <w:trHeight w:val="850"/>
          <w:jc w:val="center"/>
        </w:trPr>
        <w:tc>
          <w:tcPr>
            <w:tcW w:w="311" w:type="pct"/>
            <w:vAlign w:val="center"/>
          </w:tcPr>
          <w:p w14:paraId="46797C3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D9E91D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074E7CE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919F3BE"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廖偉翔等17人</w:t>
            </w:r>
          </w:p>
        </w:tc>
        <w:tc>
          <w:tcPr>
            <w:tcW w:w="763" w:type="pct"/>
            <w:vAlign w:val="center"/>
          </w:tcPr>
          <w:p w14:paraId="23A8B3B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1A03385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089538AD"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5FABFADF"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48264066" w14:textId="77777777" w:rsidTr="00B02AA3">
        <w:trPr>
          <w:trHeight w:val="850"/>
          <w:jc w:val="center"/>
        </w:trPr>
        <w:tc>
          <w:tcPr>
            <w:tcW w:w="311" w:type="pct"/>
            <w:vAlign w:val="center"/>
          </w:tcPr>
          <w:p w14:paraId="7476DD52"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F15941E"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49E00A2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2F27068"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林思銘等18人</w:t>
            </w:r>
          </w:p>
        </w:tc>
        <w:tc>
          <w:tcPr>
            <w:tcW w:w="763" w:type="pct"/>
            <w:vAlign w:val="center"/>
          </w:tcPr>
          <w:p w14:paraId="19CF116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37DAC10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5E2B2C7C"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39568B2E"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C1BE37C" w14:textId="77777777" w:rsidTr="00B02AA3">
        <w:trPr>
          <w:trHeight w:val="850"/>
          <w:jc w:val="center"/>
        </w:trPr>
        <w:tc>
          <w:tcPr>
            <w:tcW w:w="311" w:type="pct"/>
            <w:vAlign w:val="center"/>
          </w:tcPr>
          <w:p w14:paraId="7E8156F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2F2B16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738D7F2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165321B5"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邱若華等18人</w:t>
            </w:r>
          </w:p>
        </w:tc>
        <w:tc>
          <w:tcPr>
            <w:tcW w:w="763" w:type="pct"/>
            <w:vAlign w:val="center"/>
          </w:tcPr>
          <w:p w14:paraId="0E40D50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w:t>
            </w:r>
            <w:r w:rsidRPr="005F0E79">
              <w:rPr>
                <w:rFonts w:ascii="標楷體" w:eastAsia="標楷體" w:hAnsi="標楷體" w:cs="Times New Roman"/>
                <w:color w:val="000000"/>
                <w:sz w:val="28"/>
                <w:szCs w:val="28"/>
              </w:rPr>
              <w:t>25</w:t>
            </w:r>
          </w:p>
          <w:p w14:paraId="683930D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9</w:t>
            </w:r>
            <w:r w:rsidRPr="005F0E79">
              <w:rPr>
                <w:rFonts w:ascii="標楷體" w:eastAsia="標楷體" w:hAnsi="標楷體" w:cs="Times New Roman" w:hint="eastAsia"/>
                <w:color w:val="000000"/>
                <w:sz w:val="28"/>
                <w:szCs w:val="28"/>
              </w:rPr>
              <w:t>)</w:t>
            </w:r>
          </w:p>
        </w:tc>
        <w:tc>
          <w:tcPr>
            <w:tcW w:w="741" w:type="pct"/>
            <w:vAlign w:val="center"/>
          </w:tcPr>
          <w:p w14:paraId="75131333"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77D471BA"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D3E5C33" w14:textId="77777777" w:rsidTr="00B02AA3">
        <w:trPr>
          <w:trHeight w:val="850"/>
          <w:jc w:val="center"/>
        </w:trPr>
        <w:tc>
          <w:tcPr>
            <w:tcW w:w="311" w:type="pct"/>
            <w:vAlign w:val="center"/>
          </w:tcPr>
          <w:p w14:paraId="44F2C9B6"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313137C4"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氣候變遷因應法第五條條文修正草案</w:t>
            </w:r>
          </w:p>
        </w:tc>
        <w:tc>
          <w:tcPr>
            <w:tcW w:w="939" w:type="pct"/>
            <w:vAlign w:val="center"/>
          </w:tcPr>
          <w:p w14:paraId="48351C3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88844CB"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呂玉玲等16人</w:t>
            </w:r>
          </w:p>
        </w:tc>
        <w:tc>
          <w:tcPr>
            <w:tcW w:w="763" w:type="pct"/>
            <w:vAlign w:val="center"/>
          </w:tcPr>
          <w:p w14:paraId="5EC3FF4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.5.23</w:t>
            </w:r>
          </w:p>
          <w:p w14:paraId="2025375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(11-3-13)</w:t>
            </w:r>
          </w:p>
        </w:tc>
        <w:tc>
          <w:tcPr>
            <w:tcW w:w="741" w:type="pct"/>
            <w:vAlign w:val="center"/>
          </w:tcPr>
          <w:p w14:paraId="4EC8B156"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04481AF2"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35A96D4" w14:textId="77777777" w:rsidTr="00B02AA3">
        <w:trPr>
          <w:trHeight w:val="850"/>
          <w:jc w:val="center"/>
        </w:trPr>
        <w:tc>
          <w:tcPr>
            <w:tcW w:w="311" w:type="pct"/>
            <w:vAlign w:val="center"/>
          </w:tcPr>
          <w:p w14:paraId="3C6409C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4D753A1"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氣候變遷因應法第三十三條條文修正草案</w:t>
            </w:r>
          </w:p>
        </w:tc>
        <w:tc>
          <w:tcPr>
            <w:tcW w:w="939" w:type="pct"/>
            <w:vAlign w:val="center"/>
          </w:tcPr>
          <w:p w14:paraId="33B046D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C9B846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pacing w:val="-20"/>
                <w:sz w:val="28"/>
                <w:szCs w:val="28"/>
              </w:rPr>
              <w:t>高金素梅等21人</w:t>
            </w:r>
          </w:p>
        </w:tc>
        <w:tc>
          <w:tcPr>
            <w:tcW w:w="763" w:type="pct"/>
            <w:vAlign w:val="center"/>
          </w:tcPr>
          <w:p w14:paraId="4532F70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22</w:t>
            </w:r>
          </w:p>
          <w:p w14:paraId="4F3C77D3"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w:t>
            </w:r>
            <w:r w:rsidRPr="005F0E79">
              <w:rPr>
                <w:rFonts w:ascii="標楷體" w:eastAsia="標楷體" w:hAnsi="標楷體" w:cs="Times New Roman"/>
                <w:color w:val="000000"/>
                <w:sz w:val="28"/>
                <w:szCs w:val="28"/>
              </w:rPr>
              <w:t>10</w:t>
            </w:r>
            <w:r w:rsidRPr="005F0E79">
              <w:rPr>
                <w:rFonts w:ascii="標楷體" w:eastAsia="標楷體" w:hAnsi="標楷體" w:cs="Times New Roman" w:hint="eastAsia"/>
                <w:color w:val="000000"/>
                <w:sz w:val="28"/>
                <w:szCs w:val="28"/>
              </w:rPr>
              <w:t>)</w:t>
            </w:r>
          </w:p>
        </w:tc>
        <w:tc>
          <w:tcPr>
            <w:tcW w:w="741" w:type="pct"/>
            <w:vAlign w:val="center"/>
          </w:tcPr>
          <w:p w14:paraId="5DCDCC2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r w:rsidRPr="005F0E79">
              <w:rPr>
                <w:rFonts w:ascii="標楷體" w:eastAsia="標楷體" w:hAnsi="標楷體" w:cs="標楷體" w:hint="eastAsia"/>
                <w:color w:val="000000"/>
                <w:spacing w:val="-20"/>
                <w:sz w:val="28"/>
                <w:szCs w:val="28"/>
              </w:rPr>
              <w:t>經濟、財政、內政、交通、</w:t>
            </w:r>
            <w:r w:rsidRPr="005F0E79">
              <w:rPr>
                <w:rFonts w:ascii="標楷體" w:eastAsia="標楷體" w:hAnsi="標楷體" w:cs="標楷體" w:hint="eastAsia"/>
                <w:color w:val="000000"/>
                <w:sz w:val="28"/>
                <w:szCs w:val="28"/>
              </w:rPr>
              <w:t>教育及文化</w:t>
            </w:r>
          </w:p>
        </w:tc>
        <w:tc>
          <w:tcPr>
            <w:tcW w:w="797" w:type="pct"/>
            <w:vAlign w:val="center"/>
          </w:tcPr>
          <w:p w14:paraId="3B1D6FE6"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03C6FAB" w14:textId="77777777" w:rsidTr="00B02AA3">
        <w:trPr>
          <w:trHeight w:val="850"/>
          <w:jc w:val="center"/>
        </w:trPr>
        <w:tc>
          <w:tcPr>
            <w:tcW w:w="311" w:type="pct"/>
            <w:vAlign w:val="center"/>
          </w:tcPr>
          <w:p w14:paraId="75593FC5"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BF05309"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資源回收再利用法修正草案</w:t>
            </w:r>
          </w:p>
        </w:tc>
        <w:tc>
          <w:tcPr>
            <w:tcW w:w="939" w:type="pct"/>
            <w:vAlign w:val="center"/>
          </w:tcPr>
          <w:p w14:paraId="4DAE84D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3B2A2C34"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許智傑等28人</w:t>
            </w:r>
          </w:p>
        </w:tc>
        <w:tc>
          <w:tcPr>
            <w:tcW w:w="763" w:type="pct"/>
            <w:vAlign w:val="center"/>
          </w:tcPr>
          <w:p w14:paraId="5BEE9E6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114.10.31</w:t>
            </w:r>
          </w:p>
          <w:p w14:paraId="6C3FDB9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(11-4-7)</w:t>
            </w:r>
          </w:p>
        </w:tc>
        <w:tc>
          <w:tcPr>
            <w:tcW w:w="741" w:type="pct"/>
            <w:vAlign w:val="center"/>
          </w:tcPr>
          <w:p w14:paraId="68D8FC16"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674BC11D"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2ADF5774" w14:textId="77777777" w:rsidTr="00B02AA3">
        <w:trPr>
          <w:trHeight w:val="850"/>
          <w:jc w:val="center"/>
        </w:trPr>
        <w:tc>
          <w:tcPr>
            <w:tcW w:w="311" w:type="pct"/>
            <w:vAlign w:val="center"/>
          </w:tcPr>
          <w:p w14:paraId="0994CFD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2CF50620"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資源回收再利用法修正草案</w:t>
            </w:r>
          </w:p>
        </w:tc>
        <w:tc>
          <w:tcPr>
            <w:tcW w:w="939" w:type="pct"/>
            <w:vAlign w:val="center"/>
          </w:tcPr>
          <w:p w14:paraId="4EF8CFD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本院委員</w:t>
            </w:r>
          </w:p>
          <w:p w14:paraId="3A4B541C"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color w:val="000000"/>
                <w:sz w:val="28"/>
                <w:szCs w:val="28"/>
              </w:rPr>
              <w:t>盧縣一等16人</w:t>
            </w:r>
          </w:p>
        </w:tc>
        <w:tc>
          <w:tcPr>
            <w:tcW w:w="763" w:type="pct"/>
            <w:vAlign w:val="center"/>
          </w:tcPr>
          <w:p w14:paraId="76E6958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114.11.21</w:t>
            </w:r>
          </w:p>
          <w:p w14:paraId="07044B3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(11-4-10)</w:t>
            </w:r>
          </w:p>
        </w:tc>
        <w:tc>
          <w:tcPr>
            <w:tcW w:w="741" w:type="pct"/>
            <w:vAlign w:val="center"/>
          </w:tcPr>
          <w:p w14:paraId="4AC57223"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3B892AB"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22DF3C2" w14:textId="77777777" w:rsidTr="00B02AA3">
        <w:trPr>
          <w:trHeight w:val="850"/>
          <w:jc w:val="center"/>
        </w:trPr>
        <w:tc>
          <w:tcPr>
            <w:tcW w:w="311" w:type="pct"/>
            <w:vAlign w:val="center"/>
          </w:tcPr>
          <w:p w14:paraId="552AD2DC"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66E813F7"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廢棄物清理法部分條文修正草案</w:t>
            </w:r>
          </w:p>
          <w:p w14:paraId="7052E6F5"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rPr>
              <w:t>【46,47,47-1,53-1】</w:t>
            </w:r>
          </w:p>
        </w:tc>
        <w:tc>
          <w:tcPr>
            <w:tcW w:w="939" w:type="pct"/>
            <w:vAlign w:val="center"/>
          </w:tcPr>
          <w:p w14:paraId="37734B5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D1E8965"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邱議瑩等21人</w:t>
            </w:r>
          </w:p>
        </w:tc>
        <w:tc>
          <w:tcPr>
            <w:tcW w:w="763" w:type="pct"/>
            <w:vAlign w:val="center"/>
          </w:tcPr>
          <w:p w14:paraId="7789CF6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114.10.17</w:t>
            </w:r>
          </w:p>
          <w:p w14:paraId="7CE6182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(11-4-5)</w:t>
            </w:r>
          </w:p>
        </w:tc>
        <w:tc>
          <w:tcPr>
            <w:tcW w:w="741" w:type="pct"/>
            <w:vAlign w:val="center"/>
          </w:tcPr>
          <w:p w14:paraId="22396E81"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105118B8"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F768882" w14:textId="77777777" w:rsidTr="00B02AA3">
        <w:trPr>
          <w:trHeight w:val="850"/>
          <w:jc w:val="center"/>
        </w:trPr>
        <w:tc>
          <w:tcPr>
            <w:tcW w:w="311" w:type="pct"/>
            <w:vAlign w:val="center"/>
          </w:tcPr>
          <w:p w14:paraId="07ED13B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2D1972A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廢棄物清理法部分條文修正草案</w:t>
            </w:r>
          </w:p>
          <w:p w14:paraId="4451169D" w14:textId="77777777" w:rsidR="005F0E79" w:rsidRPr="005F0E79" w:rsidRDefault="005F0E79" w:rsidP="005F0E79">
            <w:pPr>
              <w:spacing w:line="360" w:lineRule="exact"/>
              <w:jc w:val="distribute"/>
              <w:rPr>
                <w:rFonts w:ascii="標楷體" w:eastAsia="標楷體" w:hAnsi="標楷體" w:cs="Times New Roman"/>
              </w:rPr>
            </w:pPr>
            <w:r w:rsidRPr="005F0E79">
              <w:rPr>
                <w:rFonts w:ascii="標楷體" w:eastAsia="標楷體" w:hAnsi="標楷體" w:cs="Times New Roman" w:hint="eastAsia"/>
              </w:rPr>
              <w:t>【4</w:t>
            </w:r>
            <w:r w:rsidRPr="005F0E79">
              <w:rPr>
                <w:rFonts w:ascii="標楷體" w:eastAsia="標楷體" w:hAnsi="標楷體" w:cs="Times New Roman"/>
              </w:rPr>
              <w:t>,10-1,10-2,</w:t>
            </w:r>
            <w:r w:rsidRPr="005F0E79">
              <w:rPr>
                <w:rFonts w:ascii="標楷體" w:eastAsia="標楷體" w:hAnsi="標楷體" w:cs="Times New Roman" w:hint="eastAsia"/>
              </w:rPr>
              <w:t>CH2</w:t>
            </w:r>
            <w:r w:rsidRPr="005F0E79">
              <w:rPr>
                <w:rFonts w:ascii="標楷體" w:eastAsia="標楷體" w:hAnsi="標楷體" w:cs="Times New Roman"/>
              </w:rPr>
              <w:t>,15,</w:t>
            </w:r>
          </w:p>
          <w:p w14:paraId="75DD4E9D" w14:textId="77777777" w:rsidR="005F0E79" w:rsidRPr="005F0E79" w:rsidRDefault="005F0E79" w:rsidP="005F0E79">
            <w:pPr>
              <w:spacing w:line="360" w:lineRule="exact"/>
              <w:jc w:val="distribute"/>
              <w:rPr>
                <w:rFonts w:ascii="標楷體" w:eastAsia="標楷體" w:hAnsi="標楷體" w:cs="Times New Roman"/>
              </w:rPr>
            </w:pPr>
            <w:r w:rsidRPr="005F0E79">
              <w:rPr>
                <w:rFonts w:ascii="標楷體" w:eastAsia="標楷體" w:hAnsi="標楷體" w:cs="Times New Roman"/>
              </w:rPr>
              <w:t>16,16-1,17,18,20,21,39,</w:t>
            </w:r>
          </w:p>
          <w:p w14:paraId="461DC51C" w14:textId="77777777" w:rsidR="005F0E79" w:rsidRPr="005F0E79" w:rsidRDefault="005F0E79" w:rsidP="005F0E79">
            <w:pPr>
              <w:spacing w:line="360" w:lineRule="exact"/>
              <w:jc w:val="distribute"/>
              <w:rPr>
                <w:rFonts w:ascii="標楷體" w:eastAsia="標楷體" w:hAnsi="標楷體" w:cs="Times New Roman"/>
              </w:rPr>
            </w:pPr>
            <w:r w:rsidRPr="005F0E79">
              <w:rPr>
                <w:rFonts w:ascii="標楷體" w:eastAsia="標楷體" w:hAnsi="標楷體" w:cs="Times New Roman"/>
              </w:rPr>
              <w:t>39-1</w:t>
            </w:r>
            <w:r w:rsidRPr="005F0E79">
              <w:rPr>
                <w:rFonts w:ascii="標楷體" w:eastAsia="標楷體" w:hAnsi="標楷體" w:cs="Times New Roman" w:hint="eastAsia"/>
              </w:rPr>
              <w:t>至3</w:t>
            </w:r>
            <w:r w:rsidRPr="005F0E79">
              <w:rPr>
                <w:rFonts w:ascii="標楷體" w:eastAsia="標楷體" w:hAnsi="標楷體" w:cs="Times New Roman"/>
              </w:rPr>
              <w:t>9-5,41,43,44,</w:t>
            </w:r>
          </w:p>
          <w:p w14:paraId="7F1FA88C" w14:textId="77777777" w:rsidR="005F0E79" w:rsidRPr="005F0E79" w:rsidRDefault="005F0E79" w:rsidP="005F0E79">
            <w:pPr>
              <w:spacing w:line="360" w:lineRule="exact"/>
              <w:jc w:val="distribute"/>
              <w:rPr>
                <w:rFonts w:ascii="標楷體" w:eastAsia="標楷體" w:hAnsi="標楷體" w:cs="Times New Roman"/>
              </w:rPr>
            </w:pPr>
            <w:r w:rsidRPr="005F0E79">
              <w:rPr>
                <w:rFonts w:ascii="標楷體" w:eastAsia="標楷體" w:hAnsi="標楷體" w:cs="Times New Roman"/>
              </w:rPr>
              <w:t>46,46-1,49-1,50</w:t>
            </w:r>
            <w:r w:rsidRPr="005F0E79">
              <w:rPr>
                <w:rFonts w:ascii="標楷體" w:eastAsia="標楷體" w:hAnsi="標楷體" w:cs="Times New Roman" w:hint="eastAsia"/>
              </w:rPr>
              <w:t>至</w:t>
            </w:r>
            <w:r w:rsidRPr="005F0E79">
              <w:rPr>
                <w:rFonts w:ascii="標楷體" w:eastAsia="標楷體" w:hAnsi="標楷體" w:cs="Times New Roman"/>
              </w:rPr>
              <w:t>53,</w:t>
            </w:r>
          </w:p>
          <w:p w14:paraId="7C91F9D8" w14:textId="77777777" w:rsidR="005F0E79" w:rsidRPr="005F0E79" w:rsidRDefault="005F0E79" w:rsidP="005F0E79">
            <w:pPr>
              <w:spacing w:line="360" w:lineRule="exact"/>
              <w:jc w:val="distribute"/>
              <w:rPr>
                <w:rFonts w:ascii="標楷體" w:eastAsia="標楷體" w:hAnsi="標楷體" w:cs="Times New Roman"/>
              </w:rPr>
            </w:pPr>
            <w:r w:rsidRPr="005F0E79">
              <w:rPr>
                <w:rFonts w:ascii="標楷體" w:eastAsia="標楷體" w:hAnsi="標楷體" w:cs="Times New Roman"/>
              </w:rPr>
              <w:t>55,58,58-1,61,63,63-1,</w:t>
            </w:r>
          </w:p>
          <w:p w14:paraId="072ABE65" w14:textId="77777777" w:rsidR="005F0E79" w:rsidRPr="005F0E79" w:rsidRDefault="005F0E79" w:rsidP="005F0E79">
            <w:pPr>
              <w:spacing w:line="360" w:lineRule="exact"/>
              <w:rPr>
                <w:rFonts w:ascii="標楷體" w:eastAsia="標楷體" w:hAnsi="標楷體" w:cs="Times New Roman"/>
                <w:color w:val="000000"/>
                <w:sz w:val="28"/>
                <w:szCs w:val="28"/>
              </w:rPr>
            </w:pPr>
            <w:r w:rsidRPr="005F0E79">
              <w:rPr>
                <w:rFonts w:ascii="標楷體" w:eastAsia="標楷體" w:hAnsi="標楷體" w:cs="Times New Roman"/>
              </w:rPr>
              <w:t>64,71,71-1,72-2,77</w:t>
            </w:r>
            <w:r w:rsidRPr="005F0E79">
              <w:rPr>
                <w:rFonts w:ascii="標楷體" w:eastAsia="標楷體" w:hAnsi="標楷體" w:cs="Times New Roman" w:hint="eastAsia"/>
              </w:rPr>
              <w:t>】</w:t>
            </w:r>
          </w:p>
        </w:tc>
        <w:tc>
          <w:tcPr>
            <w:tcW w:w="939" w:type="pct"/>
            <w:vAlign w:val="center"/>
          </w:tcPr>
          <w:p w14:paraId="0DD6E3F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07F421D9"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劉建國等19人</w:t>
            </w:r>
          </w:p>
        </w:tc>
        <w:tc>
          <w:tcPr>
            <w:tcW w:w="763" w:type="pct"/>
            <w:vAlign w:val="center"/>
          </w:tcPr>
          <w:p w14:paraId="3BC32E4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w:t>
            </w:r>
            <w:r w:rsidRPr="005F0E79">
              <w:rPr>
                <w:rFonts w:ascii="標楷體" w:eastAsia="標楷體" w:hAnsi="標楷體" w:cs="Times New Roman"/>
                <w:color w:val="000000"/>
                <w:sz w:val="28"/>
                <w:szCs w:val="28"/>
              </w:rPr>
              <w:t>2</w:t>
            </w:r>
            <w:r w:rsidRPr="005F0E79">
              <w:rPr>
                <w:rFonts w:ascii="標楷體" w:eastAsia="標楷體" w:hAnsi="標楷體" w:cs="Times New Roman" w:hint="eastAsia"/>
                <w:color w:val="000000"/>
                <w:sz w:val="28"/>
                <w:szCs w:val="28"/>
              </w:rPr>
              <w:t>.</w:t>
            </w:r>
            <w:r w:rsidRPr="005F0E79">
              <w:rPr>
                <w:rFonts w:ascii="標楷體" w:eastAsia="標楷體" w:hAnsi="標楷體" w:cs="Times New Roman"/>
                <w:color w:val="000000"/>
                <w:sz w:val="28"/>
                <w:szCs w:val="28"/>
              </w:rPr>
              <w:t>26</w:t>
            </w:r>
          </w:p>
          <w:p w14:paraId="49D2B58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w:t>
            </w:r>
            <w:r w:rsidRPr="005F0E79">
              <w:rPr>
                <w:rFonts w:ascii="標楷體" w:eastAsia="標楷體" w:hAnsi="標楷體" w:cs="Times New Roman"/>
                <w:color w:val="000000"/>
                <w:sz w:val="28"/>
                <w:szCs w:val="28"/>
              </w:rPr>
              <w:t>1</w:t>
            </w:r>
            <w:r w:rsidRPr="005F0E79">
              <w:rPr>
                <w:rFonts w:ascii="標楷體" w:eastAsia="標楷體" w:hAnsi="標楷體" w:cs="Times New Roman" w:hint="eastAsia"/>
                <w:color w:val="000000"/>
                <w:sz w:val="28"/>
                <w:szCs w:val="28"/>
              </w:rPr>
              <w:t>5)</w:t>
            </w:r>
          </w:p>
        </w:tc>
        <w:tc>
          <w:tcPr>
            <w:tcW w:w="741" w:type="pct"/>
            <w:vAlign w:val="center"/>
          </w:tcPr>
          <w:p w14:paraId="338AD92E"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0BA8B1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4A342C5" w14:textId="77777777" w:rsidTr="00B02AA3">
        <w:trPr>
          <w:trHeight w:val="850"/>
          <w:jc w:val="center"/>
        </w:trPr>
        <w:tc>
          <w:tcPr>
            <w:tcW w:w="311" w:type="pct"/>
            <w:vAlign w:val="center"/>
          </w:tcPr>
          <w:p w14:paraId="415FC203"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1A2BE51"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廢棄物清理法第五條條文修正草案</w:t>
            </w:r>
          </w:p>
        </w:tc>
        <w:tc>
          <w:tcPr>
            <w:tcW w:w="939" w:type="pct"/>
            <w:vAlign w:val="center"/>
          </w:tcPr>
          <w:p w14:paraId="2B6BD90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370E250"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馬文君等17人</w:t>
            </w:r>
          </w:p>
        </w:tc>
        <w:tc>
          <w:tcPr>
            <w:tcW w:w="763" w:type="pct"/>
            <w:vAlign w:val="center"/>
          </w:tcPr>
          <w:p w14:paraId="7CA706E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113.3.22</w:t>
            </w:r>
          </w:p>
          <w:p w14:paraId="2EC1B992"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(11-1-6)</w:t>
            </w:r>
          </w:p>
        </w:tc>
        <w:tc>
          <w:tcPr>
            <w:tcW w:w="741" w:type="pct"/>
            <w:vAlign w:val="center"/>
          </w:tcPr>
          <w:p w14:paraId="58F8D919"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DAD83B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6F9A916B" w14:textId="77777777" w:rsidTr="00B02AA3">
        <w:trPr>
          <w:trHeight w:val="850"/>
          <w:jc w:val="center"/>
        </w:trPr>
        <w:tc>
          <w:tcPr>
            <w:tcW w:w="311" w:type="pct"/>
            <w:vAlign w:val="center"/>
          </w:tcPr>
          <w:p w14:paraId="6645755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11B3EC38"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廢棄物清理法第五條條文修正草案</w:t>
            </w:r>
          </w:p>
        </w:tc>
        <w:tc>
          <w:tcPr>
            <w:tcW w:w="939" w:type="pct"/>
            <w:vAlign w:val="center"/>
          </w:tcPr>
          <w:p w14:paraId="3E79D0B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624A1643"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顏寬恒等17人</w:t>
            </w:r>
          </w:p>
        </w:tc>
        <w:tc>
          <w:tcPr>
            <w:tcW w:w="763" w:type="pct"/>
            <w:vAlign w:val="center"/>
          </w:tcPr>
          <w:p w14:paraId="4F44F13D"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113.10.4</w:t>
            </w:r>
          </w:p>
          <w:p w14:paraId="22E79664"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(11-2-3)</w:t>
            </w:r>
          </w:p>
        </w:tc>
        <w:tc>
          <w:tcPr>
            <w:tcW w:w="741" w:type="pct"/>
            <w:vAlign w:val="center"/>
          </w:tcPr>
          <w:p w14:paraId="29813D0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E0E8F41"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18EE6BA5" w14:textId="77777777" w:rsidTr="00B02AA3">
        <w:trPr>
          <w:trHeight w:val="850"/>
          <w:jc w:val="center"/>
        </w:trPr>
        <w:tc>
          <w:tcPr>
            <w:tcW w:w="311" w:type="pct"/>
            <w:vAlign w:val="center"/>
          </w:tcPr>
          <w:p w14:paraId="17C9A9C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2E835DDC"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廢棄物清理法第四十六條條文修正草案</w:t>
            </w:r>
          </w:p>
        </w:tc>
        <w:tc>
          <w:tcPr>
            <w:tcW w:w="939" w:type="pct"/>
            <w:vAlign w:val="center"/>
          </w:tcPr>
          <w:p w14:paraId="00B4929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2A68AA9C"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顏寬恒等19人</w:t>
            </w:r>
          </w:p>
        </w:tc>
        <w:tc>
          <w:tcPr>
            <w:tcW w:w="763" w:type="pct"/>
            <w:vAlign w:val="center"/>
          </w:tcPr>
          <w:p w14:paraId="0C65F0E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.2</w:t>
            </w:r>
            <w:r w:rsidRPr="005F0E79">
              <w:rPr>
                <w:rFonts w:ascii="標楷體" w:eastAsia="標楷體" w:hAnsi="標楷體" w:cs="Times New Roman"/>
                <w:color w:val="000000"/>
                <w:sz w:val="28"/>
                <w:szCs w:val="28"/>
              </w:rPr>
              <w:t>6</w:t>
            </w:r>
          </w:p>
          <w:p w14:paraId="3DD77ECF"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(11-1-</w:t>
            </w:r>
            <w:r w:rsidRPr="005F0E79">
              <w:rPr>
                <w:rFonts w:ascii="標楷體" w:eastAsia="標楷體" w:hAnsi="標楷體" w:cs="Times New Roman"/>
                <w:color w:val="000000"/>
                <w:sz w:val="28"/>
                <w:szCs w:val="28"/>
              </w:rPr>
              <w:t>11</w:t>
            </w:r>
            <w:r w:rsidRPr="005F0E79">
              <w:rPr>
                <w:rFonts w:ascii="標楷體" w:eastAsia="標楷體" w:hAnsi="標楷體" w:cs="Times New Roman" w:hint="eastAsia"/>
                <w:color w:val="000000"/>
                <w:sz w:val="28"/>
                <w:szCs w:val="28"/>
              </w:rPr>
              <w:t>)</w:t>
            </w:r>
          </w:p>
        </w:tc>
        <w:tc>
          <w:tcPr>
            <w:tcW w:w="741" w:type="pct"/>
            <w:vAlign w:val="center"/>
          </w:tcPr>
          <w:p w14:paraId="0F28A5D4"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56E70E9"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A27F24E" w14:textId="77777777" w:rsidTr="00B02AA3">
        <w:trPr>
          <w:trHeight w:val="850"/>
          <w:jc w:val="center"/>
        </w:trPr>
        <w:tc>
          <w:tcPr>
            <w:tcW w:w="311" w:type="pct"/>
            <w:vAlign w:val="center"/>
          </w:tcPr>
          <w:p w14:paraId="0DA459FC"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751CBF22"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廢棄物清理法第四十六條條文修正草案</w:t>
            </w:r>
          </w:p>
        </w:tc>
        <w:tc>
          <w:tcPr>
            <w:tcW w:w="939" w:type="pct"/>
            <w:vAlign w:val="center"/>
          </w:tcPr>
          <w:p w14:paraId="6ADD6A1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4B3C068A"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張宏陸等17人</w:t>
            </w:r>
          </w:p>
        </w:tc>
        <w:tc>
          <w:tcPr>
            <w:tcW w:w="763" w:type="pct"/>
            <w:vAlign w:val="center"/>
          </w:tcPr>
          <w:p w14:paraId="58D3C4A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.5.23</w:t>
            </w:r>
          </w:p>
          <w:p w14:paraId="4F2C49C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(11-3-13)</w:t>
            </w:r>
          </w:p>
        </w:tc>
        <w:tc>
          <w:tcPr>
            <w:tcW w:w="741" w:type="pct"/>
            <w:vAlign w:val="center"/>
          </w:tcPr>
          <w:p w14:paraId="711754F2"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2722B93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3D276CA8" w14:textId="77777777" w:rsidTr="00B02AA3">
        <w:trPr>
          <w:trHeight w:val="850"/>
          <w:jc w:val="center"/>
        </w:trPr>
        <w:tc>
          <w:tcPr>
            <w:tcW w:w="311" w:type="pct"/>
            <w:vAlign w:val="center"/>
          </w:tcPr>
          <w:p w14:paraId="6987822F"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0E9A3BFD"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廢棄物清理法第四十六條條文修正草案</w:t>
            </w:r>
          </w:p>
        </w:tc>
        <w:tc>
          <w:tcPr>
            <w:tcW w:w="939" w:type="pct"/>
            <w:vAlign w:val="center"/>
          </w:tcPr>
          <w:p w14:paraId="4DFC1680"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AF8122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許智傑等29人</w:t>
            </w:r>
          </w:p>
        </w:tc>
        <w:tc>
          <w:tcPr>
            <w:tcW w:w="763" w:type="pct"/>
            <w:vAlign w:val="center"/>
          </w:tcPr>
          <w:p w14:paraId="79DE34D7"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114.10.31</w:t>
            </w:r>
          </w:p>
          <w:p w14:paraId="5C9E1CE8"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(11-4-7)</w:t>
            </w:r>
          </w:p>
        </w:tc>
        <w:tc>
          <w:tcPr>
            <w:tcW w:w="741" w:type="pct"/>
            <w:vAlign w:val="center"/>
          </w:tcPr>
          <w:p w14:paraId="38C7D36A"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650648E5"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713AA18B" w14:textId="77777777" w:rsidTr="00B02AA3">
        <w:trPr>
          <w:trHeight w:val="850"/>
          <w:jc w:val="center"/>
        </w:trPr>
        <w:tc>
          <w:tcPr>
            <w:tcW w:w="311" w:type="pct"/>
            <w:vAlign w:val="center"/>
          </w:tcPr>
          <w:p w14:paraId="2C803F5A"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F0B1CC3"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廢棄物清理法第五十條條文修正草案</w:t>
            </w:r>
          </w:p>
        </w:tc>
        <w:tc>
          <w:tcPr>
            <w:tcW w:w="939" w:type="pct"/>
            <w:vAlign w:val="center"/>
          </w:tcPr>
          <w:p w14:paraId="785B401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FB7086D"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陳冠廷等20人</w:t>
            </w:r>
          </w:p>
        </w:tc>
        <w:tc>
          <w:tcPr>
            <w:tcW w:w="763" w:type="pct"/>
            <w:vAlign w:val="center"/>
          </w:tcPr>
          <w:p w14:paraId="0BCB157E"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115.1.30</w:t>
            </w:r>
          </w:p>
          <w:p w14:paraId="090438BA"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(11-4-20)</w:t>
            </w:r>
          </w:p>
        </w:tc>
        <w:tc>
          <w:tcPr>
            <w:tcW w:w="741" w:type="pct"/>
            <w:vAlign w:val="center"/>
          </w:tcPr>
          <w:p w14:paraId="0200E2A8"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77040B83" w14:textId="77777777" w:rsidR="005F0E79" w:rsidRPr="005F0E79" w:rsidRDefault="005F0E79" w:rsidP="005F0E79">
            <w:pPr>
              <w:spacing w:line="360" w:lineRule="exact"/>
              <w:rPr>
                <w:rFonts w:ascii="標楷體" w:eastAsia="標楷體" w:hAnsi="標楷體" w:cs="Times New Roman"/>
                <w:spacing w:val="-20"/>
              </w:rPr>
            </w:pPr>
          </w:p>
        </w:tc>
      </w:tr>
      <w:tr w:rsidR="00B02AA3" w:rsidRPr="005F0E79" w14:paraId="5F525DB6" w14:textId="77777777" w:rsidTr="00B02AA3">
        <w:trPr>
          <w:trHeight w:val="850"/>
          <w:jc w:val="center"/>
        </w:trPr>
        <w:tc>
          <w:tcPr>
            <w:tcW w:w="311" w:type="pct"/>
            <w:vAlign w:val="center"/>
          </w:tcPr>
          <w:p w14:paraId="71543320" w14:textId="77777777" w:rsidR="005F0E79" w:rsidRPr="005F0E79" w:rsidRDefault="005F0E79" w:rsidP="005F0E79">
            <w:pPr>
              <w:numPr>
                <w:ilvl w:val="0"/>
                <w:numId w:val="12"/>
              </w:numPr>
              <w:spacing w:line="360" w:lineRule="exact"/>
              <w:ind w:left="121" w:hanging="142"/>
              <w:jc w:val="center"/>
              <w:rPr>
                <w:rFonts w:ascii="標楷體" w:eastAsia="新細明體" w:hAnsi="Calibri" w:cs="Calibri"/>
              </w:rPr>
            </w:pPr>
          </w:p>
        </w:tc>
        <w:tc>
          <w:tcPr>
            <w:tcW w:w="1449" w:type="pct"/>
            <w:vAlign w:val="center"/>
          </w:tcPr>
          <w:p w14:paraId="463A468A" w14:textId="77777777" w:rsidR="005F0E79" w:rsidRPr="005F0E79" w:rsidRDefault="005F0E79" w:rsidP="005F0E79">
            <w:pPr>
              <w:spacing w:line="360" w:lineRule="exac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廢棄物清理法第七十一條條文修正草案</w:t>
            </w:r>
          </w:p>
        </w:tc>
        <w:tc>
          <w:tcPr>
            <w:tcW w:w="939" w:type="pct"/>
            <w:vAlign w:val="center"/>
          </w:tcPr>
          <w:p w14:paraId="44B0F5F9"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本院委員</w:t>
            </w:r>
          </w:p>
          <w:p w14:paraId="53D92321" w14:textId="77777777" w:rsidR="005F0E79" w:rsidRPr="005F0E79" w:rsidRDefault="005F0E79" w:rsidP="00BE28F6">
            <w:pPr>
              <w:spacing w:line="0" w:lineRule="atLeast"/>
              <w:jc w:val="both"/>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林淑芬等22人</w:t>
            </w:r>
          </w:p>
        </w:tc>
        <w:tc>
          <w:tcPr>
            <w:tcW w:w="763" w:type="pct"/>
            <w:vAlign w:val="center"/>
          </w:tcPr>
          <w:p w14:paraId="4C258261"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w:t>
            </w:r>
            <w:r w:rsidRPr="005F0E79">
              <w:rPr>
                <w:rFonts w:ascii="標楷體" w:eastAsia="標楷體" w:hAnsi="標楷體" w:cs="Times New Roman"/>
                <w:color w:val="000000"/>
                <w:sz w:val="28"/>
                <w:szCs w:val="28"/>
              </w:rPr>
              <w:t>4</w:t>
            </w:r>
            <w:r w:rsidRPr="005F0E79">
              <w:rPr>
                <w:rFonts w:ascii="標楷體" w:eastAsia="標楷體" w:hAnsi="標楷體" w:cs="Times New Roman" w:hint="eastAsia"/>
                <w:color w:val="000000"/>
                <w:sz w:val="28"/>
                <w:szCs w:val="28"/>
              </w:rPr>
              <w:t>.4.1</w:t>
            </w:r>
            <w:r w:rsidRPr="005F0E79">
              <w:rPr>
                <w:rFonts w:ascii="標楷體" w:eastAsia="標楷體" w:hAnsi="標楷體" w:cs="Times New Roman"/>
                <w:color w:val="000000"/>
                <w:sz w:val="28"/>
                <w:szCs w:val="28"/>
              </w:rPr>
              <w:t>8</w:t>
            </w:r>
          </w:p>
          <w:p w14:paraId="56079176" w14:textId="77777777" w:rsidR="005F0E79" w:rsidRPr="005F0E79" w:rsidRDefault="005F0E79" w:rsidP="005F0E79">
            <w:pPr>
              <w:spacing w:line="0" w:lineRule="atLeast"/>
              <w:jc w:val="center"/>
              <w:rPr>
                <w:rFonts w:ascii="標楷體" w:eastAsia="標楷體" w:hAnsi="標楷體" w:cs="Times New Roman"/>
                <w:color w:val="000000"/>
                <w:sz w:val="28"/>
                <w:szCs w:val="28"/>
              </w:rPr>
            </w:pPr>
            <w:r w:rsidRPr="005F0E79">
              <w:rPr>
                <w:rFonts w:ascii="標楷體" w:eastAsia="標楷體" w:hAnsi="標楷體" w:cs="Times New Roman" w:hint="eastAsia"/>
                <w:color w:val="000000"/>
                <w:sz w:val="28"/>
                <w:szCs w:val="28"/>
              </w:rPr>
              <w:t>(11-3-</w:t>
            </w:r>
            <w:r w:rsidRPr="005F0E79">
              <w:rPr>
                <w:rFonts w:ascii="標楷體" w:eastAsia="標楷體" w:hAnsi="標楷體" w:cs="Times New Roman"/>
                <w:color w:val="000000"/>
                <w:sz w:val="28"/>
                <w:szCs w:val="28"/>
              </w:rPr>
              <w:t>8</w:t>
            </w:r>
            <w:r w:rsidRPr="005F0E79">
              <w:rPr>
                <w:rFonts w:ascii="標楷體" w:eastAsia="標楷體" w:hAnsi="標楷體" w:cs="Times New Roman" w:hint="eastAsia"/>
                <w:color w:val="000000"/>
                <w:sz w:val="28"/>
                <w:szCs w:val="28"/>
              </w:rPr>
              <w:t>)</w:t>
            </w:r>
          </w:p>
        </w:tc>
        <w:tc>
          <w:tcPr>
            <w:tcW w:w="741" w:type="pct"/>
            <w:vAlign w:val="center"/>
          </w:tcPr>
          <w:p w14:paraId="7B644DFB" w14:textId="77777777" w:rsidR="005F0E79" w:rsidRPr="005F0E79" w:rsidRDefault="005F0E79" w:rsidP="005F0E79">
            <w:pPr>
              <w:spacing w:line="360" w:lineRule="exact"/>
              <w:jc w:val="center"/>
              <w:rPr>
                <w:rFonts w:ascii="標楷體" w:eastAsia="標楷體" w:hAnsi="標楷體" w:cs="標楷體"/>
                <w:color w:val="000000"/>
                <w:sz w:val="28"/>
                <w:szCs w:val="28"/>
              </w:rPr>
            </w:pPr>
            <w:r w:rsidRPr="005F0E79">
              <w:rPr>
                <w:rFonts w:ascii="標楷體" w:eastAsia="標楷體" w:hAnsi="標楷體" w:cs="標楷體" w:hint="eastAsia"/>
                <w:color w:val="000000"/>
                <w:sz w:val="28"/>
                <w:szCs w:val="28"/>
              </w:rPr>
              <w:t>社會福利及衛生環境</w:t>
            </w:r>
          </w:p>
        </w:tc>
        <w:tc>
          <w:tcPr>
            <w:tcW w:w="797" w:type="pct"/>
            <w:vAlign w:val="center"/>
          </w:tcPr>
          <w:p w14:paraId="52108886" w14:textId="77777777" w:rsidR="005F0E79" w:rsidRPr="005F0E79" w:rsidRDefault="005F0E79" w:rsidP="005F0E79">
            <w:pPr>
              <w:spacing w:line="360" w:lineRule="exact"/>
              <w:rPr>
                <w:rFonts w:ascii="標楷體" w:eastAsia="標楷體" w:hAnsi="標楷體" w:cs="Times New Roman"/>
                <w:spacing w:val="-20"/>
              </w:rPr>
            </w:pPr>
          </w:p>
        </w:tc>
      </w:tr>
    </w:tbl>
    <w:p w14:paraId="765CB260" w14:textId="4EA7C609" w:rsidR="007F4989" w:rsidRDefault="007F4989" w:rsidP="0065186D">
      <w:pPr>
        <w:keepNext/>
        <w:numPr>
          <w:ilvl w:val="0"/>
          <w:numId w:val="55"/>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293" w:name="_Toc44418871"/>
      <w:bookmarkStart w:id="294" w:name="_Toc44419255"/>
      <w:bookmarkStart w:id="295" w:name="_Toc44419496"/>
      <w:bookmarkStart w:id="296" w:name="_Toc223356200"/>
      <w:r w:rsidRPr="007F4989">
        <w:rPr>
          <w:rFonts w:ascii="標楷體" w:eastAsia="標楷體" w:hAnsi="標楷體" w:cs="Times New Roman" w:hint="eastAsia"/>
          <w:b/>
          <w:bCs/>
          <w:color w:val="000000"/>
          <w:sz w:val="36"/>
          <w:szCs w:val="36"/>
        </w:rPr>
        <w:t>行政院消費者保護處（</w:t>
      </w:r>
      <w:r w:rsidR="003A4E73">
        <w:rPr>
          <w:rFonts w:ascii="標楷體" w:eastAsia="標楷體" w:hAnsi="標楷體" w:cs="Times New Roman" w:hint="eastAsia"/>
          <w:b/>
          <w:bCs/>
          <w:color w:val="000000"/>
          <w:sz w:val="36"/>
          <w:szCs w:val="36"/>
        </w:rPr>
        <w:t>2</w:t>
      </w:r>
      <w:r w:rsidRPr="007F4989">
        <w:rPr>
          <w:rFonts w:ascii="標楷體" w:eastAsia="標楷體" w:hAnsi="標楷體" w:cs="Times New Roman" w:hint="eastAsia"/>
          <w:b/>
          <w:bCs/>
          <w:color w:val="000000"/>
          <w:sz w:val="36"/>
          <w:szCs w:val="36"/>
        </w:rPr>
        <w:t>案）</w:t>
      </w:r>
      <w:bookmarkEnd w:id="293"/>
      <w:bookmarkEnd w:id="294"/>
      <w:bookmarkEnd w:id="295"/>
      <w:bookmarkEnd w:id="296"/>
    </w:p>
    <w:tbl>
      <w:tblPr>
        <w:tblW w:w="51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6"/>
        <w:gridCol w:w="2777"/>
        <w:gridCol w:w="1904"/>
        <w:gridCol w:w="1558"/>
        <w:gridCol w:w="1524"/>
        <w:gridCol w:w="1447"/>
      </w:tblGrid>
      <w:tr w:rsidR="003A4E73" w:rsidRPr="003A4E73" w14:paraId="48CDFE6E" w14:textId="77777777" w:rsidTr="003A4E73">
        <w:trPr>
          <w:jc w:val="center"/>
        </w:trPr>
        <w:tc>
          <w:tcPr>
            <w:tcW w:w="323" w:type="pct"/>
            <w:vAlign w:val="center"/>
          </w:tcPr>
          <w:p w14:paraId="1335C867"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序號</w:t>
            </w:r>
          </w:p>
        </w:tc>
        <w:tc>
          <w:tcPr>
            <w:tcW w:w="1410" w:type="pct"/>
            <w:vAlign w:val="center"/>
          </w:tcPr>
          <w:p w14:paraId="1155E306"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案  由</w:t>
            </w:r>
          </w:p>
        </w:tc>
        <w:tc>
          <w:tcPr>
            <w:tcW w:w="967" w:type="pct"/>
            <w:vAlign w:val="center"/>
          </w:tcPr>
          <w:p w14:paraId="26F31B39"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提案委員</w:t>
            </w:r>
          </w:p>
          <w:p w14:paraId="57681C78"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（單位）</w:t>
            </w:r>
          </w:p>
        </w:tc>
        <w:tc>
          <w:tcPr>
            <w:tcW w:w="791" w:type="pct"/>
            <w:vAlign w:val="center"/>
          </w:tcPr>
          <w:p w14:paraId="5018FB5D"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院會交付</w:t>
            </w:r>
          </w:p>
          <w:p w14:paraId="696FFB78"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日期及會次</w:t>
            </w:r>
          </w:p>
        </w:tc>
        <w:tc>
          <w:tcPr>
            <w:tcW w:w="774" w:type="pct"/>
            <w:vAlign w:val="center"/>
          </w:tcPr>
          <w:p w14:paraId="080F1EE3"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審查委員會</w:t>
            </w:r>
          </w:p>
        </w:tc>
        <w:tc>
          <w:tcPr>
            <w:tcW w:w="735" w:type="pct"/>
            <w:vAlign w:val="center"/>
          </w:tcPr>
          <w:p w14:paraId="47209A58" w14:textId="77777777" w:rsidR="003A4E73" w:rsidRPr="003A4E73" w:rsidRDefault="003A4E73" w:rsidP="003A4E73">
            <w:pPr>
              <w:spacing w:line="360" w:lineRule="exact"/>
              <w:jc w:val="center"/>
              <w:rPr>
                <w:rFonts w:ascii="標楷體" w:eastAsia="標楷體" w:hAnsi="標楷體" w:cs="Times New Roman"/>
                <w:b/>
                <w:color w:val="000000"/>
                <w:sz w:val="28"/>
                <w:szCs w:val="28"/>
              </w:rPr>
            </w:pPr>
            <w:r w:rsidRPr="003A4E73">
              <w:rPr>
                <w:rFonts w:ascii="標楷體" w:eastAsia="標楷體" w:hAnsi="標楷體" w:cs="Times New Roman" w:hint="eastAsia"/>
                <w:b/>
                <w:color w:val="000000"/>
                <w:sz w:val="28"/>
                <w:szCs w:val="28"/>
              </w:rPr>
              <w:t>審查情形</w:t>
            </w:r>
          </w:p>
        </w:tc>
      </w:tr>
      <w:tr w:rsidR="003A4E73" w:rsidRPr="003A4E73" w14:paraId="33672564" w14:textId="77777777" w:rsidTr="003A4E73">
        <w:trPr>
          <w:trHeight w:val="850"/>
          <w:jc w:val="center"/>
        </w:trPr>
        <w:tc>
          <w:tcPr>
            <w:tcW w:w="323" w:type="pct"/>
            <w:vAlign w:val="center"/>
          </w:tcPr>
          <w:p w14:paraId="21A6A159" w14:textId="77777777" w:rsidR="003A4E73" w:rsidRPr="003A4E73" w:rsidRDefault="003A4E73" w:rsidP="0065186D">
            <w:pPr>
              <w:numPr>
                <w:ilvl w:val="0"/>
                <w:numId w:val="54"/>
              </w:numPr>
              <w:spacing w:line="360" w:lineRule="exact"/>
              <w:jc w:val="center"/>
              <w:rPr>
                <w:rFonts w:ascii="標楷體" w:eastAsia="新細明體" w:hAnsi="Calibri" w:cs="Calibri"/>
              </w:rPr>
            </w:pPr>
          </w:p>
        </w:tc>
        <w:tc>
          <w:tcPr>
            <w:tcW w:w="1410" w:type="pct"/>
            <w:vAlign w:val="center"/>
          </w:tcPr>
          <w:p w14:paraId="10888F94" w14:textId="77777777" w:rsidR="003A4E73" w:rsidRPr="003A4E73" w:rsidRDefault="003A4E73" w:rsidP="003A4E73">
            <w:pPr>
              <w:spacing w:line="360" w:lineRule="exact"/>
              <w:jc w:val="both"/>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消費者保護法第二條、第四十三條之一及第五十九條之一條文修正草案</w:t>
            </w:r>
          </w:p>
        </w:tc>
        <w:tc>
          <w:tcPr>
            <w:tcW w:w="967" w:type="pct"/>
            <w:vAlign w:val="center"/>
          </w:tcPr>
          <w:p w14:paraId="61F8D5BD"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本院委員</w:t>
            </w:r>
          </w:p>
          <w:p w14:paraId="222C9D9C"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黃捷等16人</w:t>
            </w:r>
          </w:p>
        </w:tc>
        <w:tc>
          <w:tcPr>
            <w:tcW w:w="791" w:type="pct"/>
            <w:vAlign w:val="center"/>
          </w:tcPr>
          <w:p w14:paraId="24A73D5E"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114.11.28</w:t>
            </w:r>
          </w:p>
          <w:p w14:paraId="3EEA14DE"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(11-4-11)</w:t>
            </w:r>
          </w:p>
        </w:tc>
        <w:tc>
          <w:tcPr>
            <w:tcW w:w="774" w:type="pct"/>
            <w:vAlign w:val="center"/>
          </w:tcPr>
          <w:p w14:paraId="352F5AB2" w14:textId="77777777" w:rsidR="003A4E73" w:rsidRPr="003A4E73" w:rsidRDefault="003A4E73" w:rsidP="003A4E73">
            <w:pPr>
              <w:spacing w:line="360" w:lineRule="exact"/>
              <w:jc w:val="center"/>
              <w:rPr>
                <w:rFonts w:ascii="標楷體" w:eastAsia="標楷體" w:hAnsi="標楷體" w:cs="標楷體"/>
                <w:color w:val="000000"/>
                <w:sz w:val="28"/>
                <w:szCs w:val="28"/>
              </w:rPr>
            </w:pPr>
            <w:r w:rsidRPr="003A4E73">
              <w:rPr>
                <w:rFonts w:ascii="標楷體" w:eastAsia="標楷體" w:hAnsi="標楷體" w:cs="標楷體" w:hint="eastAsia"/>
                <w:color w:val="000000"/>
                <w:sz w:val="28"/>
                <w:szCs w:val="28"/>
              </w:rPr>
              <w:t>社會福利及衛生環境</w:t>
            </w:r>
          </w:p>
        </w:tc>
        <w:tc>
          <w:tcPr>
            <w:tcW w:w="735" w:type="pct"/>
            <w:vAlign w:val="center"/>
          </w:tcPr>
          <w:p w14:paraId="74B73487" w14:textId="77777777" w:rsidR="003A4E73" w:rsidRPr="003A4E73" w:rsidRDefault="003A4E73" w:rsidP="003A4E73">
            <w:pPr>
              <w:spacing w:line="360" w:lineRule="exact"/>
              <w:rPr>
                <w:rFonts w:ascii="標楷體" w:eastAsia="標楷體" w:hAnsi="標楷體" w:cs="Times New Roman"/>
                <w:spacing w:val="-20"/>
              </w:rPr>
            </w:pPr>
          </w:p>
        </w:tc>
      </w:tr>
      <w:tr w:rsidR="003A4E73" w:rsidRPr="003A4E73" w14:paraId="64BF6338" w14:textId="77777777" w:rsidTr="003A4E73">
        <w:trPr>
          <w:trHeight w:val="850"/>
          <w:jc w:val="center"/>
        </w:trPr>
        <w:tc>
          <w:tcPr>
            <w:tcW w:w="323" w:type="pct"/>
            <w:vAlign w:val="center"/>
          </w:tcPr>
          <w:p w14:paraId="17123B08" w14:textId="77777777" w:rsidR="003A4E73" w:rsidRPr="003A4E73" w:rsidRDefault="003A4E73" w:rsidP="0065186D">
            <w:pPr>
              <w:numPr>
                <w:ilvl w:val="0"/>
                <w:numId w:val="54"/>
              </w:numPr>
              <w:spacing w:line="360" w:lineRule="exact"/>
              <w:jc w:val="center"/>
              <w:rPr>
                <w:rFonts w:ascii="標楷體" w:eastAsia="新細明體" w:hAnsi="Calibri" w:cs="Calibri"/>
              </w:rPr>
            </w:pPr>
          </w:p>
        </w:tc>
        <w:tc>
          <w:tcPr>
            <w:tcW w:w="1410" w:type="pct"/>
            <w:vAlign w:val="center"/>
          </w:tcPr>
          <w:p w14:paraId="316F633F" w14:textId="77777777" w:rsidR="003A4E73" w:rsidRPr="003A4E73" w:rsidRDefault="003A4E73" w:rsidP="003A4E73">
            <w:pPr>
              <w:spacing w:line="360" w:lineRule="exact"/>
              <w:jc w:val="both"/>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消費者保護法第十七條之二、第五十六條之二及第五十七條條文修正草案</w:t>
            </w:r>
          </w:p>
        </w:tc>
        <w:tc>
          <w:tcPr>
            <w:tcW w:w="967" w:type="pct"/>
            <w:vAlign w:val="center"/>
          </w:tcPr>
          <w:p w14:paraId="193F2A5A"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本院委員</w:t>
            </w:r>
          </w:p>
          <w:p w14:paraId="27487698" w14:textId="77777777" w:rsidR="003A4E73" w:rsidRPr="003A4E73" w:rsidRDefault="003A4E73" w:rsidP="003A4E73">
            <w:pPr>
              <w:spacing w:line="0" w:lineRule="atLeast"/>
              <w:jc w:val="both"/>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牛煦庭等19人</w:t>
            </w:r>
          </w:p>
        </w:tc>
        <w:tc>
          <w:tcPr>
            <w:tcW w:w="791" w:type="pct"/>
            <w:vAlign w:val="center"/>
          </w:tcPr>
          <w:p w14:paraId="21FA6C07"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113.9.20</w:t>
            </w:r>
          </w:p>
          <w:p w14:paraId="1F0F14F9" w14:textId="77777777" w:rsidR="003A4E73" w:rsidRPr="003A4E73" w:rsidRDefault="003A4E73" w:rsidP="003A4E73">
            <w:pPr>
              <w:spacing w:line="0" w:lineRule="atLeast"/>
              <w:jc w:val="center"/>
              <w:rPr>
                <w:rFonts w:ascii="標楷體" w:eastAsia="標楷體" w:hAnsi="標楷體" w:cs="Times New Roman"/>
                <w:color w:val="000000"/>
                <w:sz w:val="28"/>
                <w:szCs w:val="28"/>
              </w:rPr>
            </w:pPr>
            <w:r w:rsidRPr="003A4E73">
              <w:rPr>
                <w:rFonts w:ascii="標楷體" w:eastAsia="標楷體" w:hAnsi="標楷體" w:cs="Times New Roman" w:hint="eastAsia"/>
                <w:color w:val="000000"/>
                <w:sz w:val="28"/>
                <w:szCs w:val="28"/>
              </w:rPr>
              <w:t>(11-2-</w:t>
            </w:r>
            <w:r w:rsidRPr="003A4E73">
              <w:rPr>
                <w:rFonts w:ascii="標楷體" w:eastAsia="標楷體" w:hAnsi="標楷體" w:cs="Times New Roman"/>
                <w:color w:val="000000"/>
                <w:sz w:val="28"/>
                <w:szCs w:val="28"/>
              </w:rPr>
              <w:t>1</w:t>
            </w:r>
            <w:r w:rsidRPr="003A4E73">
              <w:rPr>
                <w:rFonts w:ascii="標楷體" w:eastAsia="標楷體" w:hAnsi="標楷體" w:cs="Times New Roman" w:hint="eastAsia"/>
                <w:color w:val="000000"/>
                <w:sz w:val="28"/>
                <w:szCs w:val="28"/>
              </w:rPr>
              <w:t>)</w:t>
            </w:r>
          </w:p>
        </w:tc>
        <w:tc>
          <w:tcPr>
            <w:tcW w:w="774" w:type="pct"/>
            <w:vAlign w:val="center"/>
          </w:tcPr>
          <w:p w14:paraId="20A4526D" w14:textId="77777777" w:rsidR="003A4E73" w:rsidRPr="003A4E73" w:rsidRDefault="003A4E73" w:rsidP="003A4E73">
            <w:pPr>
              <w:spacing w:line="360" w:lineRule="exact"/>
              <w:jc w:val="center"/>
              <w:rPr>
                <w:rFonts w:ascii="標楷體" w:eastAsia="標楷體" w:hAnsi="標楷體" w:cs="標楷體"/>
                <w:color w:val="000000"/>
                <w:sz w:val="28"/>
                <w:szCs w:val="28"/>
              </w:rPr>
            </w:pPr>
            <w:r w:rsidRPr="003A4E73">
              <w:rPr>
                <w:rFonts w:ascii="標楷體" w:eastAsia="標楷體" w:hAnsi="標楷體" w:cs="標楷體" w:hint="eastAsia"/>
                <w:color w:val="000000"/>
                <w:sz w:val="28"/>
                <w:szCs w:val="28"/>
              </w:rPr>
              <w:t>社會福利及衛生環境</w:t>
            </w:r>
          </w:p>
        </w:tc>
        <w:tc>
          <w:tcPr>
            <w:tcW w:w="735" w:type="pct"/>
            <w:vAlign w:val="center"/>
          </w:tcPr>
          <w:p w14:paraId="5AFADB64" w14:textId="77777777" w:rsidR="003A4E73" w:rsidRPr="003A4E73" w:rsidRDefault="003A4E73" w:rsidP="003A4E73">
            <w:pPr>
              <w:spacing w:line="360" w:lineRule="exact"/>
              <w:rPr>
                <w:rFonts w:ascii="標楷體" w:eastAsia="標楷體" w:hAnsi="標楷體" w:cs="Times New Roman"/>
                <w:spacing w:val="-20"/>
              </w:rPr>
            </w:pPr>
          </w:p>
        </w:tc>
      </w:tr>
    </w:tbl>
    <w:p w14:paraId="13525DE2" w14:textId="6D6F08E4"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297" w:name="_Toc44418872"/>
      <w:bookmarkStart w:id="298" w:name="_Toc44419256"/>
      <w:bookmarkStart w:id="299" w:name="_Toc44419497"/>
      <w:bookmarkStart w:id="300" w:name="_Toc223356201"/>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二、預（決）算案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0365DB">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39</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297"/>
      <w:bookmarkEnd w:id="298"/>
      <w:bookmarkEnd w:id="299"/>
      <w:bookmarkEnd w:id="300"/>
    </w:p>
    <w:p w14:paraId="59E868E3" w14:textId="7B0570BA" w:rsidR="007F4989" w:rsidRDefault="007F4989" w:rsidP="0065186D">
      <w:pPr>
        <w:keepNext/>
        <w:numPr>
          <w:ilvl w:val="0"/>
          <w:numId w:val="38"/>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01" w:name="_Toc44418873"/>
      <w:bookmarkStart w:id="302" w:name="_Toc44419257"/>
      <w:bookmarkStart w:id="303" w:name="_Toc44419498"/>
      <w:bookmarkStart w:id="304" w:name="_Toc223356202"/>
      <w:r w:rsidRPr="007F4989">
        <w:rPr>
          <w:rFonts w:ascii="標楷體" w:eastAsia="標楷體" w:hAnsi="標楷體" w:cs="Times New Roman" w:hint="eastAsia"/>
          <w:b/>
          <w:bCs/>
          <w:color w:val="000000"/>
          <w:sz w:val="36"/>
          <w:szCs w:val="36"/>
        </w:rPr>
        <w:t>中央政府總預算案</w:t>
      </w:r>
      <w:bookmarkEnd w:id="301"/>
      <w:bookmarkEnd w:id="302"/>
      <w:bookmarkEnd w:id="303"/>
      <w:r w:rsidRPr="007F4989">
        <w:rPr>
          <w:rFonts w:ascii="標楷體" w:eastAsia="標楷體" w:hAnsi="標楷體" w:cs="Times New Roman" w:hint="eastAsia"/>
          <w:b/>
          <w:bCs/>
          <w:color w:val="000000"/>
          <w:sz w:val="36"/>
          <w:szCs w:val="36"/>
        </w:rPr>
        <w:t>（</w:t>
      </w:r>
      <w:r w:rsidR="00654AD8">
        <w:rPr>
          <w:rFonts w:ascii="標楷體" w:eastAsia="標楷體" w:hAnsi="標楷體" w:cs="Times New Roman" w:hint="eastAsia"/>
          <w:b/>
          <w:bCs/>
          <w:color w:val="000000"/>
          <w:sz w:val="36"/>
          <w:szCs w:val="36"/>
        </w:rPr>
        <w:t>0</w:t>
      </w:r>
      <w:r w:rsidRPr="007F4989">
        <w:rPr>
          <w:rFonts w:ascii="標楷體" w:eastAsia="標楷體" w:hAnsi="標楷體" w:cs="Times New Roman" w:hint="eastAsia"/>
          <w:b/>
          <w:bCs/>
          <w:color w:val="000000"/>
          <w:sz w:val="36"/>
          <w:szCs w:val="36"/>
        </w:rPr>
        <w:t>案）</w:t>
      </w:r>
      <w:bookmarkEnd w:id="304"/>
    </w:p>
    <w:p w14:paraId="440CB8BC" w14:textId="3CE1834D" w:rsidR="007F4989" w:rsidRDefault="007F4989" w:rsidP="0065186D">
      <w:pPr>
        <w:keepNext/>
        <w:numPr>
          <w:ilvl w:val="0"/>
          <w:numId w:val="38"/>
        </w:numPr>
        <w:outlineLvl w:val="2"/>
        <w:rPr>
          <w:rFonts w:ascii="標楷體" w:eastAsia="標楷體" w:hAnsi="標楷體" w:cs="Times New Roman"/>
          <w:b/>
          <w:bCs/>
          <w:color w:val="000000"/>
          <w:sz w:val="36"/>
          <w:szCs w:val="36"/>
        </w:rPr>
      </w:pPr>
      <w:r w:rsidRPr="00766746">
        <w:rPr>
          <w:rFonts w:ascii="標楷體" w:eastAsia="標楷體" w:hAnsi="標楷體" w:cs="Times New Roman" w:hint="eastAsia"/>
          <w:b/>
          <w:bCs/>
          <w:color w:val="000000"/>
          <w:sz w:val="36"/>
          <w:szCs w:val="36"/>
        </w:rPr>
        <w:t xml:space="preserve"> </w:t>
      </w:r>
      <w:bookmarkStart w:id="305" w:name="_Toc44418874"/>
      <w:bookmarkStart w:id="306" w:name="_Toc44419258"/>
      <w:bookmarkStart w:id="307" w:name="_Toc44419499"/>
      <w:bookmarkStart w:id="308" w:name="_Toc223356203"/>
      <w:r w:rsidRPr="00766746">
        <w:rPr>
          <w:rFonts w:ascii="標楷體" w:eastAsia="標楷體" w:hAnsi="標楷體" w:cs="Times New Roman" w:hint="eastAsia"/>
          <w:b/>
          <w:bCs/>
          <w:color w:val="000000"/>
          <w:sz w:val="36"/>
          <w:szCs w:val="36"/>
        </w:rPr>
        <w:t>財團法人預（決）算案（</w:t>
      </w:r>
      <w:r w:rsidR="00A321B2">
        <w:rPr>
          <w:rFonts w:ascii="標楷體" w:eastAsia="標楷體" w:hAnsi="標楷體" w:cs="Times New Roman" w:hint="eastAsia"/>
          <w:b/>
          <w:bCs/>
          <w:color w:val="000000"/>
          <w:sz w:val="36"/>
          <w:szCs w:val="36"/>
        </w:rPr>
        <w:t>1</w:t>
      </w:r>
      <w:r w:rsidR="00BC3632">
        <w:rPr>
          <w:rFonts w:ascii="標楷體" w:eastAsia="標楷體" w:hAnsi="標楷體" w:cs="Times New Roman" w:hint="eastAsia"/>
          <w:b/>
          <w:bCs/>
          <w:color w:val="000000"/>
          <w:sz w:val="36"/>
          <w:szCs w:val="36"/>
        </w:rPr>
        <w:t>4</w:t>
      </w:r>
      <w:r w:rsidRPr="00766746">
        <w:rPr>
          <w:rFonts w:ascii="標楷體" w:eastAsia="標楷體" w:hAnsi="標楷體" w:cs="Times New Roman" w:hint="eastAsia"/>
          <w:b/>
          <w:bCs/>
          <w:color w:val="000000"/>
          <w:sz w:val="36"/>
          <w:szCs w:val="36"/>
        </w:rPr>
        <w:t>案）</w:t>
      </w:r>
      <w:bookmarkEnd w:id="305"/>
      <w:bookmarkEnd w:id="306"/>
      <w:bookmarkEnd w:id="307"/>
      <w:bookmarkEnd w:id="308"/>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0365DB" w:rsidRPr="000365DB" w14:paraId="0E906305" w14:textId="77777777" w:rsidTr="00733208">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69A27572" w14:textId="77777777" w:rsidR="000365DB" w:rsidRPr="000365DB" w:rsidRDefault="000365DB" w:rsidP="000365DB">
            <w:pPr>
              <w:spacing w:after="50" w:line="360" w:lineRule="exact"/>
              <w:jc w:val="center"/>
              <w:rPr>
                <w:rFonts w:ascii="標楷體" w:eastAsia="標楷體" w:hAnsi="標楷體" w:cs="Times New Roman"/>
                <w:b/>
                <w:sz w:val="28"/>
                <w:szCs w:val="28"/>
              </w:rPr>
            </w:pPr>
            <w:r w:rsidRPr="000365DB">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88074C0" w14:textId="77777777" w:rsidR="000365DB" w:rsidRPr="000365DB" w:rsidRDefault="000365DB" w:rsidP="000365DB">
            <w:pPr>
              <w:spacing w:after="50" w:line="360" w:lineRule="exact"/>
              <w:jc w:val="center"/>
              <w:rPr>
                <w:rFonts w:ascii="標楷體" w:eastAsia="標楷體" w:hAnsi="標楷體" w:cs="Times New Roman"/>
                <w:b/>
                <w:sz w:val="28"/>
                <w:szCs w:val="28"/>
              </w:rPr>
            </w:pPr>
            <w:r w:rsidRPr="000365DB">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30BB787" w14:textId="77777777" w:rsidR="000365DB" w:rsidRPr="000365DB" w:rsidRDefault="000365DB" w:rsidP="000365DB">
            <w:pPr>
              <w:spacing w:line="360" w:lineRule="exact"/>
              <w:jc w:val="center"/>
              <w:rPr>
                <w:rFonts w:ascii="標楷體" w:eastAsia="標楷體" w:hAnsi="標楷體" w:cs="標楷體"/>
                <w:b/>
                <w:spacing w:val="-20"/>
                <w:sz w:val="28"/>
                <w:szCs w:val="28"/>
              </w:rPr>
            </w:pPr>
            <w:r w:rsidRPr="000365DB">
              <w:rPr>
                <w:rFonts w:ascii="標楷體" w:eastAsia="標楷體" w:hAnsi="標楷體" w:cs="標楷體" w:hint="eastAsia"/>
                <w:b/>
                <w:spacing w:val="-20"/>
                <w:sz w:val="28"/>
                <w:szCs w:val="28"/>
              </w:rPr>
              <w:t>院會交付</w:t>
            </w:r>
          </w:p>
          <w:p w14:paraId="438C7E59" w14:textId="77777777" w:rsidR="000365DB" w:rsidRPr="000365DB" w:rsidRDefault="000365DB" w:rsidP="000365DB">
            <w:pPr>
              <w:spacing w:line="360" w:lineRule="exact"/>
              <w:jc w:val="center"/>
              <w:rPr>
                <w:rFonts w:ascii="標楷體" w:eastAsia="標楷體" w:hAnsi="標楷體" w:cs="Times New Roman"/>
                <w:b/>
                <w:spacing w:val="-20"/>
                <w:sz w:val="28"/>
                <w:szCs w:val="28"/>
              </w:rPr>
            </w:pPr>
            <w:r w:rsidRPr="000365DB">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7FD80108" w14:textId="77777777" w:rsidR="000365DB" w:rsidRPr="000365DB" w:rsidRDefault="000365DB" w:rsidP="000365DB">
            <w:pPr>
              <w:spacing w:line="360" w:lineRule="exact"/>
              <w:jc w:val="center"/>
              <w:rPr>
                <w:rFonts w:ascii="標楷體" w:eastAsia="標楷體" w:hAnsi="標楷體" w:cs="Times New Roman"/>
                <w:b/>
                <w:spacing w:val="-20"/>
                <w:sz w:val="28"/>
                <w:szCs w:val="28"/>
              </w:rPr>
            </w:pPr>
            <w:r w:rsidRPr="000365DB">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14:paraId="1CAC94E8" w14:textId="77777777" w:rsidR="000365DB" w:rsidRPr="000365DB" w:rsidRDefault="000365DB" w:rsidP="000365DB">
            <w:pPr>
              <w:spacing w:after="50" w:line="360" w:lineRule="exact"/>
              <w:jc w:val="center"/>
              <w:rPr>
                <w:rFonts w:ascii="標楷體" w:eastAsia="標楷體" w:hAnsi="標楷體" w:cs="標楷體"/>
                <w:b/>
                <w:spacing w:val="-20"/>
                <w:sz w:val="28"/>
                <w:szCs w:val="28"/>
              </w:rPr>
            </w:pPr>
            <w:r w:rsidRPr="000365DB">
              <w:rPr>
                <w:rFonts w:ascii="標楷體" w:eastAsia="標楷體" w:hAnsi="標楷體" w:cs="標楷體" w:hint="eastAsia"/>
                <w:b/>
                <w:spacing w:val="-20"/>
                <w:sz w:val="28"/>
                <w:szCs w:val="28"/>
              </w:rPr>
              <w:t>來文日期</w:t>
            </w:r>
          </w:p>
          <w:p w14:paraId="23D94BA5" w14:textId="77777777" w:rsidR="000365DB" w:rsidRPr="000365DB" w:rsidRDefault="000365DB" w:rsidP="000365DB">
            <w:pPr>
              <w:spacing w:after="50" w:line="360" w:lineRule="exact"/>
              <w:jc w:val="center"/>
              <w:rPr>
                <w:rFonts w:ascii="標楷體" w:eastAsia="標楷體" w:hAnsi="標楷體" w:cs="Times New Roman"/>
                <w:b/>
                <w:smallCaps/>
                <w:spacing w:val="-20"/>
                <w:sz w:val="28"/>
                <w:szCs w:val="28"/>
              </w:rPr>
            </w:pPr>
            <w:r w:rsidRPr="000365DB">
              <w:rPr>
                <w:rFonts w:ascii="標楷體" w:eastAsia="標楷體" w:hAnsi="標楷體" w:cs="標楷體" w:hint="eastAsia"/>
                <w:b/>
                <w:spacing w:val="-20"/>
                <w:sz w:val="28"/>
                <w:szCs w:val="28"/>
              </w:rPr>
              <w:t>及字號</w:t>
            </w:r>
          </w:p>
        </w:tc>
        <w:tc>
          <w:tcPr>
            <w:tcW w:w="1547" w:type="dxa"/>
            <w:tcBorders>
              <w:top w:val="single" w:sz="4" w:space="0" w:color="auto"/>
              <w:left w:val="single" w:sz="4" w:space="0" w:color="auto"/>
              <w:bottom w:val="single" w:sz="4" w:space="0" w:color="auto"/>
              <w:right w:val="single" w:sz="4" w:space="0" w:color="auto"/>
            </w:tcBorders>
            <w:vAlign w:val="center"/>
            <w:hideMark/>
          </w:tcPr>
          <w:p w14:paraId="6237B7BB" w14:textId="77777777" w:rsidR="000365DB" w:rsidRPr="000365DB" w:rsidRDefault="000365DB" w:rsidP="000365DB">
            <w:pPr>
              <w:spacing w:after="50" w:line="360" w:lineRule="exact"/>
              <w:jc w:val="center"/>
              <w:rPr>
                <w:rFonts w:ascii="標楷體" w:eastAsia="標楷體" w:hAnsi="標楷體" w:cs="Times New Roman"/>
                <w:b/>
                <w:sz w:val="28"/>
                <w:szCs w:val="28"/>
              </w:rPr>
            </w:pPr>
            <w:r w:rsidRPr="000365DB">
              <w:rPr>
                <w:rFonts w:ascii="標楷體" w:eastAsia="標楷體" w:hAnsi="標楷體" w:cs="Times New Roman" w:hint="eastAsia"/>
                <w:b/>
                <w:color w:val="000000"/>
                <w:sz w:val="28"/>
                <w:szCs w:val="28"/>
              </w:rPr>
              <w:t>審查情形</w:t>
            </w:r>
          </w:p>
        </w:tc>
      </w:tr>
      <w:tr w:rsidR="000365DB" w:rsidRPr="000365DB" w14:paraId="71870743"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4336160"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22B804F"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環境部函送財團法人環境資源研究發展基金會等4家財團法人113年度預算書案。</w:t>
            </w:r>
          </w:p>
        </w:tc>
        <w:tc>
          <w:tcPr>
            <w:tcW w:w="1474" w:type="dxa"/>
            <w:tcBorders>
              <w:top w:val="single" w:sz="4" w:space="0" w:color="auto"/>
              <w:left w:val="nil"/>
              <w:bottom w:val="single" w:sz="4" w:space="0" w:color="auto"/>
              <w:right w:val="single" w:sz="4" w:space="0" w:color="auto"/>
            </w:tcBorders>
            <w:vAlign w:val="center"/>
          </w:tcPr>
          <w:p w14:paraId="69E627C5"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112.</w:t>
            </w:r>
            <w:r w:rsidRPr="000365DB">
              <w:rPr>
                <w:rFonts w:ascii="標楷體" w:eastAsia="標楷體" w:hAnsi="標楷體" w:cs="Times New Roman"/>
                <w:spacing w:val="-20"/>
                <w:sz w:val="28"/>
                <w:szCs w:val="28"/>
              </w:rPr>
              <w:t>10</w:t>
            </w:r>
            <w:r w:rsidRPr="000365DB">
              <w:rPr>
                <w:rFonts w:ascii="標楷體" w:eastAsia="標楷體" w:hAnsi="標楷體" w:cs="Times New Roman" w:hint="eastAsia"/>
                <w:spacing w:val="-20"/>
                <w:sz w:val="28"/>
                <w:szCs w:val="28"/>
              </w:rPr>
              <w:t>.</w:t>
            </w:r>
            <w:r w:rsidRPr="000365DB">
              <w:rPr>
                <w:rFonts w:ascii="標楷體" w:eastAsia="標楷體" w:hAnsi="標楷體" w:cs="Times New Roman"/>
                <w:spacing w:val="-20"/>
                <w:sz w:val="28"/>
                <w:szCs w:val="28"/>
              </w:rPr>
              <w:t>3</w:t>
            </w:r>
            <w:r w:rsidRPr="000365DB">
              <w:rPr>
                <w:rFonts w:ascii="標楷體" w:eastAsia="標楷體" w:hAnsi="標楷體" w:cs="Times New Roman" w:hint="eastAsia"/>
                <w:spacing w:val="-20"/>
                <w:sz w:val="28"/>
                <w:szCs w:val="28"/>
              </w:rPr>
              <w:br/>
              <w:t>(10-8-</w:t>
            </w:r>
            <w:r w:rsidRPr="000365DB">
              <w:rPr>
                <w:rFonts w:ascii="標楷體" w:eastAsia="標楷體" w:hAnsi="標楷體" w:cs="Times New Roman"/>
                <w:spacing w:val="-20"/>
                <w:sz w:val="28"/>
                <w:szCs w:val="28"/>
              </w:rPr>
              <w:t>2</w:t>
            </w:r>
            <w:r w:rsidRPr="000365DB">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3D909EF0"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02E2604"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112年10月17日</w:t>
            </w:r>
            <w:r w:rsidRPr="000365DB">
              <w:rPr>
                <w:rFonts w:ascii="標楷體" w:eastAsia="標楷體" w:hAnsi="標楷體" w:cs="Times New Roman" w:hint="eastAsia"/>
                <w:spacing w:val="-40"/>
                <w:sz w:val="28"/>
                <w:szCs w:val="28"/>
              </w:rPr>
              <w:br/>
            </w:r>
            <w:r w:rsidRPr="000365DB">
              <w:rPr>
                <w:rFonts w:ascii="標楷體" w:eastAsia="標楷體" w:hAnsi="標楷體" w:cs="Times New Roman" w:hint="eastAsia"/>
                <w:spacing w:val="-20"/>
                <w:sz w:val="28"/>
                <w:szCs w:val="28"/>
              </w:rPr>
              <w:t>台立議字第1120702</w:t>
            </w:r>
            <w:r w:rsidRPr="000365DB">
              <w:rPr>
                <w:rFonts w:ascii="標楷體" w:eastAsia="標楷體" w:hAnsi="標楷體" w:cs="Times New Roman"/>
                <w:spacing w:val="-20"/>
                <w:sz w:val="28"/>
                <w:szCs w:val="28"/>
              </w:rPr>
              <w:t>936</w:t>
            </w:r>
            <w:r w:rsidRPr="000365DB">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5755693"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26DE3DEA"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42E8894"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83A7DB0"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行政院函送財團法人國家衛生研究院113年度工作計</w:t>
            </w:r>
            <w:r w:rsidRPr="000365DB">
              <w:rPr>
                <w:rFonts w:ascii="標楷體" w:eastAsia="標楷體" w:hAnsi="標楷體" w:cs="Times New Roman" w:hint="eastAsia"/>
                <w:sz w:val="28"/>
                <w:szCs w:val="28"/>
              </w:rPr>
              <w:lastRenderedPageBreak/>
              <w:t>畫及收支預算案。</w:t>
            </w:r>
          </w:p>
        </w:tc>
        <w:tc>
          <w:tcPr>
            <w:tcW w:w="1474" w:type="dxa"/>
            <w:tcBorders>
              <w:top w:val="single" w:sz="4" w:space="0" w:color="auto"/>
              <w:left w:val="nil"/>
              <w:bottom w:val="single" w:sz="4" w:space="0" w:color="auto"/>
              <w:right w:val="single" w:sz="4" w:space="0" w:color="auto"/>
            </w:tcBorders>
            <w:vAlign w:val="center"/>
          </w:tcPr>
          <w:p w14:paraId="26F4C6AB"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lastRenderedPageBreak/>
              <w:t>112.</w:t>
            </w:r>
            <w:r w:rsidRPr="000365DB">
              <w:rPr>
                <w:rFonts w:ascii="標楷體" w:eastAsia="標楷體" w:hAnsi="標楷體" w:cs="Times New Roman"/>
                <w:spacing w:val="-20"/>
                <w:sz w:val="28"/>
                <w:szCs w:val="28"/>
              </w:rPr>
              <w:t>10</w:t>
            </w:r>
            <w:r w:rsidRPr="000365DB">
              <w:rPr>
                <w:rFonts w:ascii="標楷體" w:eastAsia="標楷體" w:hAnsi="標楷體" w:cs="Times New Roman" w:hint="eastAsia"/>
                <w:spacing w:val="-20"/>
                <w:sz w:val="28"/>
                <w:szCs w:val="28"/>
              </w:rPr>
              <w:t>.</w:t>
            </w:r>
            <w:r w:rsidRPr="000365DB">
              <w:rPr>
                <w:rFonts w:ascii="標楷體" w:eastAsia="標楷體" w:hAnsi="標楷體" w:cs="Times New Roman"/>
                <w:spacing w:val="-20"/>
                <w:sz w:val="28"/>
                <w:szCs w:val="28"/>
              </w:rPr>
              <w:t>3</w:t>
            </w:r>
            <w:r w:rsidRPr="000365DB">
              <w:rPr>
                <w:rFonts w:ascii="標楷體" w:eastAsia="標楷體" w:hAnsi="標楷體" w:cs="Times New Roman" w:hint="eastAsia"/>
                <w:spacing w:val="-20"/>
                <w:sz w:val="28"/>
                <w:szCs w:val="28"/>
              </w:rPr>
              <w:br/>
              <w:t>(10-8-</w:t>
            </w:r>
            <w:r w:rsidRPr="000365DB">
              <w:rPr>
                <w:rFonts w:ascii="標楷體" w:eastAsia="標楷體" w:hAnsi="標楷體" w:cs="Times New Roman"/>
                <w:spacing w:val="-20"/>
                <w:sz w:val="28"/>
                <w:szCs w:val="28"/>
              </w:rPr>
              <w:t>2</w:t>
            </w:r>
            <w:r w:rsidRPr="000365DB">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17766005"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34E67C0"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112年10月17日</w:t>
            </w:r>
            <w:r w:rsidRPr="000365DB">
              <w:rPr>
                <w:rFonts w:ascii="標楷體" w:eastAsia="標楷體" w:hAnsi="標楷體" w:cs="Times New Roman" w:hint="eastAsia"/>
                <w:spacing w:val="-20"/>
                <w:sz w:val="28"/>
                <w:szCs w:val="28"/>
              </w:rPr>
              <w:br/>
              <w:t>台立議字第</w:t>
            </w:r>
            <w:r w:rsidRPr="000365DB">
              <w:rPr>
                <w:rFonts w:ascii="標楷體" w:eastAsia="標楷體" w:hAnsi="標楷體" w:cs="Times New Roman" w:hint="eastAsia"/>
                <w:spacing w:val="-20"/>
                <w:sz w:val="28"/>
                <w:szCs w:val="28"/>
              </w:rPr>
              <w:lastRenderedPageBreak/>
              <w:t>1120702</w:t>
            </w:r>
            <w:r w:rsidRPr="000365DB">
              <w:rPr>
                <w:rFonts w:ascii="標楷體" w:eastAsia="標楷體" w:hAnsi="標楷體" w:cs="Times New Roman"/>
                <w:spacing w:val="-20"/>
                <w:sz w:val="28"/>
                <w:szCs w:val="28"/>
              </w:rPr>
              <w:t>962</w:t>
            </w:r>
            <w:r w:rsidRPr="000365DB">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61EEF29C"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39AF9616"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6F9FB6C"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F2F27AA"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衛生福利部函送財團法人醫院評鑑暨醫療品質策進會等9家財團法人113年度預算書案。</w:t>
            </w:r>
          </w:p>
        </w:tc>
        <w:tc>
          <w:tcPr>
            <w:tcW w:w="1474" w:type="dxa"/>
            <w:tcBorders>
              <w:top w:val="single" w:sz="4" w:space="0" w:color="auto"/>
              <w:left w:val="nil"/>
              <w:bottom w:val="single" w:sz="4" w:space="0" w:color="auto"/>
              <w:right w:val="single" w:sz="4" w:space="0" w:color="auto"/>
            </w:tcBorders>
            <w:vAlign w:val="center"/>
          </w:tcPr>
          <w:p w14:paraId="3F117EE6"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112.</w:t>
            </w:r>
            <w:r w:rsidRPr="000365DB">
              <w:rPr>
                <w:rFonts w:ascii="標楷體" w:eastAsia="標楷體" w:hAnsi="標楷體" w:cs="Times New Roman"/>
                <w:spacing w:val="-20"/>
                <w:sz w:val="28"/>
                <w:szCs w:val="28"/>
              </w:rPr>
              <w:t>10</w:t>
            </w:r>
            <w:r w:rsidRPr="000365DB">
              <w:rPr>
                <w:rFonts w:ascii="標楷體" w:eastAsia="標楷體" w:hAnsi="標楷體" w:cs="Times New Roman" w:hint="eastAsia"/>
                <w:spacing w:val="-20"/>
                <w:sz w:val="28"/>
                <w:szCs w:val="28"/>
              </w:rPr>
              <w:t>.</w:t>
            </w:r>
            <w:r w:rsidRPr="000365DB">
              <w:rPr>
                <w:rFonts w:ascii="標楷體" w:eastAsia="標楷體" w:hAnsi="標楷體" w:cs="Times New Roman"/>
                <w:spacing w:val="-20"/>
                <w:sz w:val="28"/>
                <w:szCs w:val="28"/>
              </w:rPr>
              <w:t>3</w:t>
            </w:r>
            <w:r w:rsidRPr="000365DB">
              <w:rPr>
                <w:rFonts w:ascii="標楷體" w:eastAsia="標楷體" w:hAnsi="標楷體" w:cs="Times New Roman" w:hint="eastAsia"/>
                <w:spacing w:val="-20"/>
                <w:sz w:val="28"/>
                <w:szCs w:val="28"/>
              </w:rPr>
              <w:br/>
              <w:t>(10-8-</w:t>
            </w:r>
            <w:r w:rsidRPr="000365DB">
              <w:rPr>
                <w:rFonts w:ascii="標楷體" w:eastAsia="標楷體" w:hAnsi="標楷體" w:cs="Times New Roman"/>
                <w:spacing w:val="-20"/>
                <w:sz w:val="28"/>
                <w:szCs w:val="28"/>
              </w:rPr>
              <w:t>2</w:t>
            </w:r>
            <w:r w:rsidRPr="000365DB">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1D3E04BD"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6F488F90"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112年10月17日</w:t>
            </w:r>
            <w:r w:rsidRPr="000365DB">
              <w:rPr>
                <w:rFonts w:ascii="標楷體" w:eastAsia="標楷體" w:hAnsi="標楷體" w:cs="Times New Roman" w:hint="eastAsia"/>
                <w:spacing w:val="-20"/>
                <w:sz w:val="28"/>
                <w:szCs w:val="28"/>
              </w:rPr>
              <w:br/>
              <w:t>台立議字第1120702</w:t>
            </w:r>
            <w:r w:rsidRPr="000365DB">
              <w:rPr>
                <w:rFonts w:ascii="標楷體" w:eastAsia="標楷體" w:hAnsi="標楷體" w:cs="Times New Roman"/>
                <w:spacing w:val="-20"/>
                <w:sz w:val="28"/>
                <w:szCs w:val="28"/>
              </w:rPr>
              <w:t>963</w:t>
            </w:r>
            <w:r w:rsidRPr="000365DB">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4DB87D66"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41562FBC"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201D9047"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934B5CE"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行政院函送財團法人國家衛生研究院114年度工作計畫及收支預算案。</w:t>
            </w:r>
          </w:p>
        </w:tc>
        <w:tc>
          <w:tcPr>
            <w:tcW w:w="1474" w:type="dxa"/>
            <w:tcBorders>
              <w:top w:val="single" w:sz="4" w:space="0" w:color="auto"/>
              <w:left w:val="nil"/>
              <w:bottom w:val="single" w:sz="4" w:space="0" w:color="auto"/>
              <w:right w:val="single" w:sz="4" w:space="0" w:color="auto"/>
            </w:tcBorders>
            <w:vAlign w:val="center"/>
          </w:tcPr>
          <w:p w14:paraId="662F7AA6"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w:t>
            </w:r>
            <w:r w:rsidRPr="000365DB">
              <w:rPr>
                <w:rFonts w:ascii="標楷體" w:eastAsia="標楷體" w:hAnsi="標楷體" w:cs="Times New Roman"/>
                <w:sz w:val="28"/>
                <w:szCs w:val="28"/>
              </w:rPr>
              <w:t>3</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9</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20</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468111D7"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60962F48"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w:t>
            </w:r>
            <w:r w:rsidRPr="000365DB">
              <w:rPr>
                <w:rFonts w:ascii="標楷體" w:eastAsia="標楷體" w:hAnsi="標楷體" w:cs="Times New Roman"/>
                <w:spacing w:val="-40"/>
                <w:sz w:val="28"/>
                <w:szCs w:val="28"/>
              </w:rPr>
              <w:t>3</w:t>
            </w:r>
            <w:r w:rsidRPr="000365DB">
              <w:rPr>
                <w:rFonts w:ascii="標楷體" w:eastAsia="標楷體" w:hAnsi="標楷體" w:cs="Times New Roman" w:hint="eastAsia"/>
                <w:spacing w:val="-40"/>
                <w:sz w:val="28"/>
                <w:szCs w:val="28"/>
              </w:rPr>
              <w:t>年10月1日</w:t>
            </w:r>
            <w:r w:rsidRPr="000365DB">
              <w:rPr>
                <w:rFonts w:ascii="標楷體" w:eastAsia="標楷體" w:hAnsi="標楷體" w:cs="Times New Roman"/>
                <w:spacing w:val="-2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w:t>
            </w:r>
            <w:r w:rsidRPr="000365DB">
              <w:rPr>
                <w:rFonts w:ascii="標楷體" w:eastAsia="標楷體" w:hAnsi="標楷體" w:cs="Times New Roman"/>
                <w:spacing w:val="-20"/>
                <w:sz w:val="28"/>
                <w:szCs w:val="28"/>
              </w:rPr>
              <w:t>3</w:t>
            </w:r>
            <w:r w:rsidRPr="000365DB">
              <w:rPr>
                <w:rFonts w:ascii="標楷體" w:eastAsia="標楷體" w:hAnsi="標楷體" w:cs="Times New Roman" w:hint="eastAsia"/>
                <w:spacing w:val="-20"/>
                <w:sz w:val="28"/>
                <w:szCs w:val="28"/>
              </w:rPr>
              <w:t>070</w:t>
            </w:r>
            <w:r w:rsidRPr="000365DB">
              <w:rPr>
                <w:rFonts w:ascii="標楷體" w:eastAsia="標楷體" w:hAnsi="標楷體" w:cs="Times New Roman"/>
                <w:spacing w:val="-20"/>
                <w:sz w:val="28"/>
                <w:szCs w:val="28"/>
              </w:rPr>
              <w:t>3026</w:t>
            </w:r>
            <w:r w:rsidRPr="000365DB">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CA0D69D"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124ED17B"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22720BF3"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0C413C27"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衛生福利部函送財團法人醫院評鑑暨醫療品質策進會等9家財團法人114年度預算書案。</w:t>
            </w:r>
          </w:p>
        </w:tc>
        <w:tc>
          <w:tcPr>
            <w:tcW w:w="1474" w:type="dxa"/>
            <w:tcBorders>
              <w:top w:val="single" w:sz="4" w:space="0" w:color="auto"/>
              <w:left w:val="nil"/>
              <w:bottom w:val="single" w:sz="4" w:space="0" w:color="auto"/>
              <w:right w:val="single" w:sz="4" w:space="0" w:color="auto"/>
            </w:tcBorders>
            <w:vAlign w:val="center"/>
          </w:tcPr>
          <w:p w14:paraId="3DAD5399"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w:t>
            </w:r>
            <w:r w:rsidRPr="000365DB">
              <w:rPr>
                <w:rFonts w:ascii="標楷體" w:eastAsia="標楷體" w:hAnsi="標楷體" w:cs="Times New Roman"/>
                <w:sz w:val="28"/>
                <w:szCs w:val="28"/>
              </w:rPr>
              <w:t>3</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9</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27</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w:t>
            </w:r>
            <w:r w:rsidRPr="000365DB">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3D6CED99"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16E3D855"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w:t>
            </w:r>
            <w:r w:rsidRPr="000365DB">
              <w:rPr>
                <w:rFonts w:ascii="標楷體" w:eastAsia="標楷體" w:hAnsi="標楷體" w:cs="Times New Roman"/>
                <w:spacing w:val="-40"/>
                <w:sz w:val="28"/>
                <w:szCs w:val="28"/>
              </w:rPr>
              <w:t>3</w:t>
            </w:r>
            <w:r w:rsidRPr="000365DB">
              <w:rPr>
                <w:rFonts w:ascii="標楷體" w:eastAsia="標楷體" w:hAnsi="標楷體" w:cs="Times New Roman" w:hint="eastAsia"/>
                <w:spacing w:val="-40"/>
                <w:sz w:val="28"/>
                <w:szCs w:val="28"/>
              </w:rPr>
              <w:t>年10月8日</w:t>
            </w:r>
            <w:r w:rsidRPr="000365DB">
              <w:rPr>
                <w:rFonts w:ascii="標楷體" w:eastAsia="標楷體" w:hAnsi="標楷體" w:cs="Times New Roman"/>
                <w:spacing w:val="-2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w:t>
            </w:r>
            <w:r w:rsidRPr="000365DB">
              <w:rPr>
                <w:rFonts w:ascii="標楷體" w:eastAsia="標楷體" w:hAnsi="標楷體" w:cs="Times New Roman"/>
                <w:spacing w:val="-20"/>
                <w:sz w:val="28"/>
                <w:szCs w:val="28"/>
              </w:rPr>
              <w:t>3</w:t>
            </w:r>
            <w:r w:rsidRPr="000365DB">
              <w:rPr>
                <w:rFonts w:ascii="標楷體" w:eastAsia="標楷體" w:hAnsi="標楷體" w:cs="Times New Roman" w:hint="eastAsia"/>
                <w:spacing w:val="-20"/>
                <w:sz w:val="28"/>
                <w:szCs w:val="28"/>
              </w:rPr>
              <w:t>070</w:t>
            </w:r>
            <w:r w:rsidRPr="000365DB">
              <w:rPr>
                <w:rFonts w:ascii="標楷體" w:eastAsia="標楷體" w:hAnsi="標楷體" w:cs="Times New Roman"/>
                <w:spacing w:val="-20"/>
                <w:sz w:val="28"/>
                <w:szCs w:val="28"/>
              </w:rPr>
              <w:t>3069</w:t>
            </w:r>
            <w:r w:rsidRPr="000365DB">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DEEEEE0"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102D9D70"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4C727CF"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174F1F05"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衛生福利部函送財團法人兼善醫學基金會、毒藥物防治發展基金會、鄭德齡醫學發展基金會、中華民國寄生蟲防治會、微窗醫學基金會及國光慈善事業基金會114年度營運及資金運用計畫。</w:t>
            </w:r>
          </w:p>
        </w:tc>
        <w:tc>
          <w:tcPr>
            <w:tcW w:w="1474" w:type="dxa"/>
            <w:tcBorders>
              <w:top w:val="single" w:sz="4" w:space="0" w:color="auto"/>
              <w:left w:val="nil"/>
              <w:bottom w:val="single" w:sz="4" w:space="0" w:color="auto"/>
              <w:right w:val="single" w:sz="4" w:space="0" w:color="auto"/>
            </w:tcBorders>
            <w:vAlign w:val="center"/>
          </w:tcPr>
          <w:p w14:paraId="5165CF2B"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w:t>
            </w:r>
            <w:r w:rsidRPr="000365DB">
              <w:rPr>
                <w:rFonts w:ascii="標楷體" w:eastAsia="標楷體" w:hAnsi="標楷體" w:cs="Times New Roman"/>
                <w:sz w:val="28"/>
                <w:szCs w:val="28"/>
              </w:rPr>
              <w:t>3</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10</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25</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2</w:t>
            </w:r>
            <w:r w:rsidRPr="000365DB">
              <w:rPr>
                <w:rFonts w:ascii="標楷體" w:eastAsia="標楷體" w:hAnsi="標楷體" w:cs="Times New Roman" w:hint="eastAsia"/>
                <w:sz w:val="28"/>
                <w:szCs w:val="28"/>
              </w:rPr>
              <w:t>-</w:t>
            </w:r>
            <w:r w:rsidRPr="000365DB">
              <w:rPr>
                <w:rFonts w:ascii="標楷體" w:eastAsia="標楷體" w:hAnsi="標楷體" w:cs="Times New Roman"/>
                <w:sz w:val="28"/>
                <w:szCs w:val="28"/>
              </w:rPr>
              <w:t>6</w:t>
            </w:r>
            <w:r w:rsidRPr="000365DB">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49C981FB"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28C6076" w14:textId="77777777" w:rsidR="000365DB" w:rsidRPr="000365DB" w:rsidRDefault="000365DB" w:rsidP="000365DB">
            <w:pPr>
              <w:spacing w:line="36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40"/>
                <w:sz w:val="28"/>
                <w:szCs w:val="28"/>
              </w:rPr>
              <w:t>11</w:t>
            </w:r>
            <w:r w:rsidRPr="000365DB">
              <w:rPr>
                <w:rFonts w:ascii="標楷體" w:eastAsia="標楷體" w:hAnsi="標楷體" w:cs="Times New Roman"/>
                <w:spacing w:val="-40"/>
                <w:sz w:val="28"/>
                <w:szCs w:val="28"/>
              </w:rPr>
              <w:t>3</w:t>
            </w:r>
            <w:r w:rsidRPr="000365DB">
              <w:rPr>
                <w:rFonts w:ascii="標楷體" w:eastAsia="標楷體" w:hAnsi="標楷體" w:cs="Times New Roman" w:hint="eastAsia"/>
                <w:spacing w:val="-40"/>
                <w:sz w:val="28"/>
                <w:szCs w:val="28"/>
              </w:rPr>
              <w:t>年1</w:t>
            </w:r>
            <w:r w:rsidRPr="000365DB">
              <w:rPr>
                <w:rFonts w:ascii="標楷體" w:eastAsia="標楷體" w:hAnsi="標楷體" w:cs="Times New Roman"/>
                <w:spacing w:val="-40"/>
                <w:sz w:val="28"/>
                <w:szCs w:val="28"/>
              </w:rPr>
              <w:t>1</w:t>
            </w:r>
            <w:r w:rsidRPr="000365DB">
              <w:rPr>
                <w:rFonts w:ascii="標楷體" w:eastAsia="標楷體" w:hAnsi="標楷體" w:cs="Times New Roman" w:hint="eastAsia"/>
                <w:spacing w:val="-40"/>
                <w:sz w:val="28"/>
                <w:szCs w:val="28"/>
              </w:rPr>
              <w:t>月6日</w:t>
            </w:r>
            <w:r w:rsidRPr="000365DB">
              <w:rPr>
                <w:rFonts w:ascii="標楷體" w:eastAsia="標楷體" w:hAnsi="標楷體" w:cs="Times New Roman"/>
                <w:spacing w:val="-2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w:t>
            </w:r>
            <w:r w:rsidRPr="000365DB">
              <w:rPr>
                <w:rFonts w:ascii="標楷體" w:eastAsia="標楷體" w:hAnsi="標楷體" w:cs="Times New Roman"/>
                <w:spacing w:val="-20"/>
                <w:sz w:val="28"/>
                <w:szCs w:val="28"/>
              </w:rPr>
              <w:t>30703657</w:t>
            </w:r>
            <w:r w:rsidRPr="000365DB">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6E5D6662"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00E459AF"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0FD9174"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AC1D8B8"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勞動部函送財團法人職業災害預防及重建中心113年度決算書案。</w:t>
            </w:r>
          </w:p>
        </w:tc>
        <w:tc>
          <w:tcPr>
            <w:tcW w:w="1474" w:type="dxa"/>
            <w:tcBorders>
              <w:top w:val="single" w:sz="4" w:space="0" w:color="auto"/>
              <w:left w:val="nil"/>
              <w:bottom w:val="single" w:sz="4" w:space="0" w:color="auto"/>
              <w:right w:val="single" w:sz="4" w:space="0" w:color="auto"/>
            </w:tcBorders>
            <w:vAlign w:val="center"/>
          </w:tcPr>
          <w:p w14:paraId="59A3F2EB"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114.5.</w:t>
            </w:r>
            <w:r w:rsidRPr="000365DB">
              <w:rPr>
                <w:rFonts w:ascii="標楷體" w:eastAsia="標楷體" w:hAnsi="標楷體" w:cs="Times New Roman"/>
                <w:sz w:val="28"/>
                <w:szCs w:val="28"/>
              </w:rPr>
              <w:t>2</w:t>
            </w:r>
            <w:r w:rsidRPr="000365DB">
              <w:rPr>
                <w:rFonts w:ascii="標楷體" w:eastAsia="標楷體" w:hAnsi="標楷體" w:cs="Times New Roman" w:hint="eastAsia"/>
                <w:sz w:val="28"/>
                <w:szCs w:val="28"/>
              </w:rPr>
              <w:t>3</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-3-13)</w:t>
            </w:r>
          </w:p>
        </w:tc>
        <w:tc>
          <w:tcPr>
            <w:tcW w:w="1344" w:type="dxa"/>
            <w:tcBorders>
              <w:top w:val="single" w:sz="4" w:space="0" w:color="auto"/>
              <w:left w:val="nil"/>
              <w:bottom w:val="single" w:sz="4" w:space="0" w:color="auto"/>
              <w:right w:val="single" w:sz="4" w:space="0" w:color="auto"/>
            </w:tcBorders>
            <w:vAlign w:val="center"/>
          </w:tcPr>
          <w:p w14:paraId="01AB06AE"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192BE481"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114年6月4日</w:t>
            </w:r>
            <w:r w:rsidRPr="000365DB">
              <w:rPr>
                <w:rFonts w:ascii="標楷體" w:eastAsia="標楷體" w:hAnsi="標楷體" w:cs="Times New Roman"/>
                <w:spacing w:val="-2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1730號</w:t>
            </w:r>
          </w:p>
        </w:tc>
        <w:tc>
          <w:tcPr>
            <w:tcW w:w="1547" w:type="dxa"/>
            <w:tcBorders>
              <w:top w:val="single" w:sz="4" w:space="0" w:color="auto"/>
              <w:left w:val="single" w:sz="4" w:space="0" w:color="auto"/>
              <w:bottom w:val="single" w:sz="4" w:space="0" w:color="auto"/>
              <w:right w:val="single" w:sz="4" w:space="0" w:color="auto"/>
            </w:tcBorders>
            <w:vAlign w:val="center"/>
          </w:tcPr>
          <w:p w14:paraId="43E9F18C"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087E7F2F"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3514F89"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165271D"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環境部函送財團法人環境資源研究發展基金會等4家財團法人113年度決算書案。</w:t>
            </w:r>
          </w:p>
        </w:tc>
        <w:tc>
          <w:tcPr>
            <w:tcW w:w="1474" w:type="dxa"/>
            <w:tcBorders>
              <w:top w:val="single" w:sz="4" w:space="0" w:color="auto"/>
              <w:left w:val="nil"/>
              <w:bottom w:val="single" w:sz="4" w:space="0" w:color="auto"/>
              <w:right w:val="single" w:sz="4" w:space="0" w:color="auto"/>
            </w:tcBorders>
            <w:vAlign w:val="center"/>
          </w:tcPr>
          <w:p w14:paraId="509A81DD"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114.6.6</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-3-15)</w:t>
            </w:r>
          </w:p>
        </w:tc>
        <w:tc>
          <w:tcPr>
            <w:tcW w:w="1344" w:type="dxa"/>
            <w:tcBorders>
              <w:top w:val="single" w:sz="4" w:space="0" w:color="auto"/>
              <w:left w:val="nil"/>
              <w:bottom w:val="single" w:sz="4" w:space="0" w:color="auto"/>
              <w:right w:val="single" w:sz="4" w:space="0" w:color="auto"/>
            </w:tcBorders>
            <w:vAlign w:val="center"/>
          </w:tcPr>
          <w:p w14:paraId="5274DEB7"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6890EDBE"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114年6月17日</w:t>
            </w:r>
            <w:r w:rsidRPr="000365DB">
              <w:rPr>
                <w:rFonts w:ascii="標楷體" w:eastAsia="標楷體" w:hAnsi="標楷體" w:cs="Times New Roman"/>
                <w:spacing w:val="-2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1998號</w:t>
            </w:r>
          </w:p>
        </w:tc>
        <w:tc>
          <w:tcPr>
            <w:tcW w:w="1547" w:type="dxa"/>
            <w:tcBorders>
              <w:top w:val="single" w:sz="4" w:space="0" w:color="auto"/>
              <w:left w:val="single" w:sz="4" w:space="0" w:color="auto"/>
              <w:bottom w:val="single" w:sz="4" w:space="0" w:color="auto"/>
              <w:right w:val="single" w:sz="4" w:space="0" w:color="auto"/>
            </w:tcBorders>
            <w:vAlign w:val="center"/>
          </w:tcPr>
          <w:p w14:paraId="1AFD7502"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26CA447D"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7E1DD0D"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EA37A8"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行政院函送財團法人國家衛生研究院113年度工作執行成果及收支決算案。</w:t>
            </w:r>
          </w:p>
        </w:tc>
        <w:tc>
          <w:tcPr>
            <w:tcW w:w="1474" w:type="dxa"/>
            <w:tcBorders>
              <w:top w:val="single" w:sz="4" w:space="0" w:color="auto"/>
              <w:left w:val="nil"/>
              <w:bottom w:val="single" w:sz="4" w:space="0" w:color="auto"/>
              <w:right w:val="single" w:sz="4" w:space="0" w:color="auto"/>
            </w:tcBorders>
            <w:vAlign w:val="center"/>
          </w:tcPr>
          <w:p w14:paraId="6A65EC4A"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114.6.6</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-3-15)</w:t>
            </w:r>
          </w:p>
        </w:tc>
        <w:tc>
          <w:tcPr>
            <w:tcW w:w="1344" w:type="dxa"/>
            <w:tcBorders>
              <w:top w:val="single" w:sz="4" w:space="0" w:color="auto"/>
              <w:left w:val="nil"/>
              <w:bottom w:val="single" w:sz="4" w:space="0" w:color="auto"/>
              <w:right w:val="single" w:sz="4" w:space="0" w:color="auto"/>
            </w:tcBorders>
            <w:vAlign w:val="center"/>
          </w:tcPr>
          <w:p w14:paraId="6326BEED"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60778773"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114年6月4日</w:t>
            </w:r>
            <w:r w:rsidRPr="000365DB">
              <w:rPr>
                <w:rFonts w:ascii="標楷體" w:eastAsia="標楷體" w:hAnsi="標楷體" w:cs="Times New Roman"/>
                <w:spacing w:val="-2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1997號</w:t>
            </w:r>
          </w:p>
        </w:tc>
        <w:tc>
          <w:tcPr>
            <w:tcW w:w="1547" w:type="dxa"/>
            <w:tcBorders>
              <w:top w:val="single" w:sz="4" w:space="0" w:color="auto"/>
              <w:left w:val="single" w:sz="4" w:space="0" w:color="auto"/>
              <w:bottom w:val="single" w:sz="4" w:space="0" w:color="auto"/>
              <w:right w:val="single" w:sz="4" w:space="0" w:color="auto"/>
            </w:tcBorders>
            <w:vAlign w:val="center"/>
          </w:tcPr>
          <w:p w14:paraId="6494428F"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40093A48"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8B22F66"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6D13A8B"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衛生福利部函送財團法人醫院評鑑暨醫療品質策進會等9家財團法人113年度決算書案。</w:t>
            </w:r>
          </w:p>
        </w:tc>
        <w:tc>
          <w:tcPr>
            <w:tcW w:w="1474" w:type="dxa"/>
            <w:tcBorders>
              <w:top w:val="single" w:sz="4" w:space="0" w:color="auto"/>
              <w:left w:val="nil"/>
              <w:bottom w:val="single" w:sz="4" w:space="0" w:color="auto"/>
              <w:right w:val="single" w:sz="4" w:space="0" w:color="auto"/>
            </w:tcBorders>
            <w:vAlign w:val="center"/>
          </w:tcPr>
          <w:p w14:paraId="43BF9BD8"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114.6.13</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-3-16)</w:t>
            </w:r>
          </w:p>
        </w:tc>
        <w:tc>
          <w:tcPr>
            <w:tcW w:w="1344" w:type="dxa"/>
            <w:tcBorders>
              <w:top w:val="single" w:sz="4" w:space="0" w:color="auto"/>
              <w:left w:val="nil"/>
              <w:bottom w:val="single" w:sz="4" w:space="0" w:color="auto"/>
              <w:right w:val="single" w:sz="4" w:space="0" w:color="auto"/>
            </w:tcBorders>
            <w:vAlign w:val="center"/>
          </w:tcPr>
          <w:p w14:paraId="28CA93E6"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E989DA4"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114年6月24日</w:t>
            </w:r>
            <w:r w:rsidRPr="000365DB">
              <w:rPr>
                <w:rFonts w:ascii="標楷體" w:eastAsia="標楷體" w:hAnsi="標楷體" w:cs="Times New Roman"/>
                <w:spacing w:val="-4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2085號</w:t>
            </w:r>
          </w:p>
        </w:tc>
        <w:tc>
          <w:tcPr>
            <w:tcW w:w="1547" w:type="dxa"/>
            <w:tcBorders>
              <w:top w:val="single" w:sz="4" w:space="0" w:color="auto"/>
              <w:left w:val="single" w:sz="4" w:space="0" w:color="auto"/>
              <w:bottom w:val="single" w:sz="4" w:space="0" w:color="auto"/>
              <w:right w:val="single" w:sz="4" w:space="0" w:color="auto"/>
            </w:tcBorders>
            <w:vAlign w:val="center"/>
          </w:tcPr>
          <w:p w14:paraId="3FE49A88"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5D0891DE"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D0DC50E"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44D8F50"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環境部函送財團法人環境資源研究發展基金會等4家財團法人115年度預算書案。</w:t>
            </w:r>
          </w:p>
        </w:tc>
        <w:tc>
          <w:tcPr>
            <w:tcW w:w="1474" w:type="dxa"/>
            <w:tcBorders>
              <w:top w:val="single" w:sz="4" w:space="0" w:color="auto"/>
              <w:left w:val="nil"/>
              <w:bottom w:val="single" w:sz="4" w:space="0" w:color="auto"/>
              <w:right w:val="single" w:sz="4" w:space="0" w:color="auto"/>
            </w:tcBorders>
            <w:vAlign w:val="center"/>
          </w:tcPr>
          <w:p w14:paraId="3E7FD91D"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114.8.29</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-3-27)</w:t>
            </w:r>
          </w:p>
        </w:tc>
        <w:tc>
          <w:tcPr>
            <w:tcW w:w="1344" w:type="dxa"/>
            <w:tcBorders>
              <w:top w:val="single" w:sz="4" w:space="0" w:color="auto"/>
              <w:left w:val="nil"/>
              <w:bottom w:val="single" w:sz="4" w:space="0" w:color="auto"/>
              <w:right w:val="single" w:sz="4" w:space="0" w:color="auto"/>
            </w:tcBorders>
            <w:vAlign w:val="center"/>
          </w:tcPr>
          <w:p w14:paraId="49B8FA56"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868960C"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114年9月22日</w:t>
            </w:r>
          </w:p>
          <w:p w14:paraId="3F513E46"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2889號</w:t>
            </w:r>
          </w:p>
        </w:tc>
        <w:tc>
          <w:tcPr>
            <w:tcW w:w="1547" w:type="dxa"/>
            <w:tcBorders>
              <w:top w:val="single" w:sz="4" w:space="0" w:color="auto"/>
              <w:left w:val="single" w:sz="4" w:space="0" w:color="auto"/>
              <w:bottom w:val="single" w:sz="4" w:space="0" w:color="auto"/>
              <w:right w:val="single" w:sz="4" w:space="0" w:color="auto"/>
            </w:tcBorders>
            <w:vAlign w:val="center"/>
          </w:tcPr>
          <w:p w14:paraId="2ACEDD32" w14:textId="77777777" w:rsidR="000365DB" w:rsidRPr="000365DB" w:rsidRDefault="000365DB" w:rsidP="000365DB">
            <w:pPr>
              <w:spacing w:line="280" w:lineRule="exact"/>
              <w:jc w:val="both"/>
              <w:rPr>
                <w:rFonts w:ascii="標楷體" w:eastAsia="標楷體" w:hAnsi="標楷體" w:cs="Times New Roman"/>
                <w:sz w:val="22"/>
                <w:szCs w:val="28"/>
              </w:rPr>
            </w:pPr>
          </w:p>
        </w:tc>
      </w:tr>
      <w:tr w:rsidR="000365DB" w:rsidRPr="000365DB" w14:paraId="14763F06"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2CD0CF29"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61A825BE"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行政院函送財團法人國家衛生研究院115年度工作計畫及收支預算案。</w:t>
            </w:r>
          </w:p>
        </w:tc>
        <w:tc>
          <w:tcPr>
            <w:tcW w:w="1474" w:type="dxa"/>
            <w:tcBorders>
              <w:top w:val="single" w:sz="4" w:space="0" w:color="auto"/>
              <w:left w:val="nil"/>
              <w:bottom w:val="single" w:sz="4" w:space="0" w:color="auto"/>
              <w:right w:val="single" w:sz="4" w:space="0" w:color="auto"/>
            </w:tcBorders>
            <w:vAlign w:val="center"/>
          </w:tcPr>
          <w:p w14:paraId="0ABCDFAA"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114.10.3</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-4-3)</w:t>
            </w:r>
          </w:p>
        </w:tc>
        <w:tc>
          <w:tcPr>
            <w:tcW w:w="1344" w:type="dxa"/>
            <w:tcBorders>
              <w:top w:val="single" w:sz="4" w:space="0" w:color="auto"/>
              <w:left w:val="nil"/>
              <w:bottom w:val="single" w:sz="4" w:space="0" w:color="auto"/>
              <w:right w:val="single" w:sz="4" w:space="0" w:color="auto"/>
            </w:tcBorders>
            <w:vAlign w:val="center"/>
          </w:tcPr>
          <w:p w14:paraId="0ADD36FB"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6392F3D4"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114年10月15日</w:t>
            </w:r>
            <w:r w:rsidRPr="000365DB">
              <w:rPr>
                <w:rFonts w:ascii="標楷體" w:eastAsia="標楷體" w:hAnsi="標楷體" w:cs="Times New Roman"/>
                <w:spacing w:val="-40"/>
                <w:sz w:val="28"/>
                <w:szCs w:val="28"/>
              </w:rPr>
              <w:br/>
            </w: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3078號</w:t>
            </w:r>
          </w:p>
        </w:tc>
        <w:tc>
          <w:tcPr>
            <w:tcW w:w="1547" w:type="dxa"/>
            <w:tcBorders>
              <w:top w:val="single" w:sz="4" w:space="0" w:color="auto"/>
              <w:left w:val="single" w:sz="4" w:space="0" w:color="auto"/>
              <w:bottom w:val="single" w:sz="4" w:space="0" w:color="auto"/>
              <w:right w:val="single" w:sz="4" w:space="0" w:color="auto"/>
            </w:tcBorders>
            <w:vAlign w:val="center"/>
          </w:tcPr>
          <w:p w14:paraId="17A0F225" w14:textId="77777777" w:rsidR="000365DB" w:rsidRPr="000365DB" w:rsidRDefault="000365DB" w:rsidP="000365DB">
            <w:pPr>
              <w:spacing w:line="280" w:lineRule="exact"/>
              <w:jc w:val="both"/>
              <w:rPr>
                <w:rFonts w:ascii="標楷體" w:eastAsia="標楷體" w:hAnsi="標楷體" w:cs="Times New Roman"/>
                <w:spacing w:val="-40"/>
                <w:sz w:val="28"/>
                <w:szCs w:val="28"/>
              </w:rPr>
            </w:pPr>
          </w:p>
        </w:tc>
      </w:tr>
      <w:tr w:rsidR="000365DB" w:rsidRPr="000365DB" w14:paraId="40A09694"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175C8AE5"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4493221"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衛生福利部函送財團法人醫院評鑑暨醫療品質策進會等9家財團法人115年度預算書案。</w:t>
            </w:r>
          </w:p>
        </w:tc>
        <w:tc>
          <w:tcPr>
            <w:tcW w:w="1474" w:type="dxa"/>
            <w:tcBorders>
              <w:top w:val="single" w:sz="4" w:space="0" w:color="auto"/>
              <w:left w:val="nil"/>
              <w:bottom w:val="single" w:sz="4" w:space="0" w:color="auto"/>
              <w:right w:val="single" w:sz="4" w:space="0" w:color="auto"/>
            </w:tcBorders>
            <w:vAlign w:val="center"/>
          </w:tcPr>
          <w:p w14:paraId="17150C02"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114.10.3</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-4-3)</w:t>
            </w:r>
          </w:p>
        </w:tc>
        <w:tc>
          <w:tcPr>
            <w:tcW w:w="1344" w:type="dxa"/>
            <w:tcBorders>
              <w:top w:val="single" w:sz="4" w:space="0" w:color="auto"/>
              <w:left w:val="nil"/>
              <w:bottom w:val="single" w:sz="4" w:space="0" w:color="auto"/>
              <w:right w:val="single" w:sz="4" w:space="0" w:color="auto"/>
            </w:tcBorders>
            <w:vAlign w:val="center"/>
          </w:tcPr>
          <w:p w14:paraId="1D7A7169"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D5D83F6"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114年10月15日</w:t>
            </w:r>
          </w:p>
          <w:p w14:paraId="079C64C3" w14:textId="77777777" w:rsidR="000365DB" w:rsidRPr="000365DB" w:rsidRDefault="000365DB" w:rsidP="000365DB">
            <w:pPr>
              <w:spacing w:line="36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3086號</w:t>
            </w:r>
          </w:p>
        </w:tc>
        <w:tc>
          <w:tcPr>
            <w:tcW w:w="1547" w:type="dxa"/>
            <w:tcBorders>
              <w:top w:val="single" w:sz="4" w:space="0" w:color="auto"/>
              <w:left w:val="single" w:sz="4" w:space="0" w:color="auto"/>
              <w:bottom w:val="single" w:sz="4" w:space="0" w:color="auto"/>
              <w:right w:val="single" w:sz="4" w:space="0" w:color="auto"/>
            </w:tcBorders>
            <w:vAlign w:val="center"/>
          </w:tcPr>
          <w:p w14:paraId="15D25200" w14:textId="77777777" w:rsidR="000365DB" w:rsidRPr="000365DB" w:rsidRDefault="000365DB" w:rsidP="000365DB">
            <w:pPr>
              <w:spacing w:line="280" w:lineRule="exact"/>
              <w:jc w:val="both"/>
              <w:rPr>
                <w:rFonts w:ascii="標楷體" w:eastAsia="標楷體" w:hAnsi="標楷體" w:cs="Times New Roman"/>
                <w:spacing w:val="-40"/>
                <w:sz w:val="28"/>
                <w:szCs w:val="28"/>
              </w:rPr>
            </w:pPr>
          </w:p>
        </w:tc>
      </w:tr>
      <w:tr w:rsidR="000365DB" w:rsidRPr="000365DB" w14:paraId="0AE61B4F" w14:textId="77777777" w:rsidTr="00733208">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BBD77AA" w14:textId="77777777" w:rsidR="000365DB" w:rsidRPr="000365DB" w:rsidRDefault="000365DB" w:rsidP="000030BD">
            <w:pPr>
              <w:widowControl/>
              <w:numPr>
                <w:ilvl w:val="0"/>
                <w:numId w:val="17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EA4B509" w14:textId="77777777" w:rsidR="000365DB" w:rsidRPr="000365DB" w:rsidRDefault="000365DB" w:rsidP="000365DB">
            <w:pPr>
              <w:spacing w:line="320" w:lineRule="exact"/>
              <w:jc w:val="both"/>
              <w:rPr>
                <w:rFonts w:ascii="標楷體" w:eastAsia="標楷體" w:hAnsi="標楷體" w:cs="Times New Roman"/>
                <w:sz w:val="28"/>
                <w:szCs w:val="28"/>
              </w:rPr>
            </w:pPr>
            <w:r w:rsidRPr="000365DB">
              <w:rPr>
                <w:rFonts w:ascii="標楷體" w:eastAsia="標楷體" w:hAnsi="標楷體" w:cs="Times New Roman" w:hint="eastAsia"/>
                <w:sz w:val="28"/>
                <w:szCs w:val="28"/>
              </w:rPr>
              <w:t>勞動部函送財團法人職業災害預防及重建中心115年度預算書案。</w:t>
            </w:r>
          </w:p>
        </w:tc>
        <w:tc>
          <w:tcPr>
            <w:tcW w:w="1474" w:type="dxa"/>
            <w:tcBorders>
              <w:top w:val="single" w:sz="4" w:space="0" w:color="auto"/>
              <w:left w:val="nil"/>
              <w:bottom w:val="single" w:sz="4" w:space="0" w:color="auto"/>
              <w:right w:val="single" w:sz="4" w:space="0" w:color="auto"/>
            </w:tcBorders>
            <w:vAlign w:val="center"/>
          </w:tcPr>
          <w:p w14:paraId="6FC1F2E8" w14:textId="77777777" w:rsidR="000365DB" w:rsidRPr="000365DB" w:rsidRDefault="000365DB" w:rsidP="000365DB">
            <w:pPr>
              <w:spacing w:line="320" w:lineRule="exact"/>
              <w:jc w:val="center"/>
              <w:rPr>
                <w:rFonts w:ascii="標楷體" w:eastAsia="標楷體" w:hAnsi="標楷體" w:cs="Times New Roman"/>
                <w:sz w:val="28"/>
                <w:szCs w:val="28"/>
              </w:rPr>
            </w:pPr>
            <w:r w:rsidRPr="000365DB">
              <w:rPr>
                <w:rFonts w:ascii="標楷體" w:eastAsia="標楷體" w:hAnsi="標楷體" w:cs="Times New Roman" w:hint="eastAsia"/>
                <w:sz w:val="28"/>
                <w:szCs w:val="28"/>
              </w:rPr>
              <w:t>114.10.3</w:t>
            </w:r>
            <w:r w:rsidRPr="000365DB">
              <w:rPr>
                <w:rFonts w:ascii="標楷體" w:eastAsia="標楷體" w:hAnsi="標楷體" w:cs="Times New Roman" w:hint="eastAsia"/>
                <w:sz w:val="28"/>
                <w:szCs w:val="28"/>
              </w:rPr>
              <w:br/>
              <w:t>(1</w:t>
            </w:r>
            <w:r w:rsidRPr="000365DB">
              <w:rPr>
                <w:rFonts w:ascii="標楷體" w:eastAsia="標楷體" w:hAnsi="標楷體" w:cs="Times New Roman"/>
                <w:sz w:val="28"/>
                <w:szCs w:val="28"/>
              </w:rPr>
              <w:t>1</w:t>
            </w:r>
            <w:r w:rsidRPr="000365DB">
              <w:rPr>
                <w:rFonts w:ascii="標楷體" w:eastAsia="標楷體" w:hAnsi="標楷體" w:cs="Times New Roman" w:hint="eastAsia"/>
                <w:sz w:val="28"/>
                <w:szCs w:val="28"/>
              </w:rPr>
              <w:t>-4-3)</w:t>
            </w:r>
          </w:p>
        </w:tc>
        <w:tc>
          <w:tcPr>
            <w:tcW w:w="1344" w:type="dxa"/>
            <w:tcBorders>
              <w:top w:val="single" w:sz="4" w:space="0" w:color="auto"/>
              <w:left w:val="nil"/>
              <w:bottom w:val="single" w:sz="4" w:space="0" w:color="auto"/>
              <w:right w:val="single" w:sz="4" w:space="0" w:color="auto"/>
            </w:tcBorders>
            <w:vAlign w:val="center"/>
          </w:tcPr>
          <w:p w14:paraId="7E90A9E9" w14:textId="77777777" w:rsidR="000365DB" w:rsidRPr="000365DB" w:rsidRDefault="000365DB" w:rsidP="000365DB">
            <w:pPr>
              <w:spacing w:line="320" w:lineRule="exact"/>
              <w:jc w:val="center"/>
              <w:rPr>
                <w:rFonts w:ascii="標楷體" w:eastAsia="標楷體" w:hAnsi="標楷體" w:cs="Times New Roman"/>
                <w:spacing w:val="-20"/>
                <w:sz w:val="28"/>
                <w:szCs w:val="28"/>
              </w:rPr>
            </w:pPr>
            <w:r w:rsidRPr="000365DB">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0ED344C3" w14:textId="77777777" w:rsidR="000365DB" w:rsidRPr="000365DB" w:rsidRDefault="000365DB" w:rsidP="000365DB">
            <w:pPr>
              <w:spacing w:line="360" w:lineRule="exact"/>
              <w:jc w:val="center"/>
              <w:rPr>
                <w:rFonts w:ascii="標楷體" w:eastAsia="標楷體" w:hAnsi="標楷體" w:cs="Times New Roman"/>
                <w:spacing w:val="-40"/>
                <w:sz w:val="28"/>
                <w:szCs w:val="28"/>
              </w:rPr>
            </w:pPr>
            <w:r w:rsidRPr="000365DB">
              <w:rPr>
                <w:rFonts w:ascii="標楷體" w:eastAsia="標楷體" w:hAnsi="標楷體" w:cs="Times New Roman" w:hint="eastAsia"/>
                <w:spacing w:val="-40"/>
                <w:sz w:val="28"/>
                <w:szCs w:val="28"/>
              </w:rPr>
              <w:t>114年10月15日</w:t>
            </w:r>
            <w:r w:rsidRPr="000365DB">
              <w:rPr>
                <w:rFonts w:ascii="標楷體" w:eastAsia="標楷體" w:hAnsi="標楷體" w:cs="Times New Roman"/>
                <w:spacing w:val="-40"/>
                <w:sz w:val="28"/>
                <w:szCs w:val="28"/>
              </w:rPr>
              <w:br/>
            </w:r>
            <w:r w:rsidRPr="000365DB">
              <w:rPr>
                <w:rFonts w:ascii="標楷體" w:eastAsia="標楷體" w:hAnsi="標楷體" w:cs="Times New Roman" w:hint="eastAsia"/>
                <w:spacing w:val="-40"/>
                <w:sz w:val="28"/>
                <w:szCs w:val="28"/>
              </w:rPr>
              <w:t>台立議字第</w:t>
            </w:r>
            <w:r w:rsidRPr="000365DB">
              <w:rPr>
                <w:rFonts w:ascii="標楷體" w:eastAsia="標楷體" w:hAnsi="標楷體" w:cs="Times New Roman" w:hint="eastAsia"/>
                <w:spacing w:val="-20"/>
                <w:sz w:val="28"/>
                <w:szCs w:val="28"/>
              </w:rPr>
              <w:t>114</w:t>
            </w:r>
            <w:r w:rsidRPr="000365DB">
              <w:rPr>
                <w:rFonts w:ascii="標楷體" w:eastAsia="標楷體" w:hAnsi="標楷體" w:cs="Times New Roman"/>
                <w:spacing w:val="-20"/>
                <w:sz w:val="28"/>
                <w:szCs w:val="28"/>
              </w:rPr>
              <w:t>070</w:t>
            </w:r>
            <w:r w:rsidRPr="000365DB">
              <w:rPr>
                <w:rFonts w:ascii="標楷體" w:eastAsia="標楷體" w:hAnsi="標楷體" w:cs="Times New Roman" w:hint="eastAsia"/>
                <w:spacing w:val="-20"/>
                <w:sz w:val="28"/>
                <w:szCs w:val="28"/>
              </w:rPr>
              <w:t>3087號</w:t>
            </w:r>
          </w:p>
        </w:tc>
        <w:tc>
          <w:tcPr>
            <w:tcW w:w="1547" w:type="dxa"/>
            <w:tcBorders>
              <w:top w:val="single" w:sz="4" w:space="0" w:color="auto"/>
              <w:left w:val="single" w:sz="4" w:space="0" w:color="auto"/>
              <w:bottom w:val="single" w:sz="4" w:space="0" w:color="auto"/>
              <w:right w:val="single" w:sz="4" w:space="0" w:color="auto"/>
            </w:tcBorders>
            <w:vAlign w:val="center"/>
          </w:tcPr>
          <w:p w14:paraId="5A019CB8" w14:textId="77777777" w:rsidR="000365DB" w:rsidRPr="000365DB" w:rsidRDefault="000365DB" w:rsidP="000365DB">
            <w:pPr>
              <w:spacing w:line="280" w:lineRule="exact"/>
              <w:jc w:val="both"/>
              <w:rPr>
                <w:rFonts w:ascii="標楷體" w:eastAsia="標楷體" w:hAnsi="標楷體" w:cs="Times New Roman"/>
                <w:spacing w:val="-40"/>
                <w:sz w:val="28"/>
                <w:szCs w:val="28"/>
              </w:rPr>
            </w:pPr>
          </w:p>
        </w:tc>
      </w:tr>
    </w:tbl>
    <w:p w14:paraId="0AE9FECC" w14:textId="446E464A" w:rsidR="007F4989" w:rsidRPr="00766746" w:rsidRDefault="00766746" w:rsidP="0065186D">
      <w:pPr>
        <w:keepNext/>
        <w:numPr>
          <w:ilvl w:val="0"/>
          <w:numId w:val="38"/>
        </w:numPr>
        <w:outlineLvl w:val="2"/>
        <w:rPr>
          <w:rFonts w:ascii="標楷體" w:eastAsia="標楷體" w:hAnsi="標楷體" w:cs="Times New Roman"/>
          <w:b/>
          <w:bCs/>
          <w:color w:val="000000"/>
          <w:sz w:val="36"/>
          <w:szCs w:val="36"/>
        </w:rPr>
      </w:pPr>
      <w:bookmarkStart w:id="309" w:name="_Toc44418875"/>
      <w:bookmarkStart w:id="310" w:name="_Toc44419259"/>
      <w:bookmarkStart w:id="311" w:name="_Toc44419500"/>
      <w:r>
        <w:rPr>
          <w:rFonts w:ascii="標楷體" w:eastAsia="標楷體" w:hAnsi="標楷體" w:cs="Times New Roman" w:hint="eastAsia"/>
          <w:b/>
          <w:bCs/>
          <w:color w:val="000000"/>
          <w:sz w:val="36"/>
          <w:szCs w:val="36"/>
        </w:rPr>
        <w:t xml:space="preserve"> </w:t>
      </w:r>
      <w:bookmarkStart w:id="312" w:name="_Toc223356204"/>
      <w:r w:rsidR="007F4989" w:rsidRPr="00766746">
        <w:rPr>
          <w:rFonts w:ascii="標楷體" w:eastAsia="標楷體" w:hAnsi="標楷體" w:cs="Times New Roman" w:hint="eastAsia"/>
          <w:b/>
          <w:bCs/>
          <w:color w:val="000000"/>
          <w:sz w:val="36"/>
          <w:szCs w:val="36"/>
        </w:rPr>
        <w:t>預算凍結案（</w:t>
      </w:r>
      <w:r w:rsidR="00A547F3">
        <w:rPr>
          <w:rFonts w:ascii="標楷體" w:eastAsia="標楷體" w:hAnsi="標楷體" w:cs="Times New Roman" w:hint="eastAsia"/>
          <w:b/>
          <w:bCs/>
          <w:color w:val="000000"/>
          <w:sz w:val="36"/>
          <w:szCs w:val="36"/>
        </w:rPr>
        <w:t>25</w:t>
      </w:r>
      <w:r w:rsidR="007F4989" w:rsidRPr="00766746">
        <w:rPr>
          <w:rFonts w:ascii="標楷體" w:eastAsia="標楷體" w:hAnsi="標楷體" w:cs="Times New Roman" w:hint="eastAsia"/>
          <w:b/>
          <w:bCs/>
          <w:color w:val="000000"/>
          <w:sz w:val="36"/>
          <w:szCs w:val="36"/>
        </w:rPr>
        <w:t>案）</w:t>
      </w:r>
      <w:bookmarkEnd w:id="309"/>
      <w:bookmarkEnd w:id="310"/>
      <w:bookmarkEnd w:id="311"/>
      <w:bookmarkEnd w:id="312"/>
    </w:p>
    <w:p w14:paraId="66793866" w14:textId="514510F6" w:rsidR="00A321B2" w:rsidRDefault="00A547F3" w:rsidP="009953AD">
      <w:pPr>
        <w:pStyle w:val="420"/>
        <w:numPr>
          <w:ilvl w:val="0"/>
          <w:numId w:val="29"/>
        </w:numPr>
        <w:spacing w:beforeLines="0" w:before="0"/>
        <w:ind w:left="-340"/>
      </w:pPr>
      <w:r w:rsidRPr="00A547F3">
        <w:rPr>
          <w:rFonts w:hint="eastAsia"/>
        </w:rPr>
        <w:t>113年度勞動部(1案)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A547F3" w:rsidRPr="00A547F3" w14:paraId="400A4FC6" w14:textId="77777777" w:rsidTr="002A5BCA">
        <w:trPr>
          <w:jc w:val="center"/>
        </w:trPr>
        <w:tc>
          <w:tcPr>
            <w:tcW w:w="454" w:type="dxa"/>
            <w:vAlign w:val="center"/>
          </w:tcPr>
          <w:p w14:paraId="129DED97" w14:textId="77777777" w:rsidR="00A547F3" w:rsidRPr="00A547F3" w:rsidRDefault="00A547F3" w:rsidP="00A547F3">
            <w:pPr>
              <w:spacing w:after="50" w:line="360" w:lineRule="exact"/>
              <w:jc w:val="center"/>
              <w:rPr>
                <w:rFonts w:ascii="標楷體" w:eastAsia="標楷體" w:hAnsi="Times New Roman" w:cs="Times New Roman"/>
                <w:b/>
                <w:sz w:val="28"/>
                <w:szCs w:val="28"/>
              </w:rPr>
            </w:pPr>
            <w:r w:rsidRPr="00A547F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FB08648" w14:textId="77777777" w:rsidR="00A547F3" w:rsidRPr="00A547F3" w:rsidRDefault="00A547F3" w:rsidP="00A547F3">
            <w:pPr>
              <w:spacing w:after="50" w:line="240" w:lineRule="atLeast"/>
              <w:jc w:val="center"/>
              <w:rPr>
                <w:rFonts w:ascii="標楷體" w:eastAsia="標楷體" w:hAnsi="Times New Roman" w:cs="Times New Roman"/>
                <w:b/>
                <w:sz w:val="28"/>
                <w:szCs w:val="28"/>
              </w:rPr>
            </w:pPr>
            <w:r w:rsidRPr="00A547F3">
              <w:rPr>
                <w:rFonts w:ascii="標楷體" w:eastAsia="標楷體" w:hAnsi="標楷體" w:cs="標楷體" w:hint="eastAsia"/>
                <w:b/>
                <w:sz w:val="28"/>
                <w:szCs w:val="28"/>
              </w:rPr>
              <w:t>案</w:t>
            </w:r>
            <w:r w:rsidRPr="00A547F3">
              <w:rPr>
                <w:rFonts w:ascii="標楷體" w:eastAsia="標楷體" w:hAnsi="標楷體" w:cs="標楷體"/>
                <w:b/>
                <w:sz w:val="28"/>
                <w:szCs w:val="28"/>
              </w:rPr>
              <w:t xml:space="preserve">  </w:t>
            </w:r>
            <w:r w:rsidRPr="00A547F3">
              <w:rPr>
                <w:rFonts w:ascii="標楷體" w:eastAsia="標楷體" w:hAnsi="標楷體" w:cs="標楷體" w:hint="eastAsia"/>
                <w:b/>
                <w:sz w:val="28"/>
                <w:szCs w:val="28"/>
              </w:rPr>
              <w:t>由</w:t>
            </w:r>
          </w:p>
        </w:tc>
        <w:tc>
          <w:tcPr>
            <w:tcW w:w="1474" w:type="dxa"/>
            <w:vAlign w:val="center"/>
          </w:tcPr>
          <w:p w14:paraId="421C5C7C" w14:textId="77777777" w:rsidR="00A547F3" w:rsidRPr="00A547F3" w:rsidRDefault="00A547F3" w:rsidP="00A547F3">
            <w:pPr>
              <w:spacing w:line="360" w:lineRule="exact"/>
              <w:jc w:val="center"/>
              <w:rPr>
                <w:rFonts w:ascii="標楷體" w:eastAsia="標楷體" w:hAnsi="標楷體" w:cs="標楷體"/>
                <w:b/>
                <w:spacing w:val="-20"/>
                <w:sz w:val="28"/>
                <w:szCs w:val="28"/>
              </w:rPr>
            </w:pPr>
            <w:r w:rsidRPr="00A547F3">
              <w:rPr>
                <w:rFonts w:ascii="標楷體" w:eastAsia="標楷體" w:hAnsi="標楷體" w:cs="標楷體" w:hint="eastAsia"/>
                <w:b/>
                <w:spacing w:val="-20"/>
                <w:sz w:val="28"/>
                <w:szCs w:val="28"/>
              </w:rPr>
              <w:t>來文日期</w:t>
            </w:r>
          </w:p>
          <w:p w14:paraId="5514E334" w14:textId="77777777" w:rsidR="00A547F3" w:rsidRPr="00A547F3" w:rsidRDefault="00A547F3" w:rsidP="00A547F3">
            <w:pPr>
              <w:spacing w:line="360" w:lineRule="exact"/>
              <w:jc w:val="center"/>
              <w:rPr>
                <w:rFonts w:ascii="標楷體" w:eastAsia="標楷體" w:hAnsi="Times New Roman" w:cs="Times New Roman"/>
                <w:b/>
                <w:spacing w:val="-20"/>
                <w:sz w:val="28"/>
                <w:szCs w:val="28"/>
              </w:rPr>
            </w:pPr>
            <w:r w:rsidRPr="00A547F3">
              <w:rPr>
                <w:rFonts w:ascii="標楷體" w:eastAsia="標楷體" w:hAnsi="標楷體" w:cs="標楷體" w:hint="eastAsia"/>
                <w:b/>
                <w:spacing w:val="-20"/>
                <w:sz w:val="28"/>
                <w:szCs w:val="28"/>
              </w:rPr>
              <w:t>及字號</w:t>
            </w:r>
          </w:p>
        </w:tc>
        <w:tc>
          <w:tcPr>
            <w:tcW w:w="1474" w:type="dxa"/>
            <w:vAlign w:val="center"/>
          </w:tcPr>
          <w:p w14:paraId="1D5D19C9" w14:textId="77777777" w:rsidR="00A547F3" w:rsidRPr="00A547F3" w:rsidRDefault="00A547F3" w:rsidP="00A547F3">
            <w:pPr>
              <w:spacing w:line="360" w:lineRule="exact"/>
              <w:jc w:val="center"/>
              <w:rPr>
                <w:rFonts w:ascii="標楷體" w:eastAsia="標楷體" w:hAnsi="標楷體" w:cs="Times New Roman"/>
                <w:b/>
                <w:spacing w:val="-20"/>
                <w:sz w:val="28"/>
                <w:szCs w:val="28"/>
              </w:rPr>
            </w:pPr>
            <w:r w:rsidRPr="00A547F3">
              <w:rPr>
                <w:rFonts w:ascii="標楷體" w:eastAsia="標楷體" w:hAnsi="標楷體" w:cs="Times New Roman" w:hint="eastAsia"/>
                <w:b/>
                <w:spacing w:val="-20"/>
                <w:sz w:val="28"/>
                <w:szCs w:val="28"/>
              </w:rPr>
              <w:t>院會交付</w:t>
            </w:r>
          </w:p>
          <w:p w14:paraId="17B2E9F8" w14:textId="77777777" w:rsidR="00A547F3" w:rsidRPr="00A547F3" w:rsidRDefault="00A547F3" w:rsidP="00A547F3">
            <w:pPr>
              <w:spacing w:line="360" w:lineRule="exact"/>
              <w:jc w:val="center"/>
              <w:rPr>
                <w:rFonts w:ascii="標楷體" w:eastAsia="標楷體" w:hAnsi="Times New Roman" w:cs="Times New Roman"/>
                <w:b/>
                <w:spacing w:val="-20"/>
                <w:sz w:val="28"/>
                <w:szCs w:val="28"/>
              </w:rPr>
            </w:pPr>
            <w:r w:rsidRPr="00A547F3">
              <w:rPr>
                <w:rFonts w:ascii="標楷體" w:eastAsia="標楷體" w:hAnsi="標楷體" w:cs="Times New Roman" w:hint="eastAsia"/>
                <w:b/>
                <w:spacing w:val="-20"/>
                <w:sz w:val="28"/>
                <w:szCs w:val="28"/>
              </w:rPr>
              <w:t>日期及會次</w:t>
            </w:r>
          </w:p>
        </w:tc>
        <w:tc>
          <w:tcPr>
            <w:tcW w:w="1474" w:type="dxa"/>
            <w:vAlign w:val="center"/>
          </w:tcPr>
          <w:p w14:paraId="45C6A08A" w14:textId="77777777" w:rsidR="00A547F3" w:rsidRPr="00A547F3" w:rsidRDefault="00A547F3" w:rsidP="00A547F3">
            <w:pPr>
              <w:spacing w:after="50" w:line="240" w:lineRule="atLeast"/>
              <w:jc w:val="center"/>
              <w:rPr>
                <w:rFonts w:ascii="標楷體" w:eastAsia="標楷體" w:hAnsi="Times New Roman" w:cs="Times New Roman"/>
                <w:b/>
                <w:sz w:val="28"/>
                <w:szCs w:val="28"/>
              </w:rPr>
            </w:pPr>
            <w:r w:rsidRPr="00A547F3">
              <w:rPr>
                <w:rFonts w:ascii="標楷體" w:eastAsia="標楷體" w:hAnsi="標楷體" w:cs="標楷體" w:hint="eastAsia"/>
                <w:b/>
                <w:spacing w:val="-20"/>
                <w:sz w:val="28"/>
                <w:szCs w:val="28"/>
              </w:rPr>
              <w:t>審查委員會</w:t>
            </w:r>
          </w:p>
        </w:tc>
        <w:tc>
          <w:tcPr>
            <w:tcW w:w="1701" w:type="dxa"/>
          </w:tcPr>
          <w:p w14:paraId="7009B8FA" w14:textId="77777777" w:rsidR="00A547F3" w:rsidRPr="00A547F3" w:rsidRDefault="00A547F3" w:rsidP="00A547F3">
            <w:pPr>
              <w:spacing w:after="50" w:line="240" w:lineRule="atLeast"/>
              <w:jc w:val="center"/>
              <w:rPr>
                <w:rFonts w:ascii="標楷體" w:eastAsia="標楷體" w:hAnsi="標楷體" w:cs="標楷體"/>
                <w:b/>
                <w:spacing w:val="-20"/>
                <w:sz w:val="28"/>
                <w:szCs w:val="28"/>
              </w:rPr>
            </w:pPr>
            <w:r w:rsidRPr="00A547F3">
              <w:rPr>
                <w:rFonts w:ascii="標楷體" w:eastAsia="標楷體" w:hAnsi="標楷體" w:cs="Times New Roman" w:hint="eastAsia"/>
                <w:b/>
                <w:color w:val="000000"/>
                <w:sz w:val="28"/>
                <w:szCs w:val="28"/>
              </w:rPr>
              <w:t>審查情形</w:t>
            </w:r>
          </w:p>
        </w:tc>
      </w:tr>
      <w:tr w:rsidR="00A547F3" w:rsidRPr="00A547F3" w14:paraId="6EE1ACBC" w14:textId="77777777" w:rsidTr="002A5BCA">
        <w:trPr>
          <w:jc w:val="center"/>
        </w:trPr>
        <w:tc>
          <w:tcPr>
            <w:tcW w:w="454" w:type="dxa"/>
            <w:tcBorders>
              <w:top w:val="single" w:sz="4" w:space="0" w:color="auto"/>
              <w:bottom w:val="single" w:sz="4" w:space="0" w:color="auto"/>
            </w:tcBorders>
            <w:vAlign w:val="center"/>
          </w:tcPr>
          <w:p w14:paraId="66A329A2" w14:textId="77777777" w:rsidR="00A547F3" w:rsidRPr="00A547F3" w:rsidRDefault="00A547F3" w:rsidP="0065186D">
            <w:pPr>
              <w:widowControl/>
              <w:numPr>
                <w:ilvl w:val="0"/>
                <w:numId w:val="41"/>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1C81095D"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noProof/>
                <w:sz w:val="28"/>
                <w:szCs w:val="28"/>
              </w:rPr>
              <w:t>勞動部函，為113年度中央政府總預算決議，檢送該部決議(一)第1目「勞動保險業務」預算凍結100萬元專案報告</w:t>
            </w:r>
            <w:r w:rsidRPr="00A547F3">
              <w:rPr>
                <w:rFonts w:ascii="標楷體" w:eastAsia="標楷體" w:hAnsi="標楷體" w:cs="新細明體" w:hint="eastAsia"/>
                <w:kern w:val="0"/>
                <w:sz w:val="28"/>
                <w:szCs w:val="28"/>
              </w:rPr>
              <w:t>案</w:t>
            </w:r>
            <w:r w:rsidRPr="00A547F3">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1D5102A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pacing w:val="-40"/>
                <w:sz w:val="28"/>
                <w:szCs w:val="28"/>
              </w:rPr>
              <w:t>113年3月19日</w:t>
            </w:r>
            <w:r w:rsidRPr="00A547F3">
              <w:rPr>
                <w:rFonts w:ascii="標楷體" w:eastAsia="標楷體" w:hAnsi="標楷體" w:cs="Times New Roman" w:hint="eastAsia"/>
                <w:spacing w:val="-30"/>
                <w:sz w:val="28"/>
                <w:szCs w:val="28"/>
              </w:rPr>
              <w:t>台立議字第1130700333號</w:t>
            </w:r>
          </w:p>
        </w:tc>
        <w:tc>
          <w:tcPr>
            <w:tcW w:w="1474" w:type="dxa"/>
            <w:tcBorders>
              <w:top w:val="single" w:sz="4" w:space="0" w:color="auto"/>
              <w:bottom w:val="single" w:sz="4" w:space="0" w:color="auto"/>
            </w:tcBorders>
            <w:vAlign w:val="center"/>
          </w:tcPr>
          <w:p w14:paraId="47DEF67D"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113.3.8</w:t>
            </w:r>
          </w:p>
          <w:p w14:paraId="4FA2F9FE"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(11-1-4)</w:t>
            </w:r>
          </w:p>
        </w:tc>
        <w:tc>
          <w:tcPr>
            <w:tcW w:w="1474" w:type="dxa"/>
            <w:tcBorders>
              <w:top w:val="single" w:sz="4" w:space="0" w:color="auto"/>
              <w:bottom w:val="single" w:sz="4" w:space="0" w:color="auto"/>
            </w:tcBorders>
            <w:vAlign w:val="center"/>
          </w:tcPr>
          <w:p w14:paraId="3A5D6448"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2BDD044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8FA2E19"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r w:rsidRPr="00A547F3">
              <w:rPr>
                <w:rFonts w:ascii="標楷體" w:eastAsia="標楷體" w:hAnsi="標楷體" w:cs="Times New Roman" w:hint="eastAsia"/>
                <w:bCs/>
                <w:color w:val="000000"/>
                <w:sz w:val="28"/>
                <w:szCs w:val="28"/>
              </w:rPr>
              <w:t>113.3.25</w:t>
            </w:r>
          </w:p>
          <w:p w14:paraId="10C75D29"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r w:rsidRPr="00A547F3">
              <w:rPr>
                <w:rFonts w:ascii="標楷體" w:eastAsia="標楷體" w:hAnsi="標楷體" w:cs="Times New Roman" w:hint="eastAsia"/>
                <w:bCs/>
                <w:color w:val="000000"/>
                <w:sz w:val="28"/>
                <w:szCs w:val="28"/>
              </w:rPr>
              <w:t>(11-1-8)</w:t>
            </w:r>
          </w:p>
          <w:p w14:paraId="4B4DACD5"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決議：另擇期</w:t>
            </w:r>
          </w:p>
          <w:p w14:paraId="7DEC5765" w14:textId="77777777" w:rsidR="00A547F3" w:rsidRPr="00A547F3" w:rsidRDefault="00A547F3" w:rsidP="00A547F3">
            <w:pPr>
              <w:spacing w:line="360" w:lineRule="exact"/>
              <w:jc w:val="center"/>
              <w:rPr>
                <w:rFonts w:ascii="標楷體" w:eastAsia="標楷體" w:hAnsi="標楷體" w:cs="Times New Roman"/>
                <w:bCs/>
                <w:color w:val="000000"/>
                <w:spacing w:val="-20"/>
                <w:sz w:val="28"/>
                <w:szCs w:val="28"/>
              </w:rPr>
            </w:pPr>
            <w:r w:rsidRPr="00A547F3">
              <w:rPr>
                <w:rFonts w:ascii="標楷體" w:eastAsia="標楷體" w:hAnsi="標楷體" w:cs="Times New Roman" w:hint="eastAsia"/>
                <w:bCs/>
                <w:spacing w:val="-20"/>
                <w:sz w:val="28"/>
                <w:szCs w:val="28"/>
              </w:rPr>
              <w:t>繼續審查。</w:t>
            </w:r>
          </w:p>
        </w:tc>
      </w:tr>
    </w:tbl>
    <w:p w14:paraId="1EE1A804" w14:textId="4FBD1BE0" w:rsidR="007F4989" w:rsidRDefault="00694299" w:rsidP="009953AD">
      <w:pPr>
        <w:pStyle w:val="420"/>
        <w:numPr>
          <w:ilvl w:val="0"/>
          <w:numId w:val="29"/>
        </w:numPr>
        <w:spacing w:beforeLines="0" w:before="0"/>
        <w:ind w:left="-339"/>
      </w:pPr>
      <w:r w:rsidRPr="00694299">
        <w:rPr>
          <w:rFonts w:hint="eastAsia"/>
        </w:rPr>
        <w:t>113年度</w:t>
      </w:r>
      <w:r w:rsidR="00A547F3" w:rsidRPr="00A547F3">
        <w:rPr>
          <w:rFonts w:hint="eastAsia"/>
        </w:rPr>
        <w:t>衛生福利部(7案)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A547F3" w:rsidRPr="00A547F3" w14:paraId="6445DB5A" w14:textId="77777777" w:rsidTr="002A5BCA">
        <w:trPr>
          <w:jc w:val="center"/>
        </w:trPr>
        <w:tc>
          <w:tcPr>
            <w:tcW w:w="454" w:type="dxa"/>
            <w:vAlign w:val="center"/>
          </w:tcPr>
          <w:p w14:paraId="7E2BFE77" w14:textId="77777777" w:rsidR="00A547F3" w:rsidRPr="00A547F3" w:rsidRDefault="00A547F3" w:rsidP="00A547F3">
            <w:pPr>
              <w:spacing w:after="50" w:line="360" w:lineRule="exact"/>
              <w:jc w:val="center"/>
              <w:rPr>
                <w:rFonts w:ascii="標楷體" w:eastAsia="標楷體" w:hAnsi="Times New Roman" w:cs="Times New Roman"/>
                <w:b/>
                <w:sz w:val="28"/>
                <w:szCs w:val="28"/>
              </w:rPr>
            </w:pPr>
            <w:r w:rsidRPr="00A547F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78CE05C6" w14:textId="77777777" w:rsidR="00A547F3" w:rsidRPr="00A547F3" w:rsidRDefault="00A547F3" w:rsidP="00A547F3">
            <w:pPr>
              <w:spacing w:after="50" w:line="240" w:lineRule="atLeast"/>
              <w:jc w:val="center"/>
              <w:rPr>
                <w:rFonts w:ascii="標楷體" w:eastAsia="標楷體" w:hAnsi="Times New Roman" w:cs="Times New Roman"/>
                <w:b/>
                <w:sz w:val="28"/>
                <w:szCs w:val="28"/>
              </w:rPr>
            </w:pPr>
            <w:r w:rsidRPr="00A547F3">
              <w:rPr>
                <w:rFonts w:ascii="標楷體" w:eastAsia="標楷體" w:hAnsi="標楷體" w:cs="標楷體" w:hint="eastAsia"/>
                <w:b/>
                <w:sz w:val="28"/>
                <w:szCs w:val="28"/>
              </w:rPr>
              <w:t>案</w:t>
            </w:r>
            <w:r w:rsidRPr="00A547F3">
              <w:rPr>
                <w:rFonts w:ascii="標楷體" w:eastAsia="標楷體" w:hAnsi="標楷體" w:cs="標楷體"/>
                <w:b/>
                <w:sz w:val="28"/>
                <w:szCs w:val="28"/>
              </w:rPr>
              <w:t xml:space="preserve">  </w:t>
            </w:r>
            <w:r w:rsidRPr="00A547F3">
              <w:rPr>
                <w:rFonts w:ascii="標楷體" w:eastAsia="標楷體" w:hAnsi="標楷體" w:cs="標楷體" w:hint="eastAsia"/>
                <w:b/>
                <w:sz w:val="28"/>
                <w:szCs w:val="28"/>
              </w:rPr>
              <w:t>由</w:t>
            </w:r>
          </w:p>
        </w:tc>
        <w:tc>
          <w:tcPr>
            <w:tcW w:w="1474" w:type="dxa"/>
            <w:vAlign w:val="center"/>
          </w:tcPr>
          <w:p w14:paraId="12C08886" w14:textId="77777777" w:rsidR="00A547F3" w:rsidRPr="00A547F3" w:rsidRDefault="00A547F3" w:rsidP="00A547F3">
            <w:pPr>
              <w:spacing w:line="360" w:lineRule="exact"/>
              <w:jc w:val="center"/>
              <w:rPr>
                <w:rFonts w:ascii="標楷體" w:eastAsia="標楷體" w:hAnsi="標楷體" w:cs="標楷體"/>
                <w:b/>
                <w:spacing w:val="-20"/>
                <w:sz w:val="28"/>
                <w:szCs w:val="28"/>
              </w:rPr>
            </w:pPr>
            <w:r w:rsidRPr="00A547F3">
              <w:rPr>
                <w:rFonts w:ascii="標楷體" w:eastAsia="標楷體" w:hAnsi="標楷體" w:cs="標楷體" w:hint="eastAsia"/>
                <w:b/>
                <w:spacing w:val="-20"/>
                <w:sz w:val="28"/>
                <w:szCs w:val="28"/>
              </w:rPr>
              <w:t>來文日期</w:t>
            </w:r>
          </w:p>
          <w:p w14:paraId="7F423F70" w14:textId="77777777" w:rsidR="00A547F3" w:rsidRPr="00A547F3" w:rsidRDefault="00A547F3" w:rsidP="00A547F3">
            <w:pPr>
              <w:spacing w:line="360" w:lineRule="exact"/>
              <w:jc w:val="center"/>
              <w:rPr>
                <w:rFonts w:ascii="標楷體" w:eastAsia="標楷體" w:hAnsi="Times New Roman" w:cs="Times New Roman"/>
                <w:b/>
                <w:spacing w:val="-20"/>
                <w:sz w:val="28"/>
                <w:szCs w:val="28"/>
              </w:rPr>
            </w:pPr>
            <w:r w:rsidRPr="00A547F3">
              <w:rPr>
                <w:rFonts w:ascii="標楷體" w:eastAsia="標楷體" w:hAnsi="標楷體" w:cs="標楷體" w:hint="eastAsia"/>
                <w:b/>
                <w:spacing w:val="-20"/>
                <w:sz w:val="28"/>
                <w:szCs w:val="28"/>
              </w:rPr>
              <w:t>及字號</w:t>
            </w:r>
          </w:p>
        </w:tc>
        <w:tc>
          <w:tcPr>
            <w:tcW w:w="1474" w:type="dxa"/>
            <w:vAlign w:val="center"/>
          </w:tcPr>
          <w:p w14:paraId="2B88A5D2" w14:textId="77777777" w:rsidR="00A547F3" w:rsidRPr="00A547F3" w:rsidRDefault="00A547F3" w:rsidP="00A547F3">
            <w:pPr>
              <w:spacing w:line="360" w:lineRule="exact"/>
              <w:jc w:val="center"/>
              <w:rPr>
                <w:rFonts w:ascii="標楷體" w:eastAsia="標楷體" w:hAnsi="標楷體" w:cs="Times New Roman"/>
                <w:b/>
                <w:spacing w:val="-20"/>
                <w:sz w:val="28"/>
                <w:szCs w:val="28"/>
              </w:rPr>
            </w:pPr>
            <w:r w:rsidRPr="00A547F3">
              <w:rPr>
                <w:rFonts w:ascii="標楷體" w:eastAsia="標楷體" w:hAnsi="標楷體" w:cs="Times New Roman" w:hint="eastAsia"/>
                <w:b/>
                <w:spacing w:val="-20"/>
                <w:sz w:val="28"/>
                <w:szCs w:val="28"/>
              </w:rPr>
              <w:t>院會交付</w:t>
            </w:r>
          </w:p>
          <w:p w14:paraId="344E4620" w14:textId="77777777" w:rsidR="00A547F3" w:rsidRPr="00A547F3" w:rsidRDefault="00A547F3" w:rsidP="00A547F3">
            <w:pPr>
              <w:spacing w:line="360" w:lineRule="exact"/>
              <w:jc w:val="center"/>
              <w:rPr>
                <w:rFonts w:ascii="標楷體" w:eastAsia="標楷體" w:hAnsi="Times New Roman" w:cs="Times New Roman"/>
                <w:b/>
                <w:spacing w:val="-20"/>
                <w:sz w:val="28"/>
                <w:szCs w:val="28"/>
              </w:rPr>
            </w:pPr>
            <w:r w:rsidRPr="00A547F3">
              <w:rPr>
                <w:rFonts w:ascii="標楷體" w:eastAsia="標楷體" w:hAnsi="標楷體" w:cs="Times New Roman" w:hint="eastAsia"/>
                <w:b/>
                <w:spacing w:val="-20"/>
                <w:sz w:val="28"/>
                <w:szCs w:val="28"/>
              </w:rPr>
              <w:t>日期及會次</w:t>
            </w:r>
          </w:p>
        </w:tc>
        <w:tc>
          <w:tcPr>
            <w:tcW w:w="1474" w:type="dxa"/>
            <w:vAlign w:val="center"/>
          </w:tcPr>
          <w:p w14:paraId="39E5157D" w14:textId="77777777" w:rsidR="00A547F3" w:rsidRPr="00A547F3" w:rsidRDefault="00A547F3" w:rsidP="00A547F3">
            <w:pPr>
              <w:spacing w:after="50" w:line="240" w:lineRule="atLeast"/>
              <w:jc w:val="center"/>
              <w:rPr>
                <w:rFonts w:ascii="標楷體" w:eastAsia="標楷體" w:hAnsi="Times New Roman" w:cs="Times New Roman"/>
                <w:b/>
                <w:sz w:val="28"/>
                <w:szCs w:val="28"/>
              </w:rPr>
            </w:pPr>
            <w:r w:rsidRPr="00A547F3">
              <w:rPr>
                <w:rFonts w:ascii="標楷體" w:eastAsia="標楷體" w:hAnsi="標楷體" w:cs="標楷體" w:hint="eastAsia"/>
                <w:b/>
                <w:spacing w:val="-20"/>
                <w:sz w:val="28"/>
                <w:szCs w:val="28"/>
              </w:rPr>
              <w:t>審查委員會</w:t>
            </w:r>
          </w:p>
        </w:tc>
        <w:tc>
          <w:tcPr>
            <w:tcW w:w="1701" w:type="dxa"/>
          </w:tcPr>
          <w:p w14:paraId="24762A6A" w14:textId="77777777" w:rsidR="00A547F3" w:rsidRPr="00A547F3" w:rsidRDefault="00A547F3" w:rsidP="00A547F3">
            <w:pPr>
              <w:spacing w:after="50" w:line="240" w:lineRule="atLeast"/>
              <w:jc w:val="center"/>
              <w:rPr>
                <w:rFonts w:ascii="標楷體" w:eastAsia="標楷體" w:hAnsi="標楷體" w:cs="標楷體"/>
                <w:b/>
                <w:spacing w:val="-20"/>
                <w:sz w:val="28"/>
                <w:szCs w:val="28"/>
              </w:rPr>
            </w:pPr>
            <w:r w:rsidRPr="00A547F3">
              <w:rPr>
                <w:rFonts w:ascii="標楷體" w:eastAsia="標楷體" w:hAnsi="標楷體" w:cs="Times New Roman" w:hint="eastAsia"/>
                <w:b/>
                <w:color w:val="000000"/>
                <w:sz w:val="28"/>
                <w:szCs w:val="28"/>
              </w:rPr>
              <w:t>審查情形</w:t>
            </w:r>
          </w:p>
        </w:tc>
      </w:tr>
      <w:tr w:rsidR="00A547F3" w:rsidRPr="00A547F3" w14:paraId="277A2FE6" w14:textId="77777777" w:rsidTr="002A5BCA">
        <w:trPr>
          <w:jc w:val="center"/>
        </w:trPr>
        <w:tc>
          <w:tcPr>
            <w:tcW w:w="454" w:type="dxa"/>
            <w:tcBorders>
              <w:top w:val="single" w:sz="4" w:space="0" w:color="auto"/>
              <w:bottom w:val="single" w:sz="4" w:space="0" w:color="auto"/>
            </w:tcBorders>
            <w:vAlign w:val="center"/>
          </w:tcPr>
          <w:p w14:paraId="66FD0A66"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484CAD1"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衛生福利部函，為113年度中央政府總預算附屬單位預算決議，檢送衛生福利特別收入基金決議第1項預算凍結書面報告。</w:t>
            </w:r>
          </w:p>
        </w:tc>
        <w:tc>
          <w:tcPr>
            <w:tcW w:w="1474" w:type="dxa"/>
            <w:tcBorders>
              <w:top w:val="single" w:sz="4" w:space="0" w:color="auto"/>
              <w:left w:val="single" w:sz="4" w:space="0" w:color="auto"/>
              <w:bottom w:val="single" w:sz="4" w:space="0" w:color="auto"/>
            </w:tcBorders>
            <w:vAlign w:val="center"/>
          </w:tcPr>
          <w:p w14:paraId="45656CA6"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pacing w:val="-40"/>
                <w:sz w:val="28"/>
                <w:szCs w:val="28"/>
              </w:rPr>
              <w:t>114年3月26日</w:t>
            </w:r>
            <w:r w:rsidRPr="00A547F3">
              <w:rPr>
                <w:rFonts w:ascii="標楷體" w:eastAsia="標楷體" w:hAnsi="標楷體" w:cs="Times New Roman" w:hint="eastAsia"/>
                <w:spacing w:val="-30"/>
                <w:sz w:val="28"/>
                <w:szCs w:val="28"/>
              </w:rPr>
              <w:t>台立議字第1140700634號</w:t>
            </w:r>
          </w:p>
        </w:tc>
        <w:tc>
          <w:tcPr>
            <w:tcW w:w="1474" w:type="dxa"/>
            <w:tcBorders>
              <w:top w:val="single" w:sz="4" w:space="0" w:color="auto"/>
              <w:bottom w:val="single" w:sz="4" w:space="0" w:color="auto"/>
            </w:tcBorders>
            <w:vAlign w:val="center"/>
          </w:tcPr>
          <w:p w14:paraId="5F05E309"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114.3.14</w:t>
            </w:r>
          </w:p>
          <w:p w14:paraId="7FE3BC16"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(11-3-5)</w:t>
            </w:r>
          </w:p>
        </w:tc>
        <w:tc>
          <w:tcPr>
            <w:tcW w:w="1474" w:type="dxa"/>
            <w:tcBorders>
              <w:top w:val="single" w:sz="4" w:space="0" w:color="auto"/>
              <w:bottom w:val="single" w:sz="4" w:space="0" w:color="auto"/>
            </w:tcBorders>
            <w:vAlign w:val="center"/>
          </w:tcPr>
          <w:p w14:paraId="5EB3A6CE"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2D130EC5"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4F2A5E8D" w14:textId="77777777" w:rsidR="00A547F3" w:rsidRPr="00A547F3" w:rsidRDefault="00A547F3" w:rsidP="00A547F3">
            <w:pPr>
              <w:spacing w:line="360" w:lineRule="exact"/>
              <w:jc w:val="center"/>
              <w:rPr>
                <w:rFonts w:ascii="標楷體" w:eastAsia="標楷體" w:hAnsi="標楷體" w:cs="Times New Roman"/>
                <w:bCs/>
                <w:color w:val="000000"/>
                <w:spacing w:val="-20"/>
                <w:sz w:val="28"/>
                <w:szCs w:val="28"/>
              </w:rPr>
            </w:pPr>
          </w:p>
        </w:tc>
      </w:tr>
      <w:tr w:rsidR="00A547F3" w:rsidRPr="00A547F3" w14:paraId="7C121FB1" w14:textId="77777777" w:rsidTr="002A5BCA">
        <w:trPr>
          <w:jc w:val="center"/>
        </w:trPr>
        <w:tc>
          <w:tcPr>
            <w:tcW w:w="454" w:type="dxa"/>
            <w:tcBorders>
              <w:top w:val="single" w:sz="4" w:space="0" w:color="auto"/>
              <w:bottom w:val="single" w:sz="4" w:space="0" w:color="auto"/>
            </w:tcBorders>
            <w:vAlign w:val="center"/>
          </w:tcPr>
          <w:p w14:paraId="158C5AE1"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vAlign w:val="center"/>
          </w:tcPr>
          <w:p w14:paraId="448738CA"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衛生福利部函，為113年度中央政府總預算附屬單位預算決議，檢送衛生福利特別收入基金決議第2項預算凍結書面報告。</w:t>
            </w:r>
          </w:p>
        </w:tc>
        <w:tc>
          <w:tcPr>
            <w:tcW w:w="1474" w:type="dxa"/>
            <w:tcBorders>
              <w:top w:val="single" w:sz="4" w:space="0" w:color="auto"/>
              <w:left w:val="single" w:sz="4" w:space="0" w:color="auto"/>
              <w:bottom w:val="single" w:sz="4" w:space="0" w:color="auto"/>
            </w:tcBorders>
            <w:vAlign w:val="center"/>
          </w:tcPr>
          <w:p w14:paraId="129A6910"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114年3月26日</w:t>
            </w:r>
            <w:r w:rsidRPr="00A547F3">
              <w:rPr>
                <w:rFonts w:ascii="標楷體" w:eastAsia="標楷體" w:hAnsi="標楷體" w:cs="Times New Roman" w:hint="eastAsia"/>
                <w:spacing w:val="-30"/>
                <w:sz w:val="28"/>
                <w:szCs w:val="28"/>
              </w:rPr>
              <w:t>台立議字第1140700634號</w:t>
            </w:r>
          </w:p>
        </w:tc>
        <w:tc>
          <w:tcPr>
            <w:tcW w:w="1474" w:type="dxa"/>
            <w:tcBorders>
              <w:top w:val="single" w:sz="4" w:space="0" w:color="auto"/>
              <w:bottom w:val="single" w:sz="4" w:space="0" w:color="auto"/>
            </w:tcBorders>
            <w:vAlign w:val="center"/>
          </w:tcPr>
          <w:p w14:paraId="48BD4FD2"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114.3.14</w:t>
            </w:r>
          </w:p>
          <w:p w14:paraId="21AC104B"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(11-3-5)</w:t>
            </w:r>
          </w:p>
        </w:tc>
        <w:tc>
          <w:tcPr>
            <w:tcW w:w="1474" w:type="dxa"/>
            <w:tcBorders>
              <w:top w:val="single" w:sz="4" w:space="0" w:color="auto"/>
              <w:bottom w:val="single" w:sz="4" w:space="0" w:color="auto"/>
            </w:tcBorders>
            <w:vAlign w:val="center"/>
          </w:tcPr>
          <w:p w14:paraId="60F9E164"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D48927E"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1428CB76"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7AA94A42" w14:textId="77777777" w:rsidTr="002A5BCA">
        <w:trPr>
          <w:jc w:val="center"/>
        </w:trPr>
        <w:tc>
          <w:tcPr>
            <w:tcW w:w="454" w:type="dxa"/>
            <w:tcBorders>
              <w:top w:val="single" w:sz="4" w:space="0" w:color="auto"/>
              <w:bottom w:val="single" w:sz="4" w:space="0" w:color="auto"/>
            </w:tcBorders>
            <w:vAlign w:val="center"/>
          </w:tcPr>
          <w:p w14:paraId="5E56C17C"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vAlign w:val="center"/>
          </w:tcPr>
          <w:p w14:paraId="41499960"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noProof/>
                <w:sz w:val="28"/>
                <w:szCs w:val="28"/>
              </w:rPr>
              <w:t>衛生福利部函，為113年度中央政府總預算附屬單位預算決議，檢送衛生福利特別收入基金決議第5項預算凍結書面報告</w:t>
            </w:r>
            <w:r w:rsidRPr="00A547F3">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F8DBDDC"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114年3月26日</w:t>
            </w:r>
            <w:r w:rsidRPr="00A547F3">
              <w:rPr>
                <w:rFonts w:ascii="標楷體" w:eastAsia="標楷體" w:hAnsi="標楷體" w:cs="Times New Roman" w:hint="eastAsia"/>
                <w:spacing w:val="-30"/>
                <w:sz w:val="28"/>
                <w:szCs w:val="28"/>
              </w:rPr>
              <w:t>台立議字第1140700634號</w:t>
            </w:r>
          </w:p>
        </w:tc>
        <w:tc>
          <w:tcPr>
            <w:tcW w:w="1474" w:type="dxa"/>
            <w:tcBorders>
              <w:top w:val="single" w:sz="4" w:space="0" w:color="auto"/>
              <w:bottom w:val="single" w:sz="4" w:space="0" w:color="auto"/>
            </w:tcBorders>
            <w:vAlign w:val="center"/>
          </w:tcPr>
          <w:p w14:paraId="3BB96D6D"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114.3.14</w:t>
            </w:r>
          </w:p>
          <w:p w14:paraId="53A7B388"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(11-3-5)</w:t>
            </w:r>
          </w:p>
        </w:tc>
        <w:tc>
          <w:tcPr>
            <w:tcW w:w="1474" w:type="dxa"/>
            <w:tcBorders>
              <w:top w:val="single" w:sz="4" w:space="0" w:color="auto"/>
              <w:bottom w:val="single" w:sz="4" w:space="0" w:color="auto"/>
            </w:tcBorders>
            <w:vAlign w:val="center"/>
          </w:tcPr>
          <w:p w14:paraId="639F4670"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705E3550"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69303D37"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5FF44F1D" w14:textId="77777777" w:rsidTr="002A5BCA">
        <w:trPr>
          <w:jc w:val="center"/>
        </w:trPr>
        <w:tc>
          <w:tcPr>
            <w:tcW w:w="454" w:type="dxa"/>
            <w:tcBorders>
              <w:top w:val="single" w:sz="4" w:space="0" w:color="auto"/>
              <w:bottom w:val="single" w:sz="4" w:space="0" w:color="auto"/>
            </w:tcBorders>
            <w:vAlign w:val="center"/>
          </w:tcPr>
          <w:p w14:paraId="4B92B9AA"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vAlign w:val="center"/>
          </w:tcPr>
          <w:p w14:paraId="56E999FB"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noProof/>
                <w:sz w:val="28"/>
                <w:szCs w:val="28"/>
              </w:rPr>
              <w:t>衛生福利部函，為113年度</w:t>
            </w:r>
            <w:r w:rsidRPr="00A547F3">
              <w:rPr>
                <w:rFonts w:ascii="標楷體" w:eastAsia="標楷體" w:hAnsi="標楷體" w:cs="Times New Roman" w:hint="eastAsia"/>
                <w:noProof/>
                <w:sz w:val="28"/>
                <w:szCs w:val="28"/>
              </w:rPr>
              <w:lastRenderedPageBreak/>
              <w:t>中央政府總預算附屬單位預算決議，檢送衛生福利特別收入基金決議第6項預算凍結書面報告</w:t>
            </w:r>
            <w:r w:rsidRPr="00A547F3">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AC50940"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lastRenderedPageBreak/>
              <w:t>114年3月26</w:t>
            </w:r>
            <w:r w:rsidRPr="00A547F3">
              <w:rPr>
                <w:rFonts w:ascii="標楷體" w:eastAsia="標楷體" w:hAnsi="標楷體" w:cs="Times New Roman" w:hint="eastAsia"/>
                <w:spacing w:val="-40"/>
                <w:sz w:val="28"/>
                <w:szCs w:val="28"/>
              </w:rPr>
              <w:lastRenderedPageBreak/>
              <w:t>日</w:t>
            </w:r>
            <w:r w:rsidRPr="00A547F3">
              <w:rPr>
                <w:rFonts w:ascii="標楷體" w:eastAsia="標楷體" w:hAnsi="標楷體" w:cs="Times New Roman" w:hint="eastAsia"/>
                <w:spacing w:val="-30"/>
                <w:sz w:val="28"/>
                <w:szCs w:val="28"/>
              </w:rPr>
              <w:t>台立議字第1140700634號</w:t>
            </w:r>
          </w:p>
        </w:tc>
        <w:tc>
          <w:tcPr>
            <w:tcW w:w="1474" w:type="dxa"/>
            <w:tcBorders>
              <w:top w:val="single" w:sz="4" w:space="0" w:color="auto"/>
              <w:bottom w:val="single" w:sz="4" w:space="0" w:color="auto"/>
            </w:tcBorders>
            <w:vAlign w:val="center"/>
          </w:tcPr>
          <w:p w14:paraId="5400B8A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lastRenderedPageBreak/>
              <w:t>114.3.14</w:t>
            </w:r>
          </w:p>
          <w:p w14:paraId="3AB81DA2"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lastRenderedPageBreak/>
              <w:t>(11-3-5)</w:t>
            </w:r>
          </w:p>
        </w:tc>
        <w:tc>
          <w:tcPr>
            <w:tcW w:w="1474" w:type="dxa"/>
            <w:tcBorders>
              <w:top w:val="single" w:sz="4" w:space="0" w:color="auto"/>
              <w:bottom w:val="single" w:sz="4" w:space="0" w:color="auto"/>
            </w:tcBorders>
            <w:vAlign w:val="center"/>
          </w:tcPr>
          <w:p w14:paraId="44559037"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lastRenderedPageBreak/>
              <w:t>社會福利及</w:t>
            </w:r>
          </w:p>
          <w:p w14:paraId="218A68F2"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5E8D305"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44B2CE76" w14:textId="77777777" w:rsidTr="002A5BCA">
        <w:trPr>
          <w:jc w:val="center"/>
        </w:trPr>
        <w:tc>
          <w:tcPr>
            <w:tcW w:w="454" w:type="dxa"/>
            <w:tcBorders>
              <w:top w:val="single" w:sz="4" w:space="0" w:color="auto"/>
              <w:bottom w:val="single" w:sz="4" w:space="0" w:color="auto"/>
            </w:tcBorders>
            <w:vAlign w:val="center"/>
          </w:tcPr>
          <w:p w14:paraId="3A8C05BE"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vAlign w:val="center"/>
          </w:tcPr>
          <w:p w14:paraId="28C52DAE"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noProof/>
                <w:sz w:val="28"/>
                <w:szCs w:val="28"/>
              </w:rPr>
              <w:t>衛生福利部函，為113年度中央政府總預算附屬單位預算決議，檢送衛生福利特別收入基金決議第3項預算凍結書面報告</w:t>
            </w:r>
            <w:r w:rsidRPr="00A547F3">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F763604"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114年3月26日</w:t>
            </w:r>
            <w:r w:rsidRPr="00A547F3">
              <w:rPr>
                <w:rFonts w:ascii="標楷體" w:eastAsia="標楷體" w:hAnsi="標楷體" w:cs="Times New Roman" w:hint="eastAsia"/>
                <w:spacing w:val="-30"/>
                <w:sz w:val="28"/>
                <w:szCs w:val="28"/>
              </w:rPr>
              <w:t>台立議字第1140700634號</w:t>
            </w:r>
          </w:p>
        </w:tc>
        <w:tc>
          <w:tcPr>
            <w:tcW w:w="1474" w:type="dxa"/>
            <w:tcBorders>
              <w:top w:val="single" w:sz="4" w:space="0" w:color="auto"/>
              <w:bottom w:val="single" w:sz="4" w:space="0" w:color="auto"/>
            </w:tcBorders>
            <w:vAlign w:val="center"/>
          </w:tcPr>
          <w:p w14:paraId="65030E11"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114.3.14</w:t>
            </w:r>
          </w:p>
          <w:p w14:paraId="413FA17B"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(11-3-5)</w:t>
            </w:r>
          </w:p>
        </w:tc>
        <w:tc>
          <w:tcPr>
            <w:tcW w:w="1474" w:type="dxa"/>
            <w:tcBorders>
              <w:top w:val="single" w:sz="4" w:space="0" w:color="auto"/>
              <w:bottom w:val="single" w:sz="4" w:space="0" w:color="auto"/>
            </w:tcBorders>
            <w:vAlign w:val="center"/>
          </w:tcPr>
          <w:p w14:paraId="4122B676"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BBEB158"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0DA66D11"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5AE58CBB" w14:textId="77777777" w:rsidTr="002A5BCA">
        <w:trPr>
          <w:jc w:val="center"/>
        </w:trPr>
        <w:tc>
          <w:tcPr>
            <w:tcW w:w="454" w:type="dxa"/>
            <w:tcBorders>
              <w:top w:val="single" w:sz="4" w:space="0" w:color="auto"/>
              <w:bottom w:val="single" w:sz="4" w:space="0" w:color="auto"/>
            </w:tcBorders>
            <w:vAlign w:val="center"/>
          </w:tcPr>
          <w:p w14:paraId="1AA761EE"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vAlign w:val="center"/>
          </w:tcPr>
          <w:p w14:paraId="2264B1DE"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noProof/>
                <w:sz w:val="28"/>
                <w:szCs w:val="28"/>
              </w:rPr>
              <w:t>衛生福利部函，為113年度中央政府總預算附屬單位預算決議，檢送社會福利基金「媒體政策及業務宣導費」預算凍結50萬元書面報告</w:t>
            </w:r>
            <w:r w:rsidRPr="00A547F3">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C08534A"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114年3月26日</w:t>
            </w:r>
            <w:r w:rsidRPr="00A547F3">
              <w:rPr>
                <w:rFonts w:ascii="標楷體" w:eastAsia="標楷體" w:hAnsi="標楷體" w:cs="Times New Roman" w:hint="eastAsia"/>
                <w:spacing w:val="-30"/>
                <w:sz w:val="28"/>
                <w:szCs w:val="28"/>
              </w:rPr>
              <w:t>台立議字第1140700630號</w:t>
            </w:r>
          </w:p>
        </w:tc>
        <w:tc>
          <w:tcPr>
            <w:tcW w:w="1474" w:type="dxa"/>
            <w:tcBorders>
              <w:top w:val="single" w:sz="4" w:space="0" w:color="auto"/>
              <w:bottom w:val="single" w:sz="4" w:space="0" w:color="auto"/>
            </w:tcBorders>
            <w:vAlign w:val="center"/>
          </w:tcPr>
          <w:p w14:paraId="366FF5DB"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114.3.14</w:t>
            </w:r>
          </w:p>
          <w:p w14:paraId="0037A057"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(11-3-5)</w:t>
            </w:r>
          </w:p>
        </w:tc>
        <w:tc>
          <w:tcPr>
            <w:tcW w:w="1474" w:type="dxa"/>
            <w:tcBorders>
              <w:top w:val="single" w:sz="4" w:space="0" w:color="auto"/>
              <w:bottom w:val="single" w:sz="4" w:space="0" w:color="auto"/>
            </w:tcBorders>
            <w:vAlign w:val="center"/>
          </w:tcPr>
          <w:p w14:paraId="710ECB8C"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5FA39E90"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2306E756"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41525568" w14:textId="77777777" w:rsidTr="002A5BCA">
        <w:trPr>
          <w:jc w:val="center"/>
        </w:trPr>
        <w:tc>
          <w:tcPr>
            <w:tcW w:w="454" w:type="dxa"/>
            <w:tcBorders>
              <w:top w:val="single" w:sz="4" w:space="0" w:color="auto"/>
              <w:bottom w:val="single" w:sz="4" w:space="0" w:color="auto"/>
            </w:tcBorders>
            <w:vAlign w:val="center"/>
          </w:tcPr>
          <w:p w14:paraId="3354CE81" w14:textId="77777777" w:rsidR="00A547F3" w:rsidRPr="00A547F3" w:rsidRDefault="00A547F3" w:rsidP="0065186D">
            <w:pPr>
              <w:widowControl/>
              <w:numPr>
                <w:ilvl w:val="0"/>
                <w:numId w:val="65"/>
              </w:numPr>
              <w:spacing w:line="360" w:lineRule="exact"/>
              <w:jc w:val="center"/>
              <w:rPr>
                <w:rFonts w:ascii="標楷體" w:eastAsia="新細明體" w:hAnsi="標楷體" w:cs="Calibri"/>
                <w:sz w:val="28"/>
                <w:szCs w:val="28"/>
              </w:rPr>
            </w:pPr>
          </w:p>
        </w:tc>
        <w:tc>
          <w:tcPr>
            <w:tcW w:w="3402" w:type="dxa"/>
            <w:vAlign w:val="center"/>
          </w:tcPr>
          <w:p w14:paraId="57830C45"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noProof/>
                <w:sz w:val="28"/>
                <w:szCs w:val="28"/>
              </w:rPr>
              <w:t>衛生福利部函，為113年度中央政府總預算附屬單位預算決議，檢送全民健康保險基金新增決議第1項預算凍結專案檢討報告</w:t>
            </w:r>
            <w:r w:rsidRPr="00A547F3">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97A9200"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114年3月26日</w:t>
            </w:r>
            <w:r w:rsidRPr="00A547F3">
              <w:rPr>
                <w:rFonts w:ascii="標楷體" w:eastAsia="標楷體" w:hAnsi="標楷體" w:cs="Times New Roman" w:hint="eastAsia"/>
                <w:spacing w:val="-30"/>
                <w:sz w:val="28"/>
                <w:szCs w:val="28"/>
              </w:rPr>
              <w:t>台立議字第1140700634號</w:t>
            </w:r>
          </w:p>
        </w:tc>
        <w:tc>
          <w:tcPr>
            <w:tcW w:w="1474" w:type="dxa"/>
            <w:tcBorders>
              <w:top w:val="single" w:sz="4" w:space="0" w:color="auto"/>
              <w:bottom w:val="single" w:sz="4" w:space="0" w:color="auto"/>
            </w:tcBorders>
            <w:vAlign w:val="center"/>
          </w:tcPr>
          <w:p w14:paraId="4E3FE929"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114.3.14</w:t>
            </w:r>
          </w:p>
          <w:p w14:paraId="04E09799"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(11-3-5)</w:t>
            </w:r>
          </w:p>
        </w:tc>
        <w:tc>
          <w:tcPr>
            <w:tcW w:w="1474" w:type="dxa"/>
            <w:tcBorders>
              <w:top w:val="single" w:sz="4" w:space="0" w:color="auto"/>
              <w:bottom w:val="single" w:sz="4" w:space="0" w:color="auto"/>
            </w:tcBorders>
            <w:vAlign w:val="center"/>
          </w:tcPr>
          <w:p w14:paraId="372489EC"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0FCBE533"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1C248D6D"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bl>
    <w:p w14:paraId="58AC3645" w14:textId="00153499" w:rsidR="00A547F3" w:rsidRPr="00A547F3" w:rsidRDefault="00A547F3" w:rsidP="009953AD">
      <w:pPr>
        <w:pStyle w:val="420"/>
        <w:numPr>
          <w:ilvl w:val="0"/>
          <w:numId w:val="29"/>
        </w:numPr>
        <w:spacing w:beforeLines="0" w:before="0"/>
        <w:ind w:left="-339"/>
      </w:pPr>
      <w:r w:rsidRPr="00A547F3">
        <w:rPr>
          <w:rFonts w:hint="eastAsia"/>
        </w:rPr>
        <w:t>113年度環境部(17案</w:t>
      </w:r>
      <w:r w:rsidRPr="00A547F3">
        <w:t>)</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A547F3" w:rsidRPr="00A547F3" w14:paraId="05E7DC6C" w14:textId="77777777" w:rsidTr="002A5BCA">
        <w:trPr>
          <w:jc w:val="center"/>
        </w:trPr>
        <w:tc>
          <w:tcPr>
            <w:tcW w:w="454" w:type="dxa"/>
            <w:vAlign w:val="center"/>
          </w:tcPr>
          <w:p w14:paraId="2CE69777" w14:textId="77777777" w:rsidR="00A547F3" w:rsidRPr="00A547F3" w:rsidRDefault="00A547F3" w:rsidP="00A547F3">
            <w:pPr>
              <w:spacing w:after="50" w:line="360" w:lineRule="exact"/>
              <w:jc w:val="center"/>
              <w:rPr>
                <w:rFonts w:ascii="標楷體" w:eastAsia="標楷體" w:hAnsi="Times New Roman" w:cs="Times New Roman"/>
                <w:b/>
                <w:sz w:val="28"/>
                <w:szCs w:val="28"/>
              </w:rPr>
            </w:pPr>
            <w:r w:rsidRPr="00A547F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254D82BA" w14:textId="77777777" w:rsidR="00A547F3" w:rsidRPr="00A547F3" w:rsidRDefault="00A547F3" w:rsidP="00A547F3">
            <w:pPr>
              <w:spacing w:after="50" w:line="240" w:lineRule="atLeast"/>
              <w:jc w:val="center"/>
              <w:rPr>
                <w:rFonts w:ascii="標楷體" w:eastAsia="標楷體" w:hAnsi="Times New Roman" w:cs="Times New Roman"/>
                <w:b/>
                <w:sz w:val="28"/>
                <w:szCs w:val="28"/>
              </w:rPr>
            </w:pPr>
            <w:r w:rsidRPr="00A547F3">
              <w:rPr>
                <w:rFonts w:ascii="標楷體" w:eastAsia="標楷體" w:hAnsi="標楷體" w:cs="標楷體" w:hint="eastAsia"/>
                <w:b/>
                <w:sz w:val="28"/>
                <w:szCs w:val="28"/>
              </w:rPr>
              <w:t>案</w:t>
            </w:r>
            <w:r w:rsidRPr="00A547F3">
              <w:rPr>
                <w:rFonts w:ascii="標楷體" w:eastAsia="標楷體" w:hAnsi="標楷體" w:cs="標楷體"/>
                <w:b/>
                <w:sz w:val="28"/>
                <w:szCs w:val="28"/>
              </w:rPr>
              <w:t xml:space="preserve">  </w:t>
            </w:r>
            <w:r w:rsidRPr="00A547F3">
              <w:rPr>
                <w:rFonts w:ascii="標楷體" w:eastAsia="標楷體" w:hAnsi="標楷體" w:cs="標楷體" w:hint="eastAsia"/>
                <w:b/>
                <w:sz w:val="28"/>
                <w:szCs w:val="28"/>
              </w:rPr>
              <w:t>由</w:t>
            </w:r>
          </w:p>
        </w:tc>
        <w:tc>
          <w:tcPr>
            <w:tcW w:w="1474" w:type="dxa"/>
            <w:vAlign w:val="center"/>
          </w:tcPr>
          <w:p w14:paraId="299CF2E3" w14:textId="77777777" w:rsidR="00A547F3" w:rsidRPr="00A547F3" w:rsidRDefault="00A547F3" w:rsidP="00A547F3">
            <w:pPr>
              <w:spacing w:line="360" w:lineRule="exact"/>
              <w:jc w:val="center"/>
              <w:rPr>
                <w:rFonts w:ascii="標楷體" w:eastAsia="標楷體" w:hAnsi="標楷體" w:cs="標楷體"/>
                <w:b/>
                <w:spacing w:val="-20"/>
                <w:sz w:val="28"/>
                <w:szCs w:val="28"/>
              </w:rPr>
            </w:pPr>
            <w:r w:rsidRPr="00A547F3">
              <w:rPr>
                <w:rFonts w:ascii="標楷體" w:eastAsia="標楷體" w:hAnsi="標楷體" w:cs="標楷體" w:hint="eastAsia"/>
                <w:b/>
                <w:spacing w:val="-20"/>
                <w:sz w:val="28"/>
                <w:szCs w:val="28"/>
              </w:rPr>
              <w:t>來文日期</w:t>
            </w:r>
          </w:p>
          <w:p w14:paraId="051EB5BA" w14:textId="77777777" w:rsidR="00A547F3" w:rsidRPr="00A547F3" w:rsidRDefault="00A547F3" w:rsidP="00A547F3">
            <w:pPr>
              <w:spacing w:line="360" w:lineRule="exact"/>
              <w:jc w:val="center"/>
              <w:rPr>
                <w:rFonts w:ascii="標楷體" w:eastAsia="標楷體" w:hAnsi="Times New Roman" w:cs="Times New Roman"/>
                <w:b/>
                <w:spacing w:val="-20"/>
                <w:sz w:val="28"/>
                <w:szCs w:val="28"/>
              </w:rPr>
            </w:pPr>
            <w:r w:rsidRPr="00A547F3">
              <w:rPr>
                <w:rFonts w:ascii="標楷體" w:eastAsia="標楷體" w:hAnsi="標楷體" w:cs="標楷體" w:hint="eastAsia"/>
                <w:b/>
                <w:spacing w:val="-20"/>
                <w:sz w:val="28"/>
                <w:szCs w:val="28"/>
              </w:rPr>
              <w:t>及字號</w:t>
            </w:r>
          </w:p>
        </w:tc>
        <w:tc>
          <w:tcPr>
            <w:tcW w:w="1474" w:type="dxa"/>
            <w:vAlign w:val="center"/>
          </w:tcPr>
          <w:p w14:paraId="062E4A16" w14:textId="77777777" w:rsidR="00A547F3" w:rsidRPr="00A547F3" w:rsidRDefault="00A547F3" w:rsidP="00A547F3">
            <w:pPr>
              <w:spacing w:line="360" w:lineRule="exact"/>
              <w:jc w:val="center"/>
              <w:rPr>
                <w:rFonts w:ascii="標楷體" w:eastAsia="標楷體" w:hAnsi="標楷體" w:cs="Times New Roman"/>
                <w:b/>
                <w:spacing w:val="-20"/>
                <w:sz w:val="28"/>
                <w:szCs w:val="28"/>
              </w:rPr>
            </w:pPr>
            <w:r w:rsidRPr="00A547F3">
              <w:rPr>
                <w:rFonts w:ascii="標楷體" w:eastAsia="標楷體" w:hAnsi="標楷體" w:cs="Times New Roman" w:hint="eastAsia"/>
                <w:b/>
                <w:spacing w:val="-20"/>
                <w:sz w:val="28"/>
                <w:szCs w:val="28"/>
              </w:rPr>
              <w:t>院會交付</w:t>
            </w:r>
          </w:p>
          <w:p w14:paraId="38DCD33B" w14:textId="77777777" w:rsidR="00A547F3" w:rsidRPr="00A547F3" w:rsidRDefault="00A547F3" w:rsidP="00A547F3">
            <w:pPr>
              <w:spacing w:line="360" w:lineRule="exact"/>
              <w:jc w:val="center"/>
              <w:rPr>
                <w:rFonts w:ascii="標楷體" w:eastAsia="標楷體" w:hAnsi="Times New Roman" w:cs="Times New Roman"/>
                <w:b/>
                <w:spacing w:val="-20"/>
                <w:sz w:val="28"/>
                <w:szCs w:val="28"/>
              </w:rPr>
            </w:pPr>
            <w:r w:rsidRPr="00A547F3">
              <w:rPr>
                <w:rFonts w:ascii="標楷體" w:eastAsia="標楷體" w:hAnsi="標楷體" w:cs="Times New Roman" w:hint="eastAsia"/>
                <w:b/>
                <w:spacing w:val="-20"/>
                <w:sz w:val="28"/>
                <w:szCs w:val="28"/>
              </w:rPr>
              <w:t>日期及會次</w:t>
            </w:r>
          </w:p>
        </w:tc>
        <w:tc>
          <w:tcPr>
            <w:tcW w:w="1474" w:type="dxa"/>
            <w:vAlign w:val="center"/>
          </w:tcPr>
          <w:p w14:paraId="0AA062D7" w14:textId="77777777" w:rsidR="00A547F3" w:rsidRPr="00A547F3" w:rsidRDefault="00A547F3" w:rsidP="00A547F3">
            <w:pPr>
              <w:spacing w:after="50" w:line="240" w:lineRule="atLeast"/>
              <w:jc w:val="center"/>
              <w:rPr>
                <w:rFonts w:ascii="標楷體" w:eastAsia="標楷體" w:hAnsi="Times New Roman" w:cs="Times New Roman"/>
                <w:b/>
                <w:sz w:val="28"/>
                <w:szCs w:val="28"/>
              </w:rPr>
            </w:pPr>
            <w:r w:rsidRPr="00A547F3">
              <w:rPr>
                <w:rFonts w:ascii="標楷體" w:eastAsia="標楷體" w:hAnsi="標楷體" w:cs="標楷體" w:hint="eastAsia"/>
                <w:b/>
                <w:spacing w:val="-20"/>
                <w:sz w:val="28"/>
                <w:szCs w:val="28"/>
              </w:rPr>
              <w:t>審查委員會</w:t>
            </w:r>
          </w:p>
        </w:tc>
        <w:tc>
          <w:tcPr>
            <w:tcW w:w="1701" w:type="dxa"/>
          </w:tcPr>
          <w:p w14:paraId="45FC94DE" w14:textId="77777777" w:rsidR="00A547F3" w:rsidRPr="00A547F3" w:rsidRDefault="00A547F3" w:rsidP="00A547F3">
            <w:pPr>
              <w:spacing w:after="50" w:line="240" w:lineRule="atLeast"/>
              <w:jc w:val="center"/>
              <w:rPr>
                <w:rFonts w:ascii="標楷體" w:eastAsia="標楷體" w:hAnsi="標楷體" w:cs="標楷體"/>
                <w:b/>
                <w:spacing w:val="-20"/>
                <w:sz w:val="28"/>
                <w:szCs w:val="28"/>
              </w:rPr>
            </w:pPr>
            <w:r w:rsidRPr="00A547F3">
              <w:rPr>
                <w:rFonts w:ascii="標楷體" w:eastAsia="標楷體" w:hAnsi="標楷體" w:cs="Times New Roman" w:hint="eastAsia"/>
                <w:b/>
                <w:color w:val="000000"/>
                <w:sz w:val="28"/>
                <w:szCs w:val="28"/>
              </w:rPr>
              <w:t>審查情形</w:t>
            </w:r>
          </w:p>
        </w:tc>
      </w:tr>
      <w:tr w:rsidR="00A547F3" w:rsidRPr="00A547F3" w14:paraId="57B1C168" w14:textId="77777777" w:rsidTr="002A5BCA">
        <w:trPr>
          <w:jc w:val="center"/>
        </w:trPr>
        <w:tc>
          <w:tcPr>
            <w:tcW w:w="454" w:type="dxa"/>
            <w:tcBorders>
              <w:top w:val="single" w:sz="4" w:space="0" w:color="auto"/>
              <w:bottom w:val="single" w:sz="4" w:space="0" w:color="auto"/>
            </w:tcBorders>
            <w:vAlign w:val="center"/>
          </w:tcPr>
          <w:p w14:paraId="2AFFD18F"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31728E0"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環境部函，為113年度中央政府總預算附屬單位預算決議，檢送環境保護基金決議第1項「專業服務費」預算凍結300萬元書面報告。</w:t>
            </w:r>
          </w:p>
        </w:tc>
        <w:tc>
          <w:tcPr>
            <w:tcW w:w="1474" w:type="dxa"/>
            <w:tcBorders>
              <w:top w:val="single" w:sz="4" w:space="0" w:color="auto"/>
              <w:left w:val="single" w:sz="4" w:space="0" w:color="auto"/>
              <w:bottom w:val="single" w:sz="4" w:space="0" w:color="auto"/>
            </w:tcBorders>
            <w:vAlign w:val="center"/>
          </w:tcPr>
          <w:p w14:paraId="1A87EF9F"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6C005CDC"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64F7434E"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7CDDEA03"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8677DC2"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6550614D" w14:textId="77777777" w:rsidR="00A547F3" w:rsidRPr="00A547F3" w:rsidRDefault="00A547F3" w:rsidP="00A547F3">
            <w:pPr>
              <w:spacing w:line="360" w:lineRule="exact"/>
              <w:jc w:val="center"/>
              <w:rPr>
                <w:rFonts w:ascii="標楷體" w:eastAsia="標楷體" w:hAnsi="標楷體" w:cs="Times New Roman"/>
                <w:bCs/>
                <w:color w:val="000000"/>
                <w:spacing w:val="-20"/>
                <w:sz w:val="28"/>
                <w:szCs w:val="28"/>
              </w:rPr>
            </w:pPr>
          </w:p>
        </w:tc>
      </w:tr>
      <w:tr w:rsidR="00A547F3" w:rsidRPr="00A547F3" w14:paraId="3E0E1D3F" w14:textId="77777777" w:rsidTr="002A5BCA">
        <w:trPr>
          <w:jc w:val="center"/>
        </w:trPr>
        <w:tc>
          <w:tcPr>
            <w:tcW w:w="454" w:type="dxa"/>
            <w:tcBorders>
              <w:top w:val="single" w:sz="4" w:space="0" w:color="auto"/>
              <w:bottom w:val="single" w:sz="4" w:space="0" w:color="auto"/>
            </w:tcBorders>
            <w:vAlign w:val="center"/>
          </w:tcPr>
          <w:p w14:paraId="595584FA"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40DB4EA0"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環境部函，為113年度中央政府總預算附屬單位預算決議，檢送環境保護基金決議第2項「空氣污染防制計畫」預算凍結200萬元書面報告。</w:t>
            </w:r>
          </w:p>
        </w:tc>
        <w:tc>
          <w:tcPr>
            <w:tcW w:w="1474" w:type="dxa"/>
            <w:tcBorders>
              <w:top w:val="single" w:sz="4" w:space="0" w:color="auto"/>
              <w:left w:val="single" w:sz="4" w:space="0" w:color="auto"/>
              <w:bottom w:val="single" w:sz="4" w:space="0" w:color="auto"/>
            </w:tcBorders>
            <w:vAlign w:val="center"/>
          </w:tcPr>
          <w:p w14:paraId="386427DE"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755A3E05"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220A45DF"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7F273FD1"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1FC843E4"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60E14B2E"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7D7CB79E" w14:textId="77777777" w:rsidTr="002A5BCA">
        <w:trPr>
          <w:jc w:val="center"/>
        </w:trPr>
        <w:tc>
          <w:tcPr>
            <w:tcW w:w="454" w:type="dxa"/>
            <w:tcBorders>
              <w:top w:val="single" w:sz="4" w:space="0" w:color="auto"/>
              <w:bottom w:val="single" w:sz="4" w:space="0" w:color="auto"/>
            </w:tcBorders>
            <w:vAlign w:val="center"/>
          </w:tcPr>
          <w:p w14:paraId="3E84C531"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068DB156"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w:t>
            </w:r>
            <w:r w:rsidRPr="00A547F3">
              <w:rPr>
                <w:rFonts w:ascii="標楷體" w:eastAsia="標楷體" w:hAnsi="標楷體" w:cs="Times New Roman" w:hint="eastAsia"/>
                <w:sz w:val="28"/>
                <w:szCs w:val="28"/>
              </w:rPr>
              <w:lastRenderedPageBreak/>
              <w:t>決議，檢送環境保護基金決議第4項「捐助、補助與獎助」預算凍結200萬元書面報告。</w:t>
            </w:r>
          </w:p>
        </w:tc>
        <w:tc>
          <w:tcPr>
            <w:tcW w:w="1474" w:type="dxa"/>
            <w:tcBorders>
              <w:top w:val="single" w:sz="4" w:space="0" w:color="auto"/>
              <w:left w:val="single" w:sz="4" w:space="0" w:color="auto"/>
              <w:bottom w:val="single" w:sz="4" w:space="0" w:color="auto"/>
            </w:tcBorders>
            <w:vAlign w:val="center"/>
          </w:tcPr>
          <w:p w14:paraId="04D8DD21"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lastRenderedPageBreak/>
              <w:t>114年4月15日</w:t>
            </w:r>
            <w:r w:rsidRPr="00A547F3">
              <w:rPr>
                <w:rFonts w:ascii="標楷體" w:eastAsia="標楷體" w:hAnsi="標楷體" w:cs="Times New Roman" w:hint="eastAsia"/>
                <w:spacing w:val="-30"/>
                <w:sz w:val="28"/>
                <w:szCs w:val="28"/>
              </w:rPr>
              <w:t>台立議字第</w:t>
            </w:r>
            <w:r w:rsidRPr="00A547F3">
              <w:rPr>
                <w:rFonts w:ascii="標楷體" w:eastAsia="標楷體" w:hAnsi="標楷體" w:cs="Times New Roman" w:hint="eastAsia"/>
                <w:spacing w:val="-30"/>
                <w:sz w:val="28"/>
                <w:szCs w:val="28"/>
              </w:rPr>
              <w:lastRenderedPageBreak/>
              <w:t>1140700773號</w:t>
            </w:r>
          </w:p>
        </w:tc>
        <w:tc>
          <w:tcPr>
            <w:tcW w:w="1474" w:type="dxa"/>
            <w:tcBorders>
              <w:top w:val="single" w:sz="4" w:space="0" w:color="auto"/>
              <w:bottom w:val="single" w:sz="4" w:space="0" w:color="auto"/>
            </w:tcBorders>
            <w:vAlign w:val="center"/>
          </w:tcPr>
          <w:p w14:paraId="0EA7E6E6"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lastRenderedPageBreak/>
              <w:t>114.3.21</w:t>
            </w:r>
          </w:p>
          <w:p w14:paraId="5A51C9F7"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0EBDDC5B"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24BB3772"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3D4AE695"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17C37317" w14:textId="77777777" w:rsidTr="002A5BCA">
        <w:trPr>
          <w:jc w:val="center"/>
        </w:trPr>
        <w:tc>
          <w:tcPr>
            <w:tcW w:w="454" w:type="dxa"/>
            <w:tcBorders>
              <w:top w:val="single" w:sz="4" w:space="0" w:color="auto"/>
              <w:bottom w:val="single" w:sz="4" w:space="0" w:color="auto"/>
            </w:tcBorders>
            <w:vAlign w:val="center"/>
          </w:tcPr>
          <w:p w14:paraId="349D3244"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0D9E3CF0"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環境部函，為113年度中央政府總預算附屬單位預算決議，檢送環境保護基金決議第5項「資源回收管理計畫」預算凍結100萬元書面報告。</w:t>
            </w:r>
          </w:p>
        </w:tc>
        <w:tc>
          <w:tcPr>
            <w:tcW w:w="1474" w:type="dxa"/>
            <w:tcBorders>
              <w:top w:val="single" w:sz="4" w:space="0" w:color="auto"/>
              <w:left w:val="single" w:sz="4" w:space="0" w:color="auto"/>
              <w:bottom w:val="single" w:sz="4" w:space="0" w:color="auto"/>
            </w:tcBorders>
            <w:vAlign w:val="center"/>
          </w:tcPr>
          <w:p w14:paraId="0A947BB0"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7D59C0C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7744F106"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2ADF5A82"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559FF34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74450AFD"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4364F5B8" w14:textId="77777777" w:rsidTr="002A5BCA">
        <w:trPr>
          <w:jc w:val="center"/>
        </w:trPr>
        <w:tc>
          <w:tcPr>
            <w:tcW w:w="454" w:type="dxa"/>
            <w:tcBorders>
              <w:top w:val="single" w:sz="4" w:space="0" w:color="auto"/>
              <w:bottom w:val="single" w:sz="4" w:space="0" w:color="auto"/>
            </w:tcBorders>
            <w:vAlign w:val="center"/>
          </w:tcPr>
          <w:p w14:paraId="4022F17A"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1796B109"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環境部函，為113年度中央政府總預算附屬單位預算決議，檢送環境保護基金決議第6項「補助及獎勵回收清除處理暨再生利用」預算凍結百分之一書面報告。</w:t>
            </w:r>
          </w:p>
        </w:tc>
        <w:tc>
          <w:tcPr>
            <w:tcW w:w="1474" w:type="dxa"/>
            <w:tcBorders>
              <w:top w:val="single" w:sz="4" w:space="0" w:color="auto"/>
              <w:left w:val="single" w:sz="4" w:space="0" w:color="auto"/>
              <w:bottom w:val="single" w:sz="4" w:space="0" w:color="auto"/>
            </w:tcBorders>
            <w:vAlign w:val="center"/>
          </w:tcPr>
          <w:p w14:paraId="0B126656"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5BECB055"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22358479"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7A27D664"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558C29F"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192F3730"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66BCE826" w14:textId="77777777" w:rsidTr="002A5BCA">
        <w:trPr>
          <w:jc w:val="center"/>
        </w:trPr>
        <w:tc>
          <w:tcPr>
            <w:tcW w:w="454" w:type="dxa"/>
            <w:tcBorders>
              <w:top w:val="single" w:sz="4" w:space="0" w:color="auto"/>
              <w:bottom w:val="single" w:sz="4" w:space="0" w:color="auto"/>
            </w:tcBorders>
            <w:vAlign w:val="center"/>
          </w:tcPr>
          <w:p w14:paraId="1333600D"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34F87BC9"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環境部函，為113年度中央政府總預算附屬單位預算決議，檢送環境保護基金決議第7項「土壤及地下水污染調查、應變及整治之推動」預算凍結200萬元書面報告。</w:t>
            </w:r>
          </w:p>
        </w:tc>
        <w:tc>
          <w:tcPr>
            <w:tcW w:w="1474" w:type="dxa"/>
            <w:tcBorders>
              <w:top w:val="single" w:sz="4" w:space="0" w:color="auto"/>
              <w:left w:val="single" w:sz="4" w:space="0" w:color="auto"/>
              <w:bottom w:val="single" w:sz="4" w:space="0" w:color="auto"/>
            </w:tcBorders>
            <w:vAlign w:val="center"/>
          </w:tcPr>
          <w:p w14:paraId="3BB1962D"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26DB131E"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3D79266A"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6BC3730B"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4421523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4D5C3DD5"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4258E04F" w14:textId="77777777" w:rsidTr="002A5BCA">
        <w:trPr>
          <w:jc w:val="center"/>
        </w:trPr>
        <w:tc>
          <w:tcPr>
            <w:tcW w:w="454" w:type="dxa"/>
            <w:tcBorders>
              <w:top w:val="single" w:sz="4" w:space="0" w:color="auto"/>
              <w:bottom w:val="single" w:sz="4" w:space="0" w:color="auto"/>
            </w:tcBorders>
            <w:vAlign w:val="center"/>
          </w:tcPr>
          <w:p w14:paraId="7822D67D"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6B8B6DB2"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環境部函，為113年度中央政府總預算附屬單位預算決議，檢送環境保護基金決議第8項「水污染防治計畫」預算凍結100萬元書面報告。</w:t>
            </w:r>
          </w:p>
        </w:tc>
        <w:tc>
          <w:tcPr>
            <w:tcW w:w="1474" w:type="dxa"/>
            <w:tcBorders>
              <w:top w:val="single" w:sz="4" w:space="0" w:color="auto"/>
              <w:left w:val="single" w:sz="4" w:space="0" w:color="auto"/>
              <w:bottom w:val="single" w:sz="4" w:space="0" w:color="auto"/>
            </w:tcBorders>
            <w:vAlign w:val="center"/>
          </w:tcPr>
          <w:p w14:paraId="5EFC4245"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0E872D9B"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72ED534B"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15A1691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C499981"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E92D742"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4CD32A44" w14:textId="77777777" w:rsidTr="002A5BCA">
        <w:trPr>
          <w:trHeight w:val="2268"/>
          <w:jc w:val="center"/>
        </w:trPr>
        <w:tc>
          <w:tcPr>
            <w:tcW w:w="454" w:type="dxa"/>
            <w:tcBorders>
              <w:top w:val="single" w:sz="4" w:space="0" w:color="auto"/>
              <w:bottom w:val="single" w:sz="4" w:space="0" w:color="auto"/>
            </w:tcBorders>
            <w:vAlign w:val="center"/>
          </w:tcPr>
          <w:p w14:paraId="66A20EAA"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72197309"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環境部函，為113年度中央政府總預算附屬單位預算決議，檢送環境保護基金決議第10項「辦理環境教育計畫與環境講習」預算凍結50萬元書面報告。</w:t>
            </w:r>
          </w:p>
        </w:tc>
        <w:tc>
          <w:tcPr>
            <w:tcW w:w="1474" w:type="dxa"/>
            <w:tcBorders>
              <w:top w:val="single" w:sz="4" w:space="0" w:color="auto"/>
              <w:left w:val="single" w:sz="4" w:space="0" w:color="auto"/>
              <w:bottom w:val="single" w:sz="4" w:space="0" w:color="auto"/>
            </w:tcBorders>
            <w:vAlign w:val="center"/>
          </w:tcPr>
          <w:p w14:paraId="555F13F5"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3B8D893A"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3FD64D2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1B5A141B"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9C201DC"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2CE3BA6"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5145A1C7" w14:textId="77777777" w:rsidTr="002A5BCA">
        <w:trPr>
          <w:trHeight w:val="2268"/>
          <w:jc w:val="center"/>
        </w:trPr>
        <w:tc>
          <w:tcPr>
            <w:tcW w:w="454" w:type="dxa"/>
            <w:tcBorders>
              <w:top w:val="single" w:sz="4" w:space="0" w:color="auto"/>
              <w:bottom w:val="single" w:sz="4" w:space="0" w:color="auto"/>
            </w:tcBorders>
            <w:vAlign w:val="center"/>
          </w:tcPr>
          <w:p w14:paraId="5C09602C"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6EBB6048"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環境部函，為113年度中央政府總預算附屬單位預算決議，檢送環境保護基金決議第12項「因應氣候變遷計畫」預算凍結100萬元書面報告。</w:t>
            </w:r>
          </w:p>
        </w:tc>
        <w:tc>
          <w:tcPr>
            <w:tcW w:w="1474" w:type="dxa"/>
            <w:tcBorders>
              <w:top w:val="single" w:sz="4" w:space="0" w:color="auto"/>
              <w:left w:val="single" w:sz="4" w:space="0" w:color="auto"/>
              <w:bottom w:val="single" w:sz="4" w:space="0" w:color="auto"/>
            </w:tcBorders>
            <w:vAlign w:val="center"/>
          </w:tcPr>
          <w:p w14:paraId="2569A45E"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60D3678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293703BA"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3E96C911"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39AC6A7E"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267E2B08"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51605DDB" w14:textId="77777777" w:rsidTr="002A5BCA">
        <w:trPr>
          <w:trHeight w:val="2211"/>
          <w:jc w:val="center"/>
        </w:trPr>
        <w:tc>
          <w:tcPr>
            <w:tcW w:w="454" w:type="dxa"/>
            <w:tcBorders>
              <w:top w:val="single" w:sz="4" w:space="0" w:color="auto"/>
              <w:bottom w:val="single" w:sz="4" w:space="0" w:color="auto"/>
            </w:tcBorders>
            <w:vAlign w:val="center"/>
          </w:tcPr>
          <w:p w14:paraId="775C4141"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29406562"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環境部函，為113年度中央政府總預算附屬單位預算決議，檢送環境保護基金決議第13項「減量及誘因制度推動」預算凍結150萬元書面報告。</w:t>
            </w:r>
          </w:p>
        </w:tc>
        <w:tc>
          <w:tcPr>
            <w:tcW w:w="1474" w:type="dxa"/>
            <w:tcBorders>
              <w:top w:val="single" w:sz="4" w:space="0" w:color="auto"/>
              <w:left w:val="single" w:sz="4" w:space="0" w:color="auto"/>
              <w:bottom w:val="single" w:sz="4" w:space="0" w:color="auto"/>
            </w:tcBorders>
            <w:vAlign w:val="center"/>
          </w:tcPr>
          <w:p w14:paraId="267E235D"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501F7A8E"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62AD7645"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339F295B"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7C025E4C"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01E88C70"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0ADD64B6" w14:textId="77777777" w:rsidTr="002A5BCA">
        <w:trPr>
          <w:jc w:val="center"/>
        </w:trPr>
        <w:tc>
          <w:tcPr>
            <w:tcW w:w="454" w:type="dxa"/>
            <w:tcBorders>
              <w:top w:val="single" w:sz="4" w:space="0" w:color="auto"/>
              <w:bottom w:val="single" w:sz="4" w:space="0" w:color="auto"/>
            </w:tcBorders>
            <w:vAlign w:val="center"/>
          </w:tcPr>
          <w:p w14:paraId="78FD8B1A"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31CE4E8C"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環境部函，為113年度中央政府總預算附屬單位預算決議，檢送環境保護基金決議第14項「氣候變遷調適韌性建構」預算凍結300萬元書面報告。</w:t>
            </w:r>
          </w:p>
        </w:tc>
        <w:tc>
          <w:tcPr>
            <w:tcW w:w="1474" w:type="dxa"/>
            <w:tcBorders>
              <w:top w:val="single" w:sz="4" w:space="0" w:color="auto"/>
              <w:left w:val="single" w:sz="4" w:space="0" w:color="auto"/>
              <w:bottom w:val="single" w:sz="4" w:space="0" w:color="auto"/>
            </w:tcBorders>
            <w:vAlign w:val="center"/>
          </w:tcPr>
          <w:p w14:paraId="52A80C20"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13E61B78"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7DB87706"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28BB165F"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2C55F14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78164EE3"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76B8BC78" w14:textId="77777777" w:rsidTr="002A5BCA">
        <w:trPr>
          <w:jc w:val="center"/>
        </w:trPr>
        <w:tc>
          <w:tcPr>
            <w:tcW w:w="454" w:type="dxa"/>
            <w:tcBorders>
              <w:top w:val="single" w:sz="4" w:space="0" w:color="auto"/>
              <w:bottom w:val="single" w:sz="4" w:space="0" w:color="auto"/>
            </w:tcBorders>
            <w:vAlign w:val="center"/>
          </w:tcPr>
          <w:p w14:paraId="6A6D5289"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7F04495A"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環境部函，為113年度中央政府總預算附屬單位預算決議，檢送環境保護基金新增決議第1項「空氣品質管理」預算凍結200萬元書面報告。</w:t>
            </w:r>
          </w:p>
        </w:tc>
        <w:tc>
          <w:tcPr>
            <w:tcW w:w="1474" w:type="dxa"/>
            <w:tcBorders>
              <w:top w:val="single" w:sz="4" w:space="0" w:color="auto"/>
              <w:left w:val="single" w:sz="4" w:space="0" w:color="auto"/>
              <w:bottom w:val="single" w:sz="4" w:space="0" w:color="auto"/>
            </w:tcBorders>
            <w:vAlign w:val="center"/>
          </w:tcPr>
          <w:p w14:paraId="627EFE00"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3CE32D07"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7243360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177C1471"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0E28F691"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487BF0A"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68B9EAC9" w14:textId="77777777" w:rsidTr="002A5BCA">
        <w:trPr>
          <w:jc w:val="center"/>
        </w:trPr>
        <w:tc>
          <w:tcPr>
            <w:tcW w:w="454" w:type="dxa"/>
            <w:tcBorders>
              <w:top w:val="single" w:sz="4" w:space="0" w:color="auto"/>
              <w:bottom w:val="single" w:sz="4" w:space="0" w:color="auto"/>
            </w:tcBorders>
            <w:vAlign w:val="center"/>
          </w:tcPr>
          <w:p w14:paraId="28233FA1"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6B4CDD06"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環境部函，為113年度中央政府總預算附屬單位預算決議，檢送環境保護基金新增決議第2項「空氣品質管理」預算凍結200萬元書面報告。</w:t>
            </w:r>
          </w:p>
        </w:tc>
        <w:tc>
          <w:tcPr>
            <w:tcW w:w="1474" w:type="dxa"/>
            <w:tcBorders>
              <w:top w:val="single" w:sz="4" w:space="0" w:color="auto"/>
              <w:left w:val="single" w:sz="4" w:space="0" w:color="auto"/>
              <w:bottom w:val="single" w:sz="4" w:space="0" w:color="auto"/>
            </w:tcBorders>
            <w:vAlign w:val="center"/>
          </w:tcPr>
          <w:p w14:paraId="7EC831B4"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6127B06A"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4AA7AD3F"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1DAE2274"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3C6C8A71"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2B07E3C6"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6E2B06C4" w14:textId="77777777" w:rsidTr="002A5BCA">
        <w:trPr>
          <w:jc w:val="center"/>
        </w:trPr>
        <w:tc>
          <w:tcPr>
            <w:tcW w:w="454" w:type="dxa"/>
            <w:tcBorders>
              <w:top w:val="single" w:sz="4" w:space="0" w:color="auto"/>
              <w:bottom w:val="single" w:sz="4" w:space="0" w:color="auto"/>
            </w:tcBorders>
            <w:vAlign w:val="center"/>
          </w:tcPr>
          <w:p w14:paraId="3F710247"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6D712ECA" w14:textId="77777777" w:rsidR="00A547F3" w:rsidRPr="00A547F3" w:rsidRDefault="00A547F3" w:rsidP="00A547F3">
            <w:pPr>
              <w:spacing w:line="360" w:lineRule="exact"/>
              <w:jc w:val="both"/>
              <w:rPr>
                <w:rFonts w:ascii="標楷體" w:eastAsia="標楷體" w:hAnsi="標楷體" w:cs="Times New Roman"/>
                <w:noProof/>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環境部函，為113年度中央政府總預算附屬單位預算決議，檢送環境保護基金決議第15項「人力培育與低碳生活推動」預算凍結50萬元書面報告。</w:t>
            </w:r>
          </w:p>
        </w:tc>
        <w:tc>
          <w:tcPr>
            <w:tcW w:w="1474" w:type="dxa"/>
            <w:tcBorders>
              <w:top w:val="single" w:sz="4" w:space="0" w:color="auto"/>
              <w:left w:val="single" w:sz="4" w:space="0" w:color="auto"/>
              <w:bottom w:val="single" w:sz="4" w:space="0" w:color="auto"/>
            </w:tcBorders>
            <w:vAlign w:val="center"/>
          </w:tcPr>
          <w:p w14:paraId="2A1CE2C9"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台立議字第1140700773號</w:t>
            </w:r>
          </w:p>
        </w:tc>
        <w:tc>
          <w:tcPr>
            <w:tcW w:w="1474" w:type="dxa"/>
            <w:tcBorders>
              <w:top w:val="single" w:sz="4" w:space="0" w:color="auto"/>
              <w:bottom w:val="single" w:sz="4" w:space="0" w:color="auto"/>
            </w:tcBorders>
            <w:vAlign w:val="center"/>
          </w:tcPr>
          <w:p w14:paraId="313505F9"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5A32E9D6"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6E41A26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67009705"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1CAE84D8"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7CFC8990" w14:textId="77777777" w:rsidTr="002A5BCA">
        <w:trPr>
          <w:jc w:val="center"/>
        </w:trPr>
        <w:tc>
          <w:tcPr>
            <w:tcW w:w="454" w:type="dxa"/>
            <w:tcBorders>
              <w:top w:val="single" w:sz="4" w:space="0" w:color="auto"/>
              <w:bottom w:val="single" w:sz="4" w:space="0" w:color="auto"/>
            </w:tcBorders>
            <w:vAlign w:val="center"/>
          </w:tcPr>
          <w:p w14:paraId="03AF852B"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7F946EC0" w14:textId="77777777" w:rsidR="00A547F3" w:rsidRPr="00A547F3" w:rsidRDefault="00A547F3" w:rsidP="00A547F3">
            <w:pPr>
              <w:spacing w:line="360" w:lineRule="exact"/>
              <w:jc w:val="both"/>
              <w:rPr>
                <w:rFonts w:ascii="標楷體" w:eastAsia="標楷體" w:hAnsi="標楷體" w:cs="Times New Roman"/>
                <w:sz w:val="28"/>
                <w:szCs w:val="28"/>
              </w:rPr>
            </w:pPr>
            <w:r w:rsidRPr="00A547F3">
              <w:rPr>
                <w:rFonts w:ascii="標楷體" w:eastAsia="標楷體" w:hAnsi="標楷體" w:cs="Times New Roman" w:hint="eastAsia"/>
                <w:sz w:val="28"/>
                <w:szCs w:val="28"/>
              </w:rPr>
              <w:t>環境部函，為113年度中央政府總預算附屬單位預算</w:t>
            </w:r>
            <w:r w:rsidRPr="00A547F3">
              <w:rPr>
                <w:rFonts w:ascii="標楷體" w:eastAsia="標楷體" w:hAnsi="標楷體" w:cs="Times New Roman" w:hint="eastAsia"/>
                <w:sz w:val="28"/>
                <w:szCs w:val="28"/>
              </w:rPr>
              <w:lastRenderedPageBreak/>
              <w:t>決議，檢送環境保護基金決議第3項「媒體政策及業務宣導費」預算凍結10萬元書面報告。</w:t>
            </w:r>
          </w:p>
        </w:tc>
        <w:tc>
          <w:tcPr>
            <w:tcW w:w="1474" w:type="dxa"/>
            <w:tcBorders>
              <w:top w:val="single" w:sz="4" w:space="0" w:color="auto"/>
              <w:left w:val="single" w:sz="4" w:space="0" w:color="auto"/>
              <w:bottom w:val="single" w:sz="4" w:space="0" w:color="auto"/>
            </w:tcBorders>
            <w:vAlign w:val="center"/>
          </w:tcPr>
          <w:p w14:paraId="7C69BB6D"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lastRenderedPageBreak/>
              <w:t>114年4月15日</w:t>
            </w:r>
            <w:r w:rsidRPr="00A547F3">
              <w:rPr>
                <w:rFonts w:ascii="標楷體" w:eastAsia="標楷體" w:hAnsi="標楷體" w:cs="Times New Roman" w:hint="eastAsia"/>
                <w:spacing w:val="-30"/>
                <w:sz w:val="28"/>
                <w:szCs w:val="28"/>
              </w:rPr>
              <w:t>台立議字第</w:t>
            </w:r>
            <w:r w:rsidRPr="00A547F3">
              <w:rPr>
                <w:rFonts w:ascii="標楷體" w:eastAsia="標楷體" w:hAnsi="標楷體" w:cs="Times New Roman" w:hint="eastAsia"/>
                <w:spacing w:val="-30"/>
                <w:sz w:val="28"/>
                <w:szCs w:val="28"/>
              </w:rPr>
              <w:lastRenderedPageBreak/>
              <w:t>1140700770號</w:t>
            </w:r>
          </w:p>
        </w:tc>
        <w:tc>
          <w:tcPr>
            <w:tcW w:w="1474" w:type="dxa"/>
            <w:tcBorders>
              <w:top w:val="single" w:sz="4" w:space="0" w:color="auto"/>
              <w:bottom w:val="single" w:sz="4" w:space="0" w:color="auto"/>
            </w:tcBorders>
            <w:vAlign w:val="center"/>
          </w:tcPr>
          <w:p w14:paraId="7F483237"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lastRenderedPageBreak/>
              <w:t>114.3.21</w:t>
            </w:r>
          </w:p>
          <w:p w14:paraId="0FBB5E4C"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221D35E5"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55A95314"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BE50BA4"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24B9EEF0" w14:textId="77777777" w:rsidTr="002A5BCA">
        <w:trPr>
          <w:jc w:val="center"/>
        </w:trPr>
        <w:tc>
          <w:tcPr>
            <w:tcW w:w="454" w:type="dxa"/>
            <w:tcBorders>
              <w:top w:val="single" w:sz="4" w:space="0" w:color="auto"/>
              <w:bottom w:val="single" w:sz="4" w:space="0" w:color="auto"/>
            </w:tcBorders>
            <w:vAlign w:val="center"/>
          </w:tcPr>
          <w:p w14:paraId="7F36443B"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5FE4936D" w14:textId="77777777" w:rsidR="00A547F3" w:rsidRPr="00A547F3" w:rsidRDefault="00A547F3" w:rsidP="00A547F3">
            <w:pPr>
              <w:spacing w:line="360" w:lineRule="exact"/>
              <w:jc w:val="both"/>
              <w:rPr>
                <w:rFonts w:ascii="標楷體" w:eastAsia="標楷體" w:hAnsi="標楷體" w:cs="Times New Roman"/>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環境部函，為113年度中央政府總預算附屬單位預算決議，檢送環境保護基金決議第9項「媒體政策及業務宣導費」預算凍結50萬元書面報告。</w:t>
            </w:r>
          </w:p>
        </w:tc>
        <w:tc>
          <w:tcPr>
            <w:tcW w:w="1474" w:type="dxa"/>
            <w:tcBorders>
              <w:top w:val="single" w:sz="4" w:space="0" w:color="auto"/>
              <w:left w:val="single" w:sz="4" w:space="0" w:color="auto"/>
              <w:bottom w:val="single" w:sz="4" w:space="0" w:color="auto"/>
            </w:tcBorders>
            <w:vAlign w:val="center"/>
          </w:tcPr>
          <w:p w14:paraId="5EF8B083"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台立議字第1140700771號</w:t>
            </w:r>
          </w:p>
        </w:tc>
        <w:tc>
          <w:tcPr>
            <w:tcW w:w="1474" w:type="dxa"/>
            <w:tcBorders>
              <w:top w:val="single" w:sz="4" w:space="0" w:color="auto"/>
              <w:bottom w:val="single" w:sz="4" w:space="0" w:color="auto"/>
            </w:tcBorders>
            <w:vAlign w:val="center"/>
          </w:tcPr>
          <w:p w14:paraId="05986B5C"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435B4CC3"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209CB25A"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3672F48C"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731C6E21"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r w:rsidR="00A547F3" w:rsidRPr="00A547F3" w14:paraId="3D8BE564" w14:textId="77777777" w:rsidTr="002A5BCA">
        <w:trPr>
          <w:jc w:val="center"/>
        </w:trPr>
        <w:tc>
          <w:tcPr>
            <w:tcW w:w="454" w:type="dxa"/>
            <w:tcBorders>
              <w:top w:val="single" w:sz="4" w:space="0" w:color="auto"/>
              <w:bottom w:val="single" w:sz="4" w:space="0" w:color="auto"/>
            </w:tcBorders>
            <w:vAlign w:val="center"/>
          </w:tcPr>
          <w:p w14:paraId="0C1025E9" w14:textId="77777777" w:rsidR="00A547F3" w:rsidRPr="00A547F3" w:rsidRDefault="00A547F3" w:rsidP="0065186D">
            <w:pPr>
              <w:widowControl/>
              <w:numPr>
                <w:ilvl w:val="0"/>
                <w:numId w:val="66"/>
              </w:numPr>
              <w:spacing w:line="360" w:lineRule="exact"/>
              <w:jc w:val="center"/>
              <w:rPr>
                <w:rFonts w:ascii="標楷體" w:eastAsia="新細明體" w:hAnsi="標楷體" w:cs="Calibri"/>
                <w:sz w:val="28"/>
                <w:szCs w:val="28"/>
              </w:rPr>
            </w:pPr>
          </w:p>
        </w:tc>
        <w:tc>
          <w:tcPr>
            <w:tcW w:w="3402" w:type="dxa"/>
            <w:vAlign w:val="center"/>
          </w:tcPr>
          <w:p w14:paraId="628B2260" w14:textId="77777777" w:rsidR="00A547F3" w:rsidRPr="00A547F3" w:rsidRDefault="00A547F3" w:rsidP="00A547F3">
            <w:pPr>
              <w:spacing w:line="360" w:lineRule="exact"/>
              <w:jc w:val="both"/>
              <w:rPr>
                <w:rFonts w:ascii="標楷體" w:eastAsia="標楷體" w:hAnsi="標楷體" w:cs="Times New Roman"/>
                <w:sz w:val="28"/>
                <w:szCs w:val="28"/>
              </w:rPr>
            </w:pPr>
            <w:r w:rsidRPr="00A547F3">
              <w:rPr>
                <w:rFonts w:ascii="標楷體" w:eastAsia="標楷體" w:hAnsi="標楷體" w:cs="Times New Roman" w:hint="eastAsia"/>
                <w:sz w:val="28"/>
                <w:szCs w:val="28"/>
              </w:rPr>
              <w:t>環境部函，為113年度中央政府總預算附屬單位預算決議，檢送環境保護基金決議第11項「媒體政策及業務宣導費」預算凍結100萬元書面報告。</w:t>
            </w:r>
          </w:p>
        </w:tc>
        <w:tc>
          <w:tcPr>
            <w:tcW w:w="1474" w:type="dxa"/>
            <w:tcBorders>
              <w:top w:val="single" w:sz="4" w:space="0" w:color="auto"/>
              <w:left w:val="single" w:sz="4" w:space="0" w:color="auto"/>
              <w:bottom w:val="single" w:sz="4" w:space="0" w:color="auto"/>
            </w:tcBorders>
            <w:vAlign w:val="center"/>
          </w:tcPr>
          <w:p w14:paraId="0EB2A8B3" w14:textId="77777777" w:rsidR="00A547F3" w:rsidRPr="00A547F3" w:rsidRDefault="00A547F3" w:rsidP="00A547F3">
            <w:pPr>
              <w:spacing w:line="360" w:lineRule="exact"/>
              <w:jc w:val="center"/>
              <w:rPr>
                <w:rFonts w:ascii="標楷體" w:eastAsia="標楷體" w:hAnsi="標楷體" w:cs="Times New Roman"/>
                <w:spacing w:val="-40"/>
                <w:sz w:val="28"/>
                <w:szCs w:val="28"/>
              </w:rPr>
            </w:pPr>
            <w:r w:rsidRPr="00A547F3">
              <w:rPr>
                <w:rFonts w:ascii="標楷體" w:eastAsia="標楷體" w:hAnsi="標楷體" w:cs="Times New Roman" w:hint="eastAsia"/>
                <w:spacing w:val="-40"/>
                <w:sz w:val="28"/>
                <w:szCs w:val="28"/>
              </w:rPr>
              <w:t>114年4月15日</w:t>
            </w:r>
            <w:r w:rsidRPr="00A547F3">
              <w:rPr>
                <w:rFonts w:ascii="標楷體" w:eastAsia="標楷體" w:hAnsi="標楷體" w:cs="Times New Roman" w:hint="eastAsia"/>
                <w:spacing w:val="-30"/>
                <w:sz w:val="28"/>
                <w:szCs w:val="28"/>
              </w:rPr>
              <w:t>台立議字第1140700772號</w:t>
            </w:r>
          </w:p>
        </w:tc>
        <w:tc>
          <w:tcPr>
            <w:tcW w:w="1474" w:type="dxa"/>
            <w:tcBorders>
              <w:top w:val="single" w:sz="4" w:space="0" w:color="auto"/>
              <w:bottom w:val="single" w:sz="4" w:space="0" w:color="auto"/>
            </w:tcBorders>
            <w:vAlign w:val="center"/>
          </w:tcPr>
          <w:p w14:paraId="76FE9D1C"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114.3.21</w:t>
            </w:r>
          </w:p>
          <w:p w14:paraId="20DE4352" w14:textId="77777777" w:rsidR="00A547F3" w:rsidRPr="00A547F3" w:rsidRDefault="00A547F3" w:rsidP="00A547F3">
            <w:pPr>
              <w:spacing w:line="360" w:lineRule="exact"/>
              <w:jc w:val="center"/>
              <w:rPr>
                <w:rFonts w:ascii="標楷體" w:eastAsia="標楷體" w:hAnsi="標楷體" w:cs="Times New Roman"/>
                <w:sz w:val="28"/>
                <w:szCs w:val="28"/>
              </w:rPr>
            </w:pPr>
            <w:r w:rsidRPr="00A547F3">
              <w:rPr>
                <w:rFonts w:ascii="標楷體" w:eastAsia="標楷體" w:hAnsi="標楷體" w:cs="Times New Roman" w:hint="eastAsia"/>
                <w:sz w:val="28"/>
                <w:szCs w:val="28"/>
              </w:rPr>
              <w:t>(11-3-6)</w:t>
            </w:r>
          </w:p>
        </w:tc>
        <w:tc>
          <w:tcPr>
            <w:tcW w:w="1474" w:type="dxa"/>
            <w:tcBorders>
              <w:top w:val="single" w:sz="4" w:space="0" w:color="auto"/>
              <w:bottom w:val="single" w:sz="4" w:space="0" w:color="auto"/>
            </w:tcBorders>
            <w:vAlign w:val="center"/>
          </w:tcPr>
          <w:p w14:paraId="09C955EB"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社會福利及</w:t>
            </w:r>
          </w:p>
          <w:p w14:paraId="0BF1C389" w14:textId="77777777" w:rsidR="00A547F3" w:rsidRPr="00A547F3" w:rsidRDefault="00A547F3" w:rsidP="00A547F3">
            <w:pPr>
              <w:spacing w:line="360" w:lineRule="exact"/>
              <w:jc w:val="center"/>
              <w:rPr>
                <w:rFonts w:ascii="標楷體" w:eastAsia="標楷體" w:hAnsi="標楷體" w:cs="Times New Roman"/>
                <w:bCs/>
                <w:spacing w:val="-20"/>
                <w:sz w:val="28"/>
                <w:szCs w:val="28"/>
              </w:rPr>
            </w:pPr>
            <w:r w:rsidRPr="00A547F3">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4E703DC" w14:textId="77777777" w:rsidR="00A547F3" w:rsidRPr="00A547F3" w:rsidRDefault="00A547F3" w:rsidP="00A547F3">
            <w:pPr>
              <w:spacing w:line="360" w:lineRule="exact"/>
              <w:jc w:val="center"/>
              <w:rPr>
                <w:rFonts w:ascii="標楷體" w:eastAsia="標楷體" w:hAnsi="標楷體" w:cs="Times New Roman"/>
                <w:bCs/>
                <w:color w:val="000000"/>
                <w:sz w:val="28"/>
                <w:szCs w:val="28"/>
              </w:rPr>
            </w:pPr>
          </w:p>
        </w:tc>
      </w:tr>
    </w:tbl>
    <w:p w14:paraId="35F2AB1D" w14:textId="2B2D208B"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313" w:name="_Toc44418876"/>
      <w:bookmarkStart w:id="314" w:name="_Toc44419260"/>
      <w:bookmarkStart w:id="315" w:name="_Toc44419501"/>
      <w:bookmarkStart w:id="316" w:name="_Toc223356205"/>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三、行政命令案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986BA6">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52</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313"/>
      <w:bookmarkEnd w:id="314"/>
      <w:bookmarkEnd w:id="315"/>
      <w:bookmarkEnd w:id="316"/>
    </w:p>
    <w:p w14:paraId="399B5187" w14:textId="2EFB8B69" w:rsidR="007F4989" w:rsidRDefault="007F4989" w:rsidP="0065186D">
      <w:pPr>
        <w:numPr>
          <w:ilvl w:val="0"/>
          <w:numId w:val="37"/>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17" w:name="_Toc44418877"/>
      <w:bookmarkStart w:id="318" w:name="_Toc44419261"/>
      <w:bookmarkStart w:id="319" w:name="_Toc44419502"/>
      <w:bookmarkStart w:id="320" w:name="_Toc223356206"/>
      <w:r w:rsidRPr="007F4989">
        <w:rPr>
          <w:rFonts w:ascii="標楷體" w:eastAsia="標楷體" w:hAnsi="標楷體" w:cs="Times New Roman" w:hint="eastAsia"/>
          <w:b/>
          <w:bCs/>
          <w:color w:val="000000"/>
          <w:sz w:val="36"/>
          <w:szCs w:val="36"/>
        </w:rPr>
        <w:t>行政院（</w:t>
      </w:r>
      <w:r w:rsidR="00986BA6">
        <w:rPr>
          <w:rFonts w:ascii="標楷體" w:eastAsia="標楷體" w:hAnsi="標楷體" w:cs="Times New Roman" w:hint="eastAsia"/>
          <w:b/>
          <w:bCs/>
          <w:color w:val="000000"/>
          <w:sz w:val="36"/>
          <w:szCs w:val="36"/>
        </w:rPr>
        <w:t>1</w:t>
      </w:r>
      <w:r w:rsidRPr="007F4989">
        <w:rPr>
          <w:rFonts w:ascii="標楷體" w:eastAsia="標楷體" w:hAnsi="標楷體" w:cs="Times New Roman" w:hint="eastAsia"/>
          <w:b/>
          <w:bCs/>
          <w:color w:val="000000"/>
          <w:sz w:val="36"/>
          <w:szCs w:val="36"/>
        </w:rPr>
        <w:t>案）</w:t>
      </w:r>
      <w:bookmarkEnd w:id="317"/>
      <w:bookmarkEnd w:id="318"/>
      <w:bookmarkEnd w:id="319"/>
      <w:bookmarkEnd w:id="320"/>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986BA6" w:rsidRPr="00986BA6" w14:paraId="5E762F4B" w14:textId="77777777" w:rsidTr="00733208">
        <w:trPr>
          <w:cantSplit/>
          <w:trHeight w:val="820"/>
          <w:jc w:val="center"/>
        </w:trPr>
        <w:tc>
          <w:tcPr>
            <w:tcW w:w="454" w:type="dxa"/>
            <w:vAlign w:val="center"/>
          </w:tcPr>
          <w:p w14:paraId="07DFC169" w14:textId="77777777" w:rsidR="00986BA6" w:rsidRPr="00986BA6" w:rsidRDefault="00986BA6" w:rsidP="00986BA6">
            <w:pPr>
              <w:spacing w:beforeLines="50" w:before="180" w:afterLines="50" w:after="180" w:line="360" w:lineRule="exact"/>
              <w:jc w:val="center"/>
              <w:rPr>
                <w:rFonts w:ascii="標楷體" w:eastAsia="標楷體" w:hAnsi="Times New Roman" w:cs="Times New Roman"/>
                <w:b/>
                <w:spacing w:val="-20"/>
                <w:sz w:val="28"/>
                <w:szCs w:val="28"/>
              </w:rPr>
            </w:pPr>
            <w:r w:rsidRPr="00986BA6">
              <w:rPr>
                <w:rFonts w:ascii="標楷體" w:eastAsia="標楷體" w:hAnsi="Times New Roman" w:cs="Times New Roman" w:hint="eastAsia"/>
                <w:b/>
                <w:spacing w:val="-20"/>
                <w:sz w:val="28"/>
                <w:szCs w:val="28"/>
              </w:rPr>
              <w:t>序號</w:t>
            </w:r>
          </w:p>
        </w:tc>
        <w:tc>
          <w:tcPr>
            <w:tcW w:w="3628" w:type="dxa"/>
            <w:vAlign w:val="center"/>
          </w:tcPr>
          <w:p w14:paraId="2E0B8A73" w14:textId="77777777" w:rsidR="00986BA6" w:rsidRPr="00986BA6" w:rsidRDefault="00986BA6" w:rsidP="00986BA6">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986BA6">
              <w:rPr>
                <w:rFonts w:ascii="標楷體" w:eastAsia="標楷體" w:hAnsi="標楷體" w:cs="標楷體" w:hint="eastAsia"/>
                <w:b/>
                <w:sz w:val="28"/>
                <w:szCs w:val="28"/>
              </w:rPr>
              <w:t>案</w:t>
            </w:r>
            <w:r w:rsidRPr="00986BA6">
              <w:rPr>
                <w:rFonts w:ascii="標楷體" w:eastAsia="標楷體" w:hAnsi="標楷體" w:cs="標楷體"/>
                <w:b/>
                <w:sz w:val="28"/>
                <w:szCs w:val="28"/>
              </w:rPr>
              <w:t xml:space="preserve">  </w:t>
            </w:r>
            <w:r w:rsidRPr="00986BA6">
              <w:rPr>
                <w:rFonts w:ascii="標楷體" w:eastAsia="標楷體" w:hAnsi="標楷體" w:cs="標楷體" w:hint="eastAsia"/>
                <w:b/>
                <w:sz w:val="28"/>
                <w:szCs w:val="28"/>
              </w:rPr>
              <w:t>由</w:t>
            </w:r>
          </w:p>
        </w:tc>
        <w:tc>
          <w:tcPr>
            <w:tcW w:w="1474" w:type="dxa"/>
            <w:vAlign w:val="center"/>
          </w:tcPr>
          <w:p w14:paraId="0BCB2530" w14:textId="77777777" w:rsidR="00986BA6" w:rsidRPr="00986BA6" w:rsidRDefault="00986BA6" w:rsidP="00986BA6">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986BA6">
              <w:rPr>
                <w:rFonts w:ascii="標楷體" w:eastAsia="標楷體" w:hAnsi="標楷體" w:cs="Times New Roman" w:hint="eastAsia"/>
                <w:b/>
                <w:sz w:val="28"/>
                <w:szCs w:val="28"/>
              </w:rPr>
              <w:t>提案單位</w:t>
            </w:r>
          </w:p>
        </w:tc>
        <w:tc>
          <w:tcPr>
            <w:tcW w:w="1474" w:type="dxa"/>
            <w:vAlign w:val="center"/>
          </w:tcPr>
          <w:p w14:paraId="0B5E59E3" w14:textId="77777777" w:rsidR="00986BA6" w:rsidRPr="00986BA6" w:rsidRDefault="00986BA6" w:rsidP="00986BA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986BA6">
              <w:rPr>
                <w:rFonts w:ascii="標楷體" w:eastAsia="標楷體" w:hAnsi="標楷體" w:cs="標楷體" w:hint="eastAsia"/>
                <w:b/>
                <w:spacing w:val="-20"/>
                <w:sz w:val="28"/>
                <w:szCs w:val="28"/>
              </w:rPr>
              <w:t>院會交付</w:t>
            </w:r>
          </w:p>
          <w:p w14:paraId="3DAB1CD3"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986BA6">
              <w:rPr>
                <w:rFonts w:ascii="標楷體" w:eastAsia="標楷體" w:hAnsi="標楷體" w:cs="標楷體" w:hint="eastAsia"/>
                <w:b/>
                <w:spacing w:val="-20"/>
                <w:sz w:val="28"/>
                <w:szCs w:val="28"/>
              </w:rPr>
              <w:t>日期及會次</w:t>
            </w:r>
          </w:p>
        </w:tc>
        <w:tc>
          <w:tcPr>
            <w:tcW w:w="1474" w:type="dxa"/>
            <w:vAlign w:val="center"/>
          </w:tcPr>
          <w:p w14:paraId="687DAFCE"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986BA6">
              <w:rPr>
                <w:rFonts w:ascii="標楷體" w:eastAsia="標楷體" w:hAnsi="標楷體" w:cs="標楷體" w:hint="eastAsia"/>
                <w:b/>
                <w:sz w:val="28"/>
                <w:szCs w:val="28"/>
              </w:rPr>
              <w:t>審查委員會</w:t>
            </w:r>
          </w:p>
        </w:tc>
        <w:tc>
          <w:tcPr>
            <w:tcW w:w="1474" w:type="dxa"/>
            <w:vAlign w:val="center"/>
          </w:tcPr>
          <w:p w14:paraId="38CE53EB"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986BA6">
              <w:rPr>
                <w:rFonts w:ascii="標楷體" w:eastAsia="標楷體" w:hAnsi="標楷體" w:cs="標楷體" w:hint="eastAsia"/>
                <w:b/>
                <w:sz w:val="28"/>
                <w:szCs w:val="28"/>
              </w:rPr>
              <w:t>審查情形</w:t>
            </w:r>
          </w:p>
        </w:tc>
      </w:tr>
      <w:tr w:rsidR="00986BA6" w:rsidRPr="00986BA6" w14:paraId="567BCC25"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70130AD" w14:textId="77777777" w:rsidR="00986BA6" w:rsidRPr="00986BA6" w:rsidRDefault="00986BA6" w:rsidP="00986BA6">
            <w:pPr>
              <w:numPr>
                <w:ilvl w:val="0"/>
                <w:numId w:val="30"/>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3B5544A"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函為修正「就業安定基金收支保管及運用辦法」第五條條文案。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E6F3CA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6C778F9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41CD60E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7F0BB39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vAlign w:val="center"/>
          </w:tcPr>
          <w:p w14:paraId="7EF6A097"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bl>
    <w:p w14:paraId="0251D926" w14:textId="7D7F7135" w:rsidR="008959D3" w:rsidRDefault="007F4989" w:rsidP="0065186D">
      <w:pPr>
        <w:numPr>
          <w:ilvl w:val="0"/>
          <w:numId w:val="37"/>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21" w:name="_Toc44418878"/>
      <w:bookmarkStart w:id="322" w:name="_Toc44419262"/>
      <w:bookmarkStart w:id="323" w:name="_Toc44419503"/>
      <w:bookmarkStart w:id="324" w:name="_Toc223356207"/>
      <w:r w:rsidRPr="007F4989">
        <w:rPr>
          <w:rFonts w:ascii="標楷體" w:eastAsia="標楷體" w:hAnsi="標楷體" w:cs="Times New Roman" w:hint="eastAsia"/>
          <w:b/>
          <w:bCs/>
          <w:color w:val="000000"/>
          <w:sz w:val="36"/>
          <w:szCs w:val="36"/>
        </w:rPr>
        <w:t>衛生福利部（</w:t>
      </w:r>
      <w:r w:rsidR="004B7E3B">
        <w:rPr>
          <w:rFonts w:ascii="標楷體" w:eastAsia="標楷體" w:hAnsi="標楷體" w:cs="Times New Roman" w:hint="eastAsia"/>
          <w:b/>
          <w:bCs/>
          <w:color w:val="000000"/>
          <w:sz w:val="36"/>
          <w:szCs w:val="36"/>
        </w:rPr>
        <w:t>2</w:t>
      </w:r>
      <w:r w:rsidR="00986BA6">
        <w:rPr>
          <w:rFonts w:ascii="標楷體" w:eastAsia="標楷體" w:hAnsi="標楷體" w:cs="Times New Roman" w:hint="eastAsia"/>
          <w:b/>
          <w:bCs/>
          <w:color w:val="000000"/>
          <w:sz w:val="36"/>
          <w:szCs w:val="36"/>
        </w:rPr>
        <w:t>6</w:t>
      </w:r>
      <w:r w:rsidRPr="007F4989">
        <w:rPr>
          <w:rFonts w:ascii="標楷體" w:eastAsia="標楷體" w:hAnsi="標楷體" w:cs="Times New Roman" w:hint="eastAsia"/>
          <w:b/>
          <w:bCs/>
          <w:color w:val="000000"/>
          <w:sz w:val="36"/>
          <w:szCs w:val="36"/>
        </w:rPr>
        <w:t>案）</w:t>
      </w:r>
      <w:bookmarkEnd w:id="321"/>
      <w:bookmarkEnd w:id="322"/>
      <w:bookmarkEnd w:id="323"/>
      <w:bookmarkEnd w:id="324"/>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986BA6" w:rsidRPr="00986BA6" w14:paraId="27814A5B" w14:textId="77777777" w:rsidTr="00733208">
        <w:trPr>
          <w:cantSplit/>
          <w:trHeight w:val="820"/>
          <w:jc w:val="center"/>
        </w:trPr>
        <w:tc>
          <w:tcPr>
            <w:tcW w:w="510" w:type="dxa"/>
            <w:vAlign w:val="center"/>
          </w:tcPr>
          <w:p w14:paraId="2EDBA5D3" w14:textId="77777777" w:rsidR="00986BA6" w:rsidRPr="00986BA6" w:rsidRDefault="00986BA6" w:rsidP="00986BA6">
            <w:pPr>
              <w:spacing w:beforeLines="50" w:before="180" w:afterLines="50" w:after="180" w:line="360" w:lineRule="exact"/>
              <w:jc w:val="center"/>
              <w:rPr>
                <w:rFonts w:ascii="標楷體" w:eastAsia="標楷體" w:hAnsi="Times New Roman" w:cs="Times New Roman"/>
                <w:b/>
                <w:spacing w:val="-20"/>
                <w:sz w:val="28"/>
                <w:szCs w:val="28"/>
              </w:rPr>
            </w:pPr>
            <w:r w:rsidRPr="00986BA6">
              <w:rPr>
                <w:rFonts w:ascii="標楷體" w:eastAsia="標楷體" w:hAnsi="Times New Roman" w:cs="Times New Roman" w:hint="eastAsia"/>
                <w:b/>
                <w:spacing w:val="-20"/>
                <w:sz w:val="28"/>
                <w:szCs w:val="28"/>
              </w:rPr>
              <w:t>序號</w:t>
            </w:r>
          </w:p>
        </w:tc>
        <w:tc>
          <w:tcPr>
            <w:tcW w:w="3628" w:type="dxa"/>
            <w:vAlign w:val="center"/>
          </w:tcPr>
          <w:p w14:paraId="3B756ED0" w14:textId="77777777" w:rsidR="00986BA6" w:rsidRPr="00986BA6" w:rsidRDefault="00986BA6" w:rsidP="00986BA6">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986BA6">
              <w:rPr>
                <w:rFonts w:ascii="標楷體" w:eastAsia="標楷體" w:hAnsi="標楷體" w:cs="標楷體" w:hint="eastAsia"/>
                <w:b/>
                <w:sz w:val="28"/>
                <w:szCs w:val="28"/>
              </w:rPr>
              <w:t>案</w:t>
            </w:r>
            <w:r w:rsidRPr="00986BA6">
              <w:rPr>
                <w:rFonts w:ascii="標楷體" w:eastAsia="標楷體" w:hAnsi="標楷體" w:cs="標楷體"/>
                <w:b/>
                <w:sz w:val="28"/>
                <w:szCs w:val="28"/>
              </w:rPr>
              <w:t xml:space="preserve">  </w:t>
            </w:r>
            <w:r w:rsidRPr="00986BA6">
              <w:rPr>
                <w:rFonts w:ascii="標楷體" w:eastAsia="標楷體" w:hAnsi="標楷體" w:cs="標楷體" w:hint="eastAsia"/>
                <w:b/>
                <w:sz w:val="28"/>
                <w:szCs w:val="28"/>
              </w:rPr>
              <w:t>由</w:t>
            </w:r>
          </w:p>
        </w:tc>
        <w:tc>
          <w:tcPr>
            <w:tcW w:w="1474" w:type="dxa"/>
            <w:vAlign w:val="center"/>
          </w:tcPr>
          <w:p w14:paraId="2328EF44" w14:textId="77777777" w:rsidR="00986BA6" w:rsidRPr="00986BA6" w:rsidRDefault="00986BA6" w:rsidP="00986BA6">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986BA6">
              <w:rPr>
                <w:rFonts w:ascii="標楷體" w:eastAsia="標楷體" w:hAnsi="標楷體" w:cs="Times New Roman" w:hint="eastAsia"/>
                <w:b/>
                <w:sz w:val="28"/>
                <w:szCs w:val="28"/>
              </w:rPr>
              <w:t>提案單位</w:t>
            </w:r>
          </w:p>
        </w:tc>
        <w:tc>
          <w:tcPr>
            <w:tcW w:w="1474" w:type="dxa"/>
            <w:vAlign w:val="center"/>
          </w:tcPr>
          <w:p w14:paraId="746FC50A" w14:textId="77777777" w:rsidR="00986BA6" w:rsidRPr="00986BA6" w:rsidRDefault="00986BA6" w:rsidP="00986BA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986BA6">
              <w:rPr>
                <w:rFonts w:ascii="標楷體" w:eastAsia="標楷體" w:hAnsi="標楷體" w:cs="標楷體" w:hint="eastAsia"/>
                <w:b/>
                <w:spacing w:val="-20"/>
                <w:sz w:val="28"/>
                <w:szCs w:val="28"/>
              </w:rPr>
              <w:t>院會交付</w:t>
            </w:r>
          </w:p>
          <w:p w14:paraId="7EE6F974"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986BA6">
              <w:rPr>
                <w:rFonts w:ascii="標楷體" w:eastAsia="標楷體" w:hAnsi="標楷體" w:cs="標楷體" w:hint="eastAsia"/>
                <w:b/>
                <w:spacing w:val="-20"/>
                <w:sz w:val="28"/>
                <w:szCs w:val="28"/>
              </w:rPr>
              <w:t>日期及會次</w:t>
            </w:r>
          </w:p>
        </w:tc>
        <w:tc>
          <w:tcPr>
            <w:tcW w:w="1504" w:type="dxa"/>
            <w:vAlign w:val="center"/>
          </w:tcPr>
          <w:p w14:paraId="7DFCDBD6"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986BA6">
              <w:rPr>
                <w:rFonts w:ascii="標楷體" w:eastAsia="標楷體" w:hAnsi="標楷體" w:cs="標楷體" w:hint="eastAsia"/>
                <w:b/>
                <w:sz w:val="28"/>
                <w:szCs w:val="28"/>
              </w:rPr>
              <w:t>審查委員會</w:t>
            </w:r>
          </w:p>
        </w:tc>
        <w:tc>
          <w:tcPr>
            <w:tcW w:w="1444" w:type="dxa"/>
            <w:vAlign w:val="center"/>
          </w:tcPr>
          <w:p w14:paraId="688A94F4"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986BA6">
              <w:rPr>
                <w:rFonts w:ascii="標楷體" w:eastAsia="標楷體" w:hAnsi="標楷體" w:cs="標楷體" w:hint="eastAsia"/>
                <w:b/>
                <w:sz w:val="28"/>
                <w:szCs w:val="28"/>
              </w:rPr>
              <w:t>審查情形</w:t>
            </w:r>
          </w:p>
        </w:tc>
      </w:tr>
      <w:tr w:rsidR="00986BA6" w:rsidRPr="00986BA6" w14:paraId="3A41B493"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60E4640" w14:textId="77777777" w:rsidR="00986BA6" w:rsidRPr="00986BA6" w:rsidRDefault="00986BA6" w:rsidP="000030BD">
            <w:pPr>
              <w:numPr>
                <w:ilvl w:val="0"/>
                <w:numId w:val="17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CA9B9C7"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函為修正「藥事法第六條之一應建立追溯或追蹤系統之藥品類別」，並自114年10月1日生效案。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6648C76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117B36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114.10.31</w:t>
            </w:r>
          </w:p>
          <w:p w14:paraId="55498A1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0142BBB8"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82839E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F95C38F"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5B93B34"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E20FE87"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函送「再生醫療製劑安全監視管理辦法」案。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42D1433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10C0AA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114.10.31</w:t>
            </w:r>
          </w:p>
          <w:p w14:paraId="76010CD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2157920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789768D"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6778FEE0"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F7C119A"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BC13D0"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4B510EB8"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FAE81E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114.10.31</w:t>
            </w:r>
          </w:p>
          <w:p w14:paraId="64BB868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0925386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3F05EFD"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32156D75"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7D6D807"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82A59A9"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函為修正「食品及相關產品輸入查驗辦法」案。</w:t>
            </w:r>
          </w:p>
        </w:tc>
        <w:tc>
          <w:tcPr>
            <w:tcW w:w="1474" w:type="dxa"/>
            <w:tcBorders>
              <w:top w:val="single" w:sz="4" w:space="0" w:color="auto"/>
              <w:left w:val="single" w:sz="4" w:space="0" w:color="auto"/>
              <w:bottom w:val="single" w:sz="4" w:space="0" w:color="auto"/>
              <w:right w:val="single" w:sz="4" w:space="0" w:color="auto"/>
            </w:tcBorders>
            <w:vAlign w:val="center"/>
          </w:tcPr>
          <w:p w14:paraId="0BBE8F6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890F2C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114.10.31</w:t>
            </w:r>
          </w:p>
          <w:p w14:paraId="5BBEC69C"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40D6345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4A326D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6B89CD29"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7B14DE44"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A9FE2D1"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函為修正「港埠檢疫規則」部分條文案。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12CD5F8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BD7156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114.11.7</w:t>
            </w:r>
          </w:p>
          <w:p w14:paraId="355C5227"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(11-4-8)</w:t>
            </w:r>
          </w:p>
        </w:tc>
        <w:tc>
          <w:tcPr>
            <w:tcW w:w="1504" w:type="dxa"/>
            <w:tcBorders>
              <w:top w:val="single" w:sz="4" w:space="0" w:color="auto"/>
              <w:left w:val="single" w:sz="4" w:space="0" w:color="auto"/>
              <w:bottom w:val="single" w:sz="4" w:space="0" w:color="auto"/>
              <w:right w:val="single" w:sz="4" w:space="0" w:color="auto"/>
            </w:tcBorders>
            <w:vAlign w:val="center"/>
          </w:tcPr>
          <w:p w14:paraId="31C87E4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3A06684"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6DA762FB"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0909DCD"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7027758"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函為修正「傳染病防治醫療網作業辦法」案。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64A95BC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034032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114.8.1</w:t>
            </w:r>
          </w:p>
          <w:p w14:paraId="766A62D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sz w:val="28"/>
                <w:szCs w:val="28"/>
              </w:rPr>
              <w:t>(11-</w:t>
            </w:r>
            <w:r w:rsidRPr="00986BA6">
              <w:rPr>
                <w:rFonts w:ascii="標楷體" w:eastAsia="標楷體" w:hAnsi="標楷體" w:cs="Times New Roman" w:hint="eastAsia"/>
                <w:sz w:val="28"/>
                <w:szCs w:val="28"/>
              </w:rPr>
              <w:t>3</w:t>
            </w:r>
            <w:r w:rsidRPr="00986BA6">
              <w:rPr>
                <w:rFonts w:ascii="標楷體" w:eastAsia="標楷體" w:hAnsi="標楷體" w:cs="Times New Roman"/>
                <w:sz w:val="28"/>
                <w:szCs w:val="28"/>
              </w:rPr>
              <w:t>-</w:t>
            </w:r>
            <w:r w:rsidRPr="00986BA6">
              <w:rPr>
                <w:rFonts w:ascii="標楷體" w:eastAsia="標楷體" w:hAnsi="標楷體" w:cs="Times New Roman" w:hint="eastAsia"/>
                <w:sz w:val="28"/>
                <w:szCs w:val="28"/>
              </w:rPr>
              <w:t>23</w:t>
            </w:r>
            <w:r w:rsidRPr="00986BA6">
              <w:rPr>
                <w:rFonts w:ascii="標楷體" w:eastAsia="標楷體" w:hAnsi="標楷體" w:cs="Times New Roman"/>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A5E79E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5770B0D"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1</w:t>
            </w:r>
            <w:r w:rsidRPr="00986BA6">
              <w:rPr>
                <w:rFonts w:ascii="標楷體" w:eastAsia="標楷體" w:hAnsi="標楷體" w:cs="Times New Roman"/>
                <w:spacing w:val="-10"/>
                <w:sz w:val="28"/>
                <w:szCs w:val="28"/>
              </w:rPr>
              <w:t>14.12.2</w:t>
            </w:r>
          </w:p>
          <w:p w14:paraId="02EFC8CB"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w:t>
            </w:r>
            <w:r w:rsidRPr="00986BA6">
              <w:rPr>
                <w:rFonts w:ascii="標楷體" w:eastAsia="標楷體" w:hAnsi="標楷體" w:cs="Times New Roman"/>
                <w:spacing w:val="-10"/>
                <w:sz w:val="28"/>
                <w:szCs w:val="28"/>
              </w:rPr>
              <w:t>11-4-14)</w:t>
            </w:r>
          </w:p>
          <w:p w14:paraId="43F6C9C5"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院會展延審查期限。</w:t>
            </w:r>
          </w:p>
        </w:tc>
      </w:tr>
      <w:tr w:rsidR="00986BA6" w:rsidRPr="00986BA6" w14:paraId="78DD77CA"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498D34EA"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33C70E"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函為修正「日本牛肉及其產品之進口規定」案。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626839F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384259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114.8.1</w:t>
            </w:r>
          </w:p>
          <w:p w14:paraId="0FA438C1"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sz w:val="28"/>
                <w:szCs w:val="28"/>
              </w:rPr>
              <w:t>(11-</w:t>
            </w:r>
            <w:r w:rsidRPr="00986BA6">
              <w:rPr>
                <w:rFonts w:ascii="標楷體" w:eastAsia="標楷體" w:hAnsi="標楷體" w:cs="Times New Roman" w:hint="eastAsia"/>
                <w:sz w:val="28"/>
                <w:szCs w:val="28"/>
              </w:rPr>
              <w:t>3</w:t>
            </w:r>
            <w:r w:rsidRPr="00986BA6">
              <w:rPr>
                <w:rFonts w:ascii="標楷體" w:eastAsia="標楷體" w:hAnsi="標楷體" w:cs="Times New Roman"/>
                <w:sz w:val="28"/>
                <w:szCs w:val="28"/>
              </w:rPr>
              <w:t>-</w:t>
            </w:r>
            <w:r w:rsidRPr="00986BA6">
              <w:rPr>
                <w:rFonts w:ascii="標楷體" w:eastAsia="標楷體" w:hAnsi="標楷體" w:cs="Times New Roman" w:hint="eastAsia"/>
                <w:sz w:val="28"/>
                <w:szCs w:val="28"/>
              </w:rPr>
              <w:t>23</w:t>
            </w:r>
            <w:r w:rsidRPr="00986BA6">
              <w:rPr>
                <w:rFonts w:ascii="標楷體" w:eastAsia="標楷體" w:hAnsi="標楷體" w:cs="Times New Roman"/>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2A21FE7C"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52CA1A0"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1</w:t>
            </w:r>
            <w:r w:rsidRPr="00986BA6">
              <w:rPr>
                <w:rFonts w:ascii="標楷體" w:eastAsia="標楷體" w:hAnsi="標楷體" w:cs="Times New Roman"/>
                <w:spacing w:val="-10"/>
                <w:sz w:val="28"/>
                <w:szCs w:val="28"/>
              </w:rPr>
              <w:t>14.12.2</w:t>
            </w:r>
          </w:p>
          <w:p w14:paraId="4C417B5F"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w:t>
            </w:r>
            <w:r w:rsidRPr="00986BA6">
              <w:rPr>
                <w:rFonts w:ascii="標楷體" w:eastAsia="標楷體" w:hAnsi="標楷體" w:cs="Times New Roman"/>
                <w:spacing w:val="-10"/>
                <w:sz w:val="28"/>
                <w:szCs w:val="28"/>
              </w:rPr>
              <w:t>11-4-14)</w:t>
            </w:r>
          </w:p>
          <w:p w14:paraId="0726DC48"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院會展延審查期限。</w:t>
            </w:r>
          </w:p>
        </w:tc>
      </w:tr>
      <w:tr w:rsidR="00986BA6" w:rsidRPr="00986BA6" w14:paraId="11674B41"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3498514"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683447B"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函送「再生醫療製劑供應來源及流向資料保存辦法」案。</w:t>
            </w:r>
          </w:p>
        </w:tc>
        <w:tc>
          <w:tcPr>
            <w:tcW w:w="1474" w:type="dxa"/>
            <w:tcBorders>
              <w:top w:val="single" w:sz="4" w:space="0" w:color="auto"/>
              <w:left w:val="single" w:sz="4" w:space="0" w:color="auto"/>
              <w:bottom w:val="single" w:sz="4" w:space="0" w:color="auto"/>
              <w:right w:val="single" w:sz="4" w:space="0" w:color="auto"/>
            </w:tcBorders>
            <w:vAlign w:val="center"/>
          </w:tcPr>
          <w:p w14:paraId="44E6F1F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ADD249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114.12.19</w:t>
            </w:r>
          </w:p>
          <w:p w14:paraId="40D16D8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(11-4-14)</w:t>
            </w:r>
          </w:p>
        </w:tc>
        <w:tc>
          <w:tcPr>
            <w:tcW w:w="1504" w:type="dxa"/>
            <w:tcBorders>
              <w:top w:val="single" w:sz="4" w:space="0" w:color="auto"/>
              <w:left w:val="single" w:sz="4" w:space="0" w:color="auto"/>
              <w:bottom w:val="single" w:sz="4" w:space="0" w:color="auto"/>
              <w:right w:val="single" w:sz="4" w:space="0" w:color="auto"/>
            </w:tcBorders>
            <w:vAlign w:val="center"/>
          </w:tcPr>
          <w:p w14:paraId="3D62ADA1"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DABC312"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42CA11AD"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42BEBB8E"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A2E003E"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41CC133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D09931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114.12.26</w:t>
            </w:r>
          </w:p>
          <w:p w14:paraId="035C09E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(11-4-15)</w:t>
            </w:r>
          </w:p>
        </w:tc>
        <w:tc>
          <w:tcPr>
            <w:tcW w:w="1504" w:type="dxa"/>
            <w:tcBorders>
              <w:top w:val="single" w:sz="4" w:space="0" w:color="auto"/>
              <w:left w:val="single" w:sz="4" w:space="0" w:color="auto"/>
              <w:bottom w:val="single" w:sz="4" w:space="0" w:color="auto"/>
              <w:right w:val="single" w:sz="4" w:space="0" w:color="auto"/>
            </w:tcBorders>
            <w:vAlign w:val="center"/>
          </w:tcPr>
          <w:p w14:paraId="7CF5DAF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EDEC21F"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1B5E7864"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D1501C6"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F1E04D"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函送「再生醫療製劑組織及細胞招募廣告刊播辦法」案。</w:t>
            </w:r>
          </w:p>
        </w:tc>
        <w:tc>
          <w:tcPr>
            <w:tcW w:w="1474" w:type="dxa"/>
            <w:tcBorders>
              <w:top w:val="single" w:sz="4" w:space="0" w:color="auto"/>
              <w:left w:val="single" w:sz="4" w:space="0" w:color="auto"/>
              <w:bottom w:val="single" w:sz="4" w:space="0" w:color="auto"/>
              <w:right w:val="single" w:sz="4" w:space="0" w:color="auto"/>
            </w:tcBorders>
            <w:vAlign w:val="center"/>
          </w:tcPr>
          <w:p w14:paraId="1F36958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C12642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115.1.9</w:t>
            </w:r>
          </w:p>
          <w:p w14:paraId="38993AC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696FF15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68AF17A"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41A7A0D5"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23D481B"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403FAFD"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函為修正「應訂定食品安全監測計畫與應辦理檢驗之食品業者、最低檢驗週期及其他相關事項」案。</w:t>
            </w:r>
          </w:p>
        </w:tc>
        <w:tc>
          <w:tcPr>
            <w:tcW w:w="1474" w:type="dxa"/>
            <w:tcBorders>
              <w:top w:val="single" w:sz="4" w:space="0" w:color="auto"/>
              <w:left w:val="single" w:sz="4" w:space="0" w:color="auto"/>
              <w:bottom w:val="single" w:sz="4" w:space="0" w:color="auto"/>
              <w:right w:val="single" w:sz="4" w:space="0" w:color="auto"/>
            </w:tcBorders>
            <w:vAlign w:val="center"/>
          </w:tcPr>
          <w:p w14:paraId="37C0AB2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573D36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115.1.9</w:t>
            </w:r>
          </w:p>
          <w:p w14:paraId="77832D5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7E6FC26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0824BEE"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372DA4DA"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6D1EE22"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EA977A0"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函送「再生醫療審議會組織及運作辦法」等6項法規案。</w:t>
            </w:r>
          </w:p>
        </w:tc>
        <w:tc>
          <w:tcPr>
            <w:tcW w:w="1474" w:type="dxa"/>
            <w:tcBorders>
              <w:top w:val="single" w:sz="4" w:space="0" w:color="auto"/>
              <w:left w:val="single" w:sz="4" w:space="0" w:color="auto"/>
              <w:bottom w:val="single" w:sz="4" w:space="0" w:color="auto"/>
              <w:right w:val="single" w:sz="4" w:space="0" w:color="auto"/>
            </w:tcBorders>
            <w:vAlign w:val="center"/>
          </w:tcPr>
          <w:p w14:paraId="565F16D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8FBBDD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115.1.16</w:t>
            </w:r>
          </w:p>
          <w:p w14:paraId="0CAE165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D9B63B8"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4D3D19"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181C92F0"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D19FE95"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9488D99"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函送「申請再生醫療及刊播廣告審查費收費標準」及「再生醫療技術及指定製劑管理辦法」第二條附表一勘誤表案。</w:t>
            </w:r>
          </w:p>
        </w:tc>
        <w:tc>
          <w:tcPr>
            <w:tcW w:w="1474" w:type="dxa"/>
            <w:tcBorders>
              <w:top w:val="single" w:sz="4" w:space="0" w:color="auto"/>
              <w:left w:val="single" w:sz="4" w:space="0" w:color="auto"/>
              <w:bottom w:val="single" w:sz="4" w:space="0" w:color="auto"/>
              <w:right w:val="single" w:sz="4" w:space="0" w:color="auto"/>
            </w:tcBorders>
            <w:vAlign w:val="center"/>
          </w:tcPr>
          <w:p w14:paraId="0F6CD69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72091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115.1.16</w:t>
            </w:r>
          </w:p>
          <w:p w14:paraId="7AD2CEA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44FCC9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467AB20"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C6862FA"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B3DD064"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D703F95"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函送「再生醫療製劑組織細胞提供者知情同意辦法」案。</w:t>
            </w:r>
          </w:p>
        </w:tc>
        <w:tc>
          <w:tcPr>
            <w:tcW w:w="1474" w:type="dxa"/>
            <w:tcBorders>
              <w:top w:val="single" w:sz="4" w:space="0" w:color="auto"/>
              <w:left w:val="single" w:sz="4" w:space="0" w:color="auto"/>
              <w:bottom w:val="single" w:sz="4" w:space="0" w:color="auto"/>
              <w:right w:val="single" w:sz="4" w:space="0" w:color="auto"/>
            </w:tcBorders>
            <w:vAlign w:val="center"/>
          </w:tcPr>
          <w:p w14:paraId="4643F3E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7F07DF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115.1.16</w:t>
            </w:r>
          </w:p>
          <w:p w14:paraId="201C7A0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7F81C1C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FF385FF"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7E9AF61B"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BA9D468"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D466D79"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函送「再生醫療製劑查驗登記及許可審查準則」案。</w:t>
            </w:r>
          </w:p>
        </w:tc>
        <w:tc>
          <w:tcPr>
            <w:tcW w:w="1474" w:type="dxa"/>
            <w:tcBorders>
              <w:top w:val="single" w:sz="4" w:space="0" w:color="auto"/>
              <w:left w:val="single" w:sz="4" w:space="0" w:color="auto"/>
              <w:bottom w:val="single" w:sz="4" w:space="0" w:color="auto"/>
              <w:right w:val="single" w:sz="4" w:space="0" w:color="auto"/>
            </w:tcBorders>
            <w:vAlign w:val="center"/>
          </w:tcPr>
          <w:p w14:paraId="11E2B70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194CCA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115.1.16</w:t>
            </w:r>
          </w:p>
          <w:p w14:paraId="047D051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4B38B04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8CE54E0"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51FF9398"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9E056C2"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E6D0826"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函送「再生醫療細胞操作管理辦法」、「再生醫療細胞保存庫設置許可管理辦法」及「再生醫療技術組織細胞提供者合適性判定辦法」案。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47DE721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BCAF55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115.1.16</w:t>
            </w:r>
          </w:p>
          <w:p w14:paraId="74327AB8"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4F9AD19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16670BC"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00D1DF46"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4CE0A02"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62C138"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0A9B810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AB18A71"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115.1.23</w:t>
            </w:r>
          </w:p>
          <w:p w14:paraId="5818BA8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47B9F1E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3828269"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1C1F031F"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E6F2DD7"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A3E476E"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函為廢止「食品添加物、特殊營養食品及乳品加工食品業者應取得衛生安全管理系統驗證」等3項規定及檢送「應取得衛生安全管理系統驗證之食品業者類別及規模」案。</w:t>
            </w:r>
          </w:p>
        </w:tc>
        <w:tc>
          <w:tcPr>
            <w:tcW w:w="1474" w:type="dxa"/>
            <w:tcBorders>
              <w:top w:val="single" w:sz="4" w:space="0" w:color="auto"/>
              <w:left w:val="single" w:sz="4" w:space="0" w:color="auto"/>
              <w:bottom w:val="single" w:sz="4" w:space="0" w:color="auto"/>
              <w:right w:val="single" w:sz="4" w:space="0" w:color="auto"/>
            </w:tcBorders>
            <w:vAlign w:val="center"/>
          </w:tcPr>
          <w:p w14:paraId="2247206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DB25AD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115.1.23</w:t>
            </w:r>
          </w:p>
          <w:p w14:paraId="5E52F07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EE1198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C9DC86F"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14B61613"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CC789F6"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E048A12"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函為廢止「停止輸入查驗之日本食品品項別及其生產製造地區」案。</w:t>
            </w:r>
          </w:p>
        </w:tc>
        <w:tc>
          <w:tcPr>
            <w:tcW w:w="1474" w:type="dxa"/>
            <w:tcBorders>
              <w:top w:val="single" w:sz="4" w:space="0" w:color="auto"/>
              <w:left w:val="single" w:sz="4" w:space="0" w:color="auto"/>
              <w:bottom w:val="single" w:sz="4" w:space="0" w:color="auto"/>
              <w:right w:val="single" w:sz="4" w:space="0" w:color="auto"/>
            </w:tcBorders>
            <w:vAlign w:val="center"/>
          </w:tcPr>
          <w:p w14:paraId="4F31970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C7AB94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115.1.23</w:t>
            </w:r>
          </w:p>
          <w:p w14:paraId="4B22062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7352AC3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5A637C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0C36B837"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8798F66"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A7F143E"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函為廢止「自日本輸入食品須檢附產地證明文件，始得申請輸入食品查驗」及「輸入日本特定食品應檢附輻射檢測證明向查驗機關申請查驗」案。</w:t>
            </w:r>
          </w:p>
        </w:tc>
        <w:tc>
          <w:tcPr>
            <w:tcW w:w="1474" w:type="dxa"/>
            <w:tcBorders>
              <w:top w:val="single" w:sz="4" w:space="0" w:color="auto"/>
              <w:left w:val="single" w:sz="4" w:space="0" w:color="auto"/>
              <w:bottom w:val="single" w:sz="4" w:space="0" w:color="auto"/>
              <w:right w:val="single" w:sz="4" w:space="0" w:color="auto"/>
            </w:tcBorders>
            <w:vAlign w:val="center"/>
          </w:tcPr>
          <w:p w14:paraId="583886B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B94B51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115.1.23</w:t>
            </w:r>
          </w:p>
          <w:p w14:paraId="62F3AC9C"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3931CF8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6F3A611"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0698738E"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A45C7E2"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21201E4"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函送「再生醫療細胞操作及細胞保存庫設置許可收費標準」案。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17DF6B0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119FEA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0D4A2F7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720BE56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D6DC12B"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5CC2E0B6"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195B567"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75CE758"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函送「再生醫療製劑審查費收費標準」案。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1223D3E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38593A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367E0067"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1AE232A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2BD21B4"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07E2283C"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B339CBB"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107A04"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函為修正「特定醫療技術檢查檢驗醫療儀器施行或使用管理辦法」部分條文案。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125BB4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F8D714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103E666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44EBBE6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2F40EA2"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55F442C2"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A2E2EF0"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8CB55F3"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函送「再生醫療同意書內容」案。</w:t>
            </w:r>
          </w:p>
        </w:tc>
        <w:tc>
          <w:tcPr>
            <w:tcW w:w="1474" w:type="dxa"/>
            <w:tcBorders>
              <w:top w:val="single" w:sz="4" w:space="0" w:color="auto"/>
              <w:left w:val="single" w:sz="4" w:space="0" w:color="auto"/>
              <w:bottom w:val="single" w:sz="4" w:space="0" w:color="auto"/>
              <w:right w:val="single" w:sz="4" w:space="0" w:color="auto"/>
            </w:tcBorders>
            <w:vAlign w:val="center"/>
          </w:tcPr>
          <w:p w14:paraId="1BAD1DE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B61CDFC"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522821E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8AA51B8"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90DEAC4"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37A8A398"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6B1F95A"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4B7A240"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函送「再生醫療倫理規範」等4項規定案。</w:t>
            </w:r>
          </w:p>
        </w:tc>
        <w:tc>
          <w:tcPr>
            <w:tcW w:w="1474" w:type="dxa"/>
            <w:tcBorders>
              <w:top w:val="single" w:sz="4" w:space="0" w:color="auto"/>
              <w:left w:val="single" w:sz="4" w:space="0" w:color="auto"/>
              <w:bottom w:val="single" w:sz="4" w:space="0" w:color="auto"/>
              <w:right w:val="single" w:sz="4" w:space="0" w:color="auto"/>
            </w:tcBorders>
            <w:vAlign w:val="center"/>
          </w:tcPr>
          <w:p w14:paraId="53D83FB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A1096B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59719D8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76B60C3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0FFFD6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526CC4A6" w14:textId="77777777" w:rsidTr="00733208">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B98D5E2" w14:textId="77777777" w:rsidR="00986BA6" w:rsidRPr="00986BA6" w:rsidRDefault="00986BA6" w:rsidP="000030BD">
            <w:pPr>
              <w:numPr>
                <w:ilvl w:val="0"/>
                <w:numId w:val="17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1522CE0" w14:textId="77777777" w:rsidR="00986BA6" w:rsidRPr="00986BA6" w:rsidRDefault="00986BA6" w:rsidP="00986BA6">
            <w:pPr>
              <w:spacing w:line="0" w:lineRule="atLeas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函為修正「食品業者登錄辦法」第四條及第十條條文案。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189044D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1AD160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1832563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5E236AC1"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FC34CFA"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bl>
    <w:p w14:paraId="35AE1B77" w14:textId="5569D7B7" w:rsidR="007F4989" w:rsidRDefault="007F4989" w:rsidP="0065186D">
      <w:pPr>
        <w:numPr>
          <w:ilvl w:val="0"/>
          <w:numId w:val="37"/>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25" w:name="_Toc44418879"/>
      <w:bookmarkStart w:id="326" w:name="_Toc44419263"/>
      <w:bookmarkStart w:id="327" w:name="_Toc44419504"/>
      <w:bookmarkStart w:id="328" w:name="_Toc223356208"/>
      <w:r w:rsidRPr="007F4989">
        <w:rPr>
          <w:rFonts w:ascii="標楷體" w:eastAsia="標楷體" w:hAnsi="標楷體" w:cs="Times New Roman" w:hint="eastAsia"/>
          <w:b/>
          <w:bCs/>
          <w:color w:val="000000"/>
          <w:sz w:val="36"/>
          <w:szCs w:val="36"/>
        </w:rPr>
        <w:t>勞動部（</w:t>
      </w:r>
      <w:r w:rsidR="00986BA6">
        <w:rPr>
          <w:rFonts w:ascii="標楷體" w:eastAsia="標楷體" w:hAnsi="標楷體" w:cs="Times New Roman" w:hint="eastAsia"/>
          <w:b/>
          <w:bCs/>
          <w:color w:val="000000"/>
          <w:sz w:val="36"/>
          <w:szCs w:val="36"/>
        </w:rPr>
        <w:t>15</w:t>
      </w:r>
      <w:r w:rsidRPr="007F4989">
        <w:rPr>
          <w:rFonts w:ascii="標楷體" w:eastAsia="標楷體" w:hAnsi="標楷體" w:cs="Times New Roman" w:hint="eastAsia"/>
          <w:b/>
          <w:bCs/>
          <w:color w:val="000000"/>
          <w:sz w:val="36"/>
          <w:szCs w:val="36"/>
        </w:rPr>
        <w:t>案）</w:t>
      </w:r>
      <w:bookmarkEnd w:id="325"/>
      <w:bookmarkEnd w:id="326"/>
      <w:bookmarkEnd w:id="327"/>
      <w:bookmarkEnd w:id="328"/>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600" w:firstRow="0" w:lastRow="0" w:firstColumn="0" w:lastColumn="0" w:noHBand="1" w:noVBand="1"/>
      </w:tblPr>
      <w:tblGrid>
        <w:gridCol w:w="454"/>
        <w:gridCol w:w="3628"/>
        <w:gridCol w:w="1474"/>
        <w:gridCol w:w="1474"/>
        <w:gridCol w:w="1474"/>
        <w:gridCol w:w="1474"/>
      </w:tblGrid>
      <w:tr w:rsidR="00986BA6" w:rsidRPr="00986BA6" w14:paraId="5378E750" w14:textId="77777777" w:rsidTr="00986BA6">
        <w:trPr>
          <w:jc w:val="center"/>
        </w:trPr>
        <w:tc>
          <w:tcPr>
            <w:tcW w:w="454" w:type="dxa"/>
            <w:vAlign w:val="center"/>
          </w:tcPr>
          <w:p w14:paraId="54010737" w14:textId="77777777" w:rsidR="00986BA6" w:rsidRPr="00986BA6" w:rsidRDefault="00986BA6" w:rsidP="00986BA6">
            <w:pPr>
              <w:spacing w:beforeLines="50" w:before="180" w:afterLines="50" w:after="180" w:line="360" w:lineRule="exact"/>
              <w:jc w:val="center"/>
              <w:rPr>
                <w:rFonts w:ascii="標楷體" w:eastAsia="標楷體" w:hAnsi="Times New Roman" w:cs="Times New Roman"/>
                <w:b/>
                <w:spacing w:val="-20"/>
                <w:sz w:val="28"/>
                <w:szCs w:val="28"/>
              </w:rPr>
            </w:pPr>
            <w:r w:rsidRPr="00986BA6">
              <w:rPr>
                <w:rFonts w:ascii="標楷體" w:eastAsia="標楷體" w:hAnsi="Times New Roman" w:cs="Times New Roman" w:hint="eastAsia"/>
                <w:b/>
                <w:spacing w:val="-20"/>
                <w:sz w:val="28"/>
                <w:szCs w:val="28"/>
              </w:rPr>
              <w:t>序號</w:t>
            </w:r>
          </w:p>
        </w:tc>
        <w:tc>
          <w:tcPr>
            <w:tcW w:w="3628" w:type="dxa"/>
            <w:vAlign w:val="center"/>
          </w:tcPr>
          <w:p w14:paraId="467EAEBC" w14:textId="77777777" w:rsidR="00986BA6" w:rsidRPr="00986BA6" w:rsidRDefault="00986BA6" w:rsidP="00986BA6">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986BA6">
              <w:rPr>
                <w:rFonts w:ascii="標楷體" w:eastAsia="標楷體" w:hAnsi="標楷體" w:cs="標楷體" w:hint="eastAsia"/>
                <w:b/>
                <w:sz w:val="28"/>
                <w:szCs w:val="28"/>
              </w:rPr>
              <w:t>案</w:t>
            </w:r>
            <w:r w:rsidRPr="00986BA6">
              <w:rPr>
                <w:rFonts w:ascii="標楷體" w:eastAsia="標楷體" w:hAnsi="標楷體" w:cs="標楷體"/>
                <w:b/>
                <w:sz w:val="28"/>
                <w:szCs w:val="28"/>
              </w:rPr>
              <w:t xml:space="preserve">  </w:t>
            </w:r>
            <w:r w:rsidRPr="00986BA6">
              <w:rPr>
                <w:rFonts w:ascii="標楷體" w:eastAsia="標楷體" w:hAnsi="標楷體" w:cs="標楷體" w:hint="eastAsia"/>
                <w:b/>
                <w:sz w:val="28"/>
                <w:szCs w:val="28"/>
              </w:rPr>
              <w:t>由</w:t>
            </w:r>
          </w:p>
        </w:tc>
        <w:tc>
          <w:tcPr>
            <w:tcW w:w="1474" w:type="dxa"/>
            <w:vAlign w:val="center"/>
          </w:tcPr>
          <w:p w14:paraId="05022F67" w14:textId="77777777" w:rsidR="00986BA6" w:rsidRPr="00986BA6" w:rsidRDefault="00986BA6" w:rsidP="00986BA6">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986BA6">
              <w:rPr>
                <w:rFonts w:ascii="標楷體" w:eastAsia="標楷體" w:hAnsi="標楷體" w:cs="Times New Roman" w:hint="eastAsia"/>
                <w:b/>
                <w:sz w:val="28"/>
                <w:szCs w:val="28"/>
              </w:rPr>
              <w:t>提案單位</w:t>
            </w:r>
          </w:p>
        </w:tc>
        <w:tc>
          <w:tcPr>
            <w:tcW w:w="1474" w:type="dxa"/>
            <w:vAlign w:val="center"/>
          </w:tcPr>
          <w:p w14:paraId="3FE1325F" w14:textId="77777777" w:rsidR="00986BA6" w:rsidRPr="00986BA6" w:rsidRDefault="00986BA6" w:rsidP="00986BA6">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986BA6">
              <w:rPr>
                <w:rFonts w:ascii="標楷體" w:eastAsia="標楷體" w:hAnsi="標楷體" w:cs="標楷體" w:hint="eastAsia"/>
                <w:b/>
                <w:spacing w:val="-20"/>
                <w:sz w:val="28"/>
                <w:szCs w:val="28"/>
              </w:rPr>
              <w:t>院會交付</w:t>
            </w:r>
          </w:p>
          <w:p w14:paraId="3D5649F1"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986BA6">
              <w:rPr>
                <w:rFonts w:ascii="標楷體" w:eastAsia="標楷體" w:hAnsi="標楷體" w:cs="標楷體" w:hint="eastAsia"/>
                <w:b/>
                <w:spacing w:val="-20"/>
                <w:sz w:val="28"/>
                <w:szCs w:val="28"/>
              </w:rPr>
              <w:t>日期及會次</w:t>
            </w:r>
          </w:p>
        </w:tc>
        <w:tc>
          <w:tcPr>
            <w:tcW w:w="1474" w:type="dxa"/>
            <w:vAlign w:val="center"/>
          </w:tcPr>
          <w:p w14:paraId="325F7DD1"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986BA6">
              <w:rPr>
                <w:rFonts w:ascii="標楷體" w:eastAsia="標楷體" w:hAnsi="標楷體" w:cs="標楷體" w:hint="eastAsia"/>
                <w:b/>
                <w:sz w:val="28"/>
                <w:szCs w:val="28"/>
              </w:rPr>
              <w:t>審查委員會</w:t>
            </w:r>
          </w:p>
        </w:tc>
        <w:tc>
          <w:tcPr>
            <w:tcW w:w="1474" w:type="dxa"/>
            <w:vAlign w:val="center"/>
          </w:tcPr>
          <w:p w14:paraId="146A778C" w14:textId="77777777" w:rsidR="00986BA6" w:rsidRPr="00986BA6" w:rsidRDefault="00986BA6" w:rsidP="00986BA6">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986BA6">
              <w:rPr>
                <w:rFonts w:ascii="標楷體" w:eastAsia="標楷體" w:hAnsi="標楷體" w:cs="標楷體" w:hint="eastAsia"/>
                <w:b/>
                <w:sz w:val="28"/>
                <w:szCs w:val="28"/>
              </w:rPr>
              <w:t>審查情形</w:t>
            </w:r>
          </w:p>
        </w:tc>
      </w:tr>
      <w:tr w:rsidR="00986BA6" w:rsidRPr="00986BA6" w14:paraId="09359E8A"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04EBD67"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7C51459"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函送「因應國際情勢支持勞工安定就業辦法」案。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6EAA84C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EB5B0F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114.10.3</w:t>
            </w:r>
            <w:r w:rsidRPr="00986BA6">
              <w:rPr>
                <w:rFonts w:ascii="標楷體" w:eastAsia="標楷體" w:hAnsi="標楷體" w:cs="Times New Roman" w:hint="eastAsia"/>
                <w:sz w:val="28"/>
                <w:szCs w:val="28"/>
              </w:rPr>
              <w:br/>
              <w:t>(11-4-3)</w:t>
            </w:r>
          </w:p>
        </w:tc>
        <w:tc>
          <w:tcPr>
            <w:tcW w:w="1474" w:type="dxa"/>
            <w:tcBorders>
              <w:top w:val="single" w:sz="4" w:space="0" w:color="auto"/>
              <w:left w:val="single" w:sz="4" w:space="0" w:color="auto"/>
              <w:bottom w:val="single" w:sz="4" w:space="0" w:color="auto"/>
              <w:right w:val="single" w:sz="4" w:space="0" w:color="auto"/>
            </w:tcBorders>
            <w:vAlign w:val="center"/>
          </w:tcPr>
          <w:p w14:paraId="3B52132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6B56D79"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54362638"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90FD6F7"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B6C2D6"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15D3DF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11E3B37"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114.10.14</w:t>
            </w:r>
            <w:r w:rsidRPr="00986BA6">
              <w:rPr>
                <w:rFonts w:ascii="標楷體" w:eastAsia="標楷體" w:hAnsi="標楷體" w:cs="Times New Roman"/>
                <w:sz w:val="28"/>
                <w:szCs w:val="28"/>
              </w:rPr>
              <w:br/>
            </w:r>
            <w:r w:rsidRPr="00986BA6">
              <w:rPr>
                <w:rFonts w:ascii="標楷體" w:eastAsia="標楷體" w:hAnsi="標楷體" w:cs="Times New Roman" w:hint="eastAsia"/>
                <w:sz w:val="28"/>
                <w:szCs w:val="28"/>
              </w:rPr>
              <w:t>(11-4-4)</w:t>
            </w:r>
          </w:p>
        </w:tc>
        <w:tc>
          <w:tcPr>
            <w:tcW w:w="1474" w:type="dxa"/>
            <w:tcBorders>
              <w:top w:val="single" w:sz="4" w:space="0" w:color="auto"/>
              <w:left w:val="single" w:sz="4" w:space="0" w:color="auto"/>
              <w:bottom w:val="single" w:sz="4" w:space="0" w:color="auto"/>
              <w:right w:val="single" w:sz="4" w:space="0" w:color="auto"/>
            </w:tcBorders>
            <w:vAlign w:val="center"/>
          </w:tcPr>
          <w:p w14:paraId="6FD27FB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979E43E"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120A37DA"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C650A63"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B4C3BDA"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函為修正「新化學物質登記管理辦法」部分條文案。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6A0E367"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540ABA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114.10.28</w:t>
            </w:r>
          </w:p>
          <w:p w14:paraId="7D05F93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(11-4-6)</w:t>
            </w:r>
          </w:p>
        </w:tc>
        <w:tc>
          <w:tcPr>
            <w:tcW w:w="1474" w:type="dxa"/>
            <w:tcBorders>
              <w:top w:val="single" w:sz="4" w:space="0" w:color="auto"/>
              <w:left w:val="single" w:sz="4" w:space="0" w:color="auto"/>
              <w:bottom w:val="single" w:sz="4" w:space="0" w:color="auto"/>
              <w:right w:val="single" w:sz="4" w:space="0" w:color="auto"/>
            </w:tcBorders>
            <w:vAlign w:val="center"/>
          </w:tcPr>
          <w:p w14:paraId="69367AC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A106547"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49ECDC97"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D0D5E9E"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4F3A49E"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函為修正「就業促進津貼實施辦法」部分條文案。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1FF3DB4"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77EF096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114.11.7</w:t>
            </w:r>
          </w:p>
          <w:p w14:paraId="28491E5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(11-4-8)</w:t>
            </w:r>
          </w:p>
        </w:tc>
        <w:tc>
          <w:tcPr>
            <w:tcW w:w="1474" w:type="dxa"/>
            <w:tcBorders>
              <w:top w:val="single" w:sz="4" w:space="0" w:color="auto"/>
              <w:left w:val="single" w:sz="4" w:space="0" w:color="auto"/>
              <w:bottom w:val="single" w:sz="4" w:space="0" w:color="auto"/>
              <w:right w:val="single" w:sz="4" w:space="0" w:color="auto"/>
            </w:tcBorders>
            <w:vAlign w:val="center"/>
          </w:tcPr>
          <w:p w14:paraId="181DF31B"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004242E"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AC6E846"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1ED76B91"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4663EE"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2C747B87"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BB3AA4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114.7.11</w:t>
            </w:r>
          </w:p>
          <w:p w14:paraId="0697730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sz w:val="28"/>
                <w:szCs w:val="28"/>
              </w:rPr>
              <w:t>(11-</w:t>
            </w:r>
            <w:r w:rsidRPr="00986BA6">
              <w:rPr>
                <w:rFonts w:ascii="標楷體" w:eastAsia="標楷體" w:hAnsi="標楷體" w:cs="Times New Roman" w:hint="eastAsia"/>
                <w:sz w:val="28"/>
                <w:szCs w:val="28"/>
              </w:rPr>
              <w:t>3</w:t>
            </w:r>
            <w:r w:rsidRPr="00986BA6">
              <w:rPr>
                <w:rFonts w:ascii="標楷體" w:eastAsia="標楷體" w:hAnsi="標楷體" w:cs="Times New Roman"/>
                <w:sz w:val="28"/>
                <w:szCs w:val="28"/>
              </w:rPr>
              <w:t>-</w:t>
            </w:r>
            <w:r w:rsidRPr="00986BA6">
              <w:rPr>
                <w:rFonts w:ascii="標楷體" w:eastAsia="標楷體" w:hAnsi="標楷體" w:cs="Times New Roman" w:hint="eastAsia"/>
                <w:sz w:val="28"/>
                <w:szCs w:val="28"/>
              </w:rPr>
              <w:t>20</w:t>
            </w:r>
            <w:r w:rsidRPr="00986BA6">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B23BCB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50B79AC"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1</w:t>
            </w:r>
            <w:r w:rsidRPr="00986BA6">
              <w:rPr>
                <w:rFonts w:ascii="標楷體" w:eastAsia="標楷體" w:hAnsi="標楷體" w:cs="Times New Roman"/>
                <w:spacing w:val="-10"/>
                <w:sz w:val="28"/>
                <w:szCs w:val="28"/>
              </w:rPr>
              <w:t>14.12.2</w:t>
            </w:r>
          </w:p>
          <w:p w14:paraId="44477029"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w:t>
            </w:r>
            <w:r w:rsidRPr="00986BA6">
              <w:rPr>
                <w:rFonts w:ascii="標楷體" w:eastAsia="標楷體" w:hAnsi="標楷體" w:cs="Times New Roman"/>
                <w:spacing w:val="-10"/>
                <w:sz w:val="28"/>
                <w:szCs w:val="28"/>
              </w:rPr>
              <w:t>11-4-14)</w:t>
            </w:r>
          </w:p>
          <w:p w14:paraId="03A6A2F9"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r w:rsidRPr="00986BA6">
              <w:rPr>
                <w:rFonts w:ascii="標楷體" w:eastAsia="標楷體" w:hAnsi="標楷體" w:cs="Times New Roman" w:hint="eastAsia"/>
                <w:spacing w:val="-10"/>
                <w:sz w:val="28"/>
                <w:szCs w:val="28"/>
              </w:rPr>
              <w:t>院會展延審查期限。</w:t>
            </w:r>
          </w:p>
        </w:tc>
      </w:tr>
      <w:tr w:rsidR="00986BA6" w:rsidRPr="00986BA6" w14:paraId="6C16DEC6"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BC999A7"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018556F"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color w:val="000000"/>
                <w:sz w:val="28"/>
                <w:szCs w:val="28"/>
              </w:rPr>
              <w:t>函為修正「外國人從事就業服務法第四十六條第一項第八款至第十一款工作資格及審查標準」部分條文及第二十五條附表六案。</w:t>
            </w:r>
          </w:p>
        </w:tc>
        <w:tc>
          <w:tcPr>
            <w:tcW w:w="1474" w:type="dxa"/>
            <w:tcBorders>
              <w:top w:val="single" w:sz="4" w:space="0" w:color="auto"/>
              <w:left w:val="single" w:sz="4" w:space="0" w:color="auto"/>
              <w:bottom w:val="single" w:sz="4" w:space="0" w:color="auto"/>
              <w:right w:val="single" w:sz="4" w:space="0" w:color="auto"/>
            </w:tcBorders>
            <w:vAlign w:val="center"/>
          </w:tcPr>
          <w:p w14:paraId="7092853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00EC0E4"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114.12.26</w:t>
            </w:r>
          </w:p>
          <w:p w14:paraId="110AC02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647B2D8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48F64B2"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E63F22F"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46D312A"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C03ED01" w14:textId="77777777" w:rsidR="00986BA6" w:rsidRPr="00986BA6" w:rsidRDefault="00986BA6" w:rsidP="00986BA6">
            <w:pPr>
              <w:spacing w:line="360" w:lineRule="exact"/>
              <w:jc w:val="both"/>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函為修正「外國人受聘僱從事就業服務法第四十六條第一項第八款至第十一款規定工作之轉換雇主或工作程序準則」第三十二條條文案。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2DA8038D"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19CF6F1"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114.12.26</w:t>
            </w:r>
          </w:p>
          <w:p w14:paraId="1DBA304D"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0ADBCF05"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DA1AC8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1855AE8"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B4ED1AF"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9CF13E5" w14:textId="77777777" w:rsidR="00986BA6" w:rsidRPr="00986BA6" w:rsidRDefault="00986BA6" w:rsidP="00986BA6">
            <w:pPr>
              <w:spacing w:line="360" w:lineRule="exact"/>
              <w:jc w:val="both"/>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函為修正「事業單位勞工退休準備金監督委員會組織準則」第五條條文案。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083B128F"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D43ADAC"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114.12.26</w:t>
            </w:r>
          </w:p>
          <w:p w14:paraId="086A8265"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7919072C" w14:textId="77777777" w:rsidR="00986BA6" w:rsidRPr="00986BA6" w:rsidRDefault="00986BA6" w:rsidP="00986BA6">
            <w:pPr>
              <w:spacing w:line="360" w:lineRule="exact"/>
              <w:jc w:val="center"/>
              <w:rPr>
                <w:rFonts w:ascii="標楷體" w:eastAsia="標楷體" w:hAnsi="標楷體" w:cs="Times New Roman"/>
                <w:color w:val="000000"/>
                <w:sz w:val="28"/>
                <w:szCs w:val="28"/>
              </w:rPr>
            </w:pPr>
            <w:r w:rsidRPr="00986BA6">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03522D0"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7973D054"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13FD4BDA"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753AE4D"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函為修正「勞工請假規則」部分條文案。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6052C47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24728A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115.1.16</w:t>
            </w:r>
          </w:p>
          <w:p w14:paraId="5EEF3CF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1B03000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D254278"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78676A05"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B0C2571"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C0554DD"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函為修正「勞資爭議法律及生活費用扶助辦法」部分條文案。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395830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9D01D67"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115.1.23</w:t>
            </w:r>
          </w:p>
          <w:p w14:paraId="6004AFF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2EDE7AE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81CEAC6"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4336C1BC"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25B3595"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0236107"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函為修正「危險性機械及設備安全檢查規則」部分條文案。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184E49D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E72D5EF"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115.1.23</w:t>
            </w:r>
          </w:p>
          <w:p w14:paraId="6685E0B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90B348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DEB33FF"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A52EB20"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6B32C21"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2B0B7DE"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函送「外國專業人才延攬及僱用法第十一條規定外國人申請許可及管理辦法」案。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108A9D3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0BEDB9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24FC078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73BA8D2D"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6C6F93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0F5064C9"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A12FD0C"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58287B4"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B9CF623"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F9B45D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22D38B5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28949B7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81BD893"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0B525128"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1A371D48"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F6B17B7"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5A79A909"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856AB25"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7FF05AFE"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42DFB71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B7FA7BA"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r w:rsidR="00986BA6" w:rsidRPr="00986BA6" w14:paraId="2A193A4F" w14:textId="77777777" w:rsidTr="00986BA6">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000230D" w14:textId="77777777" w:rsidR="00986BA6" w:rsidRPr="00986BA6" w:rsidRDefault="00986BA6" w:rsidP="0065186D">
            <w:pPr>
              <w:numPr>
                <w:ilvl w:val="0"/>
                <w:numId w:val="67"/>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04D9A6A" w14:textId="77777777" w:rsidR="00986BA6" w:rsidRPr="00986BA6" w:rsidRDefault="00986BA6" w:rsidP="00986BA6">
            <w:pPr>
              <w:spacing w:line="360" w:lineRule="exact"/>
              <w:jc w:val="both"/>
              <w:rPr>
                <w:rFonts w:ascii="標楷體" w:eastAsia="標楷體" w:hAnsi="標楷體" w:cs="Times New Roman"/>
                <w:sz w:val="28"/>
                <w:szCs w:val="28"/>
              </w:rPr>
            </w:pPr>
            <w:r w:rsidRPr="00986BA6">
              <w:rPr>
                <w:rFonts w:ascii="標楷體" w:eastAsia="標楷體" w:hAnsi="標楷體" w:cs="Times New Roman" w:hint="eastAsia"/>
                <w:sz w:val="28"/>
                <w:szCs w:val="28"/>
              </w:rPr>
              <w:t>函送「外國技術人力工作資格及許可管理辦法」案。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4C29B58A"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77265196"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115.1.30</w:t>
            </w:r>
          </w:p>
          <w:p w14:paraId="1414DB42"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7F2C3EE0" w14:textId="77777777" w:rsidR="00986BA6" w:rsidRPr="00986BA6" w:rsidRDefault="00986BA6" w:rsidP="00986BA6">
            <w:pPr>
              <w:spacing w:line="360" w:lineRule="exact"/>
              <w:jc w:val="center"/>
              <w:rPr>
                <w:rFonts w:ascii="標楷體" w:eastAsia="標楷體" w:hAnsi="標楷體" w:cs="Times New Roman"/>
                <w:sz w:val="28"/>
                <w:szCs w:val="28"/>
              </w:rPr>
            </w:pPr>
            <w:r w:rsidRPr="00986BA6">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F7517A7" w14:textId="77777777" w:rsidR="00986BA6" w:rsidRPr="00986BA6" w:rsidRDefault="00986BA6" w:rsidP="00986BA6">
            <w:pPr>
              <w:tabs>
                <w:tab w:val="left" w:pos="598"/>
                <w:tab w:val="left" w:pos="1046"/>
                <w:tab w:val="left" w:pos="1466"/>
              </w:tabs>
              <w:spacing w:line="360" w:lineRule="exact"/>
              <w:ind w:rightChars="-2" w:right="-5"/>
              <w:jc w:val="both"/>
              <w:rPr>
                <w:rFonts w:ascii="標楷體" w:eastAsia="標楷體" w:hAnsi="標楷體" w:cs="Times New Roman"/>
                <w:spacing w:val="-10"/>
                <w:sz w:val="28"/>
                <w:szCs w:val="28"/>
              </w:rPr>
            </w:pPr>
          </w:p>
        </w:tc>
      </w:tr>
    </w:tbl>
    <w:p w14:paraId="1590FC00" w14:textId="04CA1EB8" w:rsidR="009017FE" w:rsidRDefault="007F4989" w:rsidP="0065186D">
      <w:pPr>
        <w:numPr>
          <w:ilvl w:val="0"/>
          <w:numId w:val="37"/>
        </w:numPr>
        <w:spacing w:beforeLines="50" w:before="180"/>
        <w:ind w:left="964" w:hanging="482"/>
        <w:outlineLvl w:val="2"/>
        <w:rPr>
          <w:rFonts w:ascii="標楷體" w:eastAsia="標楷體" w:hAnsi="標楷體" w:cs="Times New Roman"/>
          <w:b/>
          <w:bCs/>
          <w:color w:val="000000"/>
          <w:sz w:val="36"/>
          <w:szCs w:val="36"/>
        </w:rPr>
      </w:pPr>
      <w:r w:rsidRPr="009017FE">
        <w:rPr>
          <w:rFonts w:ascii="標楷體" w:eastAsia="標楷體" w:hAnsi="標楷體" w:cs="Times New Roman" w:hint="eastAsia"/>
          <w:b/>
          <w:bCs/>
          <w:color w:val="000000"/>
          <w:sz w:val="36"/>
          <w:szCs w:val="36"/>
        </w:rPr>
        <w:t xml:space="preserve"> </w:t>
      </w:r>
      <w:bookmarkStart w:id="329" w:name="_Toc44418880"/>
      <w:bookmarkStart w:id="330" w:name="_Toc44419264"/>
      <w:bookmarkStart w:id="331" w:name="_Toc44419505"/>
      <w:bookmarkStart w:id="332" w:name="_Toc223356209"/>
      <w:r w:rsidRPr="009017FE">
        <w:rPr>
          <w:rFonts w:ascii="標楷體" w:eastAsia="標楷體" w:hAnsi="標楷體" w:cs="Times New Roman" w:hint="eastAsia"/>
          <w:b/>
          <w:bCs/>
          <w:color w:val="000000"/>
          <w:sz w:val="36"/>
          <w:szCs w:val="36"/>
        </w:rPr>
        <w:t>環境</w:t>
      </w:r>
      <w:r w:rsidR="00E53B93" w:rsidRPr="009017FE">
        <w:rPr>
          <w:rFonts w:ascii="標楷體" w:eastAsia="標楷體" w:hAnsi="標楷體" w:cs="Times New Roman" w:hint="eastAsia"/>
          <w:b/>
          <w:bCs/>
          <w:color w:val="000000"/>
          <w:sz w:val="36"/>
          <w:szCs w:val="36"/>
        </w:rPr>
        <w:t>部</w:t>
      </w:r>
      <w:r w:rsidRPr="009017FE">
        <w:rPr>
          <w:rFonts w:ascii="標楷體" w:eastAsia="標楷體" w:hAnsi="標楷體" w:cs="Times New Roman" w:hint="eastAsia"/>
          <w:b/>
          <w:bCs/>
          <w:color w:val="000000"/>
          <w:sz w:val="36"/>
          <w:szCs w:val="36"/>
        </w:rPr>
        <w:t>（1</w:t>
      </w:r>
      <w:r w:rsidR="00070893">
        <w:rPr>
          <w:rFonts w:ascii="標楷體" w:eastAsia="標楷體" w:hAnsi="標楷體" w:cs="Times New Roman" w:hint="eastAsia"/>
          <w:b/>
          <w:bCs/>
          <w:color w:val="000000"/>
          <w:sz w:val="36"/>
          <w:szCs w:val="36"/>
        </w:rPr>
        <w:t>0</w:t>
      </w:r>
      <w:r w:rsidRPr="009017FE">
        <w:rPr>
          <w:rFonts w:ascii="標楷體" w:eastAsia="標楷體" w:hAnsi="標楷體" w:cs="Times New Roman" w:hint="eastAsia"/>
          <w:b/>
          <w:bCs/>
          <w:color w:val="000000"/>
          <w:sz w:val="36"/>
          <w:szCs w:val="36"/>
        </w:rPr>
        <w:t>案）</w:t>
      </w:r>
      <w:bookmarkEnd w:id="329"/>
      <w:bookmarkEnd w:id="330"/>
      <w:bookmarkEnd w:id="331"/>
      <w:bookmarkEnd w:id="332"/>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070893" w:rsidRPr="00070893" w14:paraId="6612BF48" w14:textId="77777777" w:rsidTr="00733208">
        <w:trPr>
          <w:cantSplit/>
          <w:trHeight w:val="820"/>
          <w:jc w:val="center"/>
        </w:trPr>
        <w:tc>
          <w:tcPr>
            <w:tcW w:w="454" w:type="dxa"/>
            <w:vAlign w:val="center"/>
          </w:tcPr>
          <w:p w14:paraId="73C61CE7" w14:textId="77777777" w:rsidR="00070893" w:rsidRPr="00070893" w:rsidRDefault="00070893" w:rsidP="00070893">
            <w:pPr>
              <w:spacing w:beforeLines="50" w:before="180" w:afterLines="50" w:after="180" w:line="360" w:lineRule="exact"/>
              <w:jc w:val="center"/>
              <w:rPr>
                <w:rFonts w:ascii="標楷體" w:eastAsia="標楷體" w:hAnsi="Times New Roman" w:cs="Times New Roman"/>
                <w:b/>
                <w:spacing w:val="-20"/>
                <w:sz w:val="28"/>
                <w:szCs w:val="28"/>
              </w:rPr>
            </w:pPr>
            <w:r w:rsidRPr="00070893">
              <w:rPr>
                <w:rFonts w:ascii="標楷體" w:eastAsia="標楷體" w:hAnsi="Times New Roman" w:cs="Times New Roman" w:hint="eastAsia"/>
                <w:b/>
                <w:spacing w:val="-20"/>
                <w:sz w:val="28"/>
                <w:szCs w:val="28"/>
              </w:rPr>
              <w:lastRenderedPageBreak/>
              <w:t>序號</w:t>
            </w:r>
          </w:p>
        </w:tc>
        <w:tc>
          <w:tcPr>
            <w:tcW w:w="3628" w:type="dxa"/>
            <w:vAlign w:val="center"/>
          </w:tcPr>
          <w:p w14:paraId="124FCD92" w14:textId="77777777" w:rsidR="00070893" w:rsidRPr="00070893" w:rsidRDefault="00070893" w:rsidP="00070893">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070893">
              <w:rPr>
                <w:rFonts w:ascii="標楷體" w:eastAsia="標楷體" w:hAnsi="標楷體" w:cs="標楷體" w:hint="eastAsia"/>
                <w:b/>
                <w:sz w:val="28"/>
                <w:szCs w:val="28"/>
              </w:rPr>
              <w:t>案</w:t>
            </w:r>
            <w:r w:rsidRPr="00070893">
              <w:rPr>
                <w:rFonts w:ascii="標楷體" w:eastAsia="標楷體" w:hAnsi="標楷體" w:cs="標楷體"/>
                <w:b/>
                <w:sz w:val="28"/>
                <w:szCs w:val="28"/>
              </w:rPr>
              <w:t xml:space="preserve">  </w:t>
            </w:r>
            <w:r w:rsidRPr="00070893">
              <w:rPr>
                <w:rFonts w:ascii="標楷體" w:eastAsia="標楷體" w:hAnsi="標楷體" w:cs="標楷體" w:hint="eastAsia"/>
                <w:b/>
                <w:sz w:val="28"/>
                <w:szCs w:val="28"/>
              </w:rPr>
              <w:t>由</w:t>
            </w:r>
          </w:p>
        </w:tc>
        <w:tc>
          <w:tcPr>
            <w:tcW w:w="1474" w:type="dxa"/>
            <w:vAlign w:val="center"/>
          </w:tcPr>
          <w:p w14:paraId="1A8E1310" w14:textId="77777777" w:rsidR="00070893" w:rsidRPr="00070893" w:rsidRDefault="00070893" w:rsidP="00070893">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070893">
              <w:rPr>
                <w:rFonts w:ascii="標楷體" w:eastAsia="標楷體" w:hAnsi="標楷體" w:cs="Times New Roman" w:hint="eastAsia"/>
                <w:b/>
                <w:sz w:val="28"/>
                <w:szCs w:val="28"/>
              </w:rPr>
              <w:t>提案單位</w:t>
            </w:r>
          </w:p>
        </w:tc>
        <w:tc>
          <w:tcPr>
            <w:tcW w:w="1474" w:type="dxa"/>
            <w:vAlign w:val="center"/>
          </w:tcPr>
          <w:p w14:paraId="577E090E" w14:textId="77777777" w:rsidR="00070893" w:rsidRPr="00070893" w:rsidRDefault="00070893" w:rsidP="00070893">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070893">
              <w:rPr>
                <w:rFonts w:ascii="標楷體" w:eastAsia="標楷體" w:hAnsi="標楷體" w:cs="標楷體" w:hint="eastAsia"/>
                <w:b/>
                <w:spacing w:val="-20"/>
                <w:sz w:val="28"/>
                <w:szCs w:val="28"/>
              </w:rPr>
              <w:t>院會交付</w:t>
            </w:r>
          </w:p>
          <w:p w14:paraId="192E396D" w14:textId="77777777" w:rsidR="00070893" w:rsidRPr="00070893" w:rsidRDefault="00070893" w:rsidP="00070893">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070893">
              <w:rPr>
                <w:rFonts w:ascii="標楷體" w:eastAsia="標楷體" w:hAnsi="標楷體" w:cs="標楷體" w:hint="eastAsia"/>
                <w:b/>
                <w:spacing w:val="-20"/>
                <w:sz w:val="28"/>
                <w:szCs w:val="28"/>
              </w:rPr>
              <w:t>日期及會次</w:t>
            </w:r>
          </w:p>
        </w:tc>
        <w:tc>
          <w:tcPr>
            <w:tcW w:w="1474" w:type="dxa"/>
            <w:vAlign w:val="center"/>
          </w:tcPr>
          <w:p w14:paraId="1D5DCE2F" w14:textId="77777777" w:rsidR="00070893" w:rsidRPr="00070893" w:rsidRDefault="00070893" w:rsidP="00070893">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070893">
              <w:rPr>
                <w:rFonts w:ascii="標楷體" w:eastAsia="標楷體" w:hAnsi="標楷體" w:cs="標楷體" w:hint="eastAsia"/>
                <w:b/>
                <w:sz w:val="28"/>
                <w:szCs w:val="28"/>
              </w:rPr>
              <w:t>審查委員會</w:t>
            </w:r>
          </w:p>
        </w:tc>
        <w:tc>
          <w:tcPr>
            <w:tcW w:w="1474" w:type="dxa"/>
            <w:vAlign w:val="center"/>
          </w:tcPr>
          <w:p w14:paraId="32BBB4C5" w14:textId="77777777" w:rsidR="00070893" w:rsidRPr="00070893" w:rsidRDefault="00070893" w:rsidP="00070893">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070893">
              <w:rPr>
                <w:rFonts w:ascii="標楷體" w:eastAsia="標楷體" w:hAnsi="標楷體" w:cs="標楷體" w:hint="eastAsia"/>
                <w:b/>
                <w:sz w:val="28"/>
                <w:szCs w:val="28"/>
              </w:rPr>
              <w:t>審查情形</w:t>
            </w:r>
          </w:p>
        </w:tc>
      </w:tr>
      <w:tr w:rsidR="00070893" w:rsidRPr="00070893" w14:paraId="4FFCE4D9"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8412590"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4B018A"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函為修正「環境檢驗測定機構管理辦法」部分條文案。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68711A1"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6BC291F"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114.11.28</w:t>
            </w:r>
            <w:r w:rsidRPr="00070893">
              <w:rPr>
                <w:rFonts w:ascii="標楷體" w:eastAsia="標楷體" w:hAnsi="標楷體" w:cs="Times New Roman"/>
                <w:sz w:val="28"/>
                <w:szCs w:val="28"/>
              </w:rPr>
              <w:br/>
            </w:r>
            <w:r w:rsidRPr="00070893">
              <w:rPr>
                <w:rFonts w:ascii="標楷體" w:eastAsia="標楷體" w:hAnsi="標楷體" w:cs="Times New Roman"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2B829016"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ADE5F5A"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6C8E4C08"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3E43AEA"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5B4F3EE"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函為修正「機動車輛排放空氣污染物及噪音檢驗測定機構管理辦法」部分條文案。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19FED1E5"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5FC70F43"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114.11.28</w:t>
            </w:r>
            <w:r w:rsidRPr="00070893">
              <w:rPr>
                <w:rFonts w:ascii="標楷體" w:eastAsia="標楷體" w:hAnsi="標楷體" w:cs="Times New Roman"/>
                <w:sz w:val="28"/>
                <w:szCs w:val="28"/>
              </w:rPr>
              <w:br/>
            </w:r>
            <w:r w:rsidRPr="00070893">
              <w:rPr>
                <w:rFonts w:ascii="標楷體" w:eastAsia="標楷體" w:hAnsi="標楷體" w:cs="Times New Roman"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72A16BB5"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35ADEDF3"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190AA329"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A07B70F"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5068083"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函送「化學物質採樣方法（NIEA T103.11B）」案。</w:t>
            </w:r>
          </w:p>
        </w:tc>
        <w:tc>
          <w:tcPr>
            <w:tcW w:w="1474" w:type="dxa"/>
            <w:tcBorders>
              <w:top w:val="single" w:sz="4" w:space="0" w:color="auto"/>
              <w:left w:val="single" w:sz="4" w:space="0" w:color="auto"/>
              <w:bottom w:val="single" w:sz="4" w:space="0" w:color="auto"/>
              <w:right w:val="single" w:sz="4" w:space="0" w:color="auto"/>
            </w:tcBorders>
            <w:vAlign w:val="center"/>
          </w:tcPr>
          <w:p w14:paraId="657CCEB2"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001269D8"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114.12.19</w:t>
            </w:r>
          </w:p>
          <w:p w14:paraId="5D733B83"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(11-4-14)</w:t>
            </w:r>
          </w:p>
        </w:tc>
        <w:tc>
          <w:tcPr>
            <w:tcW w:w="1474" w:type="dxa"/>
            <w:tcBorders>
              <w:top w:val="single" w:sz="4" w:space="0" w:color="auto"/>
              <w:left w:val="single" w:sz="4" w:space="0" w:color="auto"/>
              <w:bottom w:val="single" w:sz="4" w:space="0" w:color="auto"/>
              <w:right w:val="single" w:sz="4" w:space="0" w:color="auto"/>
            </w:tcBorders>
            <w:vAlign w:val="center"/>
          </w:tcPr>
          <w:p w14:paraId="28BF0BB3"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430A3D9"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1A199935"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482221E1"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07A813D"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函為修正「再生資源再使用管理辦法」案。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56BCEC75"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28C8228A"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115.1.9</w:t>
            </w:r>
          </w:p>
          <w:p w14:paraId="20E1E067"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(11-4-17)</w:t>
            </w:r>
          </w:p>
        </w:tc>
        <w:tc>
          <w:tcPr>
            <w:tcW w:w="1474" w:type="dxa"/>
            <w:tcBorders>
              <w:top w:val="single" w:sz="4" w:space="0" w:color="auto"/>
              <w:left w:val="single" w:sz="4" w:space="0" w:color="auto"/>
              <w:bottom w:val="single" w:sz="4" w:space="0" w:color="auto"/>
              <w:right w:val="single" w:sz="4" w:space="0" w:color="auto"/>
            </w:tcBorders>
            <w:vAlign w:val="center"/>
          </w:tcPr>
          <w:p w14:paraId="146A81D9"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5041EAC"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79484F74"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63174F3B"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047877E"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函為「行政院環境保護署再生資源再生利用管理辦法」名稱修正為「環境部再生資源再生利用管理辦法」，並修正條文案。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2325A652"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66A5E72"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115.1.16</w:t>
            </w:r>
          </w:p>
          <w:p w14:paraId="69B62044"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0B00BD6D"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366FC794"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37DECC66"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661D1B69"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5B1782B"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函為修正「環境用藥禁止含有之成分及檢驗方法」案。</w:t>
            </w:r>
          </w:p>
        </w:tc>
        <w:tc>
          <w:tcPr>
            <w:tcW w:w="1474" w:type="dxa"/>
            <w:tcBorders>
              <w:top w:val="single" w:sz="4" w:space="0" w:color="auto"/>
              <w:left w:val="single" w:sz="4" w:space="0" w:color="auto"/>
              <w:bottom w:val="single" w:sz="4" w:space="0" w:color="auto"/>
              <w:right w:val="single" w:sz="4" w:space="0" w:color="auto"/>
            </w:tcBorders>
            <w:vAlign w:val="center"/>
          </w:tcPr>
          <w:p w14:paraId="045BC81E"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5018C6BE"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115.1.23</w:t>
            </w:r>
          </w:p>
          <w:p w14:paraId="618D486E"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042082E6"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6E4A6A59"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56CBCC42"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9542677"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C549306"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函為修正「溫室氣體排放量盤查登錄及查驗管理辦法」部分條文案。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3992752"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5863BF8"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115.1.23</w:t>
            </w:r>
          </w:p>
          <w:p w14:paraId="69B7885C"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40F72782"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64B38A41"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510D95A2"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6367E85A"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4499F83"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函為修正「共通性事業廢棄物再利用管理辦法」第四條附表案。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37791DC3"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C778C05"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115.1.30</w:t>
            </w:r>
          </w:p>
          <w:p w14:paraId="51436EE9"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2302CB58"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3D3FBB9F"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2186B615"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11323DA6"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F73BBF5"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函為修正「一般廢棄物清除處理方式」公告事項附表一案。</w:t>
            </w:r>
          </w:p>
        </w:tc>
        <w:tc>
          <w:tcPr>
            <w:tcW w:w="1474" w:type="dxa"/>
            <w:tcBorders>
              <w:top w:val="single" w:sz="4" w:space="0" w:color="auto"/>
              <w:left w:val="single" w:sz="4" w:space="0" w:color="auto"/>
              <w:bottom w:val="single" w:sz="4" w:space="0" w:color="auto"/>
              <w:right w:val="single" w:sz="4" w:space="0" w:color="auto"/>
            </w:tcBorders>
            <w:vAlign w:val="center"/>
          </w:tcPr>
          <w:p w14:paraId="25FE77C1"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2E44E11C"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115.1.30</w:t>
            </w:r>
          </w:p>
          <w:p w14:paraId="237CB947"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2DCA4ED"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65AFBA30"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r w:rsidR="00070893" w:rsidRPr="00070893" w14:paraId="6300148D" w14:textId="77777777" w:rsidTr="00733208">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48040AA9" w14:textId="77777777" w:rsidR="00070893" w:rsidRPr="00070893" w:rsidRDefault="00070893" w:rsidP="0065186D">
            <w:pPr>
              <w:numPr>
                <w:ilvl w:val="0"/>
                <w:numId w:val="4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E19D6BA" w14:textId="77777777" w:rsidR="00070893" w:rsidRPr="00070893" w:rsidRDefault="00070893" w:rsidP="00070893">
            <w:pPr>
              <w:spacing w:line="360" w:lineRule="exact"/>
              <w:jc w:val="both"/>
              <w:rPr>
                <w:rFonts w:ascii="標楷體" w:eastAsia="標楷體" w:hAnsi="標楷體" w:cs="Times New Roman"/>
                <w:sz w:val="28"/>
                <w:szCs w:val="28"/>
              </w:rPr>
            </w:pPr>
            <w:r w:rsidRPr="00070893">
              <w:rPr>
                <w:rFonts w:ascii="標楷體" w:eastAsia="標楷體" w:hAnsi="標楷體" w:cs="Times New Roman" w:hint="eastAsia"/>
                <w:sz w:val="28"/>
                <w:szCs w:val="28"/>
              </w:rPr>
              <w:t>函送「外國特定專業人才具有環境領域特殊專長」案。</w:t>
            </w:r>
          </w:p>
        </w:tc>
        <w:tc>
          <w:tcPr>
            <w:tcW w:w="1474" w:type="dxa"/>
            <w:tcBorders>
              <w:top w:val="single" w:sz="4" w:space="0" w:color="auto"/>
              <w:left w:val="single" w:sz="4" w:space="0" w:color="auto"/>
              <w:bottom w:val="single" w:sz="4" w:space="0" w:color="auto"/>
              <w:right w:val="single" w:sz="4" w:space="0" w:color="auto"/>
            </w:tcBorders>
            <w:vAlign w:val="center"/>
          </w:tcPr>
          <w:p w14:paraId="204F758A"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235CEC0D"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115.1.30</w:t>
            </w:r>
          </w:p>
          <w:p w14:paraId="3ED87C0D"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21BC396" w14:textId="77777777" w:rsidR="00070893" w:rsidRPr="00070893" w:rsidRDefault="00070893" w:rsidP="00070893">
            <w:pPr>
              <w:spacing w:line="360" w:lineRule="exact"/>
              <w:jc w:val="center"/>
              <w:rPr>
                <w:rFonts w:ascii="標楷體" w:eastAsia="標楷體" w:hAnsi="標楷體" w:cs="Times New Roman"/>
                <w:sz w:val="28"/>
                <w:szCs w:val="28"/>
              </w:rPr>
            </w:pPr>
            <w:r w:rsidRPr="00070893">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E2B0232" w14:textId="77777777" w:rsidR="00070893" w:rsidRPr="00070893" w:rsidRDefault="00070893" w:rsidP="00070893">
            <w:pPr>
              <w:spacing w:line="360" w:lineRule="exact"/>
              <w:jc w:val="both"/>
              <w:rPr>
                <w:rFonts w:ascii="標楷體" w:eastAsia="標楷體" w:hAnsi="標楷體" w:cs="Times New Roman"/>
                <w:spacing w:val="-6"/>
                <w:sz w:val="28"/>
                <w:szCs w:val="28"/>
              </w:rPr>
            </w:pPr>
          </w:p>
        </w:tc>
      </w:tr>
    </w:tbl>
    <w:p w14:paraId="652F9F33" w14:textId="5E227BE0"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333" w:name="_Toc44418881"/>
      <w:bookmarkStart w:id="334" w:name="_Toc44419265"/>
      <w:bookmarkStart w:id="335" w:name="_Toc44419506"/>
      <w:bookmarkStart w:id="336" w:name="_Toc223356210"/>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四、其他議案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9D3760">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108</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333"/>
      <w:bookmarkEnd w:id="334"/>
      <w:bookmarkEnd w:id="335"/>
      <w:bookmarkEnd w:id="336"/>
    </w:p>
    <w:p w14:paraId="2600B402" w14:textId="53185C32" w:rsidR="00B72C97" w:rsidRDefault="007F4989" w:rsidP="0065186D">
      <w:pPr>
        <w:keepNext/>
        <w:numPr>
          <w:ilvl w:val="0"/>
          <w:numId w:val="47"/>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lastRenderedPageBreak/>
        <w:t xml:space="preserve"> </w:t>
      </w:r>
      <w:bookmarkStart w:id="337" w:name="_Toc44418882"/>
      <w:bookmarkStart w:id="338" w:name="_Toc44419266"/>
      <w:bookmarkStart w:id="339" w:name="_Toc44419507"/>
      <w:bookmarkStart w:id="340" w:name="_Toc223356211"/>
      <w:r w:rsidRPr="007F4989">
        <w:rPr>
          <w:rFonts w:ascii="標楷體" w:eastAsia="標楷體" w:hAnsi="標楷體" w:cs="Times New Roman" w:hint="eastAsia"/>
          <w:b/>
          <w:bCs/>
          <w:color w:val="000000"/>
          <w:sz w:val="36"/>
          <w:szCs w:val="36"/>
        </w:rPr>
        <w:t>衛生福利部（</w:t>
      </w:r>
      <w:r w:rsidR="009D3760">
        <w:rPr>
          <w:rFonts w:ascii="標楷體" w:eastAsia="標楷體" w:hAnsi="標楷體" w:cs="Times New Roman" w:hint="eastAsia"/>
          <w:b/>
          <w:bCs/>
          <w:color w:val="000000"/>
          <w:sz w:val="36"/>
          <w:szCs w:val="36"/>
        </w:rPr>
        <w:t>57</w:t>
      </w:r>
      <w:r w:rsidRPr="007F4989">
        <w:rPr>
          <w:rFonts w:ascii="標楷體" w:eastAsia="標楷體" w:hAnsi="標楷體" w:cs="Times New Roman" w:hint="eastAsia"/>
          <w:b/>
          <w:bCs/>
          <w:color w:val="000000"/>
          <w:sz w:val="36"/>
          <w:szCs w:val="36"/>
        </w:rPr>
        <w:t>案）</w:t>
      </w:r>
      <w:bookmarkEnd w:id="337"/>
      <w:bookmarkEnd w:id="338"/>
      <w:bookmarkEnd w:id="339"/>
      <w:bookmarkEnd w:id="340"/>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9D3760" w:rsidRPr="009D3760" w14:paraId="3D0FE2FE" w14:textId="77777777" w:rsidTr="00733208">
        <w:trPr>
          <w:trHeight w:val="20"/>
          <w:jc w:val="center"/>
        </w:trPr>
        <w:tc>
          <w:tcPr>
            <w:tcW w:w="446" w:type="dxa"/>
            <w:vAlign w:val="center"/>
          </w:tcPr>
          <w:p w14:paraId="4F5597F1" w14:textId="77777777" w:rsidR="009D3760" w:rsidRPr="009D3760" w:rsidRDefault="009D3760" w:rsidP="009D3760">
            <w:pPr>
              <w:spacing w:beforeLines="50" w:before="180" w:afterLines="50" w:after="180" w:line="360" w:lineRule="exact"/>
              <w:jc w:val="center"/>
              <w:rPr>
                <w:rFonts w:ascii="標楷體" w:eastAsia="標楷體" w:hAnsi="Times New Roman" w:cs="Times New Roman"/>
                <w:b/>
                <w:spacing w:val="-20"/>
                <w:sz w:val="28"/>
                <w:szCs w:val="28"/>
              </w:rPr>
            </w:pPr>
            <w:r w:rsidRPr="009D3760">
              <w:rPr>
                <w:rFonts w:ascii="標楷體" w:eastAsia="標楷體" w:hAnsi="Times New Roman" w:cs="Times New Roman" w:hint="eastAsia"/>
                <w:b/>
                <w:spacing w:val="-20"/>
                <w:sz w:val="28"/>
                <w:szCs w:val="28"/>
              </w:rPr>
              <w:t>序號</w:t>
            </w:r>
          </w:p>
        </w:tc>
        <w:tc>
          <w:tcPr>
            <w:tcW w:w="3281" w:type="dxa"/>
            <w:vAlign w:val="center"/>
          </w:tcPr>
          <w:p w14:paraId="21B2C940" w14:textId="77777777" w:rsidR="009D3760" w:rsidRPr="009D3760" w:rsidRDefault="009D3760" w:rsidP="009D376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9D3760">
              <w:rPr>
                <w:rFonts w:ascii="標楷體" w:eastAsia="標楷體" w:hAnsi="標楷體" w:cs="標楷體" w:hint="eastAsia"/>
                <w:b/>
                <w:sz w:val="28"/>
                <w:szCs w:val="28"/>
              </w:rPr>
              <w:t>案  由</w:t>
            </w:r>
          </w:p>
        </w:tc>
        <w:tc>
          <w:tcPr>
            <w:tcW w:w="1474" w:type="dxa"/>
            <w:vAlign w:val="center"/>
          </w:tcPr>
          <w:p w14:paraId="62DF67C7" w14:textId="77777777" w:rsidR="009D3760" w:rsidRPr="009D3760" w:rsidRDefault="009D3760" w:rsidP="009D3760">
            <w:pPr>
              <w:kinsoku w:val="0"/>
              <w:overflowPunct w:val="0"/>
              <w:autoSpaceDE w:val="0"/>
              <w:autoSpaceDN w:val="0"/>
              <w:spacing w:line="360" w:lineRule="exact"/>
              <w:ind w:leftChars="50" w:left="120"/>
              <w:jc w:val="center"/>
              <w:rPr>
                <w:rFonts w:ascii="標楷體" w:eastAsia="標楷體" w:hAnsi="標楷體" w:cs="標楷體"/>
                <w:b/>
                <w:spacing w:val="-20"/>
                <w:sz w:val="28"/>
                <w:szCs w:val="22"/>
              </w:rPr>
            </w:pPr>
            <w:r w:rsidRPr="009D3760">
              <w:rPr>
                <w:rFonts w:ascii="標楷體" w:eastAsia="標楷體" w:hAnsi="標楷體" w:cs="標楷體" w:hint="eastAsia"/>
                <w:b/>
                <w:spacing w:val="-20"/>
                <w:sz w:val="28"/>
                <w:szCs w:val="28"/>
              </w:rPr>
              <w:t>院會交付</w:t>
            </w:r>
          </w:p>
          <w:p w14:paraId="2F9D1ABB" w14:textId="77777777" w:rsidR="009D3760" w:rsidRPr="009D3760" w:rsidRDefault="009D3760" w:rsidP="009D376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9D3760">
              <w:rPr>
                <w:rFonts w:ascii="標楷體" w:eastAsia="標楷體" w:hAnsi="標楷體" w:cs="標楷體" w:hint="eastAsia"/>
                <w:b/>
                <w:w w:val="89"/>
                <w:kern w:val="0"/>
                <w:sz w:val="28"/>
                <w:szCs w:val="28"/>
                <w:fitText w:val="1260" w:id="-490466304"/>
              </w:rPr>
              <w:t>日期及會</w:t>
            </w:r>
            <w:r w:rsidRPr="009D3760">
              <w:rPr>
                <w:rFonts w:ascii="標楷體" w:eastAsia="標楷體" w:hAnsi="標楷體" w:cs="標楷體" w:hint="eastAsia"/>
                <w:b/>
                <w:spacing w:val="4"/>
                <w:w w:val="89"/>
                <w:kern w:val="0"/>
                <w:sz w:val="28"/>
                <w:szCs w:val="28"/>
                <w:fitText w:val="1260" w:id="-490466304"/>
              </w:rPr>
              <w:t>次</w:t>
            </w:r>
          </w:p>
        </w:tc>
        <w:tc>
          <w:tcPr>
            <w:tcW w:w="1474" w:type="dxa"/>
            <w:vAlign w:val="center"/>
          </w:tcPr>
          <w:p w14:paraId="39173ED1" w14:textId="77777777" w:rsidR="009D3760" w:rsidRPr="009D3760" w:rsidRDefault="009D3760" w:rsidP="009D3760">
            <w:pPr>
              <w:spacing w:line="360" w:lineRule="exact"/>
              <w:jc w:val="center"/>
              <w:rPr>
                <w:rFonts w:ascii="標楷體" w:eastAsia="標楷體" w:hAnsi="標楷體" w:cs="Times New Roman"/>
                <w:b/>
                <w:sz w:val="28"/>
                <w:szCs w:val="22"/>
              </w:rPr>
            </w:pPr>
            <w:r w:rsidRPr="009D3760">
              <w:rPr>
                <w:rFonts w:ascii="標楷體" w:eastAsia="標楷體" w:hAnsi="標楷體" w:cs="標楷體" w:hint="eastAsia"/>
                <w:b/>
                <w:sz w:val="28"/>
                <w:szCs w:val="28"/>
              </w:rPr>
              <w:t>審查委員會</w:t>
            </w:r>
          </w:p>
        </w:tc>
        <w:tc>
          <w:tcPr>
            <w:tcW w:w="1928" w:type="dxa"/>
            <w:vAlign w:val="center"/>
          </w:tcPr>
          <w:p w14:paraId="4BD1AB52" w14:textId="77777777" w:rsidR="009D3760" w:rsidRPr="009D3760" w:rsidRDefault="009D3760" w:rsidP="009D376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9D3760">
              <w:rPr>
                <w:rFonts w:ascii="標楷體" w:eastAsia="標楷體" w:hAnsi="標楷體" w:cs="Times New Roman" w:hint="eastAsia"/>
                <w:b/>
                <w:sz w:val="28"/>
                <w:szCs w:val="28"/>
              </w:rPr>
              <w:t>來文日期</w:t>
            </w:r>
          </w:p>
          <w:p w14:paraId="45A648FF" w14:textId="77777777" w:rsidR="009D3760" w:rsidRPr="009D3760" w:rsidRDefault="009D3760" w:rsidP="009D376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9D3760">
              <w:rPr>
                <w:rFonts w:ascii="標楷體" w:eastAsia="標楷體" w:hAnsi="標楷體" w:cs="Times New Roman" w:hint="eastAsia"/>
                <w:b/>
                <w:sz w:val="28"/>
                <w:szCs w:val="28"/>
              </w:rPr>
              <w:t>及字號</w:t>
            </w:r>
          </w:p>
        </w:tc>
        <w:tc>
          <w:tcPr>
            <w:tcW w:w="1474" w:type="dxa"/>
            <w:vAlign w:val="center"/>
          </w:tcPr>
          <w:p w14:paraId="174B412C" w14:textId="77777777" w:rsidR="009D3760" w:rsidRPr="009D3760" w:rsidRDefault="009D3760" w:rsidP="009D376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9D3760">
              <w:rPr>
                <w:rFonts w:ascii="標楷體" w:eastAsia="標楷體" w:hAnsi="標楷體" w:cs="Times New Roman" w:hint="eastAsia"/>
                <w:b/>
                <w:sz w:val="28"/>
                <w:szCs w:val="28"/>
              </w:rPr>
              <w:t>審查情形</w:t>
            </w:r>
          </w:p>
        </w:tc>
      </w:tr>
      <w:tr w:rsidR="009D3760" w:rsidRPr="009D3760" w14:paraId="69B7FF64"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83F1FB"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51E6FD81" w14:textId="77777777" w:rsidR="009D3760" w:rsidRPr="009D3760" w:rsidRDefault="009D3760" w:rsidP="009D3760">
            <w:pPr>
              <w:spacing w:line="360" w:lineRule="exact"/>
              <w:ind w:leftChars="27" w:left="65" w:firstLine="2"/>
              <w:jc w:val="both"/>
              <w:rPr>
                <w:rFonts w:ascii="標楷體" w:eastAsia="標楷體" w:hAnsi="標楷體" w:cs="Times New Roman"/>
                <w:spacing w:val="-4"/>
                <w:sz w:val="28"/>
                <w:szCs w:val="22"/>
              </w:rPr>
            </w:pPr>
            <w:r w:rsidRPr="009D3760">
              <w:rPr>
                <w:rFonts w:ascii="標楷體" w:eastAsia="標楷體" w:hAnsi="標楷體" w:cs="Times New Roman" w:hint="eastAsia"/>
                <w:spacing w:val="-4"/>
                <w:sz w:val="28"/>
                <w:szCs w:val="28"/>
              </w:rPr>
              <w:t>衛生福利部函為113年度中央政府總預算決議，檢送托育機構監視器畫面雲端儲存之規劃情形專案報告。</w:t>
            </w:r>
          </w:p>
        </w:tc>
        <w:tc>
          <w:tcPr>
            <w:tcW w:w="1474" w:type="dxa"/>
            <w:tcBorders>
              <w:top w:val="single" w:sz="4" w:space="0" w:color="auto"/>
              <w:left w:val="nil"/>
              <w:bottom w:val="single" w:sz="4" w:space="0" w:color="auto"/>
              <w:right w:val="single" w:sz="4" w:space="0" w:color="auto"/>
            </w:tcBorders>
            <w:vAlign w:val="center"/>
          </w:tcPr>
          <w:p w14:paraId="2598171B" w14:textId="77777777" w:rsidR="009D3760" w:rsidRPr="009D3760" w:rsidRDefault="009D3760" w:rsidP="009D3760">
            <w:pPr>
              <w:spacing w:line="360" w:lineRule="exact"/>
              <w:jc w:val="center"/>
              <w:rPr>
                <w:rFonts w:ascii="標楷體" w:eastAsia="標楷體" w:hAnsi="標楷體" w:cs="Times New Roman"/>
                <w:color w:val="000000"/>
                <w:sz w:val="28"/>
                <w:szCs w:val="22"/>
              </w:rPr>
            </w:pPr>
            <w:r w:rsidRPr="009D3760">
              <w:rPr>
                <w:rFonts w:ascii="標楷體" w:eastAsia="標楷體" w:hAnsi="標楷體" w:cs="Times New Roman" w:hint="eastAsia"/>
                <w:spacing w:val="-20"/>
                <w:sz w:val="28"/>
                <w:szCs w:val="28"/>
              </w:rPr>
              <w:t>113.3.15</w:t>
            </w:r>
            <w:r w:rsidRPr="009D3760">
              <w:rPr>
                <w:rFonts w:ascii="標楷體" w:eastAsia="標楷體" w:hAnsi="標楷體" w:cs="Times New Roman" w:hint="eastAsia"/>
                <w:spacing w:val="-20"/>
                <w:sz w:val="28"/>
                <w:szCs w:val="28"/>
              </w:rPr>
              <w:br/>
              <w:t>(11-1-5)</w:t>
            </w:r>
          </w:p>
        </w:tc>
        <w:tc>
          <w:tcPr>
            <w:tcW w:w="1474" w:type="dxa"/>
            <w:tcBorders>
              <w:top w:val="single" w:sz="4" w:space="0" w:color="auto"/>
              <w:left w:val="nil"/>
              <w:bottom w:val="single" w:sz="4" w:space="0" w:color="auto"/>
              <w:right w:val="single" w:sz="4" w:space="0" w:color="auto"/>
            </w:tcBorders>
            <w:vAlign w:val="center"/>
          </w:tcPr>
          <w:p w14:paraId="56BB271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4D7BE1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113年3月27日</w:t>
            </w:r>
          </w:p>
          <w:p w14:paraId="43A3D07E"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r w:rsidRPr="009D3760">
              <w:rPr>
                <w:rFonts w:ascii="標楷體" w:eastAsia="標楷體" w:hAnsi="標楷體" w:cs="Times New Roman" w:hint="eastAsia"/>
                <w:spacing w:val="-20"/>
                <w:sz w:val="28"/>
                <w:szCs w:val="28"/>
              </w:rPr>
              <w:t>台立議字第1130700538號</w:t>
            </w:r>
          </w:p>
        </w:tc>
        <w:tc>
          <w:tcPr>
            <w:tcW w:w="1474" w:type="dxa"/>
            <w:tcBorders>
              <w:top w:val="single" w:sz="4" w:space="0" w:color="auto"/>
              <w:left w:val="single" w:sz="4" w:space="0" w:color="auto"/>
              <w:bottom w:val="single" w:sz="4" w:space="0" w:color="auto"/>
              <w:right w:val="single" w:sz="4" w:space="0" w:color="auto"/>
            </w:tcBorders>
          </w:tcPr>
          <w:p w14:paraId="7E8259B2"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14C00C7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CD97B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430387"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衛生福利部函為113年度中央政府總預算決議，檢送針對托育高需求地區擴充公共托育供給書面報告。</w:t>
            </w:r>
          </w:p>
        </w:tc>
        <w:tc>
          <w:tcPr>
            <w:tcW w:w="1474" w:type="dxa"/>
            <w:tcBorders>
              <w:top w:val="single" w:sz="4" w:space="0" w:color="auto"/>
              <w:left w:val="nil"/>
              <w:bottom w:val="single" w:sz="4" w:space="0" w:color="auto"/>
              <w:right w:val="single" w:sz="4" w:space="0" w:color="auto"/>
            </w:tcBorders>
            <w:vAlign w:val="center"/>
          </w:tcPr>
          <w:p w14:paraId="09EB3208"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EEB042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90BC65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年5月1</w:t>
            </w:r>
            <w:r w:rsidRPr="009D3760">
              <w:rPr>
                <w:rFonts w:ascii="標楷體" w:eastAsia="標楷體" w:hAnsi="標楷體" w:cs="Times New Roman"/>
                <w:spacing w:val="-20"/>
                <w:sz w:val="28"/>
                <w:szCs w:val="28"/>
              </w:rPr>
              <w:t>5</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800</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3C557A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C5EC6EB"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AAFB90"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8817DFC"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衛生福利部函為113年度中央政府總預算決議，檢送「0－2歲嬰幼兒照顧」之3項工作計畫書面報告。</w:t>
            </w:r>
          </w:p>
        </w:tc>
        <w:tc>
          <w:tcPr>
            <w:tcW w:w="1474" w:type="dxa"/>
            <w:tcBorders>
              <w:top w:val="single" w:sz="4" w:space="0" w:color="auto"/>
              <w:left w:val="nil"/>
              <w:bottom w:val="single" w:sz="4" w:space="0" w:color="auto"/>
              <w:right w:val="single" w:sz="4" w:space="0" w:color="auto"/>
            </w:tcBorders>
            <w:vAlign w:val="center"/>
          </w:tcPr>
          <w:p w14:paraId="6ACAE8A3"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54BA8F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9E7116"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年5月1</w:t>
            </w:r>
            <w:r w:rsidRPr="009D3760">
              <w:rPr>
                <w:rFonts w:ascii="標楷體" w:eastAsia="標楷體" w:hAnsi="標楷體" w:cs="Times New Roman"/>
                <w:spacing w:val="-20"/>
                <w:sz w:val="28"/>
                <w:szCs w:val="28"/>
              </w:rPr>
              <w:t>5</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801</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36532E8"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A628065"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022102"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BB8F21C"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衛生福利部函為113年度中央政府總預算決議，檢送都會區公共化托育及準公共托育供需失衡書面報告。</w:t>
            </w:r>
          </w:p>
        </w:tc>
        <w:tc>
          <w:tcPr>
            <w:tcW w:w="1474" w:type="dxa"/>
            <w:tcBorders>
              <w:top w:val="single" w:sz="4" w:space="0" w:color="auto"/>
              <w:left w:val="nil"/>
              <w:bottom w:val="single" w:sz="4" w:space="0" w:color="auto"/>
              <w:right w:val="single" w:sz="4" w:space="0" w:color="auto"/>
            </w:tcBorders>
            <w:vAlign w:val="center"/>
          </w:tcPr>
          <w:p w14:paraId="312D18B4"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A19870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5E2F5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年5月1</w:t>
            </w:r>
            <w:r w:rsidRPr="009D3760">
              <w:rPr>
                <w:rFonts w:ascii="標楷體" w:eastAsia="標楷體" w:hAnsi="標楷體" w:cs="Times New Roman"/>
                <w:spacing w:val="-20"/>
                <w:sz w:val="28"/>
                <w:szCs w:val="28"/>
              </w:rPr>
              <w:t>5</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803</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84B4353"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2512EEB2"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E49A33"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FFC8BDD"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衛生福利部函為113年度中央政府總預算決議，檢送協助地方盤點公托及準公托區位分布及實際需求之說明。</w:t>
            </w:r>
          </w:p>
        </w:tc>
        <w:tc>
          <w:tcPr>
            <w:tcW w:w="1474" w:type="dxa"/>
            <w:tcBorders>
              <w:top w:val="single" w:sz="4" w:space="0" w:color="auto"/>
              <w:left w:val="nil"/>
              <w:bottom w:val="single" w:sz="4" w:space="0" w:color="auto"/>
              <w:right w:val="single" w:sz="4" w:space="0" w:color="auto"/>
            </w:tcBorders>
            <w:vAlign w:val="center"/>
          </w:tcPr>
          <w:p w14:paraId="768E885B"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511FA8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C5D7D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年5月1</w:t>
            </w:r>
            <w:r w:rsidRPr="009D3760">
              <w:rPr>
                <w:rFonts w:ascii="標楷體" w:eastAsia="標楷體" w:hAnsi="標楷體" w:cs="Times New Roman"/>
                <w:spacing w:val="-20"/>
                <w:sz w:val="28"/>
                <w:szCs w:val="28"/>
              </w:rPr>
              <w:t>5</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804</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9F69DDD"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57609A6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5BDA1C"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8CB4DE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衛生福利部函為113年度中央政府總預算決議，檢送完善人體生物資料庫治理及推動健保資料庫專法實施書面報告。</w:t>
            </w:r>
          </w:p>
        </w:tc>
        <w:tc>
          <w:tcPr>
            <w:tcW w:w="1474" w:type="dxa"/>
            <w:tcBorders>
              <w:top w:val="single" w:sz="4" w:space="0" w:color="auto"/>
              <w:left w:val="nil"/>
              <w:bottom w:val="single" w:sz="4" w:space="0" w:color="auto"/>
              <w:right w:val="single" w:sz="4" w:space="0" w:color="auto"/>
            </w:tcBorders>
            <w:vAlign w:val="center"/>
          </w:tcPr>
          <w:p w14:paraId="2A782F5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FBD253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648F46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年5月1</w:t>
            </w:r>
            <w:r w:rsidRPr="009D3760">
              <w:rPr>
                <w:rFonts w:ascii="標楷體" w:eastAsia="標楷體" w:hAnsi="標楷體" w:cs="Times New Roman"/>
                <w:spacing w:val="-20"/>
                <w:sz w:val="28"/>
                <w:szCs w:val="28"/>
              </w:rPr>
              <w:t>5</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796</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7D45227"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1744801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1135E5"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F4D540E"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衛生福利部函為113年度中央政府總預算決議，檢送部分縣市公共化及準公</w:t>
            </w:r>
            <w:r w:rsidRPr="009D3760">
              <w:rPr>
                <w:rFonts w:ascii="標楷體" w:eastAsia="標楷體" w:hAnsi="標楷體" w:cs="Times New Roman" w:hint="eastAsia"/>
                <w:sz w:val="28"/>
                <w:szCs w:val="28"/>
              </w:rPr>
              <w:lastRenderedPageBreak/>
              <w:t>共供需失衡書面報告。</w:t>
            </w:r>
          </w:p>
        </w:tc>
        <w:tc>
          <w:tcPr>
            <w:tcW w:w="1474" w:type="dxa"/>
            <w:tcBorders>
              <w:top w:val="single" w:sz="4" w:space="0" w:color="auto"/>
              <w:left w:val="nil"/>
              <w:bottom w:val="single" w:sz="4" w:space="0" w:color="auto"/>
              <w:right w:val="single" w:sz="4" w:space="0" w:color="auto"/>
            </w:tcBorders>
            <w:vAlign w:val="center"/>
          </w:tcPr>
          <w:p w14:paraId="749E69F6"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lastRenderedPageBreak/>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C53EA24"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A4A56F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年5月1</w:t>
            </w:r>
            <w:r w:rsidRPr="009D3760">
              <w:rPr>
                <w:rFonts w:ascii="標楷體" w:eastAsia="標楷體" w:hAnsi="標楷體" w:cs="Times New Roman"/>
                <w:spacing w:val="-20"/>
                <w:sz w:val="28"/>
                <w:szCs w:val="28"/>
              </w:rPr>
              <w:t>5</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799</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0F66318"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F0E48F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9F39DB2"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1F5823D"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度截至第1季止「公務預算補（捐）助情形季報表」、「前瞻基礎建設計畫第4期特別預算補（捐）助情形季報表」及「疫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vAlign w:val="center"/>
          </w:tcPr>
          <w:p w14:paraId="5292506D"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14</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8</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2243F8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3A55D3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年6月2</w:t>
            </w:r>
            <w:r w:rsidRPr="009D3760">
              <w:rPr>
                <w:rFonts w:ascii="標楷體" w:eastAsia="標楷體" w:hAnsi="標楷體" w:cs="Times New Roman"/>
                <w:spacing w:val="-20"/>
                <w:sz w:val="28"/>
                <w:szCs w:val="28"/>
              </w:rPr>
              <w:t>6</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30702494</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9F675B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5E0CD026"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130080"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E073299"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衛生福利部函送「後新冠疫情時代傳染病檢驗網絡計畫（114－119年）」選擇方案及替代方案之成本效益分析報告。</w:t>
            </w:r>
          </w:p>
        </w:tc>
        <w:tc>
          <w:tcPr>
            <w:tcW w:w="1474" w:type="dxa"/>
            <w:tcBorders>
              <w:top w:val="single" w:sz="4" w:space="0" w:color="auto"/>
              <w:left w:val="nil"/>
              <w:bottom w:val="single" w:sz="4" w:space="0" w:color="auto"/>
              <w:right w:val="single" w:sz="4" w:space="0" w:color="auto"/>
            </w:tcBorders>
            <w:vAlign w:val="center"/>
          </w:tcPr>
          <w:p w14:paraId="552CFA6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14</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-1</w:t>
            </w:r>
            <w:r w:rsidRPr="009D3760">
              <w:rPr>
                <w:rFonts w:ascii="標楷體" w:eastAsia="標楷體" w:hAnsi="標楷體" w:cs="Times New Roman"/>
                <w:sz w:val="28"/>
                <w:szCs w:val="28"/>
              </w:rPr>
              <w:t>8</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8F7E6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0F0798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年6月2</w:t>
            </w:r>
            <w:r w:rsidRPr="009D3760">
              <w:rPr>
                <w:rFonts w:ascii="標楷體" w:eastAsia="標楷體" w:hAnsi="標楷體" w:cs="Times New Roman"/>
                <w:spacing w:val="-20"/>
                <w:sz w:val="28"/>
                <w:szCs w:val="28"/>
              </w:rPr>
              <w:t>6</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30702495</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473EB0B"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2C21A08"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C9A22C3"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0346E5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衛生福利部函為113年度中央政府總預算決議，檢送個人健康保險資料專法規劃之相關組織及程序上防護機制書面報告。</w:t>
            </w:r>
          </w:p>
        </w:tc>
        <w:tc>
          <w:tcPr>
            <w:tcW w:w="1474" w:type="dxa"/>
            <w:tcBorders>
              <w:top w:val="single" w:sz="4" w:space="0" w:color="auto"/>
              <w:left w:val="nil"/>
              <w:bottom w:val="single" w:sz="4" w:space="0" w:color="auto"/>
              <w:right w:val="single" w:sz="4" w:space="0" w:color="auto"/>
            </w:tcBorders>
            <w:vAlign w:val="center"/>
          </w:tcPr>
          <w:p w14:paraId="66795E0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197116"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142F76"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30702651</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16D8CDE"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46DAD4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6D88A3"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41FA5FD"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衛生福利部函為113年度中央政府總預算決議，檢送癌症新藥納健保給付、新（癌）藥基金及癌症商保給付相關問題書面報告。</w:t>
            </w:r>
          </w:p>
        </w:tc>
        <w:tc>
          <w:tcPr>
            <w:tcW w:w="1474" w:type="dxa"/>
            <w:tcBorders>
              <w:top w:val="single" w:sz="4" w:space="0" w:color="auto"/>
              <w:left w:val="nil"/>
              <w:bottom w:val="single" w:sz="4" w:space="0" w:color="auto"/>
              <w:right w:val="single" w:sz="4" w:space="0" w:color="auto"/>
            </w:tcBorders>
            <w:vAlign w:val="center"/>
          </w:tcPr>
          <w:p w14:paraId="6D2FAD67"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1C481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06AE57"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30702652</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45B0F7A"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7241522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E9DADFF"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228FFBA"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衛生福利部函為113年度中央政府總預算決議，檢送新藥基金之規劃期程並持續加速運作書面報告。</w:t>
            </w:r>
          </w:p>
        </w:tc>
        <w:tc>
          <w:tcPr>
            <w:tcW w:w="1474" w:type="dxa"/>
            <w:tcBorders>
              <w:top w:val="single" w:sz="4" w:space="0" w:color="auto"/>
              <w:left w:val="nil"/>
              <w:bottom w:val="single" w:sz="4" w:space="0" w:color="auto"/>
              <w:right w:val="single" w:sz="4" w:space="0" w:color="auto"/>
            </w:tcBorders>
            <w:vAlign w:val="center"/>
          </w:tcPr>
          <w:p w14:paraId="59E77895"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009C93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782735"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30702653</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684DDE4"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13C5EA2"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EF9E308"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38798B9"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衛生福利部函為113年度中央政府總預算決議，檢送自憲法法庭「健保資料庫案」判決宣示之日起3年內制定或修正相關法規書面報告。</w:t>
            </w:r>
          </w:p>
        </w:tc>
        <w:tc>
          <w:tcPr>
            <w:tcW w:w="1474" w:type="dxa"/>
            <w:tcBorders>
              <w:top w:val="single" w:sz="4" w:space="0" w:color="auto"/>
              <w:left w:val="nil"/>
              <w:bottom w:val="single" w:sz="4" w:space="0" w:color="auto"/>
              <w:right w:val="single" w:sz="4" w:space="0" w:color="auto"/>
            </w:tcBorders>
            <w:vAlign w:val="center"/>
          </w:tcPr>
          <w:p w14:paraId="63FAE3D8"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B03D23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CA4BF1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30702654</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74445F3"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87DE7D4"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074125"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55B0F8A"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w:t>
            </w:r>
            <w:r w:rsidRPr="009D3760">
              <w:rPr>
                <w:rFonts w:ascii="標楷體" w:eastAsia="標楷體" w:hAnsi="標楷體" w:cs="Times New Roman" w:hint="eastAsia"/>
                <w:sz w:val="28"/>
                <w:szCs w:val="28"/>
              </w:rPr>
              <w:lastRenderedPageBreak/>
              <w:t>中央政府總預算決議，檢送儘速規劃資料利用退出權等細部及相關法制規定書面報告。</w:t>
            </w:r>
          </w:p>
        </w:tc>
        <w:tc>
          <w:tcPr>
            <w:tcW w:w="1474" w:type="dxa"/>
            <w:tcBorders>
              <w:top w:val="single" w:sz="4" w:space="0" w:color="auto"/>
              <w:left w:val="nil"/>
              <w:bottom w:val="single" w:sz="4" w:space="0" w:color="auto"/>
              <w:right w:val="single" w:sz="4" w:space="0" w:color="auto"/>
            </w:tcBorders>
            <w:vAlign w:val="center"/>
          </w:tcPr>
          <w:p w14:paraId="71701EEF"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lastRenderedPageBreak/>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r>
            <w:r w:rsidRPr="009D3760">
              <w:rPr>
                <w:rFonts w:ascii="標楷體" w:eastAsia="標楷體" w:hAnsi="標楷體" w:cs="Times New Roman" w:hint="eastAsia"/>
                <w:sz w:val="28"/>
                <w:szCs w:val="28"/>
              </w:rPr>
              <w:lastRenderedPageBreak/>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5FB60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lastRenderedPageBreak/>
              <w:t>社會福利及</w:t>
            </w:r>
            <w:r w:rsidRPr="009D3760">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73D7FB0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lastRenderedPageBreak/>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lastRenderedPageBreak/>
              <w:t>台立議字第11</w:t>
            </w:r>
            <w:r w:rsidRPr="009D3760">
              <w:rPr>
                <w:rFonts w:ascii="標楷體" w:eastAsia="標楷體" w:hAnsi="標楷體" w:cs="Times New Roman"/>
                <w:sz w:val="28"/>
                <w:szCs w:val="28"/>
              </w:rPr>
              <w:t>30702655</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FC6CB9C"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2498123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3386C9"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0C68D88"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衛生福利部函為113年度中央政府總預算決議，檢送規劃全民健康保險資料之停止利用權、強化資安之管控及防護能量書面報告。</w:t>
            </w:r>
          </w:p>
        </w:tc>
        <w:tc>
          <w:tcPr>
            <w:tcW w:w="1474" w:type="dxa"/>
            <w:tcBorders>
              <w:top w:val="single" w:sz="4" w:space="0" w:color="auto"/>
              <w:left w:val="nil"/>
              <w:bottom w:val="single" w:sz="4" w:space="0" w:color="auto"/>
              <w:right w:val="single" w:sz="4" w:space="0" w:color="auto"/>
            </w:tcBorders>
            <w:vAlign w:val="center"/>
          </w:tcPr>
          <w:p w14:paraId="6C30834E"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2A2C9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8FC797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30702656</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8CB9176"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361A258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8FEAFB9"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DA848D0"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衛生福利部函為113年度中央政府總預算決議，檢送儘速規劃資料利用退出權等細部及相關法制規定之書面報告。</w:t>
            </w:r>
          </w:p>
        </w:tc>
        <w:tc>
          <w:tcPr>
            <w:tcW w:w="1474" w:type="dxa"/>
            <w:tcBorders>
              <w:top w:val="single" w:sz="4" w:space="0" w:color="auto"/>
              <w:left w:val="nil"/>
              <w:bottom w:val="single" w:sz="4" w:space="0" w:color="auto"/>
              <w:right w:val="single" w:sz="4" w:space="0" w:color="auto"/>
            </w:tcBorders>
            <w:vAlign w:val="center"/>
          </w:tcPr>
          <w:p w14:paraId="1BFE301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20</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1881570"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CAB21C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年7月10日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30702657</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3CDDEA"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CE460E6"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1ED635"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4E0C7623"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4F1CF01C"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7</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434426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3E365C6"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年9月26日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30702941</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5C40AF0"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15DB4E98"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660483"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4C7EED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衛生福利部函送加速COVID－19疫苗預防接種受害救濟行政作業113年6月書面報告。</w:t>
            </w:r>
          </w:p>
        </w:tc>
        <w:tc>
          <w:tcPr>
            <w:tcW w:w="1474" w:type="dxa"/>
            <w:tcBorders>
              <w:top w:val="single" w:sz="4" w:space="0" w:color="auto"/>
              <w:left w:val="nil"/>
              <w:bottom w:val="single" w:sz="4" w:space="0" w:color="auto"/>
              <w:right w:val="single" w:sz="4" w:space="0" w:color="auto"/>
            </w:tcBorders>
            <w:vAlign w:val="center"/>
          </w:tcPr>
          <w:p w14:paraId="152221AC"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7</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72711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66A572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年9月26日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30702942</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89D4E8E"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138C98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62C8C1"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DBC5C0A"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衛生福利部函為113年度中央政府總預算決議，檢送應就各醫療院所蒐集個人健康資訊之同意書訂定辦法書面報告。</w:t>
            </w:r>
          </w:p>
        </w:tc>
        <w:tc>
          <w:tcPr>
            <w:tcW w:w="1474" w:type="dxa"/>
            <w:tcBorders>
              <w:top w:val="single" w:sz="4" w:space="0" w:color="auto"/>
              <w:left w:val="nil"/>
              <w:bottom w:val="single" w:sz="4" w:space="0" w:color="auto"/>
              <w:right w:val="single" w:sz="4" w:space="0" w:color="auto"/>
            </w:tcBorders>
            <w:vAlign w:val="center"/>
          </w:tcPr>
          <w:p w14:paraId="3E23FA3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7</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54329A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CA200C6"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年9月26日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30702955</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E04979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F1BE172"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985779"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1609A79"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衛生福利部函為113年度中央政府總預算決議，檢送統一補助65歲以上老人之健保費書面報告。</w:t>
            </w:r>
          </w:p>
        </w:tc>
        <w:tc>
          <w:tcPr>
            <w:tcW w:w="1474" w:type="dxa"/>
            <w:tcBorders>
              <w:top w:val="single" w:sz="4" w:space="0" w:color="auto"/>
              <w:left w:val="nil"/>
              <w:bottom w:val="single" w:sz="4" w:space="0" w:color="auto"/>
              <w:right w:val="single" w:sz="4" w:space="0" w:color="auto"/>
            </w:tcBorders>
            <w:vAlign w:val="center"/>
          </w:tcPr>
          <w:p w14:paraId="7212BB71"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7</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3ADD3B0"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E9EF30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年9月26日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30702956</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2DF646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217421D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BA488F6"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2272833"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衛生福利部函為113年度中央政府總預算決議，檢送預防接種受害救濟申請案件審議進度書面報告。</w:t>
            </w:r>
          </w:p>
        </w:tc>
        <w:tc>
          <w:tcPr>
            <w:tcW w:w="1474" w:type="dxa"/>
            <w:tcBorders>
              <w:top w:val="single" w:sz="4" w:space="0" w:color="auto"/>
              <w:left w:val="nil"/>
              <w:bottom w:val="single" w:sz="4" w:space="0" w:color="auto"/>
              <w:right w:val="single" w:sz="4" w:space="0" w:color="auto"/>
            </w:tcBorders>
            <w:vAlign w:val="center"/>
          </w:tcPr>
          <w:p w14:paraId="233DF66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7</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B22D15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1C6D7F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年9月26日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30702957</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458103F"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E86F05B"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4336F4"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0A02686"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衛生福利部函為113年度中央政府總預算決議，檢送智慧醫材如何進入健保</w:t>
            </w:r>
            <w:r w:rsidRPr="009D3760">
              <w:rPr>
                <w:rFonts w:ascii="標楷體" w:eastAsia="標楷體" w:hAnsi="標楷體" w:cs="Times New Roman" w:hint="eastAsia"/>
                <w:sz w:val="28"/>
                <w:szCs w:val="28"/>
              </w:rPr>
              <w:lastRenderedPageBreak/>
              <w:t>給付書面報告。</w:t>
            </w:r>
          </w:p>
        </w:tc>
        <w:tc>
          <w:tcPr>
            <w:tcW w:w="1474" w:type="dxa"/>
            <w:tcBorders>
              <w:top w:val="single" w:sz="4" w:space="0" w:color="auto"/>
              <w:left w:val="nil"/>
              <w:bottom w:val="single" w:sz="4" w:space="0" w:color="auto"/>
              <w:right w:val="single" w:sz="4" w:space="0" w:color="auto"/>
            </w:tcBorders>
            <w:vAlign w:val="center"/>
          </w:tcPr>
          <w:p w14:paraId="2AF2D47F"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lastRenderedPageBreak/>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7</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22</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0CEE29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BD81F4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年9月26日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30702958</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D361316"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501CCE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BFCA32"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DBCB2CF"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衛生福利部函為113年度中央政府總預算決議，檢送醫療服務評鑑制度之說明。</w:t>
            </w:r>
          </w:p>
        </w:tc>
        <w:tc>
          <w:tcPr>
            <w:tcW w:w="1474" w:type="dxa"/>
            <w:tcBorders>
              <w:top w:val="single" w:sz="4" w:space="0" w:color="auto"/>
              <w:left w:val="nil"/>
              <w:bottom w:val="single" w:sz="4" w:space="0" w:color="auto"/>
              <w:right w:val="single" w:sz="4" w:space="0" w:color="auto"/>
            </w:tcBorders>
            <w:vAlign w:val="center"/>
          </w:tcPr>
          <w:p w14:paraId="2B249674"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5AC9F2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A62922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年10月30日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30703469</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28DCD16"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0A98AA2"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1EF3AA"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B76A59C"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衛生福利部函為113年度中央政府總預算決議，檢送醫療區檢討劃分作業等書面報告。</w:t>
            </w:r>
          </w:p>
        </w:tc>
        <w:tc>
          <w:tcPr>
            <w:tcW w:w="1474" w:type="dxa"/>
            <w:tcBorders>
              <w:top w:val="single" w:sz="4" w:space="0" w:color="auto"/>
              <w:left w:val="nil"/>
              <w:bottom w:val="single" w:sz="4" w:space="0" w:color="auto"/>
              <w:right w:val="single" w:sz="4" w:space="0" w:color="auto"/>
            </w:tcBorders>
            <w:vAlign w:val="center"/>
          </w:tcPr>
          <w:p w14:paraId="21BC3E65"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DB271A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1BFAA2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年10月30日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30703470</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F06042"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2FD1AEAC"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3384DB4"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209DEF7"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衛生福利部函為113年度中央政府總預算決議，檢送針對老老照顧之高風險家庭研擬對策與因應措施書面報告。</w:t>
            </w:r>
          </w:p>
        </w:tc>
        <w:tc>
          <w:tcPr>
            <w:tcW w:w="1474" w:type="dxa"/>
            <w:tcBorders>
              <w:top w:val="single" w:sz="4" w:space="0" w:color="auto"/>
              <w:left w:val="nil"/>
              <w:bottom w:val="single" w:sz="4" w:space="0" w:color="auto"/>
              <w:right w:val="single" w:sz="4" w:space="0" w:color="auto"/>
            </w:tcBorders>
            <w:vAlign w:val="center"/>
          </w:tcPr>
          <w:p w14:paraId="4FBB64C6"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315DED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913BA7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年10月30日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30703471</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4E4926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881760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26BEE0"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B75484D"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衛生福利部函為113年度中央政府總預算決議，檢送醫院評鑑具體成效及真實性之說明。</w:t>
            </w:r>
          </w:p>
        </w:tc>
        <w:tc>
          <w:tcPr>
            <w:tcW w:w="1474" w:type="dxa"/>
            <w:tcBorders>
              <w:top w:val="single" w:sz="4" w:space="0" w:color="auto"/>
              <w:left w:val="nil"/>
              <w:bottom w:val="single" w:sz="4" w:space="0" w:color="auto"/>
              <w:right w:val="single" w:sz="4" w:space="0" w:color="auto"/>
            </w:tcBorders>
            <w:vAlign w:val="center"/>
          </w:tcPr>
          <w:p w14:paraId="3D63A344"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5</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7B33C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B7D5AF7"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年10月30日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30703472</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3178621"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2E5474EC"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98F249"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B939FE7"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196A4267"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25</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82290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86CF9E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1</w:t>
            </w:r>
            <w:r w:rsidRPr="009D3760">
              <w:rPr>
                <w:rFonts w:ascii="標楷體" w:eastAsia="標楷體" w:hAnsi="標楷體" w:cs="Times New Roman" w:hint="eastAsia"/>
                <w:spacing w:val="-20"/>
                <w:sz w:val="28"/>
                <w:szCs w:val="28"/>
              </w:rPr>
              <w:t>月6日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30703654</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7BC4FF7"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38E7B6A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16526E"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86537DA"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衛生福利部函送113年度截至第2季止「公務預算補（捐）助情形表」、「前瞻基礎建設計畫第4期特別預算補（捐）助情形表」及「疫後強化經濟與社會韌性及全民共享經濟成果特別預算補（捐）助情形表」。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E1C83A2"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25</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6F2A4B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A693B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1</w:t>
            </w:r>
            <w:r w:rsidRPr="009D3760">
              <w:rPr>
                <w:rFonts w:ascii="標楷體" w:eastAsia="標楷體" w:hAnsi="標楷體" w:cs="Times New Roman" w:hint="eastAsia"/>
                <w:spacing w:val="-20"/>
                <w:sz w:val="28"/>
                <w:szCs w:val="28"/>
              </w:rPr>
              <w:t>月6日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30703655</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27CCD9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08FE4E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C560EB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C8030BD"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衛生福利部函送「國家級防疫一體抗生素抗藥性管理行動計畫（114年至118年）」計畫書核定本。</w:t>
            </w:r>
          </w:p>
        </w:tc>
        <w:tc>
          <w:tcPr>
            <w:tcW w:w="1474" w:type="dxa"/>
            <w:tcBorders>
              <w:top w:val="single" w:sz="4" w:space="0" w:color="auto"/>
              <w:left w:val="nil"/>
              <w:bottom w:val="single" w:sz="4" w:space="0" w:color="auto"/>
              <w:right w:val="single" w:sz="4" w:space="0" w:color="auto"/>
            </w:tcBorders>
            <w:vAlign w:val="center"/>
          </w:tcPr>
          <w:p w14:paraId="5CDAB8D2"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10</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25</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6</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DF13B5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A7F27E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1</w:t>
            </w:r>
            <w:r w:rsidRPr="009D3760">
              <w:rPr>
                <w:rFonts w:ascii="標楷體" w:eastAsia="標楷體" w:hAnsi="標楷體" w:cs="Times New Roman" w:hint="eastAsia"/>
                <w:spacing w:val="-20"/>
                <w:sz w:val="28"/>
                <w:szCs w:val="28"/>
              </w:rPr>
              <w:t>月6日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30703656</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B2B20A3"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2DC14BE"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4C7983"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FDE4E0A"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衛生福利部函送113年第3季執行政策傳播說明（廣告）一覽表。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7E64A47E"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11</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607699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56A0EF0"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2</w:t>
            </w:r>
            <w:r w:rsidRPr="009D3760">
              <w:rPr>
                <w:rFonts w:ascii="標楷體" w:eastAsia="標楷體" w:hAnsi="標楷體" w:cs="Times New Roman" w:hint="eastAsia"/>
                <w:spacing w:val="-20"/>
                <w:sz w:val="28"/>
                <w:szCs w:val="28"/>
              </w:rPr>
              <w:t>月9日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30704393</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0CBBB4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33040E1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148C3A"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F544051"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w:t>
            </w:r>
            <w:r w:rsidRPr="009D3760">
              <w:rPr>
                <w:rFonts w:ascii="標楷體" w:eastAsia="標楷體" w:hAnsi="標楷體" w:cs="Times New Roman" w:hint="eastAsia"/>
                <w:sz w:val="28"/>
                <w:szCs w:val="28"/>
              </w:rPr>
              <w:lastRenderedPageBreak/>
              <w:t>中央政府總預算決議，檢送境外網站性私密影像下架書面報告。</w:t>
            </w:r>
          </w:p>
        </w:tc>
        <w:tc>
          <w:tcPr>
            <w:tcW w:w="1474" w:type="dxa"/>
            <w:tcBorders>
              <w:top w:val="single" w:sz="4" w:space="0" w:color="auto"/>
              <w:left w:val="nil"/>
              <w:bottom w:val="single" w:sz="4" w:space="0" w:color="auto"/>
              <w:right w:val="single" w:sz="4" w:space="0" w:color="auto"/>
            </w:tcBorders>
            <w:vAlign w:val="center"/>
          </w:tcPr>
          <w:p w14:paraId="5E346CEB"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lastRenderedPageBreak/>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29</w:t>
            </w:r>
            <w:r w:rsidRPr="009D3760">
              <w:rPr>
                <w:rFonts w:ascii="標楷體" w:eastAsia="標楷體" w:hAnsi="標楷體" w:cs="Times New Roman" w:hint="eastAsia"/>
                <w:sz w:val="28"/>
                <w:szCs w:val="28"/>
              </w:rPr>
              <w:br/>
            </w:r>
            <w:r w:rsidRPr="009D3760">
              <w:rPr>
                <w:rFonts w:ascii="標楷體" w:eastAsia="標楷體" w:hAnsi="標楷體" w:cs="Times New Roman" w:hint="eastAsia"/>
                <w:sz w:val="28"/>
                <w:szCs w:val="28"/>
              </w:rPr>
              <w:lastRenderedPageBreak/>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11</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43593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lastRenderedPageBreak/>
              <w:t>社會福利及</w:t>
            </w:r>
            <w:r w:rsidRPr="009D3760">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5EC1CD9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lastRenderedPageBreak/>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2</w:t>
            </w:r>
            <w:r w:rsidRPr="009D3760">
              <w:rPr>
                <w:rFonts w:ascii="標楷體" w:eastAsia="標楷體" w:hAnsi="標楷體" w:cs="Times New Roman" w:hint="eastAsia"/>
                <w:spacing w:val="-20"/>
                <w:sz w:val="28"/>
                <w:szCs w:val="28"/>
              </w:rPr>
              <w:t>月9日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lastRenderedPageBreak/>
              <w:t>台立議字第11</w:t>
            </w:r>
            <w:r w:rsidRPr="009D3760">
              <w:rPr>
                <w:rFonts w:ascii="標楷體" w:eastAsia="標楷體" w:hAnsi="標楷體" w:cs="Times New Roman"/>
                <w:sz w:val="28"/>
                <w:szCs w:val="28"/>
              </w:rPr>
              <w:t>30704396</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BF938C7"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8AFD8F8"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9DACD3"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4FBE907"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衛生福利部函送113年度截至第3季止「公務預算補（捐）助情形表」、「前瞻基礎建設計畫第4期特別預算補（捐）助情形表」及「疫後強化經濟與社會韌性及全民共享經濟成果特別預算補（捐）助情形表」。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2F278B3C"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2.6</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2)</w:t>
            </w:r>
          </w:p>
        </w:tc>
        <w:tc>
          <w:tcPr>
            <w:tcW w:w="1474" w:type="dxa"/>
            <w:tcBorders>
              <w:top w:val="single" w:sz="4" w:space="0" w:color="auto"/>
              <w:left w:val="nil"/>
              <w:bottom w:val="single" w:sz="4" w:space="0" w:color="auto"/>
              <w:right w:val="single" w:sz="4" w:space="0" w:color="auto"/>
            </w:tcBorders>
            <w:vAlign w:val="center"/>
          </w:tcPr>
          <w:p w14:paraId="1B15408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959830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2</w:t>
            </w:r>
            <w:r w:rsidRPr="009D3760">
              <w:rPr>
                <w:rFonts w:ascii="標楷體" w:eastAsia="標楷體" w:hAnsi="標楷體" w:cs="Times New Roman" w:hint="eastAsia"/>
                <w:spacing w:val="-20"/>
                <w:sz w:val="28"/>
                <w:szCs w:val="28"/>
              </w:rPr>
              <w:t>月18日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4487號</w:t>
            </w:r>
          </w:p>
        </w:tc>
        <w:tc>
          <w:tcPr>
            <w:tcW w:w="1474" w:type="dxa"/>
            <w:tcBorders>
              <w:top w:val="single" w:sz="4" w:space="0" w:color="auto"/>
              <w:left w:val="single" w:sz="4" w:space="0" w:color="auto"/>
              <w:bottom w:val="single" w:sz="4" w:space="0" w:color="auto"/>
              <w:right w:val="single" w:sz="4" w:space="0" w:color="auto"/>
            </w:tcBorders>
          </w:tcPr>
          <w:p w14:paraId="1A04E41C"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9D59C4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2370EC"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3AFC481"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衛生福利部函為本院審議全民健康保險法第六十二條條文通過附帶決議，檢送該部針對指示藥退出健保給付擬訂時程表之書面報告。</w:t>
            </w:r>
          </w:p>
        </w:tc>
        <w:tc>
          <w:tcPr>
            <w:tcW w:w="1474" w:type="dxa"/>
            <w:tcBorders>
              <w:top w:val="single" w:sz="4" w:space="0" w:color="auto"/>
              <w:left w:val="nil"/>
              <w:bottom w:val="single" w:sz="4" w:space="0" w:color="auto"/>
              <w:right w:val="single" w:sz="4" w:space="0" w:color="auto"/>
            </w:tcBorders>
            <w:vAlign w:val="center"/>
          </w:tcPr>
          <w:p w14:paraId="39128099"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w:t>
            </w:r>
            <w:r w:rsidRPr="009D3760">
              <w:rPr>
                <w:rFonts w:ascii="標楷體" w:eastAsia="標楷體" w:hAnsi="標楷體" w:cs="Times New Roman"/>
                <w:sz w:val="28"/>
                <w:szCs w:val="28"/>
              </w:rPr>
              <w:t>3</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2.6</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2</w:t>
            </w:r>
            <w:r w:rsidRPr="009D3760">
              <w:rPr>
                <w:rFonts w:ascii="標楷體" w:eastAsia="標楷體" w:hAnsi="標楷體" w:cs="Times New Roman" w:hint="eastAsia"/>
                <w:sz w:val="28"/>
                <w:szCs w:val="28"/>
              </w:rPr>
              <w:t>-</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2)</w:t>
            </w:r>
          </w:p>
        </w:tc>
        <w:tc>
          <w:tcPr>
            <w:tcW w:w="1474" w:type="dxa"/>
            <w:tcBorders>
              <w:top w:val="single" w:sz="4" w:space="0" w:color="auto"/>
              <w:left w:val="nil"/>
              <w:bottom w:val="single" w:sz="4" w:space="0" w:color="auto"/>
              <w:right w:val="single" w:sz="4" w:space="0" w:color="auto"/>
            </w:tcBorders>
            <w:vAlign w:val="center"/>
          </w:tcPr>
          <w:p w14:paraId="15DC519D"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33BA5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w:t>
            </w:r>
            <w:r w:rsidRPr="009D3760">
              <w:rPr>
                <w:rFonts w:ascii="標楷體" w:eastAsia="標楷體" w:hAnsi="標楷體" w:cs="Times New Roman"/>
                <w:spacing w:val="-20"/>
                <w:sz w:val="28"/>
                <w:szCs w:val="28"/>
              </w:rPr>
              <w:t>3</w:t>
            </w:r>
            <w:r w:rsidRPr="009D3760">
              <w:rPr>
                <w:rFonts w:ascii="標楷體" w:eastAsia="標楷體" w:hAnsi="標楷體" w:cs="Times New Roman" w:hint="eastAsia"/>
                <w:spacing w:val="-20"/>
                <w:sz w:val="28"/>
                <w:szCs w:val="28"/>
              </w:rPr>
              <w:t>年1</w:t>
            </w:r>
            <w:r w:rsidRPr="009D3760">
              <w:rPr>
                <w:rFonts w:ascii="標楷體" w:eastAsia="標楷體" w:hAnsi="標楷體" w:cs="Times New Roman"/>
                <w:spacing w:val="-20"/>
                <w:sz w:val="28"/>
                <w:szCs w:val="28"/>
              </w:rPr>
              <w:t>2</w:t>
            </w:r>
            <w:r w:rsidRPr="009D3760">
              <w:rPr>
                <w:rFonts w:ascii="標楷體" w:eastAsia="標楷體" w:hAnsi="標楷體" w:cs="Times New Roman" w:hint="eastAsia"/>
                <w:spacing w:val="-20"/>
                <w:sz w:val="28"/>
                <w:szCs w:val="28"/>
              </w:rPr>
              <w:t>月18日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w:t>
            </w:r>
            <w:r w:rsidRPr="009D3760">
              <w:rPr>
                <w:rFonts w:ascii="標楷體" w:eastAsia="標楷體" w:hAnsi="標楷體" w:cs="Times New Roman"/>
                <w:sz w:val="28"/>
                <w:szCs w:val="28"/>
              </w:rPr>
              <w:t>3070</w:t>
            </w:r>
            <w:r w:rsidRPr="009D3760">
              <w:rPr>
                <w:rFonts w:ascii="標楷體" w:eastAsia="標楷體" w:hAnsi="標楷體" w:cs="Times New Roman" w:hint="eastAsia"/>
                <w:sz w:val="28"/>
                <w:szCs w:val="28"/>
              </w:rPr>
              <w:t>4573號</w:t>
            </w:r>
          </w:p>
        </w:tc>
        <w:tc>
          <w:tcPr>
            <w:tcW w:w="1474" w:type="dxa"/>
            <w:tcBorders>
              <w:top w:val="single" w:sz="4" w:space="0" w:color="auto"/>
              <w:left w:val="single" w:sz="4" w:space="0" w:color="auto"/>
              <w:bottom w:val="single" w:sz="4" w:space="0" w:color="auto"/>
              <w:right w:val="single" w:sz="4" w:space="0" w:color="auto"/>
            </w:tcBorders>
          </w:tcPr>
          <w:p w14:paraId="1B7F9DCE"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5B2F6E6E"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D97C0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C78EF4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衛生福利部函為113年度中央政府總預算附屬單位預算決議，檢送長照政策宣導經費運用之說明。</w:t>
            </w:r>
          </w:p>
        </w:tc>
        <w:tc>
          <w:tcPr>
            <w:tcW w:w="1474" w:type="dxa"/>
            <w:tcBorders>
              <w:top w:val="single" w:sz="4" w:space="0" w:color="auto"/>
              <w:left w:val="nil"/>
              <w:bottom w:val="single" w:sz="4" w:space="0" w:color="auto"/>
              <w:right w:val="single" w:sz="4" w:space="0" w:color="auto"/>
            </w:tcBorders>
            <w:vAlign w:val="center"/>
          </w:tcPr>
          <w:p w14:paraId="567FD6CC"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114.3.21</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-3-6)</w:t>
            </w:r>
          </w:p>
        </w:tc>
        <w:tc>
          <w:tcPr>
            <w:tcW w:w="1474" w:type="dxa"/>
            <w:tcBorders>
              <w:top w:val="single" w:sz="4" w:space="0" w:color="auto"/>
              <w:left w:val="nil"/>
              <w:bottom w:val="single" w:sz="4" w:space="0" w:color="auto"/>
              <w:right w:val="single" w:sz="4" w:space="0" w:color="auto"/>
            </w:tcBorders>
            <w:vAlign w:val="center"/>
          </w:tcPr>
          <w:p w14:paraId="01603AD0"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3BCE3D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114年4月16日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台立議字第1140700665號</w:t>
            </w:r>
          </w:p>
        </w:tc>
        <w:tc>
          <w:tcPr>
            <w:tcW w:w="1474" w:type="dxa"/>
            <w:tcBorders>
              <w:top w:val="single" w:sz="4" w:space="0" w:color="auto"/>
              <w:left w:val="single" w:sz="4" w:space="0" w:color="auto"/>
              <w:bottom w:val="single" w:sz="4" w:space="0" w:color="auto"/>
              <w:right w:val="single" w:sz="4" w:space="0" w:color="auto"/>
            </w:tcBorders>
          </w:tcPr>
          <w:p w14:paraId="607DF511"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535A971C"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AC6952"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2515632"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衛生福利部函送113年第4季執行政策傳播說明（廣告）一覽表。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056462C2"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114.4.25</w:t>
            </w:r>
            <w:r w:rsidRPr="009D3760">
              <w:rPr>
                <w:rFonts w:ascii="標楷體" w:eastAsia="標楷體" w:hAnsi="標楷體" w:cs="Times New Roman" w:hint="eastAsia"/>
                <w:sz w:val="28"/>
                <w:szCs w:val="28"/>
              </w:rPr>
              <w:br/>
              <w:t>(11-3-9)</w:t>
            </w:r>
          </w:p>
        </w:tc>
        <w:tc>
          <w:tcPr>
            <w:tcW w:w="1474" w:type="dxa"/>
            <w:tcBorders>
              <w:top w:val="single" w:sz="4" w:space="0" w:color="auto"/>
              <w:left w:val="nil"/>
              <w:bottom w:val="single" w:sz="4" w:space="0" w:color="auto"/>
              <w:right w:val="single" w:sz="4" w:space="0" w:color="auto"/>
            </w:tcBorders>
            <w:vAlign w:val="center"/>
          </w:tcPr>
          <w:p w14:paraId="772D4E7E"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293A7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114年5月7日</w:t>
            </w:r>
            <w:r w:rsidRPr="009D3760">
              <w:rPr>
                <w:rFonts w:ascii="標楷體" w:eastAsia="標楷體" w:hAnsi="標楷體" w:cs="Times New Roman" w:hint="eastAsia"/>
                <w:spacing w:val="-20"/>
                <w:sz w:val="28"/>
                <w:szCs w:val="28"/>
              </w:rPr>
              <w:br/>
            </w:r>
            <w:r w:rsidRPr="009D3760">
              <w:rPr>
                <w:rFonts w:ascii="標楷體" w:eastAsia="標楷體" w:hAnsi="標楷體" w:cs="Times New Roman" w:hint="eastAsia"/>
                <w:sz w:val="28"/>
                <w:szCs w:val="28"/>
              </w:rPr>
              <w:t>台立議字第1140701218號</w:t>
            </w:r>
          </w:p>
        </w:tc>
        <w:tc>
          <w:tcPr>
            <w:tcW w:w="1474" w:type="dxa"/>
            <w:tcBorders>
              <w:top w:val="single" w:sz="4" w:space="0" w:color="auto"/>
              <w:left w:val="single" w:sz="4" w:space="0" w:color="auto"/>
              <w:bottom w:val="single" w:sz="4" w:space="0" w:color="auto"/>
              <w:right w:val="single" w:sz="4" w:space="0" w:color="auto"/>
            </w:tcBorders>
          </w:tcPr>
          <w:p w14:paraId="68B3C35C"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5E76419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563DC38"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3044262"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衛生福利部函為113年度中央政府總預算附屬單位預算決議，檢送護病比改善方案書面報告。</w:t>
            </w:r>
          </w:p>
        </w:tc>
        <w:tc>
          <w:tcPr>
            <w:tcW w:w="1474" w:type="dxa"/>
            <w:tcBorders>
              <w:top w:val="single" w:sz="4" w:space="0" w:color="auto"/>
              <w:left w:val="nil"/>
              <w:bottom w:val="single" w:sz="4" w:space="0" w:color="auto"/>
              <w:right w:val="single" w:sz="4" w:space="0" w:color="auto"/>
            </w:tcBorders>
            <w:vAlign w:val="center"/>
          </w:tcPr>
          <w:p w14:paraId="057394F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114.6.3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-3-14)</w:t>
            </w:r>
          </w:p>
        </w:tc>
        <w:tc>
          <w:tcPr>
            <w:tcW w:w="1474" w:type="dxa"/>
            <w:tcBorders>
              <w:top w:val="single" w:sz="4" w:space="0" w:color="auto"/>
              <w:left w:val="nil"/>
              <w:bottom w:val="single" w:sz="4" w:space="0" w:color="auto"/>
              <w:right w:val="single" w:sz="4" w:space="0" w:color="auto"/>
            </w:tcBorders>
            <w:vAlign w:val="center"/>
          </w:tcPr>
          <w:p w14:paraId="3E26F98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83FD7E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114年6月11日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台立議字第1140701934號</w:t>
            </w:r>
          </w:p>
        </w:tc>
        <w:tc>
          <w:tcPr>
            <w:tcW w:w="1474" w:type="dxa"/>
            <w:tcBorders>
              <w:top w:val="single" w:sz="4" w:space="0" w:color="auto"/>
              <w:left w:val="single" w:sz="4" w:space="0" w:color="auto"/>
              <w:bottom w:val="single" w:sz="4" w:space="0" w:color="auto"/>
              <w:right w:val="single" w:sz="4" w:space="0" w:color="auto"/>
            </w:tcBorders>
          </w:tcPr>
          <w:p w14:paraId="4449CE2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9B3D738"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BE7FF6"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C3FFF39"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衛生福利部函送113年度截至第4季止「公務預算補（捐）助情形表」、「前瞻基礎建設計畫第4期特別預算補（捐）助情形表」及「疫後強化經濟與社會韌性及全民共享經濟成果特別預算補（捐）助情形表」。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5E2EF51D"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114.6.13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-3-16)</w:t>
            </w:r>
          </w:p>
        </w:tc>
        <w:tc>
          <w:tcPr>
            <w:tcW w:w="1474" w:type="dxa"/>
            <w:tcBorders>
              <w:top w:val="single" w:sz="4" w:space="0" w:color="auto"/>
              <w:left w:val="nil"/>
              <w:bottom w:val="single" w:sz="4" w:space="0" w:color="auto"/>
              <w:right w:val="single" w:sz="4" w:space="0" w:color="auto"/>
            </w:tcBorders>
            <w:vAlign w:val="center"/>
          </w:tcPr>
          <w:p w14:paraId="4A7E375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71E14B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114年6月25日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台立議字第1140702130號</w:t>
            </w:r>
          </w:p>
        </w:tc>
        <w:tc>
          <w:tcPr>
            <w:tcW w:w="1474" w:type="dxa"/>
            <w:tcBorders>
              <w:top w:val="single" w:sz="4" w:space="0" w:color="auto"/>
              <w:left w:val="single" w:sz="4" w:space="0" w:color="auto"/>
              <w:bottom w:val="single" w:sz="4" w:space="0" w:color="auto"/>
              <w:right w:val="single" w:sz="4" w:space="0" w:color="auto"/>
            </w:tcBorders>
          </w:tcPr>
          <w:p w14:paraId="080CAF7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73CC018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35476A1"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A57DEEC"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衛生福利部函送前瞻基礎建設計畫113年度執行進度及績效報告。</w:t>
            </w:r>
          </w:p>
        </w:tc>
        <w:tc>
          <w:tcPr>
            <w:tcW w:w="1474" w:type="dxa"/>
            <w:tcBorders>
              <w:top w:val="single" w:sz="4" w:space="0" w:color="auto"/>
              <w:left w:val="nil"/>
              <w:bottom w:val="single" w:sz="4" w:space="0" w:color="auto"/>
              <w:right w:val="single" w:sz="4" w:space="0" w:color="auto"/>
            </w:tcBorders>
            <w:vAlign w:val="center"/>
          </w:tcPr>
          <w:p w14:paraId="280FD4CF"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114.6.13</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-3-16)</w:t>
            </w:r>
          </w:p>
        </w:tc>
        <w:tc>
          <w:tcPr>
            <w:tcW w:w="1474" w:type="dxa"/>
            <w:tcBorders>
              <w:top w:val="single" w:sz="4" w:space="0" w:color="auto"/>
              <w:left w:val="nil"/>
              <w:bottom w:val="single" w:sz="4" w:space="0" w:color="auto"/>
              <w:right w:val="single" w:sz="4" w:space="0" w:color="auto"/>
            </w:tcBorders>
            <w:vAlign w:val="center"/>
          </w:tcPr>
          <w:p w14:paraId="0263D136"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A5DA715"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114年6月25日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台立議字第1140702132號</w:t>
            </w:r>
          </w:p>
        </w:tc>
        <w:tc>
          <w:tcPr>
            <w:tcW w:w="1474" w:type="dxa"/>
            <w:tcBorders>
              <w:top w:val="single" w:sz="4" w:space="0" w:color="auto"/>
              <w:left w:val="single" w:sz="4" w:space="0" w:color="auto"/>
              <w:bottom w:val="single" w:sz="4" w:space="0" w:color="auto"/>
              <w:right w:val="single" w:sz="4" w:space="0" w:color="auto"/>
            </w:tcBorders>
          </w:tcPr>
          <w:p w14:paraId="05DFBFC1"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34BE5F3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63EE56"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8BB45F7"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衛生福利部函送114年第1季執行政策傳播說明（廣告）一覽表。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0377DDC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114.6.27</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-3-18)</w:t>
            </w:r>
          </w:p>
        </w:tc>
        <w:tc>
          <w:tcPr>
            <w:tcW w:w="1474" w:type="dxa"/>
            <w:tcBorders>
              <w:top w:val="single" w:sz="4" w:space="0" w:color="auto"/>
              <w:left w:val="nil"/>
              <w:bottom w:val="single" w:sz="4" w:space="0" w:color="auto"/>
              <w:right w:val="single" w:sz="4" w:space="0" w:color="auto"/>
            </w:tcBorders>
            <w:vAlign w:val="center"/>
          </w:tcPr>
          <w:p w14:paraId="288445A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571FFF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114年7月8日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台立議字第1140702420號</w:t>
            </w:r>
          </w:p>
        </w:tc>
        <w:tc>
          <w:tcPr>
            <w:tcW w:w="1474" w:type="dxa"/>
            <w:tcBorders>
              <w:top w:val="single" w:sz="4" w:space="0" w:color="auto"/>
              <w:left w:val="single" w:sz="4" w:space="0" w:color="auto"/>
              <w:bottom w:val="single" w:sz="4" w:space="0" w:color="auto"/>
              <w:right w:val="single" w:sz="4" w:space="0" w:color="auto"/>
            </w:tcBorders>
          </w:tcPr>
          <w:p w14:paraId="3176C70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3340DD6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587F21"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C11D1E9"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衛生福利部函為113年度中央政府總預算附屬單位預算決議，檢送「媒體政策及業務宣導費執行績效」之書面報告。</w:t>
            </w:r>
          </w:p>
        </w:tc>
        <w:tc>
          <w:tcPr>
            <w:tcW w:w="1474" w:type="dxa"/>
            <w:tcBorders>
              <w:top w:val="single" w:sz="4" w:space="0" w:color="auto"/>
              <w:left w:val="nil"/>
              <w:bottom w:val="single" w:sz="4" w:space="0" w:color="auto"/>
              <w:right w:val="single" w:sz="4" w:space="0" w:color="auto"/>
            </w:tcBorders>
            <w:vAlign w:val="center"/>
          </w:tcPr>
          <w:p w14:paraId="22AE7E9C"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114.6.27</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-3-18)</w:t>
            </w:r>
          </w:p>
        </w:tc>
        <w:tc>
          <w:tcPr>
            <w:tcW w:w="1474" w:type="dxa"/>
            <w:tcBorders>
              <w:top w:val="single" w:sz="4" w:space="0" w:color="auto"/>
              <w:left w:val="nil"/>
              <w:bottom w:val="single" w:sz="4" w:space="0" w:color="auto"/>
              <w:right w:val="single" w:sz="4" w:space="0" w:color="auto"/>
            </w:tcBorders>
            <w:vAlign w:val="center"/>
          </w:tcPr>
          <w:p w14:paraId="1B3BEB8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4C7977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114年7月8日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台立議字第1140702423號</w:t>
            </w:r>
          </w:p>
        </w:tc>
        <w:tc>
          <w:tcPr>
            <w:tcW w:w="1474" w:type="dxa"/>
            <w:tcBorders>
              <w:top w:val="single" w:sz="4" w:space="0" w:color="auto"/>
              <w:left w:val="single" w:sz="4" w:space="0" w:color="auto"/>
              <w:bottom w:val="single" w:sz="4" w:space="0" w:color="auto"/>
              <w:right w:val="single" w:sz="4" w:space="0" w:color="auto"/>
            </w:tcBorders>
          </w:tcPr>
          <w:p w14:paraId="580AD958"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F5A7FD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A79DF54"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079747B"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衛生福利部函送114年度截至第1季止「公務預算補（捐）助情形表」、「前瞻基礎建設計畫第5期特別預算補（捐）助情形表」及「疫後強化經濟與社會韌性及全民共享經濟成果特別預算補（捐）助情形表」。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1E7659CB"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114.7.11</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-3-20)</w:t>
            </w:r>
          </w:p>
        </w:tc>
        <w:tc>
          <w:tcPr>
            <w:tcW w:w="1474" w:type="dxa"/>
            <w:tcBorders>
              <w:top w:val="single" w:sz="4" w:space="0" w:color="auto"/>
              <w:left w:val="nil"/>
              <w:bottom w:val="single" w:sz="4" w:space="0" w:color="auto"/>
              <w:right w:val="single" w:sz="4" w:space="0" w:color="auto"/>
            </w:tcBorders>
            <w:vAlign w:val="center"/>
          </w:tcPr>
          <w:p w14:paraId="3D5F82A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425476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114年7月22日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台立議字第1140702564號</w:t>
            </w:r>
          </w:p>
        </w:tc>
        <w:tc>
          <w:tcPr>
            <w:tcW w:w="1474" w:type="dxa"/>
            <w:tcBorders>
              <w:top w:val="single" w:sz="4" w:space="0" w:color="auto"/>
              <w:left w:val="single" w:sz="4" w:space="0" w:color="auto"/>
              <w:bottom w:val="single" w:sz="4" w:space="0" w:color="auto"/>
              <w:right w:val="single" w:sz="4" w:space="0" w:color="auto"/>
            </w:tcBorders>
          </w:tcPr>
          <w:p w14:paraId="7531B786"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DBEEB8E"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E77E87"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4EDBA96"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衛生福利部函為114年度中央政府總預算決議，檢送衛生財團法人資訊管理系統檢討書面報告。</w:t>
            </w:r>
          </w:p>
        </w:tc>
        <w:tc>
          <w:tcPr>
            <w:tcW w:w="1474" w:type="dxa"/>
            <w:tcBorders>
              <w:top w:val="single" w:sz="4" w:space="0" w:color="auto"/>
              <w:left w:val="nil"/>
              <w:bottom w:val="single" w:sz="4" w:space="0" w:color="auto"/>
              <w:right w:val="single" w:sz="4" w:space="0" w:color="auto"/>
            </w:tcBorders>
            <w:vAlign w:val="center"/>
          </w:tcPr>
          <w:p w14:paraId="3F1BF983"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114.8.1</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-3-23)</w:t>
            </w:r>
          </w:p>
        </w:tc>
        <w:tc>
          <w:tcPr>
            <w:tcW w:w="1474" w:type="dxa"/>
            <w:tcBorders>
              <w:top w:val="single" w:sz="4" w:space="0" w:color="auto"/>
              <w:left w:val="nil"/>
              <w:bottom w:val="single" w:sz="4" w:space="0" w:color="auto"/>
              <w:right w:val="single" w:sz="4" w:space="0" w:color="auto"/>
            </w:tcBorders>
            <w:vAlign w:val="center"/>
          </w:tcPr>
          <w:p w14:paraId="2F3FFB72"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9E0A9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114年8月13日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台立議字第1140702691號</w:t>
            </w:r>
          </w:p>
        </w:tc>
        <w:tc>
          <w:tcPr>
            <w:tcW w:w="1474" w:type="dxa"/>
            <w:tcBorders>
              <w:top w:val="single" w:sz="4" w:space="0" w:color="auto"/>
              <w:left w:val="single" w:sz="4" w:space="0" w:color="auto"/>
              <w:bottom w:val="single" w:sz="4" w:space="0" w:color="auto"/>
              <w:right w:val="single" w:sz="4" w:space="0" w:color="auto"/>
            </w:tcBorders>
          </w:tcPr>
          <w:p w14:paraId="7E0A572A"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1EF5115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05F85D2"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B9D9E08"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衛生福利部函為114年度中央政府總預算決議，檢送國會監督問政（公文）品質與時效管理檢討書面報告。</w:t>
            </w:r>
          </w:p>
        </w:tc>
        <w:tc>
          <w:tcPr>
            <w:tcW w:w="1474" w:type="dxa"/>
            <w:tcBorders>
              <w:top w:val="single" w:sz="4" w:space="0" w:color="auto"/>
              <w:left w:val="nil"/>
              <w:bottom w:val="single" w:sz="4" w:space="0" w:color="auto"/>
              <w:right w:val="single" w:sz="4" w:space="0" w:color="auto"/>
            </w:tcBorders>
            <w:vAlign w:val="center"/>
          </w:tcPr>
          <w:p w14:paraId="68C48374"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w:t>
            </w:r>
            <w:r w:rsidRPr="009D3760">
              <w:rPr>
                <w:rFonts w:ascii="標楷體" w:eastAsia="標楷體" w:hAnsi="標楷體" w:cs="Times New Roman"/>
                <w:sz w:val="28"/>
                <w:szCs w:val="28"/>
              </w:rPr>
              <w:t>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w:t>
            </w:r>
            <w:r w:rsidRPr="009D3760">
              <w:rPr>
                <w:rFonts w:ascii="標楷體" w:eastAsia="標楷體" w:hAnsi="標楷體" w:cs="Times New Roman"/>
                <w:sz w:val="28"/>
                <w:szCs w:val="28"/>
              </w:rPr>
              <w:t>4</w:t>
            </w:r>
            <w:r w:rsidRPr="009D376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5F3DE5E"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7A6A534"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114年8月2</w:t>
            </w:r>
            <w:r w:rsidRPr="009D3760">
              <w:rPr>
                <w:rFonts w:ascii="標楷體" w:eastAsia="標楷體" w:hAnsi="標楷體" w:cs="Times New Roman"/>
                <w:spacing w:val="-20"/>
                <w:sz w:val="28"/>
                <w:szCs w:val="28"/>
              </w:rPr>
              <w:t>1</w:t>
            </w:r>
            <w:r w:rsidRPr="009D3760">
              <w:rPr>
                <w:rFonts w:ascii="標楷體" w:eastAsia="標楷體" w:hAnsi="標楷體" w:cs="Times New Roman" w:hint="eastAsia"/>
                <w:spacing w:val="-20"/>
                <w:sz w:val="28"/>
                <w:szCs w:val="28"/>
              </w:rPr>
              <w:t>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w:t>
            </w:r>
            <w:r w:rsidRPr="009D3760">
              <w:rPr>
                <w:rFonts w:ascii="標楷體" w:eastAsia="標楷體" w:hAnsi="標楷體" w:cs="Times New Roman"/>
                <w:sz w:val="28"/>
                <w:szCs w:val="28"/>
              </w:rPr>
              <w:t>781</w:t>
            </w:r>
            <w:r w:rsidRPr="009D376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F1C6255"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76DEDDF"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A66AB4"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D585528"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衛生福利部函為114年度中央政府總預算決議，檢送國民年金制度之永續發展書面報告。</w:t>
            </w:r>
          </w:p>
        </w:tc>
        <w:tc>
          <w:tcPr>
            <w:tcW w:w="1474" w:type="dxa"/>
            <w:tcBorders>
              <w:top w:val="single" w:sz="4" w:space="0" w:color="auto"/>
              <w:left w:val="nil"/>
              <w:bottom w:val="single" w:sz="4" w:space="0" w:color="auto"/>
              <w:right w:val="single" w:sz="4" w:space="0" w:color="auto"/>
            </w:tcBorders>
            <w:vAlign w:val="center"/>
          </w:tcPr>
          <w:p w14:paraId="60C7AA3C"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114.8.15</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-3-25)</w:t>
            </w:r>
          </w:p>
        </w:tc>
        <w:tc>
          <w:tcPr>
            <w:tcW w:w="1474" w:type="dxa"/>
            <w:tcBorders>
              <w:top w:val="single" w:sz="4" w:space="0" w:color="auto"/>
              <w:left w:val="nil"/>
              <w:bottom w:val="single" w:sz="4" w:space="0" w:color="auto"/>
              <w:right w:val="single" w:sz="4" w:space="0" w:color="auto"/>
            </w:tcBorders>
            <w:vAlign w:val="center"/>
          </w:tcPr>
          <w:p w14:paraId="66DA9D4E"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BD1AD8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114年8月28日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台立議字第1140702827號</w:t>
            </w:r>
          </w:p>
        </w:tc>
        <w:tc>
          <w:tcPr>
            <w:tcW w:w="1474" w:type="dxa"/>
            <w:tcBorders>
              <w:top w:val="single" w:sz="4" w:space="0" w:color="auto"/>
              <w:left w:val="single" w:sz="4" w:space="0" w:color="auto"/>
              <w:bottom w:val="single" w:sz="4" w:space="0" w:color="auto"/>
              <w:right w:val="single" w:sz="4" w:space="0" w:color="auto"/>
            </w:tcBorders>
          </w:tcPr>
          <w:p w14:paraId="65FBC97F"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0DD6AE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4B4A99"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679871B"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衛生福利部函為114年度中央政府總預算決議，檢送推動食品業者主動通報機制書面報告。</w:t>
            </w:r>
          </w:p>
        </w:tc>
        <w:tc>
          <w:tcPr>
            <w:tcW w:w="1474" w:type="dxa"/>
            <w:tcBorders>
              <w:top w:val="single" w:sz="4" w:space="0" w:color="auto"/>
              <w:left w:val="nil"/>
              <w:bottom w:val="single" w:sz="4" w:space="0" w:color="auto"/>
              <w:right w:val="single" w:sz="4" w:space="0" w:color="auto"/>
            </w:tcBorders>
            <w:vAlign w:val="center"/>
          </w:tcPr>
          <w:p w14:paraId="1F40E124"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114.8.22</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-3-26)</w:t>
            </w:r>
          </w:p>
        </w:tc>
        <w:tc>
          <w:tcPr>
            <w:tcW w:w="1474" w:type="dxa"/>
            <w:tcBorders>
              <w:top w:val="single" w:sz="4" w:space="0" w:color="auto"/>
              <w:left w:val="nil"/>
              <w:bottom w:val="single" w:sz="4" w:space="0" w:color="auto"/>
              <w:right w:val="single" w:sz="4" w:space="0" w:color="auto"/>
            </w:tcBorders>
            <w:vAlign w:val="center"/>
          </w:tcPr>
          <w:p w14:paraId="1709DCC0"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0666DD7"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114年9月1日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台立議字第1140702860號</w:t>
            </w:r>
          </w:p>
        </w:tc>
        <w:tc>
          <w:tcPr>
            <w:tcW w:w="1474" w:type="dxa"/>
            <w:tcBorders>
              <w:top w:val="single" w:sz="4" w:space="0" w:color="auto"/>
              <w:left w:val="single" w:sz="4" w:space="0" w:color="auto"/>
              <w:bottom w:val="single" w:sz="4" w:space="0" w:color="auto"/>
              <w:right w:val="single" w:sz="4" w:space="0" w:color="auto"/>
            </w:tcBorders>
          </w:tcPr>
          <w:p w14:paraId="2490C4DF"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7202B99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5B6CEC"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36E7260"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w:t>
            </w:r>
            <w:r w:rsidRPr="009D3760">
              <w:rPr>
                <w:rFonts w:ascii="標楷體" w:eastAsia="標楷體" w:hAnsi="標楷體" w:cs="Times New Roman" w:hint="eastAsia"/>
                <w:sz w:val="28"/>
                <w:szCs w:val="28"/>
              </w:rPr>
              <w:lastRenderedPageBreak/>
              <w:t>中央政府總預算決議，檢送國外學歷牙醫學系畢業生臨床實作訓練容額檢討書面報告。</w:t>
            </w:r>
          </w:p>
        </w:tc>
        <w:tc>
          <w:tcPr>
            <w:tcW w:w="1474" w:type="dxa"/>
            <w:tcBorders>
              <w:top w:val="single" w:sz="4" w:space="0" w:color="auto"/>
              <w:left w:val="nil"/>
              <w:bottom w:val="single" w:sz="4" w:space="0" w:color="auto"/>
              <w:right w:val="single" w:sz="4" w:space="0" w:color="auto"/>
            </w:tcBorders>
            <w:vAlign w:val="center"/>
          </w:tcPr>
          <w:p w14:paraId="2F26A225"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lastRenderedPageBreak/>
              <w:t>114.8.22</w:t>
            </w:r>
            <w:r w:rsidRPr="009D3760">
              <w:rPr>
                <w:rFonts w:ascii="標楷體" w:eastAsia="標楷體" w:hAnsi="標楷體" w:cs="Times New Roman" w:hint="eastAsia"/>
                <w:sz w:val="28"/>
                <w:szCs w:val="28"/>
              </w:rPr>
              <w:br/>
            </w:r>
            <w:r w:rsidRPr="009D3760">
              <w:rPr>
                <w:rFonts w:ascii="標楷體" w:eastAsia="標楷體" w:hAnsi="標楷體" w:cs="Times New Roman" w:hint="eastAsia"/>
                <w:sz w:val="28"/>
                <w:szCs w:val="28"/>
              </w:rPr>
              <w:lastRenderedPageBreak/>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-3-26)</w:t>
            </w:r>
          </w:p>
        </w:tc>
        <w:tc>
          <w:tcPr>
            <w:tcW w:w="1474" w:type="dxa"/>
            <w:tcBorders>
              <w:top w:val="single" w:sz="4" w:space="0" w:color="auto"/>
              <w:left w:val="nil"/>
              <w:bottom w:val="single" w:sz="4" w:space="0" w:color="auto"/>
              <w:right w:val="single" w:sz="4" w:space="0" w:color="auto"/>
            </w:tcBorders>
            <w:vAlign w:val="center"/>
          </w:tcPr>
          <w:p w14:paraId="7827340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lastRenderedPageBreak/>
              <w:t>社會福利及</w:t>
            </w:r>
            <w:r w:rsidRPr="009D3760">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1304523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lastRenderedPageBreak/>
              <w:t>114年9月1日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lastRenderedPageBreak/>
              <w:t>台立議字第1140702861號</w:t>
            </w:r>
          </w:p>
        </w:tc>
        <w:tc>
          <w:tcPr>
            <w:tcW w:w="1474" w:type="dxa"/>
            <w:tcBorders>
              <w:top w:val="single" w:sz="4" w:space="0" w:color="auto"/>
              <w:left w:val="single" w:sz="4" w:space="0" w:color="auto"/>
              <w:bottom w:val="single" w:sz="4" w:space="0" w:color="auto"/>
              <w:right w:val="single" w:sz="4" w:space="0" w:color="auto"/>
            </w:tcBorders>
          </w:tcPr>
          <w:p w14:paraId="27D358CF"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7816AAB"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96BF21"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B2F36C5"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衛生福利部函為114年度中央政府總預算決議，檢送「財團法人國家衛生研究院發展計畫」媒體宣傳預算檢討書面報告。</w:t>
            </w:r>
          </w:p>
        </w:tc>
        <w:tc>
          <w:tcPr>
            <w:tcW w:w="1474" w:type="dxa"/>
            <w:tcBorders>
              <w:top w:val="single" w:sz="4" w:space="0" w:color="auto"/>
              <w:left w:val="nil"/>
              <w:bottom w:val="single" w:sz="4" w:space="0" w:color="auto"/>
              <w:right w:val="single" w:sz="4" w:space="0" w:color="auto"/>
            </w:tcBorders>
            <w:vAlign w:val="center"/>
          </w:tcPr>
          <w:p w14:paraId="6D54FF0D"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114.8.29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-3-27)</w:t>
            </w:r>
          </w:p>
        </w:tc>
        <w:tc>
          <w:tcPr>
            <w:tcW w:w="1474" w:type="dxa"/>
            <w:tcBorders>
              <w:top w:val="single" w:sz="4" w:space="0" w:color="auto"/>
              <w:left w:val="nil"/>
              <w:bottom w:val="single" w:sz="4" w:space="0" w:color="auto"/>
              <w:right w:val="single" w:sz="4" w:space="0" w:color="auto"/>
            </w:tcBorders>
            <w:vAlign w:val="center"/>
          </w:tcPr>
          <w:p w14:paraId="70C98D9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F4A651F"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114年9月22日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台立議字第1140702966號</w:t>
            </w:r>
          </w:p>
        </w:tc>
        <w:tc>
          <w:tcPr>
            <w:tcW w:w="1474" w:type="dxa"/>
            <w:tcBorders>
              <w:top w:val="single" w:sz="4" w:space="0" w:color="auto"/>
              <w:left w:val="single" w:sz="4" w:space="0" w:color="auto"/>
              <w:bottom w:val="single" w:sz="4" w:space="0" w:color="auto"/>
              <w:right w:val="single" w:sz="4" w:space="0" w:color="auto"/>
            </w:tcBorders>
          </w:tcPr>
          <w:p w14:paraId="6416532A"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C887AE6"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AE5F7F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36784E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衛生福利部函為114年度中央政府總預算決議，檢送平均點值0.95元所需經費、各分區斷頭攤扣情形及健保總額移公務預算支應項目之書面報告。</w:t>
            </w:r>
          </w:p>
        </w:tc>
        <w:tc>
          <w:tcPr>
            <w:tcW w:w="1474" w:type="dxa"/>
            <w:tcBorders>
              <w:top w:val="single" w:sz="4" w:space="0" w:color="auto"/>
              <w:left w:val="nil"/>
              <w:bottom w:val="single" w:sz="4" w:space="0" w:color="auto"/>
              <w:right w:val="single" w:sz="4" w:space="0" w:color="auto"/>
            </w:tcBorders>
            <w:vAlign w:val="center"/>
          </w:tcPr>
          <w:p w14:paraId="656212D1"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114.8.29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-3-27)</w:t>
            </w:r>
          </w:p>
        </w:tc>
        <w:tc>
          <w:tcPr>
            <w:tcW w:w="1474" w:type="dxa"/>
            <w:tcBorders>
              <w:top w:val="single" w:sz="4" w:space="0" w:color="auto"/>
              <w:left w:val="nil"/>
              <w:bottom w:val="single" w:sz="4" w:space="0" w:color="auto"/>
              <w:right w:val="single" w:sz="4" w:space="0" w:color="auto"/>
            </w:tcBorders>
            <w:vAlign w:val="center"/>
          </w:tcPr>
          <w:p w14:paraId="7E78BCA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8EA65F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114年9月22日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台立議字第1140702967號</w:t>
            </w:r>
          </w:p>
        </w:tc>
        <w:tc>
          <w:tcPr>
            <w:tcW w:w="1474" w:type="dxa"/>
            <w:tcBorders>
              <w:top w:val="single" w:sz="4" w:space="0" w:color="auto"/>
              <w:left w:val="single" w:sz="4" w:space="0" w:color="auto"/>
              <w:bottom w:val="single" w:sz="4" w:space="0" w:color="auto"/>
              <w:right w:val="single" w:sz="4" w:space="0" w:color="auto"/>
            </w:tcBorders>
          </w:tcPr>
          <w:p w14:paraId="535705DB"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6B4C594F"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DFA951"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16F4125"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衛生福利部函為114年度中央政府總預算決議，檢送有效打擊違法藥品廣告暨落實保障國人用藥安全之具體作為書面報告。</w:t>
            </w:r>
          </w:p>
        </w:tc>
        <w:tc>
          <w:tcPr>
            <w:tcW w:w="1474" w:type="dxa"/>
            <w:tcBorders>
              <w:top w:val="single" w:sz="4" w:space="0" w:color="auto"/>
              <w:left w:val="nil"/>
              <w:bottom w:val="single" w:sz="4" w:space="0" w:color="auto"/>
              <w:right w:val="single" w:sz="4" w:space="0" w:color="auto"/>
            </w:tcBorders>
            <w:vAlign w:val="center"/>
          </w:tcPr>
          <w:p w14:paraId="0423158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114.8.29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-3-27)</w:t>
            </w:r>
          </w:p>
        </w:tc>
        <w:tc>
          <w:tcPr>
            <w:tcW w:w="1474" w:type="dxa"/>
            <w:tcBorders>
              <w:top w:val="single" w:sz="4" w:space="0" w:color="auto"/>
              <w:left w:val="nil"/>
              <w:bottom w:val="single" w:sz="4" w:space="0" w:color="auto"/>
              <w:right w:val="single" w:sz="4" w:space="0" w:color="auto"/>
            </w:tcBorders>
            <w:vAlign w:val="center"/>
          </w:tcPr>
          <w:p w14:paraId="50FE1497"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E68CD4E"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114年9月22日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台立議字第1140702968號</w:t>
            </w:r>
          </w:p>
        </w:tc>
        <w:tc>
          <w:tcPr>
            <w:tcW w:w="1474" w:type="dxa"/>
            <w:tcBorders>
              <w:top w:val="single" w:sz="4" w:space="0" w:color="auto"/>
              <w:left w:val="single" w:sz="4" w:space="0" w:color="auto"/>
              <w:bottom w:val="single" w:sz="4" w:space="0" w:color="auto"/>
              <w:right w:val="single" w:sz="4" w:space="0" w:color="auto"/>
            </w:tcBorders>
          </w:tcPr>
          <w:p w14:paraId="55990B1E"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5119DC7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B0B1C9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455A90D"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衛生福利部函為114年度中央政府總預算決議，檢送電子煙遏阻之政策作為書面報告。</w:t>
            </w:r>
          </w:p>
        </w:tc>
        <w:tc>
          <w:tcPr>
            <w:tcW w:w="1474" w:type="dxa"/>
            <w:tcBorders>
              <w:top w:val="single" w:sz="4" w:space="0" w:color="auto"/>
              <w:left w:val="nil"/>
              <w:bottom w:val="single" w:sz="4" w:space="0" w:color="auto"/>
              <w:right w:val="single" w:sz="4" w:space="0" w:color="auto"/>
            </w:tcBorders>
            <w:vAlign w:val="center"/>
          </w:tcPr>
          <w:p w14:paraId="05430E80"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114.8.29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-3-27)</w:t>
            </w:r>
          </w:p>
        </w:tc>
        <w:tc>
          <w:tcPr>
            <w:tcW w:w="1474" w:type="dxa"/>
            <w:tcBorders>
              <w:top w:val="single" w:sz="4" w:space="0" w:color="auto"/>
              <w:left w:val="nil"/>
              <w:bottom w:val="single" w:sz="4" w:space="0" w:color="auto"/>
              <w:right w:val="single" w:sz="4" w:space="0" w:color="auto"/>
            </w:tcBorders>
            <w:vAlign w:val="center"/>
          </w:tcPr>
          <w:p w14:paraId="788FEF81"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E4321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114年9月22日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台立議字第1140702969號</w:t>
            </w:r>
          </w:p>
        </w:tc>
        <w:tc>
          <w:tcPr>
            <w:tcW w:w="1474" w:type="dxa"/>
            <w:tcBorders>
              <w:top w:val="single" w:sz="4" w:space="0" w:color="auto"/>
              <w:left w:val="single" w:sz="4" w:space="0" w:color="auto"/>
              <w:bottom w:val="single" w:sz="4" w:space="0" w:color="auto"/>
              <w:right w:val="single" w:sz="4" w:space="0" w:color="auto"/>
            </w:tcBorders>
          </w:tcPr>
          <w:p w14:paraId="0163149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7A52E72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2AB0FE"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8D4F2B0"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衛生福利部函為114年度中央政府總預算決議，檢送社會及家庭署「媒體政策及業務宣導費」執行情形之說明。</w:t>
            </w:r>
          </w:p>
        </w:tc>
        <w:tc>
          <w:tcPr>
            <w:tcW w:w="1474" w:type="dxa"/>
            <w:tcBorders>
              <w:top w:val="single" w:sz="4" w:space="0" w:color="auto"/>
              <w:left w:val="nil"/>
              <w:bottom w:val="single" w:sz="4" w:space="0" w:color="auto"/>
              <w:right w:val="single" w:sz="4" w:space="0" w:color="auto"/>
            </w:tcBorders>
            <w:vAlign w:val="center"/>
          </w:tcPr>
          <w:p w14:paraId="2C6F31C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114.8.29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-3-27)</w:t>
            </w:r>
          </w:p>
        </w:tc>
        <w:tc>
          <w:tcPr>
            <w:tcW w:w="1474" w:type="dxa"/>
            <w:tcBorders>
              <w:top w:val="single" w:sz="4" w:space="0" w:color="auto"/>
              <w:left w:val="nil"/>
              <w:bottom w:val="single" w:sz="4" w:space="0" w:color="auto"/>
              <w:right w:val="single" w:sz="4" w:space="0" w:color="auto"/>
            </w:tcBorders>
            <w:vAlign w:val="center"/>
          </w:tcPr>
          <w:p w14:paraId="40D5E2C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869E8A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114年9月22日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台立議字第1140702970號</w:t>
            </w:r>
          </w:p>
        </w:tc>
        <w:tc>
          <w:tcPr>
            <w:tcW w:w="1474" w:type="dxa"/>
            <w:tcBorders>
              <w:top w:val="single" w:sz="4" w:space="0" w:color="auto"/>
              <w:left w:val="single" w:sz="4" w:space="0" w:color="auto"/>
              <w:bottom w:val="single" w:sz="4" w:space="0" w:color="auto"/>
              <w:right w:val="single" w:sz="4" w:space="0" w:color="auto"/>
            </w:tcBorders>
          </w:tcPr>
          <w:p w14:paraId="420FFC68"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0193BD5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97B17B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24A93A3" w14:textId="77777777" w:rsidR="009D3760" w:rsidRPr="009D3760" w:rsidRDefault="009D3760" w:rsidP="009D3760">
            <w:pPr>
              <w:spacing w:line="320" w:lineRule="exact"/>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衛生福利部函送114年第2季執行政策傳播說明（廣告）一覽表。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620EB638"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114.10.17</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-4-5)</w:t>
            </w:r>
          </w:p>
        </w:tc>
        <w:tc>
          <w:tcPr>
            <w:tcW w:w="1474" w:type="dxa"/>
            <w:tcBorders>
              <w:top w:val="single" w:sz="4" w:space="0" w:color="auto"/>
              <w:left w:val="nil"/>
              <w:bottom w:val="single" w:sz="4" w:space="0" w:color="auto"/>
              <w:right w:val="single" w:sz="4" w:space="0" w:color="auto"/>
            </w:tcBorders>
            <w:vAlign w:val="center"/>
          </w:tcPr>
          <w:p w14:paraId="697172A9"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48A1F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114年10月31日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台立議字第1140703247號</w:t>
            </w:r>
          </w:p>
        </w:tc>
        <w:tc>
          <w:tcPr>
            <w:tcW w:w="1474" w:type="dxa"/>
            <w:tcBorders>
              <w:top w:val="single" w:sz="4" w:space="0" w:color="auto"/>
              <w:left w:val="single" w:sz="4" w:space="0" w:color="auto"/>
              <w:bottom w:val="single" w:sz="4" w:space="0" w:color="auto"/>
              <w:right w:val="single" w:sz="4" w:space="0" w:color="auto"/>
            </w:tcBorders>
          </w:tcPr>
          <w:p w14:paraId="3D79B7FA"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7528280F"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D3DCC5"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9C9387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衛生福利部函送114年度截至第2季止「公務預算補（捐）助情形表」、「前瞻基礎建設計畫第5期特別預算補（捐）助情形表」及「疫後強化經濟</w:t>
            </w:r>
            <w:r w:rsidRPr="009D3760">
              <w:rPr>
                <w:rFonts w:ascii="標楷體" w:eastAsia="標楷體" w:hAnsi="標楷體" w:cs="Times New Roman" w:hint="eastAsia"/>
                <w:sz w:val="28"/>
                <w:szCs w:val="28"/>
              </w:rPr>
              <w:lastRenderedPageBreak/>
              <w:t>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278772AD"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lastRenderedPageBreak/>
              <w:t>114.10.28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-4-6)</w:t>
            </w:r>
          </w:p>
        </w:tc>
        <w:tc>
          <w:tcPr>
            <w:tcW w:w="1474" w:type="dxa"/>
            <w:tcBorders>
              <w:top w:val="single" w:sz="4" w:space="0" w:color="auto"/>
              <w:left w:val="nil"/>
              <w:bottom w:val="single" w:sz="4" w:space="0" w:color="auto"/>
              <w:right w:val="single" w:sz="4" w:space="0" w:color="auto"/>
            </w:tcBorders>
            <w:vAlign w:val="center"/>
          </w:tcPr>
          <w:p w14:paraId="12471F58"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D8A2F8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114年11月5日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台立議字第1140703464號</w:t>
            </w:r>
          </w:p>
        </w:tc>
        <w:tc>
          <w:tcPr>
            <w:tcW w:w="1474" w:type="dxa"/>
            <w:tcBorders>
              <w:top w:val="single" w:sz="4" w:space="0" w:color="auto"/>
              <w:left w:val="single" w:sz="4" w:space="0" w:color="auto"/>
              <w:bottom w:val="single" w:sz="4" w:space="0" w:color="auto"/>
              <w:right w:val="single" w:sz="4" w:space="0" w:color="auto"/>
            </w:tcBorders>
          </w:tcPr>
          <w:p w14:paraId="494EF55F"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177CC28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095AC88"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908923C"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衛生福利部函為114年度中央政府總預算決議，檢送「第2期優化兒童醫療照護計畫」媒體政策及業務宣導預算運用之書面報告。</w:t>
            </w:r>
          </w:p>
        </w:tc>
        <w:tc>
          <w:tcPr>
            <w:tcW w:w="1474" w:type="dxa"/>
            <w:tcBorders>
              <w:top w:val="single" w:sz="4" w:space="0" w:color="auto"/>
              <w:left w:val="nil"/>
              <w:bottom w:val="single" w:sz="4" w:space="0" w:color="auto"/>
              <w:right w:val="single" w:sz="4" w:space="0" w:color="auto"/>
            </w:tcBorders>
            <w:vAlign w:val="center"/>
          </w:tcPr>
          <w:p w14:paraId="48DEBD72"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114.10.28</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-4-6)</w:t>
            </w:r>
          </w:p>
        </w:tc>
        <w:tc>
          <w:tcPr>
            <w:tcW w:w="1474" w:type="dxa"/>
            <w:tcBorders>
              <w:top w:val="single" w:sz="4" w:space="0" w:color="auto"/>
              <w:left w:val="nil"/>
              <w:bottom w:val="single" w:sz="4" w:space="0" w:color="auto"/>
              <w:right w:val="single" w:sz="4" w:space="0" w:color="auto"/>
            </w:tcBorders>
            <w:vAlign w:val="center"/>
          </w:tcPr>
          <w:p w14:paraId="24169A5A"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22C43AB"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114年11月5日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台立議字第1140703465號</w:t>
            </w:r>
          </w:p>
        </w:tc>
        <w:tc>
          <w:tcPr>
            <w:tcW w:w="1474" w:type="dxa"/>
            <w:tcBorders>
              <w:top w:val="single" w:sz="4" w:space="0" w:color="auto"/>
              <w:left w:val="single" w:sz="4" w:space="0" w:color="auto"/>
              <w:bottom w:val="single" w:sz="4" w:space="0" w:color="auto"/>
              <w:right w:val="single" w:sz="4" w:space="0" w:color="auto"/>
            </w:tcBorders>
          </w:tcPr>
          <w:p w14:paraId="472CA9D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43A32CAB"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405119"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673F690"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衛生福利部函送114年度截至第3季止「公務預算補（捐）助情形表」、「前瞻基礎建設計畫第5期特別預算補（捐）助情形表」及「疫後強化經濟與社會韌性及全民共享經濟成果特別預算補（捐）助情形表」。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69C6BAE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115.1.9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-4-17)</w:t>
            </w:r>
          </w:p>
        </w:tc>
        <w:tc>
          <w:tcPr>
            <w:tcW w:w="1474" w:type="dxa"/>
            <w:tcBorders>
              <w:top w:val="single" w:sz="4" w:space="0" w:color="auto"/>
              <w:left w:val="nil"/>
              <w:bottom w:val="single" w:sz="4" w:space="0" w:color="auto"/>
              <w:right w:val="single" w:sz="4" w:space="0" w:color="auto"/>
            </w:tcBorders>
            <w:shd w:val="clear" w:color="auto" w:fill="auto"/>
            <w:vAlign w:val="center"/>
          </w:tcPr>
          <w:p w14:paraId="07FDA397"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8797FA5"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115年1月20日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台立議字第1150700176號</w:t>
            </w:r>
          </w:p>
        </w:tc>
        <w:tc>
          <w:tcPr>
            <w:tcW w:w="1474" w:type="dxa"/>
            <w:tcBorders>
              <w:top w:val="single" w:sz="4" w:space="0" w:color="auto"/>
              <w:left w:val="single" w:sz="4" w:space="0" w:color="auto"/>
              <w:bottom w:val="single" w:sz="4" w:space="0" w:color="auto"/>
              <w:right w:val="single" w:sz="4" w:space="0" w:color="auto"/>
            </w:tcBorders>
          </w:tcPr>
          <w:p w14:paraId="5822A1B9"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2BA83B04"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F57CA0"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5BB0488"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衛生福利部函送114年第3季執行政策傳播說明（廣告）一覽表。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42A9994B"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115.1.9</w:t>
            </w:r>
            <w:r w:rsidRPr="009D3760">
              <w:rPr>
                <w:rFonts w:ascii="標楷體" w:eastAsia="標楷體" w:hAnsi="標楷體" w:cs="Times New Roman" w:hint="eastAsia"/>
                <w:sz w:val="28"/>
                <w:szCs w:val="28"/>
              </w:rPr>
              <w:br/>
              <w:t>(1</w:t>
            </w:r>
            <w:r w:rsidRPr="009D3760">
              <w:rPr>
                <w:rFonts w:ascii="標楷體" w:eastAsia="標楷體" w:hAnsi="標楷體" w:cs="Times New Roman"/>
                <w:sz w:val="28"/>
                <w:szCs w:val="28"/>
              </w:rPr>
              <w:t>1</w:t>
            </w:r>
            <w:r w:rsidRPr="009D3760">
              <w:rPr>
                <w:rFonts w:ascii="標楷體" w:eastAsia="標楷體" w:hAnsi="標楷體" w:cs="Times New Roman" w:hint="eastAsia"/>
                <w:sz w:val="28"/>
                <w:szCs w:val="28"/>
              </w:rPr>
              <w:t>-4-17)</w:t>
            </w:r>
          </w:p>
        </w:tc>
        <w:tc>
          <w:tcPr>
            <w:tcW w:w="1474" w:type="dxa"/>
            <w:tcBorders>
              <w:top w:val="single" w:sz="4" w:space="0" w:color="auto"/>
              <w:left w:val="nil"/>
              <w:bottom w:val="single" w:sz="4" w:space="0" w:color="auto"/>
              <w:right w:val="single" w:sz="4" w:space="0" w:color="auto"/>
            </w:tcBorders>
            <w:shd w:val="clear" w:color="auto" w:fill="auto"/>
            <w:vAlign w:val="center"/>
          </w:tcPr>
          <w:p w14:paraId="7F6A9B73"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7DA7660"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115年1月20日</w:t>
            </w:r>
            <w:r w:rsidRPr="009D3760">
              <w:rPr>
                <w:rFonts w:ascii="標楷體" w:eastAsia="標楷體" w:hAnsi="標楷體" w:cs="Times New Roman"/>
                <w:spacing w:val="-20"/>
                <w:sz w:val="28"/>
                <w:szCs w:val="28"/>
              </w:rPr>
              <w:br/>
            </w:r>
            <w:r w:rsidRPr="009D3760">
              <w:rPr>
                <w:rFonts w:ascii="標楷體" w:eastAsia="標楷體" w:hAnsi="標楷體" w:cs="Times New Roman" w:hint="eastAsia"/>
                <w:sz w:val="28"/>
                <w:szCs w:val="28"/>
              </w:rPr>
              <w:t>台立議字第1150700175號</w:t>
            </w:r>
          </w:p>
        </w:tc>
        <w:tc>
          <w:tcPr>
            <w:tcW w:w="1474" w:type="dxa"/>
            <w:tcBorders>
              <w:top w:val="single" w:sz="4" w:space="0" w:color="auto"/>
              <w:left w:val="single" w:sz="4" w:space="0" w:color="auto"/>
              <w:bottom w:val="single" w:sz="4" w:space="0" w:color="auto"/>
              <w:right w:val="single" w:sz="4" w:space="0" w:color="auto"/>
            </w:tcBorders>
          </w:tcPr>
          <w:p w14:paraId="52FC146B"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r w:rsidR="009D3760" w:rsidRPr="009D3760" w14:paraId="3AD84CBE"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ECE2BD" w14:textId="77777777" w:rsidR="009D3760" w:rsidRPr="009D3760" w:rsidRDefault="009D3760" w:rsidP="009D3760">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DC36824" w14:textId="77777777" w:rsidR="009D3760" w:rsidRPr="009D3760" w:rsidRDefault="009D3760" w:rsidP="009D3760">
            <w:pPr>
              <w:spacing w:line="360" w:lineRule="exact"/>
              <w:ind w:leftChars="27" w:left="65" w:firstLine="2"/>
              <w:jc w:val="both"/>
              <w:rPr>
                <w:rFonts w:ascii="標楷體" w:eastAsia="標楷體" w:hAnsi="標楷體" w:cs="Times New Roman"/>
                <w:sz w:val="28"/>
                <w:szCs w:val="28"/>
              </w:rPr>
            </w:pPr>
            <w:r w:rsidRPr="009D3760">
              <w:rPr>
                <w:rFonts w:ascii="標楷體" w:eastAsia="標楷體" w:hAnsi="標楷體" w:cs="Times New Roman" w:hint="eastAsia"/>
                <w:sz w:val="28"/>
                <w:szCs w:val="28"/>
              </w:rPr>
              <w:t>衛生福利部函為114年度中央政府總預算決議，檢送該部114年第3季「因公派員出國考察費用執行情形表」。</w:t>
            </w:r>
          </w:p>
        </w:tc>
        <w:tc>
          <w:tcPr>
            <w:tcW w:w="1474" w:type="dxa"/>
            <w:tcBorders>
              <w:top w:val="single" w:sz="4" w:space="0" w:color="auto"/>
              <w:left w:val="nil"/>
              <w:bottom w:val="single" w:sz="4" w:space="0" w:color="auto"/>
              <w:right w:val="single" w:sz="4" w:space="0" w:color="auto"/>
            </w:tcBorders>
            <w:vAlign w:val="center"/>
          </w:tcPr>
          <w:p w14:paraId="7C7F141A" w14:textId="77777777" w:rsidR="009D3760" w:rsidRPr="009D3760" w:rsidRDefault="009D3760" w:rsidP="009D3760">
            <w:pPr>
              <w:spacing w:line="360" w:lineRule="exact"/>
              <w:jc w:val="center"/>
              <w:rPr>
                <w:rFonts w:ascii="標楷體" w:eastAsia="標楷體" w:hAnsi="標楷體" w:cs="Times New Roman"/>
                <w:sz w:val="28"/>
                <w:szCs w:val="28"/>
              </w:rPr>
            </w:pPr>
            <w:r w:rsidRPr="009D3760">
              <w:rPr>
                <w:rFonts w:ascii="標楷體" w:eastAsia="標楷體" w:hAnsi="標楷體" w:cs="Times New Roman" w:hint="eastAsia"/>
                <w:sz w:val="28"/>
                <w:szCs w:val="28"/>
              </w:rPr>
              <w:t>115.1.30</w:t>
            </w:r>
            <w:r w:rsidRPr="009D3760">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3233205C" w14:textId="77777777" w:rsidR="009D3760" w:rsidRPr="009D3760" w:rsidRDefault="009D3760" w:rsidP="009D3760">
            <w:pPr>
              <w:spacing w:line="360" w:lineRule="exact"/>
              <w:jc w:val="center"/>
              <w:rPr>
                <w:rFonts w:ascii="標楷體" w:eastAsia="標楷體" w:hAnsi="標楷體" w:cs="Times New Roman"/>
                <w:spacing w:val="-20"/>
                <w:sz w:val="28"/>
                <w:szCs w:val="28"/>
              </w:rPr>
            </w:pPr>
            <w:r w:rsidRPr="009D376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E6D2716" w14:textId="43A71005" w:rsidR="009D3760" w:rsidRPr="009D3760" w:rsidRDefault="00F24FB4" w:rsidP="009D3760">
            <w:pPr>
              <w:spacing w:line="360" w:lineRule="exact"/>
              <w:jc w:val="center"/>
              <w:rPr>
                <w:rFonts w:ascii="標楷體" w:eastAsia="標楷體" w:hAnsi="標楷體" w:cs="Times New Roman"/>
                <w:spacing w:val="-20"/>
                <w:sz w:val="28"/>
                <w:szCs w:val="28"/>
              </w:rPr>
            </w:pPr>
            <w:r w:rsidRPr="00F24FB4">
              <w:rPr>
                <w:rFonts w:ascii="標楷體" w:eastAsia="標楷體" w:hAnsi="標楷體" w:cs="Times New Roman" w:hint="eastAsia"/>
                <w:spacing w:val="-20"/>
                <w:sz w:val="28"/>
                <w:szCs w:val="28"/>
              </w:rPr>
              <w:t>115年3月4日</w:t>
            </w:r>
            <w:r w:rsidRPr="00F24FB4">
              <w:rPr>
                <w:rFonts w:ascii="標楷體" w:eastAsia="標楷體" w:hAnsi="標楷體" w:cs="Times New Roman"/>
                <w:spacing w:val="-20"/>
                <w:sz w:val="28"/>
                <w:szCs w:val="28"/>
              </w:rPr>
              <w:br/>
            </w:r>
            <w:r w:rsidRPr="00F24FB4">
              <w:rPr>
                <w:rFonts w:ascii="標楷體" w:eastAsia="標楷體" w:hAnsi="標楷體" w:cs="Times New Roman" w:hint="eastAsia"/>
                <w:sz w:val="28"/>
                <w:szCs w:val="28"/>
              </w:rPr>
              <w:t>台立議字第1150700544號</w:t>
            </w:r>
          </w:p>
        </w:tc>
        <w:tc>
          <w:tcPr>
            <w:tcW w:w="1474" w:type="dxa"/>
            <w:tcBorders>
              <w:top w:val="single" w:sz="4" w:space="0" w:color="auto"/>
              <w:left w:val="single" w:sz="4" w:space="0" w:color="auto"/>
              <w:bottom w:val="single" w:sz="4" w:space="0" w:color="auto"/>
              <w:right w:val="single" w:sz="4" w:space="0" w:color="auto"/>
            </w:tcBorders>
          </w:tcPr>
          <w:p w14:paraId="6C8163A3" w14:textId="77777777" w:rsidR="009D3760" w:rsidRPr="009D3760" w:rsidRDefault="009D3760" w:rsidP="009D3760">
            <w:pPr>
              <w:spacing w:line="360" w:lineRule="exact"/>
              <w:jc w:val="center"/>
              <w:rPr>
                <w:rFonts w:ascii="標楷體" w:eastAsia="標楷體" w:hAnsi="標楷體" w:cs="Times New Roman"/>
                <w:color w:val="000000"/>
                <w:spacing w:val="-6"/>
                <w:sz w:val="28"/>
                <w:szCs w:val="28"/>
              </w:rPr>
            </w:pPr>
          </w:p>
        </w:tc>
      </w:tr>
    </w:tbl>
    <w:p w14:paraId="5D1A8179" w14:textId="115F2637" w:rsidR="007F4989" w:rsidRDefault="007F4989" w:rsidP="0065186D">
      <w:pPr>
        <w:keepNext/>
        <w:numPr>
          <w:ilvl w:val="0"/>
          <w:numId w:val="47"/>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41" w:name="_Toc44418883"/>
      <w:bookmarkStart w:id="342" w:name="_Toc44419267"/>
      <w:bookmarkStart w:id="343" w:name="_Toc44419508"/>
      <w:bookmarkStart w:id="344" w:name="_Toc223356212"/>
      <w:r w:rsidRPr="007F4989">
        <w:rPr>
          <w:rFonts w:ascii="標楷體" w:eastAsia="標楷體" w:hAnsi="標楷體" w:cs="Times New Roman" w:hint="eastAsia"/>
          <w:b/>
          <w:bCs/>
          <w:color w:val="000000"/>
          <w:sz w:val="36"/>
          <w:szCs w:val="36"/>
        </w:rPr>
        <w:t>勞動部（</w:t>
      </w:r>
      <w:r w:rsidR="009342AF">
        <w:rPr>
          <w:rFonts w:ascii="標楷體" w:eastAsia="標楷體" w:hAnsi="標楷體" w:cs="Times New Roman" w:hint="eastAsia"/>
          <w:b/>
          <w:bCs/>
          <w:color w:val="000000"/>
          <w:sz w:val="36"/>
          <w:szCs w:val="36"/>
        </w:rPr>
        <w:t>3</w:t>
      </w:r>
      <w:r w:rsidR="00D53EED">
        <w:rPr>
          <w:rFonts w:ascii="標楷體" w:eastAsia="標楷體" w:hAnsi="標楷體" w:cs="Times New Roman" w:hint="eastAsia"/>
          <w:b/>
          <w:bCs/>
          <w:color w:val="000000"/>
          <w:sz w:val="36"/>
          <w:szCs w:val="36"/>
        </w:rPr>
        <w:t>2</w:t>
      </w:r>
      <w:r w:rsidRPr="007F4989">
        <w:rPr>
          <w:rFonts w:ascii="標楷體" w:eastAsia="標楷體" w:hAnsi="標楷體" w:cs="Times New Roman" w:hint="eastAsia"/>
          <w:b/>
          <w:bCs/>
          <w:color w:val="000000"/>
          <w:sz w:val="36"/>
          <w:szCs w:val="36"/>
        </w:rPr>
        <w:t>案）</w:t>
      </w:r>
      <w:bookmarkEnd w:id="341"/>
      <w:bookmarkEnd w:id="342"/>
      <w:bookmarkEnd w:id="343"/>
      <w:bookmarkEnd w:id="344"/>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D53EED" w:rsidRPr="00D53EED" w14:paraId="40BF665E" w14:textId="77777777" w:rsidTr="00733208">
        <w:trPr>
          <w:trHeight w:val="20"/>
          <w:jc w:val="center"/>
        </w:trPr>
        <w:tc>
          <w:tcPr>
            <w:tcW w:w="446" w:type="dxa"/>
            <w:vAlign w:val="center"/>
          </w:tcPr>
          <w:p w14:paraId="359176C3" w14:textId="77777777" w:rsidR="00D53EED" w:rsidRPr="00D53EED" w:rsidRDefault="00D53EED" w:rsidP="00D53EED">
            <w:pPr>
              <w:spacing w:beforeLines="50" w:before="180" w:afterLines="50" w:after="180" w:line="360" w:lineRule="exact"/>
              <w:jc w:val="center"/>
              <w:rPr>
                <w:rFonts w:ascii="標楷體" w:eastAsia="標楷體" w:hAnsi="Times New Roman" w:cs="Times New Roman"/>
                <w:b/>
                <w:spacing w:val="-20"/>
                <w:sz w:val="28"/>
                <w:szCs w:val="28"/>
              </w:rPr>
            </w:pPr>
            <w:r w:rsidRPr="00D53EED">
              <w:rPr>
                <w:rFonts w:ascii="標楷體" w:eastAsia="標楷體" w:hAnsi="Times New Roman" w:cs="Times New Roman" w:hint="eastAsia"/>
                <w:b/>
                <w:spacing w:val="-20"/>
                <w:sz w:val="28"/>
                <w:szCs w:val="28"/>
              </w:rPr>
              <w:t>序號</w:t>
            </w:r>
          </w:p>
        </w:tc>
        <w:tc>
          <w:tcPr>
            <w:tcW w:w="3281" w:type="dxa"/>
            <w:vAlign w:val="center"/>
          </w:tcPr>
          <w:p w14:paraId="2885E657" w14:textId="77777777" w:rsidR="00D53EED" w:rsidRPr="00D53EED" w:rsidRDefault="00D53EED" w:rsidP="00D53EED">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D53EED">
              <w:rPr>
                <w:rFonts w:ascii="標楷體" w:eastAsia="標楷體" w:hAnsi="標楷體" w:cs="標楷體" w:hint="eastAsia"/>
                <w:b/>
                <w:sz w:val="28"/>
                <w:szCs w:val="28"/>
              </w:rPr>
              <w:t>案  由</w:t>
            </w:r>
          </w:p>
        </w:tc>
        <w:tc>
          <w:tcPr>
            <w:tcW w:w="1474" w:type="dxa"/>
            <w:vAlign w:val="center"/>
          </w:tcPr>
          <w:p w14:paraId="33E266BB" w14:textId="77777777" w:rsidR="00D53EED" w:rsidRPr="00D53EED" w:rsidRDefault="00D53EED" w:rsidP="00D53EED">
            <w:pPr>
              <w:kinsoku w:val="0"/>
              <w:overflowPunct w:val="0"/>
              <w:autoSpaceDE w:val="0"/>
              <w:autoSpaceDN w:val="0"/>
              <w:spacing w:line="360" w:lineRule="exact"/>
              <w:ind w:leftChars="50" w:left="120"/>
              <w:jc w:val="center"/>
              <w:rPr>
                <w:rFonts w:ascii="標楷體" w:eastAsia="標楷體" w:hAnsi="標楷體" w:cs="標楷體"/>
                <w:b/>
                <w:spacing w:val="-20"/>
                <w:sz w:val="28"/>
                <w:szCs w:val="22"/>
              </w:rPr>
            </w:pPr>
            <w:r w:rsidRPr="00D53EED">
              <w:rPr>
                <w:rFonts w:ascii="標楷體" w:eastAsia="標楷體" w:hAnsi="標楷體" w:cs="標楷體" w:hint="eastAsia"/>
                <w:b/>
                <w:spacing w:val="-20"/>
                <w:sz w:val="28"/>
                <w:szCs w:val="28"/>
              </w:rPr>
              <w:t>院會交付</w:t>
            </w:r>
          </w:p>
          <w:p w14:paraId="0F8BE695" w14:textId="77777777" w:rsidR="00D53EED" w:rsidRPr="00D53EED" w:rsidRDefault="00D53EED" w:rsidP="00D53EED">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D53EED">
              <w:rPr>
                <w:rFonts w:ascii="標楷體" w:eastAsia="標楷體" w:hAnsi="標楷體" w:cs="標楷體" w:hint="eastAsia"/>
                <w:b/>
                <w:w w:val="89"/>
                <w:kern w:val="0"/>
                <w:sz w:val="28"/>
                <w:szCs w:val="28"/>
                <w:fitText w:val="1260" w:id="-490465536"/>
              </w:rPr>
              <w:t>日期及會</w:t>
            </w:r>
            <w:r w:rsidRPr="00D53EED">
              <w:rPr>
                <w:rFonts w:ascii="標楷體" w:eastAsia="標楷體" w:hAnsi="標楷體" w:cs="標楷體" w:hint="eastAsia"/>
                <w:b/>
                <w:spacing w:val="4"/>
                <w:w w:val="89"/>
                <w:kern w:val="0"/>
                <w:sz w:val="28"/>
                <w:szCs w:val="28"/>
                <w:fitText w:val="1260" w:id="-490465536"/>
              </w:rPr>
              <w:t>次</w:t>
            </w:r>
          </w:p>
        </w:tc>
        <w:tc>
          <w:tcPr>
            <w:tcW w:w="1474" w:type="dxa"/>
            <w:vAlign w:val="center"/>
          </w:tcPr>
          <w:p w14:paraId="0519A305" w14:textId="77777777" w:rsidR="00D53EED" w:rsidRPr="00D53EED" w:rsidRDefault="00D53EED" w:rsidP="00D53EED">
            <w:pPr>
              <w:spacing w:line="360" w:lineRule="exact"/>
              <w:jc w:val="center"/>
              <w:rPr>
                <w:rFonts w:ascii="標楷體" w:eastAsia="標楷體" w:hAnsi="標楷體" w:cs="Times New Roman"/>
                <w:b/>
                <w:sz w:val="28"/>
                <w:szCs w:val="22"/>
              </w:rPr>
            </w:pPr>
            <w:r w:rsidRPr="00D53EED">
              <w:rPr>
                <w:rFonts w:ascii="標楷體" w:eastAsia="標楷體" w:hAnsi="標楷體" w:cs="標楷體" w:hint="eastAsia"/>
                <w:b/>
                <w:sz w:val="28"/>
                <w:szCs w:val="28"/>
              </w:rPr>
              <w:t>審查委員會</w:t>
            </w:r>
          </w:p>
        </w:tc>
        <w:tc>
          <w:tcPr>
            <w:tcW w:w="1928" w:type="dxa"/>
            <w:vAlign w:val="center"/>
          </w:tcPr>
          <w:p w14:paraId="438FB5D5" w14:textId="77777777" w:rsidR="00D53EED" w:rsidRPr="00D53EED" w:rsidRDefault="00D53EED" w:rsidP="00D53EE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D53EED">
              <w:rPr>
                <w:rFonts w:ascii="標楷體" w:eastAsia="標楷體" w:hAnsi="標楷體" w:cs="Times New Roman" w:hint="eastAsia"/>
                <w:b/>
                <w:spacing w:val="-20"/>
                <w:sz w:val="28"/>
                <w:szCs w:val="28"/>
              </w:rPr>
              <w:t>來文日期</w:t>
            </w:r>
          </w:p>
          <w:p w14:paraId="7B3F7D00" w14:textId="77777777" w:rsidR="00D53EED" w:rsidRPr="00D53EED" w:rsidRDefault="00D53EED" w:rsidP="00D53EED">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2"/>
              </w:rPr>
            </w:pPr>
            <w:r w:rsidRPr="00D53EED">
              <w:rPr>
                <w:rFonts w:ascii="標楷體" w:eastAsia="標楷體" w:hAnsi="標楷體" w:cs="Times New Roman" w:hint="eastAsia"/>
                <w:b/>
                <w:spacing w:val="-20"/>
                <w:sz w:val="28"/>
                <w:szCs w:val="28"/>
              </w:rPr>
              <w:t>及字號</w:t>
            </w:r>
          </w:p>
        </w:tc>
        <w:tc>
          <w:tcPr>
            <w:tcW w:w="1474" w:type="dxa"/>
            <w:vAlign w:val="center"/>
          </w:tcPr>
          <w:p w14:paraId="4DAB53EC" w14:textId="77777777" w:rsidR="00D53EED" w:rsidRPr="00D53EED" w:rsidRDefault="00D53EED" w:rsidP="00D53EED">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D53EED">
              <w:rPr>
                <w:rFonts w:ascii="標楷體" w:eastAsia="標楷體" w:hAnsi="標楷體" w:cs="Times New Roman" w:hint="eastAsia"/>
                <w:b/>
                <w:sz w:val="28"/>
                <w:szCs w:val="28"/>
              </w:rPr>
              <w:t>審查情形</w:t>
            </w:r>
          </w:p>
        </w:tc>
      </w:tr>
      <w:tr w:rsidR="00D53EED" w:rsidRPr="00D53EED" w14:paraId="0AB08C7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C6F1A1"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303059EC"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勞動部函為113年度中央政府總預算決議，檢送「鼓勵民間企業參與托育服務」績效改善書面報告。</w:t>
            </w:r>
          </w:p>
        </w:tc>
        <w:tc>
          <w:tcPr>
            <w:tcW w:w="1474" w:type="dxa"/>
            <w:tcBorders>
              <w:top w:val="single" w:sz="4" w:space="0" w:color="auto"/>
              <w:left w:val="nil"/>
              <w:bottom w:val="single" w:sz="4" w:space="0" w:color="auto"/>
              <w:right w:val="single" w:sz="4" w:space="0" w:color="auto"/>
            </w:tcBorders>
            <w:vAlign w:val="center"/>
          </w:tcPr>
          <w:p w14:paraId="49F6818F"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0D52817"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C6FA55D"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年5月1</w:t>
            </w:r>
            <w:r w:rsidRPr="00D53EED">
              <w:rPr>
                <w:rFonts w:ascii="標楷體" w:eastAsia="標楷體" w:hAnsi="標楷體" w:cs="Times New Roman"/>
                <w:spacing w:val="-20"/>
                <w:sz w:val="28"/>
                <w:szCs w:val="28"/>
              </w:rPr>
              <w:t>5</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789</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227C4AA"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10BE6BF6"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209A1D9"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3692DBE6"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w:t>
            </w:r>
            <w:r w:rsidRPr="00D53EED">
              <w:rPr>
                <w:rFonts w:ascii="標楷體" w:eastAsia="標楷體" w:hAnsi="標楷體" w:cs="Times New Roman" w:hint="eastAsia"/>
                <w:sz w:val="28"/>
                <w:szCs w:val="28"/>
              </w:rPr>
              <w:lastRenderedPageBreak/>
              <w:t>「鼓勵民間企業參與托育服務精進方案」之說明。</w:t>
            </w:r>
          </w:p>
        </w:tc>
        <w:tc>
          <w:tcPr>
            <w:tcW w:w="1474" w:type="dxa"/>
            <w:tcBorders>
              <w:top w:val="single" w:sz="4" w:space="0" w:color="auto"/>
              <w:left w:val="nil"/>
              <w:bottom w:val="single" w:sz="4" w:space="0" w:color="auto"/>
              <w:right w:val="single" w:sz="4" w:space="0" w:color="auto"/>
            </w:tcBorders>
            <w:vAlign w:val="center"/>
          </w:tcPr>
          <w:p w14:paraId="3B0AC6C5"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lastRenderedPageBreak/>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7784098"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B52D69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年5月1</w:t>
            </w:r>
            <w:r w:rsidRPr="00D53EED">
              <w:rPr>
                <w:rFonts w:ascii="標楷體" w:eastAsia="標楷體" w:hAnsi="標楷體" w:cs="Times New Roman"/>
                <w:spacing w:val="-20"/>
                <w:sz w:val="28"/>
                <w:szCs w:val="28"/>
              </w:rPr>
              <w:t>5</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w:t>
            </w:r>
            <w:r w:rsidRPr="00D53EED">
              <w:rPr>
                <w:rFonts w:ascii="標楷體" w:eastAsia="標楷體" w:hAnsi="標楷體" w:cs="Times New Roman" w:hint="eastAsia"/>
                <w:sz w:val="28"/>
                <w:szCs w:val="28"/>
              </w:rPr>
              <w:lastRenderedPageBreak/>
              <w:t>11</w:t>
            </w:r>
            <w:r w:rsidRPr="00D53EED">
              <w:rPr>
                <w:rFonts w:ascii="標楷體" w:eastAsia="標楷體" w:hAnsi="標楷體" w:cs="Times New Roman"/>
                <w:sz w:val="28"/>
                <w:szCs w:val="28"/>
              </w:rPr>
              <w:t>3070</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790</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3FE603A"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638C05C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407C81"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68F54D48"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勞動部函為113年度中央政府總預算決議，檢送「雇主辦理托兒設施或措施」及「推動雇主設置新型態職場托育模式」檢討及改善方案之說明。</w:t>
            </w:r>
          </w:p>
        </w:tc>
        <w:tc>
          <w:tcPr>
            <w:tcW w:w="1474" w:type="dxa"/>
            <w:tcBorders>
              <w:top w:val="single" w:sz="4" w:space="0" w:color="auto"/>
              <w:left w:val="nil"/>
              <w:bottom w:val="single" w:sz="4" w:space="0" w:color="auto"/>
              <w:right w:val="single" w:sz="4" w:space="0" w:color="auto"/>
            </w:tcBorders>
            <w:vAlign w:val="center"/>
          </w:tcPr>
          <w:p w14:paraId="25A2BD11"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F3BFCF4"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B641D4A"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年5月1</w:t>
            </w:r>
            <w:r w:rsidRPr="00D53EED">
              <w:rPr>
                <w:rFonts w:ascii="標楷體" w:eastAsia="標楷體" w:hAnsi="標楷體" w:cs="Times New Roman"/>
                <w:spacing w:val="-20"/>
                <w:sz w:val="28"/>
                <w:szCs w:val="28"/>
              </w:rPr>
              <w:t>5</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791</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C49B70"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2DA381F8"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C5B6E0"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vAlign w:val="center"/>
          </w:tcPr>
          <w:p w14:paraId="75056937"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勞動部函為113年度中央政府總預算決議，檢送訂定適地性之友善育兒職場措施書面報告。</w:t>
            </w:r>
          </w:p>
        </w:tc>
        <w:tc>
          <w:tcPr>
            <w:tcW w:w="1474" w:type="dxa"/>
            <w:tcBorders>
              <w:top w:val="single" w:sz="4" w:space="0" w:color="auto"/>
              <w:left w:val="nil"/>
              <w:bottom w:val="single" w:sz="4" w:space="0" w:color="auto"/>
              <w:right w:val="single" w:sz="4" w:space="0" w:color="auto"/>
            </w:tcBorders>
            <w:vAlign w:val="center"/>
          </w:tcPr>
          <w:p w14:paraId="6BA26BDF"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11144D2"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E89FB0B"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年5月1</w:t>
            </w:r>
            <w:r w:rsidRPr="00D53EED">
              <w:rPr>
                <w:rFonts w:ascii="標楷體" w:eastAsia="標楷體" w:hAnsi="標楷體" w:cs="Times New Roman"/>
                <w:spacing w:val="-20"/>
                <w:sz w:val="28"/>
                <w:szCs w:val="28"/>
              </w:rPr>
              <w:t>5</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792</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E7084CD"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0BE08BC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BDC43B"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2F1E1407"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勞動部函為113年度中央政府總預算決議，檢送「雇主辦理托兒設施或措施」及「推動雇主設置新型態職場托育模式」檢討書面報告。</w:t>
            </w:r>
          </w:p>
        </w:tc>
        <w:tc>
          <w:tcPr>
            <w:tcW w:w="1474" w:type="dxa"/>
            <w:tcBorders>
              <w:top w:val="single" w:sz="4" w:space="0" w:color="auto"/>
              <w:left w:val="nil"/>
              <w:bottom w:val="single" w:sz="4" w:space="0" w:color="auto"/>
              <w:right w:val="single" w:sz="4" w:space="0" w:color="auto"/>
            </w:tcBorders>
            <w:vAlign w:val="center"/>
          </w:tcPr>
          <w:p w14:paraId="2FF32F7A"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F713A7B"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DD4E62"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年5月1</w:t>
            </w:r>
            <w:r w:rsidRPr="00D53EED">
              <w:rPr>
                <w:rFonts w:ascii="標楷體" w:eastAsia="標楷體" w:hAnsi="標楷體" w:cs="Times New Roman"/>
                <w:spacing w:val="-20"/>
                <w:sz w:val="28"/>
                <w:szCs w:val="28"/>
              </w:rPr>
              <w:t>5</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w:t>
            </w:r>
            <w:r w:rsidRPr="00D53EED">
              <w:rPr>
                <w:rFonts w:ascii="標楷體" w:eastAsia="標楷體" w:hAnsi="標楷體" w:cs="Times New Roman" w:hint="eastAsia"/>
                <w:sz w:val="28"/>
                <w:szCs w:val="28"/>
              </w:rPr>
              <w:t>1</w:t>
            </w:r>
            <w:r w:rsidRPr="00D53EED">
              <w:rPr>
                <w:rFonts w:ascii="標楷體" w:eastAsia="標楷體" w:hAnsi="標楷體" w:cs="Times New Roman"/>
                <w:sz w:val="28"/>
                <w:szCs w:val="28"/>
              </w:rPr>
              <w:t>793</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614ED4E"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761DB32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5FEF5F"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3B6ED652"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勞動部函為113年度中央政府總預算決議，檢送定期檢視相關薪資補助案對改善兩性平等及少子女化等相關政策之成效書面報告。</w:t>
            </w:r>
          </w:p>
        </w:tc>
        <w:tc>
          <w:tcPr>
            <w:tcW w:w="1474" w:type="dxa"/>
            <w:tcBorders>
              <w:top w:val="single" w:sz="4" w:space="0" w:color="auto"/>
              <w:left w:val="nil"/>
              <w:bottom w:val="single" w:sz="4" w:space="0" w:color="auto"/>
              <w:right w:val="single" w:sz="4" w:space="0" w:color="auto"/>
            </w:tcBorders>
            <w:vAlign w:val="center"/>
          </w:tcPr>
          <w:p w14:paraId="2620D438"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7</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21</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47A264F"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D1C86DA"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年7月1</w:t>
            </w:r>
            <w:r w:rsidRPr="00D53EED">
              <w:rPr>
                <w:rFonts w:ascii="標楷體" w:eastAsia="標楷體" w:hAnsi="標楷體" w:cs="Times New Roman"/>
                <w:spacing w:val="-20"/>
                <w:sz w:val="28"/>
                <w:szCs w:val="28"/>
              </w:rPr>
              <w:t>7</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30702715</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6E5772"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165D8E6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6F2ABF"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7FC7CF27"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勞動部函為113年度中央政府總預算決議，檢送直接聘僱聯合服務中心服務績效檢討書面報告。</w:t>
            </w:r>
          </w:p>
        </w:tc>
        <w:tc>
          <w:tcPr>
            <w:tcW w:w="1474" w:type="dxa"/>
            <w:tcBorders>
              <w:top w:val="single" w:sz="4" w:space="0" w:color="auto"/>
              <w:left w:val="nil"/>
              <w:bottom w:val="single" w:sz="4" w:space="0" w:color="auto"/>
              <w:right w:val="single" w:sz="4" w:space="0" w:color="auto"/>
            </w:tcBorders>
            <w:vAlign w:val="center"/>
          </w:tcPr>
          <w:p w14:paraId="2F630F6B"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7</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21</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6534647"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3BBD36E"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年7月1</w:t>
            </w:r>
            <w:r w:rsidRPr="00D53EED">
              <w:rPr>
                <w:rFonts w:ascii="標楷體" w:eastAsia="標楷體" w:hAnsi="標楷體" w:cs="Times New Roman"/>
                <w:spacing w:val="-20"/>
                <w:sz w:val="28"/>
                <w:szCs w:val="28"/>
              </w:rPr>
              <w:t>7</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30702716</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7AB014C"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01EB953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2C3446"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20DE1FC6"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勞動部函為113年度中央政府總預算決議，檢送美食平台對於外送員保護措施不足、工安意外層出不窮等問題書面報告。</w:t>
            </w:r>
          </w:p>
        </w:tc>
        <w:tc>
          <w:tcPr>
            <w:tcW w:w="1474" w:type="dxa"/>
            <w:tcBorders>
              <w:top w:val="single" w:sz="4" w:space="0" w:color="auto"/>
              <w:left w:val="nil"/>
              <w:bottom w:val="single" w:sz="4" w:space="0" w:color="auto"/>
              <w:right w:val="single" w:sz="4" w:space="0" w:color="auto"/>
            </w:tcBorders>
            <w:vAlign w:val="center"/>
          </w:tcPr>
          <w:p w14:paraId="0475A734"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7</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21</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09C392D"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44A5188"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年7月1</w:t>
            </w:r>
            <w:r w:rsidRPr="00D53EED">
              <w:rPr>
                <w:rFonts w:ascii="標楷體" w:eastAsia="標楷體" w:hAnsi="標楷體" w:cs="Times New Roman"/>
                <w:spacing w:val="-20"/>
                <w:sz w:val="28"/>
                <w:szCs w:val="28"/>
              </w:rPr>
              <w:t>7</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30702717</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226B49B"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0BF91EF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C8694C"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347C6E4A"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勞動部函為113年度中央政府總預算決議，檢送要求外送平台業者應為外送員投保第三人責任保險之說明。</w:t>
            </w:r>
          </w:p>
        </w:tc>
        <w:tc>
          <w:tcPr>
            <w:tcW w:w="1474" w:type="dxa"/>
            <w:tcBorders>
              <w:top w:val="single" w:sz="4" w:space="0" w:color="auto"/>
              <w:left w:val="nil"/>
              <w:bottom w:val="single" w:sz="4" w:space="0" w:color="auto"/>
              <w:right w:val="single" w:sz="4" w:space="0" w:color="auto"/>
            </w:tcBorders>
            <w:vAlign w:val="center"/>
          </w:tcPr>
          <w:p w14:paraId="249FEA05"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7</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21</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5E1933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9D87C5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年7月1</w:t>
            </w:r>
            <w:r w:rsidRPr="00D53EED">
              <w:rPr>
                <w:rFonts w:ascii="標楷體" w:eastAsia="標楷體" w:hAnsi="標楷體" w:cs="Times New Roman"/>
                <w:spacing w:val="-20"/>
                <w:sz w:val="28"/>
                <w:szCs w:val="28"/>
              </w:rPr>
              <w:t>7</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30702718</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1260E22"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49A3286B"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25EA28"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1C94E71C"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勞動部函為113年度中央政府總預算決議，檢送「平臺經濟勞動權益暨平臺業者、食品外送員、食品業者、消費者四方權益關係現狀及因應對策之研究」書面報告。</w:t>
            </w:r>
          </w:p>
        </w:tc>
        <w:tc>
          <w:tcPr>
            <w:tcW w:w="1474" w:type="dxa"/>
            <w:tcBorders>
              <w:top w:val="single" w:sz="4" w:space="0" w:color="auto"/>
              <w:left w:val="nil"/>
              <w:bottom w:val="single" w:sz="4" w:space="0" w:color="auto"/>
              <w:right w:val="single" w:sz="4" w:space="0" w:color="auto"/>
            </w:tcBorders>
            <w:vAlign w:val="center"/>
          </w:tcPr>
          <w:p w14:paraId="1772EA47"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7</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21</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E9255C0"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EF063D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年7月1</w:t>
            </w:r>
            <w:r w:rsidRPr="00D53EED">
              <w:rPr>
                <w:rFonts w:ascii="標楷體" w:eastAsia="標楷體" w:hAnsi="標楷體" w:cs="Times New Roman"/>
                <w:spacing w:val="-20"/>
                <w:sz w:val="28"/>
                <w:szCs w:val="28"/>
              </w:rPr>
              <w:t>7</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30702719</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7322431"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02F10FDA"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5268B1"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5B86FD48"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勞動部函送113年第1季辦理政策宣導相關廣告執行情形表。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64AF88B9"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7</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12</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22</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D1D0BAE"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E55F053"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年9月26日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30702944</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1F15905"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0AFCF3C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F9DB69"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30633459"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勞動部函為113年度中央政府總預算決議，檢送勞工保險財務改善因應對策書面報告。</w:t>
            </w:r>
          </w:p>
        </w:tc>
        <w:tc>
          <w:tcPr>
            <w:tcW w:w="1474" w:type="dxa"/>
            <w:tcBorders>
              <w:top w:val="single" w:sz="4" w:space="0" w:color="auto"/>
              <w:left w:val="nil"/>
              <w:bottom w:val="single" w:sz="4" w:space="0" w:color="auto"/>
              <w:right w:val="single" w:sz="4" w:space="0" w:color="auto"/>
            </w:tcBorders>
            <w:vAlign w:val="center"/>
          </w:tcPr>
          <w:p w14:paraId="68DC05C8"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10</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4</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-3)</w:t>
            </w:r>
          </w:p>
        </w:tc>
        <w:tc>
          <w:tcPr>
            <w:tcW w:w="1474" w:type="dxa"/>
            <w:tcBorders>
              <w:top w:val="single" w:sz="4" w:space="0" w:color="auto"/>
              <w:left w:val="nil"/>
              <w:bottom w:val="single" w:sz="4" w:space="0" w:color="auto"/>
              <w:right w:val="single" w:sz="4" w:space="0" w:color="auto"/>
            </w:tcBorders>
            <w:vAlign w:val="center"/>
          </w:tcPr>
          <w:p w14:paraId="5BD6C67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989746A"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年10月16日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30703154</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943D988"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23F144DF"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20C3B4"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7500A2E2"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勞動部函為113年度中央政府總預算決議，檢送跨國勞動力事務中心及直聘中心缺乏組織法源依據之說明。</w:t>
            </w:r>
          </w:p>
        </w:tc>
        <w:tc>
          <w:tcPr>
            <w:tcW w:w="1474" w:type="dxa"/>
            <w:tcBorders>
              <w:top w:val="single" w:sz="4" w:space="0" w:color="auto"/>
              <w:left w:val="nil"/>
              <w:bottom w:val="single" w:sz="4" w:space="0" w:color="auto"/>
              <w:right w:val="single" w:sz="4" w:space="0" w:color="auto"/>
            </w:tcBorders>
            <w:vAlign w:val="center"/>
          </w:tcPr>
          <w:p w14:paraId="3475B7C8"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10</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4</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-3)</w:t>
            </w:r>
          </w:p>
        </w:tc>
        <w:tc>
          <w:tcPr>
            <w:tcW w:w="1474" w:type="dxa"/>
            <w:tcBorders>
              <w:top w:val="single" w:sz="4" w:space="0" w:color="auto"/>
              <w:left w:val="nil"/>
              <w:bottom w:val="single" w:sz="4" w:space="0" w:color="auto"/>
              <w:right w:val="single" w:sz="4" w:space="0" w:color="auto"/>
            </w:tcBorders>
            <w:vAlign w:val="center"/>
          </w:tcPr>
          <w:p w14:paraId="23183AEA"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398F2E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年10月16日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30703155</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DAA93B4"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7784EBB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EBE8BD"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6A4C90AC"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勞動部函為113年度中央政府總預算決議，檢送蒐集各國保障消防員團結權相關法制規範之說明。</w:t>
            </w:r>
          </w:p>
        </w:tc>
        <w:tc>
          <w:tcPr>
            <w:tcW w:w="1474" w:type="dxa"/>
            <w:tcBorders>
              <w:top w:val="single" w:sz="4" w:space="0" w:color="auto"/>
              <w:left w:val="nil"/>
              <w:bottom w:val="single" w:sz="4" w:space="0" w:color="auto"/>
              <w:right w:val="single" w:sz="4" w:space="0" w:color="auto"/>
            </w:tcBorders>
            <w:vAlign w:val="center"/>
          </w:tcPr>
          <w:p w14:paraId="1656F3A0"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10</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11</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4</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0CCEC23"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08BB83A"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年10月23日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30703300</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B278E25"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71740831"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52E5BA"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2443F74D"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勞動部函為113年度中央政府總預算決議，檢送研議評估性別平等工作法第二條明定在中華民國領域外違反本法者，應適用行政罰法第六條第三項規定可行性之說明。</w:t>
            </w:r>
          </w:p>
        </w:tc>
        <w:tc>
          <w:tcPr>
            <w:tcW w:w="1474" w:type="dxa"/>
            <w:tcBorders>
              <w:top w:val="single" w:sz="4" w:space="0" w:color="auto"/>
              <w:left w:val="nil"/>
              <w:bottom w:val="single" w:sz="4" w:space="0" w:color="auto"/>
              <w:right w:val="single" w:sz="4" w:space="0" w:color="auto"/>
            </w:tcBorders>
            <w:vAlign w:val="center"/>
          </w:tcPr>
          <w:p w14:paraId="5E72F992"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10</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11</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4</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BDD4382"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273BA8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年10月23日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30703301</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CC7A0E3"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5DCFCB7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6B36F1"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2B2767D6"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勞動部函為113年度中央政府總預算決議，檢送研議訂定外送專法書面報告。</w:t>
            </w:r>
          </w:p>
        </w:tc>
        <w:tc>
          <w:tcPr>
            <w:tcW w:w="1474" w:type="dxa"/>
            <w:tcBorders>
              <w:top w:val="single" w:sz="4" w:space="0" w:color="auto"/>
              <w:left w:val="nil"/>
              <w:bottom w:val="single" w:sz="4" w:space="0" w:color="auto"/>
              <w:right w:val="single" w:sz="4" w:space="0" w:color="auto"/>
            </w:tcBorders>
            <w:vAlign w:val="center"/>
          </w:tcPr>
          <w:p w14:paraId="21C73DA2"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10</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18</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5</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3942EDD"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6D6CB4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年10月30日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30703473</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94100FD"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7CB20F3B"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7BD811B"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vAlign w:val="center"/>
          </w:tcPr>
          <w:p w14:paraId="0C0E995E"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勞動部函送113年第2季辦理政策宣導相關廣告執行情形表。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271E533D"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10</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25</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6</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16C0574"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81A191E"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w:t>
            </w:r>
            <w:r w:rsidRPr="00D53EED">
              <w:rPr>
                <w:rFonts w:ascii="標楷體" w:eastAsia="標楷體" w:hAnsi="標楷體" w:cs="Times New Roman"/>
                <w:spacing w:val="-20"/>
                <w:sz w:val="28"/>
                <w:szCs w:val="28"/>
              </w:rPr>
              <w:t>1</w:t>
            </w:r>
            <w:r w:rsidRPr="00D53EED">
              <w:rPr>
                <w:rFonts w:ascii="標楷體" w:eastAsia="標楷體" w:hAnsi="標楷體" w:cs="Times New Roman" w:hint="eastAsia"/>
                <w:spacing w:val="-20"/>
                <w:sz w:val="28"/>
                <w:szCs w:val="28"/>
              </w:rPr>
              <w:t>月6日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w:t>
            </w:r>
            <w:r w:rsidRPr="00D53EED">
              <w:rPr>
                <w:rFonts w:ascii="標楷體" w:eastAsia="標楷體" w:hAnsi="標楷體" w:cs="Times New Roman"/>
                <w:sz w:val="28"/>
                <w:szCs w:val="28"/>
              </w:rPr>
              <w:t>30703660</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C4275E7"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7A789E0F"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5FF555A"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3F7A2E8B"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勞動部函送113年第3季</w:t>
            </w:r>
            <w:r w:rsidRPr="00D53EED">
              <w:rPr>
                <w:rFonts w:ascii="標楷體" w:eastAsia="標楷體" w:hAnsi="標楷體" w:cs="Times New Roman" w:hint="eastAsia"/>
                <w:sz w:val="28"/>
                <w:szCs w:val="28"/>
              </w:rPr>
              <w:lastRenderedPageBreak/>
              <w:t>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4D5863F6"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lastRenderedPageBreak/>
              <w:t>11</w:t>
            </w:r>
            <w:r w:rsidRPr="00D53EED">
              <w:rPr>
                <w:rFonts w:ascii="標楷體" w:eastAsia="標楷體" w:hAnsi="標楷體" w:cs="Times New Roman"/>
                <w:sz w:val="28"/>
                <w:szCs w:val="28"/>
              </w:rPr>
              <w:t>3</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2.6</w:t>
            </w:r>
            <w:r w:rsidRPr="00D53EED">
              <w:rPr>
                <w:rFonts w:ascii="標楷體" w:eastAsia="標楷體" w:hAnsi="標楷體" w:cs="Times New Roman" w:hint="eastAsia"/>
                <w:sz w:val="28"/>
                <w:szCs w:val="28"/>
              </w:rPr>
              <w:br/>
            </w:r>
            <w:r w:rsidRPr="00D53EED">
              <w:rPr>
                <w:rFonts w:ascii="標楷體" w:eastAsia="標楷體" w:hAnsi="標楷體" w:cs="Times New Roman" w:hint="eastAsia"/>
                <w:sz w:val="28"/>
                <w:szCs w:val="28"/>
              </w:rPr>
              <w:lastRenderedPageBreak/>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2</w:t>
            </w:r>
            <w:r w:rsidRPr="00D53EED">
              <w:rPr>
                <w:rFonts w:ascii="標楷體" w:eastAsia="標楷體" w:hAnsi="標楷體" w:cs="Times New Roman" w:hint="eastAsia"/>
                <w:sz w:val="28"/>
                <w:szCs w:val="28"/>
              </w:rPr>
              <w:t>-</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2)</w:t>
            </w:r>
          </w:p>
        </w:tc>
        <w:tc>
          <w:tcPr>
            <w:tcW w:w="1474" w:type="dxa"/>
            <w:tcBorders>
              <w:top w:val="single" w:sz="4" w:space="0" w:color="auto"/>
              <w:left w:val="nil"/>
              <w:bottom w:val="single" w:sz="4" w:space="0" w:color="auto"/>
              <w:right w:val="single" w:sz="4" w:space="0" w:color="auto"/>
            </w:tcBorders>
            <w:vAlign w:val="center"/>
          </w:tcPr>
          <w:p w14:paraId="52FFA98F"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lastRenderedPageBreak/>
              <w:t>社會福利及</w:t>
            </w:r>
            <w:r w:rsidRPr="00D53EED">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3518C0F2"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lastRenderedPageBreak/>
              <w:t>11</w:t>
            </w:r>
            <w:r w:rsidRPr="00D53EED">
              <w:rPr>
                <w:rFonts w:ascii="標楷體" w:eastAsia="標楷體" w:hAnsi="標楷體" w:cs="Times New Roman"/>
                <w:spacing w:val="-20"/>
                <w:sz w:val="28"/>
                <w:szCs w:val="28"/>
              </w:rPr>
              <w:t>3</w:t>
            </w:r>
            <w:r w:rsidRPr="00D53EED">
              <w:rPr>
                <w:rFonts w:ascii="標楷體" w:eastAsia="標楷體" w:hAnsi="標楷體" w:cs="Times New Roman" w:hint="eastAsia"/>
                <w:spacing w:val="-20"/>
                <w:sz w:val="28"/>
                <w:szCs w:val="28"/>
              </w:rPr>
              <w:t>年1</w:t>
            </w:r>
            <w:r w:rsidRPr="00D53EED">
              <w:rPr>
                <w:rFonts w:ascii="標楷體" w:eastAsia="標楷體" w:hAnsi="標楷體" w:cs="Times New Roman"/>
                <w:spacing w:val="-20"/>
                <w:sz w:val="28"/>
                <w:szCs w:val="28"/>
              </w:rPr>
              <w:t>2</w:t>
            </w:r>
            <w:r w:rsidRPr="00D53EED">
              <w:rPr>
                <w:rFonts w:ascii="標楷體" w:eastAsia="標楷體" w:hAnsi="標楷體" w:cs="Times New Roman" w:hint="eastAsia"/>
                <w:spacing w:val="-20"/>
                <w:sz w:val="28"/>
                <w:szCs w:val="28"/>
              </w:rPr>
              <w:t>月18日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lastRenderedPageBreak/>
              <w:t>台立議字第11</w:t>
            </w:r>
            <w:r w:rsidRPr="00D53EED">
              <w:rPr>
                <w:rFonts w:ascii="標楷體" w:eastAsia="標楷體" w:hAnsi="標楷體" w:cs="Times New Roman"/>
                <w:sz w:val="28"/>
                <w:szCs w:val="28"/>
              </w:rPr>
              <w:t>3070</w:t>
            </w:r>
            <w:r w:rsidRPr="00D53EED">
              <w:rPr>
                <w:rFonts w:ascii="標楷體" w:eastAsia="標楷體" w:hAnsi="標楷體" w:cs="Times New Roman" w:hint="eastAsia"/>
                <w:sz w:val="28"/>
                <w:szCs w:val="28"/>
              </w:rPr>
              <w:t>4488號</w:t>
            </w:r>
          </w:p>
        </w:tc>
        <w:tc>
          <w:tcPr>
            <w:tcW w:w="1474" w:type="dxa"/>
            <w:tcBorders>
              <w:top w:val="single" w:sz="4" w:space="0" w:color="auto"/>
              <w:left w:val="single" w:sz="4" w:space="0" w:color="auto"/>
              <w:bottom w:val="single" w:sz="4" w:space="0" w:color="auto"/>
              <w:right w:val="single" w:sz="4" w:space="0" w:color="auto"/>
            </w:tcBorders>
            <w:vAlign w:val="center"/>
          </w:tcPr>
          <w:p w14:paraId="11AED045"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1DCF531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054B218"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4C40F3F2"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勞動部函為113年度中央政府總預算附屬單位預算決議，檢送與各來源國召開勞工會議提出國對國直聘議題之書面報告。</w:t>
            </w:r>
          </w:p>
        </w:tc>
        <w:tc>
          <w:tcPr>
            <w:tcW w:w="1474" w:type="dxa"/>
            <w:tcBorders>
              <w:top w:val="single" w:sz="4" w:space="0" w:color="auto"/>
              <w:left w:val="nil"/>
              <w:bottom w:val="single" w:sz="4" w:space="0" w:color="auto"/>
              <w:right w:val="single" w:sz="4" w:space="0" w:color="auto"/>
            </w:tcBorders>
            <w:vAlign w:val="center"/>
          </w:tcPr>
          <w:p w14:paraId="72DB71B7"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114.5.23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-3-13)</w:t>
            </w:r>
          </w:p>
        </w:tc>
        <w:tc>
          <w:tcPr>
            <w:tcW w:w="1474" w:type="dxa"/>
            <w:tcBorders>
              <w:top w:val="single" w:sz="4" w:space="0" w:color="auto"/>
              <w:left w:val="nil"/>
              <w:bottom w:val="single" w:sz="4" w:space="0" w:color="auto"/>
              <w:right w:val="single" w:sz="4" w:space="0" w:color="auto"/>
            </w:tcBorders>
            <w:vAlign w:val="center"/>
          </w:tcPr>
          <w:p w14:paraId="67A669C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6359BB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114年6月4日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1790號</w:t>
            </w:r>
          </w:p>
        </w:tc>
        <w:tc>
          <w:tcPr>
            <w:tcW w:w="1474" w:type="dxa"/>
            <w:tcBorders>
              <w:top w:val="single" w:sz="4" w:space="0" w:color="auto"/>
              <w:left w:val="single" w:sz="4" w:space="0" w:color="auto"/>
              <w:bottom w:val="single" w:sz="4" w:space="0" w:color="auto"/>
              <w:right w:val="single" w:sz="4" w:space="0" w:color="auto"/>
            </w:tcBorders>
            <w:vAlign w:val="center"/>
          </w:tcPr>
          <w:p w14:paraId="01A47955"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6E6B4B74"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B2C54A"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26476E81"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勞動部函為113年度中央政府總預算附屬單位預算決議，檢送「媒體政策及業務宣導費」預算編列書面報告。</w:t>
            </w:r>
          </w:p>
        </w:tc>
        <w:tc>
          <w:tcPr>
            <w:tcW w:w="1474" w:type="dxa"/>
            <w:tcBorders>
              <w:top w:val="single" w:sz="4" w:space="0" w:color="auto"/>
              <w:left w:val="nil"/>
              <w:bottom w:val="single" w:sz="4" w:space="0" w:color="auto"/>
              <w:right w:val="single" w:sz="4" w:space="0" w:color="auto"/>
            </w:tcBorders>
            <w:vAlign w:val="center"/>
          </w:tcPr>
          <w:p w14:paraId="1D671917"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114.5.23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-3-13)</w:t>
            </w:r>
          </w:p>
        </w:tc>
        <w:tc>
          <w:tcPr>
            <w:tcW w:w="1474" w:type="dxa"/>
            <w:tcBorders>
              <w:top w:val="single" w:sz="4" w:space="0" w:color="auto"/>
              <w:left w:val="nil"/>
              <w:bottom w:val="single" w:sz="4" w:space="0" w:color="auto"/>
              <w:right w:val="single" w:sz="4" w:space="0" w:color="auto"/>
            </w:tcBorders>
            <w:vAlign w:val="center"/>
          </w:tcPr>
          <w:p w14:paraId="173A531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393252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114年6月4日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1789號</w:t>
            </w:r>
          </w:p>
        </w:tc>
        <w:tc>
          <w:tcPr>
            <w:tcW w:w="1474" w:type="dxa"/>
            <w:tcBorders>
              <w:top w:val="single" w:sz="4" w:space="0" w:color="auto"/>
              <w:left w:val="single" w:sz="4" w:space="0" w:color="auto"/>
              <w:bottom w:val="single" w:sz="4" w:space="0" w:color="auto"/>
              <w:right w:val="single" w:sz="4" w:space="0" w:color="auto"/>
            </w:tcBorders>
            <w:vAlign w:val="center"/>
          </w:tcPr>
          <w:p w14:paraId="2F0503B0"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4038841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3A9D26"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54AB85F5"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勞動部函為113年度中央政府總預算附屬單位預算決議，檢送勞工保險局作業基金「媒體政策及業務宣導費」編列原由及執行情形之說明。</w:t>
            </w:r>
          </w:p>
        </w:tc>
        <w:tc>
          <w:tcPr>
            <w:tcW w:w="1474" w:type="dxa"/>
            <w:tcBorders>
              <w:top w:val="single" w:sz="4" w:space="0" w:color="auto"/>
              <w:left w:val="nil"/>
              <w:bottom w:val="single" w:sz="4" w:space="0" w:color="auto"/>
              <w:right w:val="single" w:sz="4" w:space="0" w:color="auto"/>
            </w:tcBorders>
            <w:vAlign w:val="center"/>
          </w:tcPr>
          <w:p w14:paraId="533EE8F6"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114.6.3</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-3-14)</w:t>
            </w:r>
          </w:p>
        </w:tc>
        <w:tc>
          <w:tcPr>
            <w:tcW w:w="1474" w:type="dxa"/>
            <w:tcBorders>
              <w:top w:val="single" w:sz="4" w:space="0" w:color="auto"/>
              <w:left w:val="nil"/>
              <w:bottom w:val="single" w:sz="4" w:space="0" w:color="auto"/>
              <w:right w:val="single" w:sz="4" w:space="0" w:color="auto"/>
            </w:tcBorders>
            <w:vAlign w:val="center"/>
          </w:tcPr>
          <w:p w14:paraId="2F7C00DB"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339A315"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114年6月11日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1932號</w:t>
            </w:r>
          </w:p>
        </w:tc>
        <w:tc>
          <w:tcPr>
            <w:tcW w:w="1474" w:type="dxa"/>
            <w:tcBorders>
              <w:top w:val="single" w:sz="4" w:space="0" w:color="auto"/>
              <w:left w:val="single" w:sz="4" w:space="0" w:color="auto"/>
              <w:bottom w:val="single" w:sz="4" w:space="0" w:color="auto"/>
              <w:right w:val="single" w:sz="4" w:space="0" w:color="auto"/>
            </w:tcBorders>
            <w:vAlign w:val="center"/>
          </w:tcPr>
          <w:p w14:paraId="15322816"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2F2CC07E"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307E16"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0661E504"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勞動部函送113年第4季辦理政策宣導相關廣告執行情形表及113年第1季至第3季修正資料。</w:t>
            </w:r>
          </w:p>
        </w:tc>
        <w:tc>
          <w:tcPr>
            <w:tcW w:w="1474" w:type="dxa"/>
            <w:tcBorders>
              <w:top w:val="single" w:sz="4" w:space="0" w:color="auto"/>
              <w:left w:val="nil"/>
              <w:bottom w:val="single" w:sz="4" w:space="0" w:color="auto"/>
              <w:right w:val="single" w:sz="4" w:space="0" w:color="auto"/>
            </w:tcBorders>
            <w:vAlign w:val="center"/>
          </w:tcPr>
          <w:p w14:paraId="749B87D1"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114.6.20</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-3-17)</w:t>
            </w:r>
          </w:p>
        </w:tc>
        <w:tc>
          <w:tcPr>
            <w:tcW w:w="1474" w:type="dxa"/>
            <w:tcBorders>
              <w:top w:val="single" w:sz="4" w:space="0" w:color="auto"/>
              <w:left w:val="nil"/>
              <w:bottom w:val="single" w:sz="4" w:space="0" w:color="auto"/>
              <w:right w:val="single" w:sz="4" w:space="0" w:color="auto"/>
            </w:tcBorders>
            <w:vAlign w:val="center"/>
          </w:tcPr>
          <w:p w14:paraId="0DB6541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6C3BC7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114年7月2日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2304號</w:t>
            </w:r>
          </w:p>
        </w:tc>
        <w:tc>
          <w:tcPr>
            <w:tcW w:w="1474" w:type="dxa"/>
            <w:tcBorders>
              <w:top w:val="single" w:sz="4" w:space="0" w:color="auto"/>
              <w:left w:val="single" w:sz="4" w:space="0" w:color="auto"/>
              <w:bottom w:val="single" w:sz="4" w:space="0" w:color="auto"/>
              <w:right w:val="single" w:sz="4" w:space="0" w:color="auto"/>
            </w:tcBorders>
            <w:vAlign w:val="center"/>
          </w:tcPr>
          <w:p w14:paraId="3E21BBC1"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4078F7FC"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E17265"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7DEE779C"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勞動部函為113年度中央政府總預算附屬單位預算決議，檢送「就業安定基金辦理攝製影片暨多元管道宣導就業歧視禁止政策檢討改進方案」書面報告。</w:t>
            </w:r>
          </w:p>
        </w:tc>
        <w:tc>
          <w:tcPr>
            <w:tcW w:w="1474" w:type="dxa"/>
            <w:tcBorders>
              <w:top w:val="single" w:sz="4" w:space="0" w:color="auto"/>
              <w:left w:val="nil"/>
              <w:bottom w:val="single" w:sz="4" w:space="0" w:color="auto"/>
              <w:right w:val="single" w:sz="4" w:space="0" w:color="auto"/>
            </w:tcBorders>
            <w:vAlign w:val="center"/>
          </w:tcPr>
          <w:p w14:paraId="406FA398"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114.6.20</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-3-17)</w:t>
            </w:r>
          </w:p>
        </w:tc>
        <w:tc>
          <w:tcPr>
            <w:tcW w:w="1474" w:type="dxa"/>
            <w:tcBorders>
              <w:top w:val="single" w:sz="4" w:space="0" w:color="auto"/>
              <w:left w:val="nil"/>
              <w:bottom w:val="single" w:sz="4" w:space="0" w:color="auto"/>
              <w:right w:val="single" w:sz="4" w:space="0" w:color="auto"/>
            </w:tcBorders>
            <w:vAlign w:val="center"/>
          </w:tcPr>
          <w:p w14:paraId="15E3C4E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E04AA3A"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114年7月2日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2305號</w:t>
            </w:r>
          </w:p>
        </w:tc>
        <w:tc>
          <w:tcPr>
            <w:tcW w:w="1474" w:type="dxa"/>
            <w:tcBorders>
              <w:top w:val="single" w:sz="4" w:space="0" w:color="auto"/>
              <w:left w:val="single" w:sz="4" w:space="0" w:color="auto"/>
              <w:bottom w:val="single" w:sz="4" w:space="0" w:color="auto"/>
              <w:right w:val="single" w:sz="4" w:space="0" w:color="auto"/>
            </w:tcBorders>
            <w:vAlign w:val="center"/>
          </w:tcPr>
          <w:p w14:paraId="74035FA3"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78FDD32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CE5D7A"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36E516D8"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勞動部函為113年度中央政府總預算附屬單位預算決議，檢送就業安定基金「服務費用」預算編列說明書面報告。</w:t>
            </w:r>
          </w:p>
        </w:tc>
        <w:tc>
          <w:tcPr>
            <w:tcW w:w="1474" w:type="dxa"/>
            <w:tcBorders>
              <w:top w:val="single" w:sz="4" w:space="0" w:color="auto"/>
              <w:left w:val="nil"/>
              <w:bottom w:val="single" w:sz="4" w:space="0" w:color="auto"/>
              <w:right w:val="single" w:sz="4" w:space="0" w:color="auto"/>
            </w:tcBorders>
            <w:vAlign w:val="center"/>
          </w:tcPr>
          <w:p w14:paraId="0DAA2A53"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114.6.20</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-3-17)</w:t>
            </w:r>
          </w:p>
        </w:tc>
        <w:tc>
          <w:tcPr>
            <w:tcW w:w="1474" w:type="dxa"/>
            <w:tcBorders>
              <w:top w:val="single" w:sz="4" w:space="0" w:color="auto"/>
              <w:left w:val="nil"/>
              <w:bottom w:val="single" w:sz="4" w:space="0" w:color="auto"/>
              <w:right w:val="single" w:sz="4" w:space="0" w:color="auto"/>
            </w:tcBorders>
            <w:vAlign w:val="center"/>
          </w:tcPr>
          <w:p w14:paraId="54265B10"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E805565"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114年7月2日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2306號</w:t>
            </w:r>
          </w:p>
        </w:tc>
        <w:tc>
          <w:tcPr>
            <w:tcW w:w="1474" w:type="dxa"/>
            <w:tcBorders>
              <w:top w:val="single" w:sz="4" w:space="0" w:color="auto"/>
              <w:left w:val="single" w:sz="4" w:space="0" w:color="auto"/>
              <w:bottom w:val="single" w:sz="4" w:space="0" w:color="auto"/>
              <w:right w:val="single" w:sz="4" w:space="0" w:color="auto"/>
            </w:tcBorders>
            <w:vAlign w:val="center"/>
          </w:tcPr>
          <w:p w14:paraId="7C58E2B2"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6DA5CA10"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9A6F30"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0BA84D32"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勞動部函送114年第1季辦理政策宣導相關廣告執行情形表及112年第1季至第4季、113年第4季</w:t>
            </w:r>
            <w:r w:rsidRPr="00D53EED">
              <w:rPr>
                <w:rFonts w:ascii="標楷體" w:eastAsia="標楷體" w:hAnsi="標楷體" w:cs="Times New Roman" w:hint="eastAsia"/>
                <w:sz w:val="28"/>
                <w:szCs w:val="28"/>
              </w:rPr>
              <w:lastRenderedPageBreak/>
              <w:t>修正資料。</w:t>
            </w:r>
          </w:p>
        </w:tc>
        <w:tc>
          <w:tcPr>
            <w:tcW w:w="1474" w:type="dxa"/>
            <w:tcBorders>
              <w:top w:val="single" w:sz="4" w:space="0" w:color="auto"/>
              <w:left w:val="nil"/>
              <w:bottom w:val="single" w:sz="4" w:space="0" w:color="auto"/>
              <w:right w:val="single" w:sz="4" w:space="0" w:color="auto"/>
            </w:tcBorders>
            <w:vAlign w:val="center"/>
          </w:tcPr>
          <w:p w14:paraId="52A638F3"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lastRenderedPageBreak/>
              <w:t>114.6.27</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-3-18)</w:t>
            </w:r>
          </w:p>
        </w:tc>
        <w:tc>
          <w:tcPr>
            <w:tcW w:w="1474" w:type="dxa"/>
            <w:tcBorders>
              <w:top w:val="single" w:sz="4" w:space="0" w:color="auto"/>
              <w:left w:val="nil"/>
              <w:bottom w:val="single" w:sz="4" w:space="0" w:color="auto"/>
              <w:right w:val="single" w:sz="4" w:space="0" w:color="auto"/>
            </w:tcBorders>
            <w:vAlign w:val="center"/>
          </w:tcPr>
          <w:p w14:paraId="4DE3AE8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AC1CC2"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114年7月8日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2421號</w:t>
            </w:r>
          </w:p>
        </w:tc>
        <w:tc>
          <w:tcPr>
            <w:tcW w:w="1474" w:type="dxa"/>
            <w:tcBorders>
              <w:top w:val="single" w:sz="4" w:space="0" w:color="auto"/>
              <w:left w:val="single" w:sz="4" w:space="0" w:color="auto"/>
              <w:bottom w:val="single" w:sz="4" w:space="0" w:color="auto"/>
              <w:right w:val="single" w:sz="4" w:space="0" w:color="auto"/>
            </w:tcBorders>
            <w:vAlign w:val="center"/>
          </w:tcPr>
          <w:p w14:paraId="0FD80789"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62030173"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C45C9F7"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6C61CFD6"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勞動部函為114年度中央政府總預算決議，檢送研議勞工保險投保薪資分級表上限調整可行性之專案報告。</w:t>
            </w:r>
          </w:p>
        </w:tc>
        <w:tc>
          <w:tcPr>
            <w:tcW w:w="1474" w:type="dxa"/>
            <w:tcBorders>
              <w:top w:val="single" w:sz="4" w:space="0" w:color="auto"/>
              <w:left w:val="nil"/>
              <w:bottom w:val="single" w:sz="4" w:space="0" w:color="auto"/>
              <w:right w:val="single" w:sz="4" w:space="0" w:color="auto"/>
            </w:tcBorders>
            <w:vAlign w:val="center"/>
          </w:tcPr>
          <w:p w14:paraId="7F6F2D0A"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114.7.18</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-3-21)</w:t>
            </w:r>
          </w:p>
        </w:tc>
        <w:tc>
          <w:tcPr>
            <w:tcW w:w="1474" w:type="dxa"/>
            <w:tcBorders>
              <w:top w:val="single" w:sz="4" w:space="0" w:color="auto"/>
              <w:left w:val="nil"/>
              <w:bottom w:val="single" w:sz="4" w:space="0" w:color="auto"/>
              <w:right w:val="single" w:sz="4" w:space="0" w:color="auto"/>
            </w:tcBorders>
            <w:vAlign w:val="center"/>
          </w:tcPr>
          <w:p w14:paraId="671FD2D7"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AE865D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114年7月29日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2641號</w:t>
            </w:r>
          </w:p>
        </w:tc>
        <w:tc>
          <w:tcPr>
            <w:tcW w:w="1474" w:type="dxa"/>
            <w:tcBorders>
              <w:top w:val="single" w:sz="4" w:space="0" w:color="auto"/>
              <w:left w:val="single" w:sz="4" w:space="0" w:color="auto"/>
              <w:bottom w:val="single" w:sz="4" w:space="0" w:color="auto"/>
              <w:right w:val="single" w:sz="4" w:space="0" w:color="auto"/>
            </w:tcBorders>
            <w:vAlign w:val="center"/>
          </w:tcPr>
          <w:p w14:paraId="50979384"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00665899"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5B7218"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5734C9F9"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勞動部函為114年度中央政府總預算決議，檢送勞動力發展署114年度水電費較113年度增加部分專案報告。</w:t>
            </w:r>
          </w:p>
        </w:tc>
        <w:tc>
          <w:tcPr>
            <w:tcW w:w="1474" w:type="dxa"/>
            <w:tcBorders>
              <w:top w:val="single" w:sz="4" w:space="0" w:color="auto"/>
              <w:left w:val="nil"/>
              <w:bottom w:val="single" w:sz="4" w:space="0" w:color="auto"/>
              <w:right w:val="single" w:sz="4" w:space="0" w:color="auto"/>
            </w:tcBorders>
            <w:vAlign w:val="center"/>
          </w:tcPr>
          <w:p w14:paraId="1F354BB2"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w:t>
            </w:r>
            <w:r w:rsidRPr="00D53EED">
              <w:rPr>
                <w:rFonts w:ascii="標楷體" w:eastAsia="標楷體" w:hAnsi="標楷體" w:cs="Times New Roman"/>
                <w:sz w:val="28"/>
                <w:szCs w:val="28"/>
              </w:rPr>
              <w:t>8</w:t>
            </w:r>
            <w:r w:rsidRPr="00D53EED">
              <w:rPr>
                <w:rFonts w:ascii="標楷體" w:eastAsia="標楷體" w:hAnsi="標楷體" w:cs="Times New Roman" w:hint="eastAsia"/>
                <w:sz w:val="28"/>
                <w:szCs w:val="28"/>
              </w:rPr>
              <w:t>.8</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-3-2</w:t>
            </w:r>
            <w:r w:rsidRPr="00D53EED">
              <w:rPr>
                <w:rFonts w:ascii="標楷體" w:eastAsia="標楷體" w:hAnsi="標楷體" w:cs="Times New Roman"/>
                <w:sz w:val="28"/>
                <w:szCs w:val="28"/>
              </w:rPr>
              <w:t>4</w:t>
            </w:r>
            <w:r w:rsidRPr="00D53EED">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AA5B744"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274901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114年8月2</w:t>
            </w:r>
            <w:r w:rsidRPr="00D53EED">
              <w:rPr>
                <w:rFonts w:ascii="標楷體" w:eastAsia="標楷體" w:hAnsi="標楷體" w:cs="Times New Roman"/>
                <w:spacing w:val="-20"/>
                <w:sz w:val="28"/>
                <w:szCs w:val="28"/>
              </w:rPr>
              <w:t>1</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w:t>
            </w:r>
            <w:r w:rsidRPr="00D53EED">
              <w:rPr>
                <w:rFonts w:ascii="標楷體" w:eastAsia="標楷體" w:hAnsi="標楷體" w:cs="Times New Roman"/>
                <w:sz w:val="28"/>
                <w:szCs w:val="28"/>
              </w:rPr>
              <w:t>723</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CC944EE"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3761B7BD"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619C0D"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48ACA0F3"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勞動部函為114年度中央政府總預算決議，檢送就業安定基金使用之檢討書面報告。</w:t>
            </w:r>
          </w:p>
        </w:tc>
        <w:tc>
          <w:tcPr>
            <w:tcW w:w="1474" w:type="dxa"/>
            <w:tcBorders>
              <w:top w:val="single" w:sz="4" w:space="0" w:color="auto"/>
              <w:left w:val="nil"/>
              <w:bottom w:val="single" w:sz="4" w:space="0" w:color="auto"/>
              <w:right w:val="single" w:sz="4" w:space="0" w:color="auto"/>
            </w:tcBorders>
            <w:vAlign w:val="center"/>
          </w:tcPr>
          <w:p w14:paraId="21A766AB"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w:t>
            </w:r>
            <w:r w:rsidRPr="00D53EED">
              <w:rPr>
                <w:rFonts w:ascii="標楷體" w:eastAsia="標楷體" w:hAnsi="標楷體" w:cs="Times New Roman"/>
                <w:sz w:val="28"/>
                <w:szCs w:val="28"/>
              </w:rPr>
              <w:t>8</w:t>
            </w:r>
            <w:r w:rsidRPr="00D53EED">
              <w:rPr>
                <w:rFonts w:ascii="標楷體" w:eastAsia="標楷體" w:hAnsi="標楷體" w:cs="Times New Roman" w:hint="eastAsia"/>
                <w:sz w:val="28"/>
                <w:szCs w:val="28"/>
              </w:rPr>
              <w:t>.22</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-3-26)</w:t>
            </w:r>
          </w:p>
        </w:tc>
        <w:tc>
          <w:tcPr>
            <w:tcW w:w="1474" w:type="dxa"/>
            <w:tcBorders>
              <w:top w:val="single" w:sz="4" w:space="0" w:color="auto"/>
              <w:left w:val="nil"/>
              <w:bottom w:val="single" w:sz="4" w:space="0" w:color="auto"/>
              <w:right w:val="single" w:sz="4" w:space="0" w:color="auto"/>
            </w:tcBorders>
            <w:vAlign w:val="center"/>
          </w:tcPr>
          <w:p w14:paraId="2E1A602D"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E85EB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114年9月</w:t>
            </w:r>
            <w:r w:rsidRPr="00D53EED">
              <w:rPr>
                <w:rFonts w:ascii="標楷體" w:eastAsia="標楷體" w:hAnsi="標楷體" w:cs="Times New Roman"/>
                <w:spacing w:val="-20"/>
                <w:sz w:val="28"/>
                <w:szCs w:val="28"/>
              </w:rPr>
              <w:t>1</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2862號</w:t>
            </w:r>
          </w:p>
        </w:tc>
        <w:tc>
          <w:tcPr>
            <w:tcW w:w="1474" w:type="dxa"/>
            <w:tcBorders>
              <w:top w:val="single" w:sz="4" w:space="0" w:color="auto"/>
              <w:left w:val="single" w:sz="4" w:space="0" w:color="auto"/>
              <w:bottom w:val="single" w:sz="4" w:space="0" w:color="auto"/>
              <w:right w:val="single" w:sz="4" w:space="0" w:color="auto"/>
            </w:tcBorders>
            <w:vAlign w:val="center"/>
          </w:tcPr>
          <w:p w14:paraId="21864715"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3921FDF0"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D28F99"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3ADBB46D"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勞動部函為114年度中央政府總預算決議，檢送勞工保險局臉書宣導製作等相關媒體經費編列之說明。</w:t>
            </w:r>
          </w:p>
        </w:tc>
        <w:tc>
          <w:tcPr>
            <w:tcW w:w="1474" w:type="dxa"/>
            <w:tcBorders>
              <w:top w:val="single" w:sz="4" w:space="0" w:color="auto"/>
              <w:left w:val="nil"/>
              <w:bottom w:val="single" w:sz="4" w:space="0" w:color="auto"/>
              <w:right w:val="single" w:sz="4" w:space="0" w:color="auto"/>
            </w:tcBorders>
            <w:vAlign w:val="center"/>
          </w:tcPr>
          <w:p w14:paraId="19A59D41"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w:t>
            </w:r>
            <w:r w:rsidRPr="00D53EED">
              <w:rPr>
                <w:rFonts w:ascii="標楷體" w:eastAsia="標楷體" w:hAnsi="標楷體" w:cs="Times New Roman"/>
                <w:sz w:val="28"/>
                <w:szCs w:val="28"/>
              </w:rPr>
              <w:t>8</w:t>
            </w:r>
            <w:r w:rsidRPr="00D53EED">
              <w:rPr>
                <w:rFonts w:ascii="標楷體" w:eastAsia="標楷體" w:hAnsi="標楷體" w:cs="Times New Roman" w:hint="eastAsia"/>
                <w:sz w:val="28"/>
                <w:szCs w:val="28"/>
              </w:rPr>
              <w:t>.29</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-3-27)</w:t>
            </w:r>
          </w:p>
        </w:tc>
        <w:tc>
          <w:tcPr>
            <w:tcW w:w="1474" w:type="dxa"/>
            <w:tcBorders>
              <w:top w:val="single" w:sz="4" w:space="0" w:color="auto"/>
              <w:left w:val="nil"/>
              <w:bottom w:val="single" w:sz="4" w:space="0" w:color="auto"/>
              <w:right w:val="single" w:sz="4" w:space="0" w:color="auto"/>
            </w:tcBorders>
            <w:vAlign w:val="center"/>
          </w:tcPr>
          <w:p w14:paraId="018E906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472F7D"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114年9月22日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w:t>
            </w:r>
            <w:r w:rsidRPr="00D53EED">
              <w:rPr>
                <w:rFonts w:ascii="標楷體" w:eastAsia="標楷體" w:hAnsi="標楷體" w:cs="Times New Roman" w:hint="eastAsia"/>
                <w:sz w:val="28"/>
                <w:szCs w:val="28"/>
              </w:rPr>
              <w:t>2965號</w:t>
            </w:r>
          </w:p>
        </w:tc>
        <w:tc>
          <w:tcPr>
            <w:tcW w:w="1474" w:type="dxa"/>
            <w:tcBorders>
              <w:top w:val="single" w:sz="4" w:space="0" w:color="auto"/>
              <w:left w:val="single" w:sz="4" w:space="0" w:color="auto"/>
              <w:bottom w:val="single" w:sz="4" w:space="0" w:color="auto"/>
              <w:right w:val="single" w:sz="4" w:space="0" w:color="auto"/>
            </w:tcBorders>
            <w:vAlign w:val="center"/>
          </w:tcPr>
          <w:p w14:paraId="26F5A75A"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1F61B59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17BCA6"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71AD0BB0" w14:textId="77777777" w:rsidR="00D53EED" w:rsidRPr="00D53EED" w:rsidRDefault="00D53EED" w:rsidP="00D53EED">
            <w:pPr>
              <w:spacing w:line="320" w:lineRule="exact"/>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勞動部函送114年第2季辦理政策宣導相關廣告</w:t>
            </w:r>
          </w:p>
          <w:p w14:paraId="16A6418C" w14:textId="77777777" w:rsidR="00D53EED" w:rsidRPr="00D53EED" w:rsidRDefault="00D53EED" w:rsidP="00D53EED">
            <w:pPr>
              <w:spacing w:line="360" w:lineRule="exact"/>
              <w:ind w:leftChars="27" w:left="65" w:firstLine="2"/>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執行情形表。</w:t>
            </w:r>
          </w:p>
        </w:tc>
        <w:tc>
          <w:tcPr>
            <w:tcW w:w="1474" w:type="dxa"/>
            <w:tcBorders>
              <w:top w:val="single" w:sz="4" w:space="0" w:color="auto"/>
              <w:left w:val="nil"/>
              <w:bottom w:val="single" w:sz="4" w:space="0" w:color="auto"/>
              <w:right w:val="single" w:sz="4" w:space="0" w:color="auto"/>
            </w:tcBorders>
            <w:vAlign w:val="center"/>
          </w:tcPr>
          <w:p w14:paraId="032D4CD6"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114.10.17</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-4-5)</w:t>
            </w:r>
          </w:p>
        </w:tc>
        <w:tc>
          <w:tcPr>
            <w:tcW w:w="1474" w:type="dxa"/>
            <w:tcBorders>
              <w:top w:val="single" w:sz="4" w:space="0" w:color="auto"/>
              <w:left w:val="nil"/>
              <w:bottom w:val="single" w:sz="4" w:space="0" w:color="auto"/>
              <w:right w:val="single" w:sz="4" w:space="0" w:color="auto"/>
            </w:tcBorders>
            <w:vAlign w:val="center"/>
          </w:tcPr>
          <w:p w14:paraId="7BE97153"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5AD7736"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114年</w:t>
            </w:r>
            <w:r w:rsidRPr="00D53EED">
              <w:rPr>
                <w:rFonts w:ascii="標楷體" w:eastAsia="標楷體" w:hAnsi="標楷體" w:cs="Times New Roman"/>
                <w:spacing w:val="-20"/>
                <w:sz w:val="28"/>
                <w:szCs w:val="28"/>
              </w:rPr>
              <w:t>10</w:t>
            </w:r>
            <w:r w:rsidRPr="00D53EED">
              <w:rPr>
                <w:rFonts w:ascii="標楷體" w:eastAsia="標楷體" w:hAnsi="標楷體" w:cs="Times New Roman" w:hint="eastAsia"/>
                <w:spacing w:val="-20"/>
                <w:sz w:val="28"/>
                <w:szCs w:val="28"/>
              </w:rPr>
              <w:t>月</w:t>
            </w:r>
            <w:r w:rsidRPr="00D53EED">
              <w:rPr>
                <w:rFonts w:ascii="標楷體" w:eastAsia="標楷體" w:hAnsi="標楷體" w:cs="Times New Roman"/>
                <w:spacing w:val="-20"/>
                <w:sz w:val="28"/>
                <w:szCs w:val="28"/>
              </w:rPr>
              <w:t>31</w:t>
            </w:r>
            <w:r w:rsidRPr="00D53EED">
              <w:rPr>
                <w:rFonts w:ascii="標楷體" w:eastAsia="標楷體" w:hAnsi="標楷體" w:cs="Times New Roman" w:hint="eastAsia"/>
                <w:spacing w:val="-20"/>
                <w:sz w:val="28"/>
                <w:szCs w:val="28"/>
              </w:rPr>
              <w:t>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台立議字第114</w:t>
            </w:r>
            <w:r w:rsidRPr="00D53EED">
              <w:rPr>
                <w:rFonts w:ascii="標楷體" w:eastAsia="標楷體" w:hAnsi="標楷體" w:cs="Times New Roman"/>
                <w:sz w:val="28"/>
                <w:szCs w:val="28"/>
              </w:rPr>
              <w:t>0703248</w:t>
            </w:r>
            <w:r w:rsidRPr="00D53EED">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AC33F57"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162BE3A7"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2801230"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Pr>
          <w:p w14:paraId="064674FC" w14:textId="77777777" w:rsidR="00D53EED" w:rsidRPr="00D53EED" w:rsidRDefault="00D53EED" w:rsidP="00D53EED">
            <w:pPr>
              <w:spacing w:line="320" w:lineRule="exact"/>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勞動部函送114年第3季辦理政策宣導相關廣告執行情形表。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5802AE35"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115.1.9</w:t>
            </w:r>
            <w:r w:rsidRPr="00D53EED">
              <w:rPr>
                <w:rFonts w:ascii="標楷體" w:eastAsia="標楷體" w:hAnsi="標楷體" w:cs="Times New Roman" w:hint="eastAsia"/>
                <w:sz w:val="28"/>
                <w:szCs w:val="28"/>
              </w:rPr>
              <w:br/>
              <w:t>(1</w:t>
            </w:r>
            <w:r w:rsidRPr="00D53EED">
              <w:rPr>
                <w:rFonts w:ascii="標楷體" w:eastAsia="標楷體" w:hAnsi="標楷體" w:cs="Times New Roman"/>
                <w:sz w:val="28"/>
                <w:szCs w:val="28"/>
              </w:rPr>
              <w:t>1</w:t>
            </w:r>
            <w:r w:rsidRPr="00D53EED">
              <w:rPr>
                <w:rFonts w:ascii="標楷體" w:eastAsia="標楷體" w:hAnsi="標楷體" w:cs="Times New Roman" w:hint="eastAsia"/>
                <w:sz w:val="28"/>
                <w:szCs w:val="28"/>
              </w:rPr>
              <w:t>-4-17)</w:t>
            </w:r>
          </w:p>
        </w:tc>
        <w:tc>
          <w:tcPr>
            <w:tcW w:w="1474" w:type="dxa"/>
            <w:tcBorders>
              <w:top w:val="single" w:sz="4" w:space="0" w:color="auto"/>
              <w:left w:val="nil"/>
              <w:bottom w:val="single" w:sz="4" w:space="0" w:color="auto"/>
              <w:right w:val="single" w:sz="4" w:space="0" w:color="auto"/>
            </w:tcBorders>
            <w:shd w:val="clear" w:color="auto" w:fill="auto"/>
            <w:vAlign w:val="center"/>
          </w:tcPr>
          <w:p w14:paraId="79E1FCBC"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DA9B2E1"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115年1月20日</w:t>
            </w:r>
            <w:r w:rsidRPr="00D53EED">
              <w:rPr>
                <w:rFonts w:ascii="標楷體" w:eastAsia="標楷體" w:hAnsi="標楷體" w:cs="Times New Roman"/>
                <w:spacing w:val="-20"/>
                <w:sz w:val="28"/>
                <w:szCs w:val="28"/>
              </w:rPr>
              <w:br/>
            </w:r>
            <w:r w:rsidRPr="00D53EED">
              <w:rPr>
                <w:rFonts w:ascii="標楷體" w:eastAsia="標楷體" w:hAnsi="標楷體" w:cs="Times New Roman" w:hint="eastAsia"/>
                <w:sz w:val="28"/>
                <w:szCs w:val="28"/>
              </w:rPr>
              <w:t>台立議字第1150700177號</w:t>
            </w:r>
          </w:p>
        </w:tc>
        <w:tc>
          <w:tcPr>
            <w:tcW w:w="1474" w:type="dxa"/>
            <w:tcBorders>
              <w:top w:val="single" w:sz="4" w:space="0" w:color="auto"/>
              <w:left w:val="single" w:sz="4" w:space="0" w:color="auto"/>
              <w:bottom w:val="single" w:sz="4" w:space="0" w:color="auto"/>
              <w:right w:val="single" w:sz="4" w:space="0" w:color="auto"/>
            </w:tcBorders>
            <w:vAlign w:val="center"/>
          </w:tcPr>
          <w:p w14:paraId="224041E0"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r w:rsidR="00D53EED" w:rsidRPr="00D53EED" w14:paraId="16B43072" w14:textId="77777777" w:rsidTr="0073320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CC936C4" w14:textId="77777777" w:rsidR="00D53EED" w:rsidRPr="00D53EED" w:rsidRDefault="00D53EED" w:rsidP="00D53EED">
            <w:pPr>
              <w:numPr>
                <w:ilvl w:val="0"/>
                <w:numId w:val="15"/>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E46C06A" w14:textId="77777777" w:rsidR="00D53EED" w:rsidRPr="00D53EED" w:rsidRDefault="00D53EED" w:rsidP="00D53EED">
            <w:pPr>
              <w:spacing w:line="320" w:lineRule="exact"/>
              <w:jc w:val="both"/>
              <w:rPr>
                <w:rFonts w:ascii="標楷體" w:eastAsia="標楷體" w:hAnsi="標楷體" w:cs="Times New Roman"/>
                <w:sz w:val="28"/>
                <w:szCs w:val="28"/>
              </w:rPr>
            </w:pPr>
            <w:r w:rsidRPr="00D53EED">
              <w:rPr>
                <w:rFonts w:ascii="標楷體" w:eastAsia="標楷體" w:hAnsi="標楷體" w:cs="Times New Roman" w:hint="eastAsia"/>
                <w:sz w:val="28"/>
                <w:szCs w:val="28"/>
              </w:rPr>
              <w:t>勞動部函，為114年度中央政府總預算決議，檢送該部及所屬機關114年第3季辦理因公派員出國計畫考察費用執行情形表。</w:t>
            </w:r>
          </w:p>
        </w:tc>
        <w:tc>
          <w:tcPr>
            <w:tcW w:w="1474" w:type="dxa"/>
            <w:tcBorders>
              <w:top w:val="single" w:sz="4" w:space="0" w:color="auto"/>
              <w:left w:val="nil"/>
              <w:bottom w:val="single" w:sz="4" w:space="0" w:color="auto"/>
              <w:right w:val="single" w:sz="4" w:space="0" w:color="auto"/>
            </w:tcBorders>
            <w:vAlign w:val="center"/>
          </w:tcPr>
          <w:p w14:paraId="3B5079BA" w14:textId="77777777" w:rsidR="00D53EED" w:rsidRPr="00D53EED" w:rsidRDefault="00D53EED" w:rsidP="00D53EED">
            <w:pPr>
              <w:spacing w:line="360" w:lineRule="exact"/>
              <w:jc w:val="center"/>
              <w:rPr>
                <w:rFonts w:ascii="標楷體" w:eastAsia="標楷體" w:hAnsi="標楷體" w:cs="Times New Roman"/>
                <w:sz w:val="28"/>
                <w:szCs w:val="28"/>
              </w:rPr>
            </w:pPr>
            <w:r w:rsidRPr="00D53EED">
              <w:rPr>
                <w:rFonts w:ascii="標楷體" w:eastAsia="標楷體" w:hAnsi="標楷體" w:cs="Times New Roman" w:hint="eastAsia"/>
                <w:sz w:val="28"/>
                <w:szCs w:val="28"/>
              </w:rPr>
              <w:t>115.1.30</w:t>
            </w:r>
            <w:r w:rsidRPr="00D53EED">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195A9888" w14:textId="77777777" w:rsidR="00D53EED" w:rsidRPr="00D53EED" w:rsidRDefault="00D53EED" w:rsidP="00D53EED">
            <w:pPr>
              <w:spacing w:line="360" w:lineRule="exact"/>
              <w:jc w:val="center"/>
              <w:rPr>
                <w:rFonts w:ascii="標楷體" w:eastAsia="標楷體" w:hAnsi="標楷體" w:cs="Times New Roman"/>
                <w:spacing w:val="-20"/>
                <w:sz w:val="28"/>
                <w:szCs w:val="28"/>
              </w:rPr>
            </w:pPr>
            <w:r w:rsidRPr="00D53EED">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39A6994" w14:textId="609D4948" w:rsidR="00D53EED" w:rsidRPr="00D53EED" w:rsidRDefault="007B6A18" w:rsidP="007B6A18">
            <w:pPr>
              <w:spacing w:line="360" w:lineRule="exact"/>
              <w:jc w:val="center"/>
              <w:rPr>
                <w:rFonts w:ascii="標楷體" w:eastAsia="標楷體" w:hAnsi="標楷體" w:cs="Times New Roman"/>
                <w:spacing w:val="-20"/>
                <w:sz w:val="28"/>
                <w:szCs w:val="28"/>
              </w:rPr>
            </w:pPr>
            <w:r w:rsidRPr="007B6A18">
              <w:rPr>
                <w:rFonts w:ascii="標楷體" w:eastAsia="標楷體" w:hAnsi="標楷體" w:cs="Times New Roman" w:hint="eastAsia"/>
                <w:spacing w:val="-20"/>
                <w:sz w:val="28"/>
                <w:szCs w:val="28"/>
              </w:rPr>
              <w:t>115年3月4日</w:t>
            </w:r>
            <w:r>
              <w:rPr>
                <w:rFonts w:ascii="標楷體" w:eastAsia="標楷體" w:hAnsi="標楷體" w:cs="Times New Roman"/>
                <w:spacing w:val="-20"/>
                <w:sz w:val="28"/>
                <w:szCs w:val="28"/>
              </w:rPr>
              <w:br/>
            </w:r>
            <w:r w:rsidRPr="007B6A18">
              <w:rPr>
                <w:rFonts w:ascii="標楷體" w:eastAsia="標楷體" w:hAnsi="標楷體" w:cs="Times New Roman" w:hint="eastAsia"/>
                <w:sz w:val="28"/>
                <w:szCs w:val="28"/>
              </w:rPr>
              <w:t>台立議字第1150700546號</w:t>
            </w:r>
          </w:p>
        </w:tc>
        <w:tc>
          <w:tcPr>
            <w:tcW w:w="1474" w:type="dxa"/>
            <w:tcBorders>
              <w:top w:val="single" w:sz="4" w:space="0" w:color="auto"/>
              <w:left w:val="single" w:sz="4" w:space="0" w:color="auto"/>
              <w:bottom w:val="single" w:sz="4" w:space="0" w:color="auto"/>
              <w:right w:val="single" w:sz="4" w:space="0" w:color="auto"/>
            </w:tcBorders>
            <w:vAlign w:val="center"/>
          </w:tcPr>
          <w:p w14:paraId="15D13A3F" w14:textId="77777777" w:rsidR="00D53EED" w:rsidRPr="00D53EED" w:rsidRDefault="00D53EED" w:rsidP="00D53EED">
            <w:pPr>
              <w:spacing w:line="360" w:lineRule="exact"/>
              <w:jc w:val="center"/>
              <w:rPr>
                <w:rFonts w:ascii="標楷體" w:eastAsia="標楷體" w:hAnsi="標楷體" w:cs="Times New Roman"/>
                <w:spacing w:val="-6"/>
                <w:sz w:val="28"/>
                <w:szCs w:val="28"/>
              </w:rPr>
            </w:pPr>
          </w:p>
        </w:tc>
      </w:tr>
    </w:tbl>
    <w:p w14:paraId="1C52CB2C" w14:textId="197196AF" w:rsidR="007F4989" w:rsidRDefault="007F4989" w:rsidP="0065186D">
      <w:pPr>
        <w:keepNext/>
        <w:numPr>
          <w:ilvl w:val="0"/>
          <w:numId w:val="47"/>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45" w:name="_Toc44418884"/>
      <w:bookmarkStart w:id="346" w:name="_Toc44419268"/>
      <w:bookmarkStart w:id="347" w:name="_Toc44419509"/>
      <w:bookmarkStart w:id="348" w:name="_Toc223356213"/>
      <w:r w:rsidRPr="007F4989">
        <w:rPr>
          <w:rFonts w:ascii="標楷體" w:eastAsia="標楷體" w:hAnsi="標楷體" w:cs="Times New Roman" w:hint="eastAsia"/>
          <w:b/>
          <w:bCs/>
          <w:color w:val="000000"/>
          <w:sz w:val="36"/>
          <w:szCs w:val="36"/>
        </w:rPr>
        <w:t>環境</w:t>
      </w:r>
      <w:r w:rsidR="00AF4B3B">
        <w:rPr>
          <w:rFonts w:ascii="標楷體" w:eastAsia="標楷體" w:hAnsi="標楷體" w:cs="Times New Roman" w:hint="eastAsia"/>
          <w:b/>
          <w:bCs/>
          <w:color w:val="000000"/>
          <w:sz w:val="36"/>
          <w:szCs w:val="36"/>
        </w:rPr>
        <w:t>部</w:t>
      </w:r>
      <w:r w:rsidRPr="007F4989">
        <w:rPr>
          <w:rFonts w:ascii="標楷體" w:eastAsia="標楷體" w:hAnsi="標楷體" w:cs="Times New Roman" w:hint="eastAsia"/>
          <w:b/>
          <w:bCs/>
          <w:color w:val="000000"/>
          <w:sz w:val="36"/>
          <w:szCs w:val="36"/>
        </w:rPr>
        <w:t>（</w:t>
      </w:r>
      <w:r w:rsidR="00F917DA">
        <w:rPr>
          <w:rFonts w:ascii="標楷體" w:eastAsia="標楷體" w:hAnsi="標楷體" w:cs="Times New Roman" w:hint="eastAsia"/>
          <w:b/>
          <w:bCs/>
          <w:color w:val="000000"/>
          <w:sz w:val="36"/>
          <w:szCs w:val="36"/>
        </w:rPr>
        <w:t>1</w:t>
      </w:r>
      <w:r w:rsidR="00307A47">
        <w:rPr>
          <w:rFonts w:ascii="標楷體" w:eastAsia="標楷體" w:hAnsi="標楷體" w:cs="Times New Roman" w:hint="eastAsia"/>
          <w:b/>
          <w:bCs/>
          <w:color w:val="000000"/>
          <w:sz w:val="36"/>
          <w:szCs w:val="36"/>
        </w:rPr>
        <w:t>9</w:t>
      </w:r>
      <w:r w:rsidRPr="007F4989">
        <w:rPr>
          <w:rFonts w:ascii="標楷體" w:eastAsia="標楷體" w:hAnsi="標楷體" w:cs="Times New Roman" w:hint="eastAsia"/>
          <w:b/>
          <w:bCs/>
          <w:color w:val="000000"/>
          <w:sz w:val="36"/>
          <w:szCs w:val="36"/>
        </w:rPr>
        <w:t>案）</w:t>
      </w:r>
      <w:bookmarkEnd w:id="345"/>
      <w:bookmarkEnd w:id="346"/>
      <w:bookmarkEnd w:id="347"/>
      <w:bookmarkEnd w:id="348"/>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966"/>
        <w:gridCol w:w="1587"/>
      </w:tblGrid>
      <w:tr w:rsidR="00307A47" w:rsidRPr="00307A47" w14:paraId="6DB7062A" w14:textId="77777777" w:rsidTr="00307A47">
        <w:trPr>
          <w:trHeight w:val="20"/>
          <w:jc w:val="center"/>
        </w:trPr>
        <w:tc>
          <w:tcPr>
            <w:tcW w:w="446" w:type="dxa"/>
            <w:vAlign w:val="center"/>
          </w:tcPr>
          <w:p w14:paraId="07184A46" w14:textId="77777777" w:rsidR="00307A47" w:rsidRPr="00307A47" w:rsidRDefault="00307A47" w:rsidP="00307A47">
            <w:pPr>
              <w:spacing w:beforeLines="50" w:before="180" w:afterLines="50" w:after="180" w:line="360" w:lineRule="exact"/>
              <w:jc w:val="center"/>
              <w:rPr>
                <w:rFonts w:ascii="標楷體" w:eastAsia="標楷體" w:hAnsi="Times New Roman" w:cs="Times New Roman"/>
                <w:b/>
                <w:spacing w:val="-20"/>
                <w:sz w:val="28"/>
                <w:szCs w:val="28"/>
              </w:rPr>
            </w:pPr>
            <w:r w:rsidRPr="00307A47">
              <w:rPr>
                <w:rFonts w:ascii="標楷體" w:eastAsia="標楷體" w:hAnsi="Times New Roman" w:cs="Times New Roman" w:hint="eastAsia"/>
                <w:b/>
                <w:spacing w:val="-20"/>
                <w:sz w:val="28"/>
                <w:szCs w:val="28"/>
              </w:rPr>
              <w:t>序號</w:t>
            </w:r>
          </w:p>
        </w:tc>
        <w:tc>
          <w:tcPr>
            <w:tcW w:w="3281" w:type="dxa"/>
            <w:vAlign w:val="center"/>
          </w:tcPr>
          <w:p w14:paraId="49E60186" w14:textId="77777777" w:rsidR="00307A47" w:rsidRPr="00307A47" w:rsidRDefault="00307A47" w:rsidP="00307A4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307A47">
              <w:rPr>
                <w:rFonts w:ascii="標楷體" w:eastAsia="標楷體" w:hAnsi="標楷體" w:cs="標楷體" w:hint="eastAsia"/>
                <w:b/>
                <w:sz w:val="28"/>
                <w:szCs w:val="28"/>
              </w:rPr>
              <w:t>案  由</w:t>
            </w:r>
          </w:p>
        </w:tc>
        <w:tc>
          <w:tcPr>
            <w:tcW w:w="1550" w:type="dxa"/>
            <w:vAlign w:val="center"/>
          </w:tcPr>
          <w:p w14:paraId="17D53DF6" w14:textId="77777777" w:rsidR="00307A47" w:rsidRPr="00307A47" w:rsidRDefault="00307A47" w:rsidP="00307A47">
            <w:pPr>
              <w:kinsoku w:val="0"/>
              <w:overflowPunct w:val="0"/>
              <w:autoSpaceDE w:val="0"/>
              <w:autoSpaceDN w:val="0"/>
              <w:spacing w:line="360" w:lineRule="exact"/>
              <w:ind w:leftChars="50" w:left="120"/>
              <w:jc w:val="center"/>
              <w:rPr>
                <w:rFonts w:ascii="標楷體" w:eastAsia="標楷體" w:hAnsi="標楷體" w:cs="標楷體"/>
                <w:b/>
                <w:spacing w:val="-20"/>
                <w:sz w:val="28"/>
                <w:szCs w:val="22"/>
              </w:rPr>
            </w:pPr>
            <w:r w:rsidRPr="00307A47">
              <w:rPr>
                <w:rFonts w:ascii="標楷體" w:eastAsia="標楷體" w:hAnsi="標楷體" w:cs="標楷體" w:hint="eastAsia"/>
                <w:b/>
                <w:spacing w:val="-20"/>
                <w:sz w:val="28"/>
                <w:szCs w:val="28"/>
              </w:rPr>
              <w:t>院會交付</w:t>
            </w:r>
          </w:p>
          <w:p w14:paraId="6AB6B665" w14:textId="77777777" w:rsidR="00307A47" w:rsidRPr="00307A47" w:rsidRDefault="00307A47" w:rsidP="00307A4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307A47">
              <w:rPr>
                <w:rFonts w:ascii="標楷體" w:eastAsia="標楷體" w:hAnsi="標楷體" w:cs="標楷體" w:hint="eastAsia"/>
                <w:b/>
                <w:spacing w:val="4"/>
                <w:w w:val="89"/>
                <w:kern w:val="0"/>
                <w:sz w:val="28"/>
                <w:szCs w:val="28"/>
                <w:fitText w:val="1260" w:id="-490465024"/>
              </w:rPr>
              <w:t>日期及會</w:t>
            </w:r>
            <w:r w:rsidRPr="00307A47">
              <w:rPr>
                <w:rFonts w:ascii="標楷體" w:eastAsia="標楷體" w:hAnsi="標楷體" w:cs="標楷體" w:hint="eastAsia"/>
                <w:b/>
                <w:spacing w:val="-6"/>
                <w:w w:val="89"/>
                <w:kern w:val="0"/>
                <w:sz w:val="28"/>
                <w:szCs w:val="28"/>
                <w:fitText w:val="1260" w:id="-490465024"/>
              </w:rPr>
              <w:t>次</w:t>
            </w:r>
          </w:p>
        </w:tc>
        <w:tc>
          <w:tcPr>
            <w:tcW w:w="1399" w:type="dxa"/>
            <w:vAlign w:val="center"/>
          </w:tcPr>
          <w:p w14:paraId="7E802B16" w14:textId="77777777" w:rsidR="00307A47" w:rsidRPr="00307A47" w:rsidRDefault="00307A47" w:rsidP="00307A47">
            <w:pPr>
              <w:spacing w:line="360" w:lineRule="exact"/>
              <w:jc w:val="center"/>
              <w:rPr>
                <w:rFonts w:ascii="標楷體" w:eastAsia="標楷體" w:hAnsi="標楷體" w:cs="Times New Roman"/>
                <w:b/>
                <w:spacing w:val="-20"/>
                <w:sz w:val="28"/>
                <w:szCs w:val="22"/>
              </w:rPr>
            </w:pPr>
            <w:r w:rsidRPr="00307A47">
              <w:rPr>
                <w:rFonts w:ascii="標楷體" w:eastAsia="標楷體" w:hAnsi="標楷體" w:cs="標楷體" w:hint="eastAsia"/>
                <w:b/>
                <w:spacing w:val="-20"/>
                <w:sz w:val="28"/>
                <w:szCs w:val="28"/>
              </w:rPr>
              <w:t>審查委員會</w:t>
            </w:r>
          </w:p>
        </w:tc>
        <w:tc>
          <w:tcPr>
            <w:tcW w:w="1966" w:type="dxa"/>
            <w:vAlign w:val="center"/>
          </w:tcPr>
          <w:p w14:paraId="1601E880" w14:textId="77777777" w:rsidR="00307A47" w:rsidRPr="00307A47" w:rsidRDefault="00307A47" w:rsidP="00307A47">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307A47">
              <w:rPr>
                <w:rFonts w:ascii="標楷體" w:eastAsia="標楷體" w:hAnsi="標楷體" w:cs="Times New Roman" w:hint="eastAsia"/>
                <w:b/>
                <w:spacing w:val="-20"/>
                <w:sz w:val="28"/>
                <w:szCs w:val="28"/>
              </w:rPr>
              <w:t>來文日期</w:t>
            </w:r>
          </w:p>
          <w:p w14:paraId="62413391" w14:textId="77777777" w:rsidR="00307A47" w:rsidRPr="00307A47" w:rsidRDefault="00307A47" w:rsidP="00307A47">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2"/>
              </w:rPr>
            </w:pPr>
            <w:r w:rsidRPr="00307A47">
              <w:rPr>
                <w:rFonts w:ascii="標楷體" w:eastAsia="標楷體" w:hAnsi="標楷體" w:cs="Times New Roman" w:hint="eastAsia"/>
                <w:b/>
                <w:spacing w:val="-20"/>
                <w:sz w:val="28"/>
                <w:szCs w:val="28"/>
              </w:rPr>
              <w:t>及字號</w:t>
            </w:r>
          </w:p>
        </w:tc>
        <w:tc>
          <w:tcPr>
            <w:tcW w:w="1587" w:type="dxa"/>
            <w:vAlign w:val="center"/>
          </w:tcPr>
          <w:p w14:paraId="7A641CEF" w14:textId="77777777" w:rsidR="00307A47" w:rsidRPr="00307A47" w:rsidRDefault="00307A47" w:rsidP="00307A47">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307A47">
              <w:rPr>
                <w:rFonts w:ascii="標楷體" w:eastAsia="標楷體" w:hAnsi="標楷體" w:cs="Times New Roman" w:hint="eastAsia"/>
                <w:b/>
                <w:spacing w:val="-20"/>
                <w:sz w:val="28"/>
                <w:szCs w:val="28"/>
              </w:rPr>
              <w:t>審查情形</w:t>
            </w:r>
          </w:p>
        </w:tc>
      </w:tr>
      <w:tr w:rsidR="00307A47" w:rsidRPr="00307A47" w14:paraId="7D7B83A8"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747784"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C19B8FB"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環境部函送本院修正空氣污染防制法通過附帶決議</w:t>
            </w:r>
            <w:r w:rsidRPr="00307A47">
              <w:rPr>
                <w:rFonts w:ascii="標楷體" w:eastAsia="標楷體" w:hAnsi="標楷體" w:cs="Times New Roman" w:hint="eastAsia"/>
                <w:sz w:val="28"/>
                <w:szCs w:val="28"/>
              </w:rPr>
              <w:lastRenderedPageBreak/>
              <w:t>第2項辦理事項專案報告。</w:t>
            </w:r>
          </w:p>
        </w:tc>
        <w:tc>
          <w:tcPr>
            <w:tcW w:w="1550" w:type="dxa"/>
            <w:tcBorders>
              <w:top w:val="single" w:sz="4" w:space="0" w:color="auto"/>
              <w:left w:val="nil"/>
              <w:bottom w:val="single" w:sz="4" w:space="0" w:color="auto"/>
              <w:right w:val="single" w:sz="4" w:space="0" w:color="auto"/>
            </w:tcBorders>
            <w:vAlign w:val="center"/>
          </w:tcPr>
          <w:p w14:paraId="51DA273C"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lastRenderedPageBreak/>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.4.</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9</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-10)</w:t>
            </w:r>
          </w:p>
        </w:tc>
        <w:tc>
          <w:tcPr>
            <w:tcW w:w="1399" w:type="dxa"/>
            <w:tcBorders>
              <w:top w:val="single" w:sz="4" w:space="0" w:color="auto"/>
              <w:left w:val="nil"/>
              <w:bottom w:val="single" w:sz="4" w:space="0" w:color="auto"/>
              <w:right w:val="single" w:sz="4" w:space="0" w:color="auto"/>
            </w:tcBorders>
            <w:vAlign w:val="center"/>
          </w:tcPr>
          <w:p w14:paraId="39200F86"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1E0062A5"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年5月1日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hint="eastAsia"/>
                <w:spacing w:val="-20"/>
                <w:sz w:val="28"/>
                <w:szCs w:val="28"/>
              </w:rPr>
              <w:lastRenderedPageBreak/>
              <w:t>11</w:t>
            </w:r>
            <w:r w:rsidRPr="00307A47">
              <w:rPr>
                <w:rFonts w:ascii="標楷體" w:eastAsia="標楷體" w:hAnsi="標楷體" w:cs="Times New Roman"/>
                <w:spacing w:val="-20"/>
                <w:sz w:val="28"/>
                <w:szCs w:val="28"/>
              </w:rPr>
              <w:t>3070</w:t>
            </w:r>
            <w:r w:rsidRPr="00307A47">
              <w:rPr>
                <w:rFonts w:ascii="標楷體" w:eastAsia="標楷體" w:hAnsi="標楷體" w:cs="Times New Roman" w:hint="eastAsia"/>
                <w:spacing w:val="-20"/>
                <w:sz w:val="28"/>
                <w:szCs w:val="28"/>
              </w:rPr>
              <w:t>1489號</w:t>
            </w:r>
          </w:p>
        </w:tc>
        <w:tc>
          <w:tcPr>
            <w:tcW w:w="1587" w:type="dxa"/>
            <w:tcBorders>
              <w:top w:val="single" w:sz="4" w:space="0" w:color="auto"/>
              <w:left w:val="single" w:sz="4" w:space="0" w:color="auto"/>
              <w:bottom w:val="single" w:sz="4" w:space="0" w:color="auto"/>
              <w:right w:val="single" w:sz="4" w:space="0" w:color="auto"/>
            </w:tcBorders>
            <w:vAlign w:val="center"/>
          </w:tcPr>
          <w:p w14:paraId="0FD51B0D"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61F328A7"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676BE3E"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146D0DE5"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環境部函送113年度截至第1季補、捐（獎）助情形表。</w:t>
            </w:r>
          </w:p>
        </w:tc>
        <w:tc>
          <w:tcPr>
            <w:tcW w:w="1550" w:type="dxa"/>
            <w:tcBorders>
              <w:top w:val="single" w:sz="4" w:space="0" w:color="auto"/>
              <w:left w:val="nil"/>
              <w:bottom w:val="single" w:sz="4" w:space="0" w:color="auto"/>
              <w:right w:val="single" w:sz="4" w:space="0" w:color="auto"/>
            </w:tcBorders>
            <w:vAlign w:val="center"/>
          </w:tcPr>
          <w:p w14:paraId="36BAB49A"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6</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14</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-1</w:t>
            </w:r>
            <w:r w:rsidRPr="00307A47">
              <w:rPr>
                <w:rFonts w:ascii="標楷體" w:eastAsia="標楷體" w:hAnsi="標楷體" w:cs="Times New Roman"/>
                <w:sz w:val="28"/>
                <w:szCs w:val="28"/>
              </w:rPr>
              <w:t>8</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3AF4A71"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66C7AA5D"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年6月26日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30702497</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14DF9F69"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36DD8EAD"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86B80A2"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F32AB41"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環境部函送「美質環境推動計畫（114－119年）」選擇方案及替代方案之成本效益分析報告。</w:t>
            </w:r>
          </w:p>
        </w:tc>
        <w:tc>
          <w:tcPr>
            <w:tcW w:w="1550" w:type="dxa"/>
            <w:tcBorders>
              <w:top w:val="single" w:sz="4" w:space="0" w:color="auto"/>
              <w:left w:val="nil"/>
              <w:bottom w:val="single" w:sz="4" w:space="0" w:color="auto"/>
              <w:right w:val="single" w:sz="4" w:space="0" w:color="auto"/>
            </w:tcBorders>
            <w:vAlign w:val="center"/>
          </w:tcPr>
          <w:p w14:paraId="35E0C5BD"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6</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14</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-1</w:t>
            </w:r>
            <w:r w:rsidRPr="00307A47">
              <w:rPr>
                <w:rFonts w:ascii="標楷體" w:eastAsia="標楷體" w:hAnsi="標楷體" w:cs="Times New Roman"/>
                <w:sz w:val="28"/>
                <w:szCs w:val="28"/>
              </w:rPr>
              <w:t>8</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0B0EB76F"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4E9FD3A6"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年6月26日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30702498</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6487553A"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06F1325D"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B75F4F"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1D03915"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C2ABD4F"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7</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12</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22</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4EAD6201"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6C95A630"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年9月26日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30702943</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441579DF"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68157D58"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25BECC"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9158DF9"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環境部函送113年度截至第2季補、捐（獎）助情形表。</w:t>
            </w:r>
          </w:p>
        </w:tc>
        <w:tc>
          <w:tcPr>
            <w:tcW w:w="1550" w:type="dxa"/>
            <w:tcBorders>
              <w:top w:val="single" w:sz="4" w:space="0" w:color="auto"/>
              <w:left w:val="nil"/>
              <w:bottom w:val="single" w:sz="4" w:space="0" w:color="auto"/>
              <w:right w:val="single" w:sz="4" w:space="0" w:color="auto"/>
            </w:tcBorders>
            <w:vAlign w:val="center"/>
          </w:tcPr>
          <w:p w14:paraId="0AF458A9"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10</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25</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6</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AF9FEA5"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43AAE312"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年1</w:t>
            </w:r>
            <w:r w:rsidRPr="00307A47">
              <w:rPr>
                <w:rFonts w:ascii="標楷體" w:eastAsia="標楷體" w:hAnsi="標楷體" w:cs="Times New Roman"/>
                <w:spacing w:val="-20"/>
                <w:sz w:val="28"/>
                <w:szCs w:val="28"/>
              </w:rPr>
              <w:t>1</w:t>
            </w:r>
            <w:r w:rsidRPr="00307A47">
              <w:rPr>
                <w:rFonts w:ascii="標楷體" w:eastAsia="標楷體" w:hAnsi="標楷體" w:cs="Times New Roman" w:hint="eastAsia"/>
                <w:spacing w:val="-20"/>
                <w:sz w:val="28"/>
                <w:szCs w:val="28"/>
              </w:rPr>
              <w:t>月6日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30703658</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0DD60F4C"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41E87648"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7695A7"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F57E4BC"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59EEDB8F"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10</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25</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6</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B69DFEE"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67C08546"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年1</w:t>
            </w:r>
            <w:r w:rsidRPr="00307A47">
              <w:rPr>
                <w:rFonts w:ascii="標楷體" w:eastAsia="標楷體" w:hAnsi="標楷體" w:cs="Times New Roman"/>
                <w:spacing w:val="-20"/>
                <w:sz w:val="28"/>
                <w:szCs w:val="28"/>
              </w:rPr>
              <w:t>1</w:t>
            </w:r>
            <w:r w:rsidRPr="00307A47">
              <w:rPr>
                <w:rFonts w:ascii="標楷體" w:eastAsia="標楷體" w:hAnsi="標楷體" w:cs="Times New Roman" w:hint="eastAsia"/>
                <w:spacing w:val="-20"/>
                <w:sz w:val="28"/>
                <w:szCs w:val="28"/>
              </w:rPr>
              <w:t>月6日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30703659</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5FC5CA22"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4E568C70"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E0E92A2"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601C0899"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環境部函送113年度第3季補、捐（獎）助情形表。</w:t>
            </w:r>
          </w:p>
        </w:tc>
        <w:tc>
          <w:tcPr>
            <w:tcW w:w="1550" w:type="dxa"/>
            <w:tcBorders>
              <w:top w:val="single" w:sz="4" w:space="0" w:color="auto"/>
              <w:left w:val="nil"/>
              <w:bottom w:val="single" w:sz="4" w:space="0" w:color="auto"/>
              <w:right w:val="single" w:sz="4" w:space="0" w:color="auto"/>
            </w:tcBorders>
            <w:vAlign w:val="center"/>
          </w:tcPr>
          <w:p w14:paraId="2E82B4D1"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29</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11</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75F8A98"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5754CCCC"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年1</w:t>
            </w:r>
            <w:r w:rsidRPr="00307A47">
              <w:rPr>
                <w:rFonts w:ascii="標楷體" w:eastAsia="標楷體" w:hAnsi="標楷體" w:cs="Times New Roman"/>
                <w:spacing w:val="-20"/>
                <w:sz w:val="28"/>
                <w:szCs w:val="28"/>
              </w:rPr>
              <w:t>2</w:t>
            </w:r>
            <w:r w:rsidRPr="00307A47">
              <w:rPr>
                <w:rFonts w:ascii="標楷體" w:eastAsia="標楷體" w:hAnsi="標楷體" w:cs="Times New Roman" w:hint="eastAsia"/>
                <w:spacing w:val="-20"/>
                <w:sz w:val="28"/>
                <w:szCs w:val="28"/>
              </w:rPr>
              <w:t>月9日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30704394</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6B41974E"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5AEA10F5"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567D53"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612D4C9"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環境部函送113年第3季辦理媒體政策及業務宣導之執行情形表。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0B79F19F"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29</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11</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03728FE"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3F2C7602"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11</w:t>
            </w:r>
            <w:r w:rsidRPr="00307A47">
              <w:rPr>
                <w:rFonts w:ascii="標楷體" w:eastAsia="標楷體" w:hAnsi="標楷體" w:cs="Times New Roman"/>
                <w:spacing w:val="-20"/>
                <w:sz w:val="28"/>
                <w:szCs w:val="28"/>
              </w:rPr>
              <w:t>3</w:t>
            </w:r>
            <w:r w:rsidRPr="00307A47">
              <w:rPr>
                <w:rFonts w:ascii="標楷體" w:eastAsia="標楷體" w:hAnsi="標楷體" w:cs="Times New Roman" w:hint="eastAsia"/>
                <w:spacing w:val="-20"/>
                <w:sz w:val="28"/>
                <w:szCs w:val="28"/>
              </w:rPr>
              <w:t>年1</w:t>
            </w:r>
            <w:r w:rsidRPr="00307A47">
              <w:rPr>
                <w:rFonts w:ascii="標楷體" w:eastAsia="標楷體" w:hAnsi="標楷體" w:cs="Times New Roman"/>
                <w:spacing w:val="-20"/>
                <w:sz w:val="28"/>
                <w:szCs w:val="28"/>
              </w:rPr>
              <w:t>2</w:t>
            </w:r>
            <w:r w:rsidRPr="00307A47">
              <w:rPr>
                <w:rFonts w:ascii="標楷體" w:eastAsia="標楷體" w:hAnsi="標楷體" w:cs="Times New Roman" w:hint="eastAsia"/>
                <w:spacing w:val="-20"/>
                <w:sz w:val="28"/>
                <w:szCs w:val="28"/>
              </w:rPr>
              <w:t>月9日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台立議字第11</w:t>
            </w:r>
            <w:r w:rsidRPr="00307A47">
              <w:rPr>
                <w:rFonts w:ascii="標楷體" w:eastAsia="標楷體" w:hAnsi="標楷體" w:cs="Times New Roman"/>
                <w:spacing w:val="-20"/>
                <w:sz w:val="28"/>
                <w:szCs w:val="28"/>
              </w:rPr>
              <w:t>30704395</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27B80D7C"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2BD06DF7"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09968B5"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852E28F"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環境部函送本院修正空氣污染防制法通過附帶決議第2項之114年度專案報告。</w:t>
            </w:r>
          </w:p>
        </w:tc>
        <w:tc>
          <w:tcPr>
            <w:tcW w:w="1550" w:type="dxa"/>
            <w:tcBorders>
              <w:top w:val="single" w:sz="4" w:space="0" w:color="auto"/>
              <w:left w:val="nil"/>
              <w:bottom w:val="single" w:sz="4" w:space="0" w:color="auto"/>
              <w:right w:val="single" w:sz="4" w:space="0" w:color="auto"/>
            </w:tcBorders>
            <w:vAlign w:val="center"/>
          </w:tcPr>
          <w:p w14:paraId="1ECA7CFD"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5</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2</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10</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929C542"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32815C87"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w:t>
            </w:r>
            <w:r w:rsidRPr="00307A47">
              <w:rPr>
                <w:rFonts w:ascii="標楷體" w:eastAsia="標楷體" w:hAnsi="標楷體" w:cs="Times New Roman"/>
                <w:spacing w:val="-20"/>
                <w:sz w:val="28"/>
                <w:szCs w:val="28"/>
              </w:rPr>
              <w:t>5</w:t>
            </w:r>
            <w:r w:rsidRPr="00307A47">
              <w:rPr>
                <w:rFonts w:ascii="標楷體" w:eastAsia="標楷體" w:hAnsi="標楷體" w:cs="Times New Roman" w:hint="eastAsia"/>
                <w:spacing w:val="-20"/>
                <w:sz w:val="28"/>
                <w:szCs w:val="28"/>
              </w:rPr>
              <w:t>月</w:t>
            </w:r>
            <w:r w:rsidRPr="00307A47">
              <w:rPr>
                <w:rFonts w:ascii="標楷體" w:eastAsia="標楷體" w:hAnsi="標楷體" w:cs="Times New Roman"/>
                <w:spacing w:val="-20"/>
                <w:sz w:val="28"/>
                <w:szCs w:val="28"/>
              </w:rPr>
              <w:t>14</w:t>
            </w:r>
            <w:r w:rsidRPr="00307A47">
              <w:rPr>
                <w:rFonts w:ascii="標楷體" w:eastAsia="標楷體" w:hAnsi="標楷體" w:cs="Times New Roman" w:hint="eastAsia"/>
                <w:spacing w:val="-20"/>
                <w:sz w:val="28"/>
                <w:szCs w:val="28"/>
              </w:rPr>
              <w:t>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1140701379</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27C781EF"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47BC7C8F"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1762C9"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A35B2DA"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環境部函送113年度截至第4季補、捐（獎）助情形表。</w:t>
            </w:r>
          </w:p>
        </w:tc>
        <w:tc>
          <w:tcPr>
            <w:tcW w:w="1550" w:type="dxa"/>
            <w:tcBorders>
              <w:top w:val="single" w:sz="4" w:space="0" w:color="auto"/>
              <w:left w:val="nil"/>
              <w:bottom w:val="single" w:sz="4" w:space="0" w:color="auto"/>
              <w:right w:val="single" w:sz="4" w:space="0" w:color="auto"/>
            </w:tcBorders>
            <w:vAlign w:val="center"/>
          </w:tcPr>
          <w:p w14:paraId="791B3C85"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.6.13</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6)</w:t>
            </w:r>
          </w:p>
        </w:tc>
        <w:tc>
          <w:tcPr>
            <w:tcW w:w="1399" w:type="dxa"/>
            <w:tcBorders>
              <w:top w:val="single" w:sz="4" w:space="0" w:color="auto"/>
              <w:left w:val="nil"/>
              <w:bottom w:val="single" w:sz="4" w:space="0" w:color="auto"/>
              <w:right w:val="single" w:sz="4" w:space="0" w:color="auto"/>
            </w:tcBorders>
            <w:vAlign w:val="center"/>
          </w:tcPr>
          <w:p w14:paraId="24EDA6BD"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4C227434"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年6月25日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2128號</w:t>
            </w:r>
          </w:p>
        </w:tc>
        <w:tc>
          <w:tcPr>
            <w:tcW w:w="1587" w:type="dxa"/>
            <w:tcBorders>
              <w:top w:val="single" w:sz="4" w:space="0" w:color="auto"/>
              <w:left w:val="single" w:sz="4" w:space="0" w:color="auto"/>
              <w:bottom w:val="single" w:sz="4" w:space="0" w:color="auto"/>
              <w:right w:val="single" w:sz="4" w:space="0" w:color="auto"/>
            </w:tcBorders>
            <w:vAlign w:val="center"/>
          </w:tcPr>
          <w:p w14:paraId="60D0DD09"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33110D3E"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034F12"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AFD2635"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環境部函送113年第4季辦理媒體政策及業務宣導之執行情形表。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2CAF695D"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.6.13</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6)</w:t>
            </w:r>
          </w:p>
        </w:tc>
        <w:tc>
          <w:tcPr>
            <w:tcW w:w="1399" w:type="dxa"/>
            <w:tcBorders>
              <w:top w:val="single" w:sz="4" w:space="0" w:color="auto"/>
              <w:left w:val="nil"/>
              <w:bottom w:val="single" w:sz="4" w:space="0" w:color="auto"/>
              <w:right w:val="single" w:sz="4" w:space="0" w:color="auto"/>
            </w:tcBorders>
            <w:vAlign w:val="center"/>
          </w:tcPr>
          <w:p w14:paraId="6069F1C5"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5B6CFC5D"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年6月25日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2129號</w:t>
            </w:r>
          </w:p>
        </w:tc>
        <w:tc>
          <w:tcPr>
            <w:tcW w:w="1587" w:type="dxa"/>
            <w:tcBorders>
              <w:top w:val="single" w:sz="4" w:space="0" w:color="auto"/>
              <w:left w:val="single" w:sz="4" w:space="0" w:color="auto"/>
              <w:bottom w:val="single" w:sz="4" w:space="0" w:color="auto"/>
              <w:right w:val="single" w:sz="4" w:space="0" w:color="auto"/>
            </w:tcBorders>
            <w:vAlign w:val="center"/>
          </w:tcPr>
          <w:p w14:paraId="7F1A67E7"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692E2507"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35D4F9"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1C3818F2"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環境部函送114年第1季辦理媒體政策及業務宣導之執行情形表。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2F21B024"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.6.27</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8)</w:t>
            </w:r>
          </w:p>
        </w:tc>
        <w:tc>
          <w:tcPr>
            <w:tcW w:w="1399" w:type="dxa"/>
            <w:tcBorders>
              <w:top w:val="single" w:sz="4" w:space="0" w:color="auto"/>
              <w:left w:val="nil"/>
              <w:bottom w:val="single" w:sz="4" w:space="0" w:color="auto"/>
              <w:right w:val="single" w:sz="4" w:space="0" w:color="auto"/>
            </w:tcBorders>
            <w:vAlign w:val="center"/>
          </w:tcPr>
          <w:p w14:paraId="3A6F1FB5"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5420394C"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年7月8日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2419號</w:t>
            </w:r>
          </w:p>
        </w:tc>
        <w:tc>
          <w:tcPr>
            <w:tcW w:w="1587" w:type="dxa"/>
            <w:tcBorders>
              <w:top w:val="single" w:sz="4" w:space="0" w:color="auto"/>
              <w:left w:val="single" w:sz="4" w:space="0" w:color="auto"/>
              <w:bottom w:val="single" w:sz="4" w:space="0" w:color="auto"/>
              <w:right w:val="single" w:sz="4" w:space="0" w:color="auto"/>
            </w:tcBorders>
            <w:vAlign w:val="center"/>
          </w:tcPr>
          <w:p w14:paraId="7342EA94"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1BABC622"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A4F61B9"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4264CA6D"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環境部函送「113年水污染防治基金執行績效報告」。</w:t>
            </w:r>
          </w:p>
        </w:tc>
        <w:tc>
          <w:tcPr>
            <w:tcW w:w="1550" w:type="dxa"/>
            <w:tcBorders>
              <w:top w:val="single" w:sz="4" w:space="0" w:color="auto"/>
              <w:left w:val="nil"/>
              <w:bottom w:val="single" w:sz="4" w:space="0" w:color="auto"/>
              <w:right w:val="single" w:sz="4" w:space="0" w:color="auto"/>
            </w:tcBorders>
            <w:vAlign w:val="center"/>
          </w:tcPr>
          <w:p w14:paraId="2FB697BB"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.7.11</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-20)</w:t>
            </w:r>
          </w:p>
        </w:tc>
        <w:tc>
          <w:tcPr>
            <w:tcW w:w="1399" w:type="dxa"/>
            <w:tcBorders>
              <w:top w:val="single" w:sz="4" w:space="0" w:color="auto"/>
              <w:left w:val="nil"/>
              <w:bottom w:val="single" w:sz="4" w:space="0" w:color="auto"/>
              <w:right w:val="single" w:sz="4" w:space="0" w:color="auto"/>
            </w:tcBorders>
            <w:vAlign w:val="center"/>
          </w:tcPr>
          <w:p w14:paraId="0AE7BC80"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77372CA0"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年7月22日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2532號</w:t>
            </w:r>
          </w:p>
        </w:tc>
        <w:tc>
          <w:tcPr>
            <w:tcW w:w="1587" w:type="dxa"/>
            <w:tcBorders>
              <w:top w:val="single" w:sz="4" w:space="0" w:color="auto"/>
              <w:left w:val="single" w:sz="4" w:space="0" w:color="auto"/>
              <w:bottom w:val="single" w:sz="4" w:space="0" w:color="auto"/>
              <w:right w:val="single" w:sz="4" w:space="0" w:color="auto"/>
            </w:tcBorders>
            <w:vAlign w:val="center"/>
          </w:tcPr>
          <w:p w14:paraId="1AB7E3D3"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4125D730"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DCCDD6"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CD14928"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環境部函送114年度第1季補、捐（獎）助情形表。</w:t>
            </w:r>
          </w:p>
        </w:tc>
        <w:tc>
          <w:tcPr>
            <w:tcW w:w="1550" w:type="dxa"/>
            <w:tcBorders>
              <w:top w:val="single" w:sz="4" w:space="0" w:color="auto"/>
              <w:left w:val="nil"/>
              <w:bottom w:val="single" w:sz="4" w:space="0" w:color="auto"/>
              <w:right w:val="single" w:sz="4" w:space="0" w:color="auto"/>
            </w:tcBorders>
            <w:vAlign w:val="center"/>
          </w:tcPr>
          <w:p w14:paraId="63F06922"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.7.11</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-20)</w:t>
            </w:r>
          </w:p>
        </w:tc>
        <w:tc>
          <w:tcPr>
            <w:tcW w:w="1399" w:type="dxa"/>
            <w:tcBorders>
              <w:top w:val="single" w:sz="4" w:space="0" w:color="auto"/>
              <w:left w:val="nil"/>
              <w:bottom w:val="single" w:sz="4" w:space="0" w:color="auto"/>
              <w:right w:val="single" w:sz="4" w:space="0" w:color="auto"/>
            </w:tcBorders>
            <w:vAlign w:val="center"/>
          </w:tcPr>
          <w:p w14:paraId="18FE22E2"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688CF04C"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年7月22日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2563號</w:t>
            </w:r>
          </w:p>
        </w:tc>
        <w:tc>
          <w:tcPr>
            <w:tcW w:w="1587" w:type="dxa"/>
            <w:tcBorders>
              <w:top w:val="single" w:sz="4" w:space="0" w:color="auto"/>
              <w:left w:val="single" w:sz="4" w:space="0" w:color="auto"/>
              <w:bottom w:val="single" w:sz="4" w:space="0" w:color="auto"/>
              <w:right w:val="single" w:sz="4" w:space="0" w:color="auto"/>
            </w:tcBorders>
            <w:vAlign w:val="center"/>
          </w:tcPr>
          <w:p w14:paraId="01EB764B"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4EE2CA2B"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3BD3244"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6C3E45C6"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環境部函送114年度第2季補、捐（獎）助情形表。</w:t>
            </w:r>
          </w:p>
        </w:tc>
        <w:tc>
          <w:tcPr>
            <w:tcW w:w="1550" w:type="dxa"/>
            <w:tcBorders>
              <w:top w:val="single" w:sz="4" w:space="0" w:color="auto"/>
              <w:left w:val="nil"/>
              <w:bottom w:val="single" w:sz="4" w:space="0" w:color="auto"/>
              <w:right w:val="single" w:sz="4" w:space="0" w:color="auto"/>
            </w:tcBorders>
            <w:vAlign w:val="center"/>
          </w:tcPr>
          <w:p w14:paraId="2C07AC6D"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8</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8</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w:t>
            </w:r>
            <w:r w:rsidRPr="00307A47">
              <w:rPr>
                <w:rFonts w:ascii="標楷體" w:eastAsia="標楷體" w:hAnsi="標楷體" w:cs="Times New Roman"/>
                <w:sz w:val="28"/>
                <w:szCs w:val="28"/>
              </w:rPr>
              <w:t>3</w:t>
            </w:r>
            <w:r w:rsidRPr="00307A47">
              <w:rPr>
                <w:rFonts w:ascii="標楷體" w:eastAsia="標楷體" w:hAnsi="標楷體" w:cs="Times New Roman" w:hint="eastAsia"/>
                <w:sz w:val="28"/>
                <w:szCs w:val="28"/>
              </w:rPr>
              <w:t>-2</w:t>
            </w:r>
            <w:r w:rsidRPr="00307A47">
              <w:rPr>
                <w:rFonts w:ascii="標楷體" w:eastAsia="標楷體" w:hAnsi="標楷體" w:cs="Times New Roman"/>
                <w:sz w:val="28"/>
                <w:szCs w:val="28"/>
              </w:rPr>
              <w:t>4</w:t>
            </w:r>
            <w:r w:rsidRPr="00307A47">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D6E8FDD"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5591E8F3"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年8月2</w:t>
            </w:r>
            <w:r w:rsidRPr="00307A47">
              <w:rPr>
                <w:rFonts w:ascii="標楷體" w:eastAsia="標楷體" w:hAnsi="標楷體" w:cs="Times New Roman"/>
                <w:spacing w:val="-20"/>
                <w:sz w:val="28"/>
                <w:szCs w:val="28"/>
              </w:rPr>
              <w:t>1</w:t>
            </w:r>
            <w:r w:rsidRPr="00307A47">
              <w:rPr>
                <w:rFonts w:ascii="標楷體" w:eastAsia="標楷體" w:hAnsi="標楷體" w:cs="Times New Roman" w:hint="eastAsia"/>
                <w:spacing w:val="-20"/>
                <w:sz w:val="28"/>
                <w:szCs w:val="28"/>
              </w:rPr>
              <w:t>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2</w:t>
            </w:r>
            <w:r w:rsidRPr="00307A47">
              <w:rPr>
                <w:rFonts w:ascii="標楷體" w:eastAsia="標楷體" w:hAnsi="標楷體" w:cs="Times New Roman"/>
                <w:spacing w:val="-20"/>
                <w:sz w:val="28"/>
                <w:szCs w:val="28"/>
              </w:rPr>
              <w:t>775</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59A2A00C" w14:textId="77777777" w:rsidR="00307A47" w:rsidRPr="00307A47" w:rsidRDefault="00307A47" w:rsidP="00307A47">
            <w:pPr>
              <w:spacing w:line="360" w:lineRule="exact"/>
              <w:jc w:val="center"/>
              <w:rPr>
                <w:rFonts w:ascii="標楷體" w:eastAsia="標楷體" w:hAnsi="標楷體" w:cs="Times New Roman"/>
                <w:spacing w:val="-20"/>
                <w:sz w:val="28"/>
                <w:szCs w:val="28"/>
              </w:rPr>
            </w:pPr>
          </w:p>
        </w:tc>
      </w:tr>
      <w:tr w:rsidR="00307A47" w:rsidRPr="00307A47" w14:paraId="06417C30" w14:textId="77777777" w:rsidTr="00307A47">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72BD58"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5D6BE1F" w14:textId="77777777" w:rsidR="00307A47" w:rsidRPr="00307A47" w:rsidRDefault="00307A47" w:rsidP="00307A47">
            <w:pPr>
              <w:spacing w:line="360" w:lineRule="exact"/>
              <w:ind w:leftChars="27" w:left="65" w:firstLine="2"/>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環境部函送114年第2季辦理媒體政策及業務宣導之執行情形表。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7A488D7D"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114</w:t>
            </w:r>
            <w:r w:rsidRPr="00307A47">
              <w:rPr>
                <w:rFonts w:ascii="標楷體" w:eastAsia="標楷體" w:hAnsi="標楷體" w:cs="Times New Roman" w:hint="eastAsia"/>
                <w:sz w:val="28"/>
                <w:szCs w:val="28"/>
              </w:rPr>
              <w:t>.10.17</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-4-5)</w:t>
            </w:r>
          </w:p>
        </w:tc>
        <w:tc>
          <w:tcPr>
            <w:tcW w:w="1399" w:type="dxa"/>
            <w:tcBorders>
              <w:top w:val="single" w:sz="4" w:space="0" w:color="auto"/>
              <w:left w:val="nil"/>
              <w:bottom w:val="single" w:sz="4" w:space="0" w:color="auto"/>
              <w:right w:val="single" w:sz="4" w:space="0" w:color="auto"/>
            </w:tcBorders>
            <w:vAlign w:val="center"/>
          </w:tcPr>
          <w:p w14:paraId="4C68F9A2"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723D9430" w14:textId="77777777" w:rsidR="00307A47" w:rsidRPr="00307A47" w:rsidRDefault="00307A47" w:rsidP="00307A47">
            <w:pPr>
              <w:spacing w:line="360" w:lineRule="exact"/>
              <w:ind w:leftChars="-45" w:left="-108"/>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114</w:t>
            </w:r>
            <w:r w:rsidRPr="00307A47">
              <w:rPr>
                <w:rFonts w:ascii="標楷體" w:eastAsia="標楷體" w:hAnsi="標楷體" w:cs="Times New Roman" w:hint="eastAsia"/>
                <w:spacing w:val="-20"/>
                <w:sz w:val="28"/>
                <w:szCs w:val="28"/>
              </w:rPr>
              <w:t>年10月3</w:t>
            </w:r>
            <w:r w:rsidRPr="00307A47">
              <w:rPr>
                <w:rFonts w:ascii="標楷體" w:eastAsia="標楷體" w:hAnsi="標楷體" w:cs="Times New Roman"/>
                <w:spacing w:val="-20"/>
                <w:sz w:val="28"/>
                <w:szCs w:val="28"/>
              </w:rPr>
              <w:t>1</w:t>
            </w:r>
            <w:r w:rsidRPr="00307A47">
              <w:rPr>
                <w:rFonts w:ascii="標楷體" w:eastAsia="標楷體" w:hAnsi="標楷體" w:cs="Times New Roman" w:hint="eastAsia"/>
                <w:spacing w:val="-20"/>
                <w:sz w:val="28"/>
                <w:szCs w:val="28"/>
              </w:rPr>
              <w:t>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114070</w:t>
            </w:r>
            <w:r w:rsidRPr="00307A47">
              <w:rPr>
                <w:rFonts w:ascii="標楷體" w:eastAsia="標楷體" w:hAnsi="標楷體" w:cs="Times New Roman" w:hint="eastAsia"/>
                <w:spacing w:val="-20"/>
                <w:sz w:val="28"/>
                <w:szCs w:val="28"/>
              </w:rPr>
              <w:t>3245號</w:t>
            </w:r>
          </w:p>
        </w:tc>
        <w:tc>
          <w:tcPr>
            <w:tcW w:w="1587" w:type="dxa"/>
            <w:tcBorders>
              <w:top w:val="single" w:sz="4" w:space="0" w:color="auto"/>
              <w:left w:val="single" w:sz="4" w:space="0" w:color="auto"/>
              <w:bottom w:val="single" w:sz="4" w:space="0" w:color="auto"/>
              <w:right w:val="single" w:sz="4" w:space="0" w:color="auto"/>
            </w:tcBorders>
            <w:vAlign w:val="center"/>
          </w:tcPr>
          <w:p w14:paraId="3F6AFB8F" w14:textId="77777777" w:rsidR="00307A47" w:rsidRPr="00307A47" w:rsidRDefault="00307A47" w:rsidP="00307A47">
            <w:pPr>
              <w:spacing w:line="360" w:lineRule="exact"/>
              <w:ind w:leftChars="-45" w:left="-108"/>
              <w:jc w:val="center"/>
              <w:rPr>
                <w:rFonts w:ascii="標楷體" w:eastAsia="標楷體" w:hAnsi="標楷體" w:cs="Times New Roman"/>
                <w:spacing w:val="-20"/>
                <w:sz w:val="28"/>
                <w:szCs w:val="28"/>
              </w:rPr>
            </w:pPr>
          </w:p>
        </w:tc>
      </w:tr>
      <w:tr w:rsidR="00307A47" w:rsidRPr="00307A47" w14:paraId="6C5FE470" w14:textId="77777777" w:rsidTr="00307A47">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45EBBF"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A71BB9B" w14:textId="77777777" w:rsidR="00307A47" w:rsidRPr="00307A47" w:rsidRDefault="00307A47" w:rsidP="00307A47">
            <w:pPr>
              <w:spacing w:line="320" w:lineRule="exact"/>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環境部函送114年度第3季補、捐（獎）助情形表。</w:t>
            </w:r>
          </w:p>
        </w:tc>
        <w:tc>
          <w:tcPr>
            <w:tcW w:w="1550" w:type="dxa"/>
            <w:tcBorders>
              <w:top w:val="single" w:sz="4" w:space="0" w:color="auto"/>
              <w:left w:val="nil"/>
              <w:bottom w:val="single" w:sz="4" w:space="0" w:color="auto"/>
              <w:right w:val="single" w:sz="4" w:space="0" w:color="auto"/>
            </w:tcBorders>
            <w:vAlign w:val="center"/>
          </w:tcPr>
          <w:p w14:paraId="6836EC24"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w:t>
            </w:r>
            <w:r w:rsidRPr="00307A47">
              <w:rPr>
                <w:rFonts w:ascii="標楷體" w:eastAsia="標楷體" w:hAnsi="標楷體" w:cs="Times New Roman" w:hint="eastAsia"/>
                <w:sz w:val="28"/>
                <w:szCs w:val="28"/>
              </w:rPr>
              <w:t>5.1.2</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-4-16)</w:t>
            </w:r>
          </w:p>
        </w:tc>
        <w:tc>
          <w:tcPr>
            <w:tcW w:w="1399" w:type="dxa"/>
            <w:tcBorders>
              <w:top w:val="single" w:sz="4" w:space="0" w:color="auto"/>
              <w:left w:val="nil"/>
              <w:bottom w:val="single" w:sz="4" w:space="0" w:color="auto"/>
              <w:right w:val="single" w:sz="4" w:space="0" w:color="auto"/>
            </w:tcBorders>
            <w:vAlign w:val="center"/>
          </w:tcPr>
          <w:p w14:paraId="1E0E222F"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vAlign w:val="center"/>
          </w:tcPr>
          <w:p w14:paraId="1F421747" w14:textId="77777777" w:rsidR="00307A47" w:rsidRPr="00307A47" w:rsidRDefault="00307A47" w:rsidP="00307A47">
            <w:pPr>
              <w:spacing w:line="360" w:lineRule="exact"/>
              <w:ind w:leftChars="-45" w:left="-108"/>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w:t>
            </w:r>
            <w:r w:rsidRPr="00307A47">
              <w:rPr>
                <w:rFonts w:ascii="標楷體" w:eastAsia="標楷體" w:hAnsi="標楷體" w:cs="Times New Roman" w:hint="eastAsia"/>
                <w:spacing w:val="-20"/>
                <w:sz w:val="28"/>
                <w:szCs w:val="28"/>
              </w:rPr>
              <w:t>5年1月13日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w:t>
            </w:r>
            <w:r w:rsidRPr="00307A47">
              <w:rPr>
                <w:rFonts w:ascii="標楷體" w:eastAsia="標楷體" w:hAnsi="標楷體" w:cs="Times New Roman" w:hint="eastAsia"/>
                <w:spacing w:val="-20"/>
                <w:sz w:val="28"/>
                <w:szCs w:val="28"/>
              </w:rPr>
              <w:t>5</w:t>
            </w:r>
            <w:r w:rsidRPr="00307A47">
              <w:rPr>
                <w:rFonts w:ascii="標楷體" w:eastAsia="標楷體" w:hAnsi="標楷體" w:cs="Times New Roman"/>
                <w:spacing w:val="-20"/>
                <w:sz w:val="28"/>
                <w:szCs w:val="28"/>
              </w:rPr>
              <w:t>070</w:t>
            </w:r>
            <w:r w:rsidRPr="00307A47">
              <w:rPr>
                <w:rFonts w:ascii="標楷體" w:eastAsia="標楷體" w:hAnsi="標楷體" w:cs="Times New Roman" w:hint="eastAsia"/>
                <w:spacing w:val="-20"/>
                <w:sz w:val="28"/>
                <w:szCs w:val="28"/>
              </w:rPr>
              <w:t>0047號</w:t>
            </w:r>
          </w:p>
        </w:tc>
        <w:tc>
          <w:tcPr>
            <w:tcW w:w="1587" w:type="dxa"/>
            <w:tcBorders>
              <w:top w:val="single" w:sz="4" w:space="0" w:color="auto"/>
              <w:left w:val="single" w:sz="4" w:space="0" w:color="auto"/>
              <w:bottom w:val="single" w:sz="4" w:space="0" w:color="auto"/>
              <w:right w:val="single" w:sz="4" w:space="0" w:color="auto"/>
            </w:tcBorders>
            <w:vAlign w:val="center"/>
          </w:tcPr>
          <w:p w14:paraId="4583CD18" w14:textId="77777777" w:rsidR="00307A47" w:rsidRPr="00307A47" w:rsidRDefault="00307A47" w:rsidP="00307A47">
            <w:pPr>
              <w:spacing w:line="360" w:lineRule="exact"/>
              <w:ind w:leftChars="-45" w:left="-108"/>
              <w:jc w:val="center"/>
              <w:rPr>
                <w:rFonts w:ascii="標楷體" w:eastAsia="標楷體" w:hAnsi="標楷體" w:cs="Times New Roman"/>
                <w:spacing w:val="-20"/>
                <w:sz w:val="28"/>
                <w:szCs w:val="28"/>
              </w:rPr>
            </w:pPr>
          </w:p>
        </w:tc>
      </w:tr>
      <w:tr w:rsidR="00307A47" w:rsidRPr="00307A47" w14:paraId="7394B858" w14:textId="77777777" w:rsidTr="00307A47">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CB8AE8" w14:textId="77777777" w:rsidR="00307A47" w:rsidRPr="00307A47" w:rsidRDefault="00307A47" w:rsidP="00307A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C9CC79D" w14:textId="77777777" w:rsidR="00307A47" w:rsidRPr="00307A47" w:rsidRDefault="00307A47" w:rsidP="00307A47">
            <w:pPr>
              <w:spacing w:line="320" w:lineRule="exact"/>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環境部函送114年第3季辦理媒體政策及業務宣導之執行情形表。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05A2AA01" w14:textId="77777777" w:rsidR="00307A47" w:rsidRPr="00307A47" w:rsidRDefault="00307A47" w:rsidP="00307A47">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sz w:val="28"/>
                <w:szCs w:val="28"/>
              </w:rPr>
              <w:t>11</w:t>
            </w:r>
            <w:r w:rsidRPr="00307A47">
              <w:rPr>
                <w:rFonts w:ascii="標楷體" w:eastAsia="標楷體" w:hAnsi="標楷體" w:cs="Times New Roman" w:hint="eastAsia"/>
                <w:sz w:val="28"/>
                <w:szCs w:val="28"/>
              </w:rPr>
              <w:t>5.1.9</w:t>
            </w:r>
            <w:r w:rsidRPr="00307A47">
              <w:rPr>
                <w:rFonts w:ascii="標楷體" w:eastAsia="標楷體" w:hAnsi="標楷體" w:cs="Times New Roman" w:hint="eastAsia"/>
                <w:sz w:val="28"/>
                <w:szCs w:val="28"/>
              </w:rPr>
              <w:br/>
              <w:t>(1</w:t>
            </w:r>
            <w:r w:rsidRPr="00307A47">
              <w:rPr>
                <w:rFonts w:ascii="標楷體" w:eastAsia="標楷體" w:hAnsi="標楷體" w:cs="Times New Roman"/>
                <w:sz w:val="28"/>
                <w:szCs w:val="28"/>
              </w:rPr>
              <w:t>1</w:t>
            </w:r>
            <w:r w:rsidRPr="00307A47">
              <w:rPr>
                <w:rFonts w:ascii="標楷體" w:eastAsia="標楷體" w:hAnsi="標楷體" w:cs="Times New Roman" w:hint="eastAsia"/>
                <w:sz w:val="28"/>
                <w:szCs w:val="28"/>
              </w:rPr>
              <w:t>-4-17)</w:t>
            </w:r>
          </w:p>
        </w:tc>
        <w:tc>
          <w:tcPr>
            <w:tcW w:w="1399" w:type="dxa"/>
            <w:tcBorders>
              <w:top w:val="single" w:sz="4" w:space="0" w:color="auto"/>
              <w:left w:val="nil"/>
              <w:bottom w:val="single" w:sz="4" w:space="0" w:color="auto"/>
              <w:right w:val="single" w:sz="4" w:space="0" w:color="auto"/>
            </w:tcBorders>
            <w:shd w:val="clear" w:color="auto" w:fill="auto"/>
            <w:vAlign w:val="center"/>
          </w:tcPr>
          <w:p w14:paraId="4C60A548" w14:textId="77777777" w:rsidR="00307A47" w:rsidRPr="00307A47" w:rsidRDefault="00307A47" w:rsidP="00307A47">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shd w:val="clear" w:color="auto" w:fill="auto"/>
            <w:vAlign w:val="center"/>
          </w:tcPr>
          <w:p w14:paraId="32B1887C" w14:textId="77777777" w:rsidR="00307A47" w:rsidRPr="00307A47" w:rsidRDefault="00307A47" w:rsidP="00307A47">
            <w:pPr>
              <w:spacing w:line="360" w:lineRule="exact"/>
              <w:ind w:leftChars="-45" w:left="-108"/>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w:t>
            </w:r>
            <w:r w:rsidRPr="00307A47">
              <w:rPr>
                <w:rFonts w:ascii="標楷體" w:eastAsia="標楷體" w:hAnsi="標楷體" w:cs="Times New Roman" w:hint="eastAsia"/>
                <w:spacing w:val="-20"/>
                <w:sz w:val="28"/>
                <w:szCs w:val="28"/>
              </w:rPr>
              <w:t>5年1月20日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w:t>
            </w:r>
            <w:r w:rsidRPr="00307A47">
              <w:rPr>
                <w:rFonts w:ascii="標楷體" w:eastAsia="標楷體" w:hAnsi="標楷體" w:cs="Times New Roman" w:hint="eastAsia"/>
                <w:spacing w:val="-20"/>
                <w:sz w:val="28"/>
                <w:szCs w:val="28"/>
              </w:rPr>
              <w:t>5</w:t>
            </w:r>
            <w:r w:rsidRPr="00307A47">
              <w:rPr>
                <w:rFonts w:ascii="標楷體" w:eastAsia="標楷體" w:hAnsi="標楷體" w:cs="Times New Roman"/>
                <w:spacing w:val="-20"/>
                <w:sz w:val="28"/>
                <w:szCs w:val="28"/>
              </w:rPr>
              <w:t>070</w:t>
            </w:r>
            <w:r w:rsidRPr="00307A47">
              <w:rPr>
                <w:rFonts w:ascii="標楷體" w:eastAsia="標楷體" w:hAnsi="標楷體" w:cs="Times New Roman" w:hint="eastAsia"/>
                <w:spacing w:val="-20"/>
                <w:sz w:val="28"/>
                <w:szCs w:val="28"/>
              </w:rPr>
              <w:t>0174號</w:t>
            </w:r>
          </w:p>
        </w:tc>
        <w:tc>
          <w:tcPr>
            <w:tcW w:w="1587" w:type="dxa"/>
            <w:tcBorders>
              <w:top w:val="single" w:sz="4" w:space="0" w:color="auto"/>
              <w:left w:val="single" w:sz="4" w:space="0" w:color="auto"/>
              <w:bottom w:val="single" w:sz="4" w:space="0" w:color="auto"/>
              <w:right w:val="single" w:sz="4" w:space="0" w:color="auto"/>
            </w:tcBorders>
            <w:vAlign w:val="center"/>
          </w:tcPr>
          <w:p w14:paraId="5FCDC1E8" w14:textId="77777777" w:rsidR="00307A47" w:rsidRPr="00307A47" w:rsidRDefault="00307A47" w:rsidP="00307A47">
            <w:pPr>
              <w:spacing w:line="360" w:lineRule="exact"/>
              <w:ind w:leftChars="-45" w:left="-108"/>
              <w:jc w:val="center"/>
              <w:rPr>
                <w:rFonts w:ascii="標楷體" w:eastAsia="標楷體" w:hAnsi="標楷體" w:cs="Times New Roman"/>
                <w:spacing w:val="-20"/>
                <w:sz w:val="28"/>
                <w:szCs w:val="28"/>
              </w:rPr>
            </w:pPr>
          </w:p>
        </w:tc>
      </w:tr>
      <w:tr w:rsidR="00CA1B2C" w:rsidRPr="00307A47" w14:paraId="1ECAC698" w14:textId="77777777" w:rsidTr="00307A47">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710AB8" w14:textId="77777777" w:rsidR="00CA1B2C" w:rsidRPr="00307A47" w:rsidRDefault="00CA1B2C" w:rsidP="00CA1B2C">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AB50D56" w14:textId="77777777" w:rsidR="00CA1B2C" w:rsidRPr="00307A47" w:rsidRDefault="00CA1B2C" w:rsidP="00CA1B2C">
            <w:pPr>
              <w:spacing w:line="320" w:lineRule="exact"/>
              <w:jc w:val="both"/>
              <w:rPr>
                <w:rFonts w:ascii="標楷體" w:eastAsia="標楷體" w:hAnsi="標楷體" w:cs="Times New Roman"/>
                <w:sz w:val="28"/>
                <w:szCs w:val="28"/>
              </w:rPr>
            </w:pPr>
            <w:r w:rsidRPr="00307A47">
              <w:rPr>
                <w:rFonts w:ascii="標楷體" w:eastAsia="標楷體" w:hAnsi="標楷體" w:cs="Times New Roman" w:hint="eastAsia"/>
                <w:sz w:val="28"/>
                <w:szCs w:val="28"/>
              </w:rPr>
              <w:t>環境部函為114年度中央政府總預算決議，檢送該部114年第3季「因公派員出國計畫考察費用執行情形表」。</w:t>
            </w:r>
          </w:p>
        </w:tc>
        <w:tc>
          <w:tcPr>
            <w:tcW w:w="1550" w:type="dxa"/>
            <w:tcBorders>
              <w:top w:val="single" w:sz="4" w:space="0" w:color="auto"/>
              <w:left w:val="nil"/>
              <w:bottom w:val="single" w:sz="4" w:space="0" w:color="auto"/>
              <w:right w:val="single" w:sz="4" w:space="0" w:color="auto"/>
            </w:tcBorders>
            <w:vAlign w:val="center"/>
          </w:tcPr>
          <w:p w14:paraId="7ECD6392" w14:textId="77777777" w:rsidR="00CA1B2C" w:rsidRPr="00307A47" w:rsidRDefault="00CA1B2C" w:rsidP="00CA1B2C">
            <w:pPr>
              <w:spacing w:line="360" w:lineRule="exact"/>
              <w:ind w:leftChars="27" w:left="65" w:firstLine="2"/>
              <w:jc w:val="center"/>
              <w:rPr>
                <w:rFonts w:ascii="標楷體" w:eastAsia="標楷體" w:hAnsi="標楷體" w:cs="Times New Roman"/>
                <w:sz w:val="28"/>
                <w:szCs w:val="28"/>
              </w:rPr>
            </w:pPr>
            <w:r w:rsidRPr="00307A47">
              <w:rPr>
                <w:rFonts w:ascii="標楷體" w:eastAsia="標楷體" w:hAnsi="標楷體" w:cs="Times New Roman" w:hint="eastAsia"/>
                <w:sz w:val="28"/>
                <w:szCs w:val="28"/>
              </w:rPr>
              <w:t>115.1.30</w:t>
            </w:r>
            <w:r w:rsidRPr="00307A47">
              <w:rPr>
                <w:rFonts w:ascii="標楷體" w:eastAsia="標楷體" w:hAnsi="標楷體" w:cs="Times New Roman" w:hint="eastAsia"/>
                <w:sz w:val="28"/>
                <w:szCs w:val="28"/>
              </w:rPr>
              <w:br/>
              <w:t>(11-4-20)</w:t>
            </w:r>
          </w:p>
        </w:tc>
        <w:tc>
          <w:tcPr>
            <w:tcW w:w="1399" w:type="dxa"/>
            <w:tcBorders>
              <w:top w:val="single" w:sz="4" w:space="0" w:color="auto"/>
              <w:left w:val="nil"/>
              <w:bottom w:val="single" w:sz="4" w:space="0" w:color="auto"/>
              <w:right w:val="single" w:sz="4" w:space="0" w:color="auto"/>
            </w:tcBorders>
            <w:vAlign w:val="center"/>
          </w:tcPr>
          <w:p w14:paraId="2871D53F" w14:textId="77777777" w:rsidR="00CA1B2C" w:rsidRPr="00307A47" w:rsidRDefault="00CA1B2C" w:rsidP="00CA1B2C">
            <w:pPr>
              <w:spacing w:line="360" w:lineRule="exact"/>
              <w:jc w:val="center"/>
              <w:rPr>
                <w:rFonts w:ascii="標楷體" w:eastAsia="標楷體" w:hAnsi="標楷體" w:cs="Times New Roman"/>
                <w:spacing w:val="-20"/>
                <w:sz w:val="28"/>
                <w:szCs w:val="28"/>
              </w:rPr>
            </w:pPr>
            <w:r w:rsidRPr="00307A47">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shd w:val="clear" w:color="auto" w:fill="auto"/>
            <w:vAlign w:val="center"/>
          </w:tcPr>
          <w:p w14:paraId="320E9972" w14:textId="68A38DEF" w:rsidR="00CA1B2C" w:rsidRPr="00307A47" w:rsidRDefault="00CA1B2C" w:rsidP="00CA1B2C">
            <w:pPr>
              <w:spacing w:line="360" w:lineRule="exact"/>
              <w:ind w:leftChars="-45" w:left="-108"/>
              <w:jc w:val="center"/>
              <w:rPr>
                <w:rFonts w:ascii="標楷體" w:eastAsia="標楷體" w:hAnsi="標楷體" w:cs="Times New Roman"/>
                <w:spacing w:val="-20"/>
                <w:sz w:val="28"/>
                <w:szCs w:val="28"/>
              </w:rPr>
            </w:pPr>
            <w:r w:rsidRPr="00307A47">
              <w:rPr>
                <w:rFonts w:ascii="標楷體" w:eastAsia="標楷體" w:hAnsi="標楷體" w:cs="Times New Roman"/>
                <w:spacing w:val="-20"/>
                <w:sz w:val="28"/>
                <w:szCs w:val="28"/>
              </w:rPr>
              <w:t>11</w:t>
            </w:r>
            <w:r w:rsidRPr="00307A47">
              <w:rPr>
                <w:rFonts w:ascii="標楷體" w:eastAsia="標楷體" w:hAnsi="標楷體" w:cs="Times New Roman" w:hint="eastAsia"/>
                <w:spacing w:val="-20"/>
                <w:sz w:val="28"/>
                <w:szCs w:val="28"/>
              </w:rPr>
              <w:t>5年</w:t>
            </w:r>
            <w:r>
              <w:rPr>
                <w:rFonts w:ascii="標楷體" w:eastAsia="標楷體" w:hAnsi="標楷體" w:cs="Times New Roman" w:hint="eastAsia"/>
                <w:spacing w:val="-20"/>
                <w:sz w:val="28"/>
                <w:szCs w:val="28"/>
              </w:rPr>
              <w:t>3</w:t>
            </w:r>
            <w:r w:rsidRPr="00307A47">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307A47">
              <w:rPr>
                <w:rFonts w:ascii="標楷體" w:eastAsia="標楷體" w:hAnsi="標楷體" w:cs="Times New Roman" w:hint="eastAsia"/>
                <w:spacing w:val="-20"/>
                <w:sz w:val="28"/>
                <w:szCs w:val="28"/>
              </w:rPr>
              <w:t>日</w:t>
            </w:r>
            <w:r w:rsidRPr="00307A47">
              <w:rPr>
                <w:rFonts w:ascii="標楷體" w:eastAsia="標楷體" w:hAnsi="標楷體" w:cs="Times New Roman"/>
                <w:spacing w:val="-20"/>
                <w:sz w:val="28"/>
                <w:szCs w:val="28"/>
              </w:rPr>
              <w:br/>
            </w:r>
            <w:r w:rsidRPr="00307A47">
              <w:rPr>
                <w:rFonts w:ascii="標楷體" w:eastAsia="標楷體" w:hAnsi="標楷體" w:cs="Times New Roman" w:hint="eastAsia"/>
                <w:spacing w:val="-20"/>
                <w:sz w:val="28"/>
                <w:szCs w:val="28"/>
              </w:rPr>
              <w:t>台立議字第</w:t>
            </w:r>
            <w:r w:rsidRPr="00307A47">
              <w:rPr>
                <w:rFonts w:ascii="標楷體" w:eastAsia="標楷體" w:hAnsi="標楷體" w:cs="Times New Roman"/>
                <w:spacing w:val="-20"/>
                <w:sz w:val="28"/>
                <w:szCs w:val="28"/>
              </w:rPr>
              <w:t>11</w:t>
            </w:r>
            <w:r w:rsidRPr="00307A47">
              <w:rPr>
                <w:rFonts w:ascii="標楷體" w:eastAsia="標楷體" w:hAnsi="標楷體" w:cs="Times New Roman" w:hint="eastAsia"/>
                <w:spacing w:val="-20"/>
                <w:sz w:val="28"/>
                <w:szCs w:val="28"/>
              </w:rPr>
              <w:t>5</w:t>
            </w:r>
            <w:r w:rsidRPr="00307A47">
              <w:rPr>
                <w:rFonts w:ascii="標楷體" w:eastAsia="標楷體" w:hAnsi="標楷體" w:cs="Times New Roman"/>
                <w:spacing w:val="-20"/>
                <w:sz w:val="28"/>
                <w:szCs w:val="28"/>
              </w:rPr>
              <w:t>070</w:t>
            </w:r>
            <w:r w:rsidRPr="00307A47">
              <w:rPr>
                <w:rFonts w:ascii="標楷體" w:eastAsia="標楷體" w:hAnsi="標楷體" w:cs="Times New Roman" w:hint="eastAsia"/>
                <w:spacing w:val="-20"/>
                <w:sz w:val="28"/>
                <w:szCs w:val="28"/>
              </w:rPr>
              <w:t>0</w:t>
            </w:r>
            <w:r>
              <w:rPr>
                <w:rFonts w:ascii="標楷體" w:eastAsia="標楷體" w:hAnsi="標楷體" w:cs="Times New Roman" w:hint="eastAsia"/>
                <w:spacing w:val="-20"/>
                <w:sz w:val="28"/>
                <w:szCs w:val="28"/>
              </w:rPr>
              <w:t>545</w:t>
            </w:r>
            <w:r w:rsidRPr="00307A47">
              <w:rPr>
                <w:rFonts w:ascii="標楷體" w:eastAsia="標楷體" w:hAnsi="標楷體" w:cs="Times New Roman" w:hint="eastAsia"/>
                <w:spacing w:val="-20"/>
                <w:sz w:val="28"/>
                <w:szCs w:val="28"/>
              </w:rPr>
              <w:t>號</w:t>
            </w:r>
          </w:p>
        </w:tc>
        <w:tc>
          <w:tcPr>
            <w:tcW w:w="1587" w:type="dxa"/>
            <w:tcBorders>
              <w:top w:val="single" w:sz="4" w:space="0" w:color="auto"/>
              <w:left w:val="single" w:sz="4" w:space="0" w:color="auto"/>
              <w:bottom w:val="single" w:sz="4" w:space="0" w:color="auto"/>
              <w:right w:val="single" w:sz="4" w:space="0" w:color="auto"/>
            </w:tcBorders>
            <w:vAlign w:val="center"/>
          </w:tcPr>
          <w:p w14:paraId="75216FCB" w14:textId="77777777" w:rsidR="00CA1B2C" w:rsidRPr="00307A47" w:rsidRDefault="00CA1B2C" w:rsidP="00CA1B2C">
            <w:pPr>
              <w:spacing w:line="360" w:lineRule="exact"/>
              <w:ind w:leftChars="-45" w:left="-108"/>
              <w:jc w:val="center"/>
              <w:rPr>
                <w:rFonts w:ascii="標楷體" w:eastAsia="標楷體" w:hAnsi="標楷體" w:cs="Times New Roman"/>
                <w:spacing w:val="-20"/>
                <w:sz w:val="28"/>
                <w:szCs w:val="28"/>
              </w:rPr>
            </w:pPr>
          </w:p>
        </w:tc>
      </w:tr>
    </w:tbl>
    <w:p w14:paraId="5C219649" w14:textId="3F8B0E87"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349" w:name="_Toc44418885"/>
      <w:bookmarkStart w:id="350" w:name="_Toc44419269"/>
      <w:bookmarkStart w:id="351" w:name="_Toc44419510"/>
      <w:bookmarkStart w:id="352" w:name="_Toc223356214"/>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五、人民請願案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7670B7">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10</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349"/>
      <w:bookmarkEnd w:id="350"/>
      <w:bookmarkEnd w:id="351"/>
      <w:bookmarkEnd w:id="352"/>
    </w:p>
    <w:p w14:paraId="0F8F49B6" w14:textId="471F181E" w:rsidR="007F4989" w:rsidRDefault="007F4989" w:rsidP="0065186D">
      <w:pPr>
        <w:keepNext/>
        <w:numPr>
          <w:ilvl w:val="0"/>
          <w:numId w:val="56"/>
        </w:numPr>
        <w:outlineLvl w:val="2"/>
        <w:rPr>
          <w:rFonts w:ascii="標楷體" w:eastAsia="標楷體" w:hAnsi="標楷體" w:cs="Times New Roman"/>
          <w:b/>
          <w:bCs/>
          <w:color w:val="000000"/>
          <w:sz w:val="36"/>
          <w:szCs w:val="36"/>
        </w:rPr>
      </w:pPr>
      <w:bookmarkStart w:id="353" w:name="_Toc521663842"/>
      <w:bookmarkStart w:id="354" w:name="_Toc521662149"/>
      <w:bookmarkStart w:id="355" w:name="_Toc20231379"/>
      <w:bookmarkStart w:id="356" w:name="_Toc20231788"/>
      <w:bookmarkStart w:id="357" w:name="_Toc31730509"/>
      <w:r w:rsidRPr="007F4989">
        <w:rPr>
          <w:rFonts w:ascii="標楷體" w:eastAsia="標楷體" w:hAnsi="標楷體" w:cs="Times New Roman" w:hint="eastAsia"/>
          <w:b/>
          <w:bCs/>
          <w:color w:val="000000"/>
          <w:sz w:val="36"/>
          <w:szCs w:val="36"/>
        </w:rPr>
        <w:t xml:space="preserve"> </w:t>
      </w:r>
      <w:bookmarkStart w:id="358" w:name="_Toc44418886"/>
      <w:bookmarkStart w:id="359" w:name="_Toc44419270"/>
      <w:bookmarkStart w:id="360" w:name="_Toc44419511"/>
      <w:bookmarkStart w:id="361" w:name="_Toc223356215"/>
      <w:r w:rsidRPr="007F4989">
        <w:rPr>
          <w:rFonts w:ascii="標楷體" w:eastAsia="標楷體" w:hAnsi="標楷體" w:cs="Times New Roman" w:hint="eastAsia"/>
          <w:b/>
          <w:bCs/>
          <w:color w:val="000000"/>
          <w:sz w:val="36"/>
          <w:szCs w:val="36"/>
        </w:rPr>
        <w:t>衛生福利部（</w:t>
      </w:r>
      <w:r w:rsidR="007670B7">
        <w:rPr>
          <w:rFonts w:ascii="標楷體" w:eastAsia="標楷體" w:hAnsi="標楷體" w:cs="Times New Roman" w:hint="eastAsia"/>
          <w:b/>
          <w:bCs/>
          <w:color w:val="000000"/>
          <w:sz w:val="36"/>
          <w:szCs w:val="36"/>
        </w:rPr>
        <w:t>8</w:t>
      </w:r>
      <w:r w:rsidRPr="007F4989">
        <w:rPr>
          <w:rFonts w:ascii="標楷體" w:eastAsia="標楷體" w:hAnsi="標楷體" w:cs="Times New Roman" w:hint="eastAsia"/>
          <w:b/>
          <w:bCs/>
          <w:color w:val="000000"/>
          <w:sz w:val="36"/>
          <w:szCs w:val="36"/>
        </w:rPr>
        <w:t>案）</w:t>
      </w:r>
      <w:bookmarkEnd w:id="353"/>
      <w:bookmarkEnd w:id="354"/>
      <w:bookmarkEnd w:id="355"/>
      <w:bookmarkEnd w:id="356"/>
      <w:bookmarkEnd w:id="357"/>
      <w:bookmarkEnd w:id="358"/>
      <w:bookmarkEnd w:id="359"/>
      <w:bookmarkEnd w:id="360"/>
      <w:bookmarkEnd w:id="361"/>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0717A5" w:rsidRPr="000717A5" w14:paraId="055EC38B" w14:textId="77777777" w:rsidTr="00733208">
        <w:trPr>
          <w:trHeight w:val="567"/>
          <w:jc w:val="center"/>
        </w:trPr>
        <w:tc>
          <w:tcPr>
            <w:tcW w:w="198" w:type="pct"/>
            <w:tcMar>
              <w:top w:w="0" w:type="dxa"/>
              <w:left w:w="28" w:type="dxa"/>
              <w:bottom w:w="0" w:type="dxa"/>
              <w:right w:w="28" w:type="dxa"/>
            </w:tcMar>
            <w:vAlign w:val="center"/>
          </w:tcPr>
          <w:p w14:paraId="588F98D3" w14:textId="77777777" w:rsidR="000717A5" w:rsidRPr="000717A5" w:rsidRDefault="000717A5" w:rsidP="000717A5">
            <w:pPr>
              <w:widowControl/>
              <w:spacing w:line="360" w:lineRule="exact"/>
              <w:jc w:val="center"/>
              <w:rPr>
                <w:rFonts w:ascii="標楷體" w:eastAsia="標楷體" w:hAnsi="標楷體" w:cs="Calibri"/>
                <w:b/>
                <w:bCs/>
                <w:kern w:val="0"/>
                <w:sz w:val="28"/>
                <w:szCs w:val="28"/>
              </w:rPr>
            </w:pPr>
            <w:r w:rsidRPr="000717A5">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7E6CD6B" w14:textId="77777777" w:rsidR="000717A5" w:rsidRPr="000717A5" w:rsidRDefault="000717A5" w:rsidP="000717A5">
            <w:pPr>
              <w:widowControl/>
              <w:spacing w:line="360" w:lineRule="exact"/>
              <w:ind w:rightChars="50" w:right="120"/>
              <w:jc w:val="center"/>
              <w:rPr>
                <w:rFonts w:ascii="標楷體" w:eastAsia="標楷體" w:hAnsi="標楷體" w:cs="Calibri"/>
                <w:b/>
                <w:bCs/>
                <w:kern w:val="0"/>
                <w:sz w:val="28"/>
                <w:szCs w:val="28"/>
              </w:rPr>
            </w:pPr>
            <w:r w:rsidRPr="000717A5">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C633187" w14:textId="77777777" w:rsidR="000717A5" w:rsidRPr="000717A5" w:rsidRDefault="000717A5" w:rsidP="000717A5">
            <w:pPr>
              <w:widowControl/>
              <w:spacing w:line="360" w:lineRule="exact"/>
              <w:jc w:val="center"/>
              <w:rPr>
                <w:rFonts w:ascii="標楷體" w:eastAsia="標楷體" w:hAnsi="標楷體" w:cs="Calibri"/>
                <w:b/>
                <w:bCs/>
                <w:w w:val="90"/>
                <w:kern w:val="0"/>
                <w:sz w:val="28"/>
                <w:szCs w:val="28"/>
              </w:rPr>
            </w:pPr>
            <w:r w:rsidRPr="000717A5">
              <w:rPr>
                <w:rFonts w:ascii="標楷體" w:eastAsia="標楷體" w:hAnsi="標楷體" w:cs="Calibri" w:hint="eastAsia"/>
                <w:b/>
                <w:bCs/>
                <w:w w:val="90"/>
                <w:kern w:val="0"/>
                <w:sz w:val="28"/>
                <w:szCs w:val="28"/>
              </w:rPr>
              <w:t>程序委員會</w:t>
            </w:r>
          </w:p>
          <w:p w14:paraId="546FCF99" w14:textId="77777777" w:rsidR="000717A5" w:rsidRPr="000717A5" w:rsidRDefault="000717A5" w:rsidP="000717A5">
            <w:pPr>
              <w:widowControl/>
              <w:spacing w:line="360" w:lineRule="exact"/>
              <w:jc w:val="center"/>
              <w:rPr>
                <w:rFonts w:ascii="標楷體" w:eastAsia="標楷體" w:hAnsi="標楷體" w:cs="Calibri"/>
                <w:b/>
                <w:bCs/>
                <w:spacing w:val="-20"/>
                <w:kern w:val="0"/>
                <w:sz w:val="28"/>
                <w:szCs w:val="28"/>
              </w:rPr>
            </w:pPr>
            <w:r w:rsidRPr="000717A5">
              <w:rPr>
                <w:rFonts w:ascii="標楷體" w:eastAsia="標楷體" w:hAnsi="標楷體" w:cs="Calibri" w:hint="eastAsia"/>
                <w:b/>
                <w:bCs/>
                <w:spacing w:val="-20"/>
                <w:w w:val="90"/>
                <w:kern w:val="0"/>
                <w:sz w:val="28"/>
                <w:szCs w:val="28"/>
              </w:rPr>
              <w:t>發文日期及字號</w:t>
            </w:r>
          </w:p>
        </w:tc>
        <w:tc>
          <w:tcPr>
            <w:tcW w:w="732" w:type="pct"/>
            <w:vAlign w:val="center"/>
          </w:tcPr>
          <w:p w14:paraId="607C0C54" w14:textId="77777777" w:rsidR="000717A5" w:rsidRPr="000717A5" w:rsidRDefault="000717A5" w:rsidP="000717A5">
            <w:pPr>
              <w:widowControl/>
              <w:spacing w:line="360" w:lineRule="exact"/>
              <w:jc w:val="center"/>
              <w:rPr>
                <w:rFonts w:ascii="標楷體" w:eastAsia="標楷體" w:hAnsi="標楷體" w:cs="Times New Roman"/>
                <w:b/>
                <w:sz w:val="28"/>
                <w:szCs w:val="28"/>
              </w:rPr>
            </w:pPr>
            <w:r w:rsidRPr="000717A5">
              <w:rPr>
                <w:rFonts w:ascii="標楷體" w:eastAsia="標楷體" w:hAnsi="標楷體" w:cs="Times New Roman" w:hint="eastAsia"/>
                <w:b/>
                <w:sz w:val="28"/>
                <w:szCs w:val="28"/>
              </w:rPr>
              <w:t>審查委員會</w:t>
            </w:r>
          </w:p>
        </w:tc>
        <w:tc>
          <w:tcPr>
            <w:tcW w:w="703" w:type="pct"/>
            <w:vAlign w:val="center"/>
          </w:tcPr>
          <w:p w14:paraId="11F1D400" w14:textId="77777777" w:rsidR="000717A5" w:rsidRPr="000717A5" w:rsidRDefault="000717A5" w:rsidP="000717A5">
            <w:pPr>
              <w:widowControl/>
              <w:spacing w:line="360" w:lineRule="exact"/>
              <w:jc w:val="center"/>
              <w:rPr>
                <w:rFonts w:ascii="標楷體" w:eastAsia="標楷體" w:hAnsi="標楷體" w:cs="Calibri"/>
                <w:b/>
                <w:bCs/>
                <w:kern w:val="0"/>
                <w:sz w:val="28"/>
                <w:szCs w:val="28"/>
              </w:rPr>
            </w:pPr>
            <w:r w:rsidRPr="000717A5">
              <w:rPr>
                <w:rFonts w:ascii="標楷體" w:eastAsia="標楷體" w:hAnsi="標楷體" w:cs="Times New Roman" w:hint="eastAsia"/>
                <w:b/>
                <w:sz w:val="28"/>
                <w:szCs w:val="28"/>
              </w:rPr>
              <w:t>審查情形</w:t>
            </w:r>
          </w:p>
        </w:tc>
      </w:tr>
      <w:tr w:rsidR="000717A5" w:rsidRPr="000717A5" w14:paraId="1994EC08" w14:textId="77777777" w:rsidTr="00733208">
        <w:trPr>
          <w:trHeight w:val="60"/>
          <w:jc w:val="center"/>
        </w:trPr>
        <w:tc>
          <w:tcPr>
            <w:tcW w:w="198" w:type="pct"/>
            <w:tcMar>
              <w:top w:w="0" w:type="dxa"/>
              <w:left w:w="28" w:type="dxa"/>
              <w:bottom w:w="0" w:type="dxa"/>
              <w:right w:w="28" w:type="dxa"/>
            </w:tcMar>
            <w:vAlign w:val="center"/>
          </w:tcPr>
          <w:p w14:paraId="1F80602C"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F64610"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周</w:t>
            </w:r>
            <w:r w:rsidRPr="000717A5">
              <w:rPr>
                <w:rFonts w:ascii="新細明體" w:eastAsia="新細明體" w:hAnsi="新細明體" w:cs="新細明體" w:hint="eastAsia"/>
                <w:kern w:val="0"/>
                <w:sz w:val="28"/>
                <w:szCs w:val="28"/>
              </w:rPr>
              <w:t>〇〇</w:t>
            </w:r>
            <w:r w:rsidRPr="000717A5">
              <w:rPr>
                <w:rFonts w:ascii="標楷體" w:eastAsia="標楷體" w:hAnsi="標楷體" w:cs="Calibri" w:hint="eastAsia"/>
                <w:kern w:val="0"/>
                <w:sz w:val="28"/>
                <w:szCs w:val="28"/>
              </w:rPr>
              <w:t>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4EA91A0"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Times New Roman" w:hint="eastAsia"/>
                <w:spacing w:val="-20"/>
                <w:sz w:val="28"/>
                <w:szCs w:val="28"/>
              </w:rPr>
              <w:t>112.11.21</w:t>
            </w:r>
            <w:r w:rsidRPr="000717A5">
              <w:rPr>
                <w:rFonts w:ascii="標楷體" w:eastAsia="標楷體" w:hAnsi="標楷體" w:cs="Times New Roman" w:hint="eastAsia"/>
                <w:spacing w:val="-20"/>
                <w:sz w:val="28"/>
                <w:szCs w:val="28"/>
              </w:rPr>
              <w:br/>
              <w:t>台立程字第1122800379號</w:t>
            </w:r>
          </w:p>
        </w:tc>
        <w:tc>
          <w:tcPr>
            <w:tcW w:w="732" w:type="pct"/>
            <w:tcBorders>
              <w:top w:val="single" w:sz="4" w:space="0" w:color="auto"/>
              <w:left w:val="single" w:sz="4" w:space="0" w:color="auto"/>
              <w:bottom w:val="single" w:sz="4" w:space="0" w:color="auto"/>
              <w:right w:val="single" w:sz="4" w:space="0" w:color="auto"/>
            </w:tcBorders>
            <w:vAlign w:val="center"/>
          </w:tcPr>
          <w:p w14:paraId="65E1A1B5"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1C057CE4"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3A579BB3" w14:textId="77777777" w:rsidTr="00733208">
        <w:trPr>
          <w:trHeight w:val="60"/>
          <w:jc w:val="center"/>
        </w:trPr>
        <w:tc>
          <w:tcPr>
            <w:tcW w:w="198" w:type="pct"/>
            <w:tcMar>
              <w:top w:w="0" w:type="dxa"/>
              <w:left w:w="28" w:type="dxa"/>
              <w:bottom w:w="0" w:type="dxa"/>
              <w:right w:w="28" w:type="dxa"/>
            </w:tcMar>
            <w:vAlign w:val="center"/>
          </w:tcPr>
          <w:p w14:paraId="012FA10A"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419D9B"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王</w:t>
            </w:r>
            <w:r w:rsidRPr="000717A5">
              <w:rPr>
                <w:rFonts w:ascii="新細明體" w:eastAsia="新細明體" w:hAnsi="新細明體" w:cs="新細明體" w:hint="eastAsia"/>
                <w:kern w:val="0"/>
                <w:sz w:val="28"/>
                <w:szCs w:val="28"/>
              </w:rPr>
              <w:t>〇〇</w:t>
            </w:r>
            <w:r w:rsidRPr="000717A5">
              <w:rPr>
                <w:rFonts w:ascii="標楷體" w:eastAsia="標楷體" w:hAnsi="標楷體" w:cs="Calibri" w:hint="eastAsia"/>
                <w:kern w:val="0"/>
                <w:sz w:val="28"/>
                <w:szCs w:val="28"/>
              </w:rPr>
              <w:t>君為建議修正菸害防制法第三條條文請願文書。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F47F3CA"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113.10.16</w:t>
            </w:r>
            <w:r w:rsidRPr="000717A5">
              <w:rPr>
                <w:rFonts w:ascii="標楷體" w:eastAsia="標楷體" w:hAnsi="標楷體" w:cs="Times New Roman" w:hint="eastAsia"/>
                <w:spacing w:val="-20"/>
                <w:sz w:val="28"/>
                <w:szCs w:val="28"/>
              </w:rPr>
              <w:br/>
              <w:t>台立程字第1130040764號</w:t>
            </w:r>
          </w:p>
        </w:tc>
        <w:tc>
          <w:tcPr>
            <w:tcW w:w="732" w:type="pct"/>
            <w:tcBorders>
              <w:top w:val="single" w:sz="4" w:space="0" w:color="auto"/>
              <w:left w:val="single" w:sz="4" w:space="0" w:color="auto"/>
              <w:bottom w:val="single" w:sz="4" w:space="0" w:color="auto"/>
              <w:right w:val="single" w:sz="4" w:space="0" w:color="auto"/>
            </w:tcBorders>
            <w:vAlign w:val="center"/>
          </w:tcPr>
          <w:p w14:paraId="46605F5E"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7A37662C"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13ACDA1C" w14:textId="77777777" w:rsidTr="00733208">
        <w:trPr>
          <w:trHeight w:val="60"/>
          <w:jc w:val="center"/>
        </w:trPr>
        <w:tc>
          <w:tcPr>
            <w:tcW w:w="198" w:type="pct"/>
            <w:tcMar>
              <w:top w:w="0" w:type="dxa"/>
              <w:left w:w="28" w:type="dxa"/>
              <w:bottom w:w="0" w:type="dxa"/>
              <w:right w:w="28" w:type="dxa"/>
            </w:tcMar>
            <w:vAlign w:val="center"/>
          </w:tcPr>
          <w:p w14:paraId="4DFCE34A"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A86FBC"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楊</w:t>
            </w:r>
            <w:r w:rsidRPr="000717A5">
              <w:rPr>
                <w:rFonts w:ascii="新細明體" w:eastAsia="新細明體" w:hAnsi="新細明體" w:cs="新細明體" w:hint="eastAsia"/>
                <w:kern w:val="0"/>
                <w:sz w:val="28"/>
                <w:szCs w:val="28"/>
              </w:rPr>
              <w:t>〇〇</w:t>
            </w:r>
            <w:r w:rsidRPr="000717A5">
              <w:rPr>
                <w:rFonts w:ascii="標楷體" w:eastAsia="標楷體" w:hAnsi="標楷體" w:cs="Calibri" w:hint="eastAsia"/>
                <w:kern w:val="0"/>
                <w:sz w:val="28"/>
                <w:szCs w:val="28"/>
              </w:rPr>
              <w:t>君為建請修正兒童及少年性剝削防制條例第三十六條條文等相關規定請願文書。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DD3880A"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113.1</w:t>
            </w:r>
            <w:r w:rsidRPr="000717A5">
              <w:rPr>
                <w:rFonts w:ascii="標楷體" w:eastAsia="標楷體" w:hAnsi="標楷體" w:cs="Times New Roman"/>
                <w:spacing w:val="-20"/>
                <w:sz w:val="28"/>
                <w:szCs w:val="28"/>
              </w:rPr>
              <w:t>1</w:t>
            </w:r>
            <w:r w:rsidRPr="000717A5">
              <w:rPr>
                <w:rFonts w:ascii="標楷體" w:eastAsia="標楷體" w:hAnsi="標楷體" w:cs="Times New Roman" w:hint="eastAsia"/>
                <w:spacing w:val="-20"/>
                <w:sz w:val="28"/>
                <w:szCs w:val="28"/>
              </w:rPr>
              <w:t>.1</w:t>
            </w:r>
            <w:r w:rsidRPr="000717A5">
              <w:rPr>
                <w:rFonts w:ascii="標楷體" w:eastAsia="標楷體" w:hAnsi="標楷體" w:cs="Times New Roman"/>
                <w:spacing w:val="-20"/>
                <w:sz w:val="28"/>
                <w:szCs w:val="28"/>
              </w:rPr>
              <w:t>3</w:t>
            </w:r>
            <w:r w:rsidRPr="000717A5">
              <w:rPr>
                <w:rFonts w:ascii="標楷體" w:eastAsia="標楷體" w:hAnsi="標楷體" w:cs="Times New Roman" w:hint="eastAsia"/>
                <w:spacing w:val="-20"/>
                <w:sz w:val="28"/>
                <w:szCs w:val="28"/>
              </w:rPr>
              <w:br/>
              <w:t>台立程字第1130040</w:t>
            </w:r>
            <w:r w:rsidRPr="000717A5">
              <w:rPr>
                <w:rFonts w:ascii="標楷體" w:eastAsia="標楷體" w:hAnsi="標楷體" w:cs="Times New Roman"/>
                <w:spacing w:val="-20"/>
                <w:sz w:val="28"/>
                <w:szCs w:val="28"/>
              </w:rPr>
              <w:t>871</w:t>
            </w:r>
            <w:r w:rsidRPr="000717A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4716D481"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51E32FC8"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6CD86A0A" w14:textId="77777777" w:rsidTr="00733208">
        <w:trPr>
          <w:trHeight w:val="60"/>
          <w:jc w:val="center"/>
        </w:trPr>
        <w:tc>
          <w:tcPr>
            <w:tcW w:w="198" w:type="pct"/>
            <w:tcMar>
              <w:top w:w="0" w:type="dxa"/>
              <w:left w:w="28" w:type="dxa"/>
              <w:bottom w:w="0" w:type="dxa"/>
              <w:right w:w="28" w:type="dxa"/>
            </w:tcMar>
            <w:vAlign w:val="center"/>
          </w:tcPr>
          <w:p w14:paraId="69381E77"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8F5A136"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中華民國</w:t>
            </w:r>
            <w:r w:rsidRPr="000717A5">
              <w:rPr>
                <w:rFonts w:ascii="新細明體" w:eastAsia="新細明體" w:hAnsi="新細明體" w:cs="新細明體" w:hint="eastAsia"/>
                <w:kern w:val="0"/>
                <w:sz w:val="28"/>
                <w:szCs w:val="28"/>
              </w:rPr>
              <w:t>〇〇〇〇〇〇〇〇〇〇〇〇</w:t>
            </w:r>
            <w:r w:rsidRPr="000717A5">
              <w:rPr>
                <w:rFonts w:ascii="標楷體" w:eastAsia="標楷體" w:hAnsi="標楷體" w:cs="標楷體" w:hint="eastAsia"/>
                <w:kern w:val="0"/>
                <w:sz w:val="28"/>
                <w:szCs w:val="28"/>
              </w:rPr>
              <w:t>會為建請修正醫師法第三條條文案請願文書。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365042"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113.12.18</w:t>
            </w:r>
            <w:r w:rsidRPr="000717A5">
              <w:rPr>
                <w:rFonts w:ascii="標楷體" w:eastAsia="標楷體" w:hAnsi="標楷體" w:cs="Times New Roman" w:hint="eastAsia"/>
                <w:spacing w:val="-20"/>
                <w:sz w:val="28"/>
                <w:szCs w:val="28"/>
              </w:rPr>
              <w:br/>
              <w:t>台立程字第1132800041號</w:t>
            </w:r>
          </w:p>
        </w:tc>
        <w:tc>
          <w:tcPr>
            <w:tcW w:w="732" w:type="pct"/>
            <w:tcBorders>
              <w:top w:val="single" w:sz="4" w:space="0" w:color="auto"/>
              <w:left w:val="single" w:sz="4" w:space="0" w:color="auto"/>
              <w:bottom w:val="single" w:sz="4" w:space="0" w:color="auto"/>
              <w:right w:val="single" w:sz="4" w:space="0" w:color="auto"/>
            </w:tcBorders>
            <w:vAlign w:val="center"/>
          </w:tcPr>
          <w:p w14:paraId="28B1E44C"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4B8FF5E0"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46BF3C61" w14:textId="77777777" w:rsidTr="00733208">
        <w:trPr>
          <w:trHeight w:val="60"/>
          <w:jc w:val="center"/>
        </w:trPr>
        <w:tc>
          <w:tcPr>
            <w:tcW w:w="198" w:type="pct"/>
            <w:tcMar>
              <w:top w:w="0" w:type="dxa"/>
              <w:left w:w="28" w:type="dxa"/>
              <w:bottom w:w="0" w:type="dxa"/>
              <w:right w:w="28" w:type="dxa"/>
            </w:tcMar>
            <w:vAlign w:val="center"/>
          </w:tcPr>
          <w:p w14:paraId="4568EF67"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5B5204D"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時代力量為本院審查兒童托育服務法草案，提出相關訴求盼列入立法請願文書。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0A51AAA"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11</w:t>
            </w:r>
            <w:r w:rsidRPr="000717A5">
              <w:rPr>
                <w:rFonts w:ascii="標楷體" w:eastAsia="標楷體" w:hAnsi="標楷體" w:cs="Times New Roman"/>
                <w:spacing w:val="-20"/>
                <w:sz w:val="28"/>
                <w:szCs w:val="28"/>
              </w:rPr>
              <w:t>4</w:t>
            </w:r>
            <w:r w:rsidRPr="000717A5">
              <w:rPr>
                <w:rFonts w:ascii="標楷體" w:eastAsia="標楷體" w:hAnsi="標楷體" w:cs="Times New Roman" w:hint="eastAsia"/>
                <w:spacing w:val="-20"/>
                <w:sz w:val="28"/>
                <w:szCs w:val="28"/>
              </w:rPr>
              <w:t>.</w:t>
            </w:r>
            <w:r w:rsidRPr="000717A5">
              <w:rPr>
                <w:rFonts w:ascii="標楷體" w:eastAsia="標楷體" w:hAnsi="標楷體" w:cs="Times New Roman"/>
                <w:spacing w:val="-20"/>
                <w:sz w:val="28"/>
                <w:szCs w:val="28"/>
              </w:rPr>
              <w:t>6</w:t>
            </w:r>
            <w:r w:rsidRPr="000717A5">
              <w:rPr>
                <w:rFonts w:ascii="標楷體" w:eastAsia="標楷體" w:hAnsi="標楷體" w:cs="Times New Roman" w:hint="eastAsia"/>
                <w:spacing w:val="-20"/>
                <w:sz w:val="28"/>
                <w:szCs w:val="28"/>
              </w:rPr>
              <w:t>.</w:t>
            </w:r>
            <w:r w:rsidRPr="000717A5">
              <w:rPr>
                <w:rFonts w:ascii="標楷體" w:eastAsia="標楷體" w:hAnsi="標楷體" w:cs="Times New Roman"/>
                <w:spacing w:val="-20"/>
                <w:sz w:val="28"/>
                <w:szCs w:val="28"/>
              </w:rPr>
              <w:t>30</w:t>
            </w:r>
            <w:r w:rsidRPr="000717A5">
              <w:rPr>
                <w:rFonts w:ascii="標楷體" w:eastAsia="標楷體" w:hAnsi="標楷體" w:cs="Times New Roman" w:hint="eastAsia"/>
                <w:spacing w:val="-20"/>
                <w:sz w:val="28"/>
                <w:szCs w:val="28"/>
              </w:rPr>
              <w:br/>
              <w:t>台立程字第11</w:t>
            </w:r>
            <w:r w:rsidRPr="000717A5">
              <w:rPr>
                <w:rFonts w:ascii="標楷體" w:eastAsia="標楷體" w:hAnsi="標楷體" w:cs="Times New Roman"/>
                <w:spacing w:val="-20"/>
                <w:sz w:val="28"/>
                <w:szCs w:val="28"/>
              </w:rPr>
              <w:t>40040445</w:t>
            </w:r>
            <w:r w:rsidRPr="000717A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08FCCCCB"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654943E9"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048C376D" w14:textId="77777777" w:rsidTr="00733208">
        <w:trPr>
          <w:trHeight w:val="60"/>
          <w:jc w:val="center"/>
        </w:trPr>
        <w:tc>
          <w:tcPr>
            <w:tcW w:w="198" w:type="pct"/>
            <w:tcMar>
              <w:top w:w="0" w:type="dxa"/>
              <w:left w:w="28" w:type="dxa"/>
              <w:bottom w:w="0" w:type="dxa"/>
              <w:right w:w="28" w:type="dxa"/>
            </w:tcMar>
            <w:vAlign w:val="center"/>
          </w:tcPr>
          <w:p w14:paraId="317C1CF2"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16F433D"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全國教育產業總工會為建請修正身心障礙者權益保障法，以解決公立學校進用編制外身心障礙約用人員人事費困境事請願文書。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4732E0A"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11</w:t>
            </w:r>
            <w:r w:rsidRPr="000717A5">
              <w:rPr>
                <w:rFonts w:ascii="標楷體" w:eastAsia="標楷體" w:hAnsi="標楷體" w:cs="Times New Roman"/>
                <w:spacing w:val="-20"/>
                <w:sz w:val="28"/>
                <w:szCs w:val="28"/>
              </w:rPr>
              <w:t>4</w:t>
            </w:r>
            <w:r w:rsidRPr="000717A5">
              <w:rPr>
                <w:rFonts w:ascii="標楷體" w:eastAsia="標楷體" w:hAnsi="標楷體" w:cs="Times New Roman" w:hint="eastAsia"/>
                <w:spacing w:val="-20"/>
                <w:sz w:val="28"/>
                <w:szCs w:val="28"/>
              </w:rPr>
              <w:t>.</w:t>
            </w:r>
            <w:r w:rsidRPr="000717A5">
              <w:rPr>
                <w:rFonts w:ascii="標楷體" w:eastAsia="標楷體" w:hAnsi="標楷體" w:cs="Times New Roman"/>
                <w:spacing w:val="-20"/>
                <w:sz w:val="28"/>
                <w:szCs w:val="28"/>
              </w:rPr>
              <w:t>8</w:t>
            </w:r>
            <w:r w:rsidRPr="000717A5">
              <w:rPr>
                <w:rFonts w:ascii="標楷體" w:eastAsia="標楷體" w:hAnsi="標楷體" w:cs="Times New Roman" w:hint="eastAsia"/>
                <w:spacing w:val="-20"/>
                <w:sz w:val="28"/>
                <w:szCs w:val="28"/>
              </w:rPr>
              <w:t>.</w:t>
            </w:r>
            <w:r w:rsidRPr="000717A5">
              <w:rPr>
                <w:rFonts w:ascii="標楷體" w:eastAsia="標楷體" w:hAnsi="標楷體" w:cs="Times New Roman"/>
                <w:spacing w:val="-20"/>
                <w:sz w:val="28"/>
                <w:szCs w:val="28"/>
              </w:rPr>
              <w:t>4</w:t>
            </w:r>
            <w:r w:rsidRPr="000717A5">
              <w:rPr>
                <w:rFonts w:ascii="標楷體" w:eastAsia="標楷體" w:hAnsi="標楷體" w:cs="Times New Roman" w:hint="eastAsia"/>
                <w:spacing w:val="-20"/>
                <w:sz w:val="28"/>
                <w:szCs w:val="28"/>
              </w:rPr>
              <w:br/>
              <w:t>台立程字第11</w:t>
            </w:r>
            <w:r w:rsidRPr="000717A5">
              <w:rPr>
                <w:rFonts w:ascii="標楷體" w:eastAsia="標楷體" w:hAnsi="標楷體" w:cs="Times New Roman"/>
                <w:spacing w:val="-20"/>
                <w:sz w:val="28"/>
                <w:szCs w:val="28"/>
              </w:rPr>
              <w:t>40040543</w:t>
            </w:r>
            <w:r w:rsidRPr="000717A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1B9F5EB"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061C3E3C"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6D9EAA11" w14:textId="77777777" w:rsidTr="00733208">
        <w:trPr>
          <w:trHeight w:val="60"/>
          <w:jc w:val="center"/>
        </w:trPr>
        <w:tc>
          <w:tcPr>
            <w:tcW w:w="198" w:type="pct"/>
            <w:tcMar>
              <w:top w:w="0" w:type="dxa"/>
              <w:left w:w="28" w:type="dxa"/>
              <w:bottom w:w="0" w:type="dxa"/>
              <w:right w:w="28" w:type="dxa"/>
            </w:tcMar>
            <w:vAlign w:val="center"/>
          </w:tcPr>
          <w:p w14:paraId="123709D9"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481749D"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標楷體" w:eastAsia="標楷體" w:hAnsi="標楷體" w:cs="Calibri" w:hint="eastAsia"/>
                <w:kern w:val="0"/>
                <w:sz w:val="28"/>
                <w:szCs w:val="28"/>
              </w:rPr>
              <w:t>屏東縣教師職業工會為身心障礙者權益保障法第三十八條條文建請不宜貿然提升第一項員工人數百分比事請願文書。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563A05F"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spacing w:val="-20"/>
                <w:sz w:val="28"/>
                <w:szCs w:val="28"/>
              </w:rPr>
              <w:t>114.8.7</w:t>
            </w:r>
          </w:p>
          <w:p w14:paraId="6A0C4795"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台立程字第1140040578號</w:t>
            </w:r>
          </w:p>
        </w:tc>
        <w:tc>
          <w:tcPr>
            <w:tcW w:w="732" w:type="pct"/>
            <w:tcBorders>
              <w:top w:val="single" w:sz="4" w:space="0" w:color="auto"/>
              <w:left w:val="single" w:sz="4" w:space="0" w:color="auto"/>
              <w:bottom w:val="single" w:sz="4" w:space="0" w:color="auto"/>
              <w:right w:val="single" w:sz="4" w:space="0" w:color="auto"/>
            </w:tcBorders>
            <w:vAlign w:val="center"/>
          </w:tcPr>
          <w:p w14:paraId="74230E9F"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7FF4CE63" w14:textId="77777777" w:rsidR="000717A5" w:rsidRPr="000717A5" w:rsidRDefault="000717A5" w:rsidP="000717A5">
            <w:pPr>
              <w:spacing w:line="360" w:lineRule="exact"/>
              <w:jc w:val="center"/>
              <w:rPr>
                <w:rFonts w:ascii="標楷體" w:eastAsia="標楷體" w:hAnsi="標楷體" w:cs="Times New Roman"/>
                <w:sz w:val="28"/>
                <w:szCs w:val="28"/>
              </w:rPr>
            </w:pPr>
          </w:p>
        </w:tc>
      </w:tr>
      <w:tr w:rsidR="000717A5" w:rsidRPr="000717A5" w14:paraId="3887564C" w14:textId="77777777" w:rsidTr="00733208">
        <w:trPr>
          <w:trHeight w:val="60"/>
          <w:jc w:val="center"/>
        </w:trPr>
        <w:tc>
          <w:tcPr>
            <w:tcW w:w="198" w:type="pct"/>
            <w:tcMar>
              <w:top w:w="0" w:type="dxa"/>
              <w:left w:w="28" w:type="dxa"/>
              <w:bottom w:w="0" w:type="dxa"/>
              <w:right w:w="28" w:type="dxa"/>
            </w:tcMar>
            <w:vAlign w:val="center"/>
          </w:tcPr>
          <w:p w14:paraId="7AEF42FC" w14:textId="77777777" w:rsidR="000717A5" w:rsidRPr="000717A5" w:rsidRDefault="000717A5" w:rsidP="0065186D">
            <w:pPr>
              <w:widowControl/>
              <w:numPr>
                <w:ilvl w:val="0"/>
                <w:numId w:val="53"/>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7E9C4A4" w14:textId="77777777" w:rsidR="000717A5" w:rsidRPr="000717A5" w:rsidRDefault="000717A5" w:rsidP="000717A5">
            <w:pPr>
              <w:widowControl/>
              <w:spacing w:line="340" w:lineRule="exact"/>
              <w:ind w:rightChars="50" w:right="120"/>
              <w:jc w:val="both"/>
              <w:rPr>
                <w:rFonts w:ascii="標楷體" w:eastAsia="標楷體" w:hAnsi="標楷體" w:cs="Calibri"/>
                <w:kern w:val="0"/>
                <w:sz w:val="28"/>
                <w:szCs w:val="28"/>
              </w:rPr>
            </w:pPr>
            <w:r w:rsidRPr="000717A5">
              <w:rPr>
                <w:rFonts w:ascii="新細明體" w:eastAsia="新細明體" w:hAnsi="新細明體" w:cs="新細明體" w:hint="eastAsia"/>
                <w:kern w:val="0"/>
                <w:sz w:val="28"/>
                <w:szCs w:val="28"/>
              </w:rPr>
              <w:t>〇〇〇〇〇〇</w:t>
            </w:r>
            <w:r w:rsidRPr="000717A5">
              <w:rPr>
                <w:rFonts w:ascii="標楷體" w:eastAsia="標楷體" w:hAnsi="標楷體" w:cs="Calibri" w:hint="eastAsia"/>
                <w:kern w:val="0"/>
                <w:sz w:val="28"/>
                <w:szCs w:val="28"/>
              </w:rPr>
              <w:t>身心障礙者協會為建請修正身心障礙者權益保障法第十一條，縮短身障者需求調查辦理年限，以作為政府制定相關福利服務政策之參考事請願文書。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E29B499"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spacing w:val="-20"/>
                <w:sz w:val="28"/>
                <w:szCs w:val="28"/>
              </w:rPr>
              <w:t>114.12.15</w:t>
            </w:r>
          </w:p>
          <w:p w14:paraId="5102366F" w14:textId="77777777" w:rsidR="000717A5" w:rsidRPr="000717A5" w:rsidRDefault="000717A5" w:rsidP="000717A5">
            <w:pPr>
              <w:spacing w:line="360" w:lineRule="exact"/>
              <w:jc w:val="center"/>
              <w:rPr>
                <w:rFonts w:ascii="標楷體" w:eastAsia="標楷體" w:hAnsi="標楷體" w:cs="Times New Roman"/>
                <w:spacing w:val="-20"/>
                <w:sz w:val="28"/>
                <w:szCs w:val="28"/>
              </w:rPr>
            </w:pPr>
            <w:r w:rsidRPr="000717A5">
              <w:rPr>
                <w:rFonts w:ascii="標楷體" w:eastAsia="標楷體" w:hAnsi="標楷體" w:cs="Times New Roman" w:hint="eastAsia"/>
                <w:spacing w:val="-20"/>
                <w:sz w:val="28"/>
                <w:szCs w:val="28"/>
              </w:rPr>
              <w:t>台立程字第114004</w:t>
            </w:r>
            <w:r w:rsidRPr="000717A5">
              <w:rPr>
                <w:rFonts w:ascii="標楷體" w:eastAsia="標楷體" w:hAnsi="標楷體" w:cs="Times New Roman"/>
                <w:spacing w:val="-20"/>
                <w:sz w:val="28"/>
                <w:szCs w:val="28"/>
              </w:rPr>
              <w:t>0887</w:t>
            </w:r>
            <w:r w:rsidRPr="000717A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CEF2D0B" w14:textId="77777777" w:rsidR="000717A5" w:rsidRPr="000717A5" w:rsidRDefault="000717A5" w:rsidP="000717A5">
            <w:pPr>
              <w:spacing w:line="360" w:lineRule="exact"/>
              <w:jc w:val="center"/>
              <w:rPr>
                <w:rFonts w:ascii="標楷體" w:eastAsia="標楷體" w:hAnsi="標楷體" w:cs="Calibri"/>
                <w:kern w:val="0"/>
                <w:sz w:val="28"/>
                <w:szCs w:val="28"/>
              </w:rPr>
            </w:pPr>
            <w:r w:rsidRPr="000717A5">
              <w:rPr>
                <w:rFonts w:ascii="標楷體" w:eastAsia="標楷體" w:hAnsi="標楷體" w:cs="Calibri" w:hint="eastAsia"/>
                <w:kern w:val="0"/>
                <w:sz w:val="28"/>
                <w:szCs w:val="28"/>
              </w:rPr>
              <w:t>社會福利及衛生環境</w:t>
            </w:r>
          </w:p>
        </w:tc>
        <w:tc>
          <w:tcPr>
            <w:tcW w:w="703" w:type="pct"/>
          </w:tcPr>
          <w:p w14:paraId="5E9FEE57" w14:textId="77777777" w:rsidR="000717A5" w:rsidRPr="000717A5" w:rsidRDefault="000717A5" w:rsidP="000717A5">
            <w:pPr>
              <w:spacing w:line="360" w:lineRule="exact"/>
              <w:jc w:val="center"/>
              <w:rPr>
                <w:rFonts w:ascii="標楷體" w:eastAsia="標楷體" w:hAnsi="標楷體" w:cs="Times New Roman"/>
                <w:sz w:val="28"/>
                <w:szCs w:val="28"/>
              </w:rPr>
            </w:pPr>
          </w:p>
        </w:tc>
      </w:tr>
    </w:tbl>
    <w:p w14:paraId="5585FF04" w14:textId="6EB5A6E8" w:rsidR="007F4989" w:rsidRPr="007F4989" w:rsidRDefault="007F4989" w:rsidP="0065186D">
      <w:pPr>
        <w:keepNext/>
        <w:numPr>
          <w:ilvl w:val="0"/>
          <w:numId w:val="56"/>
        </w:numPr>
        <w:outlineLvl w:val="2"/>
        <w:rPr>
          <w:rFonts w:ascii="標楷體" w:eastAsia="標楷體" w:hAnsi="標楷體" w:cs="Times New Roman"/>
          <w:b/>
          <w:bCs/>
          <w:color w:val="000000"/>
          <w:sz w:val="36"/>
          <w:szCs w:val="36"/>
        </w:rPr>
      </w:pPr>
      <w:bookmarkStart w:id="362" w:name="_Toc521663843"/>
      <w:bookmarkStart w:id="363" w:name="_Toc521662150"/>
      <w:bookmarkStart w:id="364" w:name="_Toc20231380"/>
      <w:bookmarkStart w:id="365" w:name="_Toc20231789"/>
      <w:bookmarkStart w:id="366" w:name="_Toc31730510"/>
      <w:r w:rsidRPr="007F4989">
        <w:rPr>
          <w:rFonts w:ascii="標楷體" w:eastAsia="標楷體" w:hAnsi="標楷體" w:cs="Times New Roman" w:hint="eastAsia"/>
          <w:b/>
          <w:bCs/>
          <w:color w:val="000000"/>
          <w:sz w:val="36"/>
          <w:szCs w:val="36"/>
        </w:rPr>
        <w:t xml:space="preserve"> </w:t>
      </w:r>
      <w:bookmarkStart w:id="367" w:name="_Toc44418887"/>
      <w:bookmarkStart w:id="368" w:name="_Toc44419271"/>
      <w:bookmarkStart w:id="369" w:name="_Toc44419512"/>
      <w:bookmarkStart w:id="370" w:name="_Toc223356216"/>
      <w:r w:rsidRPr="007F4989">
        <w:rPr>
          <w:rFonts w:ascii="標楷體" w:eastAsia="標楷體" w:hAnsi="標楷體" w:cs="Times New Roman" w:hint="eastAsia"/>
          <w:b/>
          <w:bCs/>
          <w:color w:val="000000"/>
          <w:sz w:val="36"/>
          <w:szCs w:val="36"/>
        </w:rPr>
        <w:t>勞動部（0案）</w:t>
      </w:r>
      <w:bookmarkEnd w:id="362"/>
      <w:bookmarkEnd w:id="363"/>
      <w:bookmarkEnd w:id="364"/>
      <w:bookmarkEnd w:id="365"/>
      <w:bookmarkEnd w:id="366"/>
      <w:bookmarkEnd w:id="367"/>
      <w:bookmarkEnd w:id="368"/>
      <w:bookmarkEnd w:id="369"/>
      <w:bookmarkEnd w:id="370"/>
    </w:p>
    <w:p w14:paraId="53470F9C" w14:textId="0211B6A0" w:rsidR="007F4989" w:rsidRDefault="007F4989" w:rsidP="004611DC">
      <w:pPr>
        <w:keepNext/>
        <w:numPr>
          <w:ilvl w:val="0"/>
          <w:numId w:val="56"/>
        </w:numPr>
        <w:ind w:left="766" w:hanging="482"/>
        <w:outlineLvl w:val="2"/>
        <w:rPr>
          <w:rFonts w:ascii="標楷體" w:eastAsia="標楷體" w:hAnsi="標楷體" w:cs="Times New Roman"/>
          <w:b/>
          <w:bCs/>
          <w:color w:val="000000"/>
          <w:sz w:val="36"/>
          <w:szCs w:val="36"/>
        </w:rPr>
      </w:pPr>
      <w:bookmarkStart w:id="371" w:name="_Toc521663844"/>
      <w:bookmarkStart w:id="372" w:name="_Toc521662151"/>
      <w:bookmarkStart w:id="373" w:name="_Toc20231381"/>
      <w:bookmarkStart w:id="374" w:name="_Toc20231790"/>
      <w:bookmarkStart w:id="375" w:name="_Toc31730511"/>
      <w:r w:rsidRPr="007F4989">
        <w:rPr>
          <w:rFonts w:ascii="標楷體" w:eastAsia="標楷體" w:hAnsi="標楷體" w:cs="Times New Roman" w:hint="eastAsia"/>
          <w:b/>
          <w:bCs/>
          <w:color w:val="000000"/>
          <w:sz w:val="36"/>
          <w:szCs w:val="36"/>
        </w:rPr>
        <w:t xml:space="preserve"> </w:t>
      </w:r>
      <w:bookmarkStart w:id="376" w:name="_Toc44418888"/>
      <w:bookmarkStart w:id="377" w:name="_Toc44419272"/>
      <w:bookmarkStart w:id="378" w:name="_Toc44419513"/>
      <w:bookmarkStart w:id="379" w:name="_Toc223356217"/>
      <w:r w:rsidRPr="007F4989">
        <w:rPr>
          <w:rFonts w:ascii="標楷體" w:eastAsia="標楷體" w:hAnsi="標楷體" w:cs="Times New Roman" w:hint="eastAsia"/>
          <w:b/>
          <w:bCs/>
          <w:color w:val="000000"/>
          <w:sz w:val="36"/>
          <w:szCs w:val="36"/>
        </w:rPr>
        <w:t>環境</w:t>
      </w:r>
      <w:r w:rsidR="006815FD">
        <w:rPr>
          <w:rFonts w:ascii="標楷體" w:eastAsia="標楷體" w:hAnsi="標楷體" w:cs="Times New Roman" w:hint="eastAsia"/>
          <w:b/>
          <w:bCs/>
          <w:color w:val="000000"/>
          <w:sz w:val="36"/>
          <w:szCs w:val="36"/>
        </w:rPr>
        <w:t>部</w:t>
      </w:r>
      <w:r w:rsidRPr="007F4989">
        <w:rPr>
          <w:rFonts w:ascii="標楷體" w:eastAsia="標楷體" w:hAnsi="標楷體" w:cs="Times New Roman" w:hint="eastAsia"/>
          <w:b/>
          <w:bCs/>
          <w:color w:val="000000"/>
          <w:sz w:val="36"/>
          <w:szCs w:val="36"/>
        </w:rPr>
        <w:t>（</w:t>
      </w:r>
      <w:r w:rsidR="00C87E9C">
        <w:rPr>
          <w:rFonts w:ascii="標楷體" w:eastAsia="標楷體" w:hAnsi="標楷體" w:cs="Times New Roman" w:hint="eastAsia"/>
          <w:b/>
          <w:bCs/>
          <w:color w:val="000000"/>
          <w:sz w:val="36"/>
          <w:szCs w:val="36"/>
        </w:rPr>
        <w:t>2</w:t>
      </w:r>
      <w:r w:rsidRPr="007F4989">
        <w:rPr>
          <w:rFonts w:ascii="標楷體" w:eastAsia="標楷體" w:hAnsi="標楷體" w:cs="Times New Roman" w:hint="eastAsia"/>
          <w:b/>
          <w:bCs/>
          <w:color w:val="000000"/>
          <w:sz w:val="36"/>
          <w:szCs w:val="36"/>
        </w:rPr>
        <w:t>案）</w:t>
      </w:r>
      <w:bookmarkEnd w:id="371"/>
      <w:bookmarkEnd w:id="372"/>
      <w:bookmarkEnd w:id="373"/>
      <w:bookmarkEnd w:id="374"/>
      <w:bookmarkEnd w:id="375"/>
      <w:bookmarkEnd w:id="376"/>
      <w:bookmarkEnd w:id="377"/>
      <w:bookmarkEnd w:id="378"/>
      <w:bookmarkEnd w:id="379"/>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C87E9C" w:rsidRPr="00C87E9C" w14:paraId="3DFD9824" w14:textId="77777777" w:rsidTr="002A5BCA">
        <w:trPr>
          <w:trHeight w:val="567"/>
          <w:jc w:val="center"/>
        </w:trPr>
        <w:tc>
          <w:tcPr>
            <w:tcW w:w="198" w:type="pct"/>
            <w:tcMar>
              <w:top w:w="0" w:type="dxa"/>
              <w:left w:w="28" w:type="dxa"/>
              <w:bottom w:w="0" w:type="dxa"/>
              <w:right w:w="28" w:type="dxa"/>
            </w:tcMar>
            <w:vAlign w:val="center"/>
          </w:tcPr>
          <w:p w14:paraId="00A48471" w14:textId="77777777" w:rsidR="00C87E9C" w:rsidRPr="00C87E9C" w:rsidRDefault="00C87E9C" w:rsidP="00C87E9C">
            <w:pPr>
              <w:widowControl/>
              <w:spacing w:line="360" w:lineRule="exact"/>
              <w:jc w:val="center"/>
              <w:rPr>
                <w:rFonts w:ascii="標楷體" w:eastAsia="標楷體" w:hAnsi="標楷體" w:cs="Calibri"/>
                <w:b/>
                <w:bCs/>
                <w:kern w:val="0"/>
                <w:sz w:val="28"/>
                <w:szCs w:val="28"/>
              </w:rPr>
            </w:pPr>
            <w:r w:rsidRPr="00C87E9C">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427980CC" w14:textId="77777777" w:rsidR="00C87E9C" w:rsidRPr="00C87E9C" w:rsidRDefault="00C87E9C" w:rsidP="00C87E9C">
            <w:pPr>
              <w:widowControl/>
              <w:spacing w:line="360" w:lineRule="exact"/>
              <w:ind w:rightChars="50" w:right="120"/>
              <w:jc w:val="center"/>
              <w:rPr>
                <w:rFonts w:ascii="標楷體" w:eastAsia="標楷體" w:hAnsi="標楷體" w:cs="Calibri"/>
                <w:b/>
                <w:bCs/>
                <w:kern w:val="0"/>
                <w:sz w:val="28"/>
                <w:szCs w:val="28"/>
              </w:rPr>
            </w:pPr>
            <w:r w:rsidRPr="00C87E9C">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4A4EF038" w14:textId="77777777" w:rsidR="00C87E9C" w:rsidRPr="00C87E9C" w:rsidRDefault="00C87E9C" w:rsidP="00C87E9C">
            <w:pPr>
              <w:widowControl/>
              <w:spacing w:line="360" w:lineRule="exact"/>
              <w:jc w:val="center"/>
              <w:rPr>
                <w:rFonts w:ascii="標楷體" w:eastAsia="標楷體" w:hAnsi="標楷體" w:cs="Calibri"/>
                <w:b/>
                <w:bCs/>
                <w:w w:val="90"/>
                <w:kern w:val="0"/>
                <w:sz w:val="28"/>
                <w:szCs w:val="28"/>
              </w:rPr>
            </w:pPr>
            <w:r w:rsidRPr="00C87E9C">
              <w:rPr>
                <w:rFonts w:ascii="標楷體" w:eastAsia="標楷體" w:hAnsi="標楷體" w:cs="Calibri" w:hint="eastAsia"/>
                <w:b/>
                <w:bCs/>
                <w:w w:val="90"/>
                <w:kern w:val="0"/>
                <w:sz w:val="28"/>
                <w:szCs w:val="28"/>
              </w:rPr>
              <w:t>程序委員會</w:t>
            </w:r>
          </w:p>
          <w:p w14:paraId="51627F0A" w14:textId="77777777" w:rsidR="00C87E9C" w:rsidRPr="00C87E9C" w:rsidRDefault="00C87E9C" w:rsidP="00C87E9C">
            <w:pPr>
              <w:widowControl/>
              <w:spacing w:line="360" w:lineRule="exact"/>
              <w:jc w:val="center"/>
              <w:rPr>
                <w:rFonts w:ascii="標楷體" w:eastAsia="標楷體" w:hAnsi="標楷體" w:cs="Calibri"/>
                <w:b/>
                <w:bCs/>
                <w:spacing w:val="-20"/>
                <w:kern w:val="0"/>
                <w:sz w:val="28"/>
                <w:szCs w:val="28"/>
              </w:rPr>
            </w:pPr>
            <w:r w:rsidRPr="00C87E9C">
              <w:rPr>
                <w:rFonts w:ascii="標楷體" w:eastAsia="標楷體" w:hAnsi="標楷體" w:cs="Calibri" w:hint="eastAsia"/>
                <w:b/>
                <w:bCs/>
                <w:spacing w:val="-20"/>
                <w:w w:val="90"/>
                <w:kern w:val="0"/>
                <w:sz w:val="28"/>
                <w:szCs w:val="28"/>
              </w:rPr>
              <w:t>發文日期及字號</w:t>
            </w:r>
          </w:p>
        </w:tc>
        <w:tc>
          <w:tcPr>
            <w:tcW w:w="732" w:type="pct"/>
            <w:vAlign w:val="center"/>
          </w:tcPr>
          <w:p w14:paraId="4AB095A6" w14:textId="77777777" w:rsidR="00C87E9C" w:rsidRPr="00C87E9C" w:rsidRDefault="00C87E9C" w:rsidP="00C87E9C">
            <w:pPr>
              <w:widowControl/>
              <w:spacing w:line="360" w:lineRule="exact"/>
              <w:jc w:val="center"/>
              <w:rPr>
                <w:rFonts w:ascii="標楷體" w:eastAsia="標楷體" w:hAnsi="標楷體" w:cs="Times New Roman"/>
                <w:b/>
                <w:sz w:val="28"/>
                <w:szCs w:val="28"/>
              </w:rPr>
            </w:pPr>
            <w:r w:rsidRPr="00C87E9C">
              <w:rPr>
                <w:rFonts w:ascii="標楷體" w:eastAsia="標楷體" w:hAnsi="標楷體" w:cs="Times New Roman" w:hint="eastAsia"/>
                <w:b/>
                <w:sz w:val="28"/>
                <w:szCs w:val="28"/>
              </w:rPr>
              <w:t>審查委員會</w:t>
            </w:r>
          </w:p>
        </w:tc>
        <w:tc>
          <w:tcPr>
            <w:tcW w:w="703" w:type="pct"/>
            <w:vAlign w:val="center"/>
          </w:tcPr>
          <w:p w14:paraId="7369D42C" w14:textId="77777777" w:rsidR="00C87E9C" w:rsidRPr="00C87E9C" w:rsidRDefault="00C87E9C" w:rsidP="00C87E9C">
            <w:pPr>
              <w:widowControl/>
              <w:spacing w:line="360" w:lineRule="exact"/>
              <w:jc w:val="center"/>
              <w:rPr>
                <w:rFonts w:ascii="標楷體" w:eastAsia="標楷體" w:hAnsi="標楷體" w:cs="Calibri"/>
                <w:b/>
                <w:bCs/>
                <w:kern w:val="0"/>
                <w:sz w:val="28"/>
                <w:szCs w:val="28"/>
              </w:rPr>
            </w:pPr>
            <w:r w:rsidRPr="00C87E9C">
              <w:rPr>
                <w:rFonts w:ascii="標楷體" w:eastAsia="標楷體" w:hAnsi="標楷體" w:cs="Times New Roman" w:hint="eastAsia"/>
                <w:b/>
                <w:sz w:val="28"/>
                <w:szCs w:val="28"/>
              </w:rPr>
              <w:t>審查情形</w:t>
            </w:r>
          </w:p>
        </w:tc>
      </w:tr>
      <w:tr w:rsidR="00C87E9C" w:rsidRPr="00C87E9C" w14:paraId="24036F5B" w14:textId="77777777" w:rsidTr="002A5BCA">
        <w:trPr>
          <w:trHeight w:val="60"/>
          <w:jc w:val="center"/>
        </w:trPr>
        <w:tc>
          <w:tcPr>
            <w:tcW w:w="198" w:type="pct"/>
            <w:tcMar>
              <w:top w:w="0" w:type="dxa"/>
              <w:left w:w="28" w:type="dxa"/>
              <w:bottom w:w="0" w:type="dxa"/>
              <w:right w:w="28" w:type="dxa"/>
            </w:tcMar>
            <w:vAlign w:val="center"/>
          </w:tcPr>
          <w:p w14:paraId="44C2762B" w14:textId="77777777" w:rsidR="00C87E9C" w:rsidRPr="00C87E9C" w:rsidRDefault="00C87E9C" w:rsidP="0065186D">
            <w:pPr>
              <w:widowControl/>
              <w:numPr>
                <w:ilvl w:val="0"/>
                <w:numId w:val="68"/>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33C2855" w14:textId="77777777" w:rsidR="00C87E9C" w:rsidRPr="00C87E9C" w:rsidRDefault="00C87E9C" w:rsidP="00C87E9C">
            <w:pPr>
              <w:widowControl/>
              <w:spacing w:line="340" w:lineRule="exact"/>
              <w:ind w:rightChars="50" w:right="120"/>
              <w:jc w:val="both"/>
              <w:rPr>
                <w:rFonts w:ascii="標楷體" w:eastAsia="標楷體" w:hAnsi="標楷體" w:cs="Calibri"/>
                <w:kern w:val="0"/>
                <w:sz w:val="28"/>
                <w:szCs w:val="28"/>
              </w:rPr>
            </w:pPr>
            <w:r w:rsidRPr="00C87E9C">
              <w:rPr>
                <w:rFonts w:ascii="標楷體" w:eastAsia="標楷體" w:hAnsi="標楷體" w:cs="Calibri" w:hint="eastAsia"/>
                <w:kern w:val="0"/>
                <w:sz w:val="28"/>
                <w:szCs w:val="28"/>
              </w:rPr>
              <w:t>中華民國工業區廠商聯合總會建請本院審慎審查空氣污染防制法第三十條條文修正草案，並維持現行規定，以維護我國產業正常運作與合理環保標準事請願文書。</w:t>
            </w:r>
          </w:p>
        </w:tc>
        <w:tc>
          <w:tcPr>
            <w:tcW w:w="7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5E4477A" w14:textId="77777777" w:rsidR="00C87E9C" w:rsidRPr="00C87E9C" w:rsidRDefault="00C87E9C" w:rsidP="00C87E9C">
            <w:pPr>
              <w:spacing w:line="360" w:lineRule="exact"/>
              <w:jc w:val="center"/>
              <w:rPr>
                <w:rFonts w:ascii="標楷體" w:eastAsia="標楷體" w:hAnsi="標楷體" w:cs="Calibri"/>
                <w:kern w:val="0"/>
                <w:sz w:val="28"/>
                <w:szCs w:val="28"/>
              </w:rPr>
            </w:pPr>
            <w:r w:rsidRPr="00C87E9C">
              <w:rPr>
                <w:rFonts w:ascii="標楷體" w:eastAsia="標楷體" w:hAnsi="標楷體" w:cs="Calibri"/>
                <w:kern w:val="0"/>
                <w:sz w:val="28"/>
                <w:szCs w:val="28"/>
              </w:rPr>
              <w:t>114.7.7</w:t>
            </w:r>
          </w:p>
          <w:p w14:paraId="0197043E" w14:textId="77777777" w:rsidR="00C87E9C" w:rsidRPr="00C87E9C" w:rsidRDefault="00C87E9C" w:rsidP="00C87E9C">
            <w:pPr>
              <w:spacing w:line="360" w:lineRule="exact"/>
              <w:jc w:val="center"/>
              <w:rPr>
                <w:rFonts w:ascii="標楷體" w:eastAsia="標楷體" w:hAnsi="標楷體" w:cs="Calibri"/>
                <w:kern w:val="0"/>
                <w:sz w:val="28"/>
                <w:szCs w:val="28"/>
              </w:rPr>
            </w:pPr>
            <w:r w:rsidRPr="00C87E9C">
              <w:rPr>
                <w:rFonts w:ascii="標楷體" w:eastAsia="標楷體" w:hAnsi="標楷體" w:cs="Calibri" w:hint="eastAsia"/>
                <w:kern w:val="0"/>
                <w:sz w:val="28"/>
                <w:szCs w:val="28"/>
              </w:rPr>
              <w:t>台立程字第</w:t>
            </w:r>
            <w:r w:rsidRPr="00C87E9C">
              <w:rPr>
                <w:rFonts w:ascii="標楷體" w:eastAsia="標楷體" w:hAnsi="標楷體" w:cs="Calibri" w:hint="eastAsia"/>
                <w:spacing w:val="-20"/>
                <w:kern w:val="0"/>
                <w:sz w:val="28"/>
                <w:szCs w:val="28"/>
              </w:rPr>
              <w:t>11400404</w:t>
            </w:r>
            <w:r w:rsidRPr="00C87E9C">
              <w:rPr>
                <w:rFonts w:ascii="標楷體" w:eastAsia="標楷體" w:hAnsi="標楷體" w:cs="Calibri"/>
                <w:spacing w:val="-20"/>
                <w:kern w:val="0"/>
                <w:sz w:val="28"/>
                <w:szCs w:val="28"/>
              </w:rPr>
              <w:t>62</w:t>
            </w:r>
            <w:r w:rsidRPr="00C87E9C">
              <w:rPr>
                <w:rFonts w:ascii="標楷體" w:eastAsia="標楷體" w:hAnsi="標楷體" w:cs="Calibri" w:hint="eastAsia"/>
                <w:spacing w:val="-20"/>
                <w:kern w:val="0"/>
                <w:sz w:val="28"/>
                <w:szCs w:val="28"/>
              </w:rPr>
              <w:t>號</w:t>
            </w:r>
          </w:p>
        </w:tc>
        <w:tc>
          <w:tcPr>
            <w:tcW w:w="732" w:type="pct"/>
            <w:tcBorders>
              <w:top w:val="single" w:sz="4" w:space="0" w:color="auto"/>
              <w:left w:val="single" w:sz="4" w:space="0" w:color="auto"/>
              <w:bottom w:val="single" w:sz="4" w:space="0" w:color="auto"/>
              <w:right w:val="single" w:sz="4" w:space="0" w:color="auto"/>
            </w:tcBorders>
            <w:shd w:val="clear" w:color="auto" w:fill="auto"/>
            <w:vAlign w:val="center"/>
          </w:tcPr>
          <w:p w14:paraId="198A67BD" w14:textId="77777777" w:rsidR="00C87E9C" w:rsidRPr="00C87E9C" w:rsidRDefault="00C87E9C" w:rsidP="00C87E9C">
            <w:pPr>
              <w:spacing w:line="360" w:lineRule="exact"/>
              <w:jc w:val="center"/>
              <w:rPr>
                <w:rFonts w:ascii="標楷體" w:eastAsia="標楷體" w:hAnsi="標楷體" w:cs="Calibri"/>
                <w:kern w:val="0"/>
                <w:sz w:val="28"/>
                <w:szCs w:val="28"/>
              </w:rPr>
            </w:pPr>
            <w:r w:rsidRPr="00C87E9C">
              <w:rPr>
                <w:rFonts w:ascii="標楷體" w:eastAsia="標楷體" w:hAnsi="標楷體" w:cs="Calibri" w:hint="eastAsia"/>
                <w:kern w:val="0"/>
                <w:sz w:val="28"/>
                <w:szCs w:val="28"/>
              </w:rPr>
              <w:t>社會福利及衛生環境</w:t>
            </w:r>
          </w:p>
        </w:tc>
        <w:tc>
          <w:tcPr>
            <w:tcW w:w="703" w:type="pct"/>
          </w:tcPr>
          <w:p w14:paraId="6DBA6D63" w14:textId="77777777" w:rsidR="00C87E9C" w:rsidRPr="00C87E9C" w:rsidRDefault="00C87E9C" w:rsidP="00C87E9C">
            <w:pPr>
              <w:spacing w:line="360" w:lineRule="exact"/>
              <w:jc w:val="center"/>
              <w:rPr>
                <w:rFonts w:ascii="標楷體" w:eastAsia="標楷體" w:hAnsi="標楷體" w:cs="Times New Roman"/>
                <w:sz w:val="28"/>
                <w:szCs w:val="28"/>
              </w:rPr>
            </w:pPr>
          </w:p>
        </w:tc>
      </w:tr>
      <w:tr w:rsidR="00C87E9C" w:rsidRPr="00C87E9C" w14:paraId="774D6AA9" w14:textId="77777777" w:rsidTr="002A5BCA">
        <w:trPr>
          <w:trHeight w:val="60"/>
          <w:jc w:val="center"/>
        </w:trPr>
        <w:tc>
          <w:tcPr>
            <w:tcW w:w="198" w:type="pct"/>
            <w:tcMar>
              <w:top w:w="0" w:type="dxa"/>
              <w:left w:w="28" w:type="dxa"/>
              <w:bottom w:w="0" w:type="dxa"/>
              <w:right w:w="28" w:type="dxa"/>
            </w:tcMar>
            <w:vAlign w:val="center"/>
          </w:tcPr>
          <w:p w14:paraId="32D3C602" w14:textId="77777777" w:rsidR="00C87E9C" w:rsidRPr="00C87E9C" w:rsidRDefault="00C87E9C" w:rsidP="0065186D">
            <w:pPr>
              <w:widowControl/>
              <w:numPr>
                <w:ilvl w:val="0"/>
                <w:numId w:val="68"/>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1600D4D" w14:textId="77777777" w:rsidR="00C87E9C" w:rsidRPr="00C87E9C" w:rsidRDefault="00C87E9C" w:rsidP="00C87E9C">
            <w:pPr>
              <w:widowControl/>
              <w:spacing w:line="340" w:lineRule="exact"/>
              <w:ind w:rightChars="50" w:right="120"/>
              <w:jc w:val="both"/>
              <w:rPr>
                <w:rFonts w:ascii="標楷體" w:eastAsia="標楷體" w:hAnsi="標楷體" w:cs="Calibri"/>
                <w:kern w:val="0"/>
                <w:sz w:val="28"/>
                <w:szCs w:val="28"/>
              </w:rPr>
            </w:pPr>
            <w:r w:rsidRPr="00C87E9C">
              <w:rPr>
                <w:rFonts w:ascii="標楷體" w:eastAsia="標楷體" w:hAnsi="標楷體" w:cs="Calibri" w:hint="eastAsia"/>
                <w:kern w:val="0"/>
                <w:sz w:val="28"/>
                <w:szCs w:val="28"/>
              </w:rPr>
              <w:t>中華民國全國工業總會為空氣污染防制法第三十條條文修正草案恐導致產業營運不穩定，呼籲維持現行管理機制事請願文書。</w:t>
            </w:r>
          </w:p>
        </w:tc>
        <w:tc>
          <w:tcPr>
            <w:tcW w:w="7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CEAFCE4" w14:textId="77777777" w:rsidR="00C87E9C" w:rsidRPr="00C87E9C" w:rsidRDefault="00C87E9C" w:rsidP="00C87E9C">
            <w:pPr>
              <w:spacing w:line="360" w:lineRule="exact"/>
              <w:jc w:val="center"/>
              <w:rPr>
                <w:rFonts w:ascii="標楷體" w:eastAsia="標楷體" w:hAnsi="標楷體" w:cs="Times New Roman"/>
                <w:spacing w:val="-20"/>
                <w:sz w:val="28"/>
                <w:szCs w:val="28"/>
              </w:rPr>
            </w:pPr>
            <w:r w:rsidRPr="00C87E9C">
              <w:rPr>
                <w:rFonts w:ascii="標楷體" w:eastAsia="標楷體" w:hAnsi="標楷體" w:cs="Times New Roman"/>
                <w:spacing w:val="-20"/>
                <w:sz w:val="28"/>
                <w:szCs w:val="28"/>
              </w:rPr>
              <w:t>114.7.7</w:t>
            </w:r>
          </w:p>
          <w:p w14:paraId="3DF4A054" w14:textId="77777777" w:rsidR="00C87E9C" w:rsidRPr="00C87E9C" w:rsidRDefault="00C87E9C" w:rsidP="00C87E9C">
            <w:pPr>
              <w:spacing w:line="360" w:lineRule="exact"/>
              <w:jc w:val="center"/>
              <w:rPr>
                <w:rFonts w:ascii="標楷體" w:eastAsia="標楷體" w:hAnsi="標楷體" w:cs="Times New Roman"/>
                <w:spacing w:val="-20"/>
                <w:sz w:val="28"/>
                <w:szCs w:val="28"/>
              </w:rPr>
            </w:pPr>
            <w:r w:rsidRPr="00C87E9C">
              <w:rPr>
                <w:rFonts w:ascii="標楷體" w:eastAsia="標楷體" w:hAnsi="標楷體" w:cs="Times New Roman" w:hint="eastAsia"/>
                <w:spacing w:val="-20"/>
                <w:sz w:val="28"/>
                <w:szCs w:val="28"/>
              </w:rPr>
              <w:t>台立程字第11400404</w:t>
            </w:r>
            <w:r w:rsidRPr="00C87E9C">
              <w:rPr>
                <w:rFonts w:ascii="標楷體" w:eastAsia="標楷體" w:hAnsi="標楷體" w:cs="Times New Roman"/>
                <w:spacing w:val="-20"/>
                <w:sz w:val="28"/>
                <w:szCs w:val="28"/>
              </w:rPr>
              <w:t>77</w:t>
            </w:r>
            <w:r w:rsidRPr="00C87E9C">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shd w:val="clear" w:color="auto" w:fill="auto"/>
            <w:vAlign w:val="center"/>
          </w:tcPr>
          <w:p w14:paraId="6CB7923A" w14:textId="77777777" w:rsidR="00C87E9C" w:rsidRPr="00C87E9C" w:rsidRDefault="00C87E9C" w:rsidP="00C87E9C">
            <w:pPr>
              <w:spacing w:line="360" w:lineRule="exact"/>
              <w:jc w:val="center"/>
              <w:rPr>
                <w:rFonts w:ascii="標楷體" w:eastAsia="標楷體" w:hAnsi="標楷體" w:cs="Calibri"/>
                <w:kern w:val="0"/>
                <w:sz w:val="28"/>
                <w:szCs w:val="28"/>
              </w:rPr>
            </w:pPr>
            <w:r w:rsidRPr="00C87E9C">
              <w:rPr>
                <w:rFonts w:ascii="標楷體" w:eastAsia="標楷體" w:hAnsi="標楷體" w:cs="Calibri" w:hint="eastAsia"/>
                <w:kern w:val="0"/>
                <w:sz w:val="28"/>
                <w:szCs w:val="28"/>
              </w:rPr>
              <w:t>社會福利及衛生環境</w:t>
            </w:r>
          </w:p>
        </w:tc>
        <w:tc>
          <w:tcPr>
            <w:tcW w:w="703" w:type="pct"/>
          </w:tcPr>
          <w:p w14:paraId="5971A17F" w14:textId="77777777" w:rsidR="00C87E9C" w:rsidRPr="00C87E9C" w:rsidRDefault="00C87E9C" w:rsidP="00C87E9C">
            <w:pPr>
              <w:spacing w:line="360" w:lineRule="exact"/>
              <w:jc w:val="center"/>
              <w:rPr>
                <w:rFonts w:ascii="標楷體" w:eastAsia="標楷體" w:hAnsi="標楷體" w:cs="Times New Roman"/>
                <w:sz w:val="28"/>
                <w:szCs w:val="28"/>
              </w:rPr>
            </w:pPr>
          </w:p>
        </w:tc>
      </w:tr>
    </w:tbl>
    <w:p w14:paraId="5390AEBD" w14:textId="77777777" w:rsidR="007F4989" w:rsidRPr="007F4989" w:rsidRDefault="007F4989" w:rsidP="0065186D">
      <w:pPr>
        <w:keepNext/>
        <w:numPr>
          <w:ilvl w:val="0"/>
          <w:numId w:val="56"/>
        </w:numPr>
        <w:outlineLvl w:val="2"/>
        <w:rPr>
          <w:rFonts w:ascii="標楷體" w:eastAsia="標楷體" w:hAnsi="標楷體" w:cs="Times New Roman"/>
          <w:b/>
          <w:bCs/>
          <w:color w:val="000000"/>
          <w:sz w:val="36"/>
          <w:szCs w:val="36"/>
        </w:rPr>
      </w:pPr>
      <w:bookmarkStart w:id="380" w:name="_Toc521663845"/>
      <w:bookmarkStart w:id="381" w:name="_Toc521662152"/>
      <w:bookmarkStart w:id="382" w:name="_Toc20231382"/>
      <w:bookmarkStart w:id="383" w:name="_Toc20231791"/>
      <w:bookmarkStart w:id="384" w:name="_Toc31730512"/>
      <w:r w:rsidRPr="007F4989">
        <w:rPr>
          <w:rFonts w:ascii="標楷體" w:eastAsia="標楷體" w:hAnsi="標楷體" w:cs="Times New Roman" w:hint="eastAsia"/>
          <w:b/>
          <w:bCs/>
          <w:color w:val="000000"/>
          <w:sz w:val="36"/>
          <w:szCs w:val="36"/>
        </w:rPr>
        <w:t xml:space="preserve"> </w:t>
      </w:r>
      <w:bookmarkStart w:id="385" w:name="_Toc44418889"/>
      <w:bookmarkStart w:id="386" w:name="_Toc44419273"/>
      <w:bookmarkStart w:id="387" w:name="_Toc44419514"/>
      <w:bookmarkStart w:id="388" w:name="_Toc223356218"/>
      <w:r w:rsidRPr="007F4989">
        <w:rPr>
          <w:rFonts w:ascii="標楷體" w:eastAsia="標楷體" w:hAnsi="標楷體" w:cs="Times New Roman" w:hint="eastAsia"/>
          <w:b/>
          <w:bCs/>
          <w:color w:val="000000"/>
          <w:sz w:val="36"/>
          <w:szCs w:val="36"/>
        </w:rPr>
        <w:t>行政院消費者保護處（0案）</w:t>
      </w:r>
      <w:bookmarkEnd w:id="280"/>
      <w:bookmarkEnd w:id="380"/>
      <w:bookmarkEnd w:id="381"/>
      <w:bookmarkEnd w:id="382"/>
      <w:bookmarkEnd w:id="383"/>
      <w:bookmarkEnd w:id="384"/>
      <w:bookmarkEnd w:id="385"/>
      <w:bookmarkEnd w:id="386"/>
      <w:bookmarkEnd w:id="387"/>
      <w:bookmarkEnd w:id="388"/>
    </w:p>
    <w:p w14:paraId="2E2C24F4" w14:textId="6EB95FD3" w:rsidR="00A4702E" w:rsidRDefault="00A20BA7" w:rsidP="002B7E2E">
      <w:pPr>
        <w:keepNext/>
        <w:pageBreakBefore/>
        <w:spacing w:beforeLines="50" w:before="180"/>
        <w:outlineLvl w:val="0"/>
        <w:rPr>
          <w:rFonts w:ascii="標楷體" w:eastAsia="標楷體" w:hAnsi="標楷體" w:cs="Times New Roman"/>
          <w:b/>
          <w:bCs/>
          <w:sz w:val="36"/>
          <w:szCs w:val="36"/>
        </w:rPr>
      </w:pPr>
      <w:bookmarkStart w:id="389" w:name="_Toc94649466"/>
      <w:bookmarkStart w:id="390" w:name="_Toc94649976"/>
      <w:bookmarkStart w:id="391" w:name="_Toc223356219"/>
      <w:r w:rsidRPr="00A4702E">
        <w:rPr>
          <w:rFonts w:ascii="標楷體" w:eastAsia="標楷體" w:hAnsi="標楷體" w:cs="Times New Roman" w:hint="eastAsia"/>
          <w:b/>
          <w:bCs/>
          <w:sz w:val="36"/>
          <w:szCs w:val="36"/>
        </w:rPr>
        <w:lastRenderedPageBreak/>
        <w:t>柒、院會逕付二讀議案（</w:t>
      </w:r>
      <w:r w:rsidR="00507B39">
        <w:rPr>
          <w:rFonts w:ascii="標楷體" w:eastAsia="標楷體" w:hAnsi="標楷體" w:cs="Times New Roman" w:hint="eastAsia"/>
          <w:b/>
          <w:bCs/>
          <w:sz w:val="36"/>
          <w:szCs w:val="36"/>
        </w:rPr>
        <w:t>21</w:t>
      </w:r>
      <w:r w:rsidRPr="00633F31">
        <w:rPr>
          <w:rFonts w:ascii="標楷體" w:eastAsia="標楷體" w:hAnsi="標楷體" w:cs="Times New Roman" w:hint="eastAsia"/>
          <w:b/>
          <w:bCs/>
          <w:sz w:val="36"/>
          <w:szCs w:val="36"/>
        </w:rPr>
        <w:t>案</w:t>
      </w:r>
      <w:r w:rsidRPr="00A4702E">
        <w:rPr>
          <w:rFonts w:ascii="標楷體" w:eastAsia="標楷體" w:hAnsi="標楷體" w:cs="Times New Roman" w:hint="eastAsia"/>
          <w:b/>
          <w:bCs/>
          <w:sz w:val="36"/>
          <w:szCs w:val="36"/>
        </w:rPr>
        <w:t>）</w:t>
      </w:r>
      <w:bookmarkEnd w:id="193"/>
      <w:bookmarkEnd w:id="389"/>
      <w:bookmarkEnd w:id="390"/>
      <w:bookmarkEnd w:id="391"/>
    </w:p>
    <w:p w14:paraId="16509469" w14:textId="0E63BE61" w:rsidR="0062148F" w:rsidRDefault="006E7681" w:rsidP="004611DC">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392" w:name="_Toc223356220"/>
      <w:r>
        <w:rPr>
          <w:rFonts w:ascii="標楷體" w:eastAsia="標楷體" w:hAnsi="標楷體" w:cs="Times New Roman" w:hint="eastAsia"/>
          <w:b/>
          <w:kern w:val="0"/>
          <w:sz w:val="36"/>
          <w:szCs w:val="36"/>
        </w:rPr>
        <w:t>一</w:t>
      </w:r>
      <w:r w:rsidR="0062148F" w:rsidRPr="0062148F">
        <w:rPr>
          <w:rFonts w:ascii="標楷體" w:eastAsia="標楷體" w:hAnsi="標楷體" w:cs="Times New Roman" w:hint="eastAsia"/>
          <w:b/>
          <w:kern w:val="0"/>
          <w:sz w:val="36"/>
          <w:szCs w:val="36"/>
        </w:rPr>
        <w:t>、</w:t>
      </w:r>
      <w:r>
        <w:rPr>
          <w:rFonts w:ascii="標楷體" w:eastAsia="標楷體" w:hAnsi="標楷體" w:cs="Times New Roman" w:hint="eastAsia"/>
          <w:b/>
          <w:kern w:val="0"/>
          <w:sz w:val="36"/>
          <w:szCs w:val="36"/>
        </w:rPr>
        <w:t>法律</w:t>
      </w:r>
      <w:r w:rsidR="0062148F" w:rsidRPr="0062148F">
        <w:rPr>
          <w:rFonts w:ascii="標楷體" w:eastAsia="標楷體" w:hAnsi="標楷體" w:cs="Times New Roman" w:hint="eastAsia"/>
          <w:b/>
          <w:kern w:val="0"/>
          <w:sz w:val="36"/>
          <w:szCs w:val="36"/>
        </w:rPr>
        <w:t>案</w:t>
      </w:r>
      <w:r w:rsidR="0062148F" w:rsidRPr="0062148F">
        <w:rPr>
          <w:rFonts w:ascii="標楷體" w:eastAsia="標楷體" w:hAnsi="標楷體" w:cs="Times New Roman" w:hint="eastAsia"/>
          <w:b/>
          <w:bCs/>
          <w:kern w:val="0"/>
          <w:sz w:val="36"/>
          <w:szCs w:val="36"/>
        </w:rPr>
        <w:t>（</w:t>
      </w:r>
      <w:r w:rsidR="00A069F7">
        <w:rPr>
          <w:rFonts w:ascii="標楷體" w:eastAsia="標楷體" w:hAnsi="標楷體" w:cs="Times New Roman" w:hint="eastAsia"/>
          <w:b/>
          <w:bCs/>
          <w:kern w:val="0"/>
          <w:sz w:val="36"/>
          <w:szCs w:val="36"/>
        </w:rPr>
        <w:t>17</w:t>
      </w:r>
      <w:r w:rsidR="0062148F" w:rsidRPr="0062148F">
        <w:rPr>
          <w:rFonts w:ascii="標楷體" w:eastAsia="標楷體" w:hAnsi="標楷體" w:cs="Times New Roman" w:hint="eastAsia"/>
          <w:b/>
          <w:bCs/>
          <w:kern w:val="0"/>
          <w:sz w:val="36"/>
          <w:szCs w:val="36"/>
        </w:rPr>
        <w:t>案）</w:t>
      </w:r>
      <w:bookmarkEnd w:id="392"/>
    </w:p>
    <w:tbl>
      <w:tblPr>
        <w:tblW w:w="1010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
        <w:gridCol w:w="3290"/>
        <w:gridCol w:w="2329"/>
        <w:gridCol w:w="1805"/>
        <w:gridCol w:w="2179"/>
      </w:tblGrid>
      <w:tr w:rsidR="00A069F7" w:rsidRPr="00A069F7" w14:paraId="5ACBD00D" w14:textId="77777777" w:rsidTr="00846D08">
        <w:tc>
          <w:tcPr>
            <w:tcW w:w="498" w:type="dxa"/>
            <w:tcMar>
              <w:top w:w="85" w:type="dxa"/>
              <w:bottom w:w="85" w:type="dxa"/>
            </w:tcMar>
            <w:vAlign w:val="center"/>
          </w:tcPr>
          <w:p w14:paraId="4BE30E5A"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序號</w:t>
            </w:r>
          </w:p>
        </w:tc>
        <w:tc>
          <w:tcPr>
            <w:tcW w:w="3290" w:type="dxa"/>
            <w:tcMar>
              <w:top w:w="85" w:type="dxa"/>
              <w:bottom w:w="85" w:type="dxa"/>
            </w:tcMar>
            <w:vAlign w:val="center"/>
          </w:tcPr>
          <w:p w14:paraId="60AA7B4B"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議案名稱</w:t>
            </w:r>
          </w:p>
        </w:tc>
        <w:tc>
          <w:tcPr>
            <w:tcW w:w="2329" w:type="dxa"/>
            <w:tcMar>
              <w:top w:w="85" w:type="dxa"/>
              <w:bottom w:w="85" w:type="dxa"/>
            </w:tcMar>
            <w:vAlign w:val="center"/>
          </w:tcPr>
          <w:p w14:paraId="0748DBF8"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提案委員或機關</w:t>
            </w:r>
          </w:p>
        </w:tc>
        <w:tc>
          <w:tcPr>
            <w:tcW w:w="1805" w:type="dxa"/>
            <w:vAlign w:val="center"/>
          </w:tcPr>
          <w:p w14:paraId="112B65E7"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院會逕付</w:t>
            </w:r>
          </w:p>
          <w:p w14:paraId="48F11A38"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二讀日期</w:t>
            </w:r>
          </w:p>
          <w:p w14:paraId="6487C53C"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（會次）</w:t>
            </w:r>
          </w:p>
        </w:tc>
        <w:tc>
          <w:tcPr>
            <w:tcW w:w="2179" w:type="dxa"/>
            <w:tcMar>
              <w:top w:w="85" w:type="dxa"/>
              <w:bottom w:w="85" w:type="dxa"/>
            </w:tcMar>
            <w:vAlign w:val="center"/>
          </w:tcPr>
          <w:p w14:paraId="47A68868"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A069F7">
              <w:rPr>
                <w:rFonts w:ascii="標楷體" w:eastAsia="標楷體" w:hAnsi="標楷體" w:cs="Times New Roman"/>
                <w:b/>
                <w:color w:val="000000"/>
                <w:kern w:val="0"/>
                <w:sz w:val="28"/>
                <w:szCs w:val="28"/>
              </w:rPr>
              <w:t>審查情形</w:t>
            </w:r>
          </w:p>
        </w:tc>
      </w:tr>
      <w:tr w:rsidR="00A069F7" w:rsidRPr="00A069F7" w14:paraId="20CBDDD8" w14:textId="77777777" w:rsidTr="00846D08">
        <w:tc>
          <w:tcPr>
            <w:tcW w:w="498" w:type="dxa"/>
            <w:tcMar>
              <w:top w:w="85" w:type="dxa"/>
              <w:bottom w:w="85" w:type="dxa"/>
            </w:tcMar>
            <w:vAlign w:val="center"/>
          </w:tcPr>
          <w:p w14:paraId="57F96D7F"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16EA74C2"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中高齡者及高齡者就業促進法第二十九條條文修正草案</w:t>
            </w:r>
          </w:p>
        </w:tc>
        <w:tc>
          <w:tcPr>
            <w:tcW w:w="2329" w:type="dxa"/>
            <w:tcMar>
              <w:top w:w="85" w:type="dxa"/>
              <w:bottom w:w="85" w:type="dxa"/>
            </w:tcMar>
            <w:vAlign w:val="center"/>
          </w:tcPr>
          <w:p w14:paraId="3B8E053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w:t>
            </w:r>
          </w:p>
          <w:p w14:paraId="526B583D"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rPr>
            </w:pPr>
            <w:r w:rsidRPr="00A069F7">
              <w:rPr>
                <w:rFonts w:ascii="標楷體" w:eastAsia="標楷體" w:hAnsi="標楷體" w:cs="Times New Roman" w:hint="eastAsia"/>
                <w:color w:val="000000"/>
                <w:spacing w:val="-10"/>
                <w:sz w:val="28"/>
                <w:szCs w:val="28"/>
              </w:rPr>
              <w:t>台灣民眾黨黨團</w:t>
            </w:r>
          </w:p>
        </w:tc>
        <w:tc>
          <w:tcPr>
            <w:tcW w:w="1805" w:type="dxa"/>
            <w:vAlign w:val="center"/>
          </w:tcPr>
          <w:p w14:paraId="7B24F1A6"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113.5.31</w:t>
            </w:r>
          </w:p>
          <w:p w14:paraId="5357772C"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rPr>
            </w:pPr>
            <w:r w:rsidRPr="00A069F7">
              <w:rPr>
                <w:rFonts w:ascii="標楷體" w:eastAsia="標楷體" w:hAnsi="標楷體" w:cs="Times New Roman" w:hint="eastAsia"/>
                <w:color w:val="000000"/>
                <w:sz w:val="28"/>
                <w:szCs w:val="28"/>
              </w:rPr>
              <w:t>(11-1-16)</w:t>
            </w:r>
          </w:p>
        </w:tc>
        <w:tc>
          <w:tcPr>
            <w:tcW w:w="2179" w:type="dxa"/>
            <w:tcMar>
              <w:top w:w="85" w:type="dxa"/>
              <w:bottom w:w="85" w:type="dxa"/>
            </w:tcMar>
            <w:vAlign w:val="center"/>
          </w:tcPr>
          <w:p w14:paraId="5D83B537"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3C8174F3" w14:textId="77777777" w:rsidTr="00846D08">
        <w:tc>
          <w:tcPr>
            <w:tcW w:w="498" w:type="dxa"/>
            <w:tcMar>
              <w:top w:w="85" w:type="dxa"/>
              <w:bottom w:w="85" w:type="dxa"/>
            </w:tcMar>
            <w:vAlign w:val="center"/>
          </w:tcPr>
          <w:p w14:paraId="480A594C"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50108A6E"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勞動基準法第五十四條條文修正草案</w:t>
            </w:r>
          </w:p>
        </w:tc>
        <w:tc>
          <w:tcPr>
            <w:tcW w:w="2329" w:type="dxa"/>
            <w:tcMar>
              <w:top w:w="85" w:type="dxa"/>
              <w:bottom w:w="85" w:type="dxa"/>
            </w:tcMar>
            <w:vAlign w:val="center"/>
          </w:tcPr>
          <w:p w14:paraId="259B854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w:t>
            </w:r>
          </w:p>
          <w:p w14:paraId="5A552DDD"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rPr>
            </w:pPr>
            <w:r w:rsidRPr="00A069F7">
              <w:rPr>
                <w:rFonts w:ascii="標楷體" w:eastAsia="標楷體" w:hAnsi="標楷體" w:cs="Times New Roman" w:hint="eastAsia"/>
                <w:color w:val="000000"/>
                <w:spacing w:val="-10"/>
                <w:sz w:val="28"/>
                <w:szCs w:val="28"/>
              </w:rPr>
              <w:t>台灣民眾黨黨團</w:t>
            </w:r>
          </w:p>
        </w:tc>
        <w:tc>
          <w:tcPr>
            <w:tcW w:w="1805" w:type="dxa"/>
            <w:vAlign w:val="center"/>
          </w:tcPr>
          <w:p w14:paraId="10CD6A27"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113.5.31</w:t>
            </w:r>
          </w:p>
          <w:p w14:paraId="336E1F1A" w14:textId="77777777" w:rsidR="00A069F7" w:rsidRPr="00A069F7" w:rsidRDefault="00A069F7" w:rsidP="00A069F7">
            <w:pPr>
              <w:adjustRightInd w:val="0"/>
              <w:snapToGrid w:val="0"/>
              <w:spacing w:line="280" w:lineRule="exact"/>
              <w:jc w:val="center"/>
              <w:textAlignment w:val="baseline"/>
              <w:rPr>
                <w:rFonts w:ascii="標楷體" w:eastAsia="標楷體" w:hAnsi="標楷體" w:cs="Times New Roman"/>
                <w:b/>
                <w:color w:val="000000"/>
                <w:kern w:val="0"/>
              </w:rPr>
            </w:pPr>
            <w:r w:rsidRPr="00A069F7">
              <w:rPr>
                <w:rFonts w:ascii="標楷體" w:eastAsia="標楷體" w:hAnsi="標楷體" w:cs="Times New Roman" w:hint="eastAsia"/>
                <w:color w:val="000000"/>
                <w:sz w:val="28"/>
                <w:szCs w:val="28"/>
              </w:rPr>
              <w:t>(11-1-16)</w:t>
            </w:r>
          </w:p>
        </w:tc>
        <w:tc>
          <w:tcPr>
            <w:tcW w:w="2179" w:type="dxa"/>
            <w:tcMar>
              <w:top w:w="85" w:type="dxa"/>
              <w:bottom w:w="85" w:type="dxa"/>
            </w:tcMar>
            <w:vAlign w:val="center"/>
          </w:tcPr>
          <w:p w14:paraId="22AC067C"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2D0F5C50" w14:textId="77777777" w:rsidTr="00846D08">
        <w:tc>
          <w:tcPr>
            <w:tcW w:w="498" w:type="dxa"/>
            <w:tcMar>
              <w:top w:w="85" w:type="dxa"/>
              <w:bottom w:w="85" w:type="dxa"/>
            </w:tcMar>
            <w:vAlign w:val="center"/>
          </w:tcPr>
          <w:p w14:paraId="4D706711"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6C2EDA61"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老人福利法第二十二條條文修正草案</w:t>
            </w:r>
          </w:p>
        </w:tc>
        <w:tc>
          <w:tcPr>
            <w:tcW w:w="2329" w:type="dxa"/>
            <w:tcMar>
              <w:top w:w="85" w:type="dxa"/>
              <w:bottom w:w="85" w:type="dxa"/>
            </w:tcMar>
            <w:vAlign w:val="center"/>
          </w:tcPr>
          <w:p w14:paraId="5C7CA7F5"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3544516C"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蘇清泉等27人</w:t>
            </w:r>
          </w:p>
        </w:tc>
        <w:tc>
          <w:tcPr>
            <w:tcW w:w="1805" w:type="dxa"/>
            <w:vAlign w:val="center"/>
          </w:tcPr>
          <w:p w14:paraId="18F479E6"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113.6.2</w:t>
            </w:r>
            <w:r w:rsidRPr="00A069F7">
              <w:rPr>
                <w:rFonts w:ascii="標楷體" w:eastAsia="標楷體" w:hAnsi="標楷體" w:cs="Times New Roman"/>
                <w:color w:val="000000"/>
                <w:sz w:val="28"/>
                <w:szCs w:val="28"/>
              </w:rPr>
              <w:t>8</w:t>
            </w:r>
          </w:p>
          <w:p w14:paraId="75F521F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(11-1-</w:t>
            </w:r>
            <w:r w:rsidRPr="00A069F7">
              <w:rPr>
                <w:rFonts w:ascii="標楷體" w:eastAsia="標楷體" w:hAnsi="標楷體" w:cs="Times New Roman"/>
                <w:color w:val="000000"/>
                <w:sz w:val="28"/>
                <w:szCs w:val="28"/>
              </w:rPr>
              <w:t>20</w:t>
            </w:r>
            <w:r w:rsidRPr="00A069F7">
              <w:rPr>
                <w:rFonts w:ascii="標楷體" w:eastAsia="標楷體" w:hAnsi="標楷體" w:cs="Times New Roman" w:hint="eastAsia"/>
                <w:color w:val="000000"/>
                <w:sz w:val="28"/>
                <w:szCs w:val="28"/>
              </w:rPr>
              <w:t>)</w:t>
            </w:r>
          </w:p>
        </w:tc>
        <w:tc>
          <w:tcPr>
            <w:tcW w:w="2179" w:type="dxa"/>
            <w:tcMar>
              <w:top w:w="85" w:type="dxa"/>
              <w:bottom w:w="85" w:type="dxa"/>
            </w:tcMar>
            <w:vAlign w:val="center"/>
          </w:tcPr>
          <w:p w14:paraId="58256137"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238C1048" w14:textId="77777777" w:rsidTr="00846D08">
        <w:tc>
          <w:tcPr>
            <w:tcW w:w="498" w:type="dxa"/>
            <w:tcMar>
              <w:top w:w="85" w:type="dxa"/>
              <w:bottom w:w="85" w:type="dxa"/>
            </w:tcMar>
            <w:vAlign w:val="center"/>
          </w:tcPr>
          <w:p w14:paraId="41554107"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7EAC8CD2"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老人福利法第二十五條條文修正草案</w:t>
            </w:r>
          </w:p>
        </w:tc>
        <w:tc>
          <w:tcPr>
            <w:tcW w:w="2329" w:type="dxa"/>
            <w:tcMar>
              <w:top w:w="85" w:type="dxa"/>
              <w:bottom w:w="85" w:type="dxa"/>
            </w:tcMar>
            <w:vAlign w:val="center"/>
          </w:tcPr>
          <w:p w14:paraId="3CA347FB"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5F0D2D0B"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翁曉玲等17人</w:t>
            </w:r>
          </w:p>
        </w:tc>
        <w:tc>
          <w:tcPr>
            <w:tcW w:w="1805" w:type="dxa"/>
            <w:vAlign w:val="center"/>
          </w:tcPr>
          <w:p w14:paraId="1785D611"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113.10.18</w:t>
            </w:r>
          </w:p>
          <w:p w14:paraId="04720034"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(11-2-5)</w:t>
            </w:r>
          </w:p>
        </w:tc>
        <w:tc>
          <w:tcPr>
            <w:tcW w:w="2179" w:type="dxa"/>
            <w:tcMar>
              <w:top w:w="85" w:type="dxa"/>
              <w:bottom w:w="85" w:type="dxa"/>
            </w:tcMar>
            <w:vAlign w:val="center"/>
          </w:tcPr>
          <w:p w14:paraId="247E7CF2"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70B35F31" w14:textId="77777777" w:rsidTr="00846D08">
        <w:tc>
          <w:tcPr>
            <w:tcW w:w="498" w:type="dxa"/>
            <w:tcMar>
              <w:top w:w="85" w:type="dxa"/>
              <w:bottom w:w="85" w:type="dxa"/>
            </w:tcMar>
            <w:vAlign w:val="center"/>
          </w:tcPr>
          <w:p w14:paraId="4F594EC1"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302F2F96"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老人福利法第二十五條條文修正草案</w:t>
            </w:r>
          </w:p>
        </w:tc>
        <w:tc>
          <w:tcPr>
            <w:tcW w:w="2329" w:type="dxa"/>
            <w:tcMar>
              <w:top w:w="85" w:type="dxa"/>
              <w:bottom w:w="85" w:type="dxa"/>
            </w:tcMar>
            <w:vAlign w:val="center"/>
          </w:tcPr>
          <w:p w14:paraId="1D414F6E"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6D9102CE"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邱若華等20人</w:t>
            </w:r>
          </w:p>
        </w:tc>
        <w:tc>
          <w:tcPr>
            <w:tcW w:w="1805" w:type="dxa"/>
            <w:vAlign w:val="center"/>
          </w:tcPr>
          <w:p w14:paraId="6F257C7D"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113.11.8</w:t>
            </w:r>
          </w:p>
          <w:p w14:paraId="0C25B7BB"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(11-2-8)</w:t>
            </w:r>
          </w:p>
        </w:tc>
        <w:tc>
          <w:tcPr>
            <w:tcW w:w="2179" w:type="dxa"/>
            <w:tcMar>
              <w:top w:w="85" w:type="dxa"/>
              <w:bottom w:w="85" w:type="dxa"/>
            </w:tcMar>
            <w:vAlign w:val="center"/>
          </w:tcPr>
          <w:p w14:paraId="1E063F34"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208B58D7" w14:textId="77777777" w:rsidTr="00846D08">
        <w:tc>
          <w:tcPr>
            <w:tcW w:w="498" w:type="dxa"/>
            <w:tcMar>
              <w:top w:w="85" w:type="dxa"/>
              <w:bottom w:w="85" w:type="dxa"/>
            </w:tcMar>
            <w:vAlign w:val="center"/>
          </w:tcPr>
          <w:p w14:paraId="2C57C892"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3EB666ED"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老人福利法第二十五條條文修正草案</w:t>
            </w:r>
          </w:p>
        </w:tc>
        <w:tc>
          <w:tcPr>
            <w:tcW w:w="2329" w:type="dxa"/>
            <w:tcMar>
              <w:top w:w="85" w:type="dxa"/>
              <w:bottom w:w="85" w:type="dxa"/>
            </w:tcMar>
            <w:vAlign w:val="center"/>
          </w:tcPr>
          <w:p w14:paraId="76975C6C"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27C1A2A2"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徐欣瑩等21人</w:t>
            </w:r>
          </w:p>
        </w:tc>
        <w:tc>
          <w:tcPr>
            <w:tcW w:w="1805" w:type="dxa"/>
            <w:vAlign w:val="center"/>
          </w:tcPr>
          <w:p w14:paraId="4A88DD05"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113.12.13</w:t>
            </w:r>
          </w:p>
          <w:p w14:paraId="7F93DD2F"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(11-2-13)</w:t>
            </w:r>
          </w:p>
        </w:tc>
        <w:tc>
          <w:tcPr>
            <w:tcW w:w="2179" w:type="dxa"/>
            <w:tcMar>
              <w:top w:w="85" w:type="dxa"/>
              <w:bottom w:w="85" w:type="dxa"/>
            </w:tcMar>
            <w:vAlign w:val="center"/>
          </w:tcPr>
          <w:p w14:paraId="66994224" w14:textId="77777777" w:rsidR="00A069F7" w:rsidRPr="00A069F7" w:rsidRDefault="00A069F7" w:rsidP="00A069F7">
            <w:pPr>
              <w:adjustRightInd w:val="0"/>
              <w:snapToGrid w:val="0"/>
              <w:spacing w:line="280" w:lineRule="exact"/>
              <w:jc w:val="both"/>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pacing w:val="-10"/>
                <w:sz w:val="28"/>
                <w:szCs w:val="28"/>
              </w:rPr>
              <w:t>自委員會抽出，</w:t>
            </w:r>
            <w:r w:rsidRPr="00A069F7">
              <w:rPr>
                <w:rFonts w:ascii="標楷體" w:eastAsia="標楷體" w:hAnsi="標楷體" w:cs="Times New Roman" w:hint="eastAsia"/>
                <w:color w:val="000000"/>
                <w:spacing w:val="-14"/>
                <w:sz w:val="28"/>
                <w:szCs w:val="28"/>
              </w:rPr>
              <w:t>逕付二讀，與相關提案併案協商。</w:t>
            </w:r>
          </w:p>
        </w:tc>
      </w:tr>
      <w:tr w:rsidR="00A069F7" w:rsidRPr="00A069F7" w14:paraId="26E93E18" w14:textId="77777777" w:rsidTr="00846D08">
        <w:tc>
          <w:tcPr>
            <w:tcW w:w="498" w:type="dxa"/>
            <w:tcMar>
              <w:top w:w="85" w:type="dxa"/>
              <w:bottom w:w="85" w:type="dxa"/>
            </w:tcMar>
            <w:vAlign w:val="center"/>
          </w:tcPr>
          <w:p w14:paraId="1CDBE9F4"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3BAAF1CF"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老人福利法第二十五條條文修正草案</w:t>
            </w:r>
          </w:p>
        </w:tc>
        <w:tc>
          <w:tcPr>
            <w:tcW w:w="2329" w:type="dxa"/>
            <w:tcMar>
              <w:top w:w="85" w:type="dxa"/>
              <w:bottom w:w="85" w:type="dxa"/>
            </w:tcMar>
            <w:vAlign w:val="center"/>
          </w:tcPr>
          <w:p w14:paraId="280B6692"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586AB6BF"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顏寬恒等18人</w:t>
            </w:r>
          </w:p>
        </w:tc>
        <w:tc>
          <w:tcPr>
            <w:tcW w:w="1805" w:type="dxa"/>
            <w:vAlign w:val="center"/>
          </w:tcPr>
          <w:p w14:paraId="10F190B6"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w:t>
            </w:r>
            <w:r w:rsidRPr="00A069F7">
              <w:rPr>
                <w:rFonts w:ascii="標楷體" w:eastAsia="標楷體" w:hAnsi="標楷體" w:cs="Times New Roman"/>
                <w:color w:val="000000"/>
                <w:sz w:val="28"/>
                <w:szCs w:val="28"/>
              </w:rPr>
              <w:t>4</w:t>
            </w:r>
            <w:r w:rsidRPr="00A069F7">
              <w:rPr>
                <w:rFonts w:ascii="標楷體" w:eastAsia="標楷體" w:hAnsi="標楷體" w:cs="Times New Roman" w:hint="eastAsia"/>
                <w:color w:val="000000"/>
                <w:sz w:val="28"/>
                <w:szCs w:val="28"/>
              </w:rPr>
              <w:t>.3.21</w:t>
            </w:r>
          </w:p>
          <w:p w14:paraId="1E4948FF"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(11-3-6)</w:t>
            </w:r>
          </w:p>
        </w:tc>
        <w:tc>
          <w:tcPr>
            <w:tcW w:w="2179" w:type="dxa"/>
            <w:tcMar>
              <w:top w:w="85" w:type="dxa"/>
              <w:bottom w:w="85" w:type="dxa"/>
            </w:tcMar>
            <w:vAlign w:val="center"/>
          </w:tcPr>
          <w:p w14:paraId="7C821EEC"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6479B555" w14:textId="77777777" w:rsidTr="00846D08">
        <w:tc>
          <w:tcPr>
            <w:tcW w:w="498" w:type="dxa"/>
            <w:tcMar>
              <w:top w:w="85" w:type="dxa"/>
              <w:bottom w:w="85" w:type="dxa"/>
            </w:tcMar>
            <w:vAlign w:val="center"/>
          </w:tcPr>
          <w:p w14:paraId="5CFFEA05"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60C1B0B5"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老人福利法第二十五條條文修正草案</w:t>
            </w:r>
          </w:p>
        </w:tc>
        <w:tc>
          <w:tcPr>
            <w:tcW w:w="2329" w:type="dxa"/>
            <w:tcMar>
              <w:top w:w="85" w:type="dxa"/>
              <w:bottom w:w="85" w:type="dxa"/>
            </w:tcMar>
            <w:vAlign w:val="center"/>
          </w:tcPr>
          <w:p w14:paraId="01A5095E"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3365070F"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盧縣一等16人</w:t>
            </w:r>
          </w:p>
        </w:tc>
        <w:tc>
          <w:tcPr>
            <w:tcW w:w="1805" w:type="dxa"/>
            <w:vAlign w:val="center"/>
          </w:tcPr>
          <w:p w14:paraId="45CC8EDC"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w:t>
            </w:r>
            <w:r w:rsidRPr="00A069F7">
              <w:rPr>
                <w:rFonts w:ascii="標楷體" w:eastAsia="標楷體" w:hAnsi="標楷體" w:cs="Times New Roman"/>
                <w:color w:val="000000"/>
                <w:sz w:val="28"/>
                <w:szCs w:val="28"/>
              </w:rPr>
              <w:t>4</w:t>
            </w:r>
            <w:r w:rsidRPr="00A069F7">
              <w:rPr>
                <w:rFonts w:ascii="標楷體" w:eastAsia="標楷體" w:hAnsi="標楷體" w:cs="Times New Roman" w:hint="eastAsia"/>
                <w:color w:val="000000"/>
                <w:sz w:val="28"/>
                <w:szCs w:val="28"/>
              </w:rPr>
              <w:t>.10.28</w:t>
            </w:r>
          </w:p>
          <w:p w14:paraId="53916D0B"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(11-4-6)</w:t>
            </w:r>
          </w:p>
        </w:tc>
        <w:tc>
          <w:tcPr>
            <w:tcW w:w="2179" w:type="dxa"/>
            <w:tcMar>
              <w:top w:w="85" w:type="dxa"/>
              <w:bottom w:w="85" w:type="dxa"/>
            </w:tcMar>
            <w:vAlign w:val="center"/>
          </w:tcPr>
          <w:p w14:paraId="0D111C5C"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268F5FB8" w14:textId="77777777" w:rsidTr="00846D08">
        <w:tc>
          <w:tcPr>
            <w:tcW w:w="498" w:type="dxa"/>
            <w:tcMar>
              <w:top w:w="85" w:type="dxa"/>
              <w:bottom w:w="85" w:type="dxa"/>
            </w:tcMar>
            <w:vAlign w:val="center"/>
          </w:tcPr>
          <w:p w14:paraId="2C2E7BC3"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0E4EA150"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老人福利法第二十五條條文修正草案</w:t>
            </w:r>
          </w:p>
        </w:tc>
        <w:tc>
          <w:tcPr>
            <w:tcW w:w="2329" w:type="dxa"/>
            <w:tcMar>
              <w:top w:w="85" w:type="dxa"/>
              <w:bottom w:w="85" w:type="dxa"/>
            </w:tcMar>
            <w:vAlign w:val="center"/>
          </w:tcPr>
          <w:p w14:paraId="798F39C0"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06A763B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陳雪生等31人</w:t>
            </w:r>
          </w:p>
        </w:tc>
        <w:tc>
          <w:tcPr>
            <w:tcW w:w="1805" w:type="dxa"/>
            <w:vAlign w:val="center"/>
          </w:tcPr>
          <w:p w14:paraId="5EA99C7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color w:val="000000"/>
                <w:sz w:val="28"/>
                <w:szCs w:val="28"/>
              </w:rPr>
              <w:t>114.12.5</w:t>
            </w:r>
          </w:p>
          <w:p w14:paraId="2BE4E038"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color w:val="000000"/>
                <w:sz w:val="28"/>
                <w:szCs w:val="28"/>
              </w:rPr>
              <w:t>(11-4-12)</w:t>
            </w:r>
          </w:p>
        </w:tc>
        <w:tc>
          <w:tcPr>
            <w:tcW w:w="2179" w:type="dxa"/>
            <w:tcMar>
              <w:top w:w="85" w:type="dxa"/>
              <w:bottom w:w="85" w:type="dxa"/>
            </w:tcMar>
            <w:vAlign w:val="center"/>
          </w:tcPr>
          <w:p w14:paraId="067A8D67"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35EEDECD" w14:textId="77777777" w:rsidTr="00846D08">
        <w:trPr>
          <w:trHeight w:val="330"/>
        </w:trPr>
        <w:tc>
          <w:tcPr>
            <w:tcW w:w="498" w:type="dxa"/>
            <w:tcMar>
              <w:top w:w="85" w:type="dxa"/>
              <w:bottom w:w="85" w:type="dxa"/>
            </w:tcMar>
            <w:vAlign w:val="center"/>
          </w:tcPr>
          <w:p w14:paraId="6557CB44"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741DDD18"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醫療法第十二條、第一百零二條及第一百零二條之一條文修正草案</w:t>
            </w:r>
          </w:p>
        </w:tc>
        <w:tc>
          <w:tcPr>
            <w:tcW w:w="2329" w:type="dxa"/>
            <w:tcMar>
              <w:top w:w="85" w:type="dxa"/>
              <w:bottom w:w="85" w:type="dxa"/>
            </w:tcMar>
            <w:vAlign w:val="center"/>
          </w:tcPr>
          <w:p w14:paraId="38B7E96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w:t>
            </w:r>
          </w:p>
          <w:p w14:paraId="02825F8D"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台灣民眾黨黨團</w:t>
            </w:r>
          </w:p>
        </w:tc>
        <w:tc>
          <w:tcPr>
            <w:tcW w:w="1805" w:type="dxa"/>
            <w:vAlign w:val="center"/>
          </w:tcPr>
          <w:p w14:paraId="5E98681B"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114.12.12</w:t>
            </w:r>
          </w:p>
          <w:p w14:paraId="17DEC362"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(11-4-13)</w:t>
            </w:r>
          </w:p>
        </w:tc>
        <w:tc>
          <w:tcPr>
            <w:tcW w:w="2179" w:type="dxa"/>
            <w:tcMar>
              <w:top w:w="85" w:type="dxa"/>
              <w:bottom w:w="85" w:type="dxa"/>
            </w:tcMar>
            <w:vAlign w:val="center"/>
          </w:tcPr>
          <w:p w14:paraId="57FA3C79" w14:textId="77777777" w:rsidR="00A069F7" w:rsidRPr="00A069F7" w:rsidRDefault="00A069F7" w:rsidP="00A069F7">
            <w:pPr>
              <w:adjustRightInd w:val="0"/>
              <w:snapToGrid w:val="0"/>
              <w:spacing w:line="280" w:lineRule="exact"/>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自委員會抽出，逕付二讀。</w:t>
            </w:r>
          </w:p>
        </w:tc>
      </w:tr>
      <w:tr w:rsidR="00A069F7" w:rsidRPr="00A069F7" w14:paraId="331E1FA8" w14:textId="77777777" w:rsidTr="00846D08">
        <w:trPr>
          <w:trHeight w:val="283"/>
        </w:trPr>
        <w:tc>
          <w:tcPr>
            <w:tcW w:w="498" w:type="dxa"/>
            <w:tcMar>
              <w:top w:w="85" w:type="dxa"/>
              <w:bottom w:w="85" w:type="dxa"/>
            </w:tcMar>
            <w:vAlign w:val="center"/>
          </w:tcPr>
          <w:p w14:paraId="27E62714"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4376047B"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醫療法第十二條條文修正草案</w:t>
            </w:r>
          </w:p>
        </w:tc>
        <w:tc>
          <w:tcPr>
            <w:tcW w:w="2329" w:type="dxa"/>
            <w:tcMar>
              <w:top w:w="85" w:type="dxa"/>
              <w:bottom w:w="85" w:type="dxa"/>
            </w:tcMar>
            <w:vAlign w:val="center"/>
          </w:tcPr>
          <w:p w14:paraId="2196B0D6"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2D0AC687"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蘇清泉等25人</w:t>
            </w:r>
          </w:p>
        </w:tc>
        <w:tc>
          <w:tcPr>
            <w:tcW w:w="1805" w:type="dxa"/>
            <w:vAlign w:val="center"/>
          </w:tcPr>
          <w:p w14:paraId="116EF925"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115.1.16</w:t>
            </w:r>
          </w:p>
          <w:p w14:paraId="6958BA95"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(11-4-18)</w:t>
            </w:r>
          </w:p>
        </w:tc>
        <w:tc>
          <w:tcPr>
            <w:tcW w:w="2179" w:type="dxa"/>
            <w:tcMar>
              <w:top w:w="85" w:type="dxa"/>
              <w:bottom w:w="85" w:type="dxa"/>
            </w:tcMar>
            <w:vAlign w:val="center"/>
          </w:tcPr>
          <w:p w14:paraId="0BFAE489" w14:textId="77777777" w:rsidR="00A069F7" w:rsidRPr="00A069F7" w:rsidRDefault="00A069F7" w:rsidP="00A069F7">
            <w:pPr>
              <w:adjustRightInd w:val="0"/>
              <w:snapToGrid w:val="0"/>
              <w:spacing w:line="280" w:lineRule="exact"/>
              <w:jc w:val="both"/>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r w:rsidRPr="00A069F7">
              <w:rPr>
                <w:rFonts w:ascii="標楷體" w:eastAsia="標楷體" w:hAnsi="標楷體" w:cs="Times New Roman" w:hint="eastAsia"/>
                <w:color w:val="000000"/>
                <w:spacing w:val="-14"/>
                <w:sz w:val="28"/>
                <w:szCs w:val="28"/>
              </w:rPr>
              <w:t>，與相關提案併案協商。</w:t>
            </w:r>
          </w:p>
        </w:tc>
      </w:tr>
      <w:tr w:rsidR="00A069F7" w:rsidRPr="00A069F7" w14:paraId="362F18C6" w14:textId="77777777" w:rsidTr="00846D08">
        <w:trPr>
          <w:trHeight w:val="283"/>
        </w:trPr>
        <w:tc>
          <w:tcPr>
            <w:tcW w:w="498" w:type="dxa"/>
            <w:tcMar>
              <w:top w:w="85" w:type="dxa"/>
              <w:bottom w:w="85" w:type="dxa"/>
            </w:tcMar>
            <w:vAlign w:val="center"/>
          </w:tcPr>
          <w:p w14:paraId="25B1393D"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1AED9E66"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兒童托育服務法草案</w:t>
            </w:r>
          </w:p>
        </w:tc>
        <w:tc>
          <w:tcPr>
            <w:tcW w:w="2329" w:type="dxa"/>
            <w:tcMar>
              <w:top w:w="85" w:type="dxa"/>
              <w:bottom w:w="85" w:type="dxa"/>
            </w:tcMar>
            <w:vAlign w:val="center"/>
          </w:tcPr>
          <w:p w14:paraId="28E25C3D"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0EF957F2"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郭國文等18人</w:t>
            </w:r>
          </w:p>
        </w:tc>
        <w:tc>
          <w:tcPr>
            <w:tcW w:w="1805" w:type="dxa"/>
            <w:vAlign w:val="center"/>
          </w:tcPr>
          <w:p w14:paraId="0EAF92D8"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115.1.9</w:t>
            </w:r>
          </w:p>
          <w:p w14:paraId="00A1173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(11-4-17)</w:t>
            </w:r>
          </w:p>
        </w:tc>
        <w:tc>
          <w:tcPr>
            <w:tcW w:w="2179" w:type="dxa"/>
            <w:tcMar>
              <w:top w:w="85" w:type="dxa"/>
              <w:bottom w:w="85" w:type="dxa"/>
            </w:tcMar>
            <w:vAlign w:val="center"/>
          </w:tcPr>
          <w:p w14:paraId="3F04CCBC" w14:textId="77777777" w:rsidR="00A069F7" w:rsidRPr="00A069F7" w:rsidRDefault="00A069F7" w:rsidP="00A069F7">
            <w:pPr>
              <w:adjustRightInd w:val="0"/>
              <w:snapToGrid w:val="0"/>
              <w:spacing w:line="280" w:lineRule="exact"/>
              <w:jc w:val="both"/>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r w:rsidRPr="00A069F7">
              <w:rPr>
                <w:rFonts w:ascii="標楷體" w:eastAsia="標楷體" w:hAnsi="標楷體" w:cs="Times New Roman" w:hint="eastAsia"/>
                <w:color w:val="000000"/>
                <w:spacing w:val="-14"/>
                <w:sz w:val="28"/>
                <w:szCs w:val="28"/>
              </w:rPr>
              <w:t>與相關提案併案協商。</w:t>
            </w:r>
          </w:p>
        </w:tc>
      </w:tr>
      <w:tr w:rsidR="00A069F7" w:rsidRPr="00A069F7" w14:paraId="58A9E8F1" w14:textId="77777777" w:rsidTr="00846D08">
        <w:trPr>
          <w:trHeight w:val="283"/>
        </w:trPr>
        <w:tc>
          <w:tcPr>
            <w:tcW w:w="498" w:type="dxa"/>
            <w:tcMar>
              <w:top w:w="85" w:type="dxa"/>
              <w:bottom w:w="85" w:type="dxa"/>
            </w:tcMar>
            <w:vAlign w:val="center"/>
          </w:tcPr>
          <w:p w14:paraId="47D62604"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7D7D493B"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兒童托育服務法草案</w:t>
            </w:r>
          </w:p>
        </w:tc>
        <w:tc>
          <w:tcPr>
            <w:tcW w:w="2329" w:type="dxa"/>
            <w:tcMar>
              <w:top w:w="85" w:type="dxa"/>
              <w:bottom w:w="85" w:type="dxa"/>
            </w:tcMar>
            <w:vAlign w:val="center"/>
          </w:tcPr>
          <w:p w14:paraId="4A6F5E36"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2D7E082C"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徐巧芯等16人</w:t>
            </w:r>
          </w:p>
        </w:tc>
        <w:tc>
          <w:tcPr>
            <w:tcW w:w="1805" w:type="dxa"/>
            <w:vAlign w:val="center"/>
          </w:tcPr>
          <w:p w14:paraId="570C4F8F"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115.1.16</w:t>
            </w:r>
          </w:p>
          <w:p w14:paraId="0E54F70C"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(11-4-18)</w:t>
            </w:r>
          </w:p>
        </w:tc>
        <w:tc>
          <w:tcPr>
            <w:tcW w:w="2179" w:type="dxa"/>
            <w:tcMar>
              <w:top w:w="85" w:type="dxa"/>
              <w:bottom w:w="85" w:type="dxa"/>
            </w:tcMar>
            <w:vAlign w:val="center"/>
          </w:tcPr>
          <w:p w14:paraId="6C962F85" w14:textId="77777777" w:rsidR="00A069F7" w:rsidRPr="00A069F7" w:rsidRDefault="00A069F7" w:rsidP="00A069F7">
            <w:pPr>
              <w:adjustRightInd w:val="0"/>
              <w:snapToGrid w:val="0"/>
              <w:spacing w:line="280" w:lineRule="exact"/>
              <w:jc w:val="distribute"/>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自委員會抽出，逕付二讀</w:t>
            </w:r>
            <w:r w:rsidRPr="00A069F7">
              <w:rPr>
                <w:rFonts w:ascii="標楷體" w:eastAsia="標楷體" w:hAnsi="標楷體" w:cs="Times New Roman" w:hint="eastAsia"/>
                <w:color w:val="000000"/>
                <w:spacing w:val="-14"/>
                <w:sz w:val="28"/>
                <w:szCs w:val="28"/>
              </w:rPr>
              <w:t>與相關提案併案協商。</w:t>
            </w:r>
          </w:p>
        </w:tc>
      </w:tr>
      <w:tr w:rsidR="00A069F7" w:rsidRPr="00A069F7" w14:paraId="5884304E" w14:textId="77777777" w:rsidTr="00846D08">
        <w:trPr>
          <w:trHeight w:val="283"/>
        </w:trPr>
        <w:tc>
          <w:tcPr>
            <w:tcW w:w="498" w:type="dxa"/>
            <w:tcMar>
              <w:top w:w="85" w:type="dxa"/>
              <w:bottom w:w="85" w:type="dxa"/>
            </w:tcMar>
            <w:vAlign w:val="center"/>
          </w:tcPr>
          <w:p w14:paraId="095A477C"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67752308"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老年農民福利津貼暫行條例第二條、第四條及第七條條文修正草案</w:t>
            </w:r>
          </w:p>
        </w:tc>
        <w:tc>
          <w:tcPr>
            <w:tcW w:w="2329" w:type="dxa"/>
            <w:tcMar>
              <w:top w:w="85" w:type="dxa"/>
              <w:bottom w:w="85" w:type="dxa"/>
            </w:tcMar>
            <w:vAlign w:val="center"/>
          </w:tcPr>
          <w:p w14:paraId="13CDD296"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w:t>
            </w:r>
          </w:p>
          <w:p w14:paraId="5A146E73"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國民黨黨團</w:t>
            </w:r>
          </w:p>
        </w:tc>
        <w:tc>
          <w:tcPr>
            <w:tcW w:w="1805" w:type="dxa"/>
            <w:vAlign w:val="center"/>
          </w:tcPr>
          <w:p w14:paraId="5CDE2730"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w:t>
            </w:r>
            <w:r w:rsidRPr="00A069F7">
              <w:rPr>
                <w:rFonts w:ascii="標楷體" w:eastAsia="標楷體" w:hAnsi="標楷體" w:cs="Times New Roman"/>
                <w:color w:val="000000"/>
                <w:sz w:val="28"/>
                <w:szCs w:val="28"/>
              </w:rPr>
              <w:t>23</w:t>
            </w:r>
          </w:p>
          <w:p w14:paraId="51924E7A"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w:t>
            </w:r>
            <w:r w:rsidRPr="00A069F7">
              <w:rPr>
                <w:rFonts w:ascii="標楷體" w:eastAsia="標楷體" w:hAnsi="標楷體" w:cs="Times New Roman"/>
                <w:color w:val="000000"/>
                <w:sz w:val="28"/>
                <w:szCs w:val="28"/>
              </w:rPr>
              <w:t>9</w:t>
            </w:r>
            <w:r w:rsidRPr="00A069F7">
              <w:rPr>
                <w:rFonts w:ascii="標楷體" w:eastAsia="標楷體" w:hAnsi="標楷體" w:cs="Times New Roman" w:hint="eastAsia"/>
                <w:color w:val="000000"/>
                <w:sz w:val="28"/>
                <w:szCs w:val="28"/>
              </w:rPr>
              <w:t>)</w:t>
            </w:r>
          </w:p>
        </w:tc>
        <w:tc>
          <w:tcPr>
            <w:tcW w:w="2179" w:type="dxa"/>
            <w:tcMar>
              <w:top w:w="85" w:type="dxa"/>
              <w:bottom w:w="85" w:type="dxa"/>
            </w:tcMar>
            <w:vAlign w:val="center"/>
          </w:tcPr>
          <w:p w14:paraId="74D989B1" w14:textId="77777777" w:rsidR="00A069F7" w:rsidRPr="00A069F7" w:rsidRDefault="00A069F7" w:rsidP="00A069F7">
            <w:pPr>
              <w:adjustRightInd w:val="0"/>
              <w:snapToGrid w:val="0"/>
              <w:spacing w:line="280" w:lineRule="exact"/>
              <w:jc w:val="distribute"/>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146AE387" w14:textId="77777777" w:rsidTr="00846D08">
        <w:trPr>
          <w:trHeight w:val="283"/>
        </w:trPr>
        <w:tc>
          <w:tcPr>
            <w:tcW w:w="498" w:type="dxa"/>
            <w:tcMar>
              <w:top w:w="85" w:type="dxa"/>
              <w:bottom w:w="85" w:type="dxa"/>
            </w:tcMar>
            <w:vAlign w:val="center"/>
          </w:tcPr>
          <w:p w14:paraId="623DF47B"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7DD8EBD8"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老年農民福利津貼暫行條例第二條、第四條及第七條條文修正草案</w:t>
            </w:r>
          </w:p>
        </w:tc>
        <w:tc>
          <w:tcPr>
            <w:tcW w:w="2329" w:type="dxa"/>
            <w:tcMar>
              <w:top w:w="85" w:type="dxa"/>
              <w:bottom w:w="85" w:type="dxa"/>
            </w:tcMar>
            <w:vAlign w:val="center"/>
          </w:tcPr>
          <w:p w14:paraId="05DCC385"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01457726"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王美惠等20人</w:t>
            </w:r>
          </w:p>
        </w:tc>
        <w:tc>
          <w:tcPr>
            <w:tcW w:w="1805" w:type="dxa"/>
            <w:vAlign w:val="center"/>
          </w:tcPr>
          <w:p w14:paraId="60F89843"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w:t>
            </w:r>
            <w:r w:rsidRPr="00A069F7">
              <w:rPr>
                <w:rFonts w:ascii="標楷體" w:eastAsia="標楷體" w:hAnsi="標楷體" w:cs="Times New Roman"/>
                <w:color w:val="000000"/>
                <w:sz w:val="28"/>
                <w:szCs w:val="28"/>
              </w:rPr>
              <w:t>23</w:t>
            </w:r>
          </w:p>
          <w:p w14:paraId="3BF629AB"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w:t>
            </w:r>
            <w:r w:rsidRPr="00A069F7">
              <w:rPr>
                <w:rFonts w:ascii="標楷體" w:eastAsia="標楷體" w:hAnsi="標楷體" w:cs="Times New Roman"/>
                <w:color w:val="000000"/>
                <w:sz w:val="28"/>
                <w:szCs w:val="28"/>
              </w:rPr>
              <w:t>9</w:t>
            </w:r>
            <w:r w:rsidRPr="00A069F7">
              <w:rPr>
                <w:rFonts w:ascii="標楷體" w:eastAsia="標楷體" w:hAnsi="標楷體" w:cs="Times New Roman" w:hint="eastAsia"/>
                <w:color w:val="000000"/>
                <w:sz w:val="28"/>
                <w:szCs w:val="28"/>
              </w:rPr>
              <w:t>)</w:t>
            </w:r>
          </w:p>
        </w:tc>
        <w:tc>
          <w:tcPr>
            <w:tcW w:w="2179" w:type="dxa"/>
            <w:tcMar>
              <w:top w:w="85" w:type="dxa"/>
              <w:bottom w:w="85" w:type="dxa"/>
            </w:tcMar>
            <w:vAlign w:val="center"/>
          </w:tcPr>
          <w:p w14:paraId="6DA95691" w14:textId="77777777" w:rsidR="00A069F7" w:rsidRPr="00A069F7" w:rsidRDefault="00A069F7" w:rsidP="00A069F7">
            <w:pPr>
              <w:adjustRightInd w:val="0"/>
              <w:snapToGrid w:val="0"/>
              <w:spacing w:line="280" w:lineRule="exact"/>
              <w:jc w:val="distribute"/>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68BA0416" w14:textId="77777777" w:rsidTr="00846D08">
        <w:trPr>
          <w:trHeight w:val="283"/>
        </w:trPr>
        <w:tc>
          <w:tcPr>
            <w:tcW w:w="498" w:type="dxa"/>
            <w:tcMar>
              <w:top w:w="85" w:type="dxa"/>
              <w:bottom w:w="85" w:type="dxa"/>
            </w:tcMar>
            <w:vAlign w:val="center"/>
          </w:tcPr>
          <w:p w14:paraId="63A7666A"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2810EF70"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老年農民福利津貼暫行條例第二條、第四條及第七條條文修正草案</w:t>
            </w:r>
          </w:p>
        </w:tc>
        <w:tc>
          <w:tcPr>
            <w:tcW w:w="2329" w:type="dxa"/>
            <w:tcMar>
              <w:top w:w="85" w:type="dxa"/>
              <w:bottom w:w="85" w:type="dxa"/>
            </w:tcMar>
            <w:vAlign w:val="center"/>
          </w:tcPr>
          <w:p w14:paraId="2CBE69FD"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行政院</w:t>
            </w:r>
          </w:p>
        </w:tc>
        <w:tc>
          <w:tcPr>
            <w:tcW w:w="1805" w:type="dxa"/>
            <w:vAlign w:val="center"/>
          </w:tcPr>
          <w:p w14:paraId="1FF4E1A2"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w:t>
            </w:r>
            <w:r w:rsidRPr="00A069F7">
              <w:rPr>
                <w:rFonts w:ascii="標楷體" w:eastAsia="標楷體" w:hAnsi="標楷體" w:cs="Times New Roman"/>
                <w:color w:val="000000"/>
                <w:sz w:val="28"/>
                <w:szCs w:val="28"/>
              </w:rPr>
              <w:t>23</w:t>
            </w:r>
          </w:p>
          <w:p w14:paraId="1080CBB6"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(11-4-1</w:t>
            </w:r>
            <w:r w:rsidRPr="00A069F7">
              <w:rPr>
                <w:rFonts w:ascii="標楷體" w:eastAsia="標楷體" w:hAnsi="標楷體" w:cs="Times New Roman"/>
                <w:color w:val="000000"/>
                <w:sz w:val="28"/>
                <w:szCs w:val="28"/>
              </w:rPr>
              <w:t>9</w:t>
            </w:r>
            <w:r w:rsidRPr="00A069F7">
              <w:rPr>
                <w:rFonts w:ascii="標楷體" w:eastAsia="標楷體" w:hAnsi="標楷體" w:cs="Times New Roman" w:hint="eastAsia"/>
                <w:color w:val="000000"/>
                <w:sz w:val="28"/>
                <w:szCs w:val="28"/>
              </w:rPr>
              <w:t>)</w:t>
            </w:r>
          </w:p>
        </w:tc>
        <w:tc>
          <w:tcPr>
            <w:tcW w:w="2179" w:type="dxa"/>
            <w:tcMar>
              <w:top w:w="85" w:type="dxa"/>
              <w:bottom w:w="85" w:type="dxa"/>
            </w:tcMar>
            <w:vAlign w:val="center"/>
          </w:tcPr>
          <w:p w14:paraId="3813C003" w14:textId="77777777" w:rsidR="00A069F7" w:rsidRPr="00A069F7" w:rsidRDefault="00A069F7" w:rsidP="00A069F7">
            <w:pPr>
              <w:adjustRightInd w:val="0"/>
              <w:snapToGrid w:val="0"/>
              <w:spacing w:line="280" w:lineRule="exact"/>
              <w:jc w:val="distribute"/>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r w:rsidR="00A069F7" w:rsidRPr="00A069F7" w14:paraId="5BE1C9F5" w14:textId="77777777" w:rsidTr="00846D08">
        <w:trPr>
          <w:trHeight w:val="283"/>
        </w:trPr>
        <w:tc>
          <w:tcPr>
            <w:tcW w:w="498" w:type="dxa"/>
            <w:tcMar>
              <w:top w:w="85" w:type="dxa"/>
              <w:bottom w:w="85" w:type="dxa"/>
            </w:tcMar>
            <w:vAlign w:val="center"/>
          </w:tcPr>
          <w:p w14:paraId="433BA765" w14:textId="77777777" w:rsidR="00A069F7" w:rsidRPr="00A069F7" w:rsidRDefault="00A069F7" w:rsidP="00A069F7">
            <w:pPr>
              <w:widowControl/>
              <w:numPr>
                <w:ilvl w:val="0"/>
                <w:numId w:val="49"/>
              </w:numPr>
              <w:spacing w:line="360" w:lineRule="exact"/>
              <w:ind w:leftChars="50" w:left="313" w:hanging="193"/>
              <w:rPr>
                <w:rFonts w:ascii="標楷體" w:eastAsia="標楷體" w:hAnsi="標楷體" w:cs="Times New Roman"/>
                <w:color w:val="000000"/>
                <w:sz w:val="28"/>
                <w:szCs w:val="28"/>
              </w:rPr>
            </w:pPr>
          </w:p>
        </w:tc>
        <w:tc>
          <w:tcPr>
            <w:tcW w:w="3290" w:type="dxa"/>
            <w:tcMar>
              <w:top w:w="85" w:type="dxa"/>
              <w:bottom w:w="85" w:type="dxa"/>
            </w:tcMar>
            <w:vAlign w:val="center"/>
          </w:tcPr>
          <w:p w14:paraId="62919AA4" w14:textId="77777777" w:rsidR="00A069F7" w:rsidRPr="00A069F7" w:rsidRDefault="00A069F7" w:rsidP="00A069F7">
            <w:pPr>
              <w:adjustRightInd w:val="0"/>
              <w:snapToGrid w:val="0"/>
              <w:spacing w:line="320" w:lineRule="exact"/>
              <w:jc w:val="both"/>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身心障礙者權益保障法部分條文修正草案</w:t>
            </w:r>
          </w:p>
        </w:tc>
        <w:tc>
          <w:tcPr>
            <w:tcW w:w="2329" w:type="dxa"/>
            <w:tcMar>
              <w:top w:w="85" w:type="dxa"/>
              <w:bottom w:w="85" w:type="dxa"/>
            </w:tcMar>
            <w:vAlign w:val="center"/>
          </w:tcPr>
          <w:p w14:paraId="06E67453"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本院委員</w:t>
            </w:r>
          </w:p>
          <w:p w14:paraId="52095976" w14:textId="77777777" w:rsidR="00A069F7" w:rsidRPr="00A069F7" w:rsidRDefault="00A069F7" w:rsidP="00A069F7">
            <w:pPr>
              <w:spacing w:line="360" w:lineRule="exac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徐巧芯等16人</w:t>
            </w:r>
          </w:p>
        </w:tc>
        <w:tc>
          <w:tcPr>
            <w:tcW w:w="1805" w:type="dxa"/>
            <w:vAlign w:val="center"/>
          </w:tcPr>
          <w:p w14:paraId="4BB9DE61"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115.1.30</w:t>
            </w:r>
          </w:p>
          <w:p w14:paraId="34951943" w14:textId="77777777" w:rsidR="00A069F7" w:rsidRPr="00A069F7" w:rsidRDefault="00A069F7" w:rsidP="00A069F7">
            <w:pPr>
              <w:spacing w:line="0" w:lineRule="atLeast"/>
              <w:jc w:val="center"/>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(11-4-20)</w:t>
            </w:r>
          </w:p>
        </w:tc>
        <w:tc>
          <w:tcPr>
            <w:tcW w:w="2179" w:type="dxa"/>
            <w:tcMar>
              <w:top w:w="85" w:type="dxa"/>
              <w:bottom w:w="85" w:type="dxa"/>
            </w:tcMar>
            <w:vAlign w:val="center"/>
          </w:tcPr>
          <w:p w14:paraId="56F6FA01" w14:textId="77777777" w:rsidR="00A069F7" w:rsidRPr="00A069F7" w:rsidRDefault="00A069F7" w:rsidP="00A069F7">
            <w:pPr>
              <w:adjustRightInd w:val="0"/>
              <w:snapToGrid w:val="0"/>
              <w:spacing w:line="280" w:lineRule="exact"/>
              <w:jc w:val="distribute"/>
              <w:textAlignment w:val="baseline"/>
              <w:rPr>
                <w:rFonts w:ascii="標楷體" w:eastAsia="標楷體" w:hAnsi="標楷體" w:cs="Times New Roman"/>
                <w:color w:val="000000"/>
                <w:sz w:val="28"/>
                <w:szCs w:val="28"/>
              </w:rPr>
            </w:pPr>
            <w:r w:rsidRPr="00A069F7">
              <w:rPr>
                <w:rFonts w:ascii="標楷體" w:eastAsia="標楷體" w:hAnsi="標楷體" w:cs="Times New Roman" w:hint="eastAsia"/>
                <w:color w:val="000000"/>
                <w:sz w:val="28"/>
                <w:szCs w:val="28"/>
              </w:rPr>
              <w:t>院會逕付二讀。</w:t>
            </w:r>
          </w:p>
        </w:tc>
      </w:tr>
    </w:tbl>
    <w:p w14:paraId="1ED1CAE9" w14:textId="7F637272" w:rsidR="006E7681" w:rsidRPr="00517D6E" w:rsidRDefault="00517D6E" w:rsidP="00517D6E">
      <w:pPr>
        <w:adjustRightInd w:val="0"/>
        <w:snapToGrid w:val="0"/>
        <w:spacing w:beforeLines="50" w:before="180"/>
        <w:ind w:leftChars="100" w:left="240"/>
        <w:outlineLvl w:val="1"/>
        <w:rPr>
          <w:rFonts w:ascii="標楷體" w:eastAsia="標楷體" w:hAnsi="標楷體" w:cs="Times New Roman"/>
          <w:b/>
          <w:kern w:val="0"/>
          <w:sz w:val="36"/>
          <w:szCs w:val="36"/>
        </w:rPr>
      </w:pPr>
      <w:bookmarkStart w:id="393" w:name="_Toc223356221"/>
      <w:r>
        <w:rPr>
          <w:rFonts w:ascii="標楷體" w:eastAsia="標楷體" w:hAnsi="標楷體" w:cs="Times New Roman" w:hint="eastAsia"/>
          <w:b/>
          <w:kern w:val="0"/>
          <w:sz w:val="36"/>
          <w:szCs w:val="36"/>
        </w:rPr>
        <w:t>二、</w:t>
      </w:r>
      <w:r w:rsidR="006E7681" w:rsidRPr="00517D6E">
        <w:rPr>
          <w:rFonts w:ascii="標楷體" w:eastAsia="標楷體" w:hAnsi="標楷體" w:cs="Times New Roman" w:hint="eastAsia"/>
          <w:b/>
          <w:kern w:val="0"/>
          <w:sz w:val="36"/>
          <w:szCs w:val="36"/>
        </w:rPr>
        <w:t>其他議案（</w:t>
      </w:r>
      <w:r w:rsidR="00507B39" w:rsidRPr="00517D6E">
        <w:rPr>
          <w:rFonts w:ascii="標楷體" w:eastAsia="標楷體" w:hAnsi="標楷體" w:cs="Times New Roman" w:hint="eastAsia"/>
          <w:b/>
          <w:kern w:val="0"/>
          <w:sz w:val="36"/>
          <w:szCs w:val="36"/>
        </w:rPr>
        <w:t>4</w:t>
      </w:r>
      <w:r w:rsidR="006E7681" w:rsidRPr="00517D6E">
        <w:rPr>
          <w:rFonts w:ascii="標楷體" w:eastAsia="標楷體" w:hAnsi="標楷體" w:cs="Times New Roman" w:hint="eastAsia"/>
          <w:b/>
          <w:kern w:val="0"/>
          <w:sz w:val="36"/>
          <w:szCs w:val="36"/>
        </w:rPr>
        <w:t>案）</w:t>
      </w:r>
      <w:bookmarkEnd w:id="393"/>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3397"/>
        <w:gridCol w:w="1418"/>
        <w:gridCol w:w="1701"/>
        <w:gridCol w:w="3118"/>
      </w:tblGrid>
      <w:tr w:rsidR="00507B39" w:rsidRPr="00507B39" w14:paraId="3AE3A63C" w14:textId="77777777" w:rsidTr="004611DC">
        <w:trPr>
          <w:jc w:val="center"/>
        </w:trPr>
        <w:tc>
          <w:tcPr>
            <w:tcW w:w="567" w:type="dxa"/>
            <w:vAlign w:val="center"/>
          </w:tcPr>
          <w:p w14:paraId="5659AE62" w14:textId="77777777" w:rsidR="00507B39" w:rsidRPr="00507B39" w:rsidRDefault="00507B39" w:rsidP="00507B39">
            <w:pPr>
              <w:snapToGrid w:val="0"/>
              <w:spacing w:line="360" w:lineRule="exact"/>
              <w:jc w:val="center"/>
              <w:rPr>
                <w:rFonts w:ascii="標楷體" w:eastAsia="標楷體" w:hAnsi="標楷體" w:cs="Times New Roman"/>
                <w:b/>
                <w:sz w:val="28"/>
                <w:szCs w:val="28"/>
              </w:rPr>
            </w:pPr>
            <w:r w:rsidRPr="00507B39">
              <w:rPr>
                <w:rFonts w:ascii="標楷體" w:eastAsia="標楷體" w:hAnsi="標楷體" w:cs="Times New Roman" w:hint="eastAsia"/>
                <w:b/>
                <w:sz w:val="28"/>
                <w:szCs w:val="28"/>
              </w:rPr>
              <w:t>序號</w:t>
            </w:r>
          </w:p>
        </w:tc>
        <w:tc>
          <w:tcPr>
            <w:tcW w:w="3397" w:type="dxa"/>
            <w:vAlign w:val="center"/>
          </w:tcPr>
          <w:p w14:paraId="4983C0AD" w14:textId="77777777" w:rsidR="00507B39" w:rsidRPr="00507B39" w:rsidRDefault="00507B39" w:rsidP="00507B39">
            <w:pPr>
              <w:spacing w:line="360" w:lineRule="exact"/>
              <w:jc w:val="center"/>
              <w:rPr>
                <w:rFonts w:ascii="標楷體" w:eastAsia="標楷體" w:hAnsi="標楷體" w:cs="Times New Roman"/>
                <w:b/>
                <w:color w:val="000000"/>
                <w:sz w:val="28"/>
                <w:szCs w:val="28"/>
              </w:rPr>
            </w:pPr>
            <w:r w:rsidRPr="00507B39">
              <w:rPr>
                <w:rFonts w:ascii="標楷體" w:eastAsia="標楷體" w:hAnsi="標楷體" w:cs="Times New Roman" w:hint="eastAsia"/>
                <w:b/>
                <w:color w:val="000000"/>
                <w:sz w:val="28"/>
                <w:szCs w:val="28"/>
              </w:rPr>
              <w:t>案  由</w:t>
            </w:r>
          </w:p>
        </w:tc>
        <w:tc>
          <w:tcPr>
            <w:tcW w:w="1418" w:type="dxa"/>
            <w:vAlign w:val="center"/>
          </w:tcPr>
          <w:p w14:paraId="5E83918D" w14:textId="77777777" w:rsidR="00507B39" w:rsidRPr="00507B39" w:rsidRDefault="00507B39" w:rsidP="00507B39">
            <w:pPr>
              <w:spacing w:line="360" w:lineRule="exact"/>
              <w:jc w:val="center"/>
              <w:rPr>
                <w:rFonts w:ascii="標楷體" w:eastAsia="標楷體" w:hAnsi="標楷體" w:cs="Times New Roman"/>
                <w:b/>
                <w:color w:val="000000"/>
                <w:sz w:val="28"/>
                <w:szCs w:val="28"/>
              </w:rPr>
            </w:pPr>
            <w:r w:rsidRPr="00507B39">
              <w:rPr>
                <w:rFonts w:ascii="標楷體" w:eastAsia="標楷體" w:hAnsi="標楷體" w:cs="Times New Roman" w:hint="eastAsia"/>
                <w:b/>
                <w:color w:val="000000"/>
                <w:sz w:val="28"/>
                <w:szCs w:val="28"/>
              </w:rPr>
              <w:t>提案委員</w:t>
            </w:r>
          </w:p>
          <w:p w14:paraId="7873ACDB" w14:textId="77777777" w:rsidR="00507B39" w:rsidRPr="00507B39" w:rsidRDefault="00507B39" w:rsidP="00507B39">
            <w:pPr>
              <w:spacing w:line="360" w:lineRule="exact"/>
              <w:jc w:val="center"/>
              <w:rPr>
                <w:rFonts w:ascii="標楷體" w:eastAsia="標楷體" w:hAnsi="標楷體" w:cs="Times New Roman"/>
                <w:b/>
                <w:color w:val="000000"/>
                <w:sz w:val="28"/>
                <w:szCs w:val="28"/>
              </w:rPr>
            </w:pPr>
            <w:r w:rsidRPr="00507B39">
              <w:rPr>
                <w:rFonts w:ascii="標楷體" w:eastAsia="標楷體" w:hAnsi="標楷體" w:cs="Times New Roman" w:hint="eastAsia"/>
                <w:b/>
                <w:color w:val="000000"/>
                <w:sz w:val="28"/>
                <w:szCs w:val="28"/>
              </w:rPr>
              <w:t>（單位）</w:t>
            </w:r>
          </w:p>
        </w:tc>
        <w:tc>
          <w:tcPr>
            <w:tcW w:w="1701" w:type="dxa"/>
            <w:vAlign w:val="center"/>
          </w:tcPr>
          <w:p w14:paraId="08BB3736" w14:textId="77777777" w:rsidR="00507B39" w:rsidRPr="00507B39" w:rsidRDefault="00507B39" w:rsidP="00507B3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07B39">
              <w:rPr>
                <w:rFonts w:ascii="華康楷書體W5" w:eastAsia="華康楷書體W5" w:hAnsi="Times New Roman" w:hint="eastAsia"/>
                <w:b/>
                <w:snapToGrid w:val="0"/>
                <w:spacing w:val="-20"/>
                <w:kern w:val="0"/>
                <w:sz w:val="28"/>
                <w:szCs w:val="20"/>
              </w:rPr>
              <w:t>院會決議(定)</w:t>
            </w:r>
          </w:p>
          <w:p w14:paraId="1141CA98" w14:textId="77777777" w:rsidR="00507B39" w:rsidRPr="00507B39" w:rsidRDefault="00507B39" w:rsidP="00507B3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507B39">
              <w:rPr>
                <w:rFonts w:ascii="華康楷書體W5" w:eastAsia="華康楷書體W5" w:hAnsi="Times New Roman" w:hint="eastAsia"/>
                <w:b/>
                <w:snapToGrid w:val="0"/>
                <w:spacing w:val="-20"/>
                <w:kern w:val="0"/>
                <w:sz w:val="28"/>
                <w:szCs w:val="20"/>
              </w:rPr>
              <w:t>交付協商</w:t>
            </w:r>
          </w:p>
          <w:p w14:paraId="2405D0A2" w14:textId="77777777" w:rsidR="00507B39" w:rsidRPr="00507B39" w:rsidRDefault="00507B39" w:rsidP="00507B39">
            <w:pPr>
              <w:kinsoku w:val="0"/>
              <w:overflowPunct w:val="0"/>
              <w:autoSpaceDE w:val="0"/>
              <w:autoSpaceDN w:val="0"/>
              <w:spacing w:line="360" w:lineRule="exact"/>
              <w:jc w:val="center"/>
              <w:textAlignment w:val="center"/>
              <w:rPr>
                <w:rFonts w:ascii="標楷體" w:eastAsia="標楷體" w:hAnsi="標楷體" w:cs="Times New Roman"/>
                <w:b/>
                <w:color w:val="000000"/>
                <w:sz w:val="28"/>
                <w:szCs w:val="28"/>
              </w:rPr>
            </w:pPr>
            <w:r w:rsidRPr="00507B39">
              <w:rPr>
                <w:rFonts w:ascii="華康楷書體W5" w:eastAsia="華康楷書體W5" w:hAnsi="Times New Roman" w:hint="eastAsia"/>
                <w:b/>
                <w:snapToGrid w:val="0"/>
                <w:spacing w:val="-20"/>
                <w:kern w:val="0"/>
                <w:sz w:val="28"/>
                <w:szCs w:val="20"/>
              </w:rPr>
              <w:t>日期及會次</w:t>
            </w:r>
          </w:p>
        </w:tc>
        <w:tc>
          <w:tcPr>
            <w:tcW w:w="3118" w:type="dxa"/>
            <w:vAlign w:val="center"/>
          </w:tcPr>
          <w:p w14:paraId="0E219F29" w14:textId="77777777" w:rsidR="00507B39" w:rsidRPr="00507B39" w:rsidRDefault="00507B39" w:rsidP="00507B39">
            <w:pPr>
              <w:snapToGrid w:val="0"/>
              <w:spacing w:line="360" w:lineRule="exact"/>
              <w:jc w:val="center"/>
              <w:rPr>
                <w:rFonts w:ascii="標楷體" w:eastAsia="標楷體" w:hAnsi="標楷體" w:cs="Times New Roman"/>
                <w:b/>
                <w:sz w:val="28"/>
                <w:szCs w:val="28"/>
              </w:rPr>
            </w:pPr>
            <w:r w:rsidRPr="00507B39">
              <w:rPr>
                <w:rFonts w:ascii="標楷體" w:eastAsia="標楷體" w:hAnsi="標楷體" w:cs="Times New Roman" w:hint="eastAsia"/>
                <w:b/>
                <w:sz w:val="28"/>
                <w:szCs w:val="28"/>
              </w:rPr>
              <w:t>備 註</w:t>
            </w:r>
          </w:p>
        </w:tc>
      </w:tr>
      <w:tr w:rsidR="00507B39" w:rsidRPr="00507B39" w14:paraId="3E584ADE" w14:textId="77777777" w:rsidTr="00846D08">
        <w:trPr>
          <w:jc w:val="center"/>
        </w:trPr>
        <w:tc>
          <w:tcPr>
            <w:tcW w:w="567" w:type="dxa"/>
            <w:vAlign w:val="center"/>
          </w:tcPr>
          <w:p w14:paraId="4A6D2A6E" w14:textId="77777777" w:rsidR="00507B39" w:rsidRPr="00507B39" w:rsidRDefault="00507B39" w:rsidP="00507B39">
            <w:pPr>
              <w:widowControl/>
              <w:numPr>
                <w:ilvl w:val="0"/>
                <w:numId w:val="43"/>
              </w:numPr>
              <w:spacing w:line="360" w:lineRule="exact"/>
              <w:ind w:left="446" w:hanging="284"/>
              <w:jc w:val="center"/>
              <w:rPr>
                <w:rFonts w:ascii="標楷體" w:eastAsia="標楷體" w:hAnsi="標楷體" w:cs="Times New Roman"/>
                <w:sz w:val="28"/>
                <w:szCs w:val="20"/>
              </w:rPr>
            </w:pPr>
          </w:p>
        </w:tc>
        <w:tc>
          <w:tcPr>
            <w:tcW w:w="3397" w:type="dxa"/>
            <w:shd w:val="clear" w:color="auto" w:fill="auto"/>
          </w:tcPr>
          <w:p w14:paraId="5901A79C" w14:textId="77777777" w:rsidR="00507B39" w:rsidRPr="00507B39" w:rsidRDefault="00507B39" w:rsidP="00507B39">
            <w:pPr>
              <w:spacing w:line="360" w:lineRule="exact"/>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建請院會作成決議：「鑑於本院歷屆各會期開議時均曾邀請行政院院長針對重大議題進行專案報告，並備質詢，已為議事成例；爰依議事先例建請113年2月21日（星期三）加開院會，邀請行政院院長率同相關部會首長就『民進黨政府執政八年所造成台灣食安問題總檢討』進行專案報告並備質詢，質詢人數由國民黨黨團推派7人、民進黨黨團推派7人、台灣民眾黨黨團推派1人進行，每位委員詢答時間15分鐘；質詢順序依例授權議事處辦理。名單請於2月20日（星期二）下午5時前送交議事處彙整，逾時</w:t>
            </w:r>
            <w:r w:rsidRPr="00507B39">
              <w:rPr>
                <w:rFonts w:ascii="標楷體" w:eastAsia="標楷體" w:hAnsi="標楷體" w:cs="Times New Roman" w:hint="eastAsia"/>
                <w:color w:val="000000"/>
                <w:sz w:val="28"/>
                <w:szCs w:val="28"/>
              </w:rPr>
              <w:lastRenderedPageBreak/>
              <w:t>視同放棄。」是否有當？請公決案。</w:t>
            </w:r>
          </w:p>
        </w:tc>
        <w:tc>
          <w:tcPr>
            <w:tcW w:w="1418" w:type="dxa"/>
            <w:shd w:val="clear" w:color="auto" w:fill="auto"/>
            <w:vAlign w:val="center"/>
          </w:tcPr>
          <w:p w14:paraId="2F87E9DC"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lastRenderedPageBreak/>
              <w:t>本院</w:t>
            </w:r>
          </w:p>
          <w:p w14:paraId="0C235CC4"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台灣民眾黨黨團</w:t>
            </w:r>
          </w:p>
        </w:tc>
        <w:tc>
          <w:tcPr>
            <w:tcW w:w="1701" w:type="dxa"/>
            <w:shd w:val="clear" w:color="auto" w:fill="auto"/>
            <w:vAlign w:val="center"/>
          </w:tcPr>
          <w:p w14:paraId="43AA7563"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113.2.20</w:t>
            </w:r>
          </w:p>
          <w:p w14:paraId="7D663AEA"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(11-1-1)</w:t>
            </w:r>
          </w:p>
        </w:tc>
        <w:tc>
          <w:tcPr>
            <w:tcW w:w="3118" w:type="dxa"/>
            <w:shd w:val="clear" w:color="auto" w:fill="auto"/>
            <w:vAlign w:val="center"/>
          </w:tcPr>
          <w:p w14:paraId="55EF2F0C" w14:textId="77777777" w:rsidR="00507B39" w:rsidRPr="00507B39" w:rsidRDefault="00507B39" w:rsidP="00507B39">
            <w:pPr>
              <w:numPr>
                <w:ilvl w:val="0"/>
                <w:numId w:val="45"/>
              </w:numPr>
              <w:spacing w:line="360" w:lineRule="exact"/>
              <w:ind w:left="284" w:hanging="284"/>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11</w:t>
            </w:r>
            <w:r w:rsidRPr="00507B39">
              <w:rPr>
                <w:rFonts w:ascii="標楷體" w:eastAsia="標楷體" w:hAnsi="標楷體" w:cs="Times New Roman"/>
                <w:color w:val="000000"/>
                <w:sz w:val="28"/>
                <w:szCs w:val="28"/>
              </w:rPr>
              <w:t>3</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2</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20</w:t>
            </w:r>
            <w:r w:rsidRPr="00507B39">
              <w:rPr>
                <w:rFonts w:ascii="標楷體" w:eastAsia="標楷體" w:hAnsi="標楷體" w:cs="Times New Roman" w:hint="eastAsia"/>
                <w:color w:val="000000"/>
                <w:sz w:val="28"/>
                <w:szCs w:val="28"/>
              </w:rPr>
              <w:t>（1</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）院會決議：交付黨團協商，並由台灣民眾黨黨團負責召集協商。</w:t>
            </w:r>
          </w:p>
          <w:p w14:paraId="53ECCBEE" w14:textId="77777777" w:rsidR="00507B39" w:rsidRPr="00507B39" w:rsidRDefault="00507B39" w:rsidP="00507B39">
            <w:pPr>
              <w:numPr>
                <w:ilvl w:val="0"/>
                <w:numId w:val="45"/>
              </w:numPr>
              <w:spacing w:line="360" w:lineRule="exact"/>
              <w:ind w:left="284" w:hanging="284"/>
              <w:jc w:val="both"/>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113.2.20</w:t>
            </w:r>
            <w:r w:rsidRPr="00507B39">
              <w:rPr>
                <w:rFonts w:ascii="標楷體" w:eastAsia="標楷體" w:hAnsi="標楷體" w:cs="Times New Roman" w:hint="eastAsia"/>
                <w:color w:val="000000"/>
                <w:sz w:val="28"/>
                <w:szCs w:val="28"/>
              </w:rPr>
              <w:t>台灣民眾黨黨團召集協商。</w:t>
            </w:r>
          </w:p>
        </w:tc>
      </w:tr>
      <w:tr w:rsidR="00507B39" w:rsidRPr="00507B39" w14:paraId="60082352" w14:textId="77777777" w:rsidTr="00846D08">
        <w:trPr>
          <w:jc w:val="center"/>
        </w:trPr>
        <w:tc>
          <w:tcPr>
            <w:tcW w:w="567" w:type="dxa"/>
            <w:vAlign w:val="center"/>
          </w:tcPr>
          <w:p w14:paraId="5C3D0595" w14:textId="77777777" w:rsidR="00507B39" w:rsidRPr="00507B39" w:rsidRDefault="00507B39" w:rsidP="00507B39">
            <w:pPr>
              <w:widowControl/>
              <w:numPr>
                <w:ilvl w:val="0"/>
                <w:numId w:val="43"/>
              </w:numPr>
              <w:spacing w:line="360" w:lineRule="exact"/>
              <w:ind w:left="446" w:hanging="284"/>
              <w:jc w:val="center"/>
              <w:rPr>
                <w:rFonts w:ascii="標楷體" w:eastAsia="標楷體" w:hAnsi="標楷體" w:cs="Times New Roman"/>
                <w:sz w:val="28"/>
                <w:szCs w:val="20"/>
              </w:rPr>
            </w:pPr>
          </w:p>
        </w:tc>
        <w:tc>
          <w:tcPr>
            <w:tcW w:w="3397" w:type="dxa"/>
            <w:shd w:val="clear" w:color="auto" w:fill="auto"/>
          </w:tcPr>
          <w:p w14:paraId="2C0C044A" w14:textId="77777777" w:rsidR="00507B39" w:rsidRPr="00507B39" w:rsidRDefault="00507B39" w:rsidP="00507B39">
            <w:pPr>
              <w:spacing w:line="360" w:lineRule="exact"/>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建請院會作成決議：「邀請行政院院長率同相關部會首長就：一、如何改善跨部會的『食品雲』系統登載率極低之問題；二、如何有效解決近期系統性食安問題，以確保國人安全健康等相關事宜進行專案報告並備質詢。」是否有當？請公決案。</w:t>
            </w:r>
          </w:p>
        </w:tc>
        <w:tc>
          <w:tcPr>
            <w:tcW w:w="1418" w:type="dxa"/>
            <w:shd w:val="clear" w:color="auto" w:fill="auto"/>
            <w:vAlign w:val="center"/>
          </w:tcPr>
          <w:p w14:paraId="640D5895"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本院</w:t>
            </w:r>
          </w:p>
          <w:p w14:paraId="6F0C33D4"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台灣民眾黨黨團</w:t>
            </w:r>
          </w:p>
        </w:tc>
        <w:tc>
          <w:tcPr>
            <w:tcW w:w="1701" w:type="dxa"/>
            <w:shd w:val="clear" w:color="auto" w:fill="auto"/>
            <w:vAlign w:val="center"/>
          </w:tcPr>
          <w:p w14:paraId="422D34D7"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113.4.19</w:t>
            </w:r>
          </w:p>
          <w:p w14:paraId="5B50FA70"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(11-1-10)</w:t>
            </w:r>
          </w:p>
        </w:tc>
        <w:tc>
          <w:tcPr>
            <w:tcW w:w="3118" w:type="dxa"/>
            <w:shd w:val="clear" w:color="auto" w:fill="auto"/>
            <w:vAlign w:val="center"/>
          </w:tcPr>
          <w:p w14:paraId="4CA48ED3" w14:textId="77777777" w:rsidR="00507B39" w:rsidRPr="00507B39" w:rsidRDefault="00507B39" w:rsidP="00507B39">
            <w:pPr>
              <w:numPr>
                <w:ilvl w:val="0"/>
                <w:numId w:val="46"/>
              </w:numPr>
              <w:spacing w:line="360" w:lineRule="exact"/>
              <w:ind w:left="284" w:hanging="284"/>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11</w:t>
            </w:r>
            <w:r w:rsidRPr="00507B39">
              <w:rPr>
                <w:rFonts w:ascii="標楷體" w:eastAsia="標楷體" w:hAnsi="標楷體" w:cs="Times New Roman"/>
                <w:color w:val="000000"/>
                <w:sz w:val="28"/>
                <w:szCs w:val="28"/>
              </w:rPr>
              <w:t>3</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4</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19</w:t>
            </w:r>
            <w:r w:rsidRPr="00507B39">
              <w:rPr>
                <w:rFonts w:ascii="標楷體" w:eastAsia="標楷體" w:hAnsi="標楷體" w:cs="Times New Roman" w:hint="eastAsia"/>
                <w:color w:val="000000"/>
                <w:sz w:val="28"/>
                <w:szCs w:val="28"/>
              </w:rPr>
              <w:t>（1</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w:t>
            </w:r>
            <w:r w:rsidRPr="00507B39">
              <w:rPr>
                <w:rFonts w:ascii="標楷體" w:eastAsia="標楷體" w:hAnsi="標楷體" w:cs="Times New Roman"/>
                <w:color w:val="000000"/>
                <w:sz w:val="28"/>
                <w:szCs w:val="28"/>
              </w:rPr>
              <w:t>10</w:t>
            </w:r>
            <w:r w:rsidRPr="00507B39">
              <w:rPr>
                <w:rFonts w:ascii="標楷體" w:eastAsia="標楷體" w:hAnsi="標楷體" w:cs="Times New Roman" w:hint="eastAsia"/>
                <w:color w:val="000000"/>
                <w:sz w:val="28"/>
                <w:szCs w:val="28"/>
              </w:rPr>
              <w:t>）院會決議：交付黨團協商，並由台灣民眾黨黨團負責召集協商。</w:t>
            </w:r>
          </w:p>
        </w:tc>
      </w:tr>
      <w:tr w:rsidR="00507B39" w:rsidRPr="00507B39" w14:paraId="5DE31BBB" w14:textId="77777777" w:rsidTr="00846D08">
        <w:trPr>
          <w:jc w:val="center"/>
        </w:trPr>
        <w:tc>
          <w:tcPr>
            <w:tcW w:w="567" w:type="dxa"/>
            <w:vAlign w:val="center"/>
          </w:tcPr>
          <w:p w14:paraId="333FE57E" w14:textId="77777777" w:rsidR="00507B39" w:rsidRPr="00507B39" w:rsidRDefault="00507B39" w:rsidP="00507B39">
            <w:pPr>
              <w:widowControl/>
              <w:numPr>
                <w:ilvl w:val="0"/>
                <w:numId w:val="43"/>
              </w:numPr>
              <w:spacing w:line="360" w:lineRule="exact"/>
              <w:ind w:left="446" w:hanging="284"/>
              <w:jc w:val="center"/>
              <w:rPr>
                <w:rFonts w:ascii="標楷體" w:eastAsia="標楷體" w:hAnsi="標楷體" w:cs="Times New Roman"/>
                <w:sz w:val="28"/>
                <w:szCs w:val="20"/>
              </w:rPr>
            </w:pPr>
          </w:p>
        </w:tc>
        <w:tc>
          <w:tcPr>
            <w:tcW w:w="3397" w:type="dxa"/>
            <w:shd w:val="clear" w:color="auto" w:fill="auto"/>
          </w:tcPr>
          <w:p w14:paraId="3553F169" w14:textId="77777777" w:rsidR="00507B39" w:rsidRPr="00507B39" w:rsidRDefault="00507B39" w:rsidP="00507B39">
            <w:pPr>
              <w:spacing w:line="360" w:lineRule="exact"/>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建請院會作成決議：「勞動部前部長何佩珊及勞動力發展署北分署前分署長謝宜容應受嚴厲之譴責，並移送監察院及檢調單位，如情節重大者將撤職查辦，永不再任公職。」是否有當？請公決案。</w:t>
            </w:r>
          </w:p>
        </w:tc>
        <w:tc>
          <w:tcPr>
            <w:tcW w:w="1418" w:type="dxa"/>
            <w:shd w:val="clear" w:color="auto" w:fill="auto"/>
            <w:vAlign w:val="center"/>
          </w:tcPr>
          <w:p w14:paraId="70610C6D"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本院</w:t>
            </w:r>
          </w:p>
          <w:p w14:paraId="5626B625"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國民黨</w:t>
            </w:r>
          </w:p>
          <w:p w14:paraId="26268FB8"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黨團</w:t>
            </w:r>
          </w:p>
        </w:tc>
        <w:tc>
          <w:tcPr>
            <w:tcW w:w="1701" w:type="dxa"/>
            <w:shd w:val="clear" w:color="auto" w:fill="auto"/>
            <w:vAlign w:val="center"/>
          </w:tcPr>
          <w:p w14:paraId="30645D5C"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113.</w:t>
            </w:r>
            <w:r w:rsidRPr="00507B39">
              <w:rPr>
                <w:rFonts w:ascii="標楷體" w:eastAsia="標楷體" w:hAnsi="標楷體" w:cs="Times New Roman" w:hint="eastAsia"/>
                <w:color w:val="000000"/>
                <w:sz w:val="28"/>
                <w:szCs w:val="28"/>
              </w:rPr>
              <w:t>12</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3</w:t>
            </w:r>
          </w:p>
          <w:p w14:paraId="155E7242"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w:t>
            </w:r>
            <w:r w:rsidRPr="00507B39">
              <w:rPr>
                <w:rFonts w:ascii="標楷體" w:eastAsia="標楷體" w:hAnsi="標楷體" w:cs="Times New Roman" w:hint="eastAsia"/>
                <w:color w:val="000000"/>
                <w:sz w:val="28"/>
                <w:szCs w:val="28"/>
              </w:rPr>
              <w:t>2</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3</w:t>
            </w:r>
            <w:r w:rsidRPr="00507B39">
              <w:rPr>
                <w:rFonts w:ascii="標楷體" w:eastAsia="標楷體" w:hAnsi="標楷體" w:cs="Times New Roman"/>
                <w:color w:val="000000"/>
                <w:sz w:val="28"/>
                <w:szCs w:val="28"/>
              </w:rPr>
              <w:t>)</w:t>
            </w:r>
          </w:p>
        </w:tc>
        <w:tc>
          <w:tcPr>
            <w:tcW w:w="3118" w:type="dxa"/>
            <w:shd w:val="clear" w:color="auto" w:fill="auto"/>
            <w:vAlign w:val="center"/>
          </w:tcPr>
          <w:p w14:paraId="63520DAA" w14:textId="77777777" w:rsidR="00507B39" w:rsidRPr="00507B39" w:rsidRDefault="00507B39" w:rsidP="00507B39">
            <w:pPr>
              <w:numPr>
                <w:ilvl w:val="0"/>
                <w:numId w:val="50"/>
              </w:numPr>
              <w:spacing w:line="360" w:lineRule="exact"/>
              <w:ind w:left="284" w:hanging="284"/>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pacing w:val="-6"/>
                <w:sz w:val="28"/>
                <w:szCs w:val="28"/>
              </w:rPr>
              <w:t>113.12.13（11-2-13）</w:t>
            </w:r>
            <w:r w:rsidRPr="00507B39">
              <w:rPr>
                <w:rFonts w:ascii="標楷體" w:eastAsia="標楷體" w:hAnsi="標楷體" w:cs="Times New Roman" w:hint="eastAsia"/>
                <w:color w:val="000000"/>
                <w:sz w:val="28"/>
                <w:szCs w:val="28"/>
              </w:rPr>
              <w:t>院會決議：交付黨團協商，並由國民黨黨團負責召集協商。</w:t>
            </w:r>
          </w:p>
        </w:tc>
      </w:tr>
      <w:tr w:rsidR="00507B39" w:rsidRPr="00507B39" w14:paraId="2A4D6B92" w14:textId="77777777" w:rsidTr="00846D08">
        <w:trPr>
          <w:jc w:val="center"/>
        </w:trPr>
        <w:tc>
          <w:tcPr>
            <w:tcW w:w="567" w:type="dxa"/>
            <w:vAlign w:val="center"/>
          </w:tcPr>
          <w:p w14:paraId="6CABC121" w14:textId="77777777" w:rsidR="00507B39" w:rsidRPr="00507B39" w:rsidRDefault="00507B39" w:rsidP="00507B39">
            <w:pPr>
              <w:widowControl/>
              <w:numPr>
                <w:ilvl w:val="0"/>
                <w:numId w:val="43"/>
              </w:numPr>
              <w:spacing w:line="360" w:lineRule="exact"/>
              <w:ind w:left="446" w:hanging="284"/>
              <w:jc w:val="center"/>
              <w:rPr>
                <w:rFonts w:ascii="標楷體" w:eastAsia="標楷體" w:hAnsi="標楷體" w:cs="Times New Roman"/>
                <w:sz w:val="28"/>
                <w:szCs w:val="20"/>
              </w:rPr>
            </w:pPr>
          </w:p>
        </w:tc>
        <w:tc>
          <w:tcPr>
            <w:tcW w:w="3397" w:type="dxa"/>
            <w:shd w:val="clear" w:color="auto" w:fill="auto"/>
          </w:tcPr>
          <w:p w14:paraId="35C64BA0" w14:textId="2123AF25" w:rsidR="00507B39" w:rsidRPr="00507B39" w:rsidRDefault="00507B39" w:rsidP="00507B39">
            <w:pPr>
              <w:spacing w:line="360" w:lineRule="exact"/>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台灣民眾黨黨團提案要求行政院在有關水質安全及環評法規檢討完成前，暫停核准任何水庫型光電執照，以避免使國家最關鍵之水資源安全暴露於高風險之實驗性操作中，致使不當開發侵入民生水源區，悖離社會公義與公共利益，是否有當？請公決案。</w:t>
            </w:r>
          </w:p>
        </w:tc>
        <w:tc>
          <w:tcPr>
            <w:tcW w:w="1418" w:type="dxa"/>
            <w:shd w:val="clear" w:color="auto" w:fill="auto"/>
            <w:vAlign w:val="center"/>
          </w:tcPr>
          <w:p w14:paraId="134FF705"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本院</w:t>
            </w:r>
          </w:p>
          <w:p w14:paraId="7DC42FA3"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台灣民眾黨黨團</w:t>
            </w:r>
          </w:p>
        </w:tc>
        <w:tc>
          <w:tcPr>
            <w:tcW w:w="1701" w:type="dxa"/>
            <w:shd w:val="clear" w:color="auto" w:fill="auto"/>
            <w:vAlign w:val="center"/>
          </w:tcPr>
          <w:p w14:paraId="6A648296"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w:t>
            </w:r>
            <w:r w:rsidRPr="00507B39">
              <w:rPr>
                <w:rFonts w:ascii="標楷體" w:eastAsia="標楷體" w:hAnsi="標楷體" w:cs="Times New Roman" w:hint="eastAsia"/>
                <w:color w:val="000000"/>
                <w:sz w:val="28"/>
                <w:szCs w:val="28"/>
              </w:rPr>
              <w:t>4</w:t>
            </w:r>
            <w:r w:rsidRPr="00507B39">
              <w:rPr>
                <w:rFonts w:ascii="標楷體" w:eastAsia="標楷體" w:hAnsi="標楷體" w:cs="Times New Roman"/>
                <w:color w:val="000000"/>
                <w:sz w:val="28"/>
                <w:szCs w:val="28"/>
              </w:rPr>
              <w:t>.</w:t>
            </w:r>
            <w:r w:rsidRPr="00507B39">
              <w:rPr>
                <w:rFonts w:ascii="標楷體" w:eastAsia="標楷體" w:hAnsi="標楷體" w:cs="Times New Roman" w:hint="eastAsia"/>
                <w:color w:val="000000"/>
                <w:sz w:val="28"/>
                <w:szCs w:val="28"/>
              </w:rPr>
              <w:t>10</w:t>
            </w:r>
            <w:r w:rsidRPr="00507B39">
              <w:rPr>
                <w:rFonts w:ascii="標楷體" w:eastAsia="標楷體" w:hAnsi="標楷體" w:cs="Times New Roman"/>
                <w:color w:val="000000"/>
                <w:sz w:val="28"/>
                <w:szCs w:val="28"/>
              </w:rPr>
              <w:t>.</w:t>
            </w:r>
            <w:r w:rsidRPr="00507B39">
              <w:rPr>
                <w:rFonts w:ascii="標楷體" w:eastAsia="標楷體" w:hAnsi="標楷體" w:cs="Times New Roman" w:hint="eastAsia"/>
                <w:color w:val="000000"/>
                <w:sz w:val="28"/>
                <w:szCs w:val="28"/>
              </w:rPr>
              <w:t>17</w:t>
            </w:r>
          </w:p>
          <w:p w14:paraId="2CF2B6CB" w14:textId="77777777" w:rsidR="00507B39" w:rsidRPr="00507B39" w:rsidRDefault="00507B39" w:rsidP="00507B39">
            <w:pPr>
              <w:spacing w:line="360" w:lineRule="exact"/>
              <w:jc w:val="center"/>
              <w:rPr>
                <w:rFonts w:ascii="標楷體" w:eastAsia="標楷體" w:hAnsi="標楷體" w:cs="Times New Roman"/>
                <w:color w:val="000000"/>
                <w:sz w:val="28"/>
                <w:szCs w:val="28"/>
              </w:rPr>
            </w:pPr>
            <w:r w:rsidRPr="00507B39">
              <w:rPr>
                <w:rFonts w:ascii="標楷體" w:eastAsia="標楷體" w:hAnsi="標楷體" w:cs="Times New Roman"/>
                <w:color w:val="000000"/>
                <w:sz w:val="28"/>
                <w:szCs w:val="28"/>
              </w:rPr>
              <w:t>(11-</w:t>
            </w:r>
            <w:r w:rsidRPr="00507B39">
              <w:rPr>
                <w:rFonts w:ascii="標楷體" w:eastAsia="標楷體" w:hAnsi="標楷體" w:cs="Times New Roman" w:hint="eastAsia"/>
                <w:color w:val="000000"/>
                <w:sz w:val="28"/>
                <w:szCs w:val="28"/>
              </w:rPr>
              <w:t>4</w:t>
            </w:r>
            <w:r w:rsidRPr="00507B39">
              <w:rPr>
                <w:rFonts w:ascii="標楷體" w:eastAsia="標楷體" w:hAnsi="標楷體" w:cs="Times New Roman"/>
                <w:color w:val="000000"/>
                <w:sz w:val="28"/>
                <w:szCs w:val="28"/>
              </w:rPr>
              <w:t>-</w:t>
            </w:r>
            <w:r w:rsidRPr="00507B39">
              <w:rPr>
                <w:rFonts w:ascii="標楷體" w:eastAsia="標楷體" w:hAnsi="標楷體" w:cs="Times New Roman" w:hint="eastAsia"/>
                <w:color w:val="000000"/>
                <w:sz w:val="28"/>
                <w:szCs w:val="28"/>
              </w:rPr>
              <w:t>5</w:t>
            </w:r>
            <w:r w:rsidRPr="00507B39">
              <w:rPr>
                <w:rFonts w:ascii="標楷體" w:eastAsia="標楷體" w:hAnsi="標楷體" w:cs="Times New Roman"/>
                <w:color w:val="000000"/>
                <w:sz w:val="28"/>
                <w:szCs w:val="28"/>
              </w:rPr>
              <w:t>)</w:t>
            </w:r>
          </w:p>
        </w:tc>
        <w:tc>
          <w:tcPr>
            <w:tcW w:w="3118" w:type="dxa"/>
            <w:shd w:val="clear" w:color="auto" w:fill="auto"/>
            <w:vAlign w:val="center"/>
          </w:tcPr>
          <w:p w14:paraId="765B5EB6" w14:textId="77777777" w:rsidR="00507B39" w:rsidRPr="00507B39" w:rsidRDefault="00507B39" w:rsidP="000030BD">
            <w:pPr>
              <w:numPr>
                <w:ilvl w:val="0"/>
                <w:numId w:val="179"/>
              </w:numPr>
              <w:spacing w:line="360" w:lineRule="exact"/>
              <w:ind w:left="284" w:hanging="284"/>
              <w:jc w:val="both"/>
              <w:rPr>
                <w:rFonts w:ascii="標楷體" w:eastAsia="標楷體" w:hAnsi="標楷體" w:cs="Times New Roman"/>
                <w:color w:val="000000"/>
                <w:sz w:val="28"/>
                <w:szCs w:val="28"/>
              </w:rPr>
            </w:pPr>
            <w:r w:rsidRPr="00507B39">
              <w:rPr>
                <w:rFonts w:ascii="標楷體" w:eastAsia="標楷體" w:hAnsi="標楷體" w:cs="Times New Roman" w:hint="eastAsia"/>
                <w:color w:val="000000"/>
                <w:sz w:val="28"/>
                <w:szCs w:val="28"/>
              </w:rPr>
              <w:t>114.10.17（1</w:t>
            </w:r>
            <w:r w:rsidRPr="00507B39">
              <w:rPr>
                <w:rFonts w:ascii="標楷體" w:eastAsia="標楷體" w:hAnsi="標楷體" w:cs="Times New Roman"/>
                <w:color w:val="000000"/>
                <w:sz w:val="28"/>
                <w:szCs w:val="28"/>
              </w:rPr>
              <w:t>1</w:t>
            </w:r>
            <w:r w:rsidRPr="00507B39">
              <w:rPr>
                <w:rFonts w:ascii="標楷體" w:eastAsia="標楷體" w:hAnsi="標楷體" w:cs="Times New Roman" w:hint="eastAsia"/>
                <w:color w:val="000000"/>
                <w:sz w:val="28"/>
                <w:szCs w:val="28"/>
              </w:rPr>
              <w:t>-4-5）院會決議：交付黨團協商，並由台灣民眾黨黨團負責召集協商。</w:t>
            </w:r>
          </w:p>
        </w:tc>
      </w:tr>
    </w:tbl>
    <w:p w14:paraId="073AD7B8" w14:textId="513005ED" w:rsidR="00A82995" w:rsidRDefault="00DD315C" w:rsidP="002B7E2E">
      <w:pPr>
        <w:keepNext/>
        <w:pageBreakBefore/>
        <w:spacing w:beforeLines="50" w:before="180"/>
        <w:outlineLvl w:val="0"/>
        <w:rPr>
          <w:rFonts w:ascii="標楷體" w:eastAsia="標楷體" w:hAnsi="標楷體" w:cs="Times New Roman"/>
          <w:b/>
          <w:bCs/>
          <w:sz w:val="36"/>
          <w:szCs w:val="36"/>
        </w:rPr>
      </w:pPr>
      <w:bookmarkStart w:id="394" w:name="_Toc44418892"/>
      <w:bookmarkStart w:id="395" w:name="_Toc44419276"/>
      <w:bookmarkStart w:id="396" w:name="_Toc44419517"/>
      <w:bookmarkStart w:id="397" w:name="_Toc63257177"/>
      <w:bookmarkStart w:id="398" w:name="_Toc94649469"/>
      <w:bookmarkStart w:id="399" w:name="_Toc94649979"/>
      <w:bookmarkStart w:id="400" w:name="_Toc223356222"/>
      <w:bookmarkStart w:id="401" w:name="_Toc44418893"/>
      <w:bookmarkStart w:id="402" w:name="_Toc44419277"/>
      <w:bookmarkStart w:id="403" w:name="_Toc44419518"/>
      <w:bookmarkStart w:id="404" w:name="_Toc63257178"/>
      <w:r w:rsidRPr="00DD315C">
        <w:rPr>
          <w:rFonts w:ascii="標楷體" w:eastAsia="標楷體" w:hAnsi="標楷體" w:cs="Times New Roman" w:hint="eastAsia"/>
          <w:b/>
          <w:sz w:val="36"/>
          <w:szCs w:val="36"/>
        </w:rPr>
        <w:lastRenderedPageBreak/>
        <w:t>捌、院會撤回或同意改交其他委員會議案</w:t>
      </w:r>
      <w:r w:rsidRPr="00DD315C">
        <w:rPr>
          <w:rFonts w:ascii="標楷體" w:eastAsia="標楷體" w:hAnsi="標楷體" w:cs="Times New Roman" w:hint="eastAsia"/>
          <w:b/>
          <w:bCs/>
          <w:sz w:val="36"/>
          <w:szCs w:val="36"/>
        </w:rPr>
        <w:t>（</w:t>
      </w:r>
      <w:r w:rsidR="006B7B26">
        <w:rPr>
          <w:rFonts w:ascii="標楷體" w:eastAsia="標楷體" w:hAnsi="標楷體" w:cs="Times New Roman" w:hint="eastAsia"/>
          <w:b/>
          <w:bCs/>
          <w:sz w:val="36"/>
          <w:szCs w:val="36"/>
        </w:rPr>
        <w:t>2</w:t>
      </w:r>
      <w:r w:rsidRPr="00273F2F">
        <w:rPr>
          <w:rFonts w:ascii="標楷體" w:eastAsia="標楷體" w:hAnsi="標楷體" w:cs="Times New Roman" w:hint="eastAsia"/>
          <w:b/>
          <w:bCs/>
          <w:sz w:val="36"/>
          <w:szCs w:val="36"/>
        </w:rPr>
        <w:t>案</w:t>
      </w:r>
      <w:r w:rsidRPr="00DD315C">
        <w:rPr>
          <w:rFonts w:ascii="標楷體" w:eastAsia="標楷體" w:hAnsi="標楷體" w:cs="Times New Roman" w:hint="eastAsia"/>
          <w:b/>
          <w:bCs/>
          <w:sz w:val="36"/>
          <w:szCs w:val="36"/>
        </w:rPr>
        <w:t>）</w:t>
      </w:r>
      <w:bookmarkEnd w:id="394"/>
      <w:bookmarkEnd w:id="395"/>
      <w:bookmarkEnd w:id="396"/>
      <w:bookmarkEnd w:id="397"/>
      <w:bookmarkEnd w:id="398"/>
      <w:bookmarkEnd w:id="399"/>
      <w:bookmarkEnd w:id="400"/>
    </w:p>
    <w:p w14:paraId="75AF1A00" w14:textId="1A59AECF" w:rsidR="004612FB" w:rsidRPr="004612FB" w:rsidRDefault="004612FB" w:rsidP="00845CDE">
      <w:pPr>
        <w:adjustRightInd w:val="0"/>
        <w:snapToGrid w:val="0"/>
        <w:spacing w:beforeLines="50" w:before="180"/>
        <w:ind w:leftChars="100" w:left="240"/>
        <w:outlineLvl w:val="1"/>
        <w:rPr>
          <w:rFonts w:ascii="標楷體" w:eastAsia="標楷體" w:hAnsi="標楷體" w:cs="Times New Roman"/>
          <w:b/>
          <w:kern w:val="0"/>
          <w:sz w:val="36"/>
          <w:szCs w:val="36"/>
        </w:rPr>
      </w:pPr>
      <w:bookmarkStart w:id="405" w:name="_Toc223356223"/>
      <w:r w:rsidRPr="004612FB">
        <w:rPr>
          <w:rFonts w:ascii="標楷體" w:eastAsia="標楷體" w:hAnsi="標楷體" w:cs="Times New Roman" w:hint="eastAsia"/>
          <w:b/>
          <w:kern w:val="0"/>
          <w:sz w:val="36"/>
          <w:szCs w:val="36"/>
        </w:rPr>
        <w:t>一、院會撤回議案</w:t>
      </w:r>
      <w:r w:rsidRPr="004612FB">
        <w:rPr>
          <w:rFonts w:ascii="標楷體" w:eastAsia="標楷體" w:hAnsi="標楷體" w:cs="Times New Roman" w:hint="eastAsia"/>
          <w:b/>
          <w:bCs/>
          <w:color w:val="000000"/>
          <w:sz w:val="36"/>
          <w:szCs w:val="36"/>
        </w:rPr>
        <w:t>（</w:t>
      </w:r>
      <w:r w:rsidR="006B7B26">
        <w:rPr>
          <w:rFonts w:ascii="標楷體" w:eastAsia="標楷體" w:hAnsi="標楷體" w:cs="Times New Roman" w:hint="eastAsia"/>
          <w:b/>
          <w:bCs/>
          <w:color w:val="000000"/>
          <w:sz w:val="36"/>
          <w:szCs w:val="36"/>
        </w:rPr>
        <w:t>2</w:t>
      </w:r>
      <w:r w:rsidRPr="004612FB">
        <w:rPr>
          <w:rFonts w:ascii="標楷體" w:eastAsia="標楷體" w:hAnsi="標楷體" w:cs="Times New Roman" w:hint="eastAsia"/>
          <w:b/>
          <w:bCs/>
          <w:color w:val="000000"/>
          <w:sz w:val="36"/>
          <w:szCs w:val="36"/>
        </w:rPr>
        <w:t>案）</w:t>
      </w:r>
      <w:bookmarkEnd w:id="405"/>
    </w:p>
    <w:p w14:paraId="598571AD" w14:textId="31013FF5" w:rsidR="004612FB" w:rsidRDefault="004612FB" w:rsidP="00D9101E">
      <w:pPr>
        <w:keepNext/>
        <w:ind w:left="766" w:hanging="482"/>
        <w:outlineLvl w:val="2"/>
        <w:rPr>
          <w:rFonts w:ascii="標楷體" w:eastAsia="標楷體" w:hAnsi="標楷體" w:cs="Times New Roman"/>
          <w:b/>
          <w:bCs/>
          <w:color w:val="000000"/>
          <w:sz w:val="36"/>
          <w:szCs w:val="36"/>
        </w:rPr>
      </w:pPr>
      <w:bookmarkStart w:id="406" w:name="_Toc223356224"/>
      <w:r w:rsidRPr="004612FB">
        <w:rPr>
          <w:rFonts w:ascii="標楷體" w:eastAsia="標楷體" w:hAnsi="標楷體" w:cs="Times New Roman" w:hint="eastAsia"/>
          <w:b/>
          <w:bCs/>
          <w:color w:val="000000"/>
          <w:sz w:val="36"/>
          <w:szCs w:val="36"/>
        </w:rPr>
        <w:t>(一)</w:t>
      </w:r>
      <w:r w:rsidRPr="004612FB">
        <w:rPr>
          <w:rFonts w:ascii="標楷體" w:eastAsia="標楷體" w:hAnsi="標楷體" w:cs="Times New Roman"/>
          <w:b/>
          <w:bCs/>
          <w:color w:val="000000"/>
          <w:sz w:val="36"/>
          <w:szCs w:val="36"/>
        </w:rPr>
        <w:t xml:space="preserve"> </w:t>
      </w:r>
      <w:r w:rsidRPr="004612FB">
        <w:rPr>
          <w:rFonts w:ascii="標楷體" w:eastAsia="標楷體" w:hAnsi="標楷體" w:cs="Times New Roman" w:hint="eastAsia"/>
          <w:b/>
          <w:bCs/>
          <w:color w:val="000000"/>
          <w:sz w:val="36"/>
          <w:szCs w:val="36"/>
        </w:rPr>
        <w:t>法律案（</w:t>
      </w:r>
      <w:r w:rsidR="006B7B26">
        <w:rPr>
          <w:rFonts w:ascii="標楷體" w:eastAsia="標楷體" w:hAnsi="標楷體" w:cs="Times New Roman" w:hint="eastAsia"/>
          <w:b/>
          <w:bCs/>
          <w:color w:val="000000"/>
          <w:sz w:val="36"/>
          <w:szCs w:val="36"/>
        </w:rPr>
        <w:t>2</w:t>
      </w:r>
      <w:r w:rsidRPr="004612FB">
        <w:rPr>
          <w:rFonts w:ascii="標楷體" w:eastAsia="標楷體" w:hAnsi="標楷體" w:cs="Times New Roman" w:hint="eastAsia"/>
          <w:b/>
          <w:bCs/>
          <w:color w:val="000000"/>
          <w:sz w:val="36"/>
          <w:szCs w:val="36"/>
        </w:rPr>
        <w:t>案）</w:t>
      </w:r>
      <w:bookmarkEnd w:id="406"/>
    </w:p>
    <w:tbl>
      <w:tblPr>
        <w:tblW w:w="1009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4"/>
        <w:gridCol w:w="3385"/>
        <w:gridCol w:w="2129"/>
        <w:gridCol w:w="1984"/>
        <w:gridCol w:w="2093"/>
      </w:tblGrid>
      <w:tr w:rsidR="006B7B26" w:rsidRPr="006B7B26" w14:paraId="22D94D4F" w14:textId="77777777" w:rsidTr="007028FD">
        <w:tc>
          <w:tcPr>
            <w:tcW w:w="504"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2C7E1B9F" w14:textId="77777777" w:rsidR="006B7B26" w:rsidRPr="006B7B26" w:rsidRDefault="006B7B26" w:rsidP="006B7B26">
            <w:pPr>
              <w:snapToGrid w:val="0"/>
              <w:spacing w:line="360" w:lineRule="exact"/>
              <w:jc w:val="center"/>
              <w:rPr>
                <w:rFonts w:ascii="標楷體" w:eastAsia="標楷體" w:hAnsi="標楷體" w:cs="Times New Roman"/>
                <w:b/>
                <w:sz w:val="28"/>
                <w:szCs w:val="28"/>
              </w:rPr>
            </w:pPr>
            <w:r w:rsidRPr="006B7B26">
              <w:rPr>
                <w:rFonts w:ascii="標楷體" w:eastAsia="標楷體" w:hAnsi="標楷體" w:cs="Times New Roman" w:hint="eastAsia"/>
                <w:b/>
                <w:sz w:val="28"/>
                <w:szCs w:val="28"/>
              </w:rPr>
              <w:t>序號</w:t>
            </w:r>
          </w:p>
        </w:tc>
        <w:tc>
          <w:tcPr>
            <w:tcW w:w="3385"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7CF65DCD" w14:textId="77777777" w:rsidR="006B7B26" w:rsidRPr="006B7B26" w:rsidRDefault="006B7B26" w:rsidP="006B7B26">
            <w:pPr>
              <w:spacing w:line="360" w:lineRule="exact"/>
              <w:jc w:val="center"/>
              <w:rPr>
                <w:rFonts w:ascii="標楷體" w:eastAsia="標楷體" w:hAnsi="標楷體" w:cs="Times New Roman"/>
                <w:b/>
                <w:color w:val="000000"/>
                <w:sz w:val="28"/>
                <w:szCs w:val="28"/>
              </w:rPr>
            </w:pPr>
            <w:r w:rsidRPr="006B7B26">
              <w:rPr>
                <w:rFonts w:ascii="標楷體" w:eastAsia="標楷體" w:hAnsi="標楷體" w:cs="Times New Roman" w:hint="eastAsia"/>
                <w:b/>
                <w:color w:val="000000"/>
                <w:sz w:val="28"/>
                <w:szCs w:val="28"/>
              </w:rPr>
              <w:t>議案名稱</w:t>
            </w:r>
          </w:p>
        </w:tc>
        <w:tc>
          <w:tcPr>
            <w:tcW w:w="2129"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127986C6" w14:textId="77777777" w:rsidR="006B7B26" w:rsidRPr="006B7B26" w:rsidRDefault="006B7B26" w:rsidP="006B7B26">
            <w:pPr>
              <w:spacing w:line="360" w:lineRule="exact"/>
              <w:jc w:val="center"/>
              <w:rPr>
                <w:rFonts w:ascii="標楷體" w:eastAsia="標楷體" w:hAnsi="標楷體" w:cs="Times New Roman"/>
                <w:b/>
                <w:color w:val="000000"/>
                <w:spacing w:val="-4"/>
                <w:kern w:val="0"/>
              </w:rPr>
            </w:pPr>
            <w:r w:rsidRPr="006B7B26">
              <w:rPr>
                <w:rFonts w:ascii="標楷體" w:eastAsia="標楷體" w:hAnsi="標楷體" w:cs="Times New Roman" w:hint="eastAsia"/>
                <w:b/>
                <w:color w:val="000000"/>
                <w:spacing w:val="-4"/>
                <w:sz w:val="28"/>
                <w:szCs w:val="28"/>
              </w:rPr>
              <w:t>提案委員或機關</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B3412CD" w14:textId="77777777" w:rsidR="006B7B26" w:rsidRPr="006B7B26" w:rsidRDefault="006B7B26" w:rsidP="006B7B26">
            <w:pPr>
              <w:spacing w:line="360" w:lineRule="exact"/>
              <w:jc w:val="center"/>
              <w:rPr>
                <w:rFonts w:ascii="標楷體" w:eastAsia="標楷體" w:hAnsi="標楷體" w:cs="Times New Roman"/>
                <w:b/>
                <w:color w:val="000000"/>
                <w:sz w:val="28"/>
                <w:szCs w:val="28"/>
              </w:rPr>
            </w:pPr>
            <w:r w:rsidRPr="006B7B26">
              <w:rPr>
                <w:rFonts w:ascii="標楷體" w:eastAsia="標楷體" w:hAnsi="標楷體" w:cs="Times New Roman" w:hint="eastAsia"/>
                <w:b/>
                <w:color w:val="000000"/>
                <w:sz w:val="28"/>
                <w:szCs w:val="28"/>
              </w:rPr>
              <w:t>院會撤回日期</w:t>
            </w:r>
          </w:p>
          <w:p w14:paraId="77C21723" w14:textId="77777777" w:rsidR="006B7B26" w:rsidRPr="006B7B26" w:rsidRDefault="006B7B26" w:rsidP="006B7B26">
            <w:pPr>
              <w:spacing w:line="360" w:lineRule="exact"/>
              <w:jc w:val="center"/>
              <w:rPr>
                <w:rFonts w:ascii="標楷體" w:eastAsia="標楷體" w:hAnsi="標楷體" w:cs="Times New Roman"/>
                <w:b/>
                <w:color w:val="000000"/>
                <w:sz w:val="28"/>
                <w:szCs w:val="28"/>
              </w:rPr>
            </w:pPr>
            <w:r w:rsidRPr="006B7B26">
              <w:rPr>
                <w:rFonts w:ascii="標楷體" w:eastAsia="標楷體" w:hAnsi="標楷體" w:cs="Times New Roman" w:hint="eastAsia"/>
                <w:b/>
                <w:color w:val="000000"/>
                <w:sz w:val="28"/>
                <w:szCs w:val="28"/>
              </w:rPr>
              <w:t>（會次）</w:t>
            </w:r>
          </w:p>
        </w:tc>
        <w:tc>
          <w:tcPr>
            <w:tcW w:w="2093"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6BFEA3A8" w14:textId="77777777" w:rsidR="006B7B26" w:rsidRPr="006B7B26" w:rsidRDefault="006B7B26" w:rsidP="006B7B26">
            <w:pPr>
              <w:spacing w:line="360" w:lineRule="exact"/>
              <w:jc w:val="center"/>
              <w:rPr>
                <w:rFonts w:ascii="標楷體" w:eastAsia="標楷體" w:hAnsi="標楷體" w:cs="Times New Roman"/>
                <w:b/>
                <w:color w:val="000000"/>
                <w:sz w:val="28"/>
                <w:szCs w:val="28"/>
              </w:rPr>
            </w:pPr>
            <w:r w:rsidRPr="006B7B26">
              <w:rPr>
                <w:rFonts w:ascii="標楷體" w:eastAsia="標楷體" w:hAnsi="標楷體" w:cs="Times New Roman" w:hint="eastAsia"/>
                <w:b/>
                <w:color w:val="000000"/>
                <w:sz w:val="28"/>
                <w:szCs w:val="28"/>
              </w:rPr>
              <w:t>備  註</w:t>
            </w:r>
          </w:p>
        </w:tc>
      </w:tr>
      <w:tr w:rsidR="006B7B26" w:rsidRPr="006B7B26" w14:paraId="0E366CF3" w14:textId="77777777" w:rsidTr="007028FD">
        <w:trPr>
          <w:trHeight w:val="1134"/>
        </w:trPr>
        <w:tc>
          <w:tcPr>
            <w:tcW w:w="504"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tcPr>
          <w:p w14:paraId="05778B1F" w14:textId="77777777" w:rsidR="006B7B26" w:rsidRPr="006B7B26" w:rsidRDefault="006B7B26" w:rsidP="000030BD">
            <w:pPr>
              <w:widowControl/>
              <w:numPr>
                <w:ilvl w:val="0"/>
                <w:numId w:val="180"/>
              </w:numPr>
              <w:spacing w:line="360" w:lineRule="exact"/>
              <w:jc w:val="center"/>
              <w:rPr>
                <w:rFonts w:ascii="標楷體" w:eastAsia="標楷體" w:hAnsi="標楷體" w:cs="Times New Roman"/>
                <w:color w:val="000000"/>
                <w:sz w:val="28"/>
                <w:szCs w:val="28"/>
              </w:rPr>
            </w:pPr>
          </w:p>
        </w:tc>
        <w:tc>
          <w:tcPr>
            <w:tcW w:w="3385"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5620D94F" w14:textId="77777777" w:rsidR="006B7B26" w:rsidRPr="006B7B26" w:rsidRDefault="006B7B26" w:rsidP="006B7B26">
            <w:pPr>
              <w:spacing w:line="360" w:lineRule="exact"/>
              <w:jc w:val="both"/>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老年農民福利津貼暫行條例第四條條文修正草案</w:t>
            </w:r>
          </w:p>
        </w:tc>
        <w:tc>
          <w:tcPr>
            <w:tcW w:w="2129"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453D9C9E" w14:textId="77777777" w:rsidR="006B7B26" w:rsidRPr="006B7B26" w:rsidRDefault="006B7B26" w:rsidP="006B7B26">
            <w:pPr>
              <w:spacing w:line="0" w:lineRule="atLeas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本院委員</w:t>
            </w:r>
          </w:p>
          <w:p w14:paraId="67AE28F8" w14:textId="77777777" w:rsidR="006B7B26" w:rsidRPr="006B7B26" w:rsidRDefault="006B7B26" w:rsidP="006B7B26">
            <w:pPr>
              <w:spacing w:line="0" w:lineRule="atLeas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劉建國等16人</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F66AE8D" w14:textId="77777777" w:rsidR="006B7B26" w:rsidRPr="006B7B26" w:rsidRDefault="006B7B26" w:rsidP="006B7B26">
            <w:pPr>
              <w:spacing w:line="0" w:lineRule="atLeas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115.1.9</w:t>
            </w:r>
          </w:p>
          <w:p w14:paraId="414325BF" w14:textId="77777777" w:rsidR="006B7B26" w:rsidRPr="006B7B26" w:rsidRDefault="006B7B26" w:rsidP="006B7B26">
            <w:pPr>
              <w:spacing w:line="0" w:lineRule="atLeas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(11-4-17)</w:t>
            </w:r>
          </w:p>
        </w:tc>
        <w:tc>
          <w:tcPr>
            <w:tcW w:w="2093"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tcPr>
          <w:p w14:paraId="480BF803" w14:textId="77777777" w:rsidR="006B7B26" w:rsidRPr="006B7B26" w:rsidRDefault="006B7B26" w:rsidP="006B7B26">
            <w:pPr>
              <w:spacing w:line="280" w:lineRule="exact"/>
              <w:jc w:val="both"/>
              <w:rPr>
                <w:rFonts w:ascii="標楷體" w:eastAsia="標楷體" w:hAnsi="標楷體" w:cs="Times New Roman"/>
                <w:color w:val="000000"/>
                <w:sz w:val="28"/>
                <w:szCs w:val="28"/>
              </w:rPr>
            </w:pPr>
          </w:p>
        </w:tc>
      </w:tr>
      <w:tr w:rsidR="006B7B26" w:rsidRPr="006B7B26" w14:paraId="5AFB1A78" w14:textId="77777777" w:rsidTr="007028FD">
        <w:trPr>
          <w:trHeight w:val="1134"/>
        </w:trPr>
        <w:tc>
          <w:tcPr>
            <w:tcW w:w="504"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tcPr>
          <w:p w14:paraId="58FE624B" w14:textId="77777777" w:rsidR="006B7B26" w:rsidRPr="006B7B26" w:rsidRDefault="006B7B26" w:rsidP="000030BD">
            <w:pPr>
              <w:widowControl/>
              <w:numPr>
                <w:ilvl w:val="0"/>
                <w:numId w:val="180"/>
              </w:numPr>
              <w:spacing w:line="360" w:lineRule="exact"/>
              <w:jc w:val="center"/>
              <w:rPr>
                <w:rFonts w:ascii="標楷體" w:eastAsia="標楷體" w:hAnsi="標楷體" w:cs="Times New Roman"/>
                <w:color w:val="000000"/>
                <w:sz w:val="28"/>
                <w:szCs w:val="28"/>
              </w:rPr>
            </w:pPr>
          </w:p>
        </w:tc>
        <w:tc>
          <w:tcPr>
            <w:tcW w:w="3385"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320DC40B" w14:textId="77777777" w:rsidR="006B7B26" w:rsidRPr="006B7B26" w:rsidRDefault="006B7B26" w:rsidP="006B7B26">
            <w:pPr>
              <w:spacing w:line="360" w:lineRule="exact"/>
              <w:jc w:val="both"/>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老年農民福利津貼暫行條例第四條條文修正草案</w:t>
            </w:r>
          </w:p>
        </w:tc>
        <w:tc>
          <w:tcPr>
            <w:tcW w:w="2129"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hideMark/>
          </w:tcPr>
          <w:p w14:paraId="5526A9F2" w14:textId="77777777" w:rsidR="006B7B26" w:rsidRPr="006B7B26" w:rsidRDefault="006B7B26" w:rsidP="006B7B26">
            <w:pPr>
              <w:spacing w:line="360" w:lineRule="exac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本院委員</w:t>
            </w:r>
          </w:p>
          <w:p w14:paraId="47527B7C" w14:textId="77777777" w:rsidR="006B7B26" w:rsidRPr="006B7B26" w:rsidRDefault="006B7B26" w:rsidP="006B7B26">
            <w:pPr>
              <w:spacing w:line="360" w:lineRule="exac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劉建國等18人</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2582454" w14:textId="77777777" w:rsidR="006B7B26" w:rsidRPr="006B7B26" w:rsidRDefault="006B7B26" w:rsidP="006B7B26">
            <w:pPr>
              <w:spacing w:line="0" w:lineRule="atLeas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115.1.9</w:t>
            </w:r>
          </w:p>
          <w:p w14:paraId="4A769404" w14:textId="77777777" w:rsidR="006B7B26" w:rsidRPr="006B7B26" w:rsidRDefault="006B7B26" w:rsidP="006B7B26">
            <w:pPr>
              <w:spacing w:line="0" w:lineRule="atLeast"/>
              <w:jc w:val="center"/>
              <w:rPr>
                <w:rFonts w:ascii="標楷體" w:eastAsia="標楷體" w:hAnsi="標楷體" w:cs="Times New Roman"/>
                <w:color w:val="000000"/>
                <w:sz w:val="28"/>
                <w:szCs w:val="28"/>
              </w:rPr>
            </w:pPr>
            <w:r w:rsidRPr="006B7B26">
              <w:rPr>
                <w:rFonts w:ascii="標楷體" w:eastAsia="標楷體" w:hAnsi="標楷體" w:cs="Times New Roman" w:hint="eastAsia"/>
                <w:color w:val="000000"/>
                <w:sz w:val="28"/>
                <w:szCs w:val="28"/>
              </w:rPr>
              <w:t>(11-4-17)</w:t>
            </w:r>
          </w:p>
        </w:tc>
        <w:tc>
          <w:tcPr>
            <w:tcW w:w="2093" w:type="dxa"/>
            <w:tcBorders>
              <w:top w:val="single" w:sz="4" w:space="0" w:color="auto"/>
              <w:left w:val="single" w:sz="4" w:space="0" w:color="auto"/>
              <w:bottom w:val="single" w:sz="4" w:space="0" w:color="auto"/>
              <w:right w:val="single" w:sz="4" w:space="0" w:color="auto"/>
            </w:tcBorders>
            <w:tcMar>
              <w:top w:w="85" w:type="dxa"/>
              <w:left w:w="108" w:type="dxa"/>
              <w:bottom w:w="85" w:type="dxa"/>
              <w:right w:w="108" w:type="dxa"/>
            </w:tcMar>
            <w:vAlign w:val="center"/>
          </w:tcPr>
          <w:p w14:paraId="42192DB4" w14:textId="77777777" w:rsidR="006B7B26" w:rsidRPr="006B7B26" w:rsidRDefault="006B7B26" w:rsidP="006B7B26">
            <w:pPr>
              <w:spacing w:line="0" w:lineRule="atLeast"/>
              <w:jc w:val="center"/>
              <w:rPr>
                <w:rFonts w:ascii="標楷體" w:eastAsia="標楷體" w:hAnsi="標楷體" w:cs="Times New Roman"/>
                <w:color w:val="000000"/>
                <w:sz w:val="28"/>
                <w:szCs w:val="28"/>
              </w:rPr>
            </w:pPr>
          </w:p>
        </w:tc>
      </w:tr>
    </w:tbl>
    <w:p w14:paraId="72AA9C9A" w14:textId="4EC8EE20" w:rsidR="004612FB" w:rsidRPr="004612FB" w:rsidRDefault="004612FB" w:rsidP="00845CDE">
      <w:pPr>
        <w:adjustRightInd w:val="0"/>
        <w:snapToGrid w:val="0"/>
        <w:spacing w:beforeLines="50" w:before="180"/>
        <w:ind w:leftChars="100" w:left="240"/>
        <w:outlineLvl w:val="1"/>
        <w:rPr>
          <w:rFonts w:ascii="標楷體" w:eastAsia="標楷體" w:hAnsi="標楷體" w:cs="Times New Roman"/>
          <w:b/>
          <w:kern w:val="0"/>
          <w:sz w:val="36"/>
          <w:szCs w:val="36"/>
        </w:rPr>
      </w:pPr>
      <w:bookmarkStart w:id="407" w:name="_Toc223356225"/>
      <w:r w:rsidRPr="004612FB">
        <w:rPr>
          <w:rFonts w:ascii="標楷體" w:eastAsia="標楷體" w:hAnsi="標楷體" w:cs="Times New Roman" w:hint="eastAsia"/>
          <w:b/>
          <w:kern w:val="0"/>
          <w:sz w:val="36"/>
          <w:szCs w:val="36"/>
        </w:rPr>
        <w:t>二、院會同意改交其他委員會議案</w:t>
      </w:r>
      <w:r w:rsidRPr="004612FB">
        <w:rPr>
          <w:rFonts w:ascii="標楷體" w:eastAsia="標楷體" w:hAnsi="標楷體" w:cs="Times New Roman" w:hint="eastAsia"/>
          <w:b/>
          <w:bCs/>
          <w:color w:val="000000"/>
          <w:sz w:val="36"/>
          <w:szCs w:val="36"/>
        </w:rPr>
        <w:t>（0案）</w:t>
      </w:r>
      <w:bookmarkEnd w:id="407"/>
    </w:p>
    <w:p w14:paraId="1DE736FB" w14:textId="7E6B53D2" w:rsidR="00DB233D" w:rsidRPr="00DB233D" w:rsidRDefault="00DB233D" w:rsidP="002B7E2E">
      <w:pPr>
        <w:pageBreakBefore/>
        <w:spacing w:beforeLines="50" w:before="180"/>
        <w:outlineLvl w:val="0"/>
        <w:rPr>
          <w:rFonts w:ascii="標楷體" w:eastAsia="標楷體" w:hAnsi="標楷體" w:cs="Times New Roman"/>
          <w:b/>
          <w:sz w:val="36"/>
          <w:szCs w:val="36"/>
        </w:rPr>
      </w:pPr>
      <w:bookmarkStart w:id="408" w:name="_Toc94649470"/>
      <w:bookmarkStart w:id="409" w:name="_Toc94649980"/>
      <w:bookmarkStart w:id="410" w:name="_Toc223356226"/>
      <w:bookmarkEnd w:id="401"/>
      <w:bookmarkEnd w:id="402"/>
      <w:bookmarkEnd w:id="403"/>
      <w:bookmarkEnd w:id="404"/>
      <w:r w:rsidRPr="00DB233D">
        <w:rPr>
          <w:rFonts w:ascii="標楷體" w:eastAsia="標楷體" w:hAnsi="標楷體" w:cs="Times New Roman" w:hint="eastAsia"/>
          <w:b/>
          <w:sz w:val="36"/>
          <w:szCs w:val="36"/>
        </w:rPr>
        <w:lastRenderedPageBreak/>
        <w:t>附錄  本會期歷次會議議事錄</w:t>
      </w:r>
      <w:bookmarkEnd w:id="0"/>
      <w:bookmarkEnd w:id="1"/>
      <w:bookmarkEnd w:id="2"/>
      <w:bookmarkEnd w:id="3"/>
      <w:bookmarkEnd w:id="4"/>
      <w:bookmarkEnd w:id="408"/>
      <w:bookmarkEnd w:id="409"/>
      <w:bookmarkEnd w:id="410"/>
      <w:r w:rsidRPr="00DB233D">
        <w:rPr>
          <w:rFonts w:ascii="標楷體" w:eastAsia="標楷體" w:hAnsi="標楷體" w:cs="Times New Roman" w:hint="eastAsia"/>
          <w:b/>
          <w:sz w:val="36"/>
          <w:szCs w:val="36"/>
        </w:rPr>
        <w:tab/>
      </w:r>
    </w:p>
    <w:p w14:paraId="5048D373" w14:textId="14E4BF9E" w:rsidR="00815F2F" w:rsidRDefault="00815F2F" w:rsidP="00815F2F">
      <w:pPr>
        <w:pStyle w:val="af3"/>
        <w:numPr>
          <w:ilvl w:val="0"/>
          <w:numId w:val="27"/>
        </w:numPr>
        <w:adjustRightInd w:val="0"/>
        <w:snapToGrid w:val="0"/>
        <w:spacing w:line="240" w:lineRule="auto"/>
        <w:ind w:leftChars="100" w:left="240" w:firstLine="0"/>
        <w:outlineLvl w:val="1"/>
        <w:rPr>
          <w:b/>
          <w:kern w:val="0"/>
          <w:sz w:val="36"/>
          <w:szCs w:val="36"/>
        </w:rPr>
      </w:pPr>
      <w:bookmarkStart w:id="411" w:name="_Toc44418896"/>
      <w:bookmarkStart w:id="412" w:name="_Toc44419280"/>
      <w:bookmarkStart w:id="413" w:name="_Toc44419521"/>
      <w:bookmarkStart w:id="414" w:name="_Toc63257181"/>
      <w:bookmarkStart w:id="415" w:name="_Toc76390393"/>
      <w:bookmarkStart w:id="416" w:name="_Toc94649471"/>
      <w:bookmarkStart w:id="417" w:name="_Toc94649981"/>
      <w:bookmarkStart w:id="418" w:name="_Toc223356227"/>
      <w:bookmarkStart w:id="419" w:name="_Hlk221808133"/>
      <w:r>
        <w:rPr>
          <w:rFonts w:hint="eastAsia"/>
          <w:b/>
          <w:kern w:val="0"/>
          <w:sz w:val="36"/>
          <w:szCs w:val="36"/>
        </w:rPr>
        <w:t>召</w:t>
      </w:r>
      <w:r w:rsidRPr="00CD16E1">
        <w:rPr>
          <w:rFonts w:hint="eastAsia"/>
          <w:b/>
          <w:kern w:val="0"/>
          <w:sz w:val="36"/>
          <w:szCs w:val="36"/>
        </w:rPr>
        <w:t>集委員會議議事錄（1次）</w:t>
      </w:r>
      <w:bookmarkEnd w:id="411"/>
      <w:bookmarkEnd w:id="412"/>
      <w:bookmarkEnd w:id="413"/>
      <w:bookmarkEnd w:id="414"/>
      <w:bookmarkEnd w:id="415"/>
      <w:bookmarkEnd w:id="416"/>
      <w:bookmarkEnd w:id="417"/>
      <w:bookmarkEnd w:id="418"/>
    </w:p>
    <w:bookmarkEnd w:id="419"/>
    <w:p w14:paraId="765034A7" w14:textId="77777777" w:rsidR="000F0D68" w:rsidRPr="000F0D68" w:rsidRDefault="000F0D68" w:rsidP="000F0D68">
      <w:pPr>
        <w:overflowPunct w:val="0"/>
        <w:spacing w:beforeLines="50" w:before="180" w:line="440" w:lineRule="exact"/>
        <w:jc w:val="center"/>
        <w:rPr>
          <w:rFonts w:ascii="標楷體" w:eastAsia="標楷體" w:hAnsi="標楷體" w:cs="Times New Roman"/>
          <w:b/>
          <w:sz w:val="36"/>
          <w:szCs w:val="36"/>
        </w:rPr>
      </w:pPr>
      <w:r w:rsidRPr="000F0D68">
        <w:rPr>
          <w:rFonts w:ascii="標楷體" w:eastAsia="標楷體" w:hAnsi="標楷體" w:cs="Times New Roman" w:hint="eastAsia"/>
          <w:b/>
          <w:sz w:val="36"/>
          <w:szCs w:val="36"/>
        </w:rPr>
        <w:t>立法院第11屆第4會期</w:t>
      </w:r>
      <w:r w:rsidRPr="000F0D68">
        <w:rPr>
          <w:rFonts w:ascii="標楷體" w:eastAsia="標楷體" w:hAnsi="標楷體" w:cs="Times New Roman" w:hint="eastAsia"/>
          <w:b/>
          <w:spacing w:val="-10"/>
          <w:sz w:val="36"/>
          <w:szCs w:val="36"/>
        </w:rPr>
        <w:t>社會福利及衛生環境委員會</w:t>
      </w:r>
    </w:p>
    <w:p w14:paraId="7E00F150" w14:textId="77777777" w:rsidR="000F0D68" w:rsidRPr="000F0D68" w:rsidRDefault="000F0D68" w:rsidP="000F0D68">
      <w:pPr>
        <w:overflowPunct w:val="0"/>
        <w:spacing w:line="440" w:lineRule="exact"/>
        <w:jc w:val="center"/>
        <w:rPr>
          <w:rFonts w:ascii="Calibri" w:eastAsia="新細明體" w:hAnsi="Calibri" w:cs="Times New Roman"/>
        </w:rPr>
      </w:pPr>
      <w:r w:rsidRPr="000F0D68">
        <w:rPr>
          <w:rFonts w:ascii="標楷體" w:eastAsia="標楷體" w:hAnsi="標楷體" w:cs="Times New Roman" w:hint="eastAsia"/>
          <w:b/>
          <w:spacing w:val="-10"/>
          <w:sz w:val="36"/>
          <w:szCs w:val="36"/>
        </w:rPr>
        <w:t>第1次召集委員會議議事錄</w:t>
      </w:r>
    </w:p>
    <w:p w14:paraId="053673A4" w14:textId="77777777" w:rsidR="000F0D68" w:rsidRPr="000F0D68" w:rsidRDefault="000F0D68" w:rsidP="000F0D68">
      <w:pPr>
        <w:overflowPunct w:val="0"/>
        <w:spacing w:line="420" w:lineRule="exact"/>
        <w:rPr>
          <w:rFonts w:ascii="標楷體" w:eastAsia="標楷體" w:hAnsi="標楷體" w:cs="Times New Roman"/>
          <w:kern w:val="0"/>
          <w:sz w:val="32"/>
          <w:szCs w:val="32"/>
        </w:rPr>
      </w:pPr>
      <w:r w:rsidRPr="000F0D68">
        <w:rPr>
          <w:rFonts w:ascii="標楷體" w:eastAsia="標楷體" w:hAnsi="標楷體" w:cs="Times New Roman" w:hint="eastAsia"/>
          <w:kern w:val="0"/>
          <w:sz w:val="32"/>
          <w:szCs w:val="32"/>
        </w:rPr>
        <w:t>時間：114年10月1日(星期三)9時24分至9時33分</w:t>
      </w:r>
    </w:p>
    <w:p w14:paraId="14FF0B82" w14:textId="77777777" w:rsidR="000F0D68" w:rsidRPr="000F0D68" w:rsidRDefault="000F0D68" w:rsidP="000F0D68">
      <w:pPr>
        <w:overflowPunct w:val="0"/>
        <w:spacing w:line="420" w:lineRule="exact"/>
        <w:rPr>
          <w:rFonts w:ascii="標楷體" w:eastAsia="標楷體" w:hAnsi="標楷體" w:cs="Times New Roman"/>
          <w:kern w:val="0"/>
          <w:sz w:val="32"/>
          <w:szCs w:val="32"/>
        </w:rPr>
      </w:pPr>
      <w:r w:rsidRPr="000F0D68">
        <w:rPr>
          <w:rFonts w:ascii="標楷體" w:eastAsia="標楷體" w:hAnsi="標楷體" w:cs="Times New Roman" w:hint="eastAsia"/>
          <w:kern w:val="0"/>
          <w:sz w:val="32"/>
          <w:szCs w:val="32"/>
        </w:rPr>
        <w:t>地點：群賢樓801會議室</w:t>
      </w:r>
    </w:p>
    <w:p w14:paraId="17694528" w14:textId="77777777" w:rsidR="000F0D68" w:rsidRPr="000F0D68" w:rsidRDefault="000F0D68" w:rsidP="000F0D68">
      <w:pPr>
        <w:overflowPunct w:val="0"/>
        <w:spacing w:line="420" w:lineRule="exact"/>
        <w:ind w:left="2224" w:hangingChars="695" w:hanging="2224"/>
        <w:jc w:val="both"/>
        <w:rPr>
          <w:rFonts w:ascii="標楷體" w:eastAsia="標楷體" w:hAnsi="標楷體" w:cs="Times New Roman"/>
          <w:kern w:val="0"/>
          <w:sz w:val="32"/>
          <w:szCs w:val="32"/>
        </w:rPr>
      </w:pPr>
      <w:r w:rsidRPr="000F0D68">
        <w:rPr>
          <w:rFonts w:ascii="標楷體" w:eastAsia="標楷體" w:hAnsi="標楷體" w:cs="Times New Roman" w:hint="eastAsia"/>
          <w:kern w:val="0"/>
          <w:sz w:val="32"/>
          <w:szCs w:val="32"/>
        </w:rPr>
        <w:t>出席召集委員：廖委員偉翔</w:t>
      </w:r>
    </w:p>
    <w:p w14:paraId="3C8EDB96" w14:textId="77777777" w:rsidR="000F0D68" w:rsidRPr="000F0D68" w:rsidRDefault="000F0D68" w:rsidP="000F0D68">
      <w:pPr>
        <w:overflowPunct w:val="0"/>
        <w:spacing w:line="420" w:lineRule="exact"/>
        <w:ind w:leftChars="920" w:left="2208" w:firstLineChars="10" w:firstLine="32"/>
        <w:jc w:val="both"/>
        <w:rPr>
          <w:rFonts w:ascii="標楷體" w:eastAsia="標楷體" w:hAnsi="標楷體" w:cs="Times New Roman"/>
          <w:kern w:val="0"/>
          <w:sz w:val="32"/>
          <w:szCs w:val="32"/>
        </w:rPr>
      </w:pPr>
      <w:r w:rsidRPr="000F0D68">
        <w:rPr>
          <w:rFonts w:ascii="標楷體" w:eastAsia="標楷體" w:hAnsi="標楷體" w:cs="Times New Roman" w:hint="eastAsia"/>
          <w:kern w:val="0"/>
          <w:sz w:val="32"/>
          <w:szCs w:val="32"/>
        </w:rPr>
        <w:t>劉委員建國                        紀錄：黃俊傑</w:t>
      </w:r>
    </w:p>
    <w:p w14:paraId="4F8ACAFB" w14:textId="77777777" w:rsidR="000F0D68" w:rsidRPr="000F0D68" w:rsidRDefault="000F0D68" w:rsidP="000F0D68">
      <w:pPr>
        <w:overflowPunct w:val="0"/>
        <w:spacing w:line="420" w:lineRule="exact"/>
        <w:rPr>
          <w:rFonts w:ascii="標楷體" w:eastAsia="標楷體" w:hAnsi="標楷體" w:cs="Times New Roman"/>
          <w:b/>
          <w:sz w:val="20"/>
          <w:szCs w:val="20"/>
        </w:rPr>
      </w:pPr>
      <w:r w:rsidRPr="000F0D68">
        <w:rPr>
          <w:rFonts w:ascii="標楷體" w:eastAsia="標楷體" w:hAnsi="標楷體" w:cs="Times New Roman" w:hint="eastAsia"/>
          <w:b/>
          <w:kern w:val="0"/>
          <w:sz w:val="32"/>
          <w:szCs w:val="32"/>
        </w:rPr>
        <w:t>討論事項</w:t>
      </w:r>
    </w:p>
    <w:p w14:paraId="1A99CF96" w14:textId="77777777" w:rsidR="000F0D68" w:rsidRPr="000F0D68" w:rsidRDefault="000F0D68" w:rsidP="000F0D68">
      <w:pPr>
        <w:overflowPunct w:val="0"/>
        <w:spacing w:line="420" w:lineRule="exact"/>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一、紀律委員會函請推舉本會紀律委員會召集委員案。</w:t>
      </w:r>
    </w:p>
    <w:p w14:paraId="19BD5D26" w14:textId="77777777" w:rsidR="000F0D68" w:rsidRPr="000F0D68" w:rsidRDefault="000F0D68" w:rsidP="000F0D68">
      <w:pPr>
        <w:overflowPunct w:val="0"/>
        <w:spacing w:line="420" w:lineRule="exact"/>
        <w:ind w:leftChars="100" w:left="1136" w:hangingChars="280" w:hanging="896"/>
        <w:jc w:val="both"/>
        <w:rPr>
          <w:rFonts w:ascii="標楷體" w:eastAsia="標楷體" w:hAnsi="標楷體" w:cs="Times New Roman"/>
          <w:kern w:val="0"/>
          <w:sz w:val="32"/>
          <w:szCs w:val="32"/>
        </w:rPr>
      </w:pPr>
      <w:r w:rsidRPr="000F0D68">
        <w:rPr>
          <w:rFonts w:ascii="標楷體" w:eastAsia="標楷體" w:hAnsi="標楷體" w:cs="Times New Roman" w:hint="eastAsia"/>
          <w:sz w:val="32"/>
          <w:szCs w:val="32"/>
        </w:rPr>
        <w:t>決議：由劉</w:t>
      </w:r>
      <w:r w:rsidRPr="000F0D68">
        <w:rPr>
          <w:rFonts w:ascii="標楷體" w:eastAsia="標楷體" w:hAnsi="標楷體" w:cs="Times New Roman" w:hint="eastAsia"/>
          <w:kern w:val="0"/>
          <w:sz w:val="32"/>
          <w:szCs w:val="32"/>
        </w:rPr>
        <w:t>召集委員建國擔任紀律委員會召集委員。</w:t>
      </w:r>
    </w:p>
    <w:p w14:paraId="10AB425D" w14:textId="77777777" w:rsidR="000F0D68" w:rsidRPr="000F0D68" w:rsidRDefault="000F0D68" w:rsidP="000F0D68">
      <w:pPr>
        <w:overflowPunct w:val="0"/>
        <w:spacing w:beforeLines="30" w:before="108" w:line="420" w:lineRule="exact"/>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二、本會期召集委員輪值之順序，請議決案。</w:t>
      </w:r>
    </w:p>
    <w:p w14:paraId="151DAF2C"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kern w:val="0"/>
          <w:sz w:val="32"/>
          <w:szCs w:val="32"/>
        </w:rPr>
      </w:pPr>
      <w:r w:rsidRPr="000F0D68">
        <w:rPr>
          <w:rFonts w:ascii="標楷體" w:eastAsia="標楷體" w:hAnsi="標楷體" w:cs="Times New Roman" w:hint="eastAsia"/>
          <w:sz w:val="32"/>
          <w:szCs w:val="32"/>
        </w:rPr>
        <w:t>決議：由廖召集委員偉翔</w:t>
      </w:r>
      <w:r w:rsidRPr="000F0D68">
        <w:rPr>
          <w:rFonts w:ascii="標楷體" w:eastAsia="標楷體" w:hAnsi="標楷體" w:cs="Times New Roman" w:hint="eastAsia"/>
          <w:kern w:val="0"/>
          <w:sz w:val="32"/>
          <w:szCs w:val="32"/>
        </w:rPr>
        <w:t>自114年10月6日(星期一)起輪值擔任第1週、劉召集委員建國依序擔任次(第2)週之輪值召集委員，每位召集委員每次輪值1週，自114年10月6日(星期一)起至115年1月31日(星期六)為止。（如附件）</w:t>
      </w:r>
    </w:p>
    <w:p w14:paraId="2ED5E61B" w14:textId="77777777" w:rsidR="000F0D68" w:rsidRPr="000F0D68" w:rsidRDefault="000F0D68" w:rsidP="000F0D68">
      <w:pPr>
        <w:overflowPunct w:val="0"/>
        <w:spacing w:beforeLines="30" w:before="108" w:line="420" w:lineRule="exact"/>
        <w:ind w:left="640" w:hangingChars="200" w:hanging="6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三、本委員會對口之各部會業務報告及預算案審查，由召集委員商定分工原則。</w:t>
      </w:r>
    </w:p>
    <w:p w14:paraId="5EE95959"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kern w:val="0"/>
          <w:sz w:val="32"/>
          <w:szCs w:val="32"/>
        </w:rPr>
      </w:pPr>
      <w:r w:rsidRPr="000F0D68">
        <w:rPr>
          <w:rFonts w:ascii="標楷體" w:eastAsia="標楷體" w:hAnsi="標楷體" w:cs="Times New Roman" w:hint="eastAsia"/>
          <w:sz w:val="32"/>
          <w:szCs w:val="32"/>
        </w:rPr>
        <w:t>決議：由廖召集委員偉翔擔任衛生福利部業務報告案及預算審查案（公務及附屬單位預算）之主席，劉</w:t>
      </w:r>
      <w:r w:rsidRPr="000F0D68">
        <w:rPr>
          <w:rFonts w:ascii="標楷體" w:eastAsia="標楷體" w:hAnsi="標楷體" w:cs="Times New Roman" w:hint="eastAsia"/>
          <w:kern w:val="0"/>
          <w:sz w:val="32"/>
          <w:szCs w:val="32"/>
        </w:rPr>
        <w:t>召集委員建國擔任勞動部及環境部業務報告案及預算審查案（公務及附屬單位預算）之主席。</w:t>
      </w:r>
    </w:p>
    <w:p w14:paraId="3915865F" w14:textId="77777777" w:rsidR="000F0D68" w:rsidRPr="000F0D68" w:rsidRDefault="000F0D68" w:rsidP="000F0D68">
      <w:pPr>
        <w:overflowPunct w:val="0"/>
        <w:spacing w:beforeLines="30" w:before="108" w:line="420" w:lineRule="exact"/>
        <w:ind w:left="640" w:hangingChars="200" w:hanging="6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四、本委員會召集委員輪值注意事項，請議決案。</w:t>
      </w:r>
    </w:p>
    <w:p w14:paraId="09D0B897" w14:textId="77777777" w:rsidR="000F0D68" w:rsidRPr="000F0D68" w:rsidRDefault="000F0D68" w:rsidP="000F0D68">
      <w:pPr>
        <w:overflowPunct w:val="0"/>
        <w:spacing w:line="44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決議：本會第11屆第4會期採行之召集委員輪值注意事項，臚列如下：</w:t>
      </w:r>
    </w:p>
    <w:p w14:paraId="274636AC"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(一)議程排定：</w:t>
      </w:r>
    </w:p>
    <w:p w14:paraId="4BAC38B4"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全體委員會議及聯席會議主席由輪值召集委員擔任，議程亦由輪值召集委員決定，次週議程建請輪值召集委員於每週四下午5時前或更早排定交由本會議事人員處理發文事宜。院會交本委員會會議審查或主審之議案，直接列入待審議案一覽表，供召集委員排定議程之用。本表於每週三更新後，公布於本院全球資訊網之【關於立法院/各委員會/常設委員會/社會福利及</w:t>
      </w:r>
      <w:r w:rsidRPr="000F0D68">
        <w:rPr>
          <w:rFonts w:ascii="標楷體" w:eastAsia="標楷體" w:hAnsi="標楷體" w:cs="Times New Roman" w:hint="eastAsia"/>
          <w:sz w:val="32"/>
          <w:szCs w:val="32"/>
        </w:rPr>
        <w:lastRenderedPageBreak/>
        <w:t>衛生環境委員會/業務成果/待審議案】，並以電子檔mail至本會召集委員辦公室。</w:t>
      </w:r>
    </w:p>
    <w:p w14:paraId="29083186"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(二)相關公務文書之核閱及核判：</w:t>
      </w:r>
    </w:p>
    <w:p w14:paraId="3A60BD3E"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有關會議通知、議事錄及審查報告核閱由輪值召集委員（即該次會議主席）判行。</w:t>
      </w:r>
    </w:p>
    <w:p w14:paraId="2C48CC04"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(三)領隊考察：</w:t>
      </w:r>
    </w:p>
    <w:p w14:paraId="7FC77CC8"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本會各項考察之領隊，由輪值召集委員擔任。另依「立法委員參加國內考察隨行公費助理費用報支原則」辦理相關事宜。</w:t>
      </w:r>
    </w:p>
    <w:p w14:paraId="230B01DD"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(四)開會時間：</w:t>
      </w:r>
    </w:p>
    <w:p w14:paraId="785342D7"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本會開會時間為上午9時至下午5時30分，必要時得延長。</w:t>
      </w:r>
    </w:p>
    <w:p w14:paraId="2D381DDB" w14:textId="77777777" w:rsidR="000F0D68" w:rsidRPr="000F0D68" w:rsidRDefault="000F0D68" w:rsidP="000F0D68">
      <w:pPr>
        <w:overflowPunct w:val="0"/>
        <w:spacing w:line="420" w:lineRule="exact"/>
        <w:ind w:leftChars="100" w:left="880" w:hangingChars="200" w:hanging="6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(五)本會每位委員詢答發言時間由主席於發言前宣告。</w:t>
      </w:r>
    </w:p>
    <w:p w14:paraId="5CDE15D3"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(六)臨時提案處理時間：</w:t>
      </w:r>
    </w:p>
    <w:p w14:paraId="4EF8337E"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循例約在上午11時30分或在詢答完畢之後，提案委員不在場則該提案得不予處理。</w:t>
      </w:r>
    </w:p>
    <w:p w14:paraId="22DC3B92"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(七)提案委員說明之原則：</w:t>
      </w:r>
    </w:p>
    <w:p w14:paraId="75E61EDC"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預算案或法案審查，提案委員說明，每位委員援例以3分鐘或2分鐘為原則。</w:t>
      </w:r>
    </w:p>
    <w:p w14:paraId="183AE16C"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(八)預算案處理：</w:t>
      </w:r>
    </w:p>
    <w:p w14:paraId="25E6BDAF"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召委決定主審之部會，並依院會排定之時程完成審查。有關委員針對預算增減等之提案，依例請於審查2日前，將書面及電子檔送交本會議事人員，俾便預算提案核對彙整印製。於審查預算提案時，保留於第2輪之提案，提案委員不在現場者，不再處理該項提案。</w:t>
      </w:r>
    </w:p>
    <w:p w14:paraId="2007A710"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(九)主持公聽會：</w:t>
      </w:r>
    </w:p>
    <w:p w14:paraId="60A0C509"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本會審查法案或舉行公聽會，依立法院職權行使法第54條規定，以院會交付審查之議案為限。舉行公聽會應於開會日5日前，將開會通知，以書面送達出席人員，並請其提供口頭或書面意見。出席學者專家由兩位召集委員分別推舉，每位可推舉名額最高7名，並請依正反意見之相當比例邀請。</w:t>
      </w:r>
    </w:p>
    <w:p w14:paraId="12B3DB44"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(十)法案審查及人民請願案審查：</w:t>
      </w:r>
    </w:p>
    <w:p w14:paraId="18EF6FE2" w14:textId="77777777" w:rsidR="000F0D68" w:rsidRPr="000F0D68" w:rsidRDefault="000F0D68" w:rsidP="000F0D68">
      <w:pPr>
        <w:overflowPunct w:val="0"/>
        <w:spacing w:line="420" w:lineRule="exact"/>
        <w:ind w:leftChars="350" w:left="8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由輪值召委排定。本委員會召委審查法案時，不分部會，著重主持之連續性。</w:t>
      </w:r>
    </w:p>
    <w:p w14:paraId="34A40313" w14:textId="77777777" w:rsidR="000F0D68" w:rsidRPr="000F0D68" w:rsidRDefault="000F0D68" w:rsidP="000F0D68">
      <w:pPr>
        <w:overflowPunct w:val="0"/>
        <w:spacing w:beforeLines="30" w:before="108" w:line="420" w:lineRule="exact"/>
        <w:ind w:left="640" w:hangingChars="200" w:hanging="64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五、本會與相關部會協調聯繫經費12萬元，如何運用，請討論案。</w:t>
      </w:r>
    </w:p>
    <w:p w14:paraId="1316BECE" w14:textId="77777777" w:rsidR="000F0D68" w:rsidRPr="000F0D68" w:rsidRDefault="000F0D68" w:rsidP="000F0D68">
      <w:pPr>
        <w:overflowPunct w:val="0"/>
        <w:spacing w:line="420" w:lineRule="exact"/>
        <w:ind w:leftChars="100" w:left="1200" w:hangingChars="300" w:hanging="960"/>
        <w:jc w:val="both"/>
        <w:rPr>
          <w:rFonts w:ascii="標楷體" w:eastAsia="標楷體" w:hAnsi="標楷體" w:cs="Times New Roman"/>
          <w:sz w:val="32"/>
          <w:szCs w:val="32"/>
        </w:rPr>
      </w:pPr>
      <w:r w:rsidRPr="000F0D68">
        <w:rPr>
          <w:rFonts w:ascii="標楷體" w:eastAsia="標楷體" w:hAnsi="標楷體" w:cs="Times New Roman" w:hint="eastAsia"/>
          <w:sz w:val="32"/>
          <w:szCs w:val="32"/>
        </w:rPr>
        <w:t>決議：每位召集委員分配6萬元，依「立法院各委員會與各相關院</w:t>
      </w:r>
      <w:r w:rsidRPr="000F0D68">
        <w:rPr>
          <w:rFonts w:ascii="標楷體" w:eastAsia="標楷體" w:hAnsi="標楷體" w:cs="Times New Roman" w:hint="eastAsia"/>
          <w:sz w:val="32"/>
          <w:szCs w:val="32"/>
        </w:rPr>
        <w:lastRenderedPageBreak/>
        <w:t>部會協調聯繫經費核銷原則」，由召集委員決定運用辦理。</w:t>
      </w:r>
    </w:p>
    <w:p w14:paraId="6AA2A293" w14:textId="77777777" w:rsidR="000F0D68" w:rsidRPr="000F0D68" w:rsidRDefault="000F0D68" w:rsidP="000F0D68">
      <w:pPr>
        <w:overflowPunct w:val="0"/>
        <w:spacing w:line="420" w:lineRule="exact"/>
        <w:jc w:val="both"/>
        <w:rPr>
          <w:rFonts w:ascii="標楷體" w:eastAsia="標楷體" w:hAnsi="標楷體" w:cs="Times New Roman"/>
          <w:b/>
          <w:sz w:val="32"/>
          <w:szCs w:val="32"/>
        </w:rPr>
      </w:pPr>
      <w:r w:rsidRPr="000F0D68">
        <w:rPr>
          <w:rFonts w:ascii="標楷體" w:eastAsia="標楷體" w:hAnsi="標楷體" w:cs="Times New Roman" w:hint="eastAsia"/>
          <w:b/>
          <w:sz w:val="32"/>
          <w:szCs w:val="32"/>
        </w:rPr>
        <w:t>散會</w:t>
      </w:r>
    </w:p>
    <w:p w14:paraId="7C43D503" w14:textId="77777777" w:rsidR="000F0D68" w:rsidRPr="000F0D68" w:rsidRDefault="000F0D68" w:rsidP="000F0D68">
      <w:pPr>
        <w:overflowPunct w:val="0"/>
        <w:rPr>
          <w:rFonts w:ascii="Calibri" w:eastAsia="新細明體" w:hAnsi="Calibri" w:cs="Times New Roman"/>
        </w:rPr>
      </w:pPr>
      <w:r w:rsidRPr="000F0D68">
        <w:rPr>
          <w:rFonts w:ascii="Calibri" w:eastAsia="新細明體" w:hAnsi="Calibri" w:cs="Times New Roman"/>
          <w:kern w:val="0"/>
        </w:rPr>
        <w:br w:type="page"/>
      </w:r>
    </w:p>
    <w:p w14:paraId="514FDEB5" w14:textId="77777777" w:rsidR="000F0D68" w:rsidRPr="000F0D68" w:rsidRDefault="000F0D68" w:rsidP="000F0D68">
      <w:pPr>
        <w:spacing w:line="360" w:lineRule="exact"/>
        <w:jc w:val="right"/>
        <w:rPr>
          <w:rFonts w:ascii="標楷體" w:eastAsia="標楷體" w:hAnsi="標楷體" w:cs="Times New Roman"/>
          <w:sz w:val="32"/>
          <w:szCs w:val="32"/>
        </w:rPr>
      </w:pPr>
      <w:r w:rsidRPr="000F0D68">
        <w:rPr>
          <w:rFonts w:ascii="標楷體" w:eastAsia="標楷體" w:hAnsi="標楷體" w:cs="Times New Roman" w:hint="eastAsia"/>
          <w:sz w:val="32"/>
          <w:szCs w:val="32"/>
        </w:rPr>
        <w:lastRenderedPageBreak/>
        <w:t>附件</w:t>
      </w:r>
    </w:p>
    <w:tbl>
      <w:tblPr>
        <w:tblW w:w="5086" w:type="pct"/>
        <w:tblInd w:w="-165" w:type="dxa"/>
        <w:tblCellMar>
          <w:left w:w="28" w:type="dxa"/>
          <w:right w:w="28" w:type="dxa"/>
        </w:tblCellMar>
        <w:tblLook w:val="04A0" w:firstRow="1" w:lastRow="0" w:firstColumn="1" w:lastColumn="0" w:noHBand="0" w:noVBand="1"/>
      </w:tblPr>
      <w:tblGrid>
        <w:gridCol w:w="378"/>
        <w:gridCol w:w="1867"/>
        <w:gridCol w:w="633"/>
        <w:gridCol w:w="2083"/>
        <w:gridCol w:w="2079"/>
        <w:gridCol w:w="632"/>
        <w:gridCol w:w="2085"/>
      </w:tblGrid>
      <w:tr w:rsidR="000F0D68" w:rsidRPr="000F0D68" w14:paraId="5873D94E" w14:textId="77777777" w:rsidTr="000F0D68">
        <w:trPr>
          <w:trHeight w:val="843"/>
        </w:trPr>
        <w:tc>
          <w:tcPr>
            <w:tcW w:w="5000" w:type="pct"/>
            <w:gridSpan w:val="7"/>
            <w:tcBorders>
              <w:top w:val="double" w:sz="6" w:space="0" w:color="auto"/>
              <w:left w:val="double" w:sz="6" w:space="0" w:color="auto"/>
              <w:bottom w:val="single" w:sz="4" w:space="0" w:color="auto"/>
              <w:right w:val="double" w:sz="6" w:space="0" w:color="auto"/>
            </w:tcBorders>
            <w:noWrap/>
            <w:vAlign w:val="center"/>
            <w:hideMark/>
          </w:tcPr>
          <w:p w14:paraId="001FA119" w14:textId="77777777" w:rsidR="000F0D68" w:rsidRPr="000F0D68" w:rsidRDefault="000F0D68" w:rsidP="000F0D68">
            <w:pPr>
              <w:widowControl/>
              <w:jc w:val="center"/>
              <w:rPr>
                <w:rFonts w:ascii="標楷體" w:eastAsia="標楷體" w:hAnsi="標楷體" w:cs="新細明體"/>
                <w:spacing w:val="-20"/>
                <w:kern w:val="0"/>
                <w:sz w:val="36"/>
                <w:szCs w:val="36"/>
              </w:rPr>
            </w:pPr>
            <w:r w:rsidRPr="000F0D68">
              <w:rPr>
                <w:rFonts w:ascii="標楷體" w:eastAsia="標楷體" w:hAnsi="標楷體" w:cs="新細明體" w:hint="eastAsia"/>
                <w:spacing w:val="-20"/>
                <w:kern w:val="0"/>
                <w:sz w:val="36"/>
                <w:szCs w:val="36"/>
              </w:rPr>
              <w:t>立法院第11屆第4期社會福利及衛生環境委員會召集委員輪值表</w:t>
            </w:r>
          </w:p>
        </w:tc>
      </w:tr>
      <w:tr w:rsidR="000F0D68" w:rsidRPr="000F0D68" w14:paraId="21F2F9F0" w14:textId="77777777" w:rsidTr="000F0D68">
        <w:trPr>
          <w:cantSplit/>
          <w:trHeight w:val="737"/>
        </w:trPr>
        <w:tc>
          <w:tcPr>
            <w:tcW w:w="291" w:type="pct"/>
            <w:tcBorders>
              <w:top w:val="single" w:sz="4" w:space="0" w:color="auto"/>
              <w:left w:val="double" w:sz="6" w:space="0" w:color="auto"/>
              <w:bottom w:val="single" w:sz="4" w:space="0" w:color="auto"/>
              <w:right w:val="single" w:sz="4" w:space="0" w:color="auto"/>
            </w:tcBorders>
            <w:noWrap/>
            <w:textDirection w:val="tbRlV"/>
            <w:vAlign w:val="center"/>
            <w:hideMark/>
          </w:tcPr>
          <w:p w14:paraId="6F645908" w14:textId="77777777" w:rsidR="000F0D68" w:rsidRPr="000F0D68" w:rsidRDefault="000F0D68" w:rsidP="000F0D68">
            <w:pPr>
              <w:widowControl/>
              <w:spacing w:line="360" w:lineRule="exact"/>
              <w:jc w:val="center"/>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姓名</w:t>
            </w:r>
          </w:p>
        </w:tc>
        <w:tc>
          <w:tcPr>
            <w:tcW w:w="2300" w:type="pct"/>
            <w:gridSpan w:val="3"/>
            <w:tcBorders>
              <w:top w:val="single" w:sz="4" w:space="0" w:color="auto"/>
              <w:left w:val="single" w:sz="4" w:space="0" w:color="auto"/>
              <w:bottom w:val="single" w:sz="4" w:space="0" w:color="auto"/>
              <w:right w:val="single" w:sz="4" w:space="0" w:color="000000"/>
            </w:tcBorders>
            <w:shd w:val="clear" w:color="auto" w:fill="FFFFFF"/>
            <w:noWrap/>
            <w:vAlign w:val="center"/>
            <w:hideMark/>
          </w:tcPr>
          <w:p w14:paraId="77B86C02" w14:textId="77777777" w:rsidR="000F0D68" w:rsidRPr="000F0D68" w:rsidRDefault="000F0D68" w:rsidP="000F0D68">
            <w:pPr>
              <w:ind w:leftChars="50" w:left="120" w:rightChars="50" w:right="120"/>
              <w:jc w:val="center"/>
              <w:rPr>
                <w:rFonts w:ascii="標楷體" w:eastAsia="標楷體" w:hAnsi="標楷體" w:cs="Times New Roman"/>
                <w:sz w:val="36"/>
                <w:szCs w:val="36"/>
              </w:rPr>
            </w:pPr>
            <w:r w:rsidRPr="000F0D68">
              <w:rPr>
                <w:rFonts w:ascii="標楷體" w:eastAsia="標楷體" w:hAnsi="標楷體" w:cs="新細明體" w:hint="eastAsia"/>
                <w:kern w:val="0"/>
                <w:sz w:val="36"/>
                <w:szCs w:val="36"/>
              </w:rPr>
              <w:t>廖召集委員偉翔</w:t>
            </w:r>
          </w:p>
        </w:tc>
        <w:tc>
          <w:tcPr>
            <w:tcW w:w="2409" w:type="pct"/>
            <w:gridSpan w:val="3"/>
            <w:tcBorders>
              <w:top w:val="single" w:sz="4" w:space="0" w:color="auto"/>
              <w:left w:val="nil"/>
              <w:bottom w:val="single" w:sz="4" w:space="0" w:color="auto"/>
              <w:right w:val="double" w:sz="6" w:space="0" w:color="auto"/>
            </w:tcBorders>
            <w:shd w:val="clear" w:color="auto" w:fill="FFFFFF"/>
            <w:noWrap/>
            <w:vAlign w:val="center"/>
            <w:hideMark/>
          </w:tcPr>
          <w:p w14:paraId="79147C56" w14:textId="77777777" w:rsidR="000F0D68" w:rsidRPr="000F0D68" w:rsidRDefault="000F0D68" w:rsidP="000F0D68">
            <w:pPr>
              <w:ind w:leftChars="50" w:left="120" w:rightChars="50" w:right="120"/>
              <w:jc w:val="center"/>
              <w:rPr>
                <w:rFonts w:ascii="標楷體" w:eastAsia="標楷體" w:hAnsi="標楷體" w:cs="Times New Roman"/>
                <w:sz w:val="36"/>
                <w:szCs w:val="36"/>
              </w:rPr>
            </w:pPr>
            <w:r w:rsidRPr="000F0D68">
              <w:rPr>
                <w:rFonts w:ascii="標楷體" w:eastAsia="標楷體" w:hAnsi="標楷體" w:cs="新細明體" w:hint="eastAsia"/>
                <w:kern w:val="0"/>
                <w:sz w:val="36"/>
                <w:szCs w:val="36"/>
              </w:rPr>
              <w:t>劉召集委員建國</w:t>
            </w:r>
          </w:p>
        </w:tc>
      </w:tr>
      <w:tr w:rsidR="000F0D68" w:rsidRPr="000F0D68" w14:paraId="2425DEC8" w14:textId="77777777" w:rsidTr="003D2D45">
        <w:trPr>
          <w:cantSplit/>
          <w:trHeight w:val="680"/>
        </w:trPr>
        <w:tc>
          <w:tcPr>
            <w:tcW w:w="291" w:type="pct"/>
            <w:vMerge w:val="restart"/>
            <w:tcBorders>
              <w:top w:val="single" w:sz="4" w:space="0" w:color="auto"/>
              <w:left w:val="double" w:sz="6" w:space="0" w:color="auto"/>
              <w:bottom w:val="single" w:sz="4" w:space="0" w:color="auto"/>
              <w:right w:val="single" w:sz="4" w:space="0" w:color="auto"/>
            </w:tcBorders>
            <w:noWrap/>
            <w:textDirection w:val="tbRlV"/>
            <w:vAlign w:val="center"/>
            <w:hideMark/>
          </w:tcPr>
          <w:p w14:paraId="016B280F" w14:textId="77777777" w:rsidR="000F0D68" w:rsidRPr="000F0D68" w:rsidRDefault="000F0D68" w:rsidP="000F0D68">
            <w:pPr>
              <w:widowControl/>
              <w:spacing w:line="360" w:lineRule="exact"/>
              <w:jc w:val="center"/>
              <w:rPr>
                <w:rFonts w:ascii="標楷體" w:eastAsia="標楷體" w:hAnsi="標楷體" w:cs="新細明體"/>
                <w:kern w:val="0"/>
                <w:sz w:val="36"/>
                <w:szCs w:val="36"/>
              </w:rPr>
            </w:pPr>
            <w:r w:rsidRPr="000F0D68">
              <w:rPr>
                <w:rFonts w:ascii="標楷體" w:eastAsia="標楷體" w:hAnsi="標楷體" w:cs="新細明體" w:hint="eastAsia"/>
                <w:spacing w:val="560"/>
                <w:kern w:val="0"/>
                <w:sz w:val="36"/>
                <w:szCs w:val="36"/>
                <w:fitText w:val="4800" w:id="-496791550"/>
              </w:rPr>
              <w:t>輪值日</w:t>
            </w:r>
            <w:r w:rsidRPr="000F0D68">
              <w:rPr>
                <w:rFonts w:ascii="標楷體" w:eastAsia="標楷體" w:hAnsi="標楷體" w:cs="新細明體" w:hint="eastAsia"/>
                <w:kern w:val="0"/>
                <w:sz w:val="36"/>
                <w:szCs w:val="36"/>
                <w:fitText w:val="4800" w:id="-496791550"/>
              </w:rPr>
              <w:t>期</w:t>
            </w: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06EC7FF3"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10月6日</w:t>
            </w:r>
          </w:p>
        </w:tc>
        <w:tc>
          <w:tcPr>
            <w:tcW w:w="312" w:type="pct"/>
            <w:tcBorders>
              <w:top w:val="single" w:sz="4" w:space="0" w:color="auto"/>
              <w:left w:val="nil"/>
              <w:bottom w:val="single" w:sz="4" w:space="0" w:color="auto"/>
              <w:right w:val="nil"/>
            </w:tcBorders>
            <w:shd w:val="clear" w:color="auto" w:fill="FFFFFF"/>
            <w:noWrap/>
            <w:vAlign w:val="center"/>
            <w:hideMark/>
          </w:tcPr>
          <w:p w14:paraId="39F53F1B"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1082CC23"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10月12日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04DE03EE"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10月13日</w:t>
            </w:r>
          </w:p>
        </w:tc>
        <w:tc>
          <w:tcPr>
            <w:tcW w:w="312" w:type="pct"/>
            <w:tcBorders>
              <w:top w:val="single" w:sz="4" w:space="0" w:color="auto"/>
              <w:left w:val="nil"/>
              <w:bottom w:val="single" w:sz="4" w:space="0" w:color="auto"/>
              <w:right w:val="nil"/>
            </w:tcBorders>
            <w:shd w:val="clear" w:color="auto" w:fill="FFFFFF"/>
            <w:noWrap/>
            <w:vAlign w:val="center"/>
            <w:hideMark/>
          </w:tcPr>
          <w:p w14:paraId="54497130"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20883354"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10月19日</w:t>
            </w:r>
          </w:p>
        </w:tc>
      </w:tr>
      <w:tr w:rsidR="000F0D68" w:rsidRPr="000F0D68" w14:paraId="7F3CAEF7"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5BE05A26"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48EF462F"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10月20日</w:t>
            </w:r>
          </w:p>
        </w:tc>
        <w:tc>
          <w:tcPr>
            <w:tcW w:w="312" w:type="pct"/>
            <w:tcBorders>
              <w:top w:val="single" w:sz="4" w:space="0" w:color="auto"/>
              <w:left w:val="nil"/>
              <w:bottom w:val="single" w:sz="4" w:space="0" w:color="auto"/>
              <w:right w:val="nil"/>
            </w:tcBorders>
            <w:shd w:val="clear" w:color="auto" w:fill="FFFFFF"/>
            <w:noWrap/>
            <w:vAlign w:val="center"/>
            <w:hideMark/>
          </w:tcPr>
          <w:p w14:paraId="1E6465DF"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0CA4EBF7"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10月26日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2DFD0EF1"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10月27日</w:t>
            </w:r>
          </w:p>
        </w:tc>
        <w:tc>
          <w:tcPr>
            <w:tcW w:w="312" w:type="pct"/>
            <w:tcBorders>
              <w:top w:val="single" w:sz="4" w:space="0" w:color="auto"/>
              <w:left w:val="nil"/>
              <w:bottom w:val="single" w:sz="4" w:space="0" w:color="auto"/>
              <w:right w:val="nil"/>
            </w:tcBorders>
            <w:shd w:val="clear" w:color="auto" w:fill="FFFFFF"/>
            <w:noWrap/>
            <w:vAlign w:val="center"/>
            <w:hideMark/>
          </w:tcPr>
          <w:p w14:paraId="6032ED78"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1CCCFE18"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11月2日</w:t>
            </w:r>
          </w:p>
        </w:tc>
      </w:tr>
      <w:tr w:rsidR="000F0D68" w:rsidRPr="000F0D68" w14:paraId="01EF177D"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5611282C"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6B3F164B"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11月3日</w:t>
            </w:r>
          </w:p>
        </w:tc>
        <w:tc>
          <w:tcPr>
            <w:tcW w:w="312" w:type="pct"/>
            <w:tcBorders>
              <w:top w:val="single" w:sz="4" w:space="0" w:color="auto"/>
              <w:left w:val="nil"/>
              <w:bottom w:val="single" w:sz="4" w:space="0" w:color="auto"/>
              <w:right w:val="nil"/>
            </w:tcBorders>
            <w:shd w:val="clear" w:color="auto" w:fill="FFFFFF"/>
            <w:noWrap/>
            <w:vAlign w:val="center"/>
            <w:hideMark/>
          </w:tcPr>
          <w:p w14:paraId="6E47342E"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3CA9A925"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11月9日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53CAC196"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11月10日</w:t>
            </w:r>
          </w:p>
        </w:tc>
        <w:tc>
          <w:tcPr>
            <w:tcW w:w="312" w:type="pct"/>
            <w:tcBorders>
              <w:top w:val="single" w:sz="4" w:space="0" w:color="auto"/>
              <w:left w:val="nil"/>
              <w:bottom w:val="single" w:sz="4" w:space="0" w:color="auto"/>
              <w:right w:val="nil"/>
            </w:tcBorders>
            <w:shd w:val="clear" w:color="auto" w:fill="FFFFFF"/>
            <w:noWrap/>
            <w:vAlign w:val="center"/>
            <w:hideMark/>
          </w:tcPr>
          <w:p w14:paraId="24718CD5"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33348C17"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11月16日</w:t>
            </w:r>
          </w:p>
        </w:tc>
      </w:tr>
      <w:tr w:rsidR="000F0D68" w:rsidRPr="000F0D68" w14:paraId="6D04FEE1"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4C64D4AD"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533FC884"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11月17日</w:t>
            </w:r>
          </w:p>
        </w:tc>
        <w:tc>
          <w:tcPr>
            <w:tcW w:w="312" w:type="pct"/>
            <w:tcBorders>
              <w:top w:val="single" w:sz="4" w:space="0" w:color="auto"/>
              <w:left w:val="nil"/>
              <w:bottom w:val="single" w:sz="4" w:space="0" w:color="auto"/>
              <w:right w:val="nil"/>
            </w:tcBorders>
            <w:shd w:val="clear" w:color="auto" w:fill="FFFFFF"/>
            <w:noWrap/>
            <w:vAlign w:val="center"/>
            <w:hideMark/>
          </w:tcPr>
          <w:p w14:paraId="50FC4E5D"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7A571A87"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11月23日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7AA19796"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11月24日</w:t>
            </w:r>
          </w:p>
        </w:tc>
        <w:tc>
          <w:tcPr>
            <w:tcW w:w="312" w:type="pct"/>
            <w:tcBorders>
              <w:top w:val="single" w:sz="4" w:space="0" w:color="auto"/>
              <w:left w:val="nil"/>
              <w:bottom w:val="single" w:sz="4" w:space="0" w:color="auto"/>
              <w:right w:val="nil"/>
            </w:tcBorders>
            <w:shd w:val="clear" w:color="auto" w:fill="FFFFFF"/>
            <w:noWrap/>
            <w:vAlign w:val="center"/>
            <w:hideMark/>
          </w:tcPr>
          <w:p w14:paraId="24416116"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7B364BC0"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11月30日</w:t>
            </w:r>
          </w:p>
        </w:tc>
      </w:tr>
      <w:tr w:rsidR="000F0D68" w:rsidRPr="000F0D68" w14:paraId="11B0D30E"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73B300EF"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3537D320"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12月1日</w:t>
            </w:r>
          </w:p>
        </w:tc>
        <w:tc>
          <w:tcPr>
            <w:tcW w:w="312" w:type="pct"/>
            <w:tcBorders>
              <w:top w:val="single" w:sz="4" w:space="0" w:color="auto"/>
              <w:left w:val="nil"/>
              <w:bottom w:val="single" w:sz="4" w:space="0" w:color="auto"/>
              <w:right w:val="nil"/>
            </w:tcBorders>
            <w:shd w:val="clear" w:color="auto" w:fill="FFFFFF"/>
            <w:noWrap/>
            <w:vAlign w:val="center"/>
            <w:hideMark/>
          </w:tcPr>
          <w:p w14:paraId="39AB47AB"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7AE94B2D"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12月7日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62F5F84E"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12月8日</w:t>
            </w:r>
          </w:p>
        </w:tc>
        <w:tc>
          <w:tcPr>
            <w:tcW w:w="312" w:type="pct"/>
            <w:tcBorders>
              <w:top w:val="single" w:sz="4" w:space="0" w:color="auto"/>
              <w:left w:val="nil"/>
              <w:bottom w:val="single" w:sz="4" w:space="0" w:color="auto"/>
              <w:right w:val="nil"/>
            </w:tcBorders>
            <w:shd w:val="clear" w:color="auto" w:fill="FFFFFF"/>
            <w:noWrap/>
            <w:vAlign w:val="center"/>
            <w:hideMark/>
          </w:tcPr>
          <w:p w14:paraId="1143A507"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6B1EA51A"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12月14日</w:t>
            </w:r>
          </w:p>
        </w:tc>
      </w:tr>
      <w:tr w:rsidR="000F0D68" w:rsidRPr="000F0D68" w14:paraId="3D5940D2"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479D7642"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7ECEA853"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12月15日</w:t>
            </w:r>
          </w:p>
        </w:tc>
        <w:tc>
          <w:tcPr>
            <w:tcW w:w="312" w:type="pct"/>
            <w:tcBorders>
              <w:top w:val="single" w:sz="4" w:space="0" w:color="auto"/>
              <w:left w:val="nil"/>
              <w:bottom w:val="single" w:sz="4" w:space="0" w:color="auto"/>
              <w:right w:val="nil"/>
            </w:tcBorders>
            <w:shd w:val="clear" w:color="auto" w:fill="FFFFFF"/>
            <w:noWrap/>
            <w:vAlign w:val="center"/>
            <w:hideMark/>
          </w:tcPr>
          <w:p w14:paraId="591C7D00"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34F444CA"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12月21日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19FFC06B"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12月22日</w:t>
            </w:r>
          </w:p>
        </w:tc>
        <w:tc>
          <w:tcPr>
            <w:tcW w:w="312" w:type="pct"/>
            <w:tcBorders>
              <w:top w:val="single" w:sz="4" w:space="0" w:color="auto"/>
              <w:left w:val="nil"/>
              <w:bottom w:val="single" w:sz="4" w:space="0" w:color="auto"/>
              <w:right w:val="nil"/>
            </w:tcBorders>
            <w:shd w:val="clear" w:color="auto" w:fill="FFFFFF"/>
            <w:noWrap/>
            <w:vAlign w:val="center"/>
            <w:hideMark/>
          </w:tcPr>
          <w:p w14:paraId="038583D8"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341FA713"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12月28日</w:t>
            </w:r>
          </w:p>
        </w:tc>
      </w:tr>
      <w:tr w:rsidR="000F0D68" w:rsidRPr="000F0D68" w14:paraId="47528AF4"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2418859E"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5BCAC342"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12月29日</w:t>
            </w:r>
          </w:p>
        </w:tc>
        <w:tc>
          <w:tcPr>
            <w:tcW w:w="312" w:type="pct"/>
            <w:tcBorders>
              <w:top w:val="single" w:sz="4" w:space="0" w:color="auto"/>
              <w:left w:val="nil"/>
              <w:bottom w:val="single" w:sz="4" w:space="0" w:color="auto"/>
              <w:right w:val="nil"/>
            </w:tcBorders>
            <w:shd w:val="clear" w:color="auto" w:fill="FFFFFF"/>
            <w:noWrap/>
            <w:vAlign w:val="center"/>
            <w:hideMark/>
          </w:tcPr>
          <w:p w14:paraId="0CB1920C"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133C8C63"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1月4日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14E26405"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1月5日</w:t>
            </w:r>
          </w:p>
        </w:tc>
        <w:tc>
          <w:tcPr>
            <w:tcW w:w="312" w:type="pct"/>
            <w:tcBorders>
              <w:top w:val="single" w:sz="4" w:space="0" w:color="auto"/>
              <w:left w:val="nil"/>
              <w:bottom w:val="single" w:sz="4" w:space="0" w:color="auto"/>
              <w:right w:val="nil"/>
            </w:tcBorders>
            <w:shd w:val="clear" w:color="auto" w:fill="FFFFFF"/>
            <w:noWrap/>
            <w:vAlign w:val="center"/>
            <w:hideMark/>
          </w:tcPr>
          <w:p w14:paraId="4C23D42E"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158FC3AD"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1月11日</w:t>
            </w:r>
          </w:p>
        </w:tc>
      </w:tr>
      <w:tr w:rsidR="000F0D68" w:rsidRPr="000F0D68" w14:paraId="558406A7"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44A99AF1"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39A9E365"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1月12日</w:t>
            </w:r>
          </w:p>
        </w:tc>
        <w:tc>
          <w:tcPr>
            <w:tcW w:w="312" w:type="pct"/>
            <w:tcBorders>
              <w:top w:val="single" w:sz="4" w:space="0" w:color="auto"/>
              <w:left w:val="nil"/>
              <w:bottom w:val="single" w:sz="4" w:space="0" w:color="auto"/>
              <w:right w:val="nil"/>
            </w:tcBorders>
            <w:shd w:val="clear" w:color="auto" w:fill="FFFFFF"/>
            <w:noWrap/>
            <w:vAlign w:val="center"/>
            <w:hideMark/>
          </w:tcPr>
          <w:p w14:paraId="45857D59"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2D268923"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1月18日</w:t>
            </w:r>
          </w:p>
        </w:tc>
        <w:tc>
          <w:tcPr>
            <w:tcW w:w="1047" w:type="pct"/>
            <w:tcBorders>
              <w:top w:val="single" w:sz="4" w:space="0" w:color="auto"/>
              <w:left w:val="single" w:sz="4" w:space="0" w:color="auto"/>
              <w:bottom w:val="single" w:sz="4" w:space="0" w:color="auto"/>
              <w:right w:val="nil"/>
            </w:tcBorders>
            <w:shd w:val="clear" w:color="auto" w:fill="FFFFFF"/>
            <w:noWrap/>
            <w:vAlign w:val="center"/>
            <w:hideMark/>
          </w:tcPr>
          <w:p w14:paraId="3A67DA55"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1月19日</w:t>
            </w:r>
          </w:p>
        </w:tc>
        <w:tc>
          <w:tcPr>
            <w:tcW w:w="312" w:type="pct"/>
            <w:tcBorders>
              <w:top w:val="single" w:sz="4" w:space="0" w:color="auto"/>
              <w:left w:val="nil"/>
              <w:bottom w:val="single" w:sz="4" w:space="0" w:color="auto"/>
              <w:right w:val="nil"/>
            </w:tcBorders>
            <w:shd w:val="clear" w:color="auto" w:fill="FFFFFF"/>
            <w:noWrap/>
            <w:vAlign w:val="center"/>
            <w:hideMark/>
          </w:tcPr>
          <w:p w14:paraId="3D2FC7D2" w14:textId="77777777" w:rsidR="000F0D68" w:rsidRPr="000F0D68" w:rsidRDefault="000F0D68" w:rsidP="000F0D68">
            <w:pPr>
              <w:widowControl/>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50" w:type="pct"/>
            <w:tcBorders>
              <w:top w:val="single" w:sz="4" w:space="0" w:color="auto"/>
              <w:left w:val="nil"/>
              <w:bottom w:val="single" w:sz="4" w:space="0" w:color="auto"/>
              <w:right w:val="double" w:sz="6" w:space="0" w:color="auto"/>
            </w:tcBorders>
            <w:shd w:val="clear" w:color="auto" w:fill="FFFFFF"/>
            <w:noWrap/>
            <w:vAlign w:val="center"/>
            <w:hideMark/>
          </w:tcPr>
          <w:p w14:paraId="6D118E11"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1月25日</w:t>
            </w:r>
          </w:p>
        </w:tc>
      </w:tr>
      <w:tr w:rsidR="000F0D68" w:rsidRPr="000F0D68" w14:paraId="7AAAC73A" w14:textId="77777777" w:rsidTr="000F0D68">
        <w:trPr>
          <w:cantSplit/>
          <w:trHeight w:val="680"/>
        </w:trPr>
        <w:tc>
          <w:tcPr>
            <w:tcW w:w="291" w:type="pct"/>
            <w:vMerge/>
            <w:tcBorders>
              <w:top w:val="single" w:sz="4" w:space="0" w:color="auto"/>
              <w:left w:val="double" w:sz="6" w:space="0" w:color="auto"/>
              <w:bottom w:val="single" w:sz="4" w:space="0" w:color="auto"/>
              <w:right w:val="single" w:sz="4" w:space="0" w:color="auto"/>
            </w:tcBorders>
            <w:vAlign w:val="center"/>
            <w:hideMark/>
          </w:tcPr>
          <w:p w14:paraId="450024D6" w14:textId="77777777" w:rsidR="000F0D68" w:rsidRPr="000F0D68" w:rsidRDefault="000F0D68" w:rsidP="000F0D68">
            <w:pPr>
              <w:widowControl/>
              <w:rPr>
                <w:rFonts w:ascii="標楷體" w:eastAsia="標楷體" w:hAnsi="標楷體" w:cs="新細明體"/>
                <w:kern w:val="0"/>
                <w:sz w:val="36"/>
                <w:szCs w:val="36"/>
              </w:rPr>
            </w:pPr>
          </w:p>
        </w:tc>
        <w:tc>
          <w:tcPr>
            <w:tcW w:w="939" w:type="pct"/>
            <w:tcBorders>
              <w:top w:val="single" w:sz="4" w:space="0" w:color="auto"/>
              <w:left w:val="single" w:sz="4" w:space="0" w:color="auto"/>
              <w:bottom w:val="single" w:sz="4" w:space="0" w:color="auto"/>
              <w:right w:val="nil"/>
            </w:tcBorders>
            <w:shd w:val="clear" w:color="auto" w:fill="FFFFFF"/>
            <w:noWrap/>
            <w:vAlign w:val="center"/>
            <w:hideMark/>
          </w:tcPr>
          <w:p w14:paraId="3191FC5C" w14:textId="77777777" w:rsidR="000F0D68" w:rsidRPr="000F0D68" w:rsidRDefault="000F0D68" w:rsidP="000F0D68">
            <w:pPr>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1月26日</w:t>
            </w:r>
          </w:p>
        </w:tc>
        <w:tc>
          <w:tcPr>
            <w:tcW w:w="312" w:type="pct"/>
            <w:tcBorders>
              <w:top w:val="single" w:sz="4" w:space="0" w:color="auto"/>
              <w:left w:val="nil"/>
              <w:bottom w:val="single" w:sz="4" w:space="0" w:color="auto"/>
              <w:right w:val="nil"/>
            </w:tcBorders>
            <w:shd w:val="clear" w:color="auto" w:fill="FFFFFF"/>
            <w:noWrap/>
            <w:vAlign w:val="center"/>
            <w:hideMark/>
          </w:tcPr>
          <w:p w14:paraId="488B2E5D" w14:textId="77777777" w:rsidR="000F0D68" w:rsidRPr="000F0D68" w:rsidRDefault="000F0D68" w:rsidP="000F0D68">
            <w:pPr>
              <w:spacing w:line="360" w:lineRule="exact"/>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至</w:t>
            </w:r>
          </w:p>
        </w:tc>
        <w:tc>
          <w:tcPr>
            <w:tcW w:w="1048" w:type="pct"/>
            <w:tcBorders>
              <w:top w:val="single" w:sz="4" w:space="0" w:color="auto"/>
              <w:left w:val="nil"/>
              <w:bottom w:val="single" w:sz="4" w:space="0" w:color="auto"/>
              <w:right w:val="single" w:sz="4" w:space="0" w:color="000000"/>
            </w:tcBorders>
            <w:shd w:val="clear" w:color="auto" w:fill="FFFFFF"/>
            <w:noWrap/>
            <w:vAlign w:val="center"/>
            <w:hideMark/>
          </w:tcPr>
          <w:p w14:paraId="1E7E7091" w14:textId="77777777" w:rsidR="000F0D68" w:rsidRPr="000F0D68" w:rsidRDefault="000F0D68" w:rsidP="000F0D68">
            <w:pPr>
              <w:widowControl/>
              <w:jc w:val="center"/>
              <w:rPr>
                <w:rFonts w:ascii="標楷體" w:eastAsia="標楷體" w:hAnsi="標楷體" w:cs="Times New Roman"/>
                <w:sz w:val="36"/>
                <w:szCs w:val="36"/>
              </w:rPr>
            </w:pPr>
            <w:r w:rsidRPr="000F0D68">
              <w:rPr>
                <w:rFonts w:ascii="標楷體" w:eastAsia="標楷體" w:hAnsi="標楷體" w:cs="Times New Roman" w:hint="eastAsia"/>
                <w:sz w:val="36"/>
                <w:szCs w:val="36"/>
              </w:rPr>
              <w:t>1月31日</w:t>
            </w:r>
          </w:p>
        </w:tc>
        <w:tc>
          <w:tcPr>
            <w:tcW w:w="1047" w:type="pct"/>
            <w:tcBorders>
              <w:top w:val="single" w:sz="4" w:space="0" w:color="auto"/>
              <w:left w:val="single" w:sz="4" w:space="0" w:color="auto"/>
              <w:bottom w:val="single" w:sz="4" w:space="0" w:color="auto"/>
              <w:right w:val="nil"/>
            </w:tcBorders>
            <w:shd w:val="clear" w:color="auto" w:fill="FFFFFF"/>
            <w:noWrap/>
            <w:vAlign w:val="center"/>
          </w:tcPr>
          <w:p w14:paraId="73B128CA" w14:textId="77777777" w:rsidR="000F0D68" w:rsidRPr="000F0D68" w:rsidRDefault="000F0D68" w:rsidP="000F0D68">
            <w:pPr>
              <w:widowControl/>
              <w:jc w:val="center"/>
              <w:rPr>
                <w:rFonts w:ascii="標楷體" w:eastAsia="標楷體" w:hAnsi="標楷體" w:cs="Times New Roman"/>
                <w:sz w:val="36"/>
                <w:szCs w:val="36"/>
              </w:rPr>
            </w:pPr>
          </w:p>
        </w:tc>
        <w:tc>
          <w:tcPr>
            <w:tcW w:w="312" w:type="pct"/>
            <w:tcBorders>
              <w:top w:val="single" w:sz="4" w:space="0" w:color="auto"/>
              <w:left w:val="nil"/>
              <w:bottom w:val="single" w:sz="4" w:space="0" w:color="auto"/>
              <w:right w:val="nil"/>
            </w:tcBorders>
            <w:shd w:val="clear" w:color="auto" w:fill="FFFFFF"/>
            <w:noWrap/>
            <w:vAlign w:val="center"/>
            <w:hideMark/>
          </w:tcPr>
          <w:p w14:paraId="6E76BD79" w14:textId="77777777" w:rsidR="000F0D68" w:rsidRPr="000F0D68" w:rsidRDefault="000F0D68" w:rsidP="000F0D68">
            <w:pPr>
              <w:rPr>
                <w:rFonts w:ascii="標楷體" w:eastAsia="標楷體" w:hAnsi="標楷體" w:cs="Times New Roman"/>
                <w:sz w:val="36"/>
                <w:szCs w:val="36"/>
              </w:rPr>
            </w:pPr>
          </w:p>
        </w:tc>
        <w:tc>
          <w:tcPr>
            <w:tcW w:w="1050" w:type="pct"/>
            <w:tcBorders>
              <w:top w:val="single" w:sz="4" w:space="0" w:color="auto"/>
              <w:left w:val="nil"/>
              <w:bottom w:val="single" w:sz="4" w:space="0" w:color="auto"/>
              <w:right w:val="double" w:sz="6" w:space="0" w:color="auto"/>
            </w:tcBorders>
            <w:shd w:val="clear" w:color="auto" w:fill="FFFFFF"/>
            <w:noWrap/>
            <w:vAlign w:val="center"/>
          </w:tcPr>
          <w:p w14:paraId="5C4FC0F8" w14:textId="77777777" w:rsidR="000F0D68" w:rsidRPr="000F0D68" w:rsidRDefault="000F0D68" w:rsidP="000F0D68">
            <w:pPr>
              <w:widowControl/>
              <w:jc w:val="center"/>
              <w:rPr>
                <w:rFonts w:ascii="標楷體" w:eastAsia="標楷體" w:hAnsi="標楷體" w:cs="Times New Roman"/>
                <w:sz w:val="36"/>
                <w:szCs w:val="36"/>
              </w:rPr>
            </w:pPr>
          </w:p>
        </w:tc>
      </w:tr>
      <w:tr w:rsidR="000F0D68" w:rsidRPr="000F0D68" w14:paraId="59B0101E" w14:textId="77777777" w:rsidTr="000F0D68">
        <w:trPr>
          <w:trHeight w:val="1574"/>
        </w:trPr>
        <w:tc>
          <w:tcPr>
            <w:tcW w:w="291" w:type="pct"/>
            <w:tcBorders>
              <w:top w:val="single" w:sz="4" w:space="0" w:color="auto"/>
              <w:left w:val="double" w:sz="6" w:space="0" w:color="auto"/>
              <w:bottom w:val="single" w:sz="4" w:space="0" w:color="auto"/>
              <w:right w:val="single" w:sz="4" w:space="0" w:color="auto"/>
            </w:tcBorders>
            <w:noWrap/>
            <w:textDirection w:val="tbRlV"/>
            <w:vAlign w:val="center"/>
            <w:hideMark/>
          </w:tcPr>
          <w:p w14:paraId="04A9F3CF" w14:textId="77777777" w:rsidR="000F0D68" w:rsidRPr="000F0D68" w:rsidRDefault="000F0D68" w:rsidP="000F0D68">
            <w:pPr>
              <w:widowControl/>
              <w:spacing w:line="360" w:lineRule="exact"/>
              <w:jc w:val="center"/>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聯絡方式</w:t>
            </w:r>
          </w:p>
        </w:tc>
        <w:tc>
          <w:tcPr>
            <w:tcW w:w="2300" w:type="pct"/>
            <w:gridSpan w:val="3"/>
            <w:tcBorders>
              <w:top w:val="single" w:sz="4" w:space="0" w:color="auto"/>
              <w:left w:val="nil"/>
              <w:bottom w:val="single" w:sz="4" w:space="0" w:color="auto"/>
              <w:right w:val="single" w:sz="4" w:space="0" w:color="000000"/>
            </w:tcBorders>
            <w:noWrap/>
            <w:vAlign w:val="center"/>
            <w:hideMark/>
          </w:tcPr>
          <w:p w14:paraId="06FB09DE" w14:textId="77777777" w:rsidR="000F0D68" w:rsidRPr="000F0D68" w:rsidRDefault="000F0D68" w:rsidP="000F0D68">
            <w:pPr>
              <w:widowControl/>
              <w:spacing w:line="440" w:lineRule="exact"/>
              <w:ind w:firstLineChars="130" w:firstLine="468"/>
              <w:jc w:val="both"/>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電話：2358-8246</w:t>
            </w:r>
          </w:p>
          <w:p w14:paraId="67B64FEE" w14:textId="77777777" w:rsidR="000F0D68" w:rsidRPr="000F0D68" w:rsidRDefault="000F0D68" w:rsidP="000F0D68">
            <w:pPr>
              <w:widowControl/>
              <w:spacing w:line="440" w:lineRule="exact"/>
              <w:ind w:firstLineChars="130" w:firstLine="468"/>
              <w:jc w:val="both"/>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傳真：2358-6745</w:t>
            </w:r>
          </w:p>
        </w:tc>
        <w:tc>
          <w:tcPr>
            <w:tcW w:w="2409" w:type="pct"/>
            <w:gridSpan w:val="3"/>
            <w:tcBorders>
              <w:top w:val="single" w:sz="4" w:space="0" w:color="auto"/>
              <w:left w:val="nil"/>
              <w:bottom w:val="single" w:sz="4" w:space="0" w:color="auto"/>
              <w:right w:val="double" w:sz="6" w:space="0" w:color="auto"/>
            </w:tcBorders>
            <w:noWrap/>
            <w:vAlign w:val="center"/>
            <w:hideMark/>
          </w:tcPr>
          <w:p w14:paraId="582545D6" w14:textId="77777777" w:rsidR="000F0D68" w:rsidRPr="000F0D68" w:rsidRDefault="000F0D68" w:rsidP="000F0D68">
            <w:pPr>
              <w:widowControl/>
              <w:spacing w:line="440" w:lineRule="exact"/>
              <w:ind w:firstLineChars="130" w:firstLine="468"/>
              <w:jc w:val="both"/>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電話：2358-8088</w:t>
            </w:r>
          </w:p>
          <w:p w14:paraId="28F4FD8F" w14:textId="77777777" w:rsidR="000F0D68" w:rsidRPr="000F0D68" w:rsidRDefault="000F0D68" w:rsidP="000F0D68">
            <w:pPr>
              <w:widowControl/>
              <w:spacing w:line="440" w:lineRule="exact"/>
              <w:ind w:firstLineChars="130" w:firstLine="468"/>
              <w:jc w:val="both"/>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傳真：2358-8089</w:t>
            </w:r>
          </w:p>
        </w:tc>
      </w:tr>
      <w:tr w:rsidR="000F0D68" w:rsidRPr="000F0D68" w14:paraId="7CC00193" w14:textId="77777777" w:rsidTr="000F0D68">
        <w:trPr>
          <w:cantSplit/>
          <w:trHeight w:val="3402"/>
        </w:trPr>
        <w:tc>
          <w:tcPr>
            <w:tcW w:w="291" w:type="pct"/>
            <w:tcBorders>
              <w:top w:val="single" w:sz="4" w:space="0" w:color="auto"/>
              <w:left w:val="double" w:sz="6" w:space="0" w:color="auto"/>
              <w:bottom w:val="double" w:sz="4" w:space="0" w:color="auto"/>
              <w:right w:val="single" w:sz="4" w:space="0" w:color="auto"/>
            </w:tcBorders>
            <w:noWrap/>
            <w:textDirection w:val="tbRlV"/>
            <w:vAlign w:val="center"/>
            <w:hideMark/>
          </w:tcPr>
          <w:p w14:paraId="52673F71" w14:textId="77777777" w:rsidR="000F0D68" w:rsidRPr="000F0D68" w:rsidRDefault="000F0D68" w:rsidP="000F0D68">
            <w:pPr>
              <w:widowControl/>
              <w:spacing w:line="360" w:lineRule="exact"/>
              <w:jc w:val="center"/>
              <w:rPr>
                <w:rFonts w:ascii="標楷體" w:eastAsia="標楷體" w:hAnsi="標楷體" w:cs="新細明體"/>
                <w:kern w:val="0"/>
                <w:sz w:val="36"/>
                <w:szCs w:val="36"/>
              </w:rPr>
            </w:pPr>
            <w:r w:rsidRPr="000F0D68">
              <w:rPr>
                <w:rFonts w:ascii="標楷體" w:eastAsia="標楷體" w:hAnsi="標楷體" w:cs="新細明體" w:hint="eastAsia"/>
                <w:kern w:val="0"/>
                <w:sz w:val="36"/>
                <w:szCs w:val="36"/>
              </w:rPr>
              <w:t>輪值辦法</w:t>
            </w:r>
          </w:p>
        </w:tc>
        <w:tc>
          <w:tcPr>
            <w:tcW w:w="4709" w:type="pct"/>
            <w:gridSpan w:val="6"/>
            <w:tcBorders>
              <w:top w:val="single" w:sz="4" w:space="0" w:color="auto"/>
              <w:left w:val="nil"/>
              <w:bottom w:val="double" w:sz="4" w:space="0" w:color="auto"/>
              <w:right w:val="double" w:sz="6" w:space="0" w:color="auto"/>
            </w:tcBorders>
            <w:shd w:val="clear" w:color="auto" w:fill="FFFFFF"/>
            <w:noWrap/>
            <w:vAlign w:val="center"/>
            <w:hideMark/>
          </w:tcPr>
          <w:p w14:paraId="5DF9A525" w14:textId="77777777" w:rsidR="000F0D68" w:rsidRPr="000F0D68" w:rsidRDefault="000F0D68" w:rsidP="000F0D68">
            <w:pPr>
              <w:widowControl/>
              <w:spacing w:line="440" w:lineRule="exact"/>
              <w:ind w:left="640" w:hangingChars="200" w:hanging="640"/>
              <w:rPr>
                <w:rFonts w:ascii="標楷體" w:eastAsia="標楷體" w:hAnsi="標楷體" w:cs="新細明體"/>
                <w:kern w:val="0"/>
                <w:sz w:val="32"/>
                <w:szCs w:val="32"/>
              </w:rPr>
            </w:pPr>
            <w:r w:rsidRPr="000F0D68">
              <w:rPr>
                <w:rFonts w:ascii="標楷體" w:eastAsia="標楷體" w:hAnsi="標楷體" w:cs="新細明體" w:hint="eastAsia"/>
                <w:kern w:val="0"/>
                <w:sz w:val="32"/>
                <w:szCs w:val="32"/>
              </w:rPr>
              <w:t>一、召集委員依輪值表輪流擔任主席。</w:t>
            </w:r>
          </w:p>
          <w:p w14:paraId="4D416724" w14:textId="77777777" w:rsidR="000F0D68" w:rsidRPr="000F0D68" w:rsidRDefault="000F0D68" w:rsidP="000F0D68">
            <w:pPr>
              <w:widowControl/>
              <w:spacing w:line="440" w:lineRule="exact"/>
              <w:ind w:left="640" w:hangingChars="200" w:hanging="640"/>
              <w:rPr>
                <w:rFonts w:ascii="標楷體" w:eastAsia="標楷體" w:hAnsi="標楷體" w:cs="新細明體"/>
                <w:kern w:val="0"/>
                <w:sz w:val="32"/>
                <w:szCs w:val="32"/>
              </w:rPr>
            </w:pPr>
            <w:r w:rsidRPr="000F0D68">
              <w:rPr>
                <w:rFonts w:ascii="標楷體" w:eastAsia="標楷體" w:hAnsi="標楷體" w:cs="新細明體" w:hint="eastAsia"/>
                <w:kern w:val="0"/>
                <w:sz w:val="32"/>
                <w:szCs w:val="32"/>
              </w:rPr>
              <w:t>二、本會日常公務(包括議程、會議通知、議事錄及審查報告等之核判)由當週輪值召集委員批示。</w:t>
            </w:r>
          </w:p>
          <w:p w14:paraId="611E9CBA" w14:textId="77777777" w:rsidR="000F0D68" w:rsidRPr="000F0D68" w:rsidRDefault="000F0D68" w:rsidP="000F0D68">
            <w:pPr>
              <w:widowControl/>
              <w:spacing w:line="440" w:lineRule="exact"/>
              <w:ind w:left="640" w:hangingChars="200" w:hanging="640"/>
              <w:rPr>
                <w:rFonts w:ascii="標楷體" w:eastAsia="標楷體" w:hAnsi="標楷體" w:cs="新細明體"/>
                <w:kern w:val="0"/>
                <w:sz w:val="32"/>
                <w:szCs w:val="32"/>
              </w:rPr>
            </w:pPr>
            <w:r w:rsidRPr="000F0D68">
              <w:rPr>
                <w:rFonts w:ascii="標楷體" w:eastAsia="標楷體" w:hAnsi="標楷體" w:cs="新細明體" w:hint="eastAsia"/>
                <w:kern w:val="0"/>
                <w:sz w:val="32"/>
                <w:szCs w:val="32"/>
              </w:rPr>
              <w:t>三、當週輪值召委不克主持會議時，應事先商請另一召集委員對調或請其代理之。</w:t>
            </w:r>
          </w:p>
          <w:p w14:paraId="6E6F84CD" w14:textId="77777777" w:rsidR="000F0D68" w:rsidRPr="000F0D68" w:rsidRDefault="000F0D68" w:rsidP="000F0D68">
            <w:pPr>
              <w:widowControl/>
              <w:spacing w:line="440" w:lineRule="exact"/>
              <w:ind w:left="640" w:hangingChars="200" w:hanging="640"/>
              <w:rPr>
                <w:rFonts w:ascii="標楷體" w:eastAsia="標楷體" w:hAnsi="標楷體" w:cs="新細明體"/>
                <w:kern w:val="0"/>
                <w:sz w:val="32"/>
                <w:szCs w:val="32"/>
              </w:rPr>
            </w:pPr>
            <w:r w:rsidRPr="000F0D68">
              <w:rPr>
                <w:rFonts w:ascii="標楷體" w:eastAsia="標楷體" w:hAnsi="標楷體" w:cs="新細明體" w:hint="eastAsia"/>
                <w:kern w:val="0"/>
                <w:sz w:val="32"/>
                <w:szCs w:val="32"/>
              </w:rPr>
              <w:t>四、本會各項考察活動之領隊，由當週輪值召集委員擔任。</w:t>
            </w:r>
          </w:p>
          <w:p w14:paraId="4746A8A1" w14:textId="77777777" w:rsidR="000F0D68" w:rsidRPr="000F0D68" w:rsidRDefault="000F0D68" w:rsidP="000F0D68">
            <w:pPr>
              <w:widowControl/>
              <w:spacing w:afterLines="20" w:after="72" w:line="440" w:lineRule="exact"/>
              <w:rPr>
                <w:rFonts w:ascii="標楷體" w:eastAsia="標楷體" w:hAnsi="標楷體" w:cs="新細明體"/>
                <w:kern w:val="0"/>
                <w:sz w:val="36"/>
                <w:szCs w:val="36"/>
              </w:rPr>
            </w:pPr>
            <w:r w:rsidRPr="000F0D68">
              <w:rPr>
                <w:rFonts w:ascii="標楷體" w:eastAsia="標楷體" w:hAnsi="標楷體" w:cs="新細明體" w:hint="eastAsia"/>
                <w:kern w:val="0"/>
                <w:sz w:val="32"/>
                <w:szCs w:val="32"/>
              </w:rPr>
              <w:t>五、本輪值表及辦法經第1次召集委員會議通過後實施。</w:t>
            </w:r>
          </w:p>
        </w:tc>
      </w:tr>
    </w:tbl>
    <w:p w14:paraId="193401DA" w14:textId="07896135" w:rsidR="00511846" w:rsidRPr="008D7658" w:rsidRDefault="00511846" w:rsidP="00815F2F">
      <w:pPr>
        <w:keepNext/>
        <w:pageBreakBefore/>
        <w:tabs>
          <w:tab w:val="left" w:pos="1134"/>
        </w:tabs>
        <w:adjustRightInd w:val="0"/>
        <w:snapToGrid w:val="0"/>
        <w:spacing w:before="100" w:beforeAutospacing="1"/>
        <w:ind w:leftChars="100" w:left="240"/>
        <w:outlineLvl w:val="1"/>
        <w:rPr>
          <w:rFonts w:ascii="標楷體" w:eastAsia="標楷體" w:hAnsi="標楷體" w:cs="Times New Roman"/>
          <w:b/>
          <w:kern w:val="0"/>
          <w:sz w:val="36"/>
          <w:szCs w:val="36"/>
        </w:rPr>
      </w:pPr>
      <w:bookmarkStart w:id="420" w:name="_Toc44418897"/>
      <w:bookmarkStart w:id="421" w:name="_Toc44419281"/>
      <w:bookmarkStart w:id="422" w:name="_Toc44419522"/>
      <w:bookmarkStart w:id="423" w:name="_Toc63257182"/>
      <w:bookmarkStart w:id="424" w:name="_Toc76390394"/>
      <w:bookmarkStart w:id="425" w:name="_Toc94649472"/>
      <w:bookmarkStart w:id="426" w:name="_Toc94649982"/>
      <w:bookmarkStart w:id="427" w:name="_Toc223356228"/>
      <w:bookmarkStart w:id="428" w:name="_Toc16004532"/>
      <w:bookmarkStart w:id="429" w:name="_Toc31276690"/>
      <w:r w:rsidRPr="008D7658">
        <w:rPr>
          <w:rFonts w:ascii="標楷體" w:eastAsia="標楷體" w:hAnsi="標楷體" w:cs="Times New Roman" w:hint="eastAsia"/>
          <w:b/>
          <w:kern w:val="0"/>
          <w:sz w:val="36"/>
          <w:szCs w:val="36"/>
        </w:rPr>
        <w:lastRenderedPageBreak/>
        <w:t>二、本會全體委員會議議事錄（</w:t>
      </w:r>
      <w:r w:rsidR="00DC2F07">
        <w:rPr>
          <w:rFonts w:ascii="標楷體" w:eastAsia="標楷體" w:hAnsi="標楷體" w:cs="Times New Roman" w:hint="eastAsia"/>
          <w:b/>
          <w:kern w:val="0"/>
          <w:sz w:val="36"/>
          <w:szCs w:val="36"/>
        </w:rPr>
        <w:t>2</w:t>
      </w:r>
      <w:r w:rsidR="003D2D45">
        <w:rPr>
          <w:rFonts w:ascii="標楷體" w:eastAsia="標楷體" w:hAnsi="標楷體" w:cs="Times New Roman"/>
          <w:b/>
          <w:kern w:val="0"/>
          <w:sz w:val="36"/>
          <w:szCs w:val="36"/>
        </w:rPr>
        <w:t>2</w:t>
      </w:r>
      <w:r w:rsidRPr="002D79B0">
        <w:rPr>
          <w:rFonts w:ascii="標楷體" w:eastAsia="標楷體" w:hAnsi="標楷體" w:cs="Times New Roman" w:hint="eastAsia"/>
          <w:b/>
          <w:kern w:val="0"/>
          <w:sz w:val="36"/>
          <w:szCs w:val="36"/>
        </w:rPr>
        <w:t>次</w:t>
      </w:r>
      <w:r w:rsidRPr="008D7658">
        <w:rPr>
          <w:rFonts w:ascii="標楷體" w:eastAsia="標楷體" w:hAnsi="標楷體" w:cs="Times New Roman" w:hint="eastAsia"/>
          <w:b/>
          <w:kern w:val="0"/>
          <w:sz w:val="36"/>
          <w:szCs w:val="36"/>
        </w:rPr>
        <w:t>）</w:t>
      </w:r>
      <w:bookmarkEnd w:id="420"/>
      <w:bookmarkEnd w:id="421"/>
      <w:bookmarkEnd w:id="422"/>
      <w:bookmarkEnd w:id="423"/>
      <w:bookmarkEnd w:id="424"/>
      <w:bookmarkEnd w:id="425"/>
      <w:bookmarkEnd w:id="426"/>
      <w:bookmarkEnd w:id="427"/>
    </w:p>
    <w:bookmarkEnd w:id="428"/>
    <w:bookmarkEnd w:id="429"/>
    <w:p w14:paraId="1A48EF89" w14:textId="77777777" w:rsidR="003D2D45" w:rsidRPr="003D2D45" w:rsidRDefault="003D2D45" w:rsidP="003D2D45">
      <w:pPr>
        <w:spacing w:beforeLines="50" w:before="180" w:line="460" w:lineRule="exact"/>
        <w:jc w:val="center"/>
        <w:rPr>
          <w:rFonts w:ascii="標楷體" w:eastAsia="標楷體" w:hAnsi="標楷體" w:cs="Times New Roman"/>
          <w:b/>
          <w:sz w:val="36"/>
          <w:szCs w:val="36"/>
        </w:rPr>
      </w:pPr>
      <w:r w:rsidRPr="003D2D45">
        <w:rPr>
          <w:rFonts w:ascii="標楷體" w:eastAsia="標楷體" w:hAnsi="標楷體" w:cs="Times New Roman" w:hint="eastAsia"/>
          <w:b/>
          <w:sz w:val="36"/>
          <w:szCs w:val="36"/>
        </w:rPr>
        <w:t>立法院第11屆第4會期社會福利及衛生環境委員會</w:t>
      </w:r>
    </w:p>
    <w:p w14:paraId="7B1A2685" w14:textId="77777777" w:rsidR="003D2D45" w:rsidRPr="003D2D45" w:rsidRDefault="003D2D45" w:rsidP="003D2D45">
      <w:pPr>
        <w:tabs>
          <w:tab w:val="left" w:pos="567"/>
        </w:tabs>
        <w:spacing w:line="440" w:lineRule="exact"/>
        <w:jc w:val="center"/>
        <w:outlineLvl w:val="2"/>
        <w:rPr>
          <w:rFonts w:ascii="標楷體" w:eastAsia="標楷體" w:hAnsi="標楷體" w:cs="Times New Roman"/>
          <w:b/>
          <w:kern w:val="0"/>
          <w:sz w:val="36"/>
          <w:szCs w:val="36"/>
        </w:rPr>
      </w:pPr>
      <w:bookmarkStart w:id="430" w:name="_Toc16004533"/>
      <w:bookmarkStart w:id="431" w:name="_Toc31276691"/>
      <w:bookmarkStart w:id="432" w:name="_Toc44418898"/>
      <w:bookmarkStart w:id="433" w:name="_Toc44419282"/>
      <w:bookmarkStart w:id="434" w:name="_Toc44419523"/>
      <w:bookmarkStart w:id="435" w:name="_Toc63257183"/>
      <w:bookmarkStart w:id="436" w:name="_Toc223356229"/>
      <w:r w:rsidRPr="003D2D45">
        <w:rPr>
          <w:rFonts w:ascii="標楷體" w:eastAsia="標楷體" w:hAnsi="標楷體" w:cs="Times New Roman" w:hint="eastAsia"/>
          <w:b/>
          <w:kern w:val="0"/>
          <w:sz w:val="36"/>
          <w:szCs w:val="36"/>
        </w:rPr>
        <w:t>第1次全體委員會議議事錄</w:t>
      </w:r>
      <w:bookmarkEnd w:id="430"/>
      <w:bookmarkEnd w:id="431"/>
      <w:bookmarkEnd w:id="432"/>
      <w:bookmarkEnd w:id="433"/>
      <w:bookmarkEnd w:id="434"/>
      <w:bookmarkEnd w:id="435"/>
      <w:bookmarkEnd w:id="436"/>
    </w:p>
    <w:p w14:paraId="3544AEA8" w14:textId="77777777" w:rsidR="003D2D45" w:rsidRPr="003D2D45" w:rsidRDefault="003D2D45" w:rsidP="003D2D45">
      <w:pPr>
        <w:spacing w:line="440" w:lineRule="exact"/>
        <w:rPr>
          <w:rFonts w:ascii="標楷體" w:eastAsia="標楷體" w:hAnsi="標楷體" w:cs="Times New Roman"/>
          <w:color w:val="0070C0"/>
          <w:sz w:val="32"/>
          <w:szCs w:val="32"/>
        </w:rPr>
      </w:pPr>
      <w:r w:rsidRPr="003D2D45">
        <w:rPr>
          <w:rFonts w:ascii="標楷體" w:eastAsia="標楷體" w:hAnsi="標楷體" w:cs="Times New Roman" w:hint="eastAsia"/>
          <w:sz w:val="32"/>
          <w:szCs w:val="32"/>
        </w:rPr>
        <w:t>時　　間：1</w:t>
      </w:r>
      <w:r w:rsidRPr="003D2D45">
        <w:rPr>
          <w:rFonts w:ascii="標楷體" w:eastAsia="標楷體" w:hAnsi="標楷體" w:cs="Times New Roman"/>
          <w:sz w:val="32"/>
          <w:szCs w:val="32"/>
        </w:rPr>
        <w:t>1</w:t>
      </w:r>
      <w:r w:rsidRPr="003D2D45">
        <w:rPr>
          <w:rFonts w:ascii="標楷體" w:eastAsia="標楷體" w:hAnsi="標楷體" w:cs="Times New Roman" w:hint="eastAsia"/>
          <w:sz w:val="32"/>
          <w:szCs w:val="32"/>
        </w:rPr>
        <w:t>4年10月1日（星期三）9時</w:t>
      </w:r>
      <w:r w:rsidRPr="003D2D45">
        <w:rPr>
          <w:rFonts w:ascii="標楷體" w:eastAsia="標楷體" w:hAnsi="標楷體" w:cs="Times New Roman"/>
          <w:sz w:val="32"/>
          <w:szCs w:val="32"/>
        </w:rPr>
        <w:t>3</w:t>
      </w:r>
      <w:r w:rsidRPr="003D2D45">
        <w:rPr>
          <w:rFonts w:ascii="標楷體" w:eastAsia="標楷體" w:hAnsi="標楷體" w:cs="Times New Roman" w:hint="eastAsia"/>
          <w:sz w:val="32"/>
          <w:szCs w:val="32"/>
        </w:rPr>
        <w:t>分至9時</w:t>
      </w:r>
      <w:r w:rsidRPr="003D2D45">
        <w:rPr>
          <w:rFonts w:ascii="標楷體" w:eastAsia="標楷體" w:hAnsi="標楷體" w:cs="Times New Roman"/>
          <w:sz w:val="32"/>
          <w:szCs w:val="32"/>
        </w:rPr>
        <w:t>17</w:t>
      </w:r>
      <w:r w:rsidRPr="003D2D45">
        <w:rPr>
          <w:rFonts w:ascii="標楷體" w:eastAsia="標楷體" w:hAnsi="標楷體" w:cs="Times New Roman" w:hint="eastAsia"/>
          <w:sz w:val="32"/>
          <w:szCs w:val="32"/>
        </w:rPr>
        <w:t>分</w:t>
      </w:r>
    </w:p>
    <w:p w14:paraId="26ED4411" w14:textId="77777777" w:rsidR="003D2D45" w:rsidRPr="003D2D45" w:rsidRDefault="003D2D45" w:rsidP="003D2D45">
      <w:pPr>
        <w:spacing w:line="440" w:lineRule="exact"/>
        <w:rPr>
          <w:rFonts w:ascii="標楷體" w:eastAsia="標楷體" w:hAnsi="標楷體" w:cs="Times New Roman"/>
          <w:sz w:val="32"/>
          <w:szCs w:val="32"/>
        </w:rPr>
      </w:pPr>
      <w:r w:rsidRPr="003D2D45">
        <w:rPr>
          <w:rFonts w:ascii="標楷體" w:eastAsia="標楷體" w:hAnsi="標楷體" w:cs="Times New Roman" w:hint="eastAsia"/>
          <w:sz w:val="32"/>
          <w:szCs w:val="32"/>
        </w:rPr>
        <w:t>地　　點：群賢樓801會議室</w:t>
      </w:r>
    </w:p>
    <w:p w14:paraId="7758FC44" w14:textId="77777777" w:rsidR="003D2D45" w:rsidRPr="003D2D45" w:rsidRDefault="003D2D45" w:rsidP="003D2D45">
      <w:pPr>
        <w:tabs>
          <w:tab w:val="left" w:pos="5520"/>
        </w:tabs>
        <w:spacing w:line="440" w:lineRule="exact"/>
        <w:ind w:left="1600" w:rightChars="235" w:right="564" w:hangingChars="500" w:hanging="1600"/>
        <w:rPr>
          <w:rFonts w:ascii="標楷體" w:eastAsia="標楷體" w:hAnsi="標楷體" w:cs="Times New Roman"/>
          <w:sz w:val="32"/>
          <w:szCs w:val="32"/>
        </w:rPr>
      </w:pPr>
      <w:r w:rsidRPr="003D2D45">
        <w:rPr>
          <w:rFonts w:ascii="標楷體" w:eastAsia="標楷體" w:hAnsi="標楷體" w:cs="Times New Roman" w:hint="eastAsia"/>
          <w:sz w:val="32"/>
          <w:szCs w:val="32"/>
        </w:rPr>
        <w:t>出席委員：邱鎮軍  蘇清泉  廖偉翔  王正旭  盧縣一  涂權吉  林月琴  陳菁徽  黃秀芳  林淑芬  王育敏  陳昭姿  劉建國  陳  瑩  楊  曜  （委員出席</w:t>
      </w:r>
      <w:r w:rsidRPr="003D2D45">
        <w:rPr>
          <w:rFonts w:ascii="標楷體" w:eastAsia="標楷體" w:hAnsi="標楷體" w:cs="Times New Roman"/>
          <w:sz w:val="32"/>
          <w:szCs w:val="32"/>
        </w:rPr>
        <w:t>15</w:t>
      </w:r>
      <w:r w:rsidRPr="003D2D45">
        <w:rPr>
          <w:rFonts w:ascii="標楷體" w:eastAsia="標楷體" w:hAnsi="標楷體" w:cs="Times New Roman" w:hint="eastAsia"/>
          <w:sz w:val="32"/>
          <w:szCs w:val="32"/>
        </w:rPr>
        <w:t>人）</w:t>
      </w:r>
    </w:p>
    <w:p w14:paraId="2BD2B078" w14:textId="77777777" w:rsidR="003D2D45" w:rsidRPr="003D2D45" w:rsidRDefault="003D2D45" w:rsidP="003D2D45">
      <w:pPr>
        <w:spacing w:line="440" w:lineRule="exact"/>
        <w:rPr>
          <w:rFonts w:ascii="標楷體" w:eastAsia="標楷體" w:hAnsi="標楷體" w:cs="Times New Roman"/>
          <w:sz w:val="32"/>
          <w:szCs w:val="32"/>
        </w:rPr>
      </w:pPr>
      <w:r w:rsidRPr="003D2D45">
        <w:rPr>
          <w:rFonts w:ascii="標楷體" w:eastAsia="標楷體" w:hAnsi="標楷體" w:cs="Times New Roman" w:hint="eastAsia"/>
          <w:sz w:val="32"/>
          <w:szCs w:val="32"/>
        </w:rPr>
        <w:t>主　　席：王委員正旭（在場委員現場推舉）</w:t>
      </w:r>
    </w:p>
    <w:p w14:paraId="4CC8B77F" w14:textId="77777777" w:rsidR="003D2D45" w:rsidRPr="003D2D45" w:rsidRDefault="003D2D45" w:rsidP="003D2D45">
      <w:pPr>
        <w:spacing w:line="440" w:lineRule="exact"/>
        <w:rPr>
          <w:rFonts w:ascii="標楷體" w:eastAsia="標楷體" w:hAnsi="標楷體" w:cs="Times New Roman"/>
          <w:sz w:val="32"/>
          <w:szCs w:val="32"/>
        </w:rPr>
      </w:pPr>
      <w:r w:rsidRPr="003D2D45">
        <w:rPr>
          <w:rFonts w:ascii="標楷體" w:eastAsia="標楷體" w:hAnsi="標楷體" w:cs="Times New Roman" w:hint="eastAsia"/>
          <w:sz w:val="32"/>
          <w:szCs w:val="32"/>
        </w:rPr>
        <w:t>主任秘書：劉厚連</w:t>
      </w:r>
    </w:p>
    <w:p w14:paraId="4B345D0D" w14:textId="77777777" w:rsidR="003D2D45" w:rsidRPr="003D2D45" w:rsidRDefault="003D2D45" w:rsidP="003D2D45">
      <w:pPr>
        <w:spacing w:line="440" w:lineRule="exact"/>
        <w:rPr>
          <w:rFonts w:ascii="標楷體" w:eastAsia="標楷體" w:hAnsi="標楷體" w:cs="Times New Roman"/>
          <w:sz w:val="32"/>
          <w:szCs w:val="32"/>
        </w:rPr>
      </w:pPr>
      <w:r w:rsidRPr="003D2D45">
        <w:rPr>
          <w:rFonts w:ascii="標楷體" w:eastAsia="標楷體" w:hAnsi="標楷體" w:cs="Times New Roman" w:hint="eastAsia"/>
          <w:sz w:val="32"/>
          <w:szCs w:val="32"/>
        </w:rPr>
        <w:t>專門委員：游亦安</w:t>
      </w:r>
    </w:p>
    <w:p w14:paraId="32E2945D" w14:textId="77777777" w:rsidR="003D2D45" w:rsidRPr="003D2D45" w:rsidRDefault="003D2D45" w:rsidP="003D2D45">
      <w:pPr>
        <w:spacing w:line="440" w:lineRule="exact"/>
        <w:ind w:left="1600" w:rightChars="-177" w:right="-425" w:hangingChars="500" w:hanging="1600"/>
        <w:rPr>
          <w:rFonts w:ascii="標楷體" w:eastAsia="標楷體" w:hAnsi="標楷體" w:cs="Times New Roman"/>
          <w:b/>
          <w:color w:val="0070C0"/>
          <w:sz w:val="32"/>
          <w:szCs w:val="32"/>
        </w:rPr>
      </w:pPr>
      <w:r w:rsidRPr="003D2D45">
        <w:rPr>
          <w:rFonts w:ascii="標楷體" w:eastAsia="標楷體" w:hAnsi="標楷體" w:cs="Times New Roman" w:hint="eastAsia"/>
          <w:sz w:val="32"/>
          <w:szCs w:val="32"/>
        </w:rPr>
        <w:t>紀　　錄：簡任秘書　林桂美　簡任編審　江建逸　科　　長　賴映潔</w:t>
      </w:r>
      <w:r w:rsidRPr="003D2D45">
        <w:rPr>
          <w:rFonts w:ascii="標楷體" w:eastAsia="標楷體" w:hAnsi="標楷體" w:cs="Times New Roman"/>
          <w:sz w:val="32"/>
          <w:szCs w:val="32"/>
        </w:rPr>
        <w:br/>
      </w:r>
      <w:r w:rsidRPr="003D2D45">
        <w:rPr>
          <w:rFonts w:ascii="標楷體" w:eastAsia="標楷體" w:hAnsi="標楷體" w:cs="Times New Roman" w:hint="eastAsia"/>
          <w:sz w:val="32"/>
          <w:szCs w:val="32"/>
        </w:rPr>
        <w:t>薦任科員　黃俊傑</w:t>
      </w:r>
    </w:p>
    <w:p w14:paraId="3962890E" w14:textId="77777777" w:rsidR="003D2D45" w:rsidRPr="003D2D45" w:rsidRDefault="003D2D45" w:rsidP="003D2D45">
      <w:pPr>
        <w:spacing w:beforeLines="50" w:before="180" w:line="440" w:lineRule="exact"/>
        <w:rPr>
          <w:rFonts w:ascii="標楷體" w:eastAsia="標楷體" w:hAnsi="標楷體" w:cs="Times New Roman"/>
          <w:b/>
          <w:sz w:val="32"/>
          <w:szCs w:val="32"/>
        </w:rPr>
      </w:pPr>
      <w:r w:rsidRPr="003D2D45">
        <w:rPr>
          <w:rFonts w:ascii="標楷體" w:eastAsia="標楷體" w:hAnsi="標楷體" w:cs="Times New Roman" w:hint="eastAsia"/>
          <w:b/>
          <w:sz w:val="32"/>
          <w:szCs w:val="32"/>
        </w:rPr>
        <w:t>報告事項</w:t>
      </w:r>
    </w:p>
    <w:p w14:paraId="1430ACB0" w14:textId="77777777" w:rsidR="003D2D45" w:rsidRPr="003D2D45" w:rsidRDefault="003D2D45" w:rsidP="003D2D45">
      <w:pPr>
        <w:numPr>
          <w:ilvl w:val="0"/>
          <w:numId w:val="6"/>
        </w:numPr>
        <w:spacing w:line="480" w:lineRule="exact"/>
        <w:ind w:left="640" w:hangingChars="200" w:hanging="640"/>
        <w:jc w:val="both"/>
        <w:rPr>
          <w:rFonts w:ascii="標楷體" w:eastAsia="標楷體" w:hAnsi="標楷體" w:cs="Times New Roman"/>
          <w:sz w:val="32"/>
          <w:szCs w:val="32"/>
        </w:rPr>
      </w:pPr>
      <w:r w:rsidRPr="003D2D45">
        <w:rPr>
          <w:rFonts w:ascii="標楷體" w:eastAsia="標楷體" w:hAnsi="標楷體" w:cs="Times New Roman" w:hint="eastAsia"/>
          <w:sz w:val="32"/>
          <w:szCs w:val="32"/>
        </w:rPr>
        <w:t>本院第11屆第4會期各委員會召集委員選舉時間及地點，業經提報本院第11屆第4會期第1次會議決定照案通過在案。</w:t>
      </w:r>
    </w:p>
    <w:p w14:paraId="2A5DA42C" w14:textId="77777777" w:rsidR="003D2D45" w:rsidRPr="003D2D45" w:rsidRDefault="003D2D45" w:rsidP="003D2D45">
      <w:pPr>
        <w:numPr>
          <w:ilvl w:val="0"/>
          <w:numId w:val="6"/>
        </w:numPr>
        <w:spacing w:line="480" w:lineRule="exact"/>
        <w:ind w:left="640" w:hangingChars="200" w:hanging="640"/>
        <w:jc w:val="both"/>
        <w:rPr>
          <w:rFonts w:ascii="標楷體" w:eastAsia="標楷體" w:hAnsi="標楷體" w:cs="Times New Roman"/>
          <w:sz w:val="32"/>
          <w:szCs w:val="32"/>
        </w:rPr>
      </w:pPr>
      <w:r w:rsidRPr="003D2D45">
        <w:rPr>
          <w:rFonts w:ascii="標楷體" w:eastAsia="標楷體" w:hAnsi="標楷體" w:cs="Times New Roman" w:hint="eastAsia"/>
          <w:sz w:val="32"/>
          <w:szCs w:val="32"/>
        </w:rPr>
        <w:t>依「立法院各委員會組織法」第3條之4規定，本會應置召集委員2人。</w:t>
      </w:r>
    </w:p>
    <w:p w14:paraId="656FE35B" w14:textId="77777777" w:rsidR="003D2D45" w:rsidRPr="003D2D45" w:rsidRDefault="003D2D45" w:rsidP="003D2D45">
      <w:pPr>
        <w:numPr>
          <w:ilvl w:val="0"/>
          <w:numId w:val="6"/>
        </w:numPr>
        <w:spacing w:line="480" w:lineRule="exact"/>
        <w:ind w:left="640" w:hangingChars="200" w:hanging="640"/>
        <w:jc w:val="both"/>
        <w:rPr>
          <w:rFonts w:ascii="標楷體" w:eastAsia="標楷體" w:hAnsi="標楷體" w:cs="Times New Roman"/>
          <w:sz w:val="32"/>
          <w:szCs w:val="32"/>
        </w:rPr>
      </w:pPr>
      <w:r w:rsidRPr="003D2D45">
        <w:rPr>
          <w:rFonts w:ascii="標楷體" w:eastAsia="標楷體" w:hAnsi="標楷體" w:cs="Times New Roman" w:hint="eastAsia"/>
          <w:sz w:val="32"/>
          <w:szCs w:val="32"/>
        </w:rPr>
        <w:t>宣讀本會期本會召集委員選舉人名冊。</w:t>
      </w:r>
    </w:p>
    <w:p w14:paraId="1071FCD1" w14:textId="77777777" w:rsidR="003D2D45" w:rsidRPr="003D2D45" w:rsidRDefault="003D2D45" w:rsidP="003D2D45">
      <w:pPr>
        <w:spacing w:beforeLines="50" w:before="180" w:line="440" w:lineRule="exact"/>
        <w:rPr>
          <w:rFonts w:ascii="標楷體" w:eastAsia="標楷體" w:hAnsi="標楷體" w:cs="Times New Roman"/>
          <w:b/>
          <w:sz w:val="32"/>
          <w:szCs w:val="32"/>
        </w:rPr>
      </w:pPr>
      <w:r w:rsidRPr="003D2D45">
        <w:rPr>
          <w:rFonts w:ascii="標楷體" w:eastAsia="標楷體" w:hAnsi="標楷體" w:cs="Times New Roman" w:hint="eastAsia"/>
          <w:b/>
          <w:sz w:val="32"/>
          <w:szCs w:val="32"/>
        </w:rPr>
        <w:t>選舉事項</w:t>
      </w:r>
    </w:p>
    <w:p w14:paraId="7FFCA0D5" w14:textId="77777777" w:rsidR="003D2D45" w:rsidRPr="003D2D45" w:rsidRDefault="003D2D45" w:rsidP="003D2D45">
      <w:pPr>
        <w:spacing w:line="440" w:lineRule="exact"/>
        <w:rPr>
          <w:rFonts w:ascii="標楷體" w:eastAsia="標楷體" w:hAnsi="標楷體" w:cs="Times New Roman"/>
          <w:sz w:val="32"/>
          <w:szCs w:val="32"/>
        </w:rPr>
      </w:pPr>
      <w:r w:rsidRPr="003D2D45">
        <w:rPr>
          <w:rFonts w:ascii="標楷體" w:eastAsia="標楷體" w:hAnsi="標楷體" w:cs="Times New Roman" w:hint="eastAsia"/>
          <w:sz w:val="32"/>
          <w:szCs w:val="32"/>
        </w:rPr>
        <w:t>選舉第11屆第4會期本會召集委員。</w:t>
      </w:r>
    </w:p>
    <w:p w14:paraId="19B31374" w14:textId="77777777" w:rsidR="003D2D45" w:rsidRPr="003D2D45" w:rsidRDefault="003D2D45" w:rsidP="003D2D45">
      <w:pPr>
        <w:spacing w:beforeLines="100" w:before="360" w:line="480" w:lineRule="exact"/>
        <w:jc w:val="both"/>
        <w:rPr>
          <w:rFonts w:ascii="標楷體" w:eastAsia="標楷體" w:hAnsi="標楷體" w:cs="Times New Roman"/>
          <w:sz w:val="32"/>
          <w:szCs w:val="32"/>
        </w:rPr>
      </w:pPr>
      <w:r w:rsidRPr="003D2D45">
        <w:rPr>
          <w:rFonts w:ascii="標楷體" w:eastAsia="標楷體" w:hAnsi="標楷體" w:cs="Times New Roman" w:hint="eastAsia"/>
          <w:b/>
          <w:sz w:val="32"/>
          <w:szCs w:val="32"/>
        </w:rPr>
        <w:t>主席宣告：</w:t>
      </w:r>
      <w:r w:rsidRPr="003D2D45">
        <w:rPr>
          <w:rFonts w:ascii="標楷體" w:eastAsia="標楷體" w:hAnsi="標楷體" w:cs="Times New Roman" w:hint="eastAsia"/>
          <w:sz w:val="32"/>
          <w:szCs w:val="32"/>
        </w:rPr>
        <w:t>推選廖委員偉翔及劉委員建國為本會期本會召集委員。</w:t>
      </w:r>
    </w:p>
    <w:p w14:paraId="05FDF73A" w14:textId="77777777" w:rsidR="003D2D45" w:rsidRPr="003D2D45" w:rsidRDefault="003D2D45" w:rsidP="003D2D45">
      <w:pPr>
        <w:spacing w:line="480" w:lineRule="exact"/>
        <w:jc w:val="both"/>
        <w:rPr>
          <w:rFonts w:ascii="標楷體" w:eastAsia="標楷體" w:hAnsi="標楷體" w:cs="新細明體"/>
          <w:kern w:val="0"/>
          <w:sz w:val="32"/>
          <w:szCs w:val="32"/>
        </w:rPr>
      </w:pPr>
      <w:r w:rsidRPr="003D2D45">
        <w:rPr>
          <w:rFonts w:ascii="標楷體" w:eastAsia="標楷體" w:hAnsi="標楷體" w:cs="新細明體" w:hint="eastAsia"/>
          <w:kern w:val="0"/>
          <w:sz w:val="32"/>
          <w:szCs w:val="32"/>
        </w:rPr>
        <w:t>（依立法院各委員會召集委員選舉辦法第5條之規定，本次召集委員之選舉，以推選行之。召集委員當選人依同法第8條之規定由國民黨黨團、民進黨黨團及台灣民眾黨黨團書面同意推選定之。）</w:t>
      </w:r>
    </w:p>
    <w:p w14:paraId="7B021461" w14:textId="77777777" w:rsidR="003D2D45" w:rsidRPr="003D2D45" w:rsidRDefault="003D2D45" w:rsidP="003D2D45">
      <w:pPr>
        <w:spacing w:beforeLines="50" w:before="180" w:line="440" w:lineRule="exact"/>
        <w:rPr>
          <w:rFonts w:ascii="標楷體" w:eastAsia="標楷體" w:hAnsi="標楷體" w:cs="新細明體"/>
          <w:b/>
          <w:kern w:val="0"/>
          <w:sz w:val="32"/>
          <w:szCs w:val="32"/>
        </w:rPr>
      </w:pPr>
    </w:p>
    <w:p w14:paraId="19D4C2CE" w14:textId="32C5D79C" w:rsidR="003D2D45" w:rsidRDefault="003D2D45" w:rsidP="003D2D45">
      <w:pPr>
        <w:spacing w:beforeLines="50" w:before="180" w:line="440" w:lineRule="exact"/>
        <w:rPr>
          <w:rFonts w:ascii="標楷體" w:eastAsia="標楷體" w:hAnsi="標楷體" w:cs="新細明體"/>
          <w:b/>
          <w:kern w:val="0"/>
          <w:sz w:val="32"/>
          <w:szCs w:val="32"/>
        </w:rPr>
      </w:pPr>
      <w:r w:rsidRPr="003D2D45">
        <w:rPr>
          <w:rFonts w:ascii="標楷體" w:eastAsia="標楷體" w:hAnsi="標楷體" w:cs="新細明體" w:hint="eastAsia"/>
          <w:b/>
          <w:kern w:val="0"/>
          <w:sz w:val="32"/>
          <w:szCs w:val="32"/>
        </w:rPr>
        <w:t>散會</w:t>
      </w:r>
    </w:p>
    <w:p w14:paraId="6AED4879" w14:textId="77777777" w:rsidR="003D2D45" w:rsidRDefault="003D2D45">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44B871D7" w14:textId="77777777" w:rsidR="003D2D45" w:rsidRPr="003D2D45" w:rsidRDefault="003D2D45" w:rsidP="003D2D45">
      <w:pPr>
        <w:spacing w:beforeLines="50" w:before="180" w:line="460" w:lineRule="exact"/>
        <w:jc w:val="center"/>
        <w:rPr>
          <w:rFonts w:ascii="Times New Roman" w:eastAsia="標楷體" w:hAnsi="Times New Roman" w:cs="Times New Roman"/>
          <w:b/>
          <w:sz w:val="36"/>
          <w:szCs w:val="36"/>
        </w:rPr>
      </w:pPr>
      <w:r w:rsidRPr="003D2D45">
        <w:rPr>
          <w:rFonts w:ascii="Times New Roman" w:eastAsia="標楷體" w:hAnsi="Times New Roman" w:cs="Times New Roman"/>
          <w:b/>
          <w:sz w:val="36"/>
          <w:szCs w:val="36"/>
        </w:rPr>
        <w:lastRenderedPageBreak/>
        <w:t>立法院第</w:t>
      </w:r>
      <w:r w:rsidRPr="003D2D45">
        <w:rPr>
          <w:rFonts w:ascii="Times New Roman" w:eastAsia="標楷體" w:hAnsi="Times New Roman" w:cs="Times New Roman"/>
          <w:b/>
          <w:sz w:val="36"/>
          <w:szCs w:val="36"/>
        </w:rPr>
        <w:t>11</w:t>
      </w:r>
      <w:r w:rsidRPr="003D2D45">
        <w:rPr>
          <w:rFonts w:ascii="Times New Roman" w:eastAsia="標楷體" w:hAnsi="Times New Roman" w:cs="Times New Roman"/>
          <w:b/>
          <w:sz w:val="36"/>
          <w:szCs w:val="36"/>
        </w:rPr>
        <w:t>屆第</w:t>
      </w:r>
      <w:r w:rsidRPr="003D2D45">
        <w:rPr>
          <w:rFonts w:ascii="Times New Roman" w:eastAsia="標楷體" w:hAnsi="Times New Roman" w:cs="Times New Roman" w:hint="eastAsia"/>
          <w:b/>
          <w:sz w:val="36"/>
          <w:szCs w:val="36"/>
        </w:rPr>
        <w:t>4</w:t>
      </w:r>
      <w:r w:rsidRPr="003D2D45">
        <w:rPr>
          <w:rFonts w:ascii="Times New Roman" w:eastAsia="標楷體" w:hAnsi="Times New Roman" w:cs="Times New Roman"/>
          <w:b/>
          <w:sz w:val="36"/>
          <w:szCs w:val="36"/>
        </w:rPr>
        <w:t>會期</w:t>
      </w:r>
      <w:r w:rsidRPr="003D2D45">
        <w:rPr>
          <w:rFonts w:ascii="Times New Roman" w:eastAsia="標楷體" w:hAnsi="Times New Roman" w:cs="Times New Roman"/>
          <w:b/>
          <w:kern w:val="0"/>
          <w:sz w:val="36"/>
          <w:szCs w:val="36"/>
        </w:rPr>
        <w:t>社會福利及衛生環境委員會</w:t>
      </w:r>
    </w:p>
    <w:p w14:paraId="72F40E15" w14:textId="77777777" w:rsidR="003D2D45" w:rsidRPr="003D2D45" w:rsidRDefault="003D2D45" w:rsidP="003D2D45">
      <w:pPr>
        <w:tabs>
          <w:tab w:val="left" w:pos="567"/>
        </w:tabs>
        <w:spacing w:line="440" w:lineRule="exact"/>
        <w:jc w:val="center"/>
        <w:outlineLvl w:val="2"/>
        <w:rPr>
          <w:rFonts w:ascii="Times New Roman" w:eastAsia="標楷體" w:hAnsi="Times New Roman" w:cs="Times New Roman"/>
          <w:b/>
          <w:kern w:val="0"/>
          <w:sz w:val="36"/>
          <w:szCs w:val="36"/>
        </w:rPr>
      </w:pPr>
      <w:bookmarkStart w:id="437" w:name="_Toc223356230"/>
      <w:r w:rsidRPr="003D2D45">
        <w:rPr>
          <w:rFonts w:ascii="Times New Roman" w:eastAsia="標楷體" w:hAnsi="Times New Roman" w:cs="Times New Roman"/>
          <w:b/>
          <w:kern w:val="0"/>
          <w:sz w:val="36"/>
          <w:szCs w:val="36"/>
        </w:rPr>
        <w:t>第</w:t>
      </w:r>
      <w:r w:rsidRPr="003D2D45">
        <w:rPr>
          <w:rFonts w:ascii="Times New Roman" w:eastAsia="標楷體" w:hAnsi="Times New Roman" w:cs="Times New Roman"/>
          <w:b/>
          <w:kern w:val="0"/>
          <w:sz w:val="36"/>
          <w:szCs w:val="36"/>
        </w:rPr>
        <w:t>2</w:t>
      </w:r>
      <w:r w:rsidRPr="003D2D45">
        <w:rPr>
          <w:rFonts w:ascii="Times New Roman" w:eastAsia="標楷體" w:hAnsi="Times New Roman" w:cs="Times New Roman"/>
          <w:b/>
          <w:kern w:val="0"/>
          <w:sz w:val="36"/>
          <w:szCs w:val="36"/>
        </w:rPr>
        <w:t>次全體委員會議議事錄</w:t>
      </w:r>
      <w:bookmarkEnd w:id="437"/>
    </w:p>
    <w:p w14:paraId="17CD38B0" w14:textId="77777777" w:rsidR="003D2D45" w:rsidRPr="003D2D45" w:rsidRDefault="003D2D45" w:rsidP="003D2D45">
      <w:pPr>
        <w:spacing w:line="500" w:lineRule="exact"/>
        <w:rPr>
          <w:rFonts w:ascii="Times New Roman" w:eastAsia="標楷體" w:hAnsi="Times New Roman" w:cs="Times New Roman"/>
          <w:sz w:val="32"/>
          <w:szCs w:val="32"/>
        </w:rPr>
      </w:pPr>
      <w:r w:rsidRPr="003D2D45">
        <w:rPr>
          <w:rFonts w:ascii="Times New Roman" w:eastAsia="標楷體" w:hAnsi="Times New Roman" w:cs="Times New Roman"/>
          <w:sz w:val="32"/>
          <w:szCs w:val="32"/>
        </w:rPr>
        <w:t>時　　間：</w:t>
      </w:r>
      <w:r w:rsidRPr="003D2D45">
        <w:rPr>
          <w:rFonts w:ascii="Times New Roman" w:eastAsia="標楷體" w:hAnsi="Times New Roman" w:cs="Times New Roman" w:hint="eastAsia"/>
          <w:sz w:val="32"/>
          <w:szCs w:val="32"/>
        </w:rPr>
        <w:t>11</w:t>
      </w:r>
      <w:r w:rsidRPr="003D2D45">
        <w:rPr>
          <w:rFonts w:ascii="Times New Roman" w:eastAsia="標楷體" w:hAnsi="Times New Roman" w:cs="Times New Roman"/>
          <w:sz w:val="32"/>
          <w:szCs w:val="32"/>
        </w:rPr>
        <w:t>4</w:t>
      </w:r>
      <w:r w:rsidRPr="003D2D45">
        <w:rPr>
          <w:rFonts w:ascii="Times New Roman" w:eastAsia="標楷體" w:hAnsi="Times New Roman" w:cs="Times New Roman" w:hint="eastAsia"/>
          <w:sz w:val="32"/>
          <w:szCs w:val="32"/>
        </w:rPr>
        <w:t>年</w:t>
      </w:r>
      <w:r w:rsidRPr="003D2D45">
        <w:rPr>
          <w:rFonts w:ascii="Times New Roman" w:eastAsia="標楷體" w:hAnsi="Times New Roman" w:cs="Times New Roman"/>
          <w:sz w:val="32"/>
          <w:szCs w:val="32"/>
        </w:rPr>
        <w:t>10</w:t>
      </w:r>
      <w:r w:rsidRPr="003D2D45">
        <w:rPr>
          <w:rFonts w:ascii="Times New Roman" w:eastAsia="標楷體" w:hAnsi="Times New Roman" w:cs="Times New Roman" w:hint="eastAsia"/>
          <w:sz w:val="32"/>
          <w:szCs w:val="32"/>
        </w:rPr>
        <w:t>月</w:t>
      </w:r>
      <w:r w:rsidRPr="003D2D45">
        <w:rPr>
          <w:rFonts w:ascii="Times New Roman" w:eastAsia="標楷體" w:hAnsi="Times New Roman" w:cs="Times New Roman"/>
          <w:sz w:val="32"/>
          <w:szCs w:val="32"/>
        </w:rPr>
        <w:t>8</w:t>
      </w:r>
      <w:r w:rsidRPr="003D2D45">
        <w:rPr>
          <w:rFonts w:ascii="Times New Roman" w:eastAsia="標楷體" w:hAnsi="Times New Roman" w:cs="Times New Roman" w:hint="eastAsia"/>
          <w:sz w:val="32"/>
          <w:szCs w:val="32"/>
        </w:rPr>
        <w:t>日（星期三）</w:t>
      </w:r>
      <w:r w:rsidRPr="003D2D45">
        <w:rPr>
          <w:rFonts w:ascii="Times New Roman" w:eastAsia="標楷體" w:hAnsi="Times New Roman" w:cs="Times New Roman" w:hint="eastAsia"/>
          <w:sz w:val="32"/>
          <w:szCs w:val="32"/>
        </w:rPr>
        <w:t>9</w:t>
      </w:r>
      <w:r w:rsidRPr="003D2D45">
        <w:rPr>
          <w:rFonts w:ascii="Times New Roman" w:eastAsia="標楷體" w:hAnsi="Times New Roman" w:cs="Times New Roman" w:hint="eastAsia"/>
          <w:sz w:val="32"/>
          <w:szCs w:val="32"/>
        </w:rPr>
        <w:t>時</w:t>
      </w:r>
      <w:r w:rsidRPr="003D2D45">
        <w:rPr>
          <w:rFonts w:ascii="Times New Roman" w:eastAsia="標楷體" w:hAnsi="Times New Roman" w:cs="Times New Roman" w:hint="eastAsia"/>
          <w:sz w:val="32"/>
          <w:szCs w:val="32"/>
        </w:rPr>
        <w:t>2</w:t>
      </w:r>
      <w:r w:rsidRPr="003D2D45">
        <w:rPr>
          <w:rFonts w:ascii="Times New Roman" w:eastAsia="標楷體" w:hAnsi="Times New Roman" w:cs="Times New Roman" w:hint="eastAsia"/>
          <w:sz w:val="32"/>
          <w:szCs w:val="32"/>
        </w:rPr>
        <w:t>分至</w:t>
      </w:r>
      <w:r w:rsidRPr="003D2D45">
        <w:rPr>
          <w:rFonts w:ascii="Times New Roman" w:eastAsia="標楷體" w:hAnsi="Times New Roman" w:cs="Times New Roman" w:hint="eastAsia"/>
          <w:sz w:val="32"/>
          <w:szCs w:val="32"/>
        </w:rPr>
        <w:t>15</w:t>
      </w:r>
      <w:r w:rsidRPr="003D2D45">
        <w:rPr>
          <w:rFonts w:ascii="Times New Roman" w:eastAsia="標楷體" w:hAnsi="Times New Roman" w:cs="Times New Roman" w:hint="eastAsia"/>
          <w:sz w:val="32"/>
          <w:szCs w:val="32"/>
        </w:rPr>
        <w:t>時</w:t>
      </w:r>
      <w:r w:rsidRPr="003D2D45">
        <w:rPr>
          <w:rFonts w:ascii="Times New Roman" w:eastAsia="標楷體" w:hAnsi="Times New Roman" w:cs="Times New Roman" w:hint="eastAsia"/>
          <w:sz w:val="32"/>
          <w:szCs w:val="32"/>
        </w:rPr>
        <w:t>4</w:t>
      </w:r>
      <w:r w:rsidRPr="003D2D45">
        <w:rPr>
          <w:rFonts w:ascii="Times New Roman" w:eastAsia="標楷體" w:hAnsi="Times New Roman" w:cs="Times New Roman" w:hint="eastAsia"/>
          <w:sz w:val="32"/>
          <w:szCs w:val="32"/>
        </w:rPr>
        <w:t>分</w:t>
      </w:r>
    </w:p>
    <w:p w14:paraId="3704718F" w14:textId="77777777" w:rsidR="003D2D45" w:rsidRPr="003D2D45" w:rsidRDefault="003D2D45" w:rsidP="003D2D45">
      <w:pPr>
        <w:spacing w:line="500" w:lineRule="exact"/>
        <w:ind w:leftChars="670" w:left="1658" w:hanging="50"/>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11</w:t>
      </w:r>
      <w:r w:rsidRPr="003D2D45">
        <w:rPr>
          <w:rFonts w:ascii="Times New Roman" w:eastAsia="標楷體" w:hAnsi="Times New Roman" w:cs="Times New Roman"/>
          <w:sz w:val="32"/>
          <w:szCs w:val="32"/>
        </w:rPr>
        <w:t>4</w:t>
      </w:r>
      <w:r w:rsidRPr="003D2D45">
        <w:rPr>
          <w:rFonts w:ascii="Times New Roman" w:eastAsia="標楷體" w:hAnsi="Times New Roman" w:cs="Times New Roman" w:hint="eastAsia"/>
          <w:sz w:val="32"/>
          <w:szCs w:val="32"/>
        </w:rPr>
        <w:t>年</w:t>
      </w:r>
      <w:r w:rsidRPr="003D2D45">
        <w:rPr>
          <w:rFonts w:ascii="Times New Roman" w:eastAsia="標楷體" w:hAnsi="Times New Roman" w:cs="Times New Roman"/>
          <w:sz w:val="32"/>
          <w:szCs w:val="32"/>
        </w:rPr>
        <w:t>10</w:t>
      </w:r>
      <w:r w:rsidRPr="003D2D45">
        <w:rPr>
          <w:rFonts w:ascii="Times New Roman" w:eastAsia="標楷體" w:hAnsi="Times New Roman" w:cs="Times New Roman" w:hint="eastAsia"/>
          <w:sz w:val="32"/>
          <w:szCs w:val="32"/>
        </w:rPr>
        <w:t>月</w:t>
      </w:r>
      <w:r w:rsidRPr="003D2D45">
        <w:rPr>
          <w:rFonts w:ascii="Times New Roman" w:eastAsia="標楷體" w:hAnsi="Times New Roman" w:cs="Times New Roman"/>
          <w:sz w:val="32"/>
          <w:szCs w:val="32"/>
        </w:rPr>
        <w:t>9</w:t>
      </w:r>
      <w:r w:rsidRPr="003D2D45">
        <w:rPr>
          <w:rFonts w:ascii="Times New Roman" w:eastAsia="標楷體" w:hAnsi="Times New Roman" w:cs="Times New Roman" w:hint="eastAsia"/>
          <w:sz w:val="32"/>
          <w:szCs w:val="32"/>
        </w:rPr>
        <w:t>日（星期四）</w:t>
      </w:r>
      <w:r w:rsidRPr="003D2D45">
        <w:rPr>
          <w:rFonts w:ascii="Times New Roman" w:eastAsia="標楷體" w:hAnsi="Times New Roman" w:cs="Times New Roman" w:hint="eastAsia"/>
          <w:sz w:val="32"/>
          <w:szCs w:val="32"/>
        </w:rPr>
        <w:t>9</w:t>
      </w:r>
      <w:r w:rsidRPr="003D2D45">
        <w:rPr>
          <w:rFonts w:ascii="Times New Roman" w:eastAsia="標楷體" w:hAnsi="Times New Roman" w:cs="Times New Roman" w:hint="eastAsia"/>
          <w:sz w:val="32"/>
          <w:szCs w:val="32"/>
        </w:rPr>
        <w:t>時</w:t>
      </w:r>
      <w:r w:rsidRPr="003D2D45">
        <w:rPr>
          <w:rFonts w:ascii="Times New Roman" w:eastAsia="標楷體" w:hAnsi="Times New Roman" w:cs="Times New Roman" w:hint="eastAsia"/>
          <w:sz w:val="32"/>
          <w:szCs w:val="32"/>
        </w:rPr>
        <w:t>2</w:t>
      </w:r>
      <w:r w:rsidRPr="003D2D45">
        <w:rPr>
          <w:rFonts w:ascii="Times New Roman" w:eastAsia="標楷體" w:hAnsi="Times New Roman" w:cs="Times New Roman" w:hint="eastAsia"/>
          <w:sz w:val="32"/>
          <w:szCs w:val="32"/>
        </w:rPr>
        <w:t>分至</w:t>
      </w:r>
      <w:r w:rsidRPr="003D2D45">
        <w:rPr>
          <w:rFonts w:ascii="Times New Roman" w:eastAsia="標楷體" w:hAnsi="Times New Roman" w:cs="Times New Roman" w:hint="eastAsia"/>
          <w:sz w:val="32"/>
          <w:szCs w:val="32"/>
        </w:rPr>
        <w:t>1</w:t>
      </w:r>
      <w:r w:rsidRPr="003D2D45">
        <w:rPr>
          <w:rFonts w:ascii="Times New Roman" w:eastAsia="標楷體" w:hAnsi="Times New Roman" w:cs="Times New Roman"/>
          <w:sz w:val="32"/>
          <w:szCs w:val="32"/>
        </w:rPr>
        <w:t>2</w:t>
      </w:r>
      <w:r w:rsidRPr="003D2D45">
        <w:rPr>
          <w:rFonts w:ascii="Times New Roman" w:eastAsia="標楷體" w:hAnsi="Times New Roman" w:cs="Times New Roman" w:hint="eastAsia"/>
          <w:sz w:val="32"/>
          <w:szCs w:val="32"/>
        </w:rPr>
        <w:t>時</w:t>
      </w:r>
      <w:r w:rsidRPr="003D2D45">
        <w:rPr>
          <w:rFonts w:ascii="Times New Roman" w:eastAsia="標楷體" w:hAnsi="Times New Roman" w:cs="Times New Roman" w:hint="eastAsia"/>
          <w:sz w:val="32"/>
          <w:szCs w:val="32"/>
        </w:rPr>
        <w:t>5</w:t>
      </w:r>
      <w:r w:rsidRPr="003D2D45">
        <w:rPr>
          <w:rFonts w:ascii="Times New Roman" w:eastAsia="標楷體" w:hAnsi="Times New Roman" w:cs="Times New Roman"/>
          <w:sz w:val="32"/>
          <w:szCs w:val="32"/>
        </w:rPr>
        <w:t>8</w:t>
      </w:r>
      <w:r w:rsidRPr="003D2D45">
        <w:rPr>
          <w:rFonts w:ascii="Times New Roman" w:eastAsia="標楷體" w:hAnsi="Times New Roman" w:cs="Times New Roman" w:hint="eastAsia"/>
          <w:sz w:val="32"/>
          <w:szCs w:val="32"/>
        </w:rPr>
        <w:t>分</w:t>
      </w:r>
    </w:p>
    <w:p w14:paraId="40854893" w14:textId="77777777" w:rsidR="003D2D45" w:rsidRPr="003D2D45" w:rsidRDefault="003D2D45" w:rsidP="003D2D45">
      <w:pPr>
        <w:spacing w:line="440" w:lineRule="exact"/>
        <w:rPr>
          <w:rFonts w:ascii="Times New Roman" w:eastAsia="標楷體" w:hAnsi="Times New Roman" w:cs="Times New Roman"/>
          <w:sz w:val="32"/>
          <w:szCs w:val="32"/>
        </w:rPr>
      </w:pPr>
      <w:r w:rsidRPr="003D2D45">
        <w:rPr>
          <w:rFonts w:ascii="Times New Roman" w:eastAsia="標楷體" w:hAnsi="Times New Roman" w:cs="Times New Roman"/>
          <w:sz w:val="32"/>
          <w:szCs w:val="32"/>
        </w:rPr>
        <w:t>地　　點：群賢樓</w:t>
      </w:r>
      <w:r w:rsidRPr="003D2D45">
        <w:rPr>
          <w:rFonts w:ascii="Times New Roman" w:eastAsia="標楷體" w:hAnsi="Times New Roman" w:cs="Times New Roman"/>
          <w:sz w:val="32"/>
          <w:szCs w:val="32"/>
        </w:rPr>
        <w:t>801</w:t>
      </w:r>
      <w:r w:rsidRPr="003D2D45">
        <w:rPr>
          <w:rFonts w:ascii="Times New Roman" w:eastAsia="標楷體" w:hAnsi="Times New Roman" w:cs="Times New Roman"/>
          <w:sz w:val="32"/>
          <w:szCs w:val="32"/>
        </w:rPr>
        <w:t>會議室</w:t>
      </w:r>
    </w:p>
    <w:p w14:paraId="543E1022" w14:textId="77777777" w:rsidR="003D2D45" w:rsidRPr="003D2D45" w:rsidRDefault="003D2D45" w:rsidP="003D2D45">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3D2D45">
        <w:rPr>
          <w:rFonts w:ascii="Times New Roman" w:eastAsia="標楷體" w:hAnsi="Times New Roman" w:cs="Times New Roman"/>
          <w:sz w:val="32"/>
          <w:szCs w:val="32"/>
        </w:rPr>
        <w:t>出席委員：</w:t>
      </w:r>
      <w:r w:rsidRPr="003D2D45">
        <w:rPr>
          <w:rFonts w:ascii="Times New Roman" w:eastAsia="標楷體" w:hAnsi="Times New Roman" w:cs="Times New Roman" w:hint="eastAsia"/>
          <w:sz w:val="32"/>
          <w:szCs w:val="32"/>
        </w:rPr>
        <w:t>林月琴</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陳昭姿</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黃秀芳</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邱鎮軍</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廖偉翔</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盧縣一</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楊</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曜</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蘇清泉</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涂權吉</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林淑芬</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陳</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瑩</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王正旭</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劉建國</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陳菁徽</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（委員出席</w:t>
      </w:r>
      <w:r w:rsidRPr="003D2D45">
        <w:rPr>
          <w:rFonts w:ascii="Times New Roman" w:eastAsia="標楷體" w:hAnsi="Times New Roman" w:cs="Times New Roman"/>
          <w:sz w:val="32"/>
          <w:szCs w:val="32"/>
        </w:rPr>
        <w:t>14</w:t>
      </w:r>
      <w:r w:rsidRPr="003D2D45">
        <w:rPr>
          <w:rFonts w:ascii="Times New Roman" w:eastAsia="標楷體" w:hAnsi="Times New Roman" w:cs="Times New Roman"/>
          <w:sz w:val="32"/>
          <w:szCs w:val="32"/>
        </w:rPr>
        <w:t>人）</w:t>
      </w:r>
    </w:p>
    <w:p w14:paraId="6BFDD54C" w14:textId="77777777" w:rsidR="003D2D45" w:rsidRPr="003D2D45" w:rsidRDefault="003D2D45" w:rsidP="003D2D45">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3D2D45">
        <w:rPr>
          <w:rFonts w:ascii="Times New Roman" w:eastAsia="標楷體" w:hAnsi="Times New Roman" w:cs="Times New Roman"/>
          <w:sz w:val="32"/>
          <w:szCs w:val="32"/>
        </w:rPr>
        <w:t>列席委員：</w:t>
      </w:r>
      <w:r w:rsidRPr="003D2D45">
        <w:rPr>
          <w:rFonts w:ascii="Times New Roman" w:eastAsia="標楷體" w:hAnsi="Times New Roman" w:cs="Times New Roman" w:hint="eastAsia"/>
          <w:sz w:val="32"/>
          <w:szCs w:val="32"/>
        </w:rPr>
        <w:t>賴士葆</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郭國文</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葉元之</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賴惠員</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顏寬恒</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鍾佳濱</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謝龍介</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洪孟楷</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黃國昌</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李彥秀</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林楚茵</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伍麗華</w:t>
      </w:r>
      <w:r w:rsidRPr="003D2D45">
        <w:rPr>
          <w:rFonts w:ascii="Times New Roman" w:eastAsia="標楷體" w:hAnsi="Times New Roman" w:cs="Times New Roman" w:hint="eastAsia"/>
          <w:w w:val="99"/>
          <w:kern w:val="0"/>
          <w:sz w:val="32"/>
          <w:szCs w:val="32"/>
          <w:fitText w:val="2560" w:id="-496787712"/>
        </w:rPr>
        <w:t>Saidhai Tahovecahe</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高金素梅</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麥玉珍</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何欣純</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張啓楷</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王鴻薇</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傅崐萁</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林俊憲</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邱志偉</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蔡易餘</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李昆澤</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蘇巧慧</w:t>
      </w:r>
      <w:r w:rsidRPr="003D2D45">
        <w:rPr>
          <w:rFonts w:ascii="Times New Roman" w:eastAsia="標楷體" w:hAnsi="Times New Roman" w:cs="Times New Roman" w:hint="eastAsia"/>
          <w:sz w:val="32"/>
          <w:szCs w:val="32"/>
        </w:rPr>
        <w:t xml:space="preserve">  </w:t>
      </w:r>
      <w:r w:rsidRPr="003D2D45">
        <w:rPr>
          <w:rFonts w:ascii="Times New Roman" w:eastAsia="標楷體" w:hAnsi="Times New Roman" w:cs="Times New Roman" w:hint="eastAsia"/>
          <w:sz w:val="32"/>
          <w:szCs w:val="32"/>
        </w:rPr>
        <w:t>（委員列席</w:t>
      </w:r>
      <w:r w:rsidRPr="003D2D45">
        <w:rPr>
          <w:rFonts w:ascii="Times New Roman" w:eastAsia="標楷體" w:hAnsi="Times New Roman" w:cs="Times New Roman" w:hint="eastAsia"/>
          <w:sz w:val="32"/>
          <w:szCs w:val="32"/>
        </w:rPr>
        <w:t>23</w:t>
      </w:r>
      <w:r w:rsidRPr="003D2D45">
        <w:rPr>
          <w:rFonts w:ascii="Times New Roman" w:eastAsia="標楷體" w:hAnsi="Times New Roman" w:cs="Times New Roman" w:hint="eastAsia"/>
          <w:sz w:val="32"/>
          <w:szCs w:val="32"/>
        </w:rPr>
        <w:t>人）</w:t>
      </w:r>
    </w:p>
    <w:p w14:paraId="03ECA280" w14:textId="77777777" w:rsidR="003D2D45" w:rsidRPr="003D2D45" w:rsidRDefault="003D2D45" w:rsidP="003D2D45">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請假委員：王育敏</w:t>
      </w:r>
      <w:r w:rsidRPr="003D2D45">
        <w:rPr>
          <w:rFonts w:ascii="Times New Roman" w:eastAsia="標楷體" w:hAnsi="Times New Roman" w:cs="Times New Roman" w:hint="eastAsia"/>
          <w:sz w:val="32"/>
          <w:szCs w:val="32"/>
        </w:rPr>
        <w:t xml:space="preserve">  </w:t>
      </w:r>
    </w:p>
    <w:tbl>
      <w:tblPr>
        <w:tblW w:w="5074" w:type="pct"/>
        <w:jc w:val="center"/>
        <w:tblLayout w:type="fixed"/>
        <w:tblCellMar>
          <w:left w:w="28" w:type="dxa"/>
          <w:right w:w="28" w:type="dxa"/>
        </w:tblCellMar>
        <w:tblLook w:val="04A0" w:firstRow="1" w:lastRow="0" w:firstColumn="1" w:lastColumn="0" w:noHBand="0" w:noVBand="1"/>
      </w:tblPr>
      <w:tblGrid>
        <w:gridCol w:w="1702"/>
        <w:gridCol w:w="4961"/>
        <w:gridCol w:w="1702"/>
        <w:gridCol w:w="1416"/>
      </w:tblGrid>
      <w:tr w:rsidR="003D2D45" w:rsidRPr="003D2D45" w14:paraId="75240DC9" w14:textId="77777777" w:rsidTr="009376F6">
        <w:trPr>
          <w:trHeight w:val="113"/>
          <w:jc w:val="center"/>
        </w:trPr>
        <w:tc>
          <w:tcPr>
            <w:tcW w:w="870" w:type="pct"/>
          </w:tcPr>
          <w:p w14:paraId="2822AC8B" w14:textId="332A0F2B" w:rsidR="003D2D45" w:rsidRPr="003D2D45" w:rsidRDefault="003D2D45" w:rsidP="003D2D45">
            <w:pPr>
              <w:widowControl/>
              <w:spacing w:line="500" w:lineRule="exact"/>
              <w:jc w:val="both"/>
              <w:rPr>
                <w:rFonts w:ascii="Times New Roman" w:eastAsia="標楷體" w:hAnsi="Times New Roman" w:cs="Times New Roman"/>
                <w:color w:val="000000"/>
                <w:sz w:val="32"/>
                <w:szCs w:val="32"/>
              </w:rPr>
            </w:pPr>
            <w:r w:rsidRPr="003D2D45">
              <w:rPr>
                <w:rFonts w:ascii="Times New Roman" w:eastAsia="標楷體" w:hAnsi="Times New Roman" w:cs="Times New Roman" w:hint="eastAsia"/>
                <w:color w:val="000000"/>
                <w:sz w:val="32"/>
                <w:szCs w:val="32"/>
              </w:rPr>
              <w:t>列席官員：</w:t>
            </w:r>
          </w:p>
        </w:tc>
        <w:tc>
          <w:tcPr>
            <w:tcW w:w="2536" w:type="pct"/>
            <w:tcBorders>
              <w:right w:val="nil"/>
            </w:tcBorders>
            <w:vAlign w:val="center"/>
          </w:tcPr>
          <w:p w14:paraId="55421222" w14:textId="77777777" w:rsidR="003D2D45" w:rsidRPr="003D2D45" w:rsidRDefault="003D2D45" w:rsidP="003D2D45">
            <w:pPr>
              <w:spacing w:line="500" w:lineRule="exact"/>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w:t>
            </w:r>
            <w:r w:rsidRPr="003D2D45">
              <w:rPr>
                <w:rFonts w:ascii="Times New Roman" w:eastAsia="標楷體" w:hAnsi="Times New Roman" w:cs="Times New Roman" w:hint="eastAsia"/>
                <w:sz w:val="32"/>
                <w:szCs w:val="32"/>
              </w:rPr>
              <w:t>1</w:t>
            </w:r>
            <w:r w:rsidRPr="003D2D45">
              <w:rPr>
                <w:rFonts w:ascii="Times New Roman" w:eastAsia="標楷體" w:hAnsi="Times New Roman" w:cs="Times New Roman"/>
                <w:sz w:val="32"/>
                <w:szCs w:val="32"/>
              </w:rPr>
              <w:t>0</w:t>
            </w:r>
            <w:r w:rsidRPr="003D2D45">
              <w:rPr>
                <w:rFonts w:ascii="Times New Roman" w:eastAsia="標楷體" w:hAnsi="Times New Roman" w:cs="Times New Roman" w:hint="eastAsia"/>
                <w:sz w:val="32"/>
                <w:szCs w:val="32"/>
              </w:rPr>
              <w:t>月</w:t>
            </w:r>
            <w:r w:rsidRPr="003D2D45">
              <w:rPr>
                <w:rFonts w:ascii="Times New Roman" w:eastAsia="標楷體" w:hAnsi="Times New Roman" w:cs="Times New Roman" w:hint="eastAsia"/>
                <w:sz w:val="32"/>
                <w:szCs w:val="32"/>
              </w:rPr>
              <w:t>8</w:t>
            </w:r>
            <w:r w:rsidRPr="003D2D45">
              <w:rPr>
                <w:rFonts w:ascii="Times New Roman" w:eastAsia="標楷體" w:hAnsi="Times New Roman" w:cs="Times New Roman" w:hint="eastAsia"/>
                <w:sz w:val="32"/>
                <w:szCs w:val="32"/>
              </w:rPr>
              <w:t>日）</w:t>
            </w:r>
          </w:p>
        </w:tc>
        <w:tc>
          <w:tcPr>
            <w:tcW w:w="870" w:type="pct"/>
            <w:vAlign w:val="center"/>
          </w:tcPr>
          <w:p w14:paraId="62BE80AF" w14:textId="77777777" w:rsidR="003D2D45" w:rsidRPr="003D2D45" w:rsidRDefault="003D2D45" w:rsidP="003D2D45">
            <w:pPr>
              <w:spacing w:line="500" w:lineRule="exact"/>
              <w:jc w:val="distribute"/>
              <w:rPr>
                <w:rFonts w:ascii="Times New Roman" w:eastAsia="標楷體" w:hAnsi="Times New Roman" w:cs="Times New Roman"/>
                <w:sz w:val="32"/>
                <w:szCs w:val="32"/>
              </w:rPr>
            </w:pPr>
          </w:p>
        </w:tc>
        <w:tc>
          <w:tcPr>
            <w:tcW w:w="724" w:type="pct"/>
            <w:vAlign w:val="center"/>
          </w:tcPr>
          <w:p w14:paraId="415BADB7" w14:textId="77777777" w:rsidR="003D2D45" w:rsidRPr="003D2D45" w:rsidRDefault="003D2D45" w:rsidP="003D2D45">
            <w:pPr>
              <w:spacing w:line="500" w:lineRule="exact"/>
              <w:jc w:val="center"/>
              <w:rPr>
                <w:rFonts w:ascii="Times New Roman" w:eastAsia="標楷體" w:hAnsi="Times New Roman" w:cs="Times New Roman"/>
                <w:sz w:val="32"/>
                <w:szCs w:val="32"/>
              </w:rPr>
            </w:pPr>
          </w:p>
        </w:tc>
      </w:tr>
      <w:tr w:rsidR="003D2D45" w:rsidRPr="003D2D45" w14:paraId="48827C1C" w14:textId="77777777" w:rsidTr="009376F6">
        <w:trPr>
          <w:trHeight w:val="113"/>
          <w:jc w:val="center"/>
        </w:trPr>
        <w:tc>
          <w:tcPr>
            <w:tcW w:w="870" w:type="pct"/>
          </w:tcPr>
          <w:p w14:paraId="0331BCBA" w14:textId="77777777" w:rsidR="003D2D45" w:rsidRPr="003D2D45" w:rsidRDefault="003D2D45" w:rsidP="003D2D45">
            <w:pPr>
              <w:widowControl/>
              <w:spacing w:line="500" w:lineRule="exact"/>
              <w:jc w:val="both"/>
              <w:rPr>
                <w:rFonts w:ascii="Times New Roman" w:eastAsia="標楷體" w:hAnsi="Times New Roman" w:cs="Times New Roman"/>
                <w:color w:val="000000"/>
                <w:sz w:val="32"/>
                <w:szCs w:val="32"/>
              </w:rPr>
            </w:pPr>
          </w:p>
        </w:tc>
        <w:tc>
          <w:tcPr>
            <w:tcW w:w="2536" w:type="pct"/>
            <w:tcBorders>
              <w:right w:val="nil"/>
            </w:tcBorders>
            <w:vAlign w:val="center"/>
          </w:tcPr>
          <w:p w14:paraId="2621E3D8"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環境部</w:t>
            </w:r>
          </w:p>
        </w:tc>
        <w:tc>
          <w:tcPr>
            <w:tcW w:w="870" w:type="pct"/>
          </w:tcPr>
          <w:p w14:paraId="7D2E98C1"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部長</w:t>
            </w:r>
          </w:p>
        </w:tc>
        <w:tc>
          <w:tcPr>
            <w:tcW w:w="724" w:type="pct"/>
            <w:vAlign w:val="center"/>
          </w:tcPr>
          <w:p w14:paraId="7FA7194C"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彭啓明</w:t>
            </w:r>
          </w:p>
        </w:tc>
      </w:tr>
      <w:tr w:rsidR="003D2D45" w:rsidRPr="003D2D45" w14:paraId="3472E4D3" w14:textId="77777777" w:rsidTr="009376F6">
        <w:trPr>
          <w:trHeight w:val="113"/>
          <w:jc w:val="center"/>
        </w:trPr>
        <w:tc>
          <w:tcPr>
            <w:tcW w:w="870" w:type="pct"/>
          </w:tcPr>
          <w:p w14:paraId="50E00F9E"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3EC40B3F"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環境管理署</w:t>
            </w:r>
          </w:p>
        </w:tc>
        <w:tc>
          <w:tcPr>
            <w:tcW w:w="870" w:type="pct"/>
          </w:tcPr>
          <w:p w14:paraId="01F04A7B"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署長</w:t>
            </w:r>
          </w:p>
        </w:tc>
        <w:tc>
          <w:tcPr>
            <w:tcW w:w="724" w:type="pct"/>
            <w:vAlign w:val="center"/>
          </w:tcPr>
          <w:p w14:paraId="7A65F4F2"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顏旭明</w:t>
            </w:r>
          </w:p>
        </w:tc>
      </w:tr>
      <w:tr w:rsidR="003D2D45" w:rsidRPr="003D2D45" w14:paraId="31E5A72D" w14:textId="77777777" w:rsidTr="009376F6">
        <w:trPr>
          <w:trHeight w:val="113"/>
          <w:jc w:val="center"/>
        </w:trPr>
        <w:tc>
          <w:tcPr>
            <w:tcW w:w="870" w:type="pct"/>
          </w:tcPr>
          <w:p w14:paraId="36C13544"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D25378A"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資源循環署</w:t>
            </w:r>
          </w:p>
        </w:tc>
        <w:tc>
          <w:tcPr>
            <w:tcW w:w="870" w:type="pct"/>
          </w:tcPr>
          <w:p w14:paraId="07D067B4"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副署長</w:t>
            </w:r>
          </w:p>
        </w:tc>
        <w:tc>
          <w:tcPr>
            <w:tcW w:w="724" w:type="pct"/>
            <w:vAlign w:val="center"/>
          </w:tcPr>
          <w:p w14:paraId="61270B34"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林健三</w:t>
            </w:r>
          </w:p>
        </w:tc>
      </w:tr>
      <w:tr w:rsidR="003D2D45" w:rsidRPr="003D2D45" w14:paraId="79ABE2D2" w14:textId="77777777" w:rsidTr="009376F6">
        <w:trPr>
          <w:trHeight w:val="113"/>
          <w:jc w:val="center"/>
        </w:trPr>
        <w:tc>
          <w:tcPr>
            <w:tcW w:w="870" w:type="pct"/>
          </w:tcPr>
          <w:p w14:paraId="524B48A8"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D2F30AC"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化學署</w:t>
            </w:r>
          </w:p>
        </w:tc>
        <w:tc>
          <w:tcPr>
            <w:tcW w:w="870" w:type="pct"/>
          </w:tcPr>
          <w:p w14:paraId="066AEF95"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副署長</w:t>
            </w:r>
          </w:p>
        </w:tc>
        <w:tc>
          <w:tcPr>
            <w:tcW w:w="724" w:type="pct"/>
            <w:vAlign w:val="center"/>
          </w:tcPr>
          <w:p w14:paraId="4F75EA57"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陳淑玲</w:t>
            </w:r>
          </w:p>
        </w:tc>
      </w:tr>
      <w:tr w:rsidR="003D2D45" w:rsidRPr="003D2D45" w14:paraId="40CC4206" w14:textId="77777777" w:rsidTr="009376F6">
        <w:trPr>
          <w:trHeight w:val="113"/>
          <w:jc w:val="center"/>
        </w:trPr>
        <w:tc>
          <w:tcPr>
            <w:tcW w:w="870" w:type="pct"/>
          </w:tcPr>
          <w:p w14:paraId="52297C9D"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C9E6349"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勞動部</w:t>
            </w:r>
          </w:p>
        </w:tc>
        <w:tc>
          <w:tcPr>
            <w:tcW w:w="870" w:type="pct"/>
            <w:vAlign w:val="center"/>
          </w:tcPr>
          <w:p w14:paraId="0353AF9B"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部長</w:t>
            </w:r>
          </w:p>
        </w:tc>
        <w:tc>
          <w:tcPr>
            <w:tcW w:w="724" w:type="pct"/>
            <w:vAlign w:val="center"/>
          </w:tcPr>
          <w:p w14:paraId="3C8476BF"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洪申翰</w:t>
            </w:r>
          </w:p>
        </w:tc>
      </w:tr>
      <w:tr w:rsidR="003D2D45" w:rsidRPr="003D2D45" w14:paraId="46200759" w14:textId="77777777" w:rsidTr="009376F6">
        <w:trPr>
          <w:trHeight w:val="113"/>
          <w:jc w:val="center"/>
        </w:trPr>
        <w:tc>
          <w:tcPr>
            <w:tcW w:w="870" w:type="pct"/>
          </w:tcPr>
          <w:p w14:paraId="770DB957"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48C44A6"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勞動力發展署</w:t>
            </w:r>
          </w:p>
        </w:tc>
        <w:tc>
          <w:tcPr>
            <w:tcW w:w="870" w:type="pct"/>
            <w:vAlign w:val="center"/>
          </w:tcPr>
          <w:p w14:paraId="743292DB"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署長</w:t>
            </w:r>
          </w:p>
        </w:tc>
        <w:tc>
          <w:tcPr>
            <w:tcW w:w="724" w:type="pct"/>
            <w:vAlign w:val="center"/>
          </w:tcPr>
          <w:p w14:paraId="5338D3BE"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黃齡玉</w:t>
            </w:r>
          </w:p>
        </w:tc>
      </w:tr>
      <w:tr w:rsidR="003D2D45" w:rsidRPr="003D2D45" w14:paraId="1D919DC4" w14:textId="77777777" w:rsidTr="009376F6">
        <w:trPr>
          <w:trHeight w:val="113"/>
          <w:jc w:val="center"/>
        </w:trPr>
        <w:tc>
          <w:tcPr>
            <w:tcW w:w="870" w:type="pct"/>
          </w:tcPr>
          <w:p w14:paraId="55C6CDAD"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46CD58B6"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職業安全衛生署</w:t>
            </w:r>
          </w:p>
        </w:tc>
        <w:tc>
          <w:tcPr>
            <w:tcW w:w="870" w:type="pct"/>
            <w:vAlign w:val="center"/>
          </w:tcPr>
          <w:p w14:paraId="4ED1296A"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署長</w:t>
            </w:r>
          </w:p>
        </w:tc>
        <w:tc>
          <w:tcPr>
            <w:tcW w:w="724" w:type="pct"/>
            <w:vAlign w:val="center"/>
          </w:tcPr>
          <w:p w14:paraId="492EA58B"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林毓堂</w:t>
            </w:r>
          </w:p>
        </w:tc>
      </w:tr>
      <w:tr w:rsidR="003D2D45" w:rsidRPr="003D2D45" w14:paraId="60402296" w14:textId="77777777" w:rsidTr="009376F6">
        <w:trPr>
          <w:trHeight w:val="113"/>
          <w:jc w:val="center"/>
        </w:trPr>
        <w:tc>
          <w:tcPr>
            <w:tcW w:w="870" w:type="pct"/>
          </w:tcPr>
          <w:p w14:paraId="765E1AA0"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33075B2"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勞工保險局</w:t>
            </w:r>
          </w:p>
        </w:tc>
        <w:tc>
          <w:tcPr>
            <w:tcW w:w="870" w:type="pct"/>
            <w:vAlign w:val="center"/>
          </w:tcPr>
          <w:p w14:paraId="451FF406"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局長</w:t>
            </w:r>
          </w:p>
        </w:tc>
        <w:tc>
          <w:tcPr>
            <w:tcW w:w="724" w:type="pct"/>
            <w:vAlign w:val="center"/>
          </w:tcPr>
          <w:p w14:paraId="75E15328"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白麗真</w:t>
            </w:r>
          </w:p>
        </w:tc>
      </w:tr>
      <w:tr w:rsidR="003D2D45" w:rsidRPr="003D2D45" w14:paraId="1C19B139" w14:textId="77777777" w:rsidTr="009376F6">
        <w:trPr>
          <w:trHeight w:val="113"/>
          <w:jc w:val="center"/>
        </w:trPr>
        <w:tc>
          <w:tcPr>
            <w:tcW w:w="870" w:type="pct"/>
          </w:tcPr>
          <w:p w14:paraId="177BB47A"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FC779F1" w14:textId="77777777" w:rsidR="003D2D45" w:rsidRPr="003D2D45" w:rsidRDefault="003D2D45" w:rsidP="003D2D45">
            <w:pPr>
              <w:spacing w:line="500" w:lineRule="exact"/>
              <w:ind w:firstLineChars="100" w:firstLine="320"/>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 xml:space="preserve">勞動保險司    </w:t>
            </w:r>
            <w:r w:rsidRPr="003D2D45">
              <w:rPr>
                <w:rFonts w:ascii="標楷體" w:eastAsia="標楷體" w:hAnsi="標楷體" w:cs="Times New Roman"/>
                <w:bCs/>
                <w:sz w:val="32"/>
                <w:szCs w:val="32"/>
              </w:rPr>
              <w:t xml:space="preserve"> </w:t>
            </w:r>
            <w:r w:rsidRPr="003D2D45">
              <w:rPr>
                <w:rFonts w:ascii="標楷體" w:eastAsia="標楷體" w:hAnsi="標楷體" w:cs="Times New Roman" w:hint="eastAsia"/>
                <w:bCs/>
              </w:rPr>
              <w:t>(下午1時5</w:t>
            </w:r>
            <w:r w:rsidRPr="003D2D45">
              <w:rPr>
                <w:rFonts w:ascii="標楷體" w:eastAsia="標楷體" w:hAnsi="標楷體" w:cs="Times New Roman"/>
                <w:bCs/>
              </w:rPr>
              <w:t>0</w:t>
            </w:r>
            <w:r w:rsidRPr="003D2D45">
              <w:rPr>
                <w:rFonts w:ascii="標楷體" w:eastAsia="標楷體" w:hAnsi="標楷體" w:cs="Times New Roman" w:hint="eastAsia"/>
                <w:bCs/>
              </w:rPr>
              <w:t>分前)</w:t>
            </w:r>
          </w:p>
        </w:tc>
        <w:tc>
          <w:tcPr>
            <w:tcW w:w="870" w:type="pct"/>
            <w:vAlign w:val="center"/>
          </w:tcPr>
          <w:p w14:paraId="229E19A6"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司長</w:t>
            </w:r>
          </w:p>
        </w:tc>
        <w:tc>
          <w:tcPr>
            <w:tcW w:w="724" w:type="pct"/>
            <w:vAlign w:val="center"/>
          </w:tcPr>
          <w:p w14:paraId="264ABBF7"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陳美女</w:t>
            </w:r>
          </w:p>
        </w:tc>
      </w:tr>
      <w:tr w:rsidR="003D2D45" w:rsidRPr="003D2D45" w14:paraId="36E82B52" w14:textId="77777777" w:rsidTr="009376F6">
        <w:trPr>
          <w:trHeight w:val="113"/>
          <w:jc w:val="center"/>
        </w:trPr>
        <w:tc>
          <w:tcPr>
            <w:tcW w:w="870" w:type="pct"/>
          </w:tcPr>
          <w:p w14:paraId="20B09DEB"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32A6FB6A" w14:textId="77777777" w:rsidR="003D2D45" w:rsidRPr="003D2D45" w:rsidRDefault="003D2D45" w:rsidP="003D2D45">
            <w:pPr>
              <w:spacing w:line="500" w:lineRule="exact"/>
              <w:ind w:firstLineChars="1141" w:firstLine="2738"/>
              <w:jc w:val="both"/>
              <w:rPr>
                <w:rFonts w:ascii="Times New Roman" w:eastAsia="標楷體" w:hAnsi="Times New Roman" w:cs="Times New Roman"/>
                <w:sz w:val="32"/>
                <w:szCs w:val="32"/>
              </w:rPr>
            </w:pPr>
            <w:r w:rsidRPr="003D2D45">
              <w:rPr>
                <w:rFonts w:ascii="標楷體" w:eastAsia="標楷體" w:hAnsi="標楷體" w:cs="Times New Roman" w:hint="eastAsia"/>
                <w:bCs/>
              </w:rPr>
              <w:t>(下午1時5</w:t>
            </w:r>
            <w:r w:rsidRPr="003D2D45">
              <w:rPr>
                <w:rFonts w:ascii="標楷體" w:eastAsia="標楷體" w:hAnsi="標楷體" w:cs="Times New Roman"/>
                <w:bCs/>
              </w:rPr>
              <w:t>0</w:t>
            </w:r>
            <w:r w:rsidRPr="003D2D45">
              <w:rPr>
                <w:rFonts w:ascii="標楷體" w:eastAsia="標楷體" w:hAnsi="標楷體" w:cs="Times New Roman" w:hint="eastAsia"/>
                <w:bCs/>
              </w:rPr>
              <w:t>分後)</w:t>
            </w:r>
          </w:p>
        </w:tc>
        <w:tc>
          <w:tcPr>
            <w:tcW w:w="870" w:type="pct"/>
            <w:vAlign w:val="center"/>
          </w:tcPr>
          <w:p w14:paraId="4B07F071"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專門委員</w:t>
            </w:r>
          </w:p>
        </w:tc>
        <w:tc>
          <w:tcPr>
            <w:tcW w:w="724" w:type="pct"/>
            <w:vAlign w:val="center"/>
          </w:tcPr>
          <w:p w14:paraId="0A9FFE37"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蔡嘉華</w:t>
            </w:r>
          </w:p>
        </w:tc>
      </w:tr>
      <w:tr w:rsidR="003D2D45" w:rsidRPr="003D2D45" w14:paraId="50E0E18D" w14:textId="77777777" w:rsidTr="009376F6">
        <w:trPr>
          <w:trHeight w:val="113"/>
          <w:jc w:val="center"/>
        </w:trPr>
        <w:tc>
          <w:tcPr>
            <w:tcW w:w="870" w:type="pct"/>
          </w:tcPr>
          <w:p w14:paraId="03D2AA21"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43D57673"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勞動關係司</w:t>
            </w:r>
          </w:p>
        </w:tc>
        <w:tc>
          <w:tcPr>
            <w:tcW w:w="870" w:type="pct"/>
            <w:vAlign w:val="center"/>
          </w:tcPr>
          <w:p w14:paraId="6F2DF809"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司長</w:t>
            </w:r>
          </w:p>
        </w:tc>
        <w:tc>
          <w:tcPr>
            <w:tcW w:w="724" w:type="pct"/>
            <w:vAlign w:val="center"/>
          </w:tcPr>
          <w:p w14:paraId="51915E70"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王厚偉</w:t>
            </w:r>
          </w:p>
        </w:tc>
      </w:tr>
      <w:tr w:rsidR="003D2D45" w:rsidRPr="003D2D45" w14:paraId="58E608CF" w14:textId="77777777" w:rsidTr="009376F6">
        <w:trPr>
          <w:trHeight w:val="113"/>
          <w:jc w:val="center"/>
        </w:trPr>
        <w:tc>
          <w:tcPr>
            <w:tcW w:w="870" w:type="pct"/>
          </w:tcPr>
          <w:p w14:paraId="5E39C985"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9F4D159" w14:textId="77777777" w:rsidR="003D2D45" w:rsidRPr="003D2D45" w:rsidRDefault="003D2D45" w:rsidP="003D2D45">
            <w:pPr>
              <w:spacing w:line="500" w:lineRule="exact"/>
              <w:jc w:val="both"/>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勞動條件及就業平等司</w:t>
            </w:r>
          </w:p>
        </w:tc>
        <w:tc>
          <w:tcPr>
            <w:tcW w:w="870" w:type="pct"/>
            <w:vAlign w:val="center"/>
          </w:tcPr>
          <w:p w14:paraId="701041F5" w14:textId="77777777" w:rsidR="003D2D45" w:rsidRPr="003D2D45" w:rsidRDefault="003D2D45" w:rsidP="003D2D45">
            <w:pPr>
              <w:spacing w:line="500" w:lineRule="exact"/>
              <w:ind w:firstLineChars="35" w:firstLine="112"/>
              <w:jc w:val="distribute"/>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司長</w:t>
            </w:r>
          </w:p>
        </w:tc>
        <w:tc>
          <w:tcPr>
            <w:tcW w:w="724" w:type="pct"/>
            <w:vAlign w:val="center"/>
          </w:tcPr>
          <w:p w14:paraId="3ABF5328"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黃琦雅</w:t>
            </w:r>
          </w:p>
        </w:tc>
      </w:tr>
      <w:tr w:rsidR="003D2D45" w:rsidRPr="003D2D45" w14:paraId="65BA122A" w14:textId="77777777" w:rsidTr="009376F6">
        <w:trPr>
          <w:trHeight w:val="113"/>
          <w:jc w:val="center"/>
        </w:trPr>
        <w:tc>
          <w:tcPr>
            <w:tcW w:w="870" w:type="pct"/>
          </w:tcPr>
          <w:p w14:paraId="0BECE0E4"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97C4FB1"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衛生福利部</w:t>
            </w:r>
          </w:p>
        </w:tc>
        <w:tc>
          <w:tcPr>
            <w:tcW w:w="870" w:type="pct"/>
            <w:vAlign w:val="center"/>
          </w:tcPr>
          <w:p w14:paraId="5109EA01"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部長</w:t>
            </w:r>
          </w:p>
        </w:tc>
        <w:tc>
          <w:tcPr>
            <w:tcW w:w="724" w:type="pct"/>
            <w:vAlign w:val="center"/>
          </w:tcPr>
          <w:p w14:paraId="046304C1"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石崇良</w:t>
            </w:r>
          </w:p>
        </w:tc>
      </w:tr>
      <w:tr w:rsidR="003D2D45" w:rsidRPr="003D2D45" w14:paraId="7910E471" w14:textId="77777777" w:rsidTr="009376F6">
        <w:trPr>
          <w:trHeight w:val="113"/>
          <w:jc w:val="center"/>
        </w:trPr>
        <w:tc>
          <w:tcPr>
            <w:tcW w:w="870" w:type="pct"/>
          </w:tcPr>
          <w:p w14:paraId="2E57BBFC"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6D38D82"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社會救助及社工司</w:t>
            </w:r>
          </w:p>
        </w:tc>
        <w:tc>
          <w:tcPr>
            <w:tcW w:w="870" w:type="pct"/>
            <w:vAlign w:val="center"/>
          </w:tcPr>
          <w:p w14:paraId="2CE8A1B3"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司長</w:t>
            </w:r>
          </w:p>
        </w:tc>
        <w:tc>
          <w:tcPr>
            <w:tcW w:w="724" w:type="pct"/>
            <w:vAlign w:val="center"/>
          </w:tcPr>
          <w:p w14:paraId="73901209"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蘇昭如</w:t>
            </w:r>
          </w:p>
        </w:tc>
      </w:tr>
      <w:tr w:rsidR="003D2D45" w:rsidRPr="003D2D45" w14:paraId="5EC71E02" w14:textId="77777777" w:rsidTr="009376F6">
        <w:trPr>
          <w:trHeight w:val="113"/>
          <w:jc w:val="center"/>
        </w:trPr>
        <w:tc>
          <w:tcPr>
            <w:tcW w:w="870" w:type="pct"/>
          </w:tcPr>
          <w:p w14:paraId="1818C8F3"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09E1DC89"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長期照顧司</w:t>
            </w:r>
          </w:p>
        </w:tc>
        <w:tc>
          <w:tcPr>
            <w:tcW w:w="870" w:type="pct"/>
            <w:vAlign w:val="center"/>
          </w:tcPr>
          <w:p w14:paraId="38D62779"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司長</w:t>
            </w:r>
          </w:p>
        </w:tc>
        <w:tc>
          <w:tcPr>
            <w:tcW w:w="724" w:type="pct"/>
            <w:vAlign w:val="center"/>
          </w:tcPr>
          <w:p w14:paraId="0AB50D2D"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祝健芳</w:t>
            </w:r>
          </w:p>
        </w:tc>
      </w:tr>
      <w:tr w:rsidR="003D2D45" w:rsidRPr="003D2D45" w14:paraId="314CDD58" w14:textId="77777777" w:rsidTr="009376F6">
        <w:trPr>
          <w:trHeight w:val="113"/>
          <w:jc w:val="center"/>
        </w:trPr>
        <w:tc>
          <w:tcPr>
            <w:tcW w:w="870" w:type="pct"/>
          </w:tcPr>
          <w:p w14:paraId="17D72871"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3437383D"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心理健康司</w:t>
            </w:r>
          </w:p>
        </w:tc>
        <w:tc>
          <w:tcPr>
            <w:tcW w:w="870" w:type="pct"/>
            <w:vAlign w:val="center"/>
          </w:tcPr>
          <w:p w14:paraId="4575570C"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副司長</w:t>
            </w:r>
          </w:p>
        </w:tc>
        <w:tc>
          <w:tcPr>
            <w:tcW w:w="724" w:type="pct"/>
            <w:vAlign w:val="center"/>
          </w:tcPr>
          <w:p w14:paraId="41994DDD"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鄭淑心</w:t>
            </w:r>
          </w:p>
        </w:tc>
      </w:tr>
      <w:tr w:rsidR="003D2D45" w:rsidRPr="003D2D45" w14:paraId="4B3C1A38" w14:textId="77777777" w:rsidTr="009376F6">
        <w:trPr>
          <w:trHeight w:val="113"/>
          <w:jc w:val="center"/>
        </w:trPr>
        <w:tc>
          <w:tcPr>
            <w:tcW w:w="870" w:type="pct"/>
          </w:tcPr>
          <w:p w14:paraId="6CD44C70"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7854BDE"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醫事司</w:t>
            </w:r>
          </w:p>
        </w:tc>
        <w:tc>
          <w:tcPr>
            <w:tcW w:w="870" w:type="pct"/>
            <w:vAlign w:val="center"/>
          </w:tcPr>
          <w:p w14:paraId="3FBC3BC5"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簡任技正</w:t>
            </w:r>
          </w:p>
        </w:tc>
        <w:tc>
          <w:tcPr>
            <w:tcW w:w="724" w:type="pct"/>
            <w:vAlign w:val="center"/>
          </w:tcPr>
          <w:p w14:paraId="334DD048"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呂念慈</w:t>
            </w:r>
          </w:p>
        </w:tc>
      </w:tr>
      <w:tr w:rsidR="003D2D45" w:rsidRPr="003D2D45" w14:paraId="072F7444" w14:textId="77777777" w:rsidTr="009376F6">
        <w:trPr>
          <w:trHeight w:val="113"/>
          <w:jc w:val="center"/>
        </w:trPr>
        <w:tc>
          <w:tcPr>
            <w:tcW w:w="870" w:type="pct"/>
          </w:tcPr>
          <w:p w14:paraId="5BC6BBCC"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21F58B3"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 xml:space="preserve">保護服務司  </w:t>
            </w:r>
            <w:r w:rsidRPr="003D2D45">
              <w:rPr>
                <w:rFonts w:ascii="標楷體" w:eastAsia="標楷體" w:hAnsi="標楷體" w:cs="Times New Roman" w:hint="eastAsia"/>
                <w:bCs/>
              </w:rPr>
              <w:t xml:space="preserve"> </w:t>
            </w:r>
            <w:r w:rsidRPr="003D2D45">
              <w:rPr>
                <w:rFonts w:ascii="標楷體" w:eastAsia="標楷體" w:hAnsi="標楷體" w:cs="Times New Roman" w:hint="eastAsia"/>
                <w:bCs/>
                <w:sz w:val="32"/>
                <w:szCs w:val="32"/>
              </w:rPr>
              <w:t xml:space="preserve"> </w:t>
            </w:r>
            <w:r w:rsidRPr="003D2D45">
              <w:rPr>
                <w:rFonts w:ascii="標楷體" w:eastAsia="標楷體" w:hAnsi="標楷體" w:cs="Times New Roman" w:hint="eastAsia"/>
                <w:bCs/>
              </w:rPr>
              <w:t>(上午1</w:t>
            </w:r>
            <w:r w:rsidRPr="003D2D45">
              <w:rPr>
                <w:rFonts w:ascii="標楷體" w:eastAsia="標楷體" w:hAnsi="標楷體" w:cs="Times New Roman"/>
                <w:bCs/>
              </w:rPr>
              <w:t>0</w:t>
            </w:r>
            <w:r w:rsidRPr="003D2D45">
              <w:rPr>
                <w:rFonts w:ascii="標楷體" w:eastAsia="標楷體" w:hAnsi="標楷體" w:cs="Times New Roman" w:hint="eastAsia"/>
                <w:bCs/>
              </w:rPr>
              <w:t>時3</w:t>
            </w:r>
            <w:r w:rsidRPr="003D2D45">
              <w:rPr>
                <w:rFonts w:ascii="標楷體" w:eastAsia="標楷體" w:hAnsi="標楷體" w:cs="Times New Roman"/>
                <w:bCs/>
              </w:rPr>
              <w:t>0</w:t>
            </w:r>
            <w:r w:rsidRPr="003D2D45">
              <w:rPr>
                <w:rFonts w:ascii="標楷體" w:eastAsia="標楷體" w:hAnsi="標楷體" w:cs="Times New Roman" w:hint="eastAsia"/>
                <w:bCs/>
              </w:rPr>
              <w:t>分前)</w:t>
            </w:r>
          </w:p>
        </w:tc>
        <w:tc>
          <w:tcPr>
            <w:tcW w:w="870" w:type="pct"/>
            <w:vAlign w:val="center"/>
          </w:tcPr>
          <w:p w14:paraId="379AB1D4"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司長</w:t>
            </w:r>
          </w:p>
        </w:tc>
        <w:tc>
          <w:tcPr>
            <w:tcW w:w="724" w:type="pct"/>
            <w:vAlign w:val="center"/>
          </w:tcPr>
          <w:p w14:paraId="44A4F3F2"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張秀鴛</w:t>
            </w:r>
          </w:p>
        </w:tc>
      </w:tr>
      <w:tr w:rsidR="003D2D45" w:rsidRPr="003D2D45" w14:paraId="59181150" w14:textId="77777777" w:rsidTr="009376F6">
        <w:trPr>
          <w:trHeight w:val="113"/>
          <w:jc w:val="center"/>
        </w:trPr>
        <w:tc>
          <w:tcPr>
            <w:tcW w:w="870" w:type="pct"/>
          </w:tcPr>
          <w:p w14:paraId="428C1704"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35BC4C8" w14:textId="77777777" w:rsidR="003D2D45" w:rsidRPr="003D2D45" w:rsidRDefault="003D2D45" w:rsidP="003D2D45">
            <w:pPr>
              <w:spacing w:line="500" w:lineRule="exact"/>
              <w:rPr>
                <w:rFonts w:ascii="Times New Roman" w:eastAsia="標楷體" w:hAnsi="Times New Roman" w:cs="Times New Roman"/>
                <w:sz w:val="32"/>
                <w:szCs w:val="32"/>
              </w:rPr>
            </w:pPr>
            <w:r w:rsidRPr="003D2D45">
              <w:rPr>
                <w:rFonts w:ascii="標楷體" w:eastAsia="標楷體" w:hAnsi="標楷體" w:cs="Times New Roman" w:hint="eastAsia"/>
                <w:bCs/>
                <w:sz w:val="32"/>
                <w:szCs w:val="32"/>
              </w:rPr>
              <w:t xml:space="preserve">                </w:t>
            </w:r>
            <w:r w:rsidRPr="003D2D45">
              <w:rPr>
                <w:rFonts w:ascii="標楷體" w:eastAsia="標楷體" w:hAnsi="標楷體" w:cs="Times New Roman" w:hint="eastAsia"/>
                <w:bCs/>
              </w:rPr>
              <w:t>(上午1</w:t>
            </w:r>
            <w:r w:rsidRPr="003D2D45">
              <w:rPr>
                <w:rFonts w:ascii="標楷體" w:eastAsia="標楷體" w:hAnsi="標楷體" w:cs="Times New Roman"/>
                <w:bCs/>
              </w:rPr>
              <w:t>0</w:t>
            </w:r>
            <w:r w:rsidRPr="003D2D45">
              <w:rPr>
                <w:rFonts w:ascii="標楷體" w:eastAsia="標楷體" w:hAnsi="標楷體" w:cs="Times New Roman" w:hint="eastAsia"/>
                <w:bCs/>
              </w:rPr>
              <w:t>時3</w:t>
            </w:r>
            <w:r w:rsidRPr="003D2D45">
              <w:rPr>
                <w:rFonts w:ascii="標楷體" w:eastAsia="標楷體" w:hAnsi="標楷體" w:cs="Times New Roman"/>
                <w:bCs/>
              </w:rPr>
              <w:t>0</w:t>
            </w:r>
            <w:r w:rsidRPr="003D2D45">
              <w:rPr>
                <w:rFonts w:ascii="標楷體" w:eastAsia="標楷體" w:hAnsi="標楷體" w:cs="Times New Roman" w:hint="eastAsia"/>
                <w:bCs/>
              </w:rPr>
              <w:t>分後)</w:t>
            </w:r>
          </w:p>
        </w:tc>
        <w:tc>
          <w:tcPr>
            <w:tcW w:w="870" w:type="pct"/>
            <w:vAlign w:val="center"/>
          </w:tcPr>
          <w:p w14:paraId="4298D558"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科長</w:t>
            </w:r>
          </w:p>
        </w:tc>
        <w:tc>
          <w:tcPr>
            <w:tcW w:w="724" w:type="pct"/>
            <w:vAlign w:val="center"/>
          </w:tcPr>
          <w:p w14:paraId="7C3D5CA5"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黃瑞雯</w:t>
            </w:r>
          </w:p>
        </w:tc>
      </w:tr>
      <w:tr w:rsidR="003D2D45" w:rsidRPr="003D2D45" w14:paraId="4E74A0C9" w14:textId="77777777" w:rsidTr="009376F6">
        <w:trPr>
          <w:trHeight w:val="113"/>
          <w:jc w:val="center"/>
        </w:trPr>
        <w:tc>
          <w:tcPr>
            <w:tcW w:w="870" w:type="pct"/>
          </w:tcPr>
          <w:p w14:paraId="0B5D0F25"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0C1AB332"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附屬醫療及社會福利機構管理會</w:t>
            </w:r>
          </w:p>
        </w:tc>
        <w:tc>
          <w:tcPr>
            <w:tcW w:w="870" w:type="pct"/>
            <w:vAlign w:val="center"/>
          </w:tcPr>
          <w:p w14:paraId="775933D7"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執行長</w:t>
            </w:r>
          </w:p>
        </w:tc>
        <w:tc>
          <w:tcPr>
            <w:tcW w:w="724" w:type="pct"/>
            <w:vAlign w:val="center"/>
          </w:tcPr>
          <w:p w14:paraId="3426C587"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林慶豐</w:t>
            </w:r>
          </w:p>
        </w:tc>
      </w:tr>
      <w:tr w:rsidR="003D2D45" w:rsidRPr="003D2D45" w14:paraId="7DE7036D" w14:textId="77777777" w:rsidTr="009376F6">
        <w:trPr>
          <w:trHeight w:val="113"/>
          <w:jc w:val="center"/>
        </w:trPr>
        <w:tc>
          <w:tcPr>
            <w:tcW w:w="870" w:type="pct"/>
          </w:tcPr>
          <w:p w14:paraId="6B492991"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0CC84C0"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疾病管制署</w:t>
            </w:r>
          </w:p>
        </w:tc>
        <w:tc>
          <w:tcPr>
            <w:tcW w:w="870" w:type="pct"/>
            <w:vAlign w:val="center"/>
          </w:tcPr>
          <w:p w14:paraId="710DBB4C"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署長</w:t>
            </w:r>
          </w:p>
        </w:tc>
        <w:tc>
          <w:tcPr>
            <w:tcW w:w="724" w:type="pct"/>
            <w:vAlign w:val="center"/>
          </w:tcPr>
          <w:p w14:paraId="36D7550F"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羅一鈞</w:t>
            </w:r>
          </w:p>
        </w:tc>
      </w:tr>
      <w:tr w:rsidR="003D2D45" w:rsidRPr="003D2D45" w14:paraId="750DA5D6" w14:textId="77777777" w:rsidTr="009376F6">
        <w:trPr>
          <w:trHeight w:val="113"/>
          <w:jc w:val="center"/>
        </w:trPr>
        <w:tc>
          <w:tcPr>
            <w:tcW w:w="870" w:type="pct"/>
          </w:tcPr>
          <w:p w14:paraId="227B6AC7"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3BC29A2"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 xml:space="preserve">中央健康保險署    </w:t>
            </w:r>
            <w:r w:rsidRPr="003D2D45">
              <w:rPr>
                <w:rFonts w:ascii="標楷體" w:eastAsia="標楷體" w:hAnsi="標楷體" w:cs="Times New Roman" w:hint="eastAsia"/>
                <w:bCs/>
              </w:rPr>
              <w:t>(中午1</w:t>
            </w:r>
            <w:r w:rsidRPr="003D2D45">
              <w:rPr>
                <w:rFonts w:ascii="標楷體" w:eastAsia="標楷體" w:hAnsi="標楷體" w:cs="Times New Roman"/>
                <w:bCs/>
              </w:rPr>
              <w:t>2</w:t>
            </w:r>
            <w:r w:rsidRPr="003D2D45">
              <w:rPr>
                <w:rFonts w:ascii="標楷體" w:eastAsia="標楷體" w:hAnsi="標楷體" w:cs="Times New Roman" w:hint="eastAsia"/>
                <w:bCs/>
              </w:rPr>
              <w:t>時前)</w:t>
            </w:r>
          </w:p>
        </w:tc>
        <w:tc>
          <w:tcPr>
            <w:tcW w:w="870" w:type="pct"/>
            <w:vAlign w:val="center"/>
          </w:tcPr>
          <w:p w14:paraId="149627C9"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署長</w:t>
            </w:r>
          </w:p>
        </w:tc>
        <w:tc>
          <w:tcPr>
            <w:tcW w:w="724" w:type="pct"/>
            <w:vAlign w:val="center"/>
          </w:tcPr>
          <w:p w14:paraId="5F810E47"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陳亮妤</w:t>
            </w:r>
          </w:p>
        </w:tc>
      </w:tr>
      <w:tr w:rsidR="003D2D45" w:rsidRPr="003D2D45" w14:paraId="69D26C72" w14:textId="77777777" w:rsidTr="009376F6">
        <w:trPr>
          <w:trHeight w:val="113"/>
          <w:jc w:val="center"/>
        </w:trPr>
        <w:tc>
          <w:tcPr>
            <w:tcW w:w="870" w:type="pct"/>
          </w:tcPr>
          <w:p w14:paraId="27A00019"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40309493"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 xml:space="preserve">                    </w:t>
            </w:r>
            <w:r w:rsidRPr="003D2D45">
              <w:rPr>
                <w:rFonts w:ascii="標楷體" w:eastAsia="標楷體" w:hAnsi="標楷體" w:cs="Times New Roman" w:hint="eastAsia"/>
                <w:bCs/>
              </w:rPr>
              <w:t>(中午1</w:t>
            </w:r>
            <w:r w:rsidRPr="003D2D45">
              <w:rPr>
                <w:rFonts w:ascii="標楷體" w:eastAsia="標楷體" w:hAnsi="標楷體" w:cs="Times New Roman"/>
                <w:bCs/>
              </w:rPr>
              <w:t>2</w:t>
            </w:r>
            <w:r w:rsidRPr="003D2D45">
              <w:rPr>
                <w:rFonts w:ascii="標楷體" w:eastAsia="標楷體" w:hAnsi="標楷體" w:cs="Times New Roman" w:hint="eastAsia"/>
                <w:bCs/>
              </w:rPr>
              <w:t>時後)</w:t>
            </w:r>
          </w:p>
        </w:tc>
        <w:tc>
          <w:tcPr>
            <w:tcW w:w="870" w:type="pct"/>
            <w:vAlign w:val="center"/>
          </w:tcPr>
          <w:p w14:paraId="22C0AEE9"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副署長</w:t>
            </w:r>
          </w:p>
        </w:tc>
        <w:tc>
          <w:tcPr>
            <w:tcW w:w="724" w:type="pct"/>
            <w:vAlign w:val="center"/>
          </w:tcPr>
          <w:p w14:paraId="5502DC83"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龐一鳴</w:t>
            </w:r>
          </w:p>
        </w:tc>
      </w:tr>
      <w:tr w:rsidR="003D2D45" w:rsidRPr="003D2D45" w14:paraId="06A4E072" w14:textId="77777777" w:rsidTr="009376F6">
        <w:trPr>
          <w:trHeight w:val="113"/>
          <w:jc w:val="center"/>
        </w:trPr>
        <w:tc>
          <w:tcPr>
            <w:tcW w:w="870" w:type="pct"/>
          </w:tcPr>
          <w:p w14:paraId="48974FF8"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FE3AEEA"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食品藥物管理署</w:t>
            </w:r>
          </w:p>
        </w:tc>
        <w:tc>
          <w:tcPr>
            <w:tcW w:w="870" w:type="pct"/>
            <w:vAlign w:val="center"/>
          </w:tcPr>
          <w:p w14:paraId="0CBA2E56"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副署長</w:t>
            </w:r>
          </w:p>
        </w:tc>
        <w:tc>
          <w:tcPr>
            <w:tcW w:w="724" w:type="pct"/>
            <w:vAlign w:val="center"/>
          </w:tcPr>
          <w:p w14:paraId="5D905F4C"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王德原</w:t>
            </w:r>
          </w:p>
        </w:tc>
      </w:tr>
      <w:tr w:rsidR="003D2D45" w:rsidRPr="003D2D45" w14:paraId="44F50C64" w14:textId="77777777" w:rsidTr="009376F6">
        <w:trPr>
          <w:trHeight w:val="113"/>
          <w:jc w:val="center"/>
        </w:trPr>
        <w:tc>
          <w:tcPr>
            <w:tcW w:w="870" w:type="pct"/>
          </w:tcPr>
          <w:p w14:paraId="7E433639"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3842D7A"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國防部作戰及計畫參謀次長室</w:t>
            </w:r>
          </w:p>
        </w:tc>
        <w:tc>
          <w:tcPr>
            <w:tcW w:w="870" w:type="pct"/>
            <w:vAlign w:val="center"/>
          </w:tcPr>
          <w:p w14:paraId="30D19C6E"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助理次長</w:t>
            </w:r>
          </w:p>
        </w:tc>
        <w:tc>
          <w:tcPr>
            <w:tcW w:w="724" w:type="pct"/>
            <w:vAlign w:val="center"/>
          </w:tcPr>
          <w:p w14:paraId="746AEC38"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彭國洲</w:t>
            </w:r>
          </w:p>
        </w:tc>
      </w:tr>
      <w:tr w:rsidR="003D2D45" w:rsidRPr="003D2D45" w14:paraId="5D274785" w14:textId="77777777" w:rsidTr="009376F6">
        <w:trPr>
          <w:trHeight w:val="113"/>
          <w:jc w:val="center"/>
        </w:trPr>
        <w:tc>
          <w:tcPr>
            <w:tcW w:w="870" w:type="pct"/>
          </w:tcPr>
          <w:p w14:paraId="07E92F79"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7CEF1F4"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經濟部水利署</w:t>
            </w:r>
          </w:p>
        </w:tc>
        <w:tc>
          <w:tcPr>
            <w:tcW w:w="870" w:type="pct"/>
            <w:vAlign w:val="center"/>
          </w:tcPr>
          <w:p w14:paraId="7924CB92"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副署長</w:t>
            </w:r>
          </w:p>
        </w:tc>
        <w:tc>
          <w:tcPr>
            <w:tcW w:w="724" w:type="pct"/>
            <w:vAlign w:val="center"/>
          </w:tcPr>
          <w:p w14:paraId="13A28725"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黃宏莆</w:t>
            </w:r>
          </w:p>
        </w:tc>
      </w:tr>
      <w:tr w:rsidR="003D2D45" w:rsidRPr="003D2D45" w14:paraId="50F59A8E" w14:textId="77777777" w:rsidTr="009376F6">
        <w:trPr>
          <w:trHeight w:val="113"/>
          <w:jc w:val="center"/>
        </w:trPr>
        <w:tc>
          <w:tcPr>
            <w:tcW w:w="870" w:type="pct"/>
          </w:tcPr>
          <w:p w14:paraId="46EF922E"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FC7D8E2"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 xml:space="preserve">能源署            </w:t>
            </w:r>
            <w:r w:rsidRPr="003D2D45">
              <w:rPr>
                <w:rFonts w:ascii="標楷體" w:eastAsia="標楷體" w:hAnsi="標楷體" w:cs="Times New Roman" w:hint="eastAsia"/>
                <w:bCs/>
              </w:rPr>
              <w:t>(中午1</w:t>
            </w:r>
            <w:r w:rsidRPr="003D2D45">
              <w:rPr>
                <w:rFonts w:ascii="標楷體" w:eastAsia="標楷體" w:hAnsi="標楷體" w:cs="Times New Roman"/>
                <w:bCs/>
              </w:rPr>
              <w:t>2</w:t>
            </w:r>
            <w:r w:rsidRPr="003D2D45">
              <w:rPr>
                <w:rFonts w:ascii="標楷體" w:eastAsia="標楷體" w:hAnsi="標楷體" w:cs="Times New Roman" w:hint="eastAsia"/>
                <w:bCs/>
              </w:rPr>
              <w:t>時前)</w:t>
            </w:r>
          </w:p>
        </w:tc>
        <w:tc>
          <w:tcPr>
            <w:tcW w:w="870" w:type="pct"/>
            <w:vAlign w:val="center"/>
          </w:tcPr>
          <w:p w14:paraId="60D83EB3"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代理署長</w:t>
            </w:r>
          </w:p>
        </w:tc>
        <w:tc>
          <w:tcPr>
            <w:tcW w:w="724" w:type="pct"/>
            <w:vAlign w:val="center"/>
          </w:tcPr>
          <w:p w14:paraId="62EA48BE"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李君禮</w:t>
            </w:r>
          </w:p>
        </w:tc>
      </w:tr>
      <w:tr w:rsidR="003D2D45" w:rsidRPr="003D2D45" w14:paraId="57078D07" w14:textId="77777777" w:rsidTr="009376F6">
        <w:trPr>
          <w:trHeight w:val="113"/>
          <w:jc w:val="center"/>
        </w:trPr>
        <w:tc>
          <w:tcPr>
            <w:tcW w:w="870" w:type="pct"/>
          </w:tcPr>
          <w:p w14:paraId="79372B40"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4832525"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 xml:space="preserve">                    </w:t>
            </w:r>
            <w:r w:rsidRPr="003D2D45">
              <w:rPr>
                <w:rFonts w:ascii="標楷體" w:eastAsia="標楷體" w:hAnsi="標楷體" w:cs="Times New Roman" w:hint="eastAsia"/>
                <w:bCs/>
              </w:rPr>
              <w:t>(中午1</w:t>
            </w:r>
            <w:r w:rsidRPr="003D2D45">
              <w:rPr>
                <w:rFonts w:ascii="標楷體" w:eastAsia="標楷體" w:hAnsi="標楷體" w:cs="Times New Roman"/>
                <w:bCs/>
              </w:rPr>
              <w:t>2</w:t>
            </w:r>
            <w:r w:rsidRPr="003D2D45">
              <w:rPr>
                <w:rFonts w:ascii="標楷體" w:eastAsia="標楷體" w:hAnsi="標楷體" w:cs="Times New Roman" w:hint="eastAsia"/>
                <w:bCs/>
              </w:rPr>
              <w:t>時後)</w:t>
            </w:r>
          </w:p>
        </w:tc>
        <w:tc>
          <w:tcPr>
            <w:tcW w:w="870" w:type="pct"/>
            <w:vAlign w:val="center"/>
          </w:tcPr>
          <w:p w14:paraId="4634CFB0"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副署長</w:t>
            </w:r>
          </w:p>
        </w:tc>
        <w:tc>
          <w:tcPr>
            <w:tcW w:w="724" w:type="pct"/>
            <w:vAlign w:val="center"/>
          </w:tcPr>
          <w:p w14:paraId="73106535"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吳志偉</w:t>
            </w:r>
          </w:p>
        </w:tc>
      </w:tr>
      <w:tr w:rsidR="003D2D45" w:rsidRPr="003D2D45" w14:paraId="4FA35F73" w14:textId="77777777" w:rsidTr="009376F6">
        <w:trPr>
          <w:trHeight w:val="113"/>
          <w:jc w:val="center"/>
        </w:trPr>
        <w:tc>
          <w:tcPr>
            <w:tcW w:w="870" w:type="pct"/>
          </w:tcPr>
          <w:p w14:paraId="57BA193D"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9670EE1"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國營事業管理司</w:t>
            </w:r>
          </w:p>
        </w:tc>
        <w:tc>
          <w:tcPr>
            <w:tcW w:w="870" w:type="pct"/>
            <w:vAlign w:val="center"/>
          </w:tcPr>
          <w:p w14:paraId="21B29FC9"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科長</w:t>
            </w:r>
          </w:p>
        </w:tc>
        <w:tc>
          <w:tcPr>
            <w:tcW w:w="724" w:type="pct"/>
            <w:vAlign w:val="center"/>
          </w:tcPr>
          <w:p w14:paraId="5CA8B7E3"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林漢隆</w:t>
            </w:r>
          </w:p>
        </w:tc>
      </w:tr>
      <w:tr w:rsidR="003D2D45" w:rsidRPr="003D2D45" w14:paraId="3EF61849" w14:textId="77777777" w:rsidTr="009376F6">
        <w:trPr>
          <w:trHeight w:val="113"/>
          <w:jc w:val="center"/>
        </w:trPr>
        <w:tc>
          <w:tcPr>
            <w:tcW w:w="870" w:type="pct"/>
          </w:tcPr>
          <w:p w14:paraId="49918C67"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FC42C26"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台灣電力股份有限公司</w:t>
            </w:r>
          </w:p>
        </w:tc>
        <w:tc>
          <w:tcPr>
            <w:tcW w:w="870" w:type="pct"/>
            <w:vAlign w:val="center"/>
          </w:tcPr>
          <w:p w14:paraId="53DE9AC0" w14:textId="77777777" w:rsidR="003D2D45" w:rsidRPr="003D2D45" w:rsidRDefault="003D2D45" w:rsidP="009376F6">
            <w:pPr>
              <w:spacing w:line="500" w:lineRule="exact"/>
              <w:ind w:firstLineChars="50" w:firstLine="120"/>
              <w:rPr>
                <w:rFonts w:ascii="Times New Roman" w:eastAsia="標楷體" w:hAnsi="Times New Roman" w:cs="Times New Roman"/>
                <w:bCs/>
                <w:spacing w:val="-28"/>
                <w:sz w:val="32"/>
                <w:szCs w:val="32"/>
              </w:rPr>
            </w:pPr>
            <w:r w:rsidRPr="003D2D45">
              <w:rPr>
                <w:rFonts w:ascii="標楷體" w:eastAsia="標楷體" w:hAnsi="標楷體" w:cs="Times New Roman" w:hint="eastAsia"/>
                <w:bCs/>
                <w:w w:val="75"/>
                <w:kern w:val="0"/>
                <w:sz w:val="32"/>
                <w:szCs w:val="32"/>
                <w:fitText w:val="1440" w:id="-496785408"/>
              </w:rPr>
              <w:t>專業總工程師</w:t>
            </w:r>
          </w:p>
        </w:tc>
        <w:tc>
          <w:tcPr>
            <w:tcW w:w="724" w:type="pct"/>
            <w:vAlign w:val="center"/>
          </w:tcPr>
          <w:p w14:paraId="1DE395CA"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黃銘宏</w:t>
            </w:r>
          </w:p>
        </w:tc>
      </w:tr>
      <w:tr w:rsidR="003D2D45" w:rsidRPr="003D2D45" w14:paraId="64C6376E" w14:textId="77777777" w:rsidTr="009376F6">
        <w:trPr>
          <w:trHeight w:val="113"/>
          <w:jc w:val="center"/>
        </w:trPr>
        <w:tc>
          <w:tcPr>
            <w:tcW w:w="870" w:type="pct"/>
          </w:tcPr>
          <w:p w14:paraId="020E8150"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018396E9"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sz w:val="32"/>
                <w:szCs w:val="32"/>
              </w:rPr>
              <w:t xml:space="preserve">  </w:t>
            </w:r>
            <w:r w:rsidRPr="003D2D45">
              <w:rPr>
                <w:rFonts w:ascii="標楷體" w:eastAsia="標楷體" w:hAnsi="標楷體" w:cs="Times New Roman" w:hint="eastAsia"/>
                <w:bCs/>
                <w:sz w:val="32"/>
                <w:szCs w:val="32"/>
              </w:rPr>
              <w:t>台灣自來水股份有限公司</w:t>
            </w:r>
          </w:p>
        </w:tc>
        <w:tc>
          <w:tcPr>
            <w:tcW w:w="870" w:type="pct"/>
            <w:vAlign w:val="center"/>
          </w:tcPr>
          <w:p w14:paraId="304108A4"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副總經理</w:t>
            </w:r>
          </w:p>
        </w:tc>
        <w:tc>
          <w:tcPr>
            <w:tcW w:w="724" w:type="pct"/>
            <w:vAlign w:val="center"/>
          </w:tcPr>
          <w:p w14:paraId="49F55B8E"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王傳政</w:t>
            </w:r>
          </w:p>
        </w:tc>
      </w:tr>
      <w:tr w:rsidR="003D2D45" w:rsidRPr="003D2D45" w14:paraId="4026B15A" w14:textId="77777777" w:rsidTr="009376F6">
        <w:trPr>
          <w:trHeight w:val="113"/>
          <w:jc w:val="center"/>
        </w:trPr>
        <w:tc>
          <w:tcPr>
            <w:tcW w:w="870" w:type="pct"/>
          </w:tcPr>
          <w:p w14:paraId="23495B38"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03D282B"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內政部國土管理署</w:t>
            </w:r>
          </w:p>
        </w:tc>
        <w:tc>
          <w:tcPr>
            <w:tcW w:w="870" w:type="pct"/>
            <w:vAlign w:val="center"/>
          </w:tcPr>
          <w:p w14:paraId="553AD5A2" w14:textId="77777777" w:rsidR="003D2D45" w:rsidRPr="003D2D45" w:rsidRDefault="003D2D45" w:rsidP="003D2D45">
            <w:pPr>
              <w:spacing w:line="500" w:lineRule="exact"/>
              <w:ind w:firstLineChars="35" w:firstLine="98"/>
              <w:jc w:val="distribute"/>
              <w:rPr>
                <w:rFonts w:ascii="Times New Roman" w:eastAsia="標楷體" w:hAnsi="Times New Roman" w:cs="Times New Roman"/>
                <w:bCs/>
                <w:spacing w:val="-20"/>
                <w:sz w:val="32"/>
                <w:szCs w:val="32"/>
              </w:rPr>
            </w:pPr>
            <w:r w:rsidRPr="003D2D45">
              <w:rPr>
                <w:rFonts w:ascii="標楷體" w:eastAsia="標楷體" w:hAnsi="標楷體" w:cs="Times New Roman" w:hint="eastAsia"/>
                <w:bCs/>
                <w:spacing w:val="-20"/>
                <w:sz w:val="32"/>
                <w:szCs w:val="32"/>
              </w:rPr>
              <w:t>副總工程司</w:t>
            </w:r>
          </w:p>
        </w:tc>
        <w:tc>
          <w:tcPr>
            <w:tcW w:w="724" w:type="pct"/>
            <w:vAlign w:val="center"/>
          </w:tcPr>
          <w:p w14:paraId="4D2283CA"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林佑璘</w:t>
            </w:r>
          </w:p>
        </w:tc>
      </w:tr>
      <w:tr w:rsidR="003D2D45" w:rsidRPr="003D2D45" w14:paraId="20CB86DC" w14:textId="77777777" w:rsidTr="009376F6">
        <w:trPr>
          <w:trHeight w:val="113"/>
          <w:jc w:val="center"/>
        </w:trPr>
        <w:tc>
          <w:tcPr>
            <w:tcW w:w="870" w:type="pct"/>
          </w:tcPr>
          <w:p w14:paraId="276EA2C9"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A67D1BC"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財團法人賑災基金會</w:t>
            </w:r>
          </w:p>
        </w:tc>
        <w:tc>
          <w:tcPr>
            <w:tcW w:w="870" w:type="pct"/>
            <w:vAlign w:val="center"/>
          </w:tcPr>
          <w:p w14:paraId="5BE5F588"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督導</w:t>
            </w:r>
          </w:p>
        </w:tc>
        <w:tc>
          <w:tcPr>
            <w:tcW w:w="724" w:type="pct"/>
            <w:vAlign w:val="center"/>
          </w:tcPr>
          <w:p w14:paraId="20095340"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陳宗良</w:t>
            </w:r>
          </w:p>
        </w:tc>
      </w:tr>
      <w:tr w:rsidR="003D2D45" w:rsidRPr="003D2D45" w14:paraId="684A89D1" w14:textId="77777777" w:rsidTr="009376F6">
        <w:trPr>
          <w:trHeight w:val="113"/>
          <w:jc w:val="center"/>
        </w:trPr>
        <w:tc>
          <w:tcPr>
            <w:tcW w:w="870" w:type="pct"/>
          </w:tcPr>
          <w:p w14:paraId="3B0159C6"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3DDDCF15"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農業部動植物防疫檢疫署</w:t>
            </w:r>
          </w:p>
        </w:tc>
        <w:tc>
          <w:tcPr>
            <w:tcW w:w="870" w:type="pct"/>
            <w:vAlign w:val="center"/>
          </w:tcPr>
          <w:p w14:paraId="015E1D6B"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主任秘書</w:t>
            </w:r>
          </w:p>
        </w:tc>
        <w:tc>
          <w:tcPr>
            <w:tcW w:w="724" w:type="pct"/>
            <w:vAlign w:val="center"/>
          </w:tcPr>
          <w:p w14:paraId="129B3B9C"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陳子偉</w:t>
            </w:r>
          </w:p>
        </w:tc>
      </w:tr>
      <w:tr w:rsidR="003D2D45" w:rsidRPr="003D2D45" w14:paraId="531FD519" w14:textId="77777777" w:rsidTr="009376F6">
        <w:trPr>
          <w:trHeight w:val="113"/>
          <w:jc w:val="center"/>
        </w:trPr>
        <w:tc>
          <w:tcPr>
            <w:tcW w:w="870" w:type="pct"/>
          </w:tcPr>
          <w:p w14:paraId="0E95FA79"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AB6A02B" w14:textId="77777777" w:rsidR="003D2D45" w:rsidRPr="003D2D45" w:rsidRDefault="003D2D45" w:rsidP="003D2D45">
            <w:pPr>
              <w:spacing w:line="500" w:lineRule="exact"/>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原住民族委員會公共建設處</w:t>
            </w:r>
          </w:p>
        </w:tc>
        <w:tc>
          <w:tcPr>
            <w:tcW w:w="870" w:type="pct"/>
            <w:vAlign w:val="center"/>
          </w:tcPr>
          <w:p w14:paraId="3B2B4B8B" w14:textId="77777777" w:rsidR="003D2D45" w:rsidRPr="003D2D45" w:rsidRDefault="003D2D45" w:rsidP="003D2D45">
            <w:pPr>
              <w:spacing w:line="500" w:lineRule="exact"/>
              <w:ind w:firstLineChars="35" w:firstLine="112"/>
              <w:jc w:val="distribute"/>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簡任技正</w:t>
            </w:r>
          </w:p>
        </w:tc>
        <w:tc>
          <w:tcPr>
            <w:tcW w:w="724" w:type="pct"/>
            <w:vAlign w:val="center"/>
          </w:tcPr>
          <w:p w14:paraId="06FDD6A3" w14:textId="77777777" w:rsidR="003D2D45" w:rsidRPr="003D2D45" w:rsidRDefault="003D2D45" w:rsidP="003D2D45">
            <w:pPr>
              <w:spacing w:line="500" w:lineRule="exact"/>
              <w:jc w:val="center"/>
              <w:rPr>
                <w:rFonts w:ascii="Times New Roman" w:eastAsia="標楷體" w:hAnsi="Times New Roman" w:cs="Times New Roman"/>
                <w:bCs/>
                <w:sz w:val="32"/>
                <w:szCs w:val="32"/>
              </w:rPr>
            </w:pPr>
            <w:r w:rsidRPr="003D2D45">
              <w:rPr>
                <w:rFonts w:ascii="標楷體" w:eastAsia="標楷體" w:hAnsi="標楷體" w:cs="Times New Roman" w:hint="eastAsia"/>
                <w:bCs/>
                <w:sz w:val="32"/>
                <w:szCs w:val="32"/>
              </w:rPr>
              <w:t>孟中杰</w:t>
            </w:r>
          </w:p>
        </w:tc>
      </w:tr>
      <w:tr w:rsidR="003D2D45" w:rsidRPr="003D2D45" w14:paraId="5393A6D8" w14:textId="77777777" w:rsidTr="009376F6">
        <w:trPr>
          <w:trHeight w:val="113"/>
          <w:jc w:val="center"/>
        </w:trPr>
        <w:tc>
          <w:tcPr>
            <w:tcW w:w="870" w:type="pct"/>
          </w:tcPr>
          <w:p w14:paraId="073F0E88"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91D20D8" w14:textId="77777777" w:rsidR="003D2D45" w:rsidRPr="003D2D45" w:rsidRDefault="003D2D45" w:rsidP="003D2D45">
            <w:pPr>
              <w:spacing w:line="500" w:lineRule="exact"/>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(1</w:t>
            </w:r>
            <w:r w:rsidRPr="003D2D45">
              <w:rPr>
                <w:rFonts w:ascii="Times New Roman" w:eastAsia="標楷體" w:hAnsi="Times New Roman" w:cs="Times New Roman"/>
                <w:sz w:val="32"/>
                <w:szCs w:val="32"/>
              </w:rPr>
              <w:t>0</w:t>
            </w:r>
            <w:r w:rsidRPr="003D2D45">
              <w:rPr>
                <w:rFonts w:ascii="Times New Roman" w:eastAsia="標楷體" w:hAnsi="Times New Roman" w:cs="Times New Roman" w:hint="eastAsia"/>
                <w:sz w:val="32"/>
                <w:szCs w:val="32"/>
              </w:rPr>
              <w:t>月</w:t>
            </w:r>
            <w:r w:rsidRPr="003D2D45">
              <w:rPr>
                <w:rFonts w:ascii="Times New Roman" w:eastAsia="標楷體" w:hAnsi="Times New Roman" w:cs="Times New Roman" w:hint="eastAsia"/>
                <w:sz w:val="32"/>
                <w:szCs w:val="32"/>
              </w:rPr>
              <w:t>9</w:t>
            </w:r>
            <w:r w:rsidRPr="003D2D45">
              <w:rPr>
                <w:rFonts w:ascii="Times New Roman" w:eastAsia="標楷體" w:hAnsi="Times New Roman" w:cs="Times New Roman" w:hint="eastAsia"/>
                <w:sz w:val="32"/>
                <w:szCs w:val="32"/>
              </w:rPr>
              <w:t>日</w:t>
            </w:r>
            <w:r w:rsidRPr="003D2D45">
              <w:rPr>
                <w:rFonts w:ascii="Times New Roman" w:eastAsia="標楷體" w:hAnsi="Times New Roman" w:cs="Times New Roman" w:hint="eastAsia"/>
                <w:sz w:val="32"/>
                <w:szCs w:val="32"/>
              </w:rPr>
              <w:t>)</w:t>
            </w:r>
          </w:p>
        </w:tc>
        <w:tc>
          <w:tcPr>
            <w:tcW w:w="870" w:type="pct"/>
            <w:vAlign w:val="center"/>
          </w:tcPr>
          <w:p w14:paraId="0D81C31B" w14:textId="77777777" w:rsidR="003D2D45" w:rsidRPr="003D2D45" w:rsidRDefault="003D2D45" w:rsidP="003D2D45">
            <w:pPr>
              <w:spacing w:line="500" w:lineRule="exact"/>
              <w:ind w:firstLineChars="35" w:firstLine="112"/>
              <w:jc w:val="distribute"/>
              <w:rPr>
                <w:rFonts w:ascii="Times New Roman" w:eastAsia="標楷體" w:hAnsi="Times New Roman" w:cs="Times New Roman"/>
                <w:sz w:val="32"/>
                <w:szCs w:val="32"/>
              </w:rPr>
            </w:pPr>
          </w:p>
        </w:tc>
        <w:tc>
          <w:tcPr>
            <w:tcW w:w="724" w:type="pct"/>
            <w:vAlign w:val="center"/>
          </w:tcPr>
          <w:p w14:paraId="4626A4F8" w14:textId="77777777" w:rsidR="003D2D45" w:rsidRPr="003D2D45" w:rsidRDefault="003D2D45" w:rsidP="003D2D45">
            <w:pPr>
              <w:spacing w:line="500" w:lineRule="exact"/>
              <w:jc w:val="center"/>
              <w:rPr>
                <w:rFonts w:ascii="Times New Roman" w:eastAsia="標楷體" w:hAnsi="Times New Roman" w:cs="Times New Roman"/>
                <w:sz w:val="32"/>
                <w:szCs w:val="32"/>
              </w:rPr>
            </w:pPr>
          </w:p>
        </w:tc>
      </w:tr>
      <w:tr w:rsidR="003D2D45" w:rsidRPr="003D2D45" w14:paraId="5B8323A6" w14:textId="77777777" w:rsidTr="009376F6">
        <w:trPr>
          <w:trHeight w:val="113"/>
          <w:jc w:val="center"/>
        </w:trPr>
        <w:tc>
          <w:tcPr>
            <w:tcW w:w="870" w:type="pct"/>
          </w:tcPr>
          <w:p w14:paraId="627483C2"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2AEF9AC5"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勞動部</w:t>
            </w:r>
          </w:p>
        </w:tc>
        <w:tc>
          <w:tcPr>
            <w:tcW w:w="870" w:type="pct"/>
          </w:tcPr>
          <w:p w14:paraId="4511439E"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部長</w:t>
            </w:r>
          </w:p>
        </w:tc>
        <w:tc>
          <w:tcPr>
            <w:tcW w:w="724" w:type="pct"/>
          </w:tcPr>
          <w:p w14:paraId="425BEC40"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洪申翰</w:t>
            </w:r>
          </w:p>
        </w:tc>
      </w:tr>
      <w:tr w:rsidR="003D2D45" w:rsidRPr="003D2D45" w14:paraId="4536A916" w14:textId="77777777" w:rsidTr="009376F6">
        <w:trPr>
          <w:trHeight w:val="113"/>
          <w:jc w:val="center"/>
        </w:trPr>
        <w:tc>
          <w:tcPr>
            <w:tcW w:w="870" w:type="pct"/>
          </w:tcPr>
          <w:p w14:paraId="50FB6D52"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589DD0B5"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勞動力發展署</w:t>
            </w:r>
          </w:p>
        </w:tc>
        <w:tc>
          <w:tcPr>
            <w:tcW w:w="870" w:type="pct"/>
          </w:tcPr>
          <w:p w14:paraId="395C9B80"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署長</w:t>
            </w:r>
          </w:p>
        </w:tc>
        <w:tc>
          <w:tcPr>
            <w:tcW w:w="724" w:type="pct"/>
          </w:tcPr>
          <w:p w14:paraId="30C65EFC"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黃齡玉</w:t>
            </w:r>
          </w:p>
        </w:tc>
      </w:tr>
      <w:tr w:rsidR="003D2D45" w:rsidRPr="003D2D45" w14:paraId="549FCF7F" w14:textId="77777777" w:rsidTr="009376F6">
        <w:trPr>
          <w:trHeight w:val="113"/>
          <w:jc w:val="center"/>
        </w:trPr>
        <w:tc>
          <w:tcPr>
            <w:tcW w:w="870" w:type="pct"/>
          </w:tcPr>
          <w:p w14:paraId="5D018C07"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1F65DCFC"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職業安全衛生署</w:t>
            </w:r>
          </w:p>
        </w:tc>
        <w:tc>
          <w:tcPr>
            <w:tcW w:w="870" w:type="pct"/>
          </w:tcPr>
          <w:p w14:paraId="21DB6D5D"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署長</w:t>
            </w:r>
          </w:p>
        </w:tc>
        <w:tc>
          <w:tcPr>
            <w:tcW w:w="724" w:type="pct"/>
          </w:tcPr>
          <w:p w14:paraId="79FF5D00"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林毓堂</w:t>
            </w:r>
          </w:p>
        </w:tc>
      </w:tr>
      <w:tr w:rsidR="003D2D45" w:rsidRPr="003D2D45" w14:paraId="4A9235A8" w14:textId="77777777" w:rsidTr="009376F6">
        <w:trPr>
          <w:trHeight w:val="113"/>
          <w:jc w:val="center"/>
        </w:trPr>
        <w:tc>
          <w:tcPr>
            <w:tcW w:w="870" w:type="pct"/>
          </w:tcPr>
          <w:p w14:paraId="11E816C7"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0FBE8964"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勞動保險司</w:t>
            </w:r>
          </w:p>
        </w:tc>
        <w:tc>
          <w:tcPr>
            <w:tcW w:w="870" w:type="pct"/>
          </w:tcPr>
          <w:p w14:paraId="1BA9848B"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司長</w:t>
            </w:r>
          </w:p>
        </w:tc>
        <w:tc>
          <w:tcPr>
            <w:tcW w:w="724" w:type="pct"/>
          </w:tcPr>
          <w:p w14:paraId="514E7959"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陳美女</w:t>
            </w:r>
          </w:p>
        </w:tc>
      </w:tr>
      <w:tr w:rsidR="003D2D45" w:rsidRPr="003D2D45" w14:paraId="61BE2E28" w14:textId="77777777" w:rsidTr="009376F6">
        <w:trPr>
          <w:trHeight w:val="113"/>
          <w:jc w:val="center"/>
        </w:trPr>
        <w:tc>
          <w:tcPr>
            <w:tcW w:w="870" w:type="pct"/>
          </w:tcPr>
          <w:p w14:paraId="66213E34"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245C385E"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勞動關係司</w:t>
            </w:r>
          </w:p>
        </w:tc>
        <w:tc>
          <w:tcPr>
            <w:tcW w:w="870" w:type="pct"/>
          </w:tcPr>
          <w:p w14:paraId="00EB4213"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司長</w:t>
            </w:r>
          </w:p>
        </w:tc>
        <w:tc>
          <w:tcPr>
            <w:tcW w:w="724" w:type="pct"/>
          </w:tcPr>
          <w:p w14:paraId="5C5270CC"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王厚偉</w:t>
            </w:r>
          </w:p>
        </w:tc>
      </w:tr>
      <w:tr w:rsidR="003D2D45" w:rsidRPr="003D2D45" w14:paraId="583E82B1" w14:textId="77777777" w:rsidTr="009376F6">
        <w:trPr>
          <w:trHeight w:val="113"/>
          <w:jc w:val="center"/>
        </w:trPr>
        <w:tc>
          <w:tcPr>
            <w:tcW w:w="870" w:type="pct"/>
          </w:tcPr>
          <w:p w14:paraId="57FD96FC"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36963550"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勞動條件及就業平等司</w:t>
            </w:r>
          </w:p>
        </w:tc>
        <w:tc>
          <w:tcPr>
            <w:tcW w:w="870" w:type="pct"/>
          </w:tcPr>
          <w:p w14:paraId="3B8809E4"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司長</w:t>
            </w:r>
          </w:p>
        </w:tc>
        <w:tc>
          <w:tcPr>
            <w:tcW w:w="724" w:type="pct"/>
          </w:tcPr>
          <w:p w14:paraId="6CF042C5"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黃琦雅</w:t>
            </w:r>
          </w:p>
        </w:tc>
      </w:tr>
      <w:tr w:rsidR="003D2D45" w:rsidRPr="003D2D45" w14:paraId="43559E41" w14:textId="77777777" w:rsidTr="009376F6">
        <w:trPr>
          <w:trHeight w:val="113"/>
          <w:jc w:val="center"/>
        </w:trPr>
        <w:tc>
          <w:tcPr>
            <w:tcW w:w="870" w:type="pct"/>
          </w:tcPr>
          <w:p w14:paraId="71289557" w14:textId="77777777" w:rsidR="003D2D45" w:rsidRPr="003D2D45" w:rsidRDefault="003D2D45" w:rsidP="003D2D45">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3CF63107" w14:textId="77777777" w:rsidR="003D2D45" w:rsidRPr="003D2D45" w:rsidRDefault="003D2D45" w:rsidP="003D2D45">
            <w:pPr>
              <w:spacing w:line="500" w:lineRule="exact"/>
              <w:rPr>
                <w:rFonts w:ascii="標楷體" w:eastAsia="標楷體" w:hAnsi="標楷體" w:cs="Times New Roman"/>
                <w:bCs/>
                <w:sz w:val="32"/>
                <w:szCs w:val="32"/>
              </w:rPr>
            </w:pPr>
            <w:r w:rsidRPr="003D2D45">
              <w:rPr>
                <w:rFonts w:ascii="標楷體" w:eastAsia="標楷體" w:hAnsi="標楷體" w:cs="Times New Roman" w:hint="eastAsia"/>
                <w:bCs/>
                <w:sz w:val="32"/>
                <w:szCs w:val="32"/>
              </w:rPr>
              <w:t xml:space="preserve">  會計處</w:t>
            </w:r>
          </w:p>
        </w:tc>
        <w:tc>
          <w:tcPr>
            <w:tcW w:w="870" w:type="pct"/>
          </w:tcPr>
          <w:p w14:paraId="4BC3AE49" w14:textId="77777777" w:rsidR="003D2D45" w:rsidRPr="003D2D45" w:rsidRDefault="003D2D45" w:rsidP="003D2D45">
            <w:pPr>
              <w:spacing w:line="500" w:lineRule="exact"/>
              <w:ind w:firstLineChars="35" w:firstLine="112"/>
              <w:jc w:val="distribute"/>
              <w:rPr>
                <w:rFonts w:ascii="標楷體" w:eastAsia="標楷體" w:hAnsi="標楷體" w:cs="Times New Roman"/>
                <w:bCs/>
                <w:sz w:val="32"/>
                <w:szCs w:val="32"/>
              </w:rPr>
            </w:pPr>
            <w:r w:rsidRPr="003D2D45">
              <w:rPr>
                <w:rFonts w:ascii="標楷體" w:eastAsia="標楷體" w:hAnsi="標楷體" w:cs="Times New Roman" w:hint="eastAsia"/>
                <w:bCs/>
                <w:sz w:val="32"/>
                <w:szCs w:val="32"/>
              </w:rPr>
              <w:t>副處長</w:t>
            </w:r>
          </w:p>
        </w:tc>
        <w:tc>
          <w:tcPr>
            <w:tcW w:w="724" w:type="pct"/>
          </w:tcPr>
          <w:p w14:paraId="2D021112" w14:textId="77777777" w:rsidR="003D2D45" w:rsidRPr="003D2D45" w:rsidRDefault="003D2D45" w:rsidP="003D2D45">
            <w:pPr>
              <w:spacing w:line="500" w:lineRule="exact"/>
              <w:jc w:val="center"/>
              <w:rPr>
                <w:rFonts w:ascii="標楷體" w:eastAsia="標楷體" w:hAnsi="標楷體" w:cs="Times New Roman"/>
                <w:bCs/>
                <w:sz w:val="32"/>
                <w:szCs w:val="32"/>
              </w:rPr>
            </w:pPr>
            <w:r w:rsidRPr="003D2D45">
              <w:rPr>
                <w:rFonts w:ascii="標楷體" w:eastAsia="標楷體" w:hAnsi="標楷體" w:cs="Times New Roman" w:hint="eastAsia"/>
                <w:bCs/>
                <w:sz w:val="32"/>
                <w:szCs w:val="32"/>
              </w:rPr>
              <w:t>許嘉琳</w:t>
            </w:r>
          </w:p>
        </w:tc>
      </w:tr>
    </w:tbl>
    <w:p w14:paraId="75DE3ACD" w14:textId="77777777" w:rsidR="003D2D45" w:rsidRPr="003D2D45" w:rsidRDefault="003D2D45" w:rsidP="003D2D45">
      <w:pPr>
        <w:spacing w:line="440" w:lineRule="exact"/>
        <w:rPr>
          <w:rFonts w:ascii="Times New Roman" w:eastAsia="標楷體" w:hAnsi="Times New Roman" w:cs="Times New Roman"/>
          <w:sz w:val="32"/>
          <w:szCs w:val="32"/>
        </w:rPr>
      </w:pPr>
      <w:r w:rsidRPr="003D2D45">
        <w:rPr>
          <w:rFonts w:ascii="Times New Roman" w:eastAsia="標楷體" w:hAnsi="Times New Roman" w:cs="Times New Roman"/>
          <w:sz w:val="32"/>
          <w:szCs w:val="32"/>
        </w:rPr>
        <w:t>主　　席：</w:t>
      </w:r>
      <w:r w:rsidRPr="003D2D45">
        <w:rPr>
          <w:rFonts w:ascii="Times New Roman" w:eastAsia="標楷體" w:hAnsi="Times New Roman" w:cs="Times New Roman" w:hint="eastAsia"/>
          <w:sz w:val="32"/>
          <w:szCs w:val="32"/>
        </w:rPr>
        <w:t>廖</w:t>
      </w:r>
      <w:r w:rsidRPr="003D2D45">
        <w:rPr>
          <w:rFonts w:ascii="Times New Roman" w:eastAsia="標楷體" w:hAnsi="Times New Roman" w:cs="Times New Roman"/>
          <w:sz w:val="32"/>
          <w:szCs w:val="32"/>
        </w:rPr>
        <w:t>召集委員</w:t>
      </w:r>
      <w:r w:rsidRPr="003D2D45">
        <w:rPr>
          <w:rFonts w:ascii="Times New Roman" w:eastAsia="標楷體" w:hAnsi="Times New Roman" w:cs="Times New Roman" w:hint="eastAsia"/>
          <w:sz w:val="32"/>
          <w:szCs w:val="32"/>
        </w:rPr>
        <w:t>偉翔</w:t>
      </w:r>
    </w:p>
    <w:p w14:paraId="6982CB32" w14:textId="77777777" w:rsidR="003D2D45" w:rsidRPr="003D2D45" w:rsidRDefault="003D2D45" w:rsidP="003D2D45">
      <w:pPr>
        <w:spacing w:line="440" w:lineRule="exact"/>
        <w:ind w:left="1600" w:rightChars="-177" w:right="-425" w:hangingChars="500" w:hanging="1600"/>
        <w:rPr>
          <w:rFonts w:ascii="Times New Roman" w:eastAsia="標楷體" w:hAnsi="Times New Roman" w:cs="Times New Roman"/>
          <w:sz w:val="32"/>
          <w:szCs w:val="32"/>
        </w:rPr>
      </w:pPr>
      <w:r w:rsidRPr="003D2D45">
        <w:rPr>
          <w:rFonts w:ascii="Times New Roman" w:eastAsia="標楷體" w:hAnsi="Times New Roman" w:cs="Times New Roman"/>
          <w:sz w:val="32"/>
          <w:szCs w:val="32"/>
        </w:rPr>
        <w:lastRenderedPageBreak/>
        <w:t>主任秘書：</w:t>
      </w:r>
      <w:r w:rsidRPr="003D2D45">
        <w:rPr>
          <w:rFonts w:ascii="Times New Roman" w:eastAsia="標楷體" w:hAnsi="Times New Roman" w:cs="Times New Roman" w:hint="eastAsia"/>
          <w:sz w:val="32"/>
          <w:szCs w:val="32"/>
        </w:rPr>
        <w:t>劉厚連</w:t>
      </w:r>
    </w:p>
    <w:p w14:paraId="59BA3FC3" w14:textId="77777777" w:rsidR="003D2D45" w:rsidRPr="003D2D45" w:rsidRDefault="003D2D45" w:rsidP="003D2D45">
      <w:pPr>
        <w:spacing w:line="440" w:lineRule="exact"/>
        <w:ind w:left="1600" w:rightChars="-177" w:right="-425" w:hangingChars="500" w:hanging="1600"/>
        <w:rPr>
          <w:rFonts w:ascii="Times New Roman" w:eastAsia="標楷體" w:hAnsi="Times New Roman" w:cs="Times New Roman"/>
          <w:sz w:val="32"/>
          <w:szCs w:val="32"/>
        </w:rPr>
      </w:pPr>
      <w:r w:rsidRPr="003D2D45">
        <w:rPr>
          <w:rFonts w:ascii="Times New Roman" w:eastAsia="標楷體" w:hAnsi="Times New Roman" w:cs="Times New Roman"/>
          <w:sz w:val="32"/>
          <w:szCs w:val="32"/>
        </w:rPr>
        <w:t>專門委員：</w:t>
      </w:r>
      <w:r w:rsidRPr="003D2D45">
        <w:rPr>
          <w:rFonts w:ascii="Times New Roman" w:eastAsia="標楷體" w:hAnsi="Times New Roman" w:cs="Times New Roman" w:hint="eastAsia"/>
          <w:sz w:val="32"/>
          <w:szCs w:val="32"/>
        </w:rPr>
        <w:t>游亦安</w:t>
      </w:r>
    </w:p>
    <w:p w14:paraId="592D0CAE" w14:textId="77777777" w:rsidR="003D2D45" w:rsidRPr="003D2D45" w:rsidRDefault="003D2D45" w:rsidP="003D2D45">
      <w:pPr>
        <w:spacing w:line="440" w:lineRule="exact"/>
        <w:ind w:left="1600" w:rightChars="-177" w:right="-425" w:hangingChars="500" w:hanging="1600"/>
        <w:rPr>
          <w:rFonts w:ascii="Times New Roman" w:eastAsia="標楷體" w:hAnsi="Times New Roman" w:cs="Times New Roman"/>
          <w:b/>
          <w:color w:val="0070C0"/>
          <w:sz w:val="32"/>
          <w:szCs w:val="32"/>
        </w:rPr>
      </w:pPr>
      <w:r w:rsidRPr="003D2D45">
        <w:rPr>
          <w:rFonts w:ascii="Times New Roman" w:eastAsia="標楷體" w:hAnsi="Times New Roman" w:cs="Times New Roman"/>
          <w:sz w:val="32"/>
          <w:szCs w:val="32"/>
        </w:rPr>
        <w:t xml:space="preserve">紀　　錄：簡任秘書　</w:t>
      </w:r>
      <w:r w:rsidRPr="003D2D45">
        <w:rPr>
          <w:rFonts w:ascii="Times New Roman" w:eastAsia="標楷體" w:hAnsi="Times New Roman" w:cs="Times New Roman" w:hint="eastAsia"/>
          <w:sz w:val="32"/>
          <w:szCs w:val="32"/>
        </w:rPr>
        <w:t>林桂美</w:t>
      </w:r>
      <w:r w:rsidRPr="003D2D45">
        <w:rPr>
          <w:rFonts w:ascii="Times New Roman" w:eastAsia="標楷體" w:hAnsi="Times New Roman" w:cs="Times New Roman"/>
          <w:sz w:val="32"/>
          <w:szCs w:val="32"/>
        </w:rPr>
        <w:t xml:space="preserve">　簡任編審　</w:t>
      </w:r>
      <w:r w:rsidRPr="003D2D45">
        <w:rPr>
          <w:rFonts w:ascii="Times New Roman" w:eastAsia="標楷體" w:hAnsi="Times New Roman" w:cs="Times New Roman" w:hint="eastAsia"/>
          <w:sz w:val="32"/>
          <w:szCs w:val="32"/>
        </w:rPr>
        <w:t>江建逸</w:t>
      </w:r>
      <w:r w:rsidRPr="003D2D45">
        <w:rPr>
          <w:rFonts w:ascii="Times New Roman" w:eastAsia="標楷體" w:hAnsi="Times New Roman" w:cs="Times New Roman"/>
          <w:sz w:val="32"/>
          <w:szCs w:val="32"/>
        </w:rPr>
        <w:t xml:space="preserve">　科　　長　賴映潔</w:t>
      </w:r>
      <w:r w:rsidRPr="003D2D45">
        <w:rPr>
          <w:rFonts w:ascii="Times New Roman" w:eastAsia="標楷體" w:hAnsi="Times New Roman" w:cs="Times New Roman" w:hint="eastAsia"/>
          <w:sz w:val="32"/>
          <w:szCs w:val="32"/>
        </w:rPr>
        <w:t>薦任科員　黃俊傑</w:t>
      </w:r>
      <w:r w:rsidRPr="003D2D45">
        <w:rPr>
          <w:rFonts w:ascii="Times New Roman" w:eastAsia="標楷體" w:hAnsi="Times New Roman" w:cs="Times New Roman"/>
          <w:sz w:val="32"/>
          <w:szCs w:val="32"/>
        </w:rPr>
        <w:t xml:space="preserve">　</w:t>
      </w:r>
      <w:r w:rsidRPr="003D2D45">
        <w:rPr>
          <w:rFonts w:ascii="Times New Roman" w:eastAsia="標楷體" w:hAnsi="Times New Roman" w:cs="Times New Roman" w:hint="eastAsia"/>
          <w:sz w:val="32"/>
          <w:szCs w:val="32"/>
        </w:rPr>
        <w:t xml:space="preserve">薦任科員　何家豪　</w:t>
      </w:r>
    </w:p>
    <w:p w14:paraId="304C5E2E" w14:textId="77777777" w:rsidR="003D2D45" w:rsidRPr="003D2D45" w:rsidRDefault="003D2D45" w:rsidP="003D2D45">
      <w:pPr>
        <w:spacing w:line="44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bCs/>
          <w:sz w:val="32"/>
          <w:szCs w:val="32"/>
        </w:rPr>
        <w:t>(</w:t>
      </w:r>
      <w:r w:rsidRPr="003D2D45">
        <w:rPr>
          <w:rFonts w:ascii="Times New Roman" w:eastAsia="標楷體" w:hAnsi="Times New Roman" w:cs="Times New Roman"/>
          <w:bCs/>
          <w:sz w:val="32"/>
          <w:szCs w:val="32"/>
        </w:rPr>
        <w:t>10</w:t>
      </w:r>
      <w:r w:rsidRPr="003D2D45">
        <w:rPr>
          <w:rFonts w:ascii="Times New Roman" w:eastAsia="標楷體" w:hAnsi="Times New Roman" w:cs="Times New Roman" w:hint="eastAsia"/>
          <w:bCs/>
          <w:sz w:val="32"/>
          <w:szCs w:val="32"/>
        </w:rPr>
        <w:t>月</w:t>
      </w:r>
      <w:r w:rsidRPr="003D2D45">
        <w:rPr>
          <w:rFonts w:ascii="Times New Roman" w:eastAsia="標楷體" w:hAnsi="Times New Roman" w:cs="Times New Roman"/>
          <w:bCs/>
          <w:sz w:val="32"/>
          <w:szCs w:val="32"/>
        </w:rPr>
        <w:t>8</w:t>
      </w:r>
      <w:r w:rsidRPr="003D2D45">
        <w:rPr>
          <w:rFonts w:ascii="Times New Roman" w:eastAsia="標楷體" w:hAnsi="Times New Roman" w:cs="Times New Roman" w:hint="eastAsia"/>
          <w:bCs/>
          <w:sz w:val="32"/>
          <w:szCs w:val="32"/>
        </w:rPr>
        <w:t>日</w:t>
      </w:r>
      <w:r w:rsidRPr="003D2D45">
        <w:rPr>
          <w:rFonts w:ascii="Times New Roman" w:eastAsia="標楷體" w:hAnsi="Times New Roman" w:cs="Times New Roman" w:hint="eastAsia"/>
          <w:bCs/>
          <w:sz w:val="32"/>
          <w:szCs w:val="32"/>
        </w:rPr>
        <w:t>)</w:t>
      </w:r>
    </w:p>
    <w:p w14:paraId="7CC5E4EC" w14:textId="77777777" w:rsidR="003D2D45" w:rsidRPr="003D2D45" w:rsidRDefault="003D2D45" w:rsidP="003D2D45">
      <w:pPr>
        <w:spacing w:line="440" w:lineRule="exact"/>
        <w:rPr>
          <w:rFonts w:ascii="Times New Roman" w:eastAsia="標楷體" w:hAnsi="Times New Roman" w:cs="Times New Roman"/>
          <w:b/>
          <w:sz w:val="32"/>
          <w:szCs w:val="32"/>
        </w:rPr>
      </w:pPr>
      <w:r w:rsidRPr="003D2D45">
        <w:rPr>
          <w:rFonts w:ascii="Times New Roman" w:eastAsia="標楷體" w:hAnsi="Times New Roman" w:cs="Times New Roman"/>
          <w:b/>
          <w:sz w:val="32"/>
          <w:szCs w:val="32"/>
        </w:rPr>
        <w:t>報告事項</w:t>
      </w:r>
    </w:p>
    <w:p w14:paraId="4EEC263F" w14:textId="77777777" w:rsidR="003D2D45" w:rsidRPr="003D2D45" w:rsidRDefault="003D2D45" w:rsidP="003D2D45">
      <w:pPr>
        <w:spacing w:line="440" w:lineRule="exact"/>
        <w:jc w:val="both"/>
        <w:rPr>
          <w:rFonts w:ascii="標楷體" w:eastAsia="標楷體" w:hAnsi="標楷體" w:cs="Times New Roman"/>
          <w:bCs/>
          <w:kern w:val="0"/>
          <w:sz w:val="32"/>
          <w:szCs w:val="32"/>
        </w:rPr>
      </w:pPr>
      <w:r w:rsidRPr="003D2D45">
        <w:rPr>
          <w:rFonts w:ascii="標楷體" w:eastAsia="標楷體" w:hAnsi="標楷體" w:cs="Times New Roman" w:hint="eastAsia"/>
          <w:bCs/>
          <w:kern w:val="0"/>
          <w:sz w:val="32"/>
          <w:szCs w:val="32"/>
        </w:rPr>
        <w:t>宣讀上次會議議事錄。</w:t>
      </w:r>
    </w:p>
    <w:p w14:paraId="54842A1C" w14:textId="77777777" w:rsidR="003D2D45" w:rsidRPr="003D2D45" w:rsidRDefault="003D2D45" w:rsidP="003D2D45">
      <w:pPr>
        <w:spacing w:line="440" w:lineRule="exact"/>
        <w:jc w:val="both"/>
        <w:rPr>
          <w:rFonts w:ascii="標楷體" w:eastAsia="標楷體" w:hAnsi="標楷體" w:cs="Times New Roman"/>
          <w:bCs/>
          <w:kern w:val="0"/>
          <w:sz w:val="32"/>
          <w:szCs w:val="32"/>
        </w:rPr>
      </w:pPr>
      <w:r w:rsidRPr="003D2D45">
        <w:rPr>
          <w:rFonts w:ascii="標楷體" w:eastAsia="標楷體" w:hAnsi="標楷體" w:cs="Times New Roman" w:hint="eastAsia"/>
          <w:b/>
          <w:bCs/>
          <w:kern w:val="0"/>
          <w:sz w:val="32"/>
          <w:szCs w:val="32"/>
        </w:rPr>
        <w:t>決定：</w:t>
      </w:r>
      <w:r w:rsidRPr="003D2D45">
        <w:rPr>
          <w:rFonts w:ascii="標楷體" w:eastAsia="標楷體" w:hAnsi="標楷體" w:cs="Times New Roman" w:hint="eastAsia"/>
          <w:bCs/>
          <w:kern w:val="0"/>
          <w:sz w:val="32"/>
          <w:szCs w:val="32"/>
        </w:rPr>
        <w:t>確定。</w:t>
      </w:r>
    </w:p>
    <w:p w14:paraId="6D504B3C" w14:textId="77777777" w:rsidR="003D2D45" w:rsidRPr="003D2D45" w:rsidRDefault="003D2D45" w:rsidP="00D71931">
      <w:pPr>
        <w:overflowPunct w:val="0"/>
        <w:snapToGrid w:val="0"/>
        <w:spacing w:beforeLines="50" w:before="180" w:line="440" w:lineRule="exact"/>
        <w:jc w:val="both"/>
        <w:rPr>
          <w:rFonts w:ascii="標楷體" w:eastAsia="標楷體" w:hAnsi="標楷體" w:cs="Times New Roman"/>
          <w:b/>
          <w:sz w:val="32"/>
          <w:szCs w:val="32"/>
        </w:rPr>
      </w:pPr>
      <w:r w:rsidRPr="003D2D45">
        <w:rPr>
          <w:rFonts w:ascii="標楷體" w:eastAsia="標楷體" w:hAnsi="標楷體" w:cs="Times New Roman" w:hint="eastAsia"/>
          <w:b/>
          <w:bCs/>
          <w:sz w:val="32"/>
          <w:szCs w:val="32"/>
        </w:rPr>
        <w:t>邀請環境部部長、勞動部部長及衛生福利部部長針對「災後復原重建及清理因應作為」進行專題報告，並備質詢，另邀請國防部、經濟部、內政部、賑災基金會列席備詢。</w:t>
      </w:r>
    </w:p>
    <w:p w14:paraId="3C633F8C" w14:textId="77777777" w:rsidR="003D2D45" w:rsidRPr="003D2D45" w:rsidRDefault="003D2D45" w:rsidP="00D71931">
      <w:pPr>
        <w:overflowPunct w:val="0"/>
        <w:snapToGrid w:val="0"/>
        <w:spacing w:beforeLines="50" w:before="180" w:line="276" w:lineRule="auto"/>
        <w:jc w:val="both"/>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本日會議由環境部部長彭啓明、勞動部部長洪申翰及衛生福利部部長石崇良報告後，委員林月琴、陳昭姿、黃秀芳、劉建國、邱鎮軍、蘇清泉、楊曜、傅崐萁、涂權吉、林淑芬、廖偉翔、王正旭、郭國文、賴惠員、洪孟楷、陳瑩、伍麗華</w:t>
      </w:r>
      <w:r w:rsidRPr="003D2D45">
        <w:rPr>
          <w:rFonts w:ascii="Times New Roman" w:eastAsia="標楷體" w:hAnsi="Times New Roman" w:cs="Times New Roman"/>
          <w:sz w:val="32"/>
          <w:szCs w:val="32"/>
        </w:rPr>
        <w:t>Saidhai Tahovecahe</w:t>
      </w:r>
      <w:r w:rsidRPr="003D2D45">
        <w:rPr>
          <w:rFonts w:ascii="Times New Roman" w:eastAsia="標楷體" w:hAnsi="Times New Roman" w:cs="Times New Roman" w:hint="eastAsia"/>
          <w:sz w:val="32"/>
          <w:szCs w:val="32"/>
        </w:rPr>
        <w:t>、黃國昌、麥玉珍、盧縣一、葉元之、張啓楷、蔡易餘等</w:t>
      </w:r>
      <w:r w:rsidRPr="003D2D45">
        <w:rPr>
          <w:rFonts w:ascii="Times New Roman" w:eastAsia="標楷體" w:hAnsi="Times New Roman" w:cs="Times New Roman" w:hint="eastAsia"/>
          <w:sz w:val="32"/>
          <w:szCs w:val="32"/>
        </w:rPr>
        <w:t>2</w:t>
      </w:r>
      <w:r w:rsidRPr="003D2D45">
        <w:rPr>
          <w:rFonts w:ascii="Times New Roman" w:eastAsia="標楷體" w:hAnsi="Times New Roman" w:cs="Times New Roman"/>
          <w:sz w:val="32"/>
          <w:szCs w:val="32"/>
        </w:rPr>
        <w:t>3</w:t>
      </w:r>
      <w:r w:rsidRPr="003D2D45">
        <w:rPr>
          <w:rFonts w:ascii="Times New Roman" w:eastAsia="標楷體" w:hAnsi="Times New Roman" w:cs="Times New Roman" w:hint="eastAsia"/>
          <w:sz w:val="32"/>
          <w:szCs w:val="32"/>
        </w:rPr>
        <w:t>人提出質詢，均經環境部部長彭啓明、勞動部部長洪申翰、衛生福利部部長石崇良、經濟部能源署代理署長李君禮、內政部國土管理署副總工程司林佑璘、原住民族委員會公共建設處簡任技正孟中杰及國防部作戰及計畫參謀次長室助理次長彭國洲暨各相關主管等即席答復。委員陳菁徽、王育敏所提書面質詢，列入紀錄刊登公報。）</w:t>
      </w:r>
    </w:p>
    <w:p w14:paraId="4689B65A" w14:textId="77777777" w:rsidR="003D2D45" w:rsidRPr="003D2D45" w:rsidRDefault="003D2D45" w:rsidP="003D2D45">
      <w:pPr>
        <w:snapToGrid w:val="0"/>
        <w:spacing w:beforeLines="50" w:before="180" w:line="500" w:lineRule="exact"/>
        <w:ind w:left="2165" w:hangingChars="676" w:hanging="2165"/>
        <w:rPr>
          <w:rFonts w:ascii="Times New Roman" w:eastAsia="標楷體" w:hAnsi="Times New Roman" w:cs="Times New Roman"/>
          <w:b/>
          <w:sz w:val="32"/>
          <w:szCs w:val="32"/>
        </w:rPr>
      </w:pPr>
      <w:r w:rsidRPr="003D2D45">
        <w:rPr>
          <w:rFonts w:ascii="Times New Roman" w:eastAsia="標楷體" w:hAnsi="Times New Roman" w:cs="Times New Roman" w:hint="eastAsia"/>
          <w:b/>
          <w:sz w:val="32"/>
          <w:szCs w:val="32"/>
        </w:rPr>
        <w:t>決定：</w:t>
      </w:r>
    </w:p>
    <w:p w14:paraId="2C256207" w14:textId="77777777" w:rsidR="003D2D45" w:rsidRPr="003D2D45" w:rsidRDefault="003D2D45" w:rsidP="0065186D">
      <w:pPr>
        <w:numPr>
          <w:ilvl w:val="0"/>
          <w:numId w:val="39"/>
        </w:numPr>
        <w:snapToGrid w:val="0"/>
        <w:spacing w:line="440" w:lineRule="exact"/>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報告及詢答完畢。</w:t>
      </w:r>
    </w:p>
    <w:p w14:paraId="312E7D63" w14:textId="77777777" w:rsidR="003D2D45" w:rsidRPr="003D2D45" w:rsidRDefault="003D2D45" w:rsidP="0065186D">
      <w:pPr>
        <w:numPr>
          <w:ilvl w:val="0"/>
          <w:numId w:val="39"/>
        </w:numPr>
        <w:snapToGrid w:val="0"/>
        <w:spacing w:line="440" w:lineRule="exact"/>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委員質詢未及答復或請補充資料者，請相關機關於</w:t>
      </w:r>
      <w:r w:rsidRPr="003D2D45">
        <w:rPr>
          <w:rFonts w:ascii="Times New Roman" w:eastAsia="標楷體" w:hAnsi="Times New Roman" w:cs="Times New Roman" w:hint="eastAsia"/>
          <w:sz w:val="32"/>
          <w:szCs w:val="32"/>
        </w:rPr>
        <w:t>2</w:t>
      </w:r>
      <w:r w:rsidRPr="003D2D45">
        <w:rPr>
          <w:rFonts w:ascii="Times New Roman" w:eastAsia="標楷體" w:hAnsi="Times New Roman" w:cs="Times New Roman" w:hint="eastAsia"/>
          <w:sz w:val="32"/>
          <w:szCs w:val="32"/>
        </w:rPr>
        <w:t>週內以書面答復，委員另要求期限者，從其所定。</w:t>
      </w:r>
    </w:p>
    <w:p w14:paraId="5F8D0672" w14:textId="77777777" w:rsidR="003D2D45" w:rsidRPr="003D2D45" w:rsidRDefault="003D2D45" w:rsidP="003D2D45">
      <w:pPr>
        <w:spacing w:line="440" w:lineRule="exact"/>
        <w:ind w:leftChars="1450" w:left="4761" w:hangingChars="400" w:hanging="1281"/>
        <w:jc w:val="both"/>
        <w:rPr>
          <w:rFonts w:ascii="Times New Roman" w:eastAsia="標楷體" w:hAnsi="Times New Roman" w:cs="Times New Roman"/>
          <w:b/>
          <w:bCs/>
          <w:sz w:val="32"/>
          <w:szCs w:val="32"/>
        </w:rPr>
      </w:pPr>
    </w:p>
    <w:p w14:paraId="403D2831" w14:textId="77777777" w:rsidR="003D2D45" w:rsidRPr="003D2D45" w:rsidRDefault="003D2D45" w:rsidP="003D2D45">
      <w:pPr>
        <w:spacing w:line="440" w:lineRule="exact"/>
        <w:rPr>
          <w:rFonts w:ascii="Times New Roman" w:eastAsia="標楷體" w:hAnsi="Times New Roman" w:cs="Times New Roman"/>
          <w:bCs/>
          <w:sz w:val="32"/>
          <w:szCs w:val="32"/>
        </w:rPr>
      </w:pPr>
      <w:r w:rsidRPr="003D2D45">
        <w:rPr>
          <w:rFonts w:ascii="Times New Roman" w:eastAsia="標楷體" w:hAnsi="Times New Roman" w:cs="Times New Roman" w:hint="eastAsia"/>
          <w:bCs/>
          <w:sz w:val="32"/>
          <w:szCs w:val="32"/>
        </w:rPr>
        <w:t>(</w:t>
      </w:r>
      <w:r w:rsidRPr="003D2D45">
        <w:rPr>
          <w:rFonts w:ascii="Times New Roman" w:eastAsia="標楷體" w:hAnsi="Times New Roman" w:cs="Times New Roman"/>
          <w:bCs/>
          <w:sz w:val="32"/>
          <w:szCs w:val="32"/>
        </w:rPr>
        <w:t>10</w:t>
      </w:r>
      <w:r w:rsidRPr="003D2D45">
        <w:rPr>
          <w:rFonts w:ascii="Times New Roman" w:eastAsia="標楷體" w:hAnsi="Times New Roman" w:cs="Times New Roman" w:hint="eastAsia"/>
          <w:bCs/>
          <w:sz w:val="32"/>
          <w:szCs w:val="32"/>
        </w:rPr>
        <w:t>月</w:t>
      </w:r>
      <w:r w:rsidRPr="003D2D45">
        <w:rPr>
          <w:rFonts w:ascii="Times New Roman" w:eastAsia="標楷體" w:hAnsi="Times New Roman" w:cs="Times New Roman"/>
          <w:bCs/>
          <w:sz w:val="32"/>
          <w:szCs w:val="32"/>
        </w:rPr>
        <w:t>9</w:t>
      </w:r>
      <w:r w:rsidRPr="003D2D45">
        <w:rPr>
          <w:rFonts w:ascii="Times New Roman" w:eastAsia="標楷體" w:hAnsi="Times New Roman" w:cs="Times New Roman" w:hint="eastAsia"/>
          <w:bCs/>
          <w:sz w:val="32"/>
          <w:szCs w:val="32"/>
        </w:rPr>
        <w:t>日</w:t>
      </w:r>
      <w:r w:rsidRPr="003D2D45">
        <w:rPr>
          <w:rFonts w:ascii="Times New Roman" w:eastAsia="標楷體" w:hAnsi="Times New Roman" w:cs="Times New Roman" w:hint="eastAsia"/>
          <w:bCs/>
          <w:sz w:val="32"/>
          <w:szCs w:val="32"/>
        </w:rPr>
        <w:t>)</w:t>
      </w:r>
    </w:p>
    <w:p w14:paraId="053BC568" w14:textId="77777777" w:rsidR="003D2D45" w:rsidRPr="003D2D45" w:rsidRDefault="003D2D45" w:rsidP="003D2D45">
      <w:pPr>
        <w:snapToGrid w:val="0"/>
        <w:spacing w:line="420" w:lineRule="exact"/>
        <w:ind w:left="1"/>
        <w:jc w:val="both"/>
        <w:rPr>
          <w:rFonts w:ascii="標楷體" w:eastAsia="標楷體" w:hAnsi="標楷體" w:cs="Times New Roman"/>
          <w:b/>
          <w:bCs/>
          <w:kern w:val="0"/>
          <w:sz w:val="32"/>
          <w:szCs w:val="32"/>
        </w:rPr>
      </w:pPr>
      <w:r w:rsidRPr="003D2D45">
        <w:rPr>
          <w:rFonts w:ascii="標楷體" w:eastAsia="標楷體" w:hAnsi="標楷體" w:cs="Times New Roman" w:hint="eastAsia"/>
          <w:b/>
          <w:bCs/>
          <w:kern w:val="0"/>
          <w:sz w:val="32"/>
          <w:szCs w:val="32"/>
        </w:rPr>
        <w:t>邀請勞動部部長針對「因關稅造成我國市場就業及勞動環境衝擊之</w:t>
      </w:r>
    </w:p>
    <w:p w14:paraId="6110E5F2" w14:textId="77777777" w:rsidR="003D2D45" w:rsidRPr="003D2D45" w:rsidRDefault="003D2D45" w:rsidP="003D2D45">
      <w:pPr>
        <w:snapToGrid w:val="0"/>
        <w:spacing w:line="420" w:lineRule="exact"/>
        <w:ind w:left="1"/>
        <w:jc w:val="both"/>
        <w:rPr>
          <w:rFonts w:ascii="標楷體" w:eastAsia="標楷體" w:hAnsi="標楷體" w:cs="Times New Roman"/>
          <w:b/>
          <w:bCs/>
          <w:kern w:val="0"/>
          <w:sz w:val="32"/>
          <w:szCs w:val="32"/>
        </w:rPr>
      </w:pPr>
      <w:r w:rsidRPr="003D2D45">
        <w:rPr>
          <w:rFonts w:ascii="標楷體" w:eastAsia="標楷體" w:hAnsi="標楷體" w:cs="Times New Roman" w:hint="eastAsia"/>
          <w:b/>
          <w:bCs/>
          <w:kern w:val="0"/>
          <w:sz w:val="32"/>
          <w:szCs w:val="32"/>
        </w:rPr>
        <w:t>影響及因應對策」進行專題報告，並備質詢。</w:t>
      </w:r>
    </w:p>
    <w:p w14:paraId="60525379" w14:textId="77777777" w:rsidR="003D2D45" w:rsidRPr="003D2D45" w:rsidRDefault="003D2D45" w:rsidP="003D2D45">
      <w:pPr>
        <w:snapToGrid w:val="0"/>
        <w:spacing w:beforeLines="50" w:before="180" w:line="420" w:lineRule="exact"/>
        <w:jc w:val="both"/>
        <w:rPr>
          <w:rFonts w:ascii="標楷體" w:eastAsia="標楷體" w:hAnsi="標楷體" w:cs="Times New Roman"/>
          <w:bCs/>
          <w:kern w:val="0"/>
          <w:sz w:val="32"/>
          <w:szCs w:val="32"/>
        </w:rPr>
      </w:pPr>
      <w:r w:rsidRPr="003D2D45">
        <w:rPr>
          <w:rFonts w:ascii="標楷體" w:eastAsia="標楷體" w:hAnsi="標楷體" w:cs="Times New Roman" w:hint="eastAsia"/>
          <w:bCs/>
          <w:kern w:val="0"/>
          <w:sz w:val="32"/>
          <w:szCs w:val="32"/>
        </w:rPr>
        <w:t>（本日會議由勞動部部長洪申翰報告後，委員陳昭姿、林月琴、邱鎮</w:t>
      </w:r>
      <w:r w:rsidRPr="003D2D45">
        <w:rPr>
          <w:rFonts w:ascii="標楷體" w:eastAsia="標楷體" w:hAnsi="標楷體" w:cs="Times New Roman" w:hint="eastAsia"/>
          <w:bCs/>
          <w:kern w:val="0"/>
          <w:sz w:val="32"/>
          <w:szCs w:val="32"/>
        </w:rPr>
        <w:lastRenderedPageBreak/>
        <w:t>軍、廖偉翔、王正旭、</w:t>
      </w:r>
      <w:r w:rsidRPr="003D2D45">
        <w:rPr>
          <w:rFonts w:ascii="Times New Roman" w:eastAsia="標楷體" w:hAnsi="Times New Roman" w:cs="Times New Roman" w:hint="eastAsia"/>
          <w:sz w:val="32"/>
          <w:szCs w:val="32"/>
        </w:rPr>
        <w:t>鍾佳濱、</w:t>
      </w:r>
      <w:r w:rsidRPr="003D2D45">
        <w:rPr>
          <w:rFonts w:ascii="標楷體" w:eastAsia="標楷體" w:hAnsi="標楷體" w:cs="Times New Roman" w:hint="eastAsia"/>
          <w:bCs/>
          <w:kern w:val="0"/>
          <w:sz w:val="32"/>
          <w:szCs w:val="32"/>
        </w:rPr>
        <w:t>林淑芬、黃國昌、陳瑩、葉元之、黃秀芳、</w:t>
      </w:r>
      <w:r w:rsidRPr="003D2D45">
        <w:rPr>
          <w:rFonts w:ascii="Times New Roman" w:eastAsia="標楷體" w:hAnsi="Times New Roman" w:cs="Times New Roman" w:hint="eastAsia"/>
          <w:sz w:val="32"/>
          <w:szCs w:val="32"/>
        </w:rPr>
        <w:t>陳菁徽</w:t>
      </w:r>
      <w:r w:rsidRPr="003D2D45">
        <w:rPr>
          <w:rFonts w:ascii="標楷體" w:eastAsia="標楷體" w:hAnsi="標楷體" w:cs="Times New Roman" w:hint="eastAsia"/>
          <w:bCs/>
          <w:kern w:val="0"/>
          <w:sz w:val="32"/>
          <w:szCs w:val="32"/>
        </w:rPr>
        <w:t>、楊曜及劉建國等</w:t>
      </w:r>
      <w:r w:rsidRPr="003D2D45">
        <w:rPr>
          <w:rFonts w:ascii="標楷體" w:eastAsia="標楷體" w:hAnsi="標楷體" w:cs="Times New Roman"/>
          <w:bCs/>
          <w:kern w:val="0"/>
          <w:sz w:val="32"/>
          <w:szCs w:val="32"/>
        </w:rPr>
        <w:t>14</w:t>
      </w:r>
      <w:r w:rsidRPr="003D2D45">
        <w:rPr>
          <w:rFonts w:ascii="標楷體" w:eastAsia="標楷體" w:hAnsi="標楷體" w:cs="Times New Roman" w:hint="eastAsia"/>
          <w:bCs/>
          <w:kern w:val="0"/>
          <w:sz w:val="32"/>
          <w:szCs w:val="32"/>
        </w:rPr>
        <w:t>人提出質詢，均經勞動部部長洪申翰暨各相關主管等即席答復。委員徐欣瑩、牛煦庭、王育敏、蘇清泉及盧縣一所提書面質詢，列入紀錄刊登公報。）</w:t>
      </w:r>
    </w:p>
    <w:p w14:paraId="51592BA3" w14:textId="77777777" w:rsidR="003D2D45" w:rsidRPr="003D2D45" w:rsidRDefault="003D2D45" w:rsidP="003D2D45">
      <w:pPr>
        <w:snapToGrid w:val="0"/>
        <w:spacing w:beforeLines="50" w:before="180" w:line="500" w:lineRule="exact"/>
        <w:ind w:left="2165" w:hangingChars="676" w:hanging="2165"/>
        <w:rPr>
          <w:rFonts w:ascii="Times New Roman" w:eastAsia="標楷體" w:hAnsi="Times New Roman" w:cs="Times New Roman"/>
          <w:b/>
          <w:sz w:val="32"/>
          <w:szCs w:val="32"/>
        </w:rPr>
      </w:pPr>
      <w:r w:rsidRPr="003D2D45">
        <w:rPr>
          <w:rFonts w:ascii="Times New Roman" w:eastAsia="標楷體" w:hAnsi="Times New Roman" w:cs="Times New Roman" w:hint="eastAsia"/>
          <w:b/>
          <w:sz w:val="32"/>
          <w:szCs w:val="32"/>
        </w:rPr>
        <w:t>決定：</w:t>
      </w:r>
    </w:p>
    <w:p w14:paraId="64EBEE85" w14:textId="77777777" w:rsidR="003D2D45" w:rsidRPr="003D2D45" w:rsidRDefault="003D2D45" w:rsidP="000030BD">
      <w:pPr>
        <w:numPr>
          <w:ilvl w:val="0"/>
          <w:numId w:val="78"/>
        </w:numPr>
        <w:snapToGrid w:val="0"/>
        <w:spacing w:line="440" w:lineRule="exact"/>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報告及詢答完畢。</w:t>
      </w:r>
    </w:p>
    <w:p w14:paraId="4A2A4A25" w14:textId="77777777" w:rsidR="003D2D45" w:rsidRPr="003D2D45" w:rsidRDefault="003D2D45" w:rsidP="000030BD">
      <w:pPr>
        <w:numPr>
          <w:ilvl w:val="0"/>
          <w:numId w:val="78"/>
        </w:numPr>
        <w:snapToGrid w:val="0"/>
        <w:spacing w:line="440" w:lineRule="exact"/>
        <w:rPr>
          <w:rFonts w:ascii="Times New Roman" w:eastAsia="標楷體" w:hAnsi="Times New Roman" w:cs="Times New Roman"/>
          <w:sz w:val="32"/>
          <w:szCs w:val="32"/>
        </w:rPr>
      </w:pPr>
      <w:r w:rsidRPr="003D2D45">
        <w:rPr>
          <w:rFonts w:ascii="Times New Roman" w:eastAsia="標楷體" w:hAnsi="Times New Roman" w:cs="Times New Roman" w:hint="eastAsia"/>
          <w:sz w:val="32"/>
          <w:szCs w:val="32"/>
        </w:rPr>
        <w:t>委員質詢未及答復或請補充資料者，請相關機關於</w:t>
      </w:r>
      <w:r w:rsidRPr="003D2D45">
        <w:rPr>
          <w:rFonts w:ascii="Times New Roman" w:eastAsia="標楷體" w:hAnsi="Times New Roman" w:cs="Times New Roman" w:hint="eastAsia"/>
          <w:sz w:val="32"/>
          <w:szCs w:val="32"/>
        </w:rPr>
        <w:t>2</w:t>
      </w:r>
      <w:r w:rsidRPr="003D2D45">
        <w:rPr>
          <w:rFonts w:ascii="Times New Roman" w:eastAsia="標楷體" w:hAnsi="Times New Roman" w:cs="Times New Roman" w:hint="eastAsia"/>
          <w:sz w:val="32"/>
          <w:szCs w:val="32"/>
        </w:rPr>
        <w:t>週內以書面答復，委員另要求期限者，從其所定。</w:t>
      </w:r>
    </w:p>
    <w:p w14:paraId="536B4183" w14:textId="18AA7445" w:rsidR="00D71931" w:rsidRDefault="003D2D45" w:rsidP="003D2D45">
      <w:pPr>
        <w:spacing w:beforeLines="50" w:before="180" w:line="440" w:lineRule="exact"/>
        <w:rPr>
          <w:rFonts w:ascii="Times New Roman" w:eastAsia="標楷體" w:hAnsi="Times New Roman" w:cs="Times New Roman"/>
          <w:b/>
          <w:kern w:val="0"/>
          <w:sz w:val="32"/>
          <w:szCs w:val="32"/>
        </w:rPr>
      </w:pPr>
      <w:r w:rsidRPr="003D2D45">
        <w:rPr>
          <w:rFonts w:ascii="Times New Roman" w:eastAsia="標楷體" w:hAnsi="Times New Roman" w:cs="Times New Roman" w:hint="eastAsia"/>
          <w:b/>
          <w:kern w:val="0"/>
          <w:sz w:val="32"/>
          <w:szCs w:val="32"/>
        </w:rPr>
        <w:t>散會</w:t>
      </w:r>
    </w:p>
    <w:p w14:paraId="5E3B4984" w14:textId="77777777" w:rsidR="00D71931" w:rsidRDefault="00D71931">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1C47F869" w14:textId="77777777" w:rsidR="00875A89" w:rsidRPr="00875A89" w:rsidRDefault="00875A89" w:rsidP="00875A89">
      <w:pPr>
        <w:spacing w:beforeLines="50" w:before="180" w:line="460" w:lineRule="exact"/>
        <w:jc w:val="center"/>
        <w:rPr>
          <w:rFonts w:ascii="Times New Roman" w:eastAsia="標楷體" w:hAnsi="Times New Roman" w:cs="Times New Roman"/>
          <w:b/>
          <w:sz w:val="36"/>
          <w:szCs w:val="36"/>
        </w:rPr>
      </w:pPr>
      <w:r w:rsidRPr="00875A89">
        <w:rPr>
          <w:rFonts w:ascii="Times New Roman" w:eastAsia="標楷體" w:hAnsi="Times New Roman" w:cs="Times New Roman"/>
          <w:b/>
          <w:sz w:val="36"/>
          <w:szCs w:val="36"/>
        </w:rPr>
        <w:lastRenderedPageBreak/>
        <w:t>立法院第</w:t>
      </w:r>
      <w:r w:rsidRPr="00875A89">
        <w:rPr>
          <w:rFonts w:ascii="Times New Roman" w:eastAsia="標楷體" w:hAnsi="Times New Roman" w:cs="Times New Roman"/>
          <w:b/>
          <w:sz w:val="36"/>
          <w:szCs w:val="36"/>
        </w:rPr>
        <w:t>11</w:t>
      </w:r>
      <w:r w:rsidRPr="00875A89">
        <w:rPr>
          <w:rFonts w:ascii="Times New Roman" w:eastAsia="標楷體" w:hAnsi="Times New Roman" w:cs="Times New Roman"/>
          <w:b/>
          <w:sz w:val="36"/>
          <w:szCs w:val="36"/>
        </w:rPr>
        <w:t>屆第</w:t>
      </w:r>
      <w:r w:rsidRPr="00875A89">
        <w:rPr>
          <w:rFonts w:ascii="Times New Roman" w:eastAsia="標楷體" w:hAnsi="Times New Roman" w:cs="Times New Roman" w:hint="eastAsia"/>
          <w:b/>
          <w:sz w:val="36"/>
          <w:szCs w:val="36"/>
        </w:rPr>
        <w:t>4</w:t>
      </w:r>
      <w:r w:rsidRPr="00875A89">
        <w:rPr>
          <w:rFonts w:ascii="Times New Roman" w:eastAsia="標楷體" w:hAnsi="Times New Roman" w:cs="Times New Roman"/>
          <w:b/>
          <w:sz w:val="36"/>
          <w:szCs w:val="36"/>
        </w:rPr>
        <w:t>會期</w:t>
      </w:r>
      <w:r w:rsidRPr="00875A89">
        <w:rPr>
          <w:rFonts w:ascii="Times New Roman" w:eastAsia="標楷體" w:hAnsi="Times New Roman" w:cs="Times New Roman"/>
          <w:b/>
          <w:kern w:val="0"/>
          <w:sz w:val="36"/>
          <w:szCs w:val="36"/>
        </w:rPr>
        <w:t>社會福利及衛生環境委員會</w:t>
      </w:r>
    </w:p>
    <w:p w14:paraId="101192DD" w14:textId="77777777" w:rsidR="00875A89" w:rsidRPr="00875A89" w:rsidRDefault="00875A89" w:rsidP="00875A89">
      <w:pPr>
        <w:tabs>
          <w:tab w:val="left" w:pos="567"/>
        </w:tabs>
        <w:spacing w:line="440" w:lineRule="exact"/>
        <w:jc w:val="center"/>
        <w:outlineLvl w:val="2"/>
        <w:rPr>
          <w:rFonts w:ascii="Times New Roman" w:eastAsia="標楷體" w:hAnsi="Times New Roman" w:cs="Times New Roman"/>
          <w:b/>
          <w:kern w:val="0"/>
          <w:sz w:val="36"/>
          <w:szCs w:val="36"/>
        </w:rPr>
      </w:pPr>
      <w:bookmarkStart w:id="438" w:name="_Toc223356231"/>
      <w:r w:rsidRPr="00875A89">
        <w:rPr>
          <w:rFonts w:ascii="Times New Roman" w:eastAsia="標楷體" w:hAnsi="Times New Roman" w:cs="Times New Roman"/>
          <w:b/>
          <w:kern w:val="0"/>
          <w:sz w:val="36"/>
          <w:szCs w:val="36"/>
        </w:rPr>
        <w:t>第</w:t>
      </w:r>
      <w:r w:rsidRPr="00875A89">
        <w:rPr>
          <w:rFonts w:ascii="Times New Roman" w:eastAsia="標楷體" w:hAnsi="Times New Roman" w:cs="Times New Roman" w:hint="eastAsia"/>
          <w:b/>
          <w:kern w:val="0"/>
          <w:sz w:val="36"/>
          <w:szCs w:val="36"/>
        </w:rPr>
        <w:t>3</w:t>
      </w:r>
      <w:r w:rsidRPr="00875A89">
        <w:rPr>
          <w:rFonts w:ascii="Times New Roman" w:eastAsia="標楷體" w:hAnsi="Times New Roman" w:cs="Times New Roman"/>
          <w:b/>
          <w:kern w:val="0"/>
          <w:sz w:val="36"/>
          <w:szCs w:val="36"/>
        </w:rPr>
        <w:t>次全體委員會議議事錄</w:t>
      </w:r>
      <w:bookmarkEnd w:id="438"/>
    </w:p>
    <w:p w14:paraId="0D3BDD0A" w14:textId="77777777" w:rsidR="00875A89" w:rsidRPr="00875A89" w:rsidRDefault="00875A89" w:rsidP="00875A89">
      <w:pPr>
        <w:spacing w:line="500" w:lineRule="exact"/>
        <w:rPr>
          <w:rFonts w:ascii="Times New Roman" w:eastAsia="標楷體" w:hAnsi="Times New Roman" w:cs="Times New Roman"/>
          <w:sz w:val="32"/>
          <w:szCs w:val="32"/>
        </w:rPr>
      </w:pPr>
      <w:r w:rsidRPr="00875A89">
        <w:rPr>
          <w:rFonts w:ascii="Times New Roman" w:eastAsia="標楷體" w:hAnsi="Times New Roman" w:cs="Times New Roman"/>
          <w:sz w:val="32"/>
          <w:szCs w:val="32"/>
        </w:rPr>
        <w:t>時　　間：</w:t>
      </w:r>
      <w:r w:rsidRPr="00875A89">
        <w:rPr>
          <w:rFonts w:ascii="Times New Roman" w:eastAsia="標楷體" w:hAnsi="Times New Roman" w:cs="Times New Roman" w:hint="eastAsia"/>
          <w:sz w:val="32"/>
          <w:szCs w:val="32"/>
        </w:rPr>
        <w:t>114</w:t>
      </w:r>
      <w:r w:rsidRPr="00875A89">
        <w:rPr>
          <w:rFonts w:ascii="Times New Roman" w:eastAsia="標楷體" w:hAnsi="Times New Roman" w:cs="Times New Roman" w:hint="eastAsia"/>
          <w:sz w:val="32"/>
          <w:szCs w:val="32"/>
        </w:rPr>
        <w:t>年</w:t>
      </w:r>
      <w:r w:rsidRPr="00875A89">
        <w:rPr>
          <w:rFonts w:ascii="Times New Roman" w:eastAsia="標楷體" w:hAnsi="Times New Roman" w:cs="Times New Roman" w:hint="eastAsia"/>
          <w:sz w:val="32"/>
          <w:szCs w:val="32"/>
        </w:rPr>
        <w:t>1</w:t>
      </w:r>
      <w:r w:rsidRPr="00875A89">
        <w:rPr>
          <w:rFonts w:ascii="Times New Roman" w:eastAsia="標楷體" w:hAnsi="Times New Roman" w:cs="Times New Roman"/>
          <w:sz w:val="32"/>
          <w:szCs w:val="32"/>
        </w:rPr>
        <w:t>0</w:t>
      </w:r>
      <w:r w:rsidRPr="00875A89">
        <w:rPr>
          <w:rFonts w:ascii="Times New Roman" w:eastAsia="標楷體" w:hAnsi="Times New Roman" w:cs="Times New Roman" w:hint="eastAsia"/>
          <w:sz w:val="32"/>
          <w:szCs w:val="32"/>
        </w:rPr>
        <w:t>月</w:t>
      </w:r>
      <w:r w:rsidRPr="00875A89">
        <w:rPr>
          <w:rFonts w:ascii="Times New Roman" w:eastAsia="標楷體" w:hAnsi="Times New Roman" w:cs="Times New Roman" w:hint="eastAsia"/>
          <w:sz w:val="32"/>
          <w:szCs w:val="32"/>
        </w:rPr>
        <w:t>13</w:t>
      </w:r>
      <w:r w:rsidRPr="00875A89">
        <w:rPr>
          <w:rFonts w:ascii="Times New Roman" w:eastAsia="標楷體" w:hAnsi="Times New Roman" w:cs="Times New Roman" w:hint="eastAsia"/>
          <w:sz w:val="32"/>
          <w:szCs w:val="32"/>
        </w:rPr>
        <w:t>日（星期一）</w:t>
      </w:r>
      <w:r w:rsidRPr="00875A89">
        <w:rPr>
          <w:rFonts w:ascii="Times New Roman" w:eastAsia="標楷體" w:hAnsi="Times New Roman" w:cs="Times New Roman" w:hint="eastAsia"/>
          <w:sz w:val="32"/>
          <w:szCs w:val="32"/>
        </w:rPr>
        <w:t>9</w:t>
      </w:r>
      <w:r w:rsidRPr="00875A89">
        <w:rPr>
          <w:rFonts w:ascii="Times New Roman" w:eastAsia="標楷體" w:hAnsi="Times New Roman" w:cs="Times New Roman" w:hint="eastAsia"/>
          <w:sz w:val="32"/>
          <w:szCs w:val="32"/>
        </w:rPr>
        <w:t>時至</w:t>
      </w:r>
      <w:r w:rsidRPr="00875A89">
        <w:rPr>
          <w:rFonts w:ascii="Times New Roman" w:eastAsia="標楷體" w:hAnsi="Times New Roman" w:cs="Times New Roman" w:hint="eastAsia"/>
          <w:sz w:val="32"/>
          <w:szCs w:val="32"/>
        </w:rPr>
        <w:t>1</w:t>
      </w:r>
      <w:r w:rsidRPr="00875A89">
        <w:rPr>
          <w:rFonts w:ascii="Times New Roman" w:eastAsia="標楷體" w:hAnsi="Times New Roman" w:cs="Times New Roman"/>
          <w:sz w:val="32"/>
          <w:szCs w:val="32"/>
        </w:rPr>
        <w:t>3</w:t>
      </w:r>
      <w:r w:rsidRPr="00875A89">
        <w:rPr>
          <w:rFonts w:ascii="Times New Roman" w:eastAsia="標楷體" w:hAnsi="Times New Roman" w:cs="Times New Roman" w:hint="eastAsia"/>
          <w:sz w:val="32"/>
          <w:szCs w:val="32"/>
        </w:rPr>
        <w:t>時</w:t>
      </w:r>
      <w:r w:rsidRPr="00875A89">
        <w:rPr>
          <w:rFonts w:ascii="Times New Roman" w:eastAsia="標楷體" w:hAnsi="Times New Roman" w:cs="Times New Roman" w:hint="eastAsia"/>
          <w:sz w:val="32"/>
          <w:szCs w:val="32"/>
        </w:rPr>
        <w:t>3</w:t>
      </w:r>
      <w:r w:rsidRPr="00875A89">
        <w:rPr>
          <w:rFonts w:ascii="Times New Roman" w:eastAsia="標楷體" w:hAnsi="Times New Roman" w:cs="Times New Roman"/>
          <w:sz w:val="32"/>
          <w:szCs w:val="32"/>
        </w:rPr>
        <w:t>2</w:t>
      </w:r>
      <w:r w:rsidRPr="00875A89">
        <w:rPr>
          <w:rFonts w:ascii="Times New Roman" w:eastAsia="標楷體" w:hAnsi="Times New Roman" w:cs="Times New Roman" w:hint="eastAsia"/>
          <w:sz w:val="32"/>
          <w:szCs w:val="32"/>
        </w:rPr>
        <w:t>分</w:t>
      </w:r>
    </w:p>
    <w:p w14:paraId="4C9B7750" w14:textId="77777777" w:rsidR="00875A89" w:rsidRPr="00875A89" w:rsidRDefault="00875A89" w:rsidP="00875A89">
      <w:pPr>
        <w:spacing w:line="440" w:lineRule="exact"/>
        <w:rPr>
          <w:rFonts w:ascii="Times New Roman" w:eastAsia="標楷體" w:hAnsi="Times New Roman" w:cs="Times New Roman"/>
          <w:sz w:val="32"/>
          <w:szCs w:val="32"/>
        </w:rPr>
      </w:pPr>
      <w:r w:rsidRPr="00875A89">
        <w:rPr>
          <w:rFonts w:ascii="Times New Roman" w:eastAsia="標楷體" w:hAnsi="Times New Roman" w:cs="Times New Roman"/>
          <w:sz w:val="32"/>
          <w:szCs w:val="32"/>
        </w:rPr>
        <w:t>地　　點：群賢樓</w:t>
      </w:r>
      <w:r w:rsidRPr="00875A89">
        <w:rPr>
          <w:rFonts w:ascii="Times New Roman" w:eastAsia="標楷體" w:hAnsi="Times New Roman" w:cs="Times New Roman"/>
          <w:sz w:val="32"/>
          <w:szCs w:val="32"/>
        </w:rPr>
        <w:t>801</w:t>
      </w:r>
      <w:r w:rsidRPr="00875A89">
        <w:rPr>
          <w:rFonts w:ascii="Times New Roman" w:eastAsia="標楷體" w:hAnsi="Times New Roman" w:cs="Times New Roman"/>
          <w:sz w:val="32"/>
          <w:szCs w:val="32"/>
        </w:rPr>
        <w:t>會議室</w:t>
      </w:r>
    </w:p>
    <w:p w14:paraId="033D1820" w14:textId="77777777" w:rsidR="00875A89" w:rsidRPr="00875A89" w:rsidRDefault="00875A89" w:rsidP="00875A89">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875A89">
        <w:rPr>
          <w:rFonts w:ascii="Times New Roman" w:eastAsia="標楷體" w:hAnsi="Times New Roman" w:cs="Times New Roman"/>
          <w:sz w:val="32"/>
          <w:szCs w:val="32"/>
        </w:rPr>
        <w:t>出席委員：</w:t>
      </w:r>
      <w:r w:rsidRPr="00875A89">
        <w:rPr>
          <w:rFonts w:ascii="Times New Roman" w:eastAsia="標楷體" w:hAnsi="Times New Roman" w:cs="Times New Roman" w:hint="eastAsia"/>
          <w:sz w:val="32"/>
          <w:szCs w:val="32"/>
        </w:rPr>
        <w:t>陳昭姿</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林月琴</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陳菁徽</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林淑芬</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王育敏</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邱鎮軍</w:t>
      </w:r>
      <w:r w:rsidRPr="00875A89">
        <w:rPr>
          <w:rFonts w:ascii="Times New Roman" w:eastAsia="標楷體" w:hAnsi="Times New Roman" w:cs="Times New Roman"/>
          <w:sz w:val="32"/>
          <w:szCs w:val="32"/>
        </w:rPr>
        <w:br/>
      </w:r>
      <w:r w:rsidRPr="00875A89">
        <w:rPr>
          <w:rFonts w:ascii="Times New Roman" w:eastAsia="標楷體" w:hAnsi="Times New Roman" w:cs="Times New Roman" w:hint="eastAsia"/>
          <w:sz w:val="32"/>
          <w:szCs w:val="32"/>
        </w:rPr>
        <w:t>盧縣一</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蘇清泉</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王正旭</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劉建國</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黃秀芳</w:t>
      </w:r>
      <w:r w:rsidRPr="00875A89">
        <w:rPr>
          <w:rFonts w:ascii="Times New Roman" w:eastAsia="標楷體" w:hAnsi="Times New Roman" w:cs="Times New Roman"/>
          <w:sz w:val="32"/>
          <w:szCs w:val="32"/>
        </w:rPr>
        <w:t xml:space="preserve">  </w:t>
      </w:r>
      <w:r w:rsidRPr="00875A89">
        <w:rPr>
          <w:rFonts w:ascii="Times New Roman" w:eastAsia="標楷體" w:hAnsi="Times New Roman" w:cs="Times New Roman" w:hint="eastAsia"/>
          <w:sz w:val="32"/>
          <w:szCs w:val="32"/>
        </w:rPr>
        <w:t>陳</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瑩</w:t>
      </w:r>
      <w:r w:rsidRPr="00875A89">
        <w:rPr>
          <w:rFonts w:ascii="Times New Roman" w:eastAsia="標楷體" w:hAnsi="Times New Roman" w:cs="Times New Roman"/>
          <w:sz w:val="32"/>
          <w:szCs w:val="32"/>
        </w:rPr>
        <w:br/>
      </w:r>
      <w:r w:rsidRPr="00875A89">
        <w:rPr>
          <w:rFonts w:ascii="Times New Roman" w:eastAsia="標楷體" w:hAnsi="Times New Roman" w:cs="Times New Roman" w:hint="eastAsia"/>
          <w:sz w:val="32"/>
          <w:szCs w:val="32"/>
        </w:rPr>
        <w:t>楊</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曜</w:t>
      </w:r>
      <w:r w:rsidRPr="00875A89">
        <w:rPr>
          <w:rFonts w:ascii="Times New Roman" w:eastAsia="標楷體" w:hAnsi="Times New Roman" w:cs="Times New Roman"/>
          <w:sz w:val="32"/>
          <w:szCs w:val="32"/>
        </w:rPr>
        <w:t xml:space="preserve">  </w:t>
      </w:r>
      <w:r w:rsidRPr="00875A89">
        <w:rPr>
          <w:rFonts w:ascii="Times New Roman" w:eastAsia="標楷體" w:hAnsi="Times New Roman" w:cs="Times New Roman" w:hint="eastAsia"/>
          <w:sz w:val="32"/>
          <w:szCs w:val="32"/>
        </w:rPr>
        <w:t>廖偉翔</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sz w:val="32"/>
          <w:szCs w:val="32"/>
        </w:rPr>
        <w:t>（委員出席</w:t>
      </w:r>
      <w:r w:rsidRPr="00875A89">
        <w:rPr>
          <w:rFonts w:ascii="Times New Roman" w:eastAsia="標楷體" w:hAnsi="Times New Roman" w:cs="Times New Roman"/>
          <w:sz w:val="32"/>
          <w:szCs w:val="32"/>
        </w:rPr>
        <w:t>1</w:t>
      </w:r>
      <w:r w:rsidRPr="00875A89">
        <w:rPr>
          <w:rFonts w:ascii="Times New Roman" w:eastAsia="標楷體" w:hAnsi="Times New Roman" w:cs="Times New Roman" w:hint="eastAsia"/>
          <w:sz w:val="32"/>
          <w:szCs w:val="32"/>
        </w:rPr>
        <w:t>4</w:t>
      </w:r>
      <w:r w:rsidRPr="00875A89">
        <w:rPr>
          <w:rFonts w:ascii="Times New Roman" w:eastAsia="標楷體" w:hAnsi="Times New Roman" w:cs="Times New Roman"/>
          <w:sz w:val="32"/>
          <w:szCs w:val="32"/>
        </w:rPr>
        <w:t>人）</w:t>
      </w:r>
    </w:p>
    <w:p w14:paraId="59D331DB" w14:textId="77777777" w:rsidR="00875A89" w:rsidRPr="00875A89" w:rsidRDefault="00875A89" w:rsidP="00875A89">
      <w:pPr>
        <w:tabs>
          <w:tab w:val="left" w:pos="5520"/>
        </w:tabs>
        <w:spacing w:line="440" w:lineRule="exact"/>
        <w:ind w:left="1600" w:rightChars="-118" w:right="-283" w:hangingChars="500" w:hanging="1600"/>
        <w:rPr>
          <w:rFonts w:ascii="Times New Roman" w:eastAsia="標楷體" w:hAnsi="Times New Roman" w:cs="Times New Roman"/>
          <w:sz w:val="32"/>
          <w:szCs w:val="32"/>
        </w:rPr>
      </w:pPr>
      <w:r w:rsidRPr="00875A89">
        <w:rPr>
          <w:rFonts w:ascii="Times New Roman" w:eastAsia="標楷體" w:hAnsi="Times New Roman" w:cs="Times New Roman"/>
          <w:sz w:val="32"/>
          <w:szCs w:val="32"/>
        </w:rPr>
        <w:t>列席委員：</w:t>
      </w:r>
      <w:r w:rsidRPr="00875A89">
        <w:rPr>
          <w:rFonts w:ascii="Times New Roman" w:eastAsia="標楷體" w:hAnsi="Times New Roman" w:cs="Times New Roman" w:hint="eastAsia"/>
          <w:sz w:val="32"/>
          <w:szCs w:val="32"/>
        </w:rPr>
        <w:t>鍾佳濱</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賴惠員</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楊瓊瓔</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鄭正鈐</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許宇甄</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邱志偉</w:t>
      </w:r>
      <w:r w:rsidRPr="00875A89">
        <w:rPr>
          <w:rFonts w:ascii="Times New Roman" w:eastAsia="標楷體" w:hAnsi="Times New Roman" w:cs="Times New Roman"/>
          <w:sz w:val="32"/>
          <w:szCs w:val="32"/>
        </w:rPr>
        <w:br/>
      </w:r>
      <w:r w:rsidRPr="00875A89">
        <w:rPr>
          <w:rFonts w:ascii="Times New Roman" w:eastAsia="標楷體" w:hAnsi="Times New Roman" w:cs="Times New Roman" w:hint="eastAsia"/>
          <w:sz w:val="32"/>
          <w:szCs w:val="32"/>
        </w:rPr>
        <w:t>林楚茵</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洪孟楷</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謝衣鳯</w:t>
      </w:r>
      <w:r w:rsidRPr="00875A89">
        <w:rPr>
          <w:rFonts w:ascii="Times New Roman" w:eastAsia="標楷體" w:hAnsi="Times New Roman" w:cs="Times New Roman"/>
          <w:sz w:val="32"/>
          <w:szCs w:val="32"/>
        </w:rPr>
        <w:t xml:space="preserve">  </w:t>
      </w:r>
      <w:r w:rsidRPr="00875A89">
        <w:rPr>
          <w:rFonts w:ascii="Times New Roman" w:eastAsia="標楷體" w:hAnsi="Times New Roman" w:cs="Times New Roman" w:hint="eastAsia"/>
          <w:sz w:val="32"/>
          <w:szCs w:val="32"/>
        </w:rPr>
        <w:t>顏寬恒</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徐欣瑩</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葉元之</w:t>
      </w:r>
      <w:r w:rsidRPr="00875A89">
        <w:rPr>
          <w:rFonts w:ascii="Times New Roman" w:eastAsia="標楷體" w:hAnsi="Times New Roman" w:cs="Times New Roman"/>
          <w:sz w:val="32"/>
          <w:szCs w:val="32"/>
        </w:rPr>
        <w:br/>
      </w:r>
      <w:r w:rsidRPr="00875A89">
        <w:rPr>
          <w:rFonts w:ascii="Times New Roman" w:eastAsia="標楷體" w:hAnsi="Times New Roman" w:cs="Times New Roman"/>
          <w:sz w:val="32"/>
          <w:szCs w:val="32"/>
        </w:rPr>
        <w:t>（委員列席</w:t>
      </w:r>
      <w:r w:rsidRPr="00875A89">
        <w:rPr>
          <w:rFonts w:ascii="Times New Roman" w:eastAsia="標楷體" w:hAnsi="Times New Roman" w:cs="Times New Roman" w:hint="eastAsia"/>
          <w:sz w:val="32"/>
          <w:szCs w:val="32"/>
        </w:rPr>
        <w:t>12</w:t>
      </w:r>
      <w:r w:rsidRPr="00875A89">
        <w:rPr>
          <w:rFonts w:ascii="Times New Roman" w:eastAsia="標楷體" w:hAnsi="Times New Roman" w:cs="Times New Roman"/>
          <w:sz w:val="32"/>
          <w:szCs w:val="32"/>
        </w:rPr>
        <w:t>人）</w:t>
      </w:r>
    </w:p>
    <w:p w14:paraId="162C7B2D" w14:textId="77777777" w:rsidR="00875A89" w:rsidRPr="00875A89" w:rsidRDefault="00875A89" w:rsidP="00875A89">
      <w:pPr>
        <w:tabs>
          <w:tab w:val="left" w:pos="5520"/>
        </w:tabs>
        <w:spacing w:line="440" w:lineRule="exact"/>
        <w:ind w:left="1600" w:rightChars="-118" w:right="-283" w:hangingChars="500" w:hanging="1600"/>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請假委員：涂權吉</w:t>
      </w:r>
    </w:p>
    <w:tbl>
      <w:tblPr>
        <w:tblW w:w="4927" w:type="pct"/>
        <w:jc w:val="center"/>
        <w:tblLayout w:type="fixed"/>
        <w:tblCellMar>
          <w:left w:w="28" w:type="dxa"/>
          <w:right w:w="28" w:type="dxa"/>
        </w:tblCellMar>
        <w:tblLook w:val="04A0" w:firstRow="1" w:lastRow="0" w:firstColumn="1" w:lastColumn="0" w:noHBand="0" w:noVBand="1"/>
      </w:tblPr>
      <w:tblGrid>
        <w:gridCol w:w="1611"/>
        <w:gridCol w:w="4868"/>
        <w:gridCol w:w="1569"/>
        <w:gridCol w:w="1449"/>
      </w:tblGrid>
      <w:tr w:rsidR="00875A89" w:rsidRPr="00875A89" w14:paraId="31F04541" w14:textId="77777777" w:rsidTr="00875A89">
        <w:trPr>
          <w:trHeight w:val="113"/>
          <w:jc w:val="center"/>
        </w:trPr>
        <w:tc>
          <w:tcPr>
            <w:tcW w:w="848" w:type="pct"/>
          </w:tcPr>
          <w:p w14:paraId="437E24F2" w14:textId="77777777" w:rsidR="00875A89" w:rsidRPr="00875A89" w:rsidRDefault="00875A89" w:rsidP="00875A89">
            <w:pPr>
              <w:widowControl/>
              <w:spacing w:line="500" w:lineRule="exact"/>
              <w:ind w:leftChars="-28" w:hangingChars="21" w:hanging="67"/>
              <w:jc w:val="both"/>
              <w:rPr>
                <w:rFonts w:ascii="Times New Roman" w:eastAsia="標楷體" w:hAnsi="Times New Roman" w:cs="Times New Roman"/>
                <w:sz w:val="32"/>
                <w:szCs w:val="32"/>
              </w:rPr>
            </w:pPr>
            <w:r w:rsidRPr="00875A89">
              <w:rPr>
                <w:rFonts w:ascii="Times New Roman" w:eastAsia="標楷體" w:hAnsi="Times New Roman" w:cs="Times New Roman"/>
                <w:sz w:val="32"/>
                <w:szCs w:val="32"/>
              </w:rPr>
              <w:t>列席官員：</w:t>
            </w:r>
          </w:p>
        </w:tc>
        <w:tc>
          <w:tcPr>
            <w:tcW w:w="2563" w:type="pct"/>
            <w:tcBorders>
              <w:right w:val="nil"/>
            </w:tcBorders>
            <w:vAlign w:val="center"/>
          </w:tcPr>
          <w:p w14:paraId="595C2936" w14:textId="77777777" w:rsidR="00875A89" w:rsidRPr="00875A89" w:rsidRDefault="00875A89" w:rsidP="00875A89">
            <w:pPr>
              <w:spacing w:line="440" w:lineRule="exact"/>
              <w:rPr>
                <w:rFonts w:ascii="標楷體" w:eastAsia="標楷體" w:hAnsi="標楷體" w:cs="Times New Roman"/>
                <w:b/>
                <w:sz w:val="48"/>
                <w:szCs w:val="44"/>
              </w:rPr>
            </w:pPr>
            <w:r w:rsidRPr="00875A89">
              <w:rPr>
                <w:rFonts w:ascii="Times New Roman" w:eastAsia="標楷體" w:hAnsi="Times New Roman" w:cs="Times New Roman" w:hint="eastAsia"/>
                <w:sz w:val="32"/>
                <w:szCs w:val="32"/>
              </w:rPr>
              <w:t>衛生福利部</w:t>
            </w:r>
          </w:p>
        </w:tc>
        <w:tc>
          <w:tcPr>
            <w:tcW w:w="826" w:type="pct"/>
            <w:vAlign w:val="center"/>
          </w:tcPr>
          <w:p w14:paraId="3FA5D987" w14:textId="77777777" w:rsidR="00875A89" w:rsidRPr="00875A89" w:rsidRDefault="00875A89" w:rsidP="00875A89">
            <w:pPr>
              <w:spacing w:line="40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部</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長</w:t>
            </w:r>
          </w:p>
        </w:tc>
        <w:tc>
          <w:tcPr>
            <w:tcW w:w="763" w:type="pct"/>
            <w:vAlign w:val="center"/>
          </w:tcPr>
          <w:p w14:paraId="5896F2DF" w14:textId="77777777" w:rsidR="00875A89" w:rsidRPr="00875A89" w:rsidRDefault="00875A89" w:rsidP="00875A89">
            <w:pPr>
              <w:spacing w:line="40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石崇良</w:t>
            </w:r>
          </w:p>
        </w:tc>
      </w:tr>
      <w:tr w:rsidR="00875A89" w:rsidRPr="00875A89" w14:paraId="3CBB91DA" w14:textId="77777777" w:rsidTr="00875A89">
        <w:trPr>
          <w:trHeight w:val="113"/>
          <w:jc w:val="center"/>
        </w:trPr>
        <w:tc>
          <w:tcPr>
            <w:tcW w:w="848" w:type="pct"/>
          </w:tcPr>
          <w:p w14:paraId="699DAC32" w14:textId="77777777" w:rsidR="00875A89" w:rsidRPr="00875A89" w:rsidRDefault="00875A89" w:rsidP="00875A89">
            <w:pPr>
              <w:widowControl/>
              <w:spacing w:line="500" w:lineRule="exact"/>
              <w:ind w:leftChars="-28" w:hangingChars="21" w:hanging="67"/>
              <w:jc w:val="both"/>
              <w:rPr>
                <w:rFonts w:ascii="Times New Roman" w:eastAsia="標楷體" w:hAnsi="Times New Roman" w:cs="Times New Roman"/>
                <w:sz w:val="32"/>
                <w:szCs w:val="32"/>
              </w:rPr>
            </w:pPr>
          </w:p>
        </w:tc>
        <w:tc>
          <w:tcPr>
            <w:tcW w:w="2563" w:type="pct"/>
            <w:tcBorders>
              <w:right w:val="nil"/>
            </w:tcBorders>
            <w:vAlign w:val="center"/>
          </w:tcPr>
          <w:p w14:paraId="60E3F558" w14:textId="77777777" w:rsidR="00875A89" w:rsidRPr="00875A89" w:rsidRDefault="00875A89" w:rsidP="00875A89">
            <w:pPr>
              <w:spacing w:line="440" w:lineRule="exact"/>
              <w:ind w:firstLineChars="100" w:firstLine="320"/>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食品藥物管理署</w:t>
            </w:r>
          </w:p>
        </w:tc>
        <w:tc>
          <w:tcPr>
            <w:tcW w:w="826" w:type="pct"/>
            <w:vAlign w:val="center"/>
          </w:tcPr>
          <w:p w14:paraId="2448227D" w14:textId="77777777" w:rsidR="00875A89" w:rsidRPr="00875A89" w:rsidRDefault="00875A89" w:rsidP="00875A89">
            <w:pPr>
              <w:spacing w:line="40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署</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長</w:t>
            </w:r>
          </w:p>
        </w:tc>
        <w:tc>
          <w:tcPr>
            <w:tcW w:w="763" w:type="pct"/>
            <w:vAlign w:val="center"/>
          </w:tcPr>
          <w:p w14:paraId="7E5FD000" w14:textId="77777777" w:rsidR="00875A89" w:rsidRPr="00875A89" w:rsidRDefault="00875A89" w:rsidP="00875A89">
            <w:pPr>
              <w:spacing w:line="40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姜至剛</w:t>
            </w:r>
          </w:p>
        </w:tc>
      </w:tr>
      <w:tr w:rsidR="00875A89" w:rsidRPr="00875A89" w14:paraId="07C4D863" w14:textId="77777777" w:rsidTr="00875A89">
        <w:trPr>
          <w:trHeight w:val="113"/>
          <w:jc w:val="center"/>
        </w:trPr>
        <w:tc>
          <w:tcPr>
            <w:tcW w:w="848" w:type="pct"/>
          </w:tcPr>
          <w:p w14:paraId="02D729CC" w14:textId="77777777" w:rsidR="00875A89" w:rsidRPr="00875A89" w:rsidRDefault="00875A89" w:rsidP="00875A89">
            <w:pPr>
              <w:widowControl/>
              <w:spacing w:line="500" w:lineRule="exact"/>
              <w:jc w:val="both"/>
              <w:rPr>
                <w:rFonts w:ascii="Times New Roman" w:eastAsia="標楷體" w:hAnsi="Times New Roman" w:cs="Times New Roman"/>
                <w:b/>
                <w:color w:val="000000"/>
                <w:sz w:val="32"/>
                <w:szCs w:val="32"/>
              </w:rPr>
            </w:pPr>
          </w:p>
        </w:tc>
        <w:tc>
          <w:tcPr>
            <w:tcW w:w="2563" w:type="pct"/>
            <w:tcBorders>
              <w:right w:val="nil"/>
            </w:tcBorders>
            <w:vAlign w:val="center"/>
          </w:tcPr>
          <w:p w14:paraId="136B232C" w14:textId="77777777" w:rsidR="00875A89" w:rsidRPr="00875A89" w:rsidRDefault="00875A89" w:rsidP="00875A89">
            <w:pPr>
              <w:spacing w:line="440" w:lineRule="exact"/>
              <w:ind w:firstLineChars="100" w:firstLine="320"/>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中央健康保險署</w:t>
            </w:r>
          </w:p>
        </w:tc>
        <w:tc>
          <w:tcPr>
            <w:tcW w:w="826" w:type="pct"/>
            <w:vAlign w:val="center"/>
          </w:tcPr>
          <w:p w14:paraId="1030FAF9" w14:textId="77777777" w:rsidR="00875A89" w:rsidRPr="00875A89" w:rsidRDefault="00875A89" w:rsidP="00875A89">
            <w:pPr>
              <w:spacing w:line="44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署</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長</w:t>
            </w:r>
          </w:p>
          <w:p w14:paraId="4218DE7A" w14:textId="77777777" w:rsidR="00875A89" w:rsidRPr="00875A89" w:rsidRDefault="00875A89" w:rsidP="00875A89">
            <w:pPr>
              <w:spacing w:line="44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組長</w:t>
            </w:r>
          </w:p>
        </w:tc>
        <w:tc>
          <w:tcPr>
            <w:tcW w:w="763" w:type="pct"/>
            <w:vAlign w:val="center"/>
          </w:tcPr>
          <w:p w14:paraId="4F1BB4C1" w14:textId="77777777" w:rsidR="00875A89" w:rsidRPr="00875A89" w:rsidRDefault="00875A89" w:rsidP="00875A89">
            <w:pPr>
              <w:spacing w:line="44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陳亮妤</w:t>
            </w:r>
          </w:p>
          <w:p w14:paraId="74F2200F" w14:textId="77777777" w:rsidR="00875A89" w:rsidRPr="00875A89" w:rsidRDefault="00875A89" w:rsidP="00875A89">
            <w:pPr>
              <w:spacing w:line="44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劉林義</w:t>
            </w:r>
          </w:p>
        </w:tc>
      </w:tr>
      <w:tr w:rsidR="00875A89" w:rsidRPr="00875A89" w14:paraId="2BE1FB6D" w14:textId="77777777" w:rsidTr="00875A89">
        <w:trPr>
          <w:trHeight w:val="113"/>
          <w:jc w:val="center"/>
        </w:trPr>
        <w:tc>
          <w:tcPr>
            <w:tcW w:w="848" w:type="pct"/>
          </w:tcPr>
          <w:p w14:paraId="25AE0809" w14:textId="77777777" w:rsidR="00875A89" w:rsidRPr="00875A89" w:rsidRDefault="00875A89" w:rsidP="00875A89">
            <w:pPr>
              <w:widowControl/>
              <w:spacing w:line="500" w:lineRule="exact"/>
              <w:jc w:val="both"/>
              <w:rPr>
                <w:rFonts w:ascii="Times New Roman" w:eastAsia="標楷體" w:hAnsi="Times New Roman" w:cs="Times New Roman"/>
                <w:b/>
                <w:color w:val="000000"/>
                <w:sz w:val="32"/>
                <w:szCs w:val="32"/>
              </w:rPr>
            </w:pPr>
          </w:p>
        </w:tc>
        <w:tc>
          <w:tcPr>
            <w:tcW w:w="2563" w:type="pct"/>
            <w:tcBorders>
              <w:right w:val="nil"/>
            </w:tcBorders>
            <w:vAlign w:val="center"/>
          </w:tcPr>
          <w:p w14:paraId="20771258" w14:textId="77777777" w:rsidR="00875A89" w:rsidRPr="00875A89" w:rsidRDefault="00875A89" w:rsidP="00875A89">
            <w:pPr>
              <w:spacing w:line="440" w:lineRule="exact"/>
              <w:ind w:firstLineChars="100" w:firstLine="320"/>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社會及家庭署</w:t>
            </w:r>
          </w:p>
        </w:tc>
        <w:tc>
          <w:tcPr>
            <w:tcW w:w="826" w:type="pct"/>
            <w:vAlign w:val="center"/>
          </w:tcPr>
          <w:p w14:paraId="130781FA" w14:textId="77777777" w:rsidR="00875A89" w:rsidRPr="00875A89" w:rsidRDefault="00875A89" w:rsidP="00875A89">
            <w:pPr>
              <w:spacing w:line="40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代理署長</w:t>
            </w:r>
          </w:p>
        </w:tc>
        <w:tc>
          <w:tcPr>
            <w:tcW w:w="763" w:type="pct"/>
            <w:vAlign w:val="center"/>
          </w:tcPr>
          <w:p w14:paraId="22121CA7" w14:textId="77777777" w:rsidR="00875A89" w:rsidRPr="00875A89" w:rsidRDefault="00875A89" w:rsidP="00875A89">
            <w:pPr>
              <w:spacing w:line="40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周道君</w:t>
            </w:r>
          </w:p>
        </w:tc>
      </w:tr>
      <w:tr w:rsidR="00875A89" w:rsidRPr="00875A89" w14:paraId="06196AB1" w14:textId="77777777" w:rsidTr="00875A89">
        <w:trPr>
          <w:trHeight w:val="113"/>
          <w:jc w:val="center"/>
        </w:trPr>
        <w:tc>
          <w:tcPr>
            <w:tcW w:w="848" w:type="pct"/>
          </w:tcPr>
          <w:p w14:paraId="17774663" w14:textId="77777777" w:rsidR="00875A89" w:rsidRPr="00875A89" w:rsidRDefault="00875A89" w:rsidP="00875A89">
            <w:pPr>
              <w:widowControl/>
              <w:spacing w:line="500" w:lineRule="exact"/>
              <w:jc w:val="both"/>
              <w:rPr>
                <w:rFonts w:ascii="Times New Roman" w:eastAsia="標楷體" w:hAnsi="Times New Roman" w:cs="Times New Roman"/>
                <w:b/>
                <w:color w:val="000000"/>
                <w:sz w:val="32"/>
                <w:szCs w:val="32"/>
              </w:rPr>
            </w:pPr>
          </w:p>
        </w:tc>
        <w:tc>
          <w:tcPr>
            <w:tcW w:w="2563" w:type="pct"/>
            <w:tcBorders>
              <w:right w:val="nil"/>
            </w:tcBorders>
            <w:vAlign w:val="center"/>
          </w:tcPr>
          <w:p w14:paraId="55D409DF" w14:textId="77777777" w:rsidR="00875A89" w:rsidRPr="00875A89" w:rsidRDefault="00875A89" w:rsidP="00875A89">
            <w:pPr>
              <w:spacing w:line="440" w:lineRule="exact"/>
              <w:ind w:firstLineChars="100" w:firstLine="320"/>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保護服務司</w:t>
            </w:r>
          </w:p>
        </w:tc>
        <w:tc>
          <w:tcPr>
            <w:tcW w:w="826" w:type="pct"/>
            <w:vAlign w:val="center"/>
          </w:tcPr>
          <w:p w14:paraId="428B9BE9" w14:textId="77777777" w:rsidR="00875A89" w:rsidRPr="00875A89" w:rsidRDefault="00875A89" w:rsidP="00875A89">
            <w:pPr>
              <w:spacing w:line="40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副司長</w:t>
            </w:r>
          </w:p>
        </w:tc>
        <w:tc>
          <w:tcPr>
            <w:tcW w:w="763" w:type="pct"/>
            <w:vAlign w:val="center"/>
          </w:tcPr>
          <w:p w14:paraId="00E902B4" w14:textId="77777777" w:rsidR="00875A89" w:rsidRPr="00875A89" w:rsidRDefault="00875A89" w:rsidP="00875A89">
            <w:pPr>
              <w:spacing w:line="40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郭彩榕</w:t>
            </w:r>
          </w:p>
        </w:tc>
      </w:tr>
      <w:tr w:rsidR="00875A89" w:rsidRPr="00875A89" w14:paraId="38A0FD75" w14:textId="77777777" w:rsidTr="00875A89">
        <w:trPr>
          <w:trHeight w:val="113"/>
          <w:jc w:val="center"/>
        </w:trPr>
        <w:tc>
          <w:tcPr>
            <w:tcW w:w="848" w:type="pct"/>
          </w:tcPr>
          <w:p w14:paraId="181EBDBB" w14:textId="77777777" w:rsidR="00875A89" w:rsidRPr="00875A89" w:rsidRDefault="00875A89" w:rsidP="00875A89">
            <w:pPr>
              <w:widowControl/>
              <w:spacing w:line="500" w:lineRule="exact"/>
              <w:jc w:val="both"/>
              <w:rPr>
                <w:rFonts w:ascii="Times New Roman" w:eastAsia="標楷體" w:hAnsi="Times New Roman" w:cs="Times New Roman"/>
                <w:b/>
                <w:color w:val="000000"/>
                <w:sz w:val="32"/>
                <w:szCs w:val="32"/>
              </w:rPr>
            </w:pPr>
          </w:p>
        </w:tc>
        <w:tc>
          <w:tcPr>
            <w:tcW w:w="2563" w:type="pct"/>
            <w:tcBorders>
              <w:right w:val="nil"/>
            </w:tcBorders>
            <w:vAlign w:val="center"/>
          </w:tcPr>
          <w:p w14:paraId="6E615B19" w14:textId="77777777" w:rsidR="00875A89" w:rsidRPr="00875A89" w:rsidRDefault="00875A89" w:rsidP="00875A89">
            <w:pPr>
              <w:spacing w:line="440" w:lineRule="exact"/>
              <w:ind w:firstLineChars="100" w:firstLine="320"/>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國民健康署</w:t>
            </w:r>
          </w:p>
        </w:tc>
        <w:tc>
          <w:tcPr>
            <w:tcW w:w="826" w:type="pct"/>
            <w:vAlign w:val="center"/>
          </w:tcPr>
          <w:p w14:paraId="27F0B671" w14:textId="77777777" w:rsidR="00875A89" w:rsidRPr="00875A89" w:rsidRDefault="00875A89" w:rsidP="00875A89">
            <w:pPr>
              <w:spacing w:line="40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簡任技正</w:t>
            </w:r>
          </w:p>
        </w:tc>
        <w:tc>
          <w:tcPr>
            <w:tcW w:w="763" w:type="pct"/>
            <w:vAlign w:val="center"/>
          </w:tcPr>
          <w:p w14:paraId="5893C95E" w14:textId="77777777" w:rsidR="00875A89" w:rsidRPr="00875A89" w:rsidRDefault="00875A89" w:rsidP="00875A89">
            <w:pPr>
              <w:spacing w:line="40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陳麗娟</w:t>
            </w:r>
          </w:p>
        </w:tc>
      </w:tr>
      <w:tr w:rsidR="00875A89" w:rsidRPr="00875A89" w14:paraId="346217A8" w14:textId="77777777" w:rsidTr="00875A89">
        <w:trPr>
          <w:trHeight w:val="113"/>
          <w:jc w:val="center"/>
        </w:trPr>
        <w:tc>
          <w:tcPr>
            <w:tcW w:w="848" w:type="pct"/>
          </w:tcPr>
          <w:p w14:paraId="132830F9" w14:textId="77777777" w:rsidR="00875A89" w:rsidRPr="00875A89" w:rsidRDefault="00875A89" w:rsidP="00875A89">
            <w:pPr>
              <w:widowControl/>
              <w:spacing w:line="500" w:lineRule="exact"/>
              <w:jc w:val="both"/>
              <w:rPr>
                <w:rFonts w:ascii="Times New Roman" w:eastAsia="標楷體" w:hAnsi="Times New Roman" w:cs="Times New Roman"/>
                <w:b/>
                <w:color w:val="000000"/>
                <w:sz w:val="32"/>
                <w:szCs w:val="32"/>
              </w:rPr>
            </w:pPr>
          </w:p>
        </w:tc>
        <w:tc>
          <w:tcPr>
            <w:tcW w:w="2563" w:type="pct"/>
            <w:tcBorders>
              <w:right w:val="nil"/>
            </w:tcBorders>
            <w:vAlign w:val="center"/>
          </w:tcPr>
          <w:p w14:paraId="07EB6E2B" w14:textId="77777777" w:rsidR="00875A89" w:rsidRPr="00875A89" w:rsidRDefault="00875A89" w:rsidP="00875A89">
            <w:pPr>
              <w:spacing w:line="440" w:lineRule="exact"/>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行政院食品安全辦公室</w:t>
            </w:r>
          </w:p>
        </w:tc>
        <w:tc>
          <w:tcPr>
            <w:tcW w:w="826" w:type="pct"/>
            <w:vAlign w:val="center"/>
          </w:tcPr>
          <w:p w14:paraId="6DEE1374" w14:textId="77777777" w:rsidR="00875A89" w:rsidRPr="00875A89" w:rsidRDefault="00875A89" w:rsidP="00875A89">
            <w:pPr>
              <w:spacing w:line="400" w:lineRule="exact"/>
              <w:ind w:firstLineChars="35" w:firstLine="112"/>
              <w:jc w:val="distribute"/>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主任</w:t>
            </w:r>
          </w:p>
        </w:tc>
        <w:tc>
          <w:tcPr>
            <w:tcW w:w="763" w:type="pct"/>
            <w:vAlign w:val="center"/>
          </w:tcPr>
          <w:p w14:paraId="616D2CF2" w14:textId="77777777" w:rsidR="00875A89" w:rsidRPr="00875A89" w:rsidRDefault="00875A89" w:rsidP="00875A89">
            <w:pPr>
              <w:spacing w:line="400" w:lineRule="exact"/>
              <w:jc w:val="center"/>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許</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輔</w:t>
            </w:r>
          </w:p>
        </w:tc>
      </w:tr>
    </w:tbl>
    <w:p w14:paraId="32325668" w14:textId="77777777" w:rsidR="00875A89" w:rsidRPr="00875A89" w:rsidRDefault="00875A89" w:rsidP="00875A89">
      <w:pPr>
        <w:spacing w:line="440" w:lineRule="exact"/>
        <w:rPr>
          <w:rFonts w:ascii="Times New Roman" w:eastAsia="標楷體" w:hAnsi="Times New Roman" w:cs="Times New Roman"/>
          <w:sz w:val="32"/>
          <w:szCs w:val="32"/>
        </w:rPr>
      </w:pPr>
      <w:r w:rsidRPr="00875A89">
        <w:rPr>
          <w:rFonts w:ascii="Times New Roman" w:eastAsia="標楷體" w:hAnsi="Times New Roman" w:cs="Times New Roman"/>
          <w:sz w:val="32"/>
          <w:szCs w:val="32"/>
        </w:rPr>
        <w:t>主　　席：</w:t>
      </w:r>
      <w:r w:rsidRPr="00875A89">
        <w:rPr>
          <w:rFonts w:ascii="Times New Roman" w:eastAsia="標楷體" w:hAnsi="Times New Roman" w:cs="Times New Roman" w:hint="eastAsia"/>
          <w:sz w:val="32"/>
          <w:szCs w:val="32"/>
        </w:rPr>
        <w:t>劉</w:t>
      </w:r>
      <w:r w:rsidRPr="00875A89">
        <w:rPr>
          <w:rFonts w:ascii="Times New Roman" w:eastAsia="標楷體" w:hAnsi="Times New Roman" w:cs="Times New Roman"/>
          <w:sz w:val="32"/>
          <w:szCs w:val="32"/>
        </w:rPr>
        <w:t>召集委員</w:t>
      </w:r>
      <w:r w:rsidRPr="00875A89">
        <w:rPr>
          <w:rFonts w:ascii="Times New Roman" w:eastAsia="標楷體" w:hAnsi="Times New Roman" w:cs="Times New Roman" w:hint="eastAsia"/>
          <w:sz w:val="32"/>
          <w:szCs w:val="32"/>
        </w:rPr>
        <w:t>建國</w:t>
      </w:r>
    </w:p>
    <w:p w14:paraId="5029AD78" w14:textId="77777777" w:rsidR="00875A89" w:rsidRPr="00875A89" w:rsidRDefault="00875A89" w:rsidP="00875A89">
      <w:pPr>
        <w:spacing w:line="440" w:lineRule="exact"/>
        <w:ind w:left="1600" w:rightChars="-177" w:right="-425" w:hangingChars="500" w:hanging="1600"/>
        <w:rPr>
          <w:rFonts w:ascii="Times New Roman" w:eastAsia="標楷體" w:hAnsi="Times New Roman" w:cs="Times New Roman"/>
          <w:sz w:val="32"/>
          <w:szCs w:val="32"/>
        </w:rPr>
      </w:pPr>
      <w:r w:rsidRPr="00875A89">
        <w:rPr>
          <w:rFonts w:ascii="Times New Roman" w:eastAsia="標楷體" w:hAnsi="Times New Roman" w:cs="Times New Roman"/>
          <w:sz w:val="32"/>
          <w:szCs w:val="32"/>
        </w:rPr>
        <w:t>主任秘書：</w:t>
      </w:r>
      <w:r w:rsidRPr="00875A89">
        <w:rPr>
          <w:rFonts w:ascii="Times New Roman" w:eastAsia="標楷體" w:hAnsi="Times New Roman" w:cs="Times New Roman" w:hint="eastAsia"/>
          <w:sz w:val="32"/>
          <w:szCs w:val="32"/>
        </w:rPr>
        <w:t>劉厚連</w:t>
      </w:r>
    </w:p>
    <w:p w14:paraId="69F0BEB1" w14:textId="77777777" w:rsidR="00875A89" w:rsidRPr="00875A89" w:rsidRDefault="00875A89" w:rsidP="00875A89">
      <w:pPr>
        <w:spacing w:line="440" w:lineRule="exact"/>
        <w:ind w:left="1600" w:rightChars="-177" w:right="-425" w:hangingChars="500" w:hanging="1600"/>
        <w:rPr>
          <w:rFonts w:ascii="Times New Roman" w:eastAsia="標楷體" w:hAnsi="Times New Roman" w:cs="Times New Roman"/>
          <w:sz w:val="32"/>
          <w:szCs w:val="32"/>
        </w:rPr>
      </w:pPr>
      <w:r w:rsidRPr="00875A89">
        <w:rPr>
          <w:rFonts w:ascii="Times New Roman" w:eastAsia="標楷體" w:hAnsi="Times New Roman" w:cs="Times New Roman"/>
          <w:sz w:val="32"/>
          <w:szCs w:val="32"/>
        </w:rPr>
        <w:t>專門委員：</w:t>
      </w:r>
      <w:r w:rsidRPr="00875A89">
        <w:rPr>
          <w:rFonts w:ascii="Times New Roman" w:eastAsia="標楷體" w:hAnsi="Times New Roman" w:cs="Times New Roman" w:hint="eastAsia"/>
          <w:sz w:val="32"/>
          <w:szCs w:val="32"/>
        </w:rPr>
        <w:t>游亦安</w:t>
      </w:r>
    </w:p>
    <w:p w14:paraId="53D06DEE" w14:textId="77777777" w:rsidR="00875A89" w:rsidRPr="00875A89" w:rsidRDefault="00875A89" w:rsidP="00875A89">
      <w:pPr>
        <w:spacing w:line="440" w:lineRule="exact"/>
        <w:ind w:left="1600" w:rightChars="-177" w:right="-425" w:hangingChars="500" w:hanging="1600"/>
        <w:rPr>
          <w:rFonts w:ascii="Times New Roman" w:eastAsia="標楷體" w:hAnsi="Times New Roman" w:cs="Times New Roman"/>
          <w:b/>
          <w:color w:val="0070C0"/>
          <w:sz w:val="32"/>
          <w:szCs w:val="32"/>
        </w:rPr>
      </w:pPr>
      <w:r w:rsidRPr="00875A89">
        <w:rPr>
          <w:rFonts w:ascii="Times New Roman" w:eastAsia="標楷體" w:hAnsi="Times New Roman" w:cs="Times New Roman"/>
          <w:sz w:val="32"/>
          <w:szCs w:val="32"/>
        </w:rPr>
        <w:t xml:space="preserve">紀　　錄：簡任秘書　</w:t>
      </w:r>
      <w:r w:rsidRPr="00875A89">
        <w:rPr>
          <w:rFonts w:ascii="Times New Roman" w:eastAsia="標楷體" w:hAnsi="Times New Roman" w:cs="Times New Roman" w:hint="eastAsia"/>
          <w:sz w:val="32"/>
          <w:szCs w:val="32"/>
        </w:rPr>
        <w:t>林桂美</w:t>
      </w:r>
      <w:r w:rsidRPr="00875A89">
        <w:rPr>
          <w:rFonts w:ascii="Times New Roman" w:eastAsia="標楷體" w:hAnsi="Times New Roman" w:cs="Times New Roman"/>
          <w:sz w:val="32"/>
          <w:szCs w:val="32"/>
        </w:rPr>
        <w:t xml:space="preserve">　簡任編審　</w:t>
      </w:r>
      <w:r w:rsidRPr="00875A89">
        <w:rPr>
          <w:rFonts w:ascii="Times New Roman" w:eastAsia="標楷體" w:hAnsi="Times New Roman" w:cs="Times New Roman" w:hint="eastAsia"/>
          <w:sz w:val="32"/>
          <w:szCs w:val="32"/>
        </w:rPr>
        <w:t>江建逸</w:t>
      </w:r>
      <w:r w:rsidRPr="00875A89">
        <w:rPr>
          <w:rFonts w:ascii="Times New Roman" w:eastAsia="標楷體" w:hAnsi="Times New Roman" w:cs="Times New Roman"/>
          <w:sz w:val="32"/>
          <w:szCs w:val="32"/>
        </w:rPr>
        <w:t xml:space="preserve">　</w:t>
      </w:r>
      <w:r w:rsidRPr="00875A89">
        <w:rPr>
          <w:rFonts w:ascii="Times New Roman" w:eastAsia="標楷體" w:hAnsi="Times New Roman" w:cs="Times New Roman" w:hint="eastAsia"/>
          <w:sz w:val="32"/>
          <w:szCs w:val="32"/>
        </w:rPr>
        <w:t>科　　長　賴映潔專　　員　許淑真</w:t>
      </w:r>
    </w:p>
    <w:p w14:paraId="7E16374C" w14:textId="77777777" w:rsidR="00875A89" w:rsidRPr="00875A89" w:rsidRDefault="00875A89" w:rsidP="00875A89">
      <w:pPr>
        <w:spacing w:beforeLines="50" w:before="180" w:line="440" w:lineRule="exact"/>
        <w:rPr>
          <w:rFonts w:ascii="Times New Roman" w:eastAsia="標楷體" w:hAnsi="Times New Roman" w:cs="Times New Roman"/>
          <w:b/>
          <w:sz w:val="32"/>
          <w:szCs w:val="32"/>
        </w:rPr>
      </w:pPr>
      <w:r w:rsidRPr="00875A89">
        <w:rPr>
          <w:rFonts w:ascii="Times New Roman" w:eastAsia="標楷體" w:hAnsi="Times New Roman" w:cs="Times New Roman"/>
          <w:b/>
          <w:sz w:val="32"/>
          <w:szCs w:val="32"/>
        </w:rPr>
        <w:t>報告事項</w:t>
      </w:r>
    </w:p>
    <w:p w14:paraId="355457C5" w14:textId="77777777" w:rsidR="00875A89" w:rsidRPr="00875A89" w:rsidRDefault="00875A89" w:rsidP="00875A89">
      <w:pPr>
        <w:spacing w:line="440" w:lineRule="exact"/>
        <w:jc w:val="both"/>
        <w:rPr>
          <w:rFonts w:ascii="標楷體" w:eastAsia="標楷體" w:hAnsi="標楷體" w:cs="Times New Roman"/>
          <w:bCs/>
          <w:kern w:val="0"/>
          <w:sz w:val="32"/>
          <w:szCs w:val="32"/>
        </w:rPr>
      </w:pPr>
      <w:r w:rsidRPr="00875A89">
        <w:rPr>
          <w:rFonts w:ascii="標楷體" w:eastAsia="標楷體" w:hAnsi="標楷體" w:cs="Times New Roman" w:hint="eastAsia"/>
          <w:bCs/>
          <w:kern w:val="0"/>
          <w:sz w:val="32"/>
          <w:szCs w:val="32"/>
        </w:rPr>
        <w:t>宣讀上次會議議事錄。</w:t>
      </w:r>
    </w:p>
    <w:p w14:paraId="7FB7EF76" w14:textId="77777777" w:rsidR="00875A89" w:rsidRPr="00875A89" w:rsidRDefault="00875A89" w:rsidP="00875A89">
      <w:pPr>
        <w:spacing w:line="440" w:lineRule="exact"/>
        <w:jc w:val="both"/>
        <w:rPr>
          <w:rFonts w:ascii="標楷體" w:eastAsia="標楷體" w:hAnsi="標楷體" w:cs="Times New Roman"/>
          <w:bCs/>
          <w:kern w:val="0"/>
          <w:sz w:val="32"/>
          <w:szCs w:val="32"/>
        </w:rPr>
      </w:pPr>
      <w:r w:rsidRPr="00875A89">
        <w:rPr>
          <w:rFonts w:ascii="標楷體" w:eastAsia="標楷體" w:hAnsi="標楷體" w:cs="Times New Roman" w:hint="eastAsia"/>
          <w:b/>
          <w:bCs/>
          <w:kern w:val="0"/>
          <w:sz w:val="32"/>
          <w:szCs w:val="32"/>
        </w:rPr>
        <w:t>決定：</w:t>
      </w:r>
      <w:r w:rsidRPr="00875A89">
        <w:rPr>
          <w:rFonts w:ascii="標楷體" w:eastAsia="標楷體" w:hAnsi="標楷體" w:cs="Times New Roman" w:hint="eastAsia"/>
          <w:bCs/>
          <w:kern w:val="0"/>
          <w:sz w:val="32"/>
          <w:szCs w:val="32"/>
        </w:rPr>
        <w:t>確定。</w:t>
      </w:r>
    </w:p>
    <w:p w14:paraId="4E6A8C56" w14:textId="77777777" w:rsidR="00875A89" w:rsidRPr="00875A89" w:rsidRDefault="00875A89" w:rsidP="00875A89">
      <w:pPr>
        <w:overflowPunct w:val="0"/>
        <w:snapToGrid w:val="0"/>
        <w:spacing w:beforeLines="50" w:before="180" w:line="276" w:lineRule="auto"/>
        <w:jc w:val="both"/>
        <w:rPr>
          <w:rFonts w:ascii="標楷體" w:eastAsia="標楷體" w:hAnsi="標楷體" w:cs="Times New Roman"/>
          <w:b/>
          <w:bCs/>
          <w:sz w:val="32"/>
          <w:szCs w:val="32"/>
        </w:rPr>
      </w:pPr>
      <w:r w:rsidRPr="00875A89">
        <w:rPr>
          <w:rFonts w:ascii="標楷體" w:eastAsia="標楷體" w:hAnsi="標楷體" w:cs="Times New Roman" w:hint="eastAsia"/>
          <w:b/>
          <w:bCs/>
          <w:sz w:val="32"/>
          <w:szCs w:val="32"/>
        </w:rPr>
        <w:t>邀請衛生福利部部長及行政院食品安全辦公室就「重大食安事件處理之檢討與食安稽核人力不足問題」進行專題報告，並備質詢。</w:t>
      </w:r>
    </w:p>
    <w:p w14:paraId="68968C7E" w14:textId="77777777" w:rsidR="00875A89" w:rsidRPr="00875A89" w:rsidRDefault="00875A89" w:rsidP="00875A89">
      <w:pPr>
        <w:overflowPunct w:val="0"/>
        <w:snapToGrid w:val="0"/>
        <w:spacing w:beforeLines="50" w:before="180" w:line="276" w:lineRule="auto"/>
        <w:jc w:val="both"/>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（本次會議由衛生福利部部長石崇良及行政院食品安全辦公室主任許</w:t>
      </w:r>
      <w:r w:rsidRPr="00875A89">
        <w:rPr>
          <w:rFonts w:ascii="Times New Roman" w:eastAsia="標楷體" w:hAnsi="Times New Roman" w:cs="Times New Roman" w:hint="eastAsia"/>
          <w:sz w:val="32"/>
          <w:szCs w:val="32"/>
        </w:rPr>
        <w:lastRenderedPageBreak/>
        <w:t>輔報告後，委員陳昭姿、林月琴、陳菁徽、林淑芬、王育敏、邱鎮軍、蘇清泉、黃秀芳、王正旭、盧縣一、鍾佳濱、楊瓊瓔、陳瑩、邱志偉、洪孟楷、謝衣鳯、廖偉翔、劉建國、葉元之及楊曜等</w:t>
      </w:r>
      <w:r w:rsidRPr="00875A89">
        <w:rPr>
          <w:rFonts w:ascii="Times New Roman" w:eastAsia="標楷體" w:hAnsi="Times New Roman" w:cs="Times New Roman" w:hint="eastAsia"/>
          <w:sz w:val="32"/>
          <w:szCs w:val="32"/>
        </w:rPr>
        <w:t>2</w:t>
      </w:r>
      <w:r w:rsidRPr="00875A89">
        <w:rPr>
          <w:rFonts w:ascii="Times New Roman" w:eastAsia="標楷體" w:hAnsi="Times New Roman" w:cs="Times New Roman"/>
          <w:sz w:val="32"/>
          <w:szCs w:val="32"/>
        </w:rPr>
        <w:t>0</w:t>
      </w:r>
      <w:r w:rsidRPr="00875A89">
        <w:rPr>
          <w:rFonts w:ascii="Times New Roman" w:eastAsia="標楷體" w:hAnsi="Times New Roman" w:cs="Times New Roman" w:hint="eastAsia"/>
          <w:sz w:val="32"/>
          <w:szCs w:val="32"/>
        </w:rPr>
        <w:t>人提出質詢，均經衛生福利部部長石崇良及行政院食品安全辦公室主任許輔暨各相關主管等即席答復。）</w:t>
      </w:r>
    </w:p>
    <w:p w14:paraId="7298A206" w14:textId="77777777" w:rsidR="00875A89" w:rsidRPr="00875A89" w:rsidRDefault="00875A89" w:rsidP="00875A89">
      <w:pPr>
        <w:snapToGrid w:val="0"/>
        <w:spacing w:beforeLines="50" w:before="180" w:line="500" w:lineRule="exact"/>
        <w:ind w:left="2165" w:hangingChars="676" w:hanging="2165"/>
        <w:rPr>
          <w:rFonts w:ascii="Times New Roman" w:eastAsia="標楷體" w:hAnsi="Times New Roman" w:cs="Times New Roman"/>
          <w:b/>
          <w:sz w:val="32"/>
          <w:szCs w:val="32"/>
        </w:rPr>
      </w:pPr>
      <w:r w:rsidRPr="00875A89">
        <w:rPr>
          <w:rFonts w:ascii="Times New Roman" w:eastAsia="標楷體" w:hAnsi="Times New Roman" w:cs="Times New Roman" w:hint="eastAsia"/>
          <w:b/>
          <w:sz w:val="32"/>
          <w:szCs w:val="32"/>
        </w:rPr>
        <w:t>決定：</w:t>
      </w:r>
    </w:p>
    <w:p w14:paraId="648CC1BB" w14:textId="77777777" w:rsidR="00875A89" w:rsidRPr="00875A89" w:rsidRDefault="00875A89" w:rsidP="000030BD">
      <w:pPr>
        <w:numPr>
          <w:ilvl w:val="0"/>
          <w:numId w:val="85"/>
        </w:numPr>
        <w:snapToGrid w:val="0"/>
        <w:spacing w:line="440" w:lineRule="exact"/>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報告及詢答完畢。</w:t>
      </w:r>
    </w:p>
    <w:p w14:paraId="06F0FF06" w14:textId="77777777" w:rsidR="00875A89" w:rsidRPr="00875A89" w:rsidRDefault="00875A89" w:rsidP="000030BD">
      <w:pPr>
        <w:numPr>
          <w:ilvl w:val="0"/>
          <w:numId w:val="85"/>
        </w:numPr>
        <w:snapToGrid w:val="0"/>
        <w:spacing w:line="440" w:lineRule="exact"/>
        <w:ind w:rightChars="-59" w:right="-142"/>
        <w:rPr>
          <w:rFonts w:ascii="Times New Roman" w:eastAsia="標楷體" w:hAnsi="Times New Roman" w:cs="Times New Roman"/>
          <w:sz w:val="32"/>
          <w:szCs w:val="32"/>
        </w:rPr>
      </w:pPr>
      <w:r w:rsidRPr="00875A89">
        <w:rPr>
          <w:rFonts w:ascii="Times New Roman" w:eastAsia="標楷體" w:hAnsi="Times New Roman" w:cs="Times New Roman" w:hint="eastAsia"/>
          <w:sz w:val="32"/>
          <w:szCs w:val="32"/>
        </w:rPr>
        <w:t>委員質詢未及答復或請補充資料者，請相關機關於</w:t>
      </w:r>
      <w:r w:rsidRPr="00875A89">
        <w:rPr>
          <w:rFonts w:ascii="Times New Roman" w:eastAsia="標楷體" w:hAnsi="Times New Roman" w:cs="Times New Roman" w:hint="eastAsia"/>
          <w:sz w:val="32"/>
          <w:szCs w:val="32"/>
        </w:rPr>
        <w:t>2</w:t>
      </w:r>
      <w:r w:rsidRPr="00875A89">
        <w:rPr>
          <w:rFonts w:ascii="Times New Roman" w:eastAsia="標楷體" w:hAnsi="Times New Roman" w:cs="Times New Roman" w:hint="eastAsia"/>
          <w:sz w:val="32"/>
          <w:szCs w:val="32"/>
        </w:rPr>
        <w:t>週內以書面答復，委員另要求期限者，從其所定。</w:t>
      </w:r>
    </w:p>
    <w:p w14:paraId="667445B8" w14:textId="77777777" w:rsidR="00875A89" w:rsidRPr="00875A89" w:rsidRDefault="00875A89" w:rsidP="00875A89">
      <w:pPr>
        <w:spacing w:beforeLines="50" w:before="180" w:line="440" w:lineRule="exact"/>
        <w:rPr>
          <w:rFonts w:ascii="Times New Roman" w:eastAsia="標楷體" w:hAnsi="Times New Roman" w:cs="Times New Roman"/>
          <w:b/>
          <w:bCs/>
          <w:sz w:val="32"/>
          <w:szCs w:val="32"/>
        </w:rPr>
      </w:pPr>
      <w:r w:rsidRPr="00875A89">
        <w:rPr>
          <w:rFonts w:ascii="Times New Roman" w:eastAsia="標楷體" w:hAnsi="Times New Roman" w:cs="Times New Roman" w:hint="eastAsia"/>
          <w:b/>
          <w:bCs/>
          <w:sz w:val="32"/>
          <w:szCs w:val="32"/>
        </w:rPr>
        <w:t>通過臨時提案</w:t>
      </w:r>
      <w:r w:rsidRPr="00875A89">
        <w:rPr>
          <w:rFonts w:ascii="Times New Roman" w:eastAsia="標楷體" w:hAnsi="Times New Roman" w:cs="Times New Roman" w:hint="eastAsia"/>
          <w:b/>
          <w:bCs/>
          <w:sz w:val="32"/>
          <w:szCs w:val="32"/>
        </w:rPr>
        <w:t>1</w:t>
      </w:r>
      <w:r w:rsidRPr="00875A89">
        <w:rPr>
          <w:rFonts w:ascii="Times New Roman" w:eastAsia="標楷體" w:hAnsi="Times New Roman" w:cs="Times New Roman" w:hint="eastAsia"/>
          <w:b/>
          <w:bCs/>
          <w:sz w:val="32"/>
          <w:szCs w:val="32"/>
        </w:rPr>
        <w:t>項：</w:t>
      </w:r>
    </w:p>
    <w:p w14:paraId="15A39B0F" w14:textId="77777777" w:rsidR="00875A89" w:rsidRPr="00875A89" w:rsidRDefault="00875A89" w:rsidP="000030BD">
      <w:pPr>
        <w:numPr>
          <w:ilvl w:val="0"/>
          <w:numId w:val="79"/>
        </w:numPr>
        <w:spacing w:beforeLines="50" w:before="180" w:line="440" w:lineRule="exact"/>
        <w:ind w:rightChars="-59" w:right="-142"/>
        <w:rPr>
          <w:rFonts w:ascii="Times New Roman" w:eastAsia="標楷體" w:hAnsi="Times New Roman" w:cs="Times New Roman"/>
          <w:bCs/>
          <w:kern w:val="0"/>
          <w:sz w:val="32"/>
          <w:szCs w:val="32"/>
        </w:rPr>
      </w:pPr>
      <w:r w:rsidRPr="00875A89">
        <w:rPr>
          <w:rFonts w:ascii="Times New Roman" w:eastAsia="標楷體" w:hAnsi="Times New Roman" w:cs="Times New Roman" w:hint="eastAsia"/>
          <w:bCs/>
          <w:kern w:val="0"/>
          <w:sz w:val="32"/>
          <w:szCs w:val="32"/>
        </w:rPr>
        <w:t>針對檢調破獲百威公司違法使用工業雙氧水，並封存大量問題產品，但兩地衛生局後續在市面抽驗（針對過氧化氫篩檢）的結果卻全數合格（陰性）。表示問題大腸已在市面消化完畢。這樣的情況令人驚恐！爰要求衛生福利部儘速查明流向，於</w:t>
      </w:r>
      <w:r w:rsidRPr="00875A89">
        <w:rPr>
          <w:rFonts w:ascii="Times New Roman" w:eastAsia="標楷體" w:hAnsi="Times New Roman" w:cs="Times New Roman" w:hint="eastAsia"/>
          <w:bCs/>
          <w:kern w:val="0"/>
          <w:sz w:val="32"/>
          <w:szCs w:val="32"/>
        </w:rPr>
        <w:t>1</w:t>
      </w:r>
      <w:r w:rsidRPr="00875A89">
        <w:rPr>
          <w:rFonts w:ascii="Times New Roman" w:eastAsia="標楷體" w:hAnsi="Times New Roman" w:cs="Times New Roman" w:hint="eastAsia"/>
          <w:bCs/>
          <w:kern w:val="0"/>
          <w:sz w:val="32"/>
          <w:szCs w:val="32"/>
        </w:rPr>
        <w:t>個月內向立法院社會福利及衛生環境委員會提交書面報告敘明流向，並檢討相關通報及查核作業程序，防堵食安疑慮事件再度發生。</w:t>
      </w:r>
    </w:p>
    <w:p w14:paraId="4080418D" w14:textId="77777777" w:rsidR="00875A89" w:rsidRPr="00875A89" w:rsidRDefault="00875A89" w:rsidP="00875A89">
      <w:pPr>
        <w:spacing w:afterLines="50" w:after="180" w:line="440" w:lineRule="exact"/>
        <w:ind w:leftChars="1450" w:left="4760" w:hangingChars="400" w:hanging="1280"/>
        <w:rPr>
          <w:rFonts w:ascii="Times New Roman" w:eastAsia="標楷體" w:hAnsi="Times New Roman" w:cs="Times New Roman"/>
          <w:sz w:val="32"/>
          <w:szCs w:val="32"/>
        </w:rPr>
      </w:pPr>
      <w:r w:rsidRPr="00875A89">
        <w:rPr>
          <w:rFonts w:ascii="Times New Roman" w:eastAsia="標楷體" w:hAnsi="Times New Roman" w:cs="Times New Roman"/>
          <w:sz w:val="32"/>
          <w:szCs w:val="32"/>
        </w:rPr>
        <w:t>提案人：</w:t>
      </w:r>
      <w:r w:rsidRPr="00875A89">
        <w:rPr>
          <w:rFonts w:ascii="Times New Roman" w:eastAsia="標楷體" w:hAnsi="Times New Roman" w:cs="Times New Roman" w:hint="eastAsia"/>
          <w:sz w:val="32"/>
          <w:szCs w:val="32"/>
        </w:rPr>
        <w:t>蘇清泉</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邱鎮軍</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王育敏</w:t>
      </w:r>
      <w:r w:rsidRPr="00875A89">
        <w:rPr>
          <w:rFonts w:ascii="Times New Roman" w:eastAsia="標楷體" w:hAnsi="Times New Roman" w:cs="Times New Roman" w:hint="eastAsia"/>
          <w:sz w:val="32"/>
          <w:szCs w:val="32"/>
        </w:rPr>
        <w:t xml:space="preserve">  </w:t>
      </w:r>
      <w:r w:rsidRPr="00875A89">
        <w:rPr>
          <w:rFonts w:ascii="Times New Roman" w:eastAsia="標楷體" w:hAnsi="Times New Roman" w:cs="Times New Roman" w:hint="eastAsia"/>
          <w:sz w:val="32"/>
          <w:szCs w:val="32"/>
        </w:rPr>
        <w:t>盧縣一</w:t>
      </w:r>
    </w:p>
    <w:p w14:paraId="135F936B" w14:textId="4D4718F4" w:rsidR="00875A89" w:rsidRDefault="00875A89" w:rsidP="00875A89">
      <w:pPr>
        <w:spacing w:beforeLines="50" w:before="180" w:line="440" w:lineRule="exact"/>
        <w:rPr>
          <w:rFonts w:ascii="Times New Roman" w:eastAsia="標楷體" w:hAnsi="Times New Roman" w:cs="Times New Roman"/>
          <w:b/>
          <w:bCs/>
          <w:sz w:val="32"/>
          <w:szCs w:val="32"/>
        </w:rPr>
      </w:pPr>
      <w:r w:rsidRPr="00875A89">
        <w:rPr>
          <w:rFonts w:ascii="Times New Roman" w:eastAsia="標楷體" w:hAnsi="Times New Roman" w:cs="Times New Roman" w:hint="eastAsia"/>
          <w:b/>
          <w:bCs/>
          <w:sz w:val="32"/>
          <w:szCs w:val="32"/>
        </w:rPr>
        <w:t>散會</w:t>
      </w:r>
    </w:p>
    <w:p w14:paraId="3B9525DA" w14:textId="77777777" w:rsidR="00875A89" w:rsidRDefault="00875A89">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68B0C5D2" w14:textId="77777777" w:rsidR="007208A1" w:rsidRPr="007208A1" w:rsidRDefault="007208A1" w:rsidP="007208A1">
      <w:pPr>
        <w:spacing w:beforeLines="50" w:before="180" w:line="460" w:lineRule="exact"/>
        <w:jc w:val="center"/>
        <w:rPr>
          <w:rFonts w:ascii="Times New Roman" w:eastAsia="標楷體" w:hAnsi="Times New Roman" w:cs="Times New Roman"/>
          <w:b/>
          <w:sz w:val="36"/>
          <w:szCs w:val="36"/>
        </w:rPr>
      </w:pPr>
      <w:r w:rsidRPr="007208A1">
        <w:rPr>
          <w:rFonts w:ascii="Times New Roman" w:eastAsia="標楷體" w:hAnsi="Times New Roman" w:cs="Times New Roman"/>
          <w:b/>
          <w:sz w:val="36"/>
          <w:szCs w:val="36"/>
        </w:rPr>
        <w:lastRenderedPageBreak/>
        <w:t>立法院第</w:t>
      </w:r>
      <w:r w:rsidRPr="007208A1">
        <w:rPr>
          <w:rFonts w:ascii="Times New Roman" w:eastAsia="標楷體" w:hAnsi="Times New Roman" w:cs="Times New Roman"/>
          <w:b/>
          <w:sz w:val="36"/>
          <w:szCs w:val="36"/>
        </w:rPr>
        <w:t>11</w:t>
      </w:r>
      <w:r w:rsidRPr="007208A1">
        <w:rPr>
          <w:rFonts w:ascii="Times New Roman" w:eastAsia="標楷體" w:hAnsi="Times New Roman" w:cs="Times New Roman"/>
          <w:b/>
          <w:sz w:val="36"/>
          <w:szCs w:val="36"/>
        </w:rPr>
        <w:t>屆第</w:t>
      </w:r>
      <w:r w:rsidRPr="007208A1">
        <w:rPr>
          <w:rFonts w:ascii="Times New Roman" w:eastAsia="標楷體" w:hAnsi="Times New Roman" w:cs="Times New Roman"/>
          <w:b/>
          <w:sz w:val="36"/>
          <w:szCs w:val="36"/>
        </w:rPr>
        <w:t>4</w:t>
      </w:r>
      <w:r w:rsidRPr="007208A1">
        <w:rPr>
          <w:rFonts w:ascii="Times New Roman" w:eastAsia="標楷體" w:hAnsi="Times New Roman" w:cs="Times New Roman"/>
          <w:b/>
          <w:sz w:val="36"/>
          <w:szCs w:val="36"/>
        </w:rPr>
        <w:t>會期</w:t>
      </w:r>
      <w:r w:rsidRPr="007208A1">
        <w:rPr>
          <w:rFonts w:ascii="Times New Roman" w:eastAsia="標楷體" w:hAnsi="Times New Roman" w:cs="Times New Roman"/>
          <w:b/>
          <w:kern w:val="0"/>
          <w:sz w:val="36"/>
          <w:szCs w:val="36"/>
        </w:rPr>
        <w:t>社會福利及衛生環境委員會</w:t>
      </w:r>
    </w:p>
    <w:p w14:paraId="60A2006C" w14:textId="77777777" w:rsidR="007208A1" w:rsidRPr="007208A1" w:rsidRDefault="007208A1" w:rsidP="007208A1">
      <w:pPr>
        <w:tabs>
          <w:tab w:val="left" w:pos="567"/>
        </w:tabs>
        <w:spacing w:line="440" w:lineRule="exact"/>
        <w:jc w:val="center"/>
        <w:outlineLvl w:val="2"/>
        <w:rPr>
          <w:rFonts w:ascii="Times New Roman" w:eastAsia="標楷體" w:hAnsi="Times New Roman" w:cs="Times New Roman"/>
          <w:b/>
          <w:kern w:val="0"/>
          <w:sz w:val="36"/>
          <w:szCs w:val="36"/>
        </w:rPr>
      </w:pPr>
      <w:bookmarkStart w:id="439" w:name="_Toc223356232"/>
      <w:r w:rsidRPr="007208A1">
        <w:rPr>
          <w:rFonts w:ascii="Times New Roman" w:eastAsia="標楷體" w:hAnsi="Times New Roman" w:cs="Times New Roman"/>
          <w:b/>
          <w:kern w:val="0"/>
          <w:sz w:val="36"/>
          <w:szCs w:val="36"/>
        </w:rPr>
        <w:t>第</w:t>
      </w:r>
      <w:r w:rsidRPr="007208A1">
        <w:rPr>
          <w:rFonts w:ascii="Times New Roman" w:eastAsia="標楷體" w:hAnsi="Times New Roman" w:cs="Times New Roman"/>
          <w:b/>
          <w:kern w:val="0"/>
          <w:sz w:val="36"/>
          <w:szCs w:val="36"/>
        </w:rPr>
        <w:t>4</w:t>
      </w:r>
      <w:r w:rsidRPr="007208A1">
        <w:rPr>
          <w:rFonts w:ascii="Times New Roman" w:eastAsia="標楷體" w:hAnsi="Times New Roman" w:cs="Times New Roman"/>
          <w:b/>
          <w:kern w:val="0"/>
          <w:sz w:val="36"/>
          <w:szCs w:val="36"/>
        </w:rPr>
        <w:t>次全體委員會議議事錄</w:t>
      </w:r>
      <w:bookmarkEnd w:id="439"/>
    </w:p>
    <w:p w14:paraId="41F72818" w14:textId="77777777" w:rsidR="007208A1" w:rsidRPr="007208A1" w:rsidRDefault="007208A1" w:rsidP="007208A1">
      <w:pPr>
        <w:spacing w:line="50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時　　間：</w:t>
      </w:r>
      <w:r w:rsidRPr="007208A1">
        <w:rPr>
          <w:rFonts w:ascii="Times New Roman" w:eastAsia="標楷體" w:hAnsi="Times New Roman" w:cs="Times New Roman"/>
          <w:sz w:val="32"/>
          <w:szCs w:val="32"/>
        </w:rPr>
        <w:t>114</w:t>
      </w:r>
      <w:r w:rsidRPr="007208A1">
        <w:rPr>
          <w:rFonts w:ascii="Times New Roman" w:eastAsia="標楷體" w:hAnsi="Times New Roman" w:cs="Times New Roman"/>
          <w:sz w:val="32"/>
          <w:szCs w:val="32"/>
        </w:rPr>
        <w:t>年</w:t>
      </w:r>
      <w:r w:rsidRPr="007208A1">
        <w:rPr>
          <w:rFonts w:ascii="Times New Roman" w:eastAsia="標楷體" w:hAnsi="Times New Roman" w:cs="Times New Roman"/>
          <w:sz w:val="32"/>
          <w:szCs w:val="32"/>
        </w:rPr>
        <w:t>10</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15</w:t>
      </w:r>
      <w:r w:rsidRPr="007208A1">
        <w:rPr>
          <w:rFonts w:ascii="Times New Roman" w:eastAsia="標楷體" w:hAnsi="Times New Roman" w:cs="Times New Roman"/>
          <w:sz w:val="32"/>
          <w:szCs w:val="32"/>
        </w:rPr>
        <w:t>日（星期三）</w:t>
      </w:r>
      <w:r w:rsidRPr="007208A1">
        <w:rPr>
          <w:rFonts w:ascii="Times New Roman" w:eastAsia="標楷體" w:hAnsi="Times New Roman" w:cs="Times New Roman"/>
          <w:sz w:val="32"/>
          <w:szCs w:val="32"/>
        </w:rPr>
        <w:t>9</w:t>
      </w:r>
      <w:r w:rsidRPr="007208A1">
        <w:rPr>
          <w:rFonts w:ascii="Times New Roman" w:eastAsia="標楷體" w:hAnsi="Times New Roman" w:cs="Times New Roman"/>
          <w:sz w:val="32"/>
          <w:szCs w:val="32"/>
        </w:rPr>
        <w:t>時至</w:t>
      </w:r>
      <w:r w:rsidRPr="007208A1">
        <w:rPr>
          <w:rFonts w:ascii="Times New Roman" w:eastAsia="標楷體" w:hAnsi="Times New Roman" w:cs="Times New Roman"/>
          <w:sz w:val="32"/>
          <w:szCs w:val="32"/>
        </w:rPr>
        <w:t>14</w:t>
      </w:r>
      <w:r w:rsidRPr="007208A1">
        <w:rPr>
          <w:rFonts w:ascii="Times New Roman" w:eastAsia="標楷體" w:hAnsi="Times New Roman" w:cs="Times New Roman"/>
          <w:sz w:val="32"/>
          <w:szCs w:val="32"/>
        </w:rPr>
        <w:t>時</w:t>
      </w:r>
      <w:r w:rsidRPr="007208A1">
        <w:rPr>
          <w:rFonts w:ascii="Times New Roman" w:eastAsia="標楷體" w:hAnsi="Times New Roman" w:cs="Times New Roman"/>
          <w:sz w:val="32"/>
          <w:szCs w:val="32"/>
        </w:rPr>
        <w:t>48</w:t>
      </w:r>
      <w:r w:rsidRPr="007208A1">
        <w:rPr>
          <w:rFonts w:ascii="Times New Roman" w:eastAsia="標楷體" w:hAnsi="Times New Roman" w:cs="Times New Roman"/>
          <w:sz w:val="32"/>
          <w:szCs w:val="32"/>
        </w:rPr>
        <w:t>分</w:t>
      </w:r>
    </w:p>
    <w:p w14:paraId="41C9FA09" w14:textId="77777777" w:rsidR="007208A1" w:rsidRPr="007208A1" w:rsidRDefault="007208A1" w:rsidP="007208A1">
      <w:pPr>
        <w:spacing w:line="500" w:lineRule="exact"/>
        <w:ind w:leftChars="670" w:left="1658" w:hanging="50"/>
        <w:rPr>
          <w:rFonts w:ascii="Times New Roman" w:eastAsia="標楷體" w:hAnsi="Times New Roman" w:cs="Times New Roman"/>
          <w:sz w:val="32"/>
          <w:szCs w:val="32"/>
        </w:rPr>
      </w:pPr>
      <w:r w:rsidRPr="007208A1">
        <w:rPr>
          <w:rFonts w:ascii="Times New Roman" w:eastAsia="標楷體" w:hAnsi="Times New Roman" w:cs="Times New Roman"/>
          <w:sz w:val="32"/>
          <w:szCs w:val="32"/>
        </w:rPr>
        <w:t>114</w:t>
      </w:r>
      <w:r w:rsidRPr="007208A1">
        <w:rPr>
          <w:rFonts w:ascii="Times New Roman" w:eastAsia="標楷體" w:hAnsi="Times New Roman" w:cs="Times New Roman"/>
          <w:sz w:val="32"/>
          <w:szCs w:val="32"/>
        </w:rPr>
        <w:t>年</w:t>
      </w:r>
      <w:r w:rsidRPr="007208A1">
        <w:rPr>
          <w:rFonts w:ascii="Times New Roman" w:eastAsia="標楷體" w:hAnsi="Times New Roman" w:cs="Times New Roman"/>
          <w:sz w:val="32"/>
          <w:szCs w:val="32"/>
        </w:rPr>
        <w:t>10</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日（星期四）</w:t>
      </w:r>
      <w:r w:rsidRPr="007208A1">
        <w:rPr>
          <w:rFonts w:ascii="Times New Roman" w:eastAsia="標楷體" w:hAnsi="Times New Roman" w:cs="Times New Roman"/>
          <w:sz w:val="32"/>
          <w:szCs w:val="32"/>
        </w:rPr>
        <w:t>9</w:t>
      </w:r>
      <w:r w:rsidRPr="007208A1">
        <w:rPr>
          <w:rFonts w:ascii="Times New Roman" w:eastAsia="標楷體" w:hAnsi="Times New Roman" w:cs="Times New Roman"/>
          <w:sz w:val="32"/>
          <w:szCs w:val="32"/>
        </w:rPr>
        <w:t>時至</w:t>
      </w:r>
      <w:r w:rsidRPr="007208A1">
        <w:rPr>
          <w:rFonts w:ascii="Times New Roman" w:eastAsia="標楷體" w:hAnsi="Times New Roman" w:cs="Times New Roman"/>
          <w:sz w:val="32"/>
          <w:szCs w:val="32"/>
        </w:rPr>
        <w:t>15</w:t>
      </w:r>
      <w:r w:rsidRPr="007208A1">
        <w:rPr>
          <w:rFonts w:ascii="Times New Roman" w:eastAsia="標楷體" w:hAnsi="Times New Roman" w:cs="Times New Roman"/>
          <w:sz w:val="32"/>
          <w:szCs w:val="32"/>
        </w:rPr>
        <w:t>時</w:t>
      </w:r>
      <w:r w:rsidRPr="007208A1">
        <w:rPr>
          <w:rFonts w:ascii="Times New Roman" w:eastAsia="標楷體" w:hAnsi="Times New Roman" w:cs="Times New Roman"/>
          <w:sz w:val="32"/>
          <w:szCs w:val="32"/>
        </w:rPr>
        <w:t>27</w:t>
      </w:r>
      <w:r w:rsidRPr="007208A1">
        <w:rPr>
          <w:rFonts w:ascii="Times New Roman" w:eastAsia="標楷體" w:hAnsi="Times New Roman" w:cs="Times New Roman"/>
          <w:sz w:val="32"/>
          <w:szCs w:val="32"/>
        </w:rPr>
        <w:t>分</w:t>
      </w:r>
    </w:p>
    <w:p w14:paraId="7C89F286" w14:textId="77777777" w:rsidR="007208A1" w:rsidRPr="007208A1" w:rsidRDefault="007208A1" w:rsidP="007208A1">
      <w:pPr>
        <w:spacing w:line="44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地　　點：群賢樓</w:t>
      </w:r>
      <w:r w:rsidRPr="007208A1">
        <w:rPr>
          <w:rFonts w:ascii="Times New Roman" w:eastAsia="標楷體" w:hAnsi="Times New Roman" w:cs="Times New Roman"/>
          <w:sz w:val="32"/>
          <w:szCs w:val="32"/>
        </w:rPr>
        <w:t>801</w:t>
      </w:r>
      <w:r w:rsidRPr="007208A1">
        <w:rPr>
          <w:rFonts w:ascii="Times New Roman" w:eastAsia="標楷體" w:hAnsi="Times New Roman" w:cs="Times New Roman"/>
          <w:sz w:val="32"/>
          <w:szCs w:val="32"/>
        </w:rPr>
        <w:t>會議室</w:t>
      </w:r>
    </w:p>
    <w:p w14:paraId="5329F4EA" w14:textId="77777777" w:rsidR="007208A1" w:rsidRPr="007208A1" w:rsidRDefault="007208A1" w:rsidP="007208A1">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7208A1">
        <w:rPr>
          <w:rFonts w:ascii="Times New Roman" w:eastAsia="標楷體" w:hAnsi="Times New Roman" w:cs="Times New Roman"/>
          <w:sz w:val="32"/>
          <w:szCs w:val="32"/>
        </w:rPr>
        <w:t>出席委員：陳昭姿</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陳菁徽</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王育敏</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邱鎮軍</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林月琴</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廖偉翔</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蘇清泉</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黃秀芳</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劉建國</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涂權吉</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林淑芬</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王正旭</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陳</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瑩</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楊</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曜</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盧縣一</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（委員出席</w:t>
      </w:r>
      <w:r w:rsidRPr="007208A1">
        <w:rPr>
          <w:rFonts w:ascii="Times New Roman" w:eastAsia="標楷體" w:hAnsi="Times New Roman" w:cs="Times New Roman"/>
          <w:sz w:val="32"/>
          <w:szCs w:val="32"/>
        </w:rPr>
        <w:t>15</w:t>
      </w:r>
      <w:r w:rsidRPr="007208A1">
        <w:rPr>
          <w:rFonts w:ascii="Times New Roman" w:eastAsia="標楷體" w:hAnsi="Times New Roman" w:cs="Times New Roman"/>
          <w:sz w:val="32"/>
          <w:szCs w:val="32"/>
        </w:rPr>
        <w:t>人）</w:t>
      </w:r>
    </w:p>
    <w:p w14:paraId="0BA5A721" w14:textId="77777777" w:rsidR="007208A1" w:rsidRPr="007208A1" w:rsidRDefault="007208A1" w:rsidP="007208A1">
      <w:pPr>
        <w:tabs>
          <w:tab w:val="left" w:pos="5520"/>
        </w:tabs>
        <w:spacing w:line="440" w:lineRule="exact"/>
        <w:ind w:left="1600" w:rightChars="-59" w:right="-142" w:hangingChars="500" w:hanging="1600"/>
        <w:rPr>
          <w:rFonts w:ascii="Times New Roman" w:eastAsia="標楷體" w:hAnsi="Times New Roman" w:cs="Times New Roman"/>
          <w:sz w:val="32"/>
          <w:szCs w:val="32"/>
        </w:rPr>
      </w:pPr>
      <w:r w:rsidRPr="007208A1">
        <w:rPr>
          <w:rFonts w:ascii="Times New Roman" w:eastAsia="標楷體" w:hAnsi="Times New Roman" w:cs="Times New Roman"/>
          <w:sz w:val="32"/>
          <w:szCs w:val="32"/>
        </w:rPr>
        <w:t>列席委員：范</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雲</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鍾佳濱</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楊瓊瓔</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洪孟楷</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羅廷瑋</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張雅琳</w:t>
      </w:r>
      <w:r w:rsidRPr="007208A1">
        <w:rPr>
          <w:rFonts w:ascii="Times New Roman" w:eastAsia="標楷體" w:hAnsi="Times New Roman" w:cs="Times New Roman"/>
          <w:sz w:val="32"/>
          <w:szCs w:val="32"/>
        </w:rPr>
        <w:br/>
      </w:r>
      <w:r w:rsidRPr="007208A1">
        <w:rPr>
          <w:rFonts w:ascii="Times New Roman" w:eastAsia="標楷體" w:hAnsi="Times New Roman" w:cs="Times New Roman"/>
          <w:sz w:val="32"/>
          <w:szCs w:val="32"/>
        </w:rPr>
        <w:t>顏寬恒</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牛煦庭</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羅明才</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林楚茵</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王鴻薇</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蔡易餘</w:t>
      </w:r>
      <w:r w:rsidRPr="007208A1">
        <w:rPr>
          <w:rFonts w:ascii="Times New Roman" w:eastAsia="標楷體" w:hAnsi="Times New Roman" w:cs="Times New Roman"/>
          <w:sz w:val="32"/>
          <w:szCs w:val="32"/>
        </w:rPr>
        <w:br/>
      </w:r>
      <w:r w:rsidRPr="007208A1">
        <w:rPr>
          <w:rFonts w:ascii="Times New Roman" w:eastAsia="標楷體" w:hAnsi="Times New Roman" w:cs="Times New Roman"/>
          <w:sz w:val="32"/>
          <w:szCs w:val="32"/>
        </w:rPr>
        <w:t>翁曉玲</w:t>
      </w:r>
      <w:r w:rsidRPr="007208A1">
        <w:rPr>
          <w:rFonts w:ascii="Times New Roman" w:eastAsia="標楷體" w:hAnsi="Times New Roman" w:cs="Times New Roman"/>
          <w:sz w:val="32"/>
          <w:szCs w:val="32"/>
        </w:rPr>
        <w:t xml:space="preserve">  </w:t>
      </w:r>
      <w:r w:rsidRPr="007208A1">
        <w:rPr>
          <w:rFonts w:ascii="Times New Roman" w:eastAsia="標楷體" w:hAnsi="Times New Roman" w:cs="Times New Roman"/>
          <w:sz w:val="32"/>
          <w:szCs w:val="32"/>
        </w:rPr>
        <w:t>鄭天財</w:t>
      </w:r>
      <w:r w:rsidRPr="007208A1">
        <w:rPr>
          <w:rFonts w:ascii="Times New Roman" w:eastAsia="標楷體" w:hAnsi="Times New Roman" w:cs="Times New Roman"/>
          <w:w w:val="91"/>
          <w:kern w:val="0"/>
          <w:sz w:val="32"/>
          <w:szCs w:val="32"/>
          <w:fitText w:val="1280" w:id="-496783360"/>
        </w:rPr>
        <w:t>Sra Kaca</w:t>
      </w:r>
      <w:r w:rsidRPr="007208A1">
        <w:rPr>
          <w:rFonts w:ascii="Times New Roman" w:eastAsia="標楷體" w:hAnsi="Times New Roman" w:cs="Times New Roman"/>
          <w:spacing w:val="10"/>
          <w:w w:val="91"/>
          <w:kern w:val="0"/>
          <w:sz w:val="32"/>
          <w:szCs w:val="32"/>
          <w:fitText w:val="1280" w:id="-496783360"/>
        </w:rPr>
        <w:t>w</w:t>
      </w:r>
      <w:r w:rsidRPr="007208A1">
        <w:rPr>
          <w:rFonts w:ascii="Times New Roman" w:eastAsia="標楷體" w:hAnsi="Times New Roman" w:cs="Times New Roman"/>
          <w:kern w:val="0"/>
          <w:sz w:val="32"/>
          <w:szCs w:val="32"/>
        </w:rPr>
        <w:t xml:space="preserve">  </w:t>
      </w:r>
      <w:r w:rsidRPr="007208A1">
        <w:rPr>
          <w:rFonts w:ascii="Times New Roman" w:eastAsia="標楷體" w:hAnsi="Times New Roman" w:cs="Times New Roman"/>
          <w:kern w:val="0"/>
          <w:sz w:val="32"/>
          <w:szCs w:val="32"/>
        </w:rPr>
        <w:t>何欣純</w:t>
      </w:r>
      <w:r w:rsidRPr="007208A1">
        <w:rPr>
          <w:rFonts w:ascii="Times New Roman" w:eastAsia="標楷體" w:hAnsi="Times New Roman" w:cs="Times New Roman"/>
          <w:kern w:val="0"/>
          <w:sz w:val="32"/>
          <w:szCs w:val="32"/>
        </w:rPr>
        <w:t xml:space="preserve">  </w:t>
      </w:r>
      <w:r w:rsidRPr="007208A1">
        <w:rPr>
          <w:rFonts w:ascii="Times New Roman" w:eastAsia="標楷體" w:hAnsi="Times New Roman" w:cs="Times New Roman"/>
          <w:kern w:val="0"/>
          <w:sz w:val="32"/>
          <w:szCs w:val="32"/>
        </w:rPr>
        <w:t>黃健豪</w:t>
      </w:r>
      <w:r w:rsidRPr="007208A1">
        <w:rPr>
          <w:rFonts w:ascii="Times New Roman" w:eastAsia="標楷體" w:hAnsi="Times New Roman" w:cs="Times New Roman"/>
          <w:kern w:val="0"/>
          <w:sz w:val="32"/>
          <w:szCs w:val="32"/>
        </w:rPr>
        <w:t xml:space="preserve">  </w:t>
      </w:r>
      <w:r w:rsidRPr="007208A1">
        <w:rPr>
          <w:rFonts w:ascii="Times New Roman" w:eastAsia="標楷體" w:hAnsi="Times New Roman" w:cs="Times New Roman"/>
          <w:kern w:val="0"/>
          <w:sz w:val="32"/>
          <w:szCs w:val="32"/>
        </w:rPr>
        <w:t>吳思瑤</w:t>
      </w:r>
      <w:r w:rsidRPr="007208A1">
        <w:rPr>
          <w:rFonts w:ascii="Times New Roman" w:eastAsia="標楷體" w:hAnsi="Times New Roman" w:cs="Times New Roman"/>
          <w:kern w:val="0"/>
          <w:sz w:val="32"/>
          <w:szCs w:val="32"/>
        </w:rPr>
        <w:br/>
      </w:r>
      <w:r w:rsidRPr="007208A1">
        <w:rPr>
          <w:rFonts w:ascii="Times New Roman" w:eastAsia="標楷體" w:hAnsi="Times New Roman" w:cs="Times New Roman"/>
          <w:sz w:val="32"/>
          <w:szCs w:val="32"/>
        </w:rPr>
        <w:t>（委員列席</w:t>
      </w:r>
      <w:r w:rsidRPr="007208A1">
        <w:rPr>
          <w:rFonts w:ascii="Times New Roman" w:eastAsia="標楷體" w:hAnsi="Times New Roman" w:cs="Times New Roman"/>
          <w:sz w:val="32"/>
          <w:szCs w:val="32"/>
        </w:rPr>
        <w:t>1</w:t>
      </w:r>
      <w:r w:rsidRPr="007208A1">
        <w:rPr>
          <w:rFonts w:ascii="Times New Roman" w:eastAsia="標楷體" w:hAnsi="Times New Roman" w:cs="Times New Roman" w:hint="eastAsia"/>
          <w:sz w:val="32"/>
          <w:szCs w:val="32"/>
        </w:rPr>
        <w:t>7</w:t>
      </w:r>
      <w:r w:rsidRPr="007208A1">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4820"/>
        <w:gridCol w:w="1842"/>
        <w:gridCol w:w="1437"/>
      </w:tblGrid>
      <w:tr w:rsidR="007208A1" w:rsidRPr="007208A1" w14:paraId="7AB9A779" w14:textId="77777777" w:rsidTr="007208A1">
        <w:trPr>
          <w:trHeight w:val="113"/>
          <w:jc w:val="center"/>
        </w:trPr>
        <w:tc>
          <w:tcPr>
            <w:tcW w:w="868" w:type="pct"/>
          </w:tcPr>
          <w:p w14:paraId="6D09429A"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r w:rsidRPr="007208A1">
              <w:rPr>
                <w:rFonts w:ascii="Times New Roman" w:eastAsia="標楷體" w:hAnsi="Times New Roman" w:cs="Times New Roman"/>
                <w:color w:val="000000"/>
                <w:sz w:val="32"/>
                <w:szCs w:val="32"/>
              </w:rPr>
              <w:t>列席官員：</w:t>
            </w:r>
          </w:p>
        </w:tc>
        <w:tc>
          <w:tcPr>
            <w:tcW w:w="2459" w:type="pct"/>
            <w:tcBorders>
              <w:right w:val="nil"/>
            </w:tcBorders>
            <w:vAlign w:val="center"/>
          </w:tcPr>
          <w:p w14:paraId="174CEED5" w14:textId="77777777" w:rsidR="007208A1" w:rsidRPr="007208A1" w:rsidRDefault="007208A1" w:rsidP="007208A1">
            <w:pPr>
              <w:spacing w:line="44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10</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15</w:t>
            </w:r>
            <w:r w:rsidRPr="007208A1">
              <w:rPr>
                <w:rFonts w:ascii="Times New Roman" w:eastAsia="標楷體" w:hAnsi="Times New Roman" w:cs="Times New Roman"/>
                <w:sz w:val="32"/>
                <w:szCs w:val="32"/>
              </w:rPr>
              <w:t>日）</w:t>
            </w:r>
          </w:p>
        </w:tc>
        <w:tc>
          <w:tcPr>
            <w:tcW w:w="940" w:type="pct"/>
            <w:vAlign w:val="center"/>
          </w:tcPr>
          <w:p w14:paraId="7D730F9B" w14:textId="77777777" w:rsidR="007208A1" w:rsidRPr="007208A1" w:rsidRDefault="007208A1" w:rsidP="007208A1">
            <w:pPr>
              <w:spacing w:line="400" w:lineRule="exact"/>
              <w:jc w:val="distribute"/>
              <w:rPr>
                <w:rFonts w:ascii="Times New Roman" w:eastAsia="標楷體" w:hAnsi="Times New Roman" w:cs="Times New Roman"/>
                <w:sz w:val="32"/>
                <w:szCs w:val="32"/>
              </w:rPr>
            </w:pPr>
          </w:p>
        </w:tc>
        <w:tc>
          <w:tcPr>
            <w:tcW w:w="733" w:type="pct"/>
            <w:vAlign w:val="center"/>
          </w:tcPr>
          <w:p w14:paraId="422AB049" w14:textId="77777777" w:rsidR="007208A1" w:rsidRPr="007208A1" w:rsidRDefault="007208A1" w:rsidP="007208A1">
            <w:pPr>
              <w:spacing w:line="400" w:lineRule="exact"/>
              <w:jc w:val="center"/>
              <w:rPr>
                <w:rFonts w:ascii="Times New Roman" w:eastAsia="標楷體" w:hAnsi="Times New Roman" w:cs="Times New Roman"/>
                <w:sz w:val="32"/>
                <w:szCs w:val="32"/>
              </w:rPr>
            </w:pPr>
          </w:p>
        </w:tc>
      </w:tr>
      <w:tr w:rsidR="007208A1" w:rsidRPr="007208A1" w14:paraId="289FD02A" w14:textId="77777777" w:rsidTr="007208A1">
        <w:trPr>
          <w:trHeight w:val="113"/>
          <w:jc w:val="center"/>
        </w:trPr>
        <w:tc>
          <w:tcPr>
            <w:tcW w:w="868" w:type="pct"/>
          </w:tcPr>
          <w:p w14:paraId="3F5ACDAF" w14:textId="77777777" w:rsidR="007208A1" w:rsidRPr="007208A1" w:rsidRDefault="007208A1" w:rsidP="007208A1">
            <w:pPr>
              <w:widowControl/>
              <w:spacing w:line="500" w:lineRule="exact"/>
              <w:jc w:val="both"/>
              <w:rPr>
                <w:rFonts w:ascii="Times New Roman" w:eastAsia="標楷體" w:hAnsi="Times New Roman" w:cs="Times New Roman"/>
                <w:color w:val="000000"/>
                <w:sz w:val="32"/>
                <w:szCs w:val="32"/>
              </w:rPr>
            </w:pPr>
          </w:p>
        </w:tc>
        <w:tc>
          <w:tcPr>
            <w:tcW w:w="2459" w:type="pct"/>
            <w:tcBorders>
              <w:right w:val="nil"/>
            </w:tcBorders>
            <w:vAlign w:val="center"/>
          </w:tcPr>
          <w:p w14:paraId="19918ED0"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勞動部</w:t>
            </w:r>
          </w:p>
        </w:tc>
        <w:tc>
          <w:tcPr>
            <w:tcW w:w="940" w:type="pct"/>
            <w:vAlign w:val="center"/>
          </w:tcPr>
          <w:p w14:paraId="00208C0C"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部長</w:t>
            </w:r>
          </w:p>
        </w:tc>
        <w:tc>
          <w:tcPr>
            <w:tcW w:w="733" w:type="pct"/>
            <w:vAlign w:val="center"/>
          </w:tcPr>
          <w:p w14:paraId="7BA94A99"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洪申翰</w:t>
            </w:r>
          </w:p>
        </w:tc>
      </w:tr>
      <w:tr w:rsidR="007208A1" w:rsidRPr="007208A1" w14:paraId="7C25C376" w14:textId="77777777" w:rsidTr="007208A1">
        <w:trPr>
          <w:trHeight w:val="113"/>
          <w:jc w:val="center"/>
        </w:trPr>
        <w:tc>
          <w:tcPr>
            <w:tcW w:w="868" w:type="pct"/>
          </w:tcPr>
          <w:p w14:paraId="1601916F"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5350F50" w14:textId="77777777" w:rsidR="007208A1" w:rsidRPr="007208A1" w:rsidRDefault="007208A1" w:rsidP="007208A1">
            <w:pPr>
              <w:spacing w:line="440" w:lineRule="exact"/>
              <w:ind w:firstLineChars="200" w:firstLine="64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勞動力發展署</w:t>
            </w: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rPr>
              <w:t>(13</w:t>
            </w:r>
            <w:r w:rsidRPr="007208A1">
              <w:rPr>
                <w:rFonts w:ascii="Times New Roman" w:eastAsia="標楷體" w:hAnsi="Times New Roman" w:cs="Times New Roman"/>
                <w:bCs/>
              </w:rPr>
              <w:t>時</w:t>
            </w:r>
            <w:r w:rsidRPr="007208A1">
              <w:rPr>
                <w:rFonts w:ascii="Times New Roman" w:eastAsia="標楷體" w:hAnsi="Times New Roman" w:cs="Times New Roman"/>
                <w:bCs/>
              </w:rPr>
              <w:t>30</w:t>
            </w:r>
            <w:r w:rsidRPr="007208A1">
              <w:rPr>
                <w:rFonts w:ascii="Times New Roman" w:eastAsia="標楷體" w:hAnsi="Times New Roman" w:cs="Times New Roman"/>
                <w:bCs/>
              </w:rPr>
              <w:t>分前</w:t>
            </w:r>
            <w:r w:rsidRPr="007208A1">
              <w:rPr>
                <w:rFonts w:ascii="Times New Roman" w:eastAsia="標楷體" w:hAnsi="Times New Roman" w:cs="Times New Roman"/>
                <w:bCs/>
              </w:rPr>
              <w:t>)</w:t>
            </w:r>
          </w:p>
        </w:tc>
        <w:tc>
          <w:tcPr>
            <w:tcW w:w="940" w:type="pct"/>
            <w:vAlign w:val="center"/>
          </w:tcPr>
          <w:p w14:paraId="6F994E8B"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署長</w:t>
            </w:r>
          </w:p>
        </w:tc>
        <w:tc>
          <w:tcPr>
            <w:tcW w:w="733" w:type="pct"/>
            <w:vAlign w:val="center"/>
          </w:tcPr>
          <w:p w14:paraId="67672C92"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黃齡玉</w:t>
            </w:r>
          </w:p>
        </w:tc>
      </w:tr>
      <w:tr w:rsidR="007208A1" w:rsidRPr="007208A1" w14:paraId="763607FD" w14:textId="77777777" w:rsidTr="007208A1">
        <w:trPr>
          <w:trHeight w:val="113"/>
          <w:jc w:val="center"/>
        </w:trPr>
        <w:tc>
          <w:tcPr>
            <w:tcW w:w="868" w:type="pct"/>
          </w:tcPr>
          <w:p w14:paraId="4FC891AF"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C89BE50"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rPr>
              <w:t>(13</w:t>
            </w:r>
            <w:r w:rsidRPr="007208A1">
              <w:rPr>
                <w:rFonts w:ascii="Times New Roman" w:eastAsia="標楷體" w:hAnsi="Times New Roman" w:cs="Times New Roman"/>
                <w:bCs/>
              </w:rPr>
              <w:t>時</w:t>
            </w:r>
            <w:r w:rsidRPr="007208A1">
              <w:rPr>
                <w:rFonts w:ascii="Times New Roman" w:eastAsia="標楷體" w:hAnsi="Times New Roman" w:cs="Times New Roman"/>
                <w:bCs/>
              </w:rPr>
              <w:t>30</w:t>
            </w:r>
            <w:r w:rsidRPr="007208A1">
              <w:rPr>
                <w:rFonts w:ascii="Times New Roman" w:eastAsia="標楷體" w:hAnsi="Times New Roman" w:cs="Times New Roman"/>
                <w:bCs/>
              </w:rPr>
              <w:t>分後</w:t>
            </w:r>
            <w:r w:rsidRPr="007208A1">
              <w:rPr>
                <w:rFonts w:ascii="Times New Roman" w:eastAsia="標楷體" w:hAnsi="Times New Roman" w:cs="Times New Roman"/>
                <w:bCs/>
              </w:rPr>
              <w:t>)</w:t>
            </w:r>
          </w:p>
        </w:tc>
        <w:tc>
          <w:tcPr>
            <w:tcW w:w="940" w:type="pct"/>
            <w:vAlign w:val="center"/>
          </w:tcPr>
          <w:p w14:paraId="2B56F7CD"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主任秘書</w:t>
            </w:r>
          </w:p>
        </w:tc>
        <w:tc>
          <w:tcPr>
            <w:tcW w:w="733" w:type="pct"/>
            <w:vAlign w:val="center"/>
          </w:tcPr>
          <w:p w14:paraId="426D4D29"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陳昌邦</w:t>
            </w:r>
          </w:p>
        </w:tc>
      </w:tr>
      <w:tr w:rsidR="007208A1" w:rsidRPr="007208A1" w14:paraId="6F0924B1" w14:textId="77777777" w:rsidTr="007208A1">
        <w:trPr>
          <w:trHeight w:val="113"/>
          <w:jc w:val="center"/>
        </w:trPr>
        <w:tc>
          <w:tcPr>
            <w:tcW w:w="868" w:type="pct"/>
          </w:tcPr>
          <w:p w14:paraId="11DD7CE8"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90D9DD4"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p>
        </w:tc>
        <w:tc>
          <w:tcPr>
            <w:tcW w:w="940" w:type="pct"/>
            <w:vAlign w:val="center"/>
          </w:tcPr>
          <w:p w14:paraId="1A6CCE25"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組長</w:t>
            </w:r>
          </w:p>
        </w:tc>
        <w:tc>
          <w:tcPr>
            <w:tcW w:w="733" w:type="pct"/>
            <w:vAlign w:val="center"/>
          </w:tcPr>
          <w:p w14:paraId="5B2D2C4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劉玉儀</w:t>
            </w:r>
          </w:p>
        </w:tc>
      </w:tr>
      <w:tr w:rsidR="007208A1" w:rsidRPr="007208A1" w14:paraId="5AE68396" w14:textId="77777777" w:rsidTr="007208A1">
        <w:trPr>
          <w:trHeight w:val="113"/>
          <w:jc w:val="center"/>
        </w:trPr>
        <w:tc>
          <w:tcPr>
            <w:tcW w:w="868" w:type="pct"/>
          </w:tcPr>
          <w:p w14:paraId="4CD1864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D18FB88"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職業安全衛生署</w:t>
            </w:r>
          </w:p>
        </w:tc>
        <w:tc>
          <w:tcPr>
            <w:tcW w:w="940" w:type="pct"/>
            <w:vAlign w:val="center"/>
          </w:tcPr>
          <w:p w14:paraId="62764A8D"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署長</w:t>
            </w:r>
          </w:p>
        </w:tc>
        <w:tc>
          <w:tcPr>
            <w:tcW w:w="733" w:type="pct"/>
            <w:vAlign w:val="center"/>
          </w:tcPr>
          <w:p w14:paraId="6F16DB43"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林毓堂</w:t>
            </w:r>
          </w:p>
        </w:tc>
      </w:tr>
      <w:tr w:rsidR="007208A1" w:rsidRPr="007208A1" w14:paraId="354B49D7" w14:textId="77777777" w:rsidTr="007208A1">
        <w:trPr>
          <w:trHeight w:val="113"/>
          <w:jc w:val="center"/>
        </w:trPr>
        <w:tc>
          <w:tcPr>
            <w:tcW w:w="868" w:type="pct"/>
          </w:tcPr>
          <w:p w14:paraId="5853013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36247CB"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勞動及職業安全衛生研究所</w:t>
            </w:r>
          </w:p>
        </w:tc>
        <w:tc>
          <w:tcPr>
            <w:tcW w:w="940" w:type="pct"/>
            <w:vAlign w:val="center"/>
          </w:tcPr>
          <w:p w14:paraId="6C68DBAF"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所長</w:t>
            </w:r>
          </w:p>
        </w:tc>
        <w:tc>
          <w:tcPr>
            <w:tcW w:w="733" w:type="pct"/>
            <w:vAlign w:val="center"/>
          </w:tcPr>
          <w:p w14:paraId="0DC0B779"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王厚誠</w:t>
            </w:r>
          </w:p>
        </w:tc>
      </w:tr>
      <w:tr w:rsidR="007208A1" w:rsidRPr="007208A1" w14:paraId="7A71EFFF" w14:textId="77777777" w:rsidTr="007208A1">
        <w:trPr>
          <w:trHeight w:val="113"/>
          <w:jc w:val="center"/>
        </w:trPr>
        <w:tc>
          <w:tcPr>
            <w:tcW w:w="868" w:type="pct"/>
          </w:tcPr>
          <w:p w14:paraId="245C8F61"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DF540A7"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勞動關係司</w:t>
            </w:r>
          </w:p>
        </w:tc>
        <w:tc>
          <w:tcPr>
            <w:tcW w:w="940" w:type="pct"/>
            <w:vAlign w:val="center"/>
          </w:tcPr>
          <w:p w14:paraId="14BDF3ED"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司長</w:t>
            </w:r>
          </w:p>
        </w:tc>
        <w:tc>
          <w:tcPr>
            <w:tcW w:w="733" w:type="pct"/>
            <w:vAlign w:val="center"/>
          </w:tcPr>
          <w:p w14:paraId="564399D9"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王厚偉</w:t>
            </w:r>
          </w:p>
        </w:tc>
      </w:tr>
      <w:tr w:rsidR="007208A1" w:rsidRPr="007208A1" w14:paraId="5C79857D" w14:textId="77777777" w:rsidTr="007208A1">
        <w:trPr>
          <w:trHeight w:val="113"/>
          <w:jc w:val="center"/>
        </w:trPr>
        <w:tc>
          <w:tcPr>
            <w:tcW w:w="868" w:type="pct"/>
          </w:tcPr>
          <w:p w14:paraId="0011057F"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80C965B"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勞動條件及就業平等司</w:t>
            </w:r>
          </w:p>
        </w:tc>
        <w:tc>
          <w:tcPr>
            <w:tcW w:w="940" w:type="pct"/>
            <w:vAlign w:val="center"/>
          </w:tcPr>
          <w:p w14:paraId="05F0E3E6"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司長</w:t>
            </w:r>
          </w:p>
        </w:tc>
        <w:tc>
          <w:tcPr>
            <w:tcW w:w="733" w:type="pct"/>
            <w:vAlign w:val="center"/>
          </w:tcPr>
          <w:p w14:paraId="0563B092"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黃琦雅</w:t>
            </w:r>
          </w:p>
        </w:tc>
      </w:tr>
      <w:tr w:rsidR="007208A1" w:rsidRPr="007208A1" w14:paraId="7A15F8FD" w14:textId="77777777" w:rsidTr="007208A1">
        <w:trPr>
          <w:trHeight w:val="113"/>
          <w:jc w:val="center"/>
        </w:trPr>
        <w:tc>
          <w:tcPr>
            <w:tcW w:w="868" w:type="pct"/>
          </w:tcPr>
          <w:p w14:paraId="3D02EBF2"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4226D18"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勞動法務司</w:t>
            </w:r>
          </w:p>
        </w:tc>
        <w:tc>
          <w:tcPr>
            <w:tcW w:w="940" w:type="pct"/>
            <w:vAlign w:val="center"/>
          </w:tcPr>
          <w:p w14:paraId="27C004D1"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司長</w:t>
            </w:r>
          </w:p>
        </w:tc>
        <w:tc>
          <w:tcPr>
            <w:tcW w:w="733" w:type="pct"/>
            <w:vAlign w:val="center"/>
          </w:tcPr>
          <w:p w14:paraId="0C858A44"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傅慧芝</w:t>
            </w:r>
          </w:p>
        </w:tc>
      </w:tr>
      <w:tr w:rsidR="007208A1" w:rsidRPr="007208A1" w14:paraId="31D81677" w14:textId="77777777" w:rsidTr="007208A1">
        <w:trPr>
          <w:trHeight w:val="113"/>
          <w:jc w:val="center"/>
        </w:trPr>
        <w:tc>
          <w:tcPr>
            <w:tcW w:w="868" w:type="pct"/>
          </w:tcPr>
          <w:p w14:paraId="37FDFB25"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5989063"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公務人員保障暨培訓委員會保障處</w:t>
            </w:r>
          </w:p>
        </w:tc>
        <w:tc>
          <w:tcPr>
            <w:tcW w:w="940" w:type="pct"/>
            <w:vAlign w:val="center"/>
          </w:tcPr>
          <w:p w14:paraId="68E7E68D"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副處長</w:t>
            </w:r>
          </w:p>
        </w:tc>
        <w:tc>
          <w:tcPr>
            <w:tcW w:w="733" w:type="pct"/>
            <w:vAlign w:val="center"/>
          </w:tcPr>
          <w:p w14:paraId="23849F18"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蔡獻緯</w:t>
            </w:r>
          </w:p>
        </w:tc>
      </w:tr>
      <w:tr w:rsidR="007208A1" w:rsidRPr="007208A1" w14:paraId="22461838" w14:textId="77777777" w:rsidTr="007208A1">
        <w:trPr>
          <w:trHeight w:val="113"/>
          <w:jc w:val="center"/>
        </w:trPr>
        <w:tc>
          <w:tcPr>
            <w:tcW w:w="868" w:type="pct"/>
          </w:tcPr>
          <w:p w14:paraId="49E2964A"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4AC8487"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行政院公共工程委員會工程管理處</w:t>
            </w:r>
          </w:p>
        </w:tc>
        <w:tc>
          <w:tcPr>
            <w:tcW w:w="940" w:type="pct"/>
            <w:vAlign w:val="center"/>
          </w:tcPr>
          <w:p w14:paraId="3964FB3F"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簡任技正</w:t>
            </w:r>
          </w:p>
        </w:tc>
        <w:tc>
          <w:tcPr>
            <w:tcW w:w="733" w:type="pct"/>
            <w:vAlign w:val="center"/>
          </w:tcPr>
          <w:p w14:paraId="72076F4F"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江</w:t>
            </w: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澎</w:t>
            </w:r>
          </w:p>
        </w:tc>
      </w:tr>
      <w:tr w:rsidR="007208A1" w:rsidRPr="007208A1" w14:paraId="66006117" w14:textId="77777777" w:rsidTr="007208A1">
        <w:trPr>
          <w:trHeight w:val="113"/>
          <w:jc w:val="center"/>
        </w:trPr>
        <w:tc>
          <w:tcPr>
            <w:tcW w:w="868" w:type="pct"/>
          </w:tcPr>
          <w:p w14:paraId="761BF32F"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94D3FEC"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行政院人事行政總處綜合規劃處</w:t>
            </w:r>
          </w:p>
        </w:tc>
        <w:tc>
          <w:tcPr>
            <w:tcW w:w="940" w:type="pct"/>
            <w:vAlign w:val="center"/>
          </w:tcPr>
          <w:p w14:paraId="1399FF4D"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15E3FA27"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許孟智</w:t>
            </w:r>
          </w:p>
        </w:tc>
      </w:tr>
      <w:tr w:rsidR="007208A1" w:rsidRPr="007208A1" w14:paraId="1DFDD875" w14:textId="77777777" w:rsidTr="007208A1">
        <w:trPr>
          <w:trHeight w:val="113"/>
          <w:jc w:val="center"/>
        </w:trPr>
        <w:tc>
          <w:tcPr>
            <w:tcW w:w="868" w:type="pct"/>
          </w:tcPr>
          <w:p w14:paraId="37998EAA"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902EB66" w14:textId="77777777" w:rsidR="007208A1" w:rsidRPr="007208A1" w:rsidRDefault="007208A1" w:rsidP="007208A1">
            <w:pPr>
              <w:spacing w:line="400" w:lineRule="exact"/>
              <w:jc w:val="both"/>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內政部國土管理署都市基礎工程組</w:t>
            </w:r>
          </w:p>
        </w:tc>
        <w:tc>
          <w:tcPr>
            <w:tcW w:w="940" w:type="pct"/>
            <w:vAlign w:val="center"/>
          </w:tcPr>
          <w:p w14:paraId="200D6127"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副組長</w:t>
            </w:r>
          </w:p>
        </w:tc>
        <w:tc>
          <w:tcPr>
            <w:tcW w:w="733" w:type="pct"/>
            <w:vAlign w:val="center"/>
          </w:tcPr>
          <w:p w14:paraId="3C54D861"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趙啓宏</w:t>
            </w:r>
          </w:p>
        </w:tc>
      </w:tr>
      <w:tr w:rsidR="007208A1" w:rsidRPr="007208A1" w14:paraId="23DF50CC" w14:textId="77777777" w:rsidTr="007208A1">
        <w:trPr>
          <w:trHeight w:val="113"/>
          <w:jc w:val="center"/>
        </w:trPr>
        <w:tc>
          <w:tcPr>
            <w:tcW w:w="868" w:type="pct"/>
          </w:tcPr>
          <w:p w14:paraId="2E65C477"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12ED968"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消防署</w:t>
            </w:r>
          </w:p>
        </w:tc>
        <w:tc>
          <w:tcPr>
            <w:tcW w:w="940" w:type="pct"/>
            <w:vAlign w:val="center"/>
          </w:tcPr>
          <w:p w14:paraId="4D572BE5"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簡任視察</w:t>
            </w:r>
          </w:p>
        </w:tc>
        <w:tc>
          <w:tcPr>
            <w:tcW w:w="733" w:type="pct"/>
            <w:vAlign w:val="center"/>
          </w:tcPr>
          <w:p w14:paraId="243BC41D"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温渭洲</w:t>
            </w:r>
          </w:p>
        </w:tc>
      </w:tr>
      <w:tr w:rsidR="007208A1" w:rsidRPr="007208A1" w14:paraId="2490F6D4" w14:textId="77777777" w:rsidTr="007208A1">
        <w:trPr>
          <w:trHeight w:val="113"/>
          <w:jc w:val="center"/>
        </w:trPr>
        <w:tc>
          <w:tcPr>
            <w:tcW w:w="868" w:type="pct"/>
          </w:tcPr>
          <w:p w14:paraId="492B67CB"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139ADBD"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國防部資源規劃司科技企劃處</w:t>
            </w:r>
          </w:p>
        </w:tc>
        <w:tc>
          <w:tcPr>
            <w:tcW w:w="940" w:type="pct"/>
            <w:vAlign w:val="center"/>
          </w:tcPr>
          <w:p w14:paraId="3CCB011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副處長</w:t>
            </w:r>
          </w:p>
        </w:tc>
        <w:tc>
          <w:tcPr>
            <w:tcW w:w="733" w:type="pct"/>
            <w:vAlign w:val="center"/>
          </w:tcPr>
          <w:p w14:paraId="52F538CD"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薛勝吉</w:t>
            </w:r>
          </w:p>
        </w:tc>
      </w:tr>
      <w:tr w:rsidR="007208A1" w:rsidRPr="007208A1" w14:paraId="70AD4671" w14:textId="77777777" w:rsidTr="007208A1">
        <w:trPr>
          <w:trHeight w:val="113"/>
          <w:jc w:val="center"/>
        </w:trPr>
        <w:tc>
          <w:tcPr>
            <w:tcW w:w="868" w:type="pct"/>
          </w:tcPr>
          <w:p w14:paraId="6859DB23"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A38A96D"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教育部資訊及科技教育司</w:t>
            </w:r>
          </w:p>
        </w:tc>
        <w:tc>
          <w:tcPr>
            <w:tcW w:w="940" w:type="pct"/>
            <w:vAlign w:val="center"/>
          </w:tcPr>
          <w:p w14:paraId="4AC8A106"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副司長</w:t>
            </w:r>
          </w:p>
        </w:tc>
        <w:tc>
          <w:tcPr>
            <w:tcW w:w="733" w:type="pct"/>
            <w:vAlign w:val="center"/>
          </w:tcPr>
          <w:p w14:paraId="0DD648A3"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邱仁杰</w:t>
            </w:r>
          </w:p>
        </w:tc>
      </w:tr>
      <w:tr w:rsidR="007208A1" w:rsidRPr="007208A1" w14:paraId="4C7C7123" w14:textId="77777777" w:rsidTr="007208A1">
        <w:trPr>
          <w:trHeight w:val="113"/>
          <w:jc w:val="center"/>
        </w:trPr>
        <w:tc>
          <w:tcPr>
            <w:tcW w:w="868" w:type="pct"/>
          </w:tcPr>
          <w:p w14:paraId="427443DA"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15BE421"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國民及學前教育署</w:t>
            </w:r>
            <w:r w:rsidRPr="007208A1">
              <w:rPr>
                <w:rFonts w:ascii="Times New Roman" w:eastAsia="標楷體" w:hAnsi="Times New Roman" w:cs="Times New Roman"/>
                <w:bCs/>
                <w:sz w:val="32"/>
                <w:szCs w:val="32"/>
              </w:rPr>
              <w:t xml:space="preserve"> </w:t>
            </w:r>
          </w:p>
        </w:tc>
        <w:tc>
          <w:tcPr>
            <w:tcW w:w="940" w:type="pct"/>
            <w:vAlign w:val="center"/>
          </w:tcPr>
          <w:p w14:paraId="3D4B88FA"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15D2A123"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林如容</w:t>
            </w:r>
          </w:p>
        </w:tc>
      </w:tr>
      <w:tr w:rsidR="007208A1" w:rsidRPr="007208A1" w14:paraId="6CE7ACEF" w14:textId="77777777" w:rsidTr="007208A1">
        <w:trPr>
          <w:trHeight w:val="113"/>
          <w:jc w:val="center"/>
        </w:trPr>
        <w:tc>
          <w:tcPr>
            <w:tcW w:w="868" w:type="pct"/>
          </w:tcPr>
          <w:p w14:paraId="5D0D391C"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F54C881"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經濟部產業發展署</w:t>
            </w:r>
          </w:p>
        </w:tc>
        <w:tc>
          <w:tcPr>
            <w:tcW w:w="940" w:type="pct"/>
            <w:vAlign w:val="center"/>
          </w:tcPr>
          <w:p w14:paraId="529CD4D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副署長</w:t>
            </w:r>
          </w:p>
        </w:tc>
        <w:tc>
          <w:tcPr>
            <w:tcW w:w="733" w:type="pct"/>
            <w:vAlign w:val="center"/>
          </w:tcPr>
          <w:p w14:paraId="659DAC4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鄒宇新</w:t>
            </w:r>
          </w:p>
        </w:tc>
      </w:tr>
      <w:tr w:rsidR="007208A1" w:rsidRPr="007208A1" w14:paraId="63D3C34B" w14:textId="77777777" w:rsidTr="007208A1">
        <w:trPr>
          <w:trHeight w:val="113"/>
          <w:jc w:val="center"/>
        </w:trPr>
        <w:tc>
          <w:tcPr>
            <w:tcW w:w="868" w:type="pct"/>
          </w:tcPr>
          <w:p w14:paraId="0EE2380D"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78CFB81"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水利署</w:t>
            </w:r>
          </w:p>
        </w:tc>
        <w:tc>
          <w:tcPr>
            <w:tcW w:w="940" w:type="pct"/>
            <w:vAlign w:val="center"/>
          </w:tcPr>
          <w:p w14:paraId="169940DC" w14:textId="77777777" w:rsidR="007208A1" w:rsidRPr="007208A1" w:rsidRDefault="007208A1" w:rsidP="007208A1">
            <w:pPr>
              <w:spacing w:line="400" w:lineRule="exact"/>
              <w:ind w:rightChars="213" w:right="511"/>
              <w:jc w:val="distribute"/>
              <w:rPr>
                <w:rFonts w:ascii="Times New Roman" w:eastAsia="標楷體" w:hAnsi="Times New Roman" w:cs="Times New Roman"/>
                <w:bCs/>
                <w:sz w:val="32"/>
                <w:szCs w:val="32"/>
              </w:rPr>
            </w:pPr>
            <w:r w:rsidRPr="007208A1">
              <w:rPr>
                <w:rFonts w:ascii="Times New Roman" w:eastAsia="標楷體" w:hAnsi="Times New Roman" w:cs="Times New Roman"/>
                <w:bCs/>
                <w:w w:val="94"/>
                <w:kern w:val="0"/>
                <w:sz w:val="32"/>
                <w:szCs w:val="32"/>
                <w:fitText w:val="1811" w:id="-496783359"/>
              </w:rPr>
              <w:t>簡任正工程</w:t>
            </w:r>
            <w:r w:rsidRPr="007208A1">
              <w:rPr>
                <w:rFonts w:ascii="Times New Roman" w:eastAsia="標楷體" w:hAnsi="Times New Roman" w:cs="Times New Roman"/>
                <w:bCs/>
                <w:spacing w:val="3"/>
                <w:w w:val="94"/>
                <w:kern w:val="0"/>
                <w:sz w:val="32"/>
                <w:szCs w:val="32"/>
                <w:fitText w:val="1811" w:id="-496783359"/>
              </w:rPr>
              <w:t>司</w:t>
            </w:r>
          </w:p>
        </w:tc>
        <w:tc>
          <w:tcPr>
            <w:tcW w:w="733" w:type="pct"/>
            <w:vAlign w:val="center"/>
          </w:tcPr>
          <w:p w14:paraId="1059E5D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蕭明芳</w:t>
            </w:r>
          </w:p>
        </w:tc>
      </w:tr>
      <w:tr w:rsidR="007208A1" w:rsidRPr="007208A1" w14:paraId="53DC59C7" w14:textId="77777777" w:rsidTr="007208A1">
        <w:trPr>
          <w:trHeight w:val="113"/>
          <w:jc w:val="center"/>
        </w:trPr>
        <w:tc>
          <w:tcPr>
            <w:tcW w:w="868" w:type="pct"/>
          </w:tcPr>
          <w:p w14:paraId="4DF8120D"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0D95596"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產業園區管理局</w:t>
            </w:r>
          </w:p>
        </w:tc>
        <w:tc>
          <w:tcPr>
            <w:tcW w:w="940" w:type="pct"/>
            <w:vAlign w:val="center"/>
          </w:tcPr>
          <w:p w14:paraId="6CB545AA"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副組長</w:t>
            </w:r>
          </w:p>
        </w:tc>
        <w:tc>
          <w:tcPr>
            <w:tcW w:w="733" w:type="pct"/>
            <w:vAlign w:val="center"/>
          </w:tcPr>
          <w:p w14:paraId="013E735D"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蘇宏益</w:t>
            </w:r>
          </w:p>
        </w:tc>
      </w:tr>
      <w:tr w:rsidR="007208A1" w:rsidRPr="007208A1" w14:paraId="5BB7F8A3" w14:textId="77777777" w:rsidTr="007208A1">
        <w:trPr>
          <w:trHeight w:val="113"/>
          <w:jc w:val="center"/>
        </w:trPr>
        <w:tc>
          <w:tcPr>
            <w:tcW w:w="868" w:type="pct"/>
          </w:tcPr>
          <w:p w14:paraId="476CFA77"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AD17E00"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國營事業管理司</w:t>
            </w:r>
          </w:p>
        </w:tc>
        <w:tc>
          <w:tcPr>
            <w:tcW w:w="940" w:type="pct"/>
            <w:vAlign w:val="center"/>
          </w:tcPr>
          <w:p w14:paraId="11DB868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科長</w:t>
            </w:r>
          </w:p>
        </w:tc>
        <w:tc>
          <w:tcPr>
            <w:tcW w:w="733" w:type="pct"/>
            <w:vAlign w:val="center"/>
          </w:tcPr>
          <w:p w14:paraId="2DC4387E"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王啓明</w:t>
            </w:r>
          </w:p>
        </w:tc>
      </w:tr>
      <w:tr w:rsidR="007208A1" w:rsidRPr="007208A1" w14:paraId="57155308" w14:textId="77777777" w:rsidTr="007208A1">
        <w:trPr>
          <w:trHeight w:val="113"/>
          <w:jc w:val="center"/>
        </w:trPr>
        <w:tc>
          <w:tcPr>
            <w:tcW w:w="868" w:type="pct"/>
          </w:tcPr>
          <w:p w14:paraId="3BCA6E44"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FF4F381"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交通部航政司</w:t>
            </w:r>
          </w:p>
        </w:tc>
        <w:tc>
          <w:tcPr>
            <w:tcW w:w="940" w:type="pct"/>
            <w:vAlign w:val="center"/>
          </w:tcPr>
          <w:p w14:paraId="532E7CAB"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司長</w:t>
            </w:r>
          </w:p>
        </w:tc>
        <w:tc>
          <w:tcPr>
            <w:tcW w:w="733" w:type="pct"/>
            <w:vAlign w:val="center"/>
          </w:tcPr>
          <w:p w14:paraId="3971A009"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韓振華</w:t>
            </w:r>
          </w:p>
        </w:tc>
      </w:tr>
      <w:tr w:rsidR="007208A1" w:rsidRPr="007208A1" w14:paraId="75C4332B" w14:textId="77777777" w:rsidTr="007208A1">
        <w:trPr>
          <w:trHeight w:val="113"/>
          <w:jc w:val="center"/>
        </w:trPr>
        <w:tc>
          <w:tcPr>
            <w:tcW w:w="868" w:type="pct"/>
          </w:tcPr>
          <w:p w14:paraId="681F4AF9"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38C0FF8"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民航局</w:t>
            </w:r>
          </w:p>
        </w:tc>
        <w:tc>
          <w:tcPr>
            <w:tcW w:w="940" w:type="pct"/>
            <w:vAlign w:val="center"/>
          </w:tcPr>
          <w:p w14:paraId="7F4D6AF1"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局長</w:t>
            </w:r>
          </w:p>
        </w:tc>
        <w:tc>
          <w:tcPr>
            <w:tcW w:w="733" w:type="pct"/>
            <w:vAlign w:val="center"/>
          </w:tcPr>
          <w:p w14:paraId="580C9530"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何淑萍</w:t>
            </w:r>
          </w:p>
        </w:tc>
      </w:tr>
      <w:tr w:rsidR="007208A1" w:rsidRPr="007208A1" w14:paraId="228A3AD5" w14:textId="77777777" w:rsidTr="007208A1">
        <w:trPr>
          <w:trHeight w:val="113"/>
          <w:jc w:val="center"/>
        </w:trPr>
        <w:tc>
          <w:tcPr>
            <w:tcW w:w="868" w:type="pct"/>
          </w:tcPr>
          <w:p w14:paraId="02EBE592"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ED2C9B6" w14:textId="77777777" w:rsidR="007208A1" w:rsidRPr="007208A1" w:rsidRDefault="007208A1" w:rsidP="007208A1">
            <w:pPr>
              <w:spacing w:line="440" w:lineRule="exact"/>
              <w:ind w:firstLineChars="100" w:firstLine="320"/>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綜合規劃司</w:t>
            </w:r>
          </w:p>
        </w:tc>
        <w:tc>
          <w:tcPr>
            <w:tcW w:w="940" w:type="pct"/>
            <w:vAlign w:val="center"/>
          </w:tcPr>
          <w:p w14:paraId="67912362"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副司長</w:t>
            </w:r>
          </w:p>
        </w:tc>
        <w:tc>
          <w:tcPr>
            <w:tcW w:w="733" w:type="pct"/>
            <w:vAlign w:val="center"/>
          </w:tcPr>
          <w:p w14:paraId="46075665"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陳柏序</w:t>
            </w:r>
          </w:p>
        </w:tc>
      </w:tr>
      <w:tr w:rsidR="007208A1" w:rsidRPr="007208A1" w14:paraId="4C591089" w14:textId="77777777" w:rsidTr="007208A1">
        <w:trPr>
          <w:trHeight w:val="113"/>
          <w:jc w:val="center"/>
        </w:trPr>
        <w:tc>
          <w:tcPr>
            <w:tcW w:w="868" w:type="pct"/>
          </w:tcPr>
          <w:p w14:paraId="2BFFC490"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E249139"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衛生福利部國民健康署</w:t>
            </w:r>
            <w:r w:rsidRPr="007208A1">
              <w:rPr>
                <w:rFonts w:ascii="Times New Roman" w:eastAsia="標楷體" w:hAnsi="Times New Roman" w:cs="Times New Roman"/>
                <w:bCs/>
              </w:rPr>
              <w:t>(12</w:t>
            </w:r>
            <w:r w:rsidRPr="007208A1">
              <w:rPr>
                <w:rFonts w:ascii="Times New Roman" w:eastAsia="標楷體" w:hAnsi="Times New Roman" w:cs="Times New Roman"/>
                <w:bCs/>
              </w:rPr>
              <w:t>時</w:t>
            </w:r>
            <w:r w:rsidRPr="007208A1">
              <w:rPr>
                <w:rFonts w:ascii="Times New Roman" w:eastAsia="標楷體" w:hAnsi="Times New Roman" w:cs="Times New Roman"/>
                <w:bCs/>
              </w:rPr>
              <w:t>30</w:t>
            </w:r>
            <w:r w:rsidRPr="007208A1">
              <w:rPr>
                <w:rFonts w:ascii="Times New Roman" w:eastAsia="標楷體" w:hAnsi="Times New Roman" w:cs="Times New Roman"/>
                <w:bCs/>
              </w:rPr>
              <w:t>分前</w:t>
            </w:r>
            <w:r w:rsidRPr="007208A1">
              <w:rPr>
                <w:rFonts w:ascii="Times New Roman" w:eastAsia="標楷體" w:hAnsi="Times New Roman" w:cs="Times New Roman"/>
                <w:bCs/>
              </w:rPr>
              <w:t>)</w:t>
            </w:r>
          </w:p>
        </w:tc>
        <w:tc>
          <w:tcPr>
            <w:tcW w:w="940" w:type="pct"/>
            <w:vAlign w:val="center"/>
          </w:tcPr>
          <w:p w14:paraId="2BE3E112"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署長</w:t>
            </w:r>
          </w:p>
        </w:tc>
        <w:tc>
          <w:tcPr>
            <w:tcW w:w="733" w:type="pct"/>
            <w:vAlign w:val="center"/>
          </w:tcPr>
          <w:p w14:paraId="603E2D34"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沈靜芬</w:t>
            </w:r>
          </w:p>
        </w:tc>
      </w:tr>
      <w:tr w:rsidR="007208A1" w:rsidRPr="007208A1" w14:paraId="5271C8CB" w14:textId="77777777" w:rsidTr="007208A1">
        <w:trPr>
          <w:trHeight w:val="113"/>
          <w:jc w:val="center"/>
        </w:trPr>
        <w:tc>
          <w:tcPr>
            <w:tcW w:w="868" w:type="pct"/>
          </w:tcPr>
          <w:p w14:paraId="0FDC402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F95A642" w14:textId="77777777" w:rsidR="007208A1" w:rsidRPr="007208A1" w:rsidRDefault="007208A1" w:rsidP="007208A1">
            <w:pPr>
              <w:tabs>
                <w:tab w:val="left" w:pos="3308"/>
              </w:tabs>
              <w:spacing w:line="440" w:lineRule="exact"/>
              <w:ind w:leftChars="1343" w:left="3290" w:hangingChars="28" w:hanging="67"/>
              <w:rPr>
                <w:rFonts w:ascii="Times New Roman" w:eastAsia="標楷體" w:hAnsi="Times New Roman" w:cs="Times New Roman"/>
                <w:bCs/>
                <w:sz w:val="32"/>
                <w:szCs w:val="32"/>
              </w:rPr>
            </w:pPr>
            <w:r w:rsidRPr="007208A1">
              <w:rPr>
                <w:rFonts w:ascii="Times New Roman" w:eastAsia="標楷體" w:hAnsi="Times New Roman" w:cs="Times New Roman"/>
                <w:bCs/>
              </w:rPr>
              <w:t>(12</w:t>
            </w:r>
            <w:r w:rsidRPr="007208A1">
              <w:rPr>
                <w:rFonts w:ascii="Times New Roman" w:eastAsia="標楷體" w:hAnsi="Times New Roman" w:cs="Times New Roman"/>
                <w:bCs/>
              </w:rPr>
              <w:t>時</w:t>
            </w:r>
            <w:r w:rsidRPr="007208A1">
              <w:rPr>
                <w:rFonts w:ascii="Times New Roman" w:eastAsia="標楷體" w:hAnsi="Times New Roman" w:cs="Times New Roman"/>
                <w:bCs/>
              </w:rPr>
              <w:t>30</w:t>
            </w:r>
            <w:r w:rsidRPr="007208A1">
              <w:rPr>
                <w:rFonts w:ascii="Times New Roman" w:eastAsia="標楷體" w:hAnsi="Times New Roman" w:cs="Times New Roman"/>
                <w:bCs/>
              </w:rPr>
              <w:t>分後</w:t>
            </w:r>
            <w:r w:rsidRPr="007208A1">
              <w:rPr>
                <w:rFonts w:ascii="Times New Roman" w:eastAsia="標楷體" w:hAnsi="Times New Roman" w:cs="Times New Roman"/>
                <w:bCs/>
              </w:rPr>
              <w:t>)</w:t>
            </w:r>
          </w:p>
        </w:tc>
        <w:tc>
          <w:tcPr>
            <w:tcW w:w="940" w:type="pct"/>
            <w:vAlign w:val="center"/>
          </w:tcPr>
          <w:p w14:paraId="7B17EB25"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組長</w:t>
            </w:r>
          </w:p>
        </w:tc>
        <w:tc>
          <w:tcPr>
            <w:tcW w:w="733" w:type="pct"/>
            <w:vAlign w:val="center"/>
          </w:tcPr>
          <w:p w14:paraId="5FA4DAF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劉家秀</w:t>
            </w:r>
          </w:p>
        </w:tc>
      </w:tr>
      <w:tr w:rsidR="007208A1" w:rsidRPr="007208A1" w14:paraId="686F11C7" w14:textId="77777777" w:rsidTr="007208A1">
        <w:trPr>
          <w:trHeight w:val="113"/>
          <w:jc w:val="center"/>
        </w:trPr>
        <w:tc>
          <w:tcPr>
            <w:tcW w:w="868" w:type="pct"/>
          </w:tcPr>
          <w:p w14:paraId="7230E604"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8F5123A"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心理健康司</w:t>
            </w:r>
          </w:p>
        </w:tc>
        <w:tc>
          <w:tcPr>
            <w:tcW w:w="940" w:type="pct"/>
            <w:vAlign w:val="center"/>
          </w:tcPr>
          <w:p w14:paraId="4CC90EC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58484AEC"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洪嘉璣</w:t>
            </w:r>
          </w:p>
        </w:tc>
      </w:tr>
      <w:tr w:rsidR="007208A1" w:rsidRPr="007208A1" w14:paraId="6E5D7ED3" w14:textId="77777777" w:rsidTr="007208A1">
        <w:trPr>
          <w:trHeight w:val="113"/>
          <w:jc w:val="center"/>
        </w:trPr>
        <w:tc>
          <w:tcPr>
            <w:tcW w:w="868" w:type="pct"/>
          </w:tcPr>
          <w:p w14:paraId="0809FB87"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20323AB"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醫事司</w:t>
            </w:r>
          </w:p>
        </w:tc>
        <w:tc>
          <w:tcPr>
            <w:tcW w:w="940" w:type="pct"/>
            <w:vAlign w:val="center"/>
          </w:tcPr>
          <w:p w14:paraId="4D7BFE62"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28DAD657"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郭威中</w:t>
            </w:r>
          </w:p>
        </w:tc>
      </w:tr>
      <w:tr w:rsidR="007208A1" w:rsidRPr="007208A1" w14:paraId="518964C4" w14:textId="77777777" w:rsidTr="007208A1">
        <w:trPr>
          <w:trHeight w:val="113"/>
          <w:jc w:val="center"/>
        </w:trPr>
        <w:tc>
          <w:tcPr>
            <w:tcW w:w="868" w:type="pct"/>
          </w:tcPr>
          <w:p w14:paraId="13D75FD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8845FE5"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數位發展部數位產業署</w:t>
            </w:r>
          </w:p>
        </w:tc>
        <w:tc>
          <w:tcPr>
            <w:tcW w:w="940" w:type="pct"/>
            <w:vAlign w:val="center"/>
          </w:tcPr>
          <w:p w14:paraId="195FB527"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簡任視察</w:t>
            </w:r>
          </w:p>
        </w:tc>
        <w:tc>
          <w:tcPr>
            <w:tcW w:w="733" w:type="pct"/>
            <w:vAlign w:val="center"/>
          </w:tcPr>
          <w:p w14:paraId="07B54E4C"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黃國源</w:t>
            </w:r>
          </w:p>
        </w:tc>
      </w:tr>
      <w:tr w:rsidR="007208A1" w:rsidRPr="007208A1" w14:paraId="1C4F17C2" w14:textId="77777777" w:rsidTr="007208A1">
        <w:trPr>
          <w:trHeight w:val="113"/>
          <w:jc w:val="center"/>
        </w:trPr>
        <w:tc>
          <w:tcPr>
            <w:tcW w:w="868" w:type="pct"/>
          </w:tcPr>
          <w:p w14:paraId="1EEBA50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1268748"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法務部</w:t>
            </w:r>
          </w:p>
        </w:tc>
        <w:tc>
          <w:tcPr>
            <w:tcW w:w="940" w:type="pct"/>
            <w:vAlign w:val="center"/>
          </w:tcPr>
          <w:p w14:paraId="4E20C686"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參事</w:t>
            </w:r>
          </w:p>
        </w:tc>
        <w:tc>
          <w:tcPr>
            <w:tcW w:w="733" w:type="pct"/>
            <w:vAlign w:val="center"/>
          </w:tcPr>
          <w:p w14:paraId="5A6CD5B3"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汪南均</w:t>
            </w:r>
          </w:p>
        </w:tc>
      </w:tr>
      <w:tr w:rsidR="007208A1" w:rsidRPr="007208A1" w14:paraId="4059532E" w14:textId="77777777" w:rsidTr="007208A1">
        <w:trPr>
          <w:trHeight w:val="113"/>
          <w:jc w:val="center"/>
        </w:trPr>
        <w:tc>
          <w:tcPr>
            <w:tcW w:w="868" w:type="pct"/>
          </w:tcPr>
          <w:p w14:paraId="214F3E40"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813EFBE" w14:textId="77777777" w:rsidR="007208A1" w:rsidRPr="007208A1" w:rsidRDefault="007208A1" w:rsidP="007208A1">
            <w:pPr>
              <w:spacing w:line="44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(10</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日</w:t>
            </w:r>
            <w:r w:rsidRPr="007208A1">
              <w:rPr>
                <w:rFonts w:ascii="Times New Roman" w:eastAsia="標楷體" w:hAnsi="Times New Roman" w:cs="Times New Roman"/>
                <w:sz w:val="32"/>
                <w:szCs w:val="32"/>
              </w:rPr>
              <w:t>)</w:t>
            </w:r>
          </w:p>
        </w:tc>
        <w:tc>
          <w:tcPr>
            <w:tcW w:w="940" w:type="pct"/>
            <w:vAlign w:val="center"/>
          </w:tcPr>
          <w:p w14:paraId="2FE14BB4" w14:textId="77777777" w:rsidR="007208A1" w:rsidRPr="007208A1" w:rsidRDefault="007208A1" w:rsidP="007208A1">
            <w:pPr>
              <w:spacing w:line="400" w:lineRule="exact"/>
              <w:ind w:firstLineChars="35" w:firstLine="112"/>
              <w:jc w:val="distribute"/>
              <w:rPr>
                <w:rFonts w:ascii="Times New Roman" w:eastAsia="標楷體" w:hAnsi="Times New Roman" w:cs="Times New Roman"/>
                <w:sz w:val="32"/>
                <w:szCs w:val="32"/>
              </w:rPr>
            </w:pPr>
          </w:p>
        </w:tc>
        <w:tc>
          <w:tcPr>
            <w:tcW w:w="733" w:type="pct"/>
            <w:vAlign w:val="center"/>
          </w:tcPr>
          <w:p w14:paraId="7121FFA5" w14:textId="77777777" w:rsidR="007208A1" w:rsidRPr="007208A1" w:rsidRDefault="007208A1" w:rsidP="007208A1">
            <w:pPr>
              <w:spacing w:line="400" w:lineRule="exact"/>
              <w:jc w:val="center"/>
              <w:rPr>
                <w:rFonts w:ascii="Times New Roman" w:eastAsia="標楷體" w:hAnsi="Times New Roman" w:cs="Times New Roman"/>
                <w:sz w:val="32"/>
                <w:szCs w:val="32"/>
              </w:rPr>
            </w:pPr>
          </w:p>
        </w:tc>
      </w:tr>
      <w:tr w:rsidR="007208A1" w:rsidRPr="007208A1" w14:paraId="34C54871" w14:textId="77777777" w:rsidTr="007208A1">
        <w:trPr>
          <w:trHeight w:val="113"/>
          <w:jc w:val="center"/>
        </w:trPr>
        <w:tc>
          <w:tcPr>
            <w:tcW w:w="868" w:type="pct"/>
          </w:tcPr>
          <w:p w14:paraId="3DD8D777"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2CEBC35"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衛生福利部</w:t>
            </w:r>
          </w:p>
        </w:tc>
        <w:tc>
          <w:tcPr>
            <w:tcW w:w="940" w:type="pct"/>
            <w:vAlign w:val="center"/>
          </w:tcPr>
          <w:p w14:paraId="10171E2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部長</w:t>
            </w:r>
          </w:p>
        </w:tc>
        <w:tc>
          <w:tcPr>
            <w:tcW w:w="733" w:type="pct"/>
            <w:vAlign w:val="center"/>
          </w:tcPr>
          <w:p w14:paraId="61EBF93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石崇良</w:t>
            </w:r>
          </w:p>
        </w:tc>
      </w:tr>
      <w:tr w:rsidR="007208A1" w:rsidRPr="007208A1" w14:paraId="3FB6F926" w14:textId="77777777" w:rsidTr="007208A1">
        <w:trPr>
          <w:trHeight w:val="113"/>
          <w:jc w:val="center"/>
        </w:trPr>
        <w:tc>
          <w:tcPr>
            <w:tcW w:w="868" w:type="pct"/>
          </w:tcPr>
          <w:p w14:paraId="0F78E222"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B87E5FB"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社會及家庭署</w:t>
            </w:r>
          </w:p>
        </w:tc>
        <w:tc>
          <w:tcPr>
            <w:tcW w:w="940" w:type="pct"/>
            <w:vAlign w:val="center"/>
          </w:tcPr>
          <w:p w14:paraId="178E876E"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代理署長</w:t>
            </w:r>
          </w:p>
        </w:tc>
        <w:tc>
          <w:tcPr>
            <w:tcW w:w="733" w:type="pct"/>
            <w:vAlign w:val="center"/>
          </w:tcPr>
          <w:p w14:paraId="51EE581C"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周道君</w:t>
            </w:r>
          </w:p>
        </w:tc>
      </w:tr>
      <w:tr w:rsidR="007208A1" w:rsidRPr="007208A1" w14:paraId="3BDAFA59" w14:textId="77777777" w:rsidTr="007208A1">
        <w:trPr>
          <w:trHeight w:val="113"/>
          <w:jc w:val="center"/>
        </w:trPr>
        <w:tc>
          <w:tcPr>
            <w:tcW w:w="868" w:type="pct"/>
          </w:tcPr>
          <w:p w14:paraId="6980EB83"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1D7F016"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法規會</w:t>
            </w:r>
          </w:p>
        </w:tc>
        <w:tc>
          <w:tcPr>
            <w:tcW w:w="940" w:type="pct"/>
            <w:vAlign w:val="center"/>
          </w:tcPr>
          <w:p w14:paraId="24223A42"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參事</w:t>
            </w:r>
          </w:p>
        </w:tc>
        <w:tc>
          <w:tcPr>
            <w:tcW w:w="733" w:type="pct"/>
            <w:vAlign w:val="center"/>
          </w:tcPr>
          <w:p w14:paraId="5021CDA4"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陳信誠</w:t>
            </w:r>
          </w:p>
        </w:tc>
      </w:tr>
      <w:tr w:rsidR="007208A1" w:rsidRPr="007208A1" w14:paraId="0A355F2E" w14:textId="77777777" w:rsidTr="007208A1">
        <w:trPr>
          <w:trHeight w:val="113"/>
          <w:jc w:val="center"/>
        </w:trPr>
        <w:tc>
          <w:tcPr>
            <w:tcW w:w="868" w:type="pct"/>
          </w:tcPr>
          <w:p w14:paraId="5AC30624"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6CF7CCE"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保護服務司</w:t>
            </w:r>
          </w:p>
        </w:tc>
        <w:tc>
          <w:tcPr>
            <w:tcW w:w="940" w:type="pct"/>
            <w:vAlign w:val="center"/>
          </w:tcPr>
          <w:p w14:paraId="60F3A9A0"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7EBF4134"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張靜倫</w:t>
            </w:r>
          </w:p>
        </w:tc>
      </w:tr>
      <w:tr w:rsidR="007208A1" w:rsidRPr="007208A1" w14:paraId="3A05D95C" w14:textId="77777777" w:rsidTr="007208A1">
        <w:trPr>
          <w:trHeight w:val="113"/>
          <w:jc w:val="center"/>
        </w:trPr>
        <w:tc>
          <w:tcPr>
            <w:tcW w:w="868" w:type="pct"/>
          </w:tcPr>
          <w:p w14:paraId="3C9121C8"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6C9C6BB"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醫事司</w:t>
            </w:r>
          </w:p>
        </w:tc>
        <w:tc>
          <w:tcPr>
            <w:tcW w:w="940" w:type="pct"/>
            <w:vAlign w:val="center"/>
          </w:tcPr>
          <w:p w14:paraId="25D9BBF1"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簡任技正</w:t>
            </w:r>
          </w:p>
        </w:tc>
        <w:tc>
          <w:tcPr>
            <w:tcW w:w="733" w:type="pct"/>
            <w:vAlign w:val="center"/>
          </w:tcPr>
          <w:p w14:paraId="2D0BD562"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呂念慈</w:t>
            </w:r>
          </w:p>
        </w:tc>
      </w:tr>
      <w:tr w:rsidR="007208A1" w:rsidRPr="007208A1" w14:paraId="7BBB64F2" w14:textId="77777777" w:rsidTr="007208A1">
        <w:trPr>
          <w:trHeight w:val="113"/>
          <w:jc w:val="center"/>
        </w:trPr>
        <w:tc>
          <w:tcPr>
            <w:tcW w:w="868" w:type="pct"/>
          </w:tcPr>
          <w:p w14:paraId="0D70603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B27BD87"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國民健康署</w:t>
            </w:r>
          </w:p>
        </w:tc>
        <w:tc>
          <w:tcPr>
            <w:tcW w:w="940" w:type="pct"/>
            <w:vAlign w:val="center"/>
          </w:tcPr>
          <w:p w14:paraId="2E9EA99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簡任技正</w:t>
            </w:r>
          </w:p>
        </w:tc>
        <w:tc>
          <w:tcPr>
            <w:tcW w:w="733" w:type="pct"/>
            <w:vAlign w:val="center"/>
          </w:tcPr>
          <w:p w14:paraId="17DC5BD3"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胡怡君</w:t>
            </w:r>
          </w:p>
        </w:tc>
      </w:tr>
      <w:tr w:rsidR="007208A1" w:rsidRPr="007208A1" w14:paraId="5A42C0FC" w14:textId="77777777" w:rsidTr="007208A1">
        <w:trPr>
          <w:trHeight w:val="113"/>
          <w:jc w:val="center"/>
        </w:trPr>
        <w:tc>
          <w:tcPr>
            <w:tcW w:w="868" w:type="pct"/>
          </w:tcPr>
          <w:p w14:paraId="5F1C9A10"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74F4548"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內政部戶政司</w:t>
            </w:r>
          </w:p>
        </w:tc>
        <w:tc>
          <w:tcPr>
            <w:tcW w:w="940" w:type="pct"/>
            <w:vAlign w:val="center"/>
          </w:tcPr>
          <w:p w14:paraId="6721C37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科長</w:t>
            </w:r>
          </w:p>
        </w:tc>
        <w:tc>
          <w:tcPr>
            <w:tcW w:w="733" w:type="pct"/>
            <w:vAlign w:val="center"/>
          </w:tcPr>
          <w:p w14:paraId="1554335A"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黃虹玲</w:t>
            </w:r>
          </w:p>
        </w:tc>
      </w:tr>
      <w:tr w:rsidR="007208A1" w:rsidRPr="007208A1" w14:paraId="23E015A2" w14:textId="77777777" w:rsidTr="007208A1">
        <w:trPr>
          <w:trHeight w:val="113"/>
          <w:jc w:val="center"/>
        </w:trPr>
        <w:tc>
          <w:tcPr>
            <w:tcW w:w="868" w:type="pct"/>
          </w:tcPr>
          <w:p w14:paraId="4DF273B7"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94E0A18"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警政署防治組</w:t>
            </w:r>
          </w:p>
        </w:tc>
        <w:tc>
          <w:tcPr>
            <w:tcW w:w="940" w:type="pct"/>
            <w:vAlign w:val="center"/>
          </w:tcPr>
          <w:p w14:paraId="71E63A05"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科長</w:t>
            </w:r>
          </w:p>
        </w:tc>
        <w:tc>
          <w:tcPr>
            <w:tcW w:w="733" w:type="pct"/>
            <w:vAlign w:val="center"/>
          </w:tcPr>
          <w:p w14:paraId="284CC2F6"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鄭仕偉</w:t>
            </w:r>
          </w:p>
        </w:tc>
      </w:tr>
      <w:tr w:rsidR="007208A1" w:rsidRPr="007208A1" w14:paraId="0C124194" w14:textId="77777777" w:rsidTr="007208A1">
        <w:trPr>
          <w:trHeight w:val="113"/>
          <w:jc w:val="center"/>
        </w:trPr>
        <w:tc>
          <w:tcPr>
            <w:tcW w:w="868" w:type="pct"/>
          </w:tcPr>
          <w:p w14:paraId="66AABF84"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F8218B9"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國土管理署建築管理組</w:t>
            </w:r>
            <w:r w:rsidRPr="007208A1">
              <w:rPr>
                <w:rFonts w:ascii="Times New Roman" w:eastAsia="標楷體" w:hAnsi="Times New Roman" w:cs="Times New Roman"/>
                <w:bCs/>
              </w:rPr>
              <w:t xml:space="preserve">    (</w:t>
            </w:r>
            <w:r w:rsidRPr="007208A1">
              <w:rPr>
                <w:rFonts w:ascii="Times New Roman" w:eastAsia="標楷體" w:hAnsi="Times New Roman" w:cs="Times New Roman"/>
                <w:bCs/>
              </w:rPr>
              <w:t>上午</w:t>
            </w:r>
            <w:r w:rsidRPr="007208A1">
              <w:rPr>
                <w:rFonts w:ascii="Times New Roman" w:eastAsia="標楷體" w:hAnsi="Times New Roman" w:cs="Times New Roman"/>
                <w:bCs/>
              </w:rPr>
              <w:t>)</w:t>
            </w:r>
          </w:p>
        </w:tc>
        <w:tc>
          <w:tcPr>
            <w:tcW w:w="940" w:type="pct"/>
            <w:vAlign w:val="center"/>
          </w:tcPr>
          <w:p w14:paraId="7CFB4F04"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專員</w:t>
            </w:r>
          </w:p>
        </w:tc>
        <w:tc>
          <w:tcPr>
            <w:tcW w:w="733" w:type="pct"/>
            <w:vAlign w:val="center"/>
          </w:tcPr>
          <w:p w14:paraId="5013362D"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葉先</w:t>
            </w:r>
            <w:r w:rsidRPr="007208A1">
              <w:rPr>
                <w:rFonts w:ascii="Times New Roman" w:eastAsia="標楷體" w:hAnsi="Times New Roman" w:cs="Times New Roman" w:hint="eastAsia"/>
                <w:bCs/>
                <w:sz w:val="32"/>
                <w:szCs w:val="32"/>
              </w:rPr>
              <w:t>峰</w:t>
            </w:r>
          </w:p>
        </w:tc>
      </w:tr>
      <w:tr w:rsidR="007208A1" w:rsidRPr="007208A1" w14:paraId="6B5B1938" w14:textId="77777777" w:rsidTr="007208A1">
        <w:trPr>
          <w:trHeight w:val="113"/>
          <w:jc w:val="center"/>
        </w:trPr>
        <w:tc>
          <w:tcPr>
            <w:tcW w:w="868" w:type="pct"/>
          </w:tcPr>
          <w:p w14:paraId="336A8D74"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9C167F2" w14:textId="77777777" w:rsidR="007208A1" w:rsidRPr="007208A1" w:rsidRDefault="007208A1" w:rsidP="007208A1">
            <w:pPr>
              <w:spacing w:line="440" w:lineRule="exact"/>
              <w:ind w:leftChars="1672" w:left="4013"/>
              <w:rPr>
                <w:rFonts w:ascii="Times New Roman" w:eastAsia="標楷體" w:hAnsi="Times New Roman" w:cs="Times New Roman"/>
                <w:bCs/>
              </w:rPr>
            </w:pPr>
            <w:r w:rsidRPr="007208A1">
              <w:rPr>
                <w:rFonts w:ascii="Times New Roman" w:eastAsia="標楷體" w:hAnsi="Times New Roman" w:cs="Times New Roman"/>
                <w:bCs/>
              </w:rPr>
              <w:t>(</w:t>
            </w:r>
            <w:r w:rsidRPr="007208A1">
              <w:rPr>
                <w:rFonts w:ascii="Times New Roman" w:eastAsia="標楷體" w:hAnsi="Times New Roman" w:cs="Times New Roman"/>
                <w:bCs/>
              </w:rPr>
              <w:t>下午</w:t>
            </w:r>
            <w:r w:rsidRPr="007208A1">
              <w:rPr>
                <w:rFonts w:ascii="Times New Roman" w:eastAsia="標楷體" w:hAnsi="Times New Roman" w:cs="Times New Roman"/>
                <w:bCs/>
              </w:rPr>
              <w:t>)</w:t>
            </w:r>
          </w:p>
        </w:tc>
        <w:tc>
          <w:tcPr>
            <w:tcW w:w="940" w:type="pct"/>
            <w:vAlign w:val="center"/>
          </w:tcPr>
          <w:p w14:paraId="2BBD695C"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正工程司</w:t>
            </w:r>
          </w:p>
        </w:tc>
        <w:tc>
          <w:tcPr>
            <w:tcW w:w="733" w:type="pct"/>
            <w:vAlign w:val="center"/>
          </w:tcPr>
          <w:p w14:paraId="1C7FBBFA"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鄭如庭</w:t>
            </w:r>
          </w:p>
        </w:tc>
      </w:tr>
      <w:tr w:rsidR="007208A1" w:rsidRPr="007208A1" w14:paraId="5FD43DA9" w14:textId="77777777" w:rsidTr="007208A1">
        <w:trPr>
          <w:trHeight w:val="113"/>
          <w:jc w:val="center"/>
        </w:trPr>
        <w:tc>
          <w:tcPr>
            <w:tcW w:w="868" w:type="pct"/>
          </w:tcPr>
          <w:p w14:paraId="20E36A6A"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F761BBB"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消防署救災救護組</w:t>
            </w:r>
          </w:p>
        </w:tc>
        <w:tc>
          <w:tcPr>
            <w:tcW w:w="940" w:type="pct"/>
            <w:vAlign w:val="center"/>
          </w:tcPr>
          <w:p w14:paraId="0112A9C2"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代理科長</w:t>
            </w:r>
          </w:p>
        </w:tc>
        <w:tc>
          <w:tcPr>
            <w:tcW w:w="733" w:type="pct"/>
            <w:vAlign w:val="center"/>
          </w:tcPr>
          <w:p w14:paraId="44071C44"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莊念恩</w:t>
            </w:r>
          </w:p>
        </w:tc>
      </w:tr>
      <w:tr w:rsidR="007208A1" w:rsidRPr="007208A1" w14:paraId="0CB47D27" w14:textId="77777777" w:rsidTr="007208A1">
        <w:trPr>
          <w:trHeight w:val="113"/>
          <w:jc w:val="center"/>
        </w:trPr>
        <w:tc>
          <w:tcPr>
            <w:tcW w:w="868" w:type="pct"/>
          </w:tcPr>
          <w:p w14:paraId="6C4E6358"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64616D7"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財政部國有財產署</w:t>
            </w:r>
          </w:p>
        </w:tc>
        <w:tc>
          <w:tcPr>
            <w:tcW w:w="940" w:type="pct"/>
            <w:vAlign w:val="center"/>
          </w:tcPr>
          <w:p w14:paraId="19E6F0ED"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副組長</w:t>
            </w:r>
          </w:p>
        </w:tc>
        <w:tc>
          <w:tcPr>
            <w:tcW w:w="733" w:type="pct"/>
            <w:vAlign w:val="center"/>
          </w:tcPr>
          <w:p w14:paraId="4BB57E20"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吳巧梅</w:t>
            </w:r>
          </w:p>
        </w:tc>
      </w:tr>
      <w:tr w:rsidR="007208A1" w:rsidRPr="007208A1" w14:paraId="22E8FC64" w14:textId="77777777" w:rsidTr="007208A1">
        <w:trPr>
          <w:trHeight w:val="113"/>
          <w:jc w:val="center"/>
        </w:trPr>
        <w:tc>
          <w:tcPr>
            <w:tcW w:w="868" w:type="pct"/>
          </w:tcPr>
          <w:p w14:paraId="0331E763"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C866681"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國庫署</w:t>
            </w:r>
          </w:p>
        </w:tc>
        <w:tc>
          <w:tcPr>
            <w:tcW w:w="940" w:type="pct"/>
            <w:vAlign w:val="center"/>
          </w:tcPr>
          <w:p w14:paraId="3B173CC8"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科長</w:t>
            </w:r>
          </w:p>
        </w:tc>
        <w:tc>
          <w:tcPr>
            <w:tcW w:w="733" w:type="pct"/>
            <w:vAlign w:val="center"/>
          </w:tcPr>
          <w:p w14:paraId="05838DF1"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洪培銘</w:t>
            </w:r>
          </w:p>
        </w:tc>
      </w:tr>
      <w:tr w:rsidR="007208A1" w:rsidRPr="007208A1" w14:paraId="7185D083" w14:textId="77777777" w:rsidTr="007208A1">
        <w:trPr>
          <w:trHeight w:val="113"/>
          <w:jc w:val="center"/>
        </w:trPr>
        <w:tc>
          <w:tcPr>
            <w:tcW w:w="868" w:type="pct"/>
          </w:tcPr>
          <w:p w14:paraId="5F2757C0"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35E4F46"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教育部國民及學前教育署</w:t>
            </w:r>
          </w:p>
        </w:tc>
        <w:tc>
          <w:tcPr>
            <w:tcW w:w="940" w:type="pct"/>
          </w:tcPr>
          <w:p w14:paraId="5413E0D5"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副組長</w:t>
            </w:r>
          </w:p>
        </w:tc>
        <w:tc>
          <w:tcPr>
            <w:tcW w:w="733" w:type="pct"/>
            <w:vAlign w:val="center"/>
          </w:tcPr>
          <w:p w14:paraId="19A53242"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郭芝穎</w:t>
            </w:r>
          </w:p>
        </w:tc>
      </w:tr>
      <w:tr w:rsidR="007208A1" w:rsidRPr="007208A1" w14:paraId="7CB015CA" w14:textId="77777777" w:rsidTr="007208A1">
        <w:trPr>
          <w:trHeight w:val="113"/>
          <w:jc w:val="center"/>
        </w:trPr>
        <w:tc>
          <w:tcPr>
            <w:tcW w:w="868" w:type="pct"/>
          </w:tcPr>
          <w:p w14:paraId="359D16D2"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681390C"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法務部</w:t>
            </w:r>
          </w:p>
        </w:tc>
        <w:tc>
          <w:tcPr>
            <w:tcW w:w="940" w:type="pct"/>
            <w:vAlign w:val="center"/>
          </w:tcPr>
          <w:p w14:paraId="06767B7F"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參事</w:t>
            </w:r>
          </w:p>
        </w:tc>
        <w:tc>
          <w:tcPr>
            <w:tcW w:w="733" w:type="pct"/>
            <w:vAlign w:val="center"/>
          </w:tcPr>
          <w:p w14:paraId="0A6C6D77"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汪南均</w:t>
            </w:r>
          </w:p>
        </w:tc>
      </w:tr>
      <w:tr w:rsidR="007208A1" w:rsidRPr="007208A1" w14:paraId="0F009765" w14:textId="77777777" w:rsidTr="007208A1">
        <w:trPr>
          <w:trHeight w:val="113"/>
          <w:jc w:val="center"/>
        </w:trPr>
        <w:tc>
          <w:tcPr>
            <w:tcW w:w="868" w:type="pct"/>
          </w:tcPr>
          <w:p w14:paraId="0A40E2FE"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650E072"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經濟部人事處</w:t>
            </w:r>
          </w:p>
        </w:tc>
        <w:tc>
          <w:tcPr>
            <w:tcW w:w="940" w:type="pct"/>
            <w:vAlign w:val="center"/>
          </w:tcPr>
          <w:p w14:paraId="17BF5BC5"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23304CD7"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張雅惠</w:t>
            </w:r>
          </w:p>
        </w:tc>
      </w:tr>
      <w:tr w:rsidR="007208A1" w:rsidRPr="007208A1" w14:paraId="4CFCEB26" w14:textId="77777777" w:rsidTr="007208A1">
        <w:trPr>
          <w:trHeight w:val="113"/>
          <w:jc w:val="center"/>
        </w:trPr>
        <w:tc>
          <w:tcPr>
            <w:tcW w:w="868" w:type="pct"/>
          </w:tcPr>
          <w:p w14:paraId="24BCB584"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68C48CA"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勞動部勞動福祉退休司</w:t>
            </w:r>
          </w:p>
        </w:tc>
        <w:tc>
          <w:tcPr>
            <w:tcW w:w="940" w:type="pct"/>
            <w:vAlign w:val="center"/>
          </w:tcPr>
          <w:p w14:paraId="7ED1644A"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42017547"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李涓鳳</w:t>
            </w:r>
          </w:p>
        </w:tc>
      </w:tr>
      <w:tr w:rsidR="007208A1" w:rsidRPr="007208A1" w14:paraId="1AD2B54F" w14:textId="77777777" w:rsidTr="007208A1">
        <w:trPr>
          <w:trHeight w:val="113"/>
          <w:jc w:val="center"/>
        </w:trPr>
        <w:tc>
          <w:tcPr>
            <w:tcW w:w="868" w:type="pct"/>
          </w:tcPr>
          <w:p w14:paraId="1DD60027"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5D0887F"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勞動條件及就業平等司</w:t>
            </w:r>
          </w:p>
        </w:tc>
        <w:tc>
          <w:tcPr>
            <w:tcW w:w="940" w:type="pct"/>
            <w:vAlign w:val="center"/>
          </w:tcPr>
          <w:p w14:paraId="1C11500C"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5F38A304"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顧家容</w:t>
            </w:r>
          </w:p>
        </w:tc>
      </w:tr>
      <w:tr w:rsidR="007208A1" w:rsidRPr="007208A1" w14:paraId="44251BAF" w14:textId="77777777" w:rsidTr="007208A1">
        <w:trPr>
          <w:trHeight w:val="113"/>
          <w:jc w:val="center"/>
        </w:trPr>
        <w:tc>
          <w:tcPr>
            <w:tcW w:w="868" w:type="pct"/>
          </w:tcPr>
          <w:p w14:paraId="20825DE9"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4596EB0"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 xml:space="preserve">  </w:t>
            </w:r>
            <w:r w:rsidRPr="007208A1">
              <w:rPr>
                <w:rFonts w:ascii="Times New Roman" w:eastAsia="標楷體" w:hAnsi="Times New Roman" w:cs="Times New Roman"/>
                <w:bCs/>
                <w:sz w:val="32"/>
                <w:szCs w:val="32"/>
              </w:rPr>
              <w:t>勞動關係司</w:t>
            </w:r>
          </w:p>
        </w:tc>
        <w:tc>
          <w:tcPr>
            <w:tcW w:w="940" w:type="pct"/>
            <w:vAlign w:val="center"/>
          </w:tcPr>
          <w:p w14:paraId="35F834DF"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專員</w:t>
            </w:r>
          </w:p>
        </w:tc>
        <w:tc>
          <w:tcPr>
            <w:tcW w:w="733" w:type="pct"/>
            <w:vAlign w:val="center"/>
          </w:tcPr>
          <w:p w14:paraId="0E112E2D"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許瓊月</w:t>
            </w:r>
          </w:p>
        </w:tc>
      </w:tr>
      <w:tr w:rsidR="007208A1" w:rsidRPr="007208A1" w14:paraId="10B47081" w14:textId="77777777" w:rsidTr="007208A1">
        <w:trPr>
          <w:trHeight w:val="113"/>
          <w:jc w:val="center"/>
        </w:trPr>
        <w:tc>
          <w:tcPr>
            <w:tcW w:w="868" w:type="pct"/>
          </w:tcPr>
          <w:p w14:paraId="5EA3F046"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2459641"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金融監督管理委員會保險局</w:t>
            </w:r>
          </w:p>
        </w:tc>
        <w:tc>
          <w:tcPr>
            <w:tcW w:w="940" w:type="pct"/>
            <w:vAlign w:val="center"/>
          </w:tcPr>
          <w:p w14:paraId="52A219DF"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2FC76D2F"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王綺華</w:t>
            </w:r>
          </w:p>
        </w:tc>
      </w:tr>
      <w:tr w:rsidR="007208A1" w:rsidRPr="007208A1" w14:paraId="1D046A2B" w14:textId="77777777" w:rsidTr="007208A1">
        <w:trPr>
          <w:trHeight w:val="113"/>
          <w:jc w:val="center"/>
        </w:trPr>
        <w:tc>
          <w:tcPr>
            <w:tcW w:w="868" w:type="pct"/>
          </w:tcPr>
          <w:p w14:paraId="754CC2D3"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CDB212D"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原住民族委員會社會福利處</w:t>
            </w:r>
          </w:p>
        </w:tc>
        <w:tc>
          <w:tcPr>
            <w:tcW w:w="940" w:type="pct"/>
            <w:vAlign w:val="center"/>
          </w:tcPr>
          <w:p w14:paraId="1D946D07"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6227696D"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柯雪雁</w:t>
            </w:r>
          </w:p>
        </w:tc>
      </w:tr>
      <w:tr w:rsidR="007208A1" w:rsidRPr="007208A1" w14:paraId="405DEB4D" w14:textId="77777777" w:rsidTr="007208A1">
        <w:trPr>
          <w:trHeight w:val="113"/>
          <w:jc w:val="center"/>
        </w:trPr>
        <w:tc>
          <w:tcPr>
            <w:tcW w:w="868" w:type="pct"/>
          </w:tcPr>
          <w:p w14:paraId="4D69B8DB"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BE57D1A"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行政院人事行政總處給與福利處</w:t>
            </w:r>
          </w:p>
        </w:tc>
        <w:tc>
          <w:tcPr>
            <w:tcW w:w="940" w:type="pct"/>
          </w:tcPr>
          <w:p w14:paraId="5DFD3C97"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專門委員</w:t>
            </w:r>
          </w:p>
        </w:tc>
        <w:tc>
          <w:tcPr>
            <w:tcW w:w="733" w:type="pct"/>
            <w:vAlign w:val="center"/>
          </w:tcPr>
          <w:p w14:paraId="570A474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謝靉倫</w:t>
            </w:r>
          </w:p>
        </w:tc>
      </w:tr>
      <w:tr w:rsidR="007208A1" w:rsidRPr="007208A1" w14:paraId="706490DD" w14:textId="77777777" w:rsidTr="007208A1">
        <w:trPr>
          <w:trHeight w:val="113"/>
          <w:jc w:val="center"/>
        </w:trPr>
        <w:tc>
          <w:tcPr>
            <w:tcW w:w="868" w:type="pct"/>
          </w:tcPr>
          <w:p w14:paraId="6E18C7C1" w14:textId="77777777" w:rsidR="007208A1" w:rsidRPr="007208A1" w:rsidRDefault="007208A1" w:rsidP="007208A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7B42EB3" w14:textId="77777777" w:rsidR="007208A1" w:rsidRPr="007208A1" w:rsidRDefault="007208A1" w:rsidP="007208A1">
            <w:pPr>
              <w:spacing w:line="440" w:lineRule="exact"/>
              <w:rPr>
                <w:rFonts w:ascii="Times New Roman" w:eastAsia="標楷體" w:hAnsi="Times New Roman" w:cs="Times New Roman"/>
                <w:bCs/>
                <w:sz w:val="32"/>
                <w:szCs w:val="32"/>
              </w:rPr>
            </w:pPr>
            <w:r w:rsidRPr="0086196C">
              <w:rPr>
                <w:rFonts w:ascii="Times New Roman" w:eastAsia="標楷體" w:hAnsi="Times New Roman" w:cs="Times New Roman"/>
                <w:bCs/>
                <w:spacing w:val="2"/>
                <w:w w:val="88"/>
                <w:kern w:val="0"/>
                <w:sz w:val="32"/>
                <w:szCs w:val="32"/>
                <w:fitText w:val="4800" w:id="-496783358"/>
              </w:rPr>
              <w:t>個人資料保護委員會籌備處法制事務</w:t>
            </w:r>
            <w:r w:rsidRPr="0086196C">
              <w:rPr>
                <w:rFonts w:ascii="Times New Roman" w:eastAsia="標楷體" w:hAnsi="Times New Roman" w:cs="Times New Roman"/>
                <w:bCs/>
                <w:spacing w:val="-12"/>
                <w:w w:val="88"/>
                <w:kern w:val="0"/>
                <w:sz w:val="32"/>
                <w:szCs w:val="32"/>
                <w:fitText w:val="4800" w:id="-496783358"/>
              </w:rPr>
              <w:t>組</w:t>
            </w:r>
          </w:p>
        </w:tc>
        <w:tc>
          <w:tcPr>
            <w:tcW w:w="940" w:type="pct"/>
            <w:vAlign w:val="center"/>
          </w:tcPr>
          <w:p w14:paraId="66705EF8" w14:textId="77777777" w:rsidR="007208A1" w:rsidRPr="007208A1" w:rsidRDefault="007208A1" w:rsidP="007208A1">
            <w:pPr>
              <w:spacing w:line="400" w:lineRule="exact"/>
              <w:jc w:val="distribute"/>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科長</w:t>
            </w:r>
          </w:p>
        </w:tc>
        <w:tc>
          <w:tcPr>
            <w:tcW w:w="733" w:type="pct"/>
            <w:vAlign w:val="center"/>
          </w:tcPr>
          <w:p w14:paraId="7FF8370B" w14:textId="77777777" w:rsidR="007208A1" w:rsidRPr="007208A1" w:rsidRDefault="007208A1" w:rsidP="007208A1">
            <w:pPr>
              <w:spacing w:line="400" w:lineRule="exact"/>
              <w:jc w:val="center"/>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陳瑾儀</w:t>
            </w:r>
          </w:p>
        </w:tc>
      </w:tr>
    </w:tbl>
    <w:p w14:paraId="5D164F77" w14:textId="77777777" w:rsidR="007208A1" w:rsidRPr="007208A1" w:rsidRDefault="007208A1" w:rsidP="007208A1">
      <w:pPr>
        <w:spacing w:line="44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主　　席：劉召集委員建國</w:t>
      </w:r>
    </w:p>
    <w:p w14:paraId="3BF378B3" w14:textId="77777777" w:rsidR="007208A1" w:rsidRPr="007208A1" w:rsidRDefault="007208A1" w:rsidP="007208A1">
      <w:pPr>
        <w:spacing w:line="440" w:lineRule="exact"/>
        <w:ind w:left="1600" w:rightChars="-177" w:right="-425" w:hangingChars="500" w:hanging="1600"/>
        <w:rPr>
          <w:rFonts w:ascii="Times New Roman" w:eastAsia="標楷體" w:hAnsi="Times New Roman" w:cs="Times New Roman"/>
          <w:sz w:val="32"/>
          <w:szCs w:val="32"/>
        </w:rPr>
      </w:pPr>
      <w:r w:rsidRPr="007208A1">
        <w:rPr>
          <w:rFonts w:ascii="Times New Roman" w:eastAsia="標楷體" w:hAnsi="Times New Roman" w:cs="Times New Roman"/>
          <w:sz w:val="32"/>
          <w:szCs w:val="32"/>
        </w:rPr>
        <w:t>主任秘書：劉厚連</w:t>
      </w:r>
    </w:p>
    <w:p w14:paraId="066A3729" w14:textId="77777777" w:rsidR="007208A1" w:rsidRPr="007208A1" w:rsidRDefault="007208A1" w:rsidP="007208A1">
      <w:pPr>
        <w:spacing w:line="440" w:lineRule="exact"/>
        <w:ind w:left="1600" w:rightChars="-177" w:right="-425" w:hangingChars="500" w:hanging="1600"/>
        <w:rPr>
          <w:rFonts w:ascii="Times New Roman" w:eastAsia="標楷體" w:hAnsi="Times New Roman" w:cs="Times New Roman"/>
          <w:sz w:val="32"/>
          <w:szCs w:val="32"/>
        </w:rPr>
      </w:pPr>
      <w:r w:rsidRPr="007208A1">
        <w:rPr>
          <w:rFonts w:ascii="Times New Roman" w:eastAsia="標楷體" w:hAnsi="Times New Roman" w:cs="Times New Roman"/>
          <w:sz w:val="32"/>
          <w:szCs w:val="32"/>
        </w:rPr>
        <w:t>專門委員：游亦安</w:t>
      </w:r>
    </w:p>
    <w:p w14:paraId="33D2C1FD" w14:textId="77777777" w:rsidR="007208A1" w:rsidRPr="007208A1" w:rsidRDefault="007208A1" w:rsidP="007208A1">
      <w:pPr>
        <w:spacing w:line="440" w:lineRule="exact"/>
        <w:ind w:left="1600" w:rightChars="-177" w:right="-425" w:hangingChars="500" w:hanging="1600"/>
        <w:rPr>
          <w:rFonts w:ascii="Times New Roman" w:eastAsia="標楷體" w:hAnsi="Times New Roman" w:cs="Times New Roman"/>
          <w:b/>
          <w:color w:val="0070C0"/>
          <w:sz w:val="32"/>
          <w:szCs w:val="32"/>
        </w:rPr>
      </w:pPr>
      <w:r w:rsidRPr="007208A1">
        <w:rPr>
          <w:rFonts w:ascii="Times New Roman" w:eastAsia="標楷體" w:hAnsi="Times New Roman" w:cs="Times New Roman"/>
          <w:sz w:val="32"/>
          <w:szCs w:val="32"/>
        </w:rPr>
        <w:t xml:space="preserve">紀　　錄：簡任秘書　林桂美　簡任編審　江建逸　科　　長　賴映潔薦任科員　黃俊傑　薦任科員　何家豪　</w:t>
      </w:r>
    </w:p>
    <w:p w14:paraId="3768D330" w14:textId="77777777" w:rsidR="007208A1" w:rsidRPr="007208A1" w:rsidRDefault="007208A1" w:rsidP="007208A1">
      <w:pPr>
        <w:spacing w:line="440" w:lineRule="exact"/>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(10</w:t>
      </w:r>
      <w:r w:rsidRPr="007208A1">
        <w:rPr>
          <w:rFonts w:ascii="Times New Roman" w:eastAsia="標楷體" w:hAnsi="Times New Roman" w:cs="Times New Roman"/>
          <w:bCs/>
          <w:sz w:val="32"/>
          <w:szCs w:val="32"/>
        </w:rPr>
        <w:t>月</w:t>
      </w:r>
      <w:r w:rsidRPr="007208A1">
        <w:rPr>
          <w:rFonts w:ascii="Times New Roman" w:eastAsia="標楷體" w:hAnsi="Times New Roman" w:cs="Times New Roman"/>
          <w:bCs/>
          <w:sz w:val="32"/>
          <w:szCs w:val="32"/>
        </w:rPr>
        <w:t>15</w:t>
      </w:r>
      <w:r w:rsidRPr="007208A1">
        <w:rPr>
          <w:rFonts w:ascii="Times New Roman" w:eastAsia="標楷體" w:hAnsi="Times New Roman" w:cs="Times New Roman"/>
          <w:bCs/>
          <w:sz w:val="32"/>
          <w:szCs w:val="32"/>
        </w:rPr>
        <w:t>日</w:t>
      </w:r>
      <w:r w:rsidRPr="007208A1">
        <w:rPr>
          <w:rFonts w:ascii="Times New Roman" w:eastAsia="標楷體" w:hAnsi="Times New Roman" w:cs="Times New Roman"/>
          <w:bCs/>
          <w:sz w:val="32"/>
          <w:szCs w:val="32"/>
        </w:rPr>
        <w:t>)</w:t>
      </w:r>
    </w:p>
    <w:p w14:paraId="4B7AAED4" w14:textId="77777777" w:rsidR="007208A1" w:rsidRPr="007208A1" w:rsidRDefault="007208A1" w:rsidP="007208A1">
      <w:pPr>
        <w:spacing w:line="440" w:lineRule="exact"/>
        <w:rPr>
          <w:rFonts w:ascii="Times New Roman" w:eastAsia="標楷體" w:hAnsi="Times New Roman" w:cs="Times New Roman"/>
          <w:b/>
          <w:sz w:val="32"/>
          <w:szCs w:val="32"/>
        </w:rPr>
      </w:pPr>
      <w:r w:rsidRPr="007208A1">
        <w:rPr>
          <w:rFonts w:ascii="Times New Roman" w:eastAsia="標楷體" w:hAnsi="Times New Roman" w:cs="Times New Roman"/>
          <w:b/>
          <w:sz w:val="32"/>
          <w:szCs w:val="32"/>
        </w:rPr>
        <w:t>報告事項</w:t>
      </w:r>
    </w:p>
    <w:p w14:paraId="3C91E56A" w14:textId="77777777" w:rsidR="007208A1" w:rsidRPr="007208A1" w:rsidRDefault="007208A1" w:rsidP="007208A1">
      <w:pPr>
        <w:spacing w:line="440" w:lineRule="exact"/>
        <w:jc w:val="both"/>
        <w:rPr>
          <w:rFonts w:ascii="Times New Roman" w:eastAsia="標楷體" w:hAnsi="Times New Roman" w:cs="Times New Roman"/>
          <w:bCs/>
          <w:kern w:val="0"/>
          <w:sz w:val="32"/>
          <w:szCs w:val="32"/>
        </w:rPr>
      </w:pPr>
      <w:r w:rsidRPr="007208A1">
        <w:rPr>
          <w:rFonts w:ascii="Times New Roman" w:eastAsia="標楷體" w:hAnsi="Times New Roman" w:cs="Times New Roman"/>
          <w:bCs/>
          <w:kern w:val="0"/>
          <w:sz w:val="32"/>
          <w:szCs w:val="32"/>
        </w:rPr>
        <w:t>宣讀上次會議議事錄。</w:t>
      </w:r>
    </w:p>
    <w:p w14:paraId="441AEAA6" w14:textId="77777777" w:rsidR="007208A1" w:rsidRPr="007208A1" w:rsidRDefault="007208A1" w:rsidP="007208A1">
      <w:pPr>
        <w:spacing w:line="440" w:lineRule="exact"/>
        <w:jc w:val="both"/>
        <w:rPr>
          <w:rFonts w:ascii="Times New Roman" w:eastAsia="標楷體" w:hAnsi="Times New Roman" w:cs="Times New Roman"/>
          <w:bCs/>
          <w:kern w:val="0"/>
          <w:sz w:val="32"/>
          <w:szCs w:val="32"/>
        </w:rPr>
      </w:pPr>
      <w:r w:rsidRPr="007208A1">
        <w:rPr>
          <w:rFonts w:ascii="Times New Roman" w:eastAsia="標楷體" w:hAnsi="Times New Roman" w:cs="Times New Roman"/>
          <w:b/>
          <w:bCs/>
          <w:kern w:val="0"/>
          <w:sz w:val="32"/>
          <w:szCs w:val="32"/>
        </w:rPr>
        <w:t>決定：</w:t>
      </w:r>
      <w:r w:rsidRPr="007208A1">
        <w:rPr>
          <w:rFonts w:ascii="Times New Roman" w:eastAsia="標楷體" w:hAnsi="Times New Roman" w:cs="Times New Roman"/>
          <w:bCs/>
          <w:kern w:val="0"/>
          <w:sz w:val="32"/>
          <w:szCs w:val="32"/>
        </w:rPr>
        <w:t>確定。</w:t>
      </w:r>
    </w:p>
    <w:p w14:paraId="57A8C5A9" w14:textId="77777777" w:rsidR="007208A1" w:rsidRPr="007208A1" w:rsidRDefault="007208A1" w:rsidP="007208A1">
      <w:pPr>
        <w:overflowPunct w:val="0"/>
        <w:snapToGrid w:val="0"/>
        <w:spacing w:beforeLines="50" w:before="180" w:line="440" w:lineRule="exact"/>
        <w:jc w:val="both"/>
        <w:rPr>
          <w:rFonts w:ascii="Times New Roman" w:eastAsia="標楷體" w:hAnsi="Times New Roman" w:cs="Times New Roman"/>
          <w:b/>
          <w:sz w:val="32"/>
          <w:szCs w:val="32"/>
        </w:rPr>
      </w:pPr>
      <w:r w:rsidRPr="007208A1">
        <w:rPr>
          <w:rFonts w:ascii="Times New Roman" w:eastAsia="標楷體" w:hAnsi="Times New Roman" w:cs="Times New Roman"/>
          <w:b/>
          <w:bCs/>
          <w:sz w:val="32"/>
          <w:szCs w:val="32"/>
        </w:rPr>
        <w:t>邀請勞動部、交通部、衛生福利部就「長榮空勤人員因病延誤就醫，應立即檢討航空業職場健康保障飛行安全」進行專題報告，並備質詢。</w:t>
      </w:r>
    </w:p>
    <w:p w14:paraId="00B3B8B1" w14:textId="77777777" w:rsidR="007208A1" w:rsidRPr="007208A1" w:rsidRDefault="007208A1" w:rsidP="007208A1">
      <w:pPr>
        <w:overflowPunct w:val="0"/>
        <w:snapToGrid w:val="0"/>
        <w:spacing w:beforeLines="50" w:before="180" w:line="276" w:lineRule="auto"/>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本日會議專題報告及討論事項採綜合詢答，經委員王鴻薇、羅廷瑋、劉建國及翁曉玲說明提案旨趣，由勞動部部長洪申翰報告及說明後，委員陳昭姿、陳菁徽、王育敏、邱鎮軍、林月琴、蘇清泉、廖偉翔、黃秀芳、劉建國、涂權吉、林淑芬、王正旭、楊瓊瓔、羅廷瑋、牛煦庭、楊曜、張雅琳、洪孟楷及范雲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人提出質詢</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其中含提案委員說明提案旨趣</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，均經勞動部部長洪申翰、</w:t>
      </w:r>
      <w:r w:rsidRPr="007208A1">
        <w:rPr>
          <w:rFonts w:ascii="Times New Roman" w:eastAsia="標楷體" w:hAnsi="Times New Roman" w:cs="Times New Roman"/>
          <w:bCs/>
          <w:sz w:val="32"/>
          <w:szCs w:val="32"/>
        </w:rPr>
        <w:t>交通部民航局局長何淑萍及衛生福利部醫事司專門委員郭威中</w:t>
      </w:r>
      <w:r w:rsidRPr="007208A1">
        <w:rPr>
          <w:rFonts w:ascii="Times New Roman" w:eastAsia="標楷體" w:hAnsi="Times New Roman" w:cs="Times New Roman"/>
          <w:sz w:val="32"/>
          <w:szCs w:val="32"/>
        </w:rPr>
        <w:t>暨各相關主管等即席答復。</w:t>
      </w:r>
      <w:r w:rsidRPr="007208A1">
        <w:rPr>
          <w:rFonts w:ascii="Times New Roman" w:eastAsia="標楷體" w:hAnsi="Times New Roman" w:cs="Times New Roman"/>
          <w:sz w:val="32"/>
          <w:szCs w:val="32"/>
        </w:rPr>
        <w:lastRenderedPageBreak/>
        <w:t>委員盧縣一及陳瑩所提書面質詢，列入紀錄刊登公報。）</w:t>
      </w:r>
    </w:p>
    <w:p w14:paraId="09C11F0B" w14:textId="77777777" w:rsidR="007208A1" w:rsidRPr="007208A1" w:rsidRDefault="007208A1" w:rsidP="007208A1">
      <w:pPr>
        <w:overflowPunct w:val="0"/>
        <w:snapToGrid w:val="0"/>
        <w:spacing w:line="500" w:lineRule="exact"/>
        <w:ind w:left="2165" w:hangingChars="676" w:hanging="2165"/>
        <w:rPr>
          <w:rFonts w:ascii="Times New Roman" w:eastAsia="標楷體" w:hAnsi="Times New Roman" w:cs="Times New Roman"/>
          <w:b/>
          <w:sz w:val="32"/>
          <w:szCs w:val="32"/>
        </w:rPr>
      </w:pPr>
      <w:r w:rsidRPr="007208A1">
        <w:rPr>
          <w:rFonts w:ascii="Times New Roman" w:eastAsia="標楷體" w:hAnsi="Times New Roman" w:cs="Times New Roman"/>
          <w:b/>
          <w:sz w:val="32"/>
          <w:szCs w:val="32"/>
        </w:rPr>
        <w:t>決定：</w:t>
      </w:r>
    </w:p>
    <w:p w14:paraId="50D09A13" w14:textId="77777777" w:rsidR="007208A1" w:rsidRPr="007208A1" w:rsidRDefault="007208A1" w:rsidP="000030BD">
      <w:pPr>
        <w:numPr>
          <w:ilvl w:val="0"/>
          <w:numId w:val="84"/>
        </w:numPr>
        <w:overflowPunct w:val="0"/>
        <w:snapToGrid w:val="0"/>
        <w:spacing w:line="44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報告及詢答完畢。</w:t>
      </w:r>
    </w:p>
    <w:p w14:paraId="6DB3AF44" w14:textId="77777777" w:rsidR="007208A1" w:rsidRPr="007208A1" w:rsidRDefault="007208A1" w:rsidP="000030BD">
      <w:pPr>
        <w:numPr>
          <w:ilvl w:val="0"/>
          <w:numId w:val="84"/>
        </w:numPr>
        <w:overflowPunct w:val="0"/>
        <w:snapToGrid w:val="0"/>
        <w:spacing w:line="440" w:lineRule="exact"/>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委員質詢未及答復或請補充資料者，請相關機關於</w:t>
      </w:r>
      <w:r w:rsidRPr="007208A1">
        <w:rPr>
          <w:rFonts w:ascii="Times New Roman" w:eastAsia="標楷體" w:hAnsi="Times New Roman" w:cs="Times New Roman"/>
          <w:sz w:val="32"/>
          <w:szCs w:val="32"/>
        </w:rPr>
        <w:t>2</w:t>
      </w:r>
      <w:r w:rsidRPr="007208A1">
        <w:rPr>
          <w:rFonts w:ascii="Times New Roman" w:eastAsia="標楷體" w:hAnsi="Times New Roman" w:cs="Times New Roman"/>
          <w:sz w:val="32"/>
          <w:szCs w:val="32"/>
        </w:rPr>
        <w:t>週內以書面答復，委員另要求期限者，從其所定。</w:t>
      </w:r>
    </w:p>
    <w:p w14:paraId="2157BC7D" w14:textId="77777777" w:rsidR="007208A1" w:rsidRPr="007208A1" w:rsidRDefault="007208A1" w:rsidP="007208A1">
      <w:pPr>
        <w:overflowPunct w:val="0"/>
        <w:snapToGrid w:val="0"/>
        <w:spacing w:beforeLines="50" w:before="180" w:line="420" w:lineRule="exact"/>
        <w:jc w:val="both"/>
        <w:rPr>
          <w:rFonts w:ascii="Times New Roman" w:eastAsia="標楷體" w:hAnsi="Times New Roman" w:cs="Times New Roman"/>
          <w:b/>
          <w:bCs/>
          <w:kern w:val="0"/>
          <w:sz w:val="32"/>
          <w:szCs w:val="32"/>
        </w:rPr>
      </w:pPr>
      <w:r w:rsidRPr="007208A1">
        <w:rPr>
          <w:rFonts w:ascii="Times New Roman" w:eastAsia="標楷體" w:hAnsi="Times New Roman" w:cs="Times New Roman"/>
          <w:b/>
          <w:bCs/>
          <w:kern w:val="0"/>
          <w:sz w:val="32"/>
          <w:szCs w:val="32"/>
        </w:rPr>
        <w:t>討論事項</w:t>
      </w:r>
    </w:p>
    <w:p w14:paraId="3DE6D9C2" w14:textId="77777777" w:rsidR="007208A1" w:rsidRPr="007208A1" w:rsidRDefault="007208A1" w:rsidP="007208A1">
      <w:pPr>
        <w:overflowPunct w:val="0"/>
        <w:snapToGrid w:val="0"/>
        <w:spacing w:line="420" w:lineRule="exact"/>
        <w:jc w:val="both"/>
        <w:rPr>
          <w:rFonts w:ascii="Times New Roman" w:eastAsia="標楷體" w:hAnsi="Times New Roman" w:cs="Times New Roman"/>
          <w:kern w:val="0"/>
          <w:sz w:val="32"/>
          <w:szCs w:val="32"/>
        </w:rPr>
      </w:pPr>
      <w:r w:rsidRPr="007208A1">
        <w:rPr>
          <w:rFonts w:ascii="Times New Roman" w:eastAsia="標楷體" w:hAnsi="Times New Roman" w:cs="Times New Roman"/>
          <w:kern w:val="0"/>
          <w:sz w:val="32"/>
          <w:szCs w:val="32"/>
        </w:rPr>
        <w:t>審查</w:t>
      </w:r>
    </w:p>
    <w:p w14:paraId="5C3CB2DA" w14:textId="77777777" w:rsidR="007208A1" w:rsidRPr="007208A1" w:rsidRDefault="007208A1" w:rsidP="007208A1">
      <w:pPr>
        <w:overflowPunct w:val="0"/>
        <w:spacing w:line="440" w:lineRule="exact"/>
        <w:ind w:left="720" w:hanging="72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一、行政院函請審議「職業安全衛生法部分條文修正草案」案。</w:t>
      </w:r>
    </w:p>
    <w:p w14:paraId="1FA64B0F" w14:textId="77777777" w:rsidR="007208A1" w:rsidRPr="007208A1" w:rsidRDefault="007208A1" w:rsidP="007208A1">
      <w:pPr>
        <w:overflowPunct w:val="0"/>
        <w:spacing w:line="440" w:lineRule="exact"/>
        <w:ind w:left="567" w:hanging="567"/>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二、委員廖先翔等</w:t>
      </w:r>
      <w:r w:rsidRPr="007208A1">
        <w:rPr>
          <w:rFonts w:ascii="Times New Roman" w:eastAsia="標楷體" w:hAnsi="Times New Roman" w:cs="Times New Roman"/>
          <w:sz w:val="32"/>
          <w:szCs w:val="28"/>
        </w:rPr>
        <w:t>18</w:t>
      </w:r>
      <w:r w:rsidRPr="007208A1">
        <w:rPr>
          <w:rFonts w:ascii="Times New Roman" w:eastAsia="標楷體" w:hAnsi="Times New Roman" w:cs="Times New Roman"/>
          <w:sz w:val="32"/>
          <w:szCs w:val="28"/>
        </w:rPr>
        <w:t>人擬具「職業安全衛生法第三十五條條文修正草案」案。</w:t>
      </w:r>
    </w:p>
    <w:p w14:paraId="499A4D93" w14:textId="77777777" w:rsidR="007208A1" w:rsidRPr="007208A1" w:rsidRDefault="007208A1" w:rsidP="007208A1">
      <w:pPr>
        <w:overflowPunct w:val="0"/>
        <w:spacing w:line="440" w:lineRule="exact"/>
        <w:ind w:left="567" w:hanging="567"/>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三、委員牛煦庭等</w:t>
      </w:r>
      <w:r w:rsidRPr="007208A1">
        <w:rPr>
          <w:rFonts w:ascii="Times New Roman" w:eastAsia="標楷體" w:hAnsi="Times New Roman" w:cs="Times New Roman"/>
          <w:sz w:val="32"/>
          <w:szCs w:val="28"/>
        </w:rPr>
        <w:t>18</w:t>
      </w:r>
      <w:r w:rsidRPr="007208A1">
        <w:rPr>
          <w:rFonts w:ascii="Times New Roman" w:eastAsia="標楷體" w:hAnsi="Times New Roman" w:cs="Times New Roman"/>
          <w:sz w:val="32"/>
          <w:szCs w:val="28"/>
        </w:rPr>
        <w:t>人擬具「職業安全衛生法第四十九條條文修正草案」案。</w:t>
      </w:r>
    </w:p>
    <w:p w14:paraId="3F9ED30C" w14:textId="77777777" w:rsidR="007208A1" w:rsidRPr="007208A1" w:rsidRDefault="007208A1" w:rsidP="007208A1">
      <w:pPr>
        <w:overflowPunct w:val="0"/>
        <w:spacing w:line="440" w:lineRule="exact"/>
        <w:ind w:left="567" w:hanging="567"/>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四、委員李昆澤等</w:t>
      </w:r>
      <w:r w:rsidRPr="007208A1">
        <w:rPr>
          <w:rFonts w:ascii="Times New Roman" w:eastAsia="標楷體" w:hAnsi="Times New Roman" w:cs="Times New Roman"/>
          <w:sz w:val="32"/>
          <w:szCs w:val="28"/>
        </w:rPr>
        <w:t>26</w:t>
      </w:r>
      <w:r w:rsidRPr="007208A1">
        <w:rPr>
          <w:rFonts w:ascii="Times New Roman" w:eastAsia="標楷體" w:hAnsi="Times New Roman" w:cs="Times New Roman"/>
          <w:sz w:val="32"/>
          <w:szCs w:val="28"/>
        </w:rPr>
        <w:t>人擬具「職業安全衛生法第三十九條及第四十九條條文修正草案」案。</w:t>
      </w:r>
    </w:p>
    <w:p w14:paraId="4B135A9C" w14:textId="77777777" w:rsidR="007208A1" w:rsidRPr="007208A1" w:rsidRDefault="007208A1" w:rsidP="007208A1">
      <w:pPr>
        <w:overflowPunct w:val="0"/>
        <w:spacing w:line="440" w:lineRule="exact"/>
        <w:ind w:left="510" w:hanging="51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五、委員魯明哲等</w:t>
      </w:r>
      <w:r w:rsidRPr="007208A1">
        <w:rPr>
          <w:rFonts w:ascii="Times New Roman" w:eastAsia="標楷體" w:hAnsi="Times New Roman" w:cs="Times New Roman"/>
          <w:sz w:val="32"/>
          <w:szCs w:val="28"/>
        </w:rPr>
        <w:t>16</w:t>
      </w:r>
      <w:r w:rsidRPr="007208A1">
        <w:rPr>
          <w:rFonts w:ascii="Times New Roman" w:eastAsia="標楷體" w:hAnsi="Times New Roman" w:cs="Times New Roman"/>
          <w:sz w:val="32"/>
          <w:szCs w:val="28"/>
        </w:rPr>
        <w:t>人擬具「職業安全衛生法第四十條條文修正草案」案。</w:t>
      </w:r>
    </w:p>
    <w:p w14:paraId="4087F80D" w14:textId="77777777" w:rsidR="007208A1" w:rsidRPr="007208A1" w:rsidRDefault="007208A1" w:rsidP="007208A1">
      <w:pPr>
        <w:overflowPunct w:val="0"/>
        <w:spacing w:line="440" w:lineRule="exact"/>
        <w:ind w:left="720" w:hanging="72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六、台灣民眾黨黨團擬具「職業安全衛生法部分條文修正草案」案。</w:t>
      </w:r>
    </w:p>
    <w:p w14:paraId="3B43DB59" w14:textId="77777777" w:rsidR="007208A1" w:rsidRPr="007208A1" w:rsidRDefault="007208A1" w:rsidP="007208A1">
      <w:pPr>
        <w:overflowPunct w:val="0"/>
        <w:spacing w:line="440" w:lineRule="exact"/>
        <w:ind w:left="567" w:hanging="567"/>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七、委員林淑芬等</w:t>
      </w:r>
      <w:r w:rsidRPr="007208A1">
        <w:rPr>
          <w:rFonts w:ascii="Times New Roman" w:eastAsia="標楷體" w:hAnsi="Times New Roman" w:cs="Times New Roman"/>
          <w:sz w:val="32"/>
          <w:szCs w:val="28"/>
        </w:rPr>
        <w:t>19</w:t>
      </w:r>
      <w:r w:rsidRPr="007208A1">
        <w:rPr>
          <w:rFonts w:ascii="Times New Roman" w:eastAsia="標楷體" w:hAnsi="Times New Roman" w:cs="Times New Roman"/>
          <w:sz w:val="32"/>
          <w:szCs w:val="28"/>
        </w:rPr>
        <w:t>人擬具「職業安全衛生法第四十三條條文修正草案」案。</w:t>
      </w:r>
    </w:p>
    <w:p w14:paraId="3542A9E4" w14:textId="77777777" w:rsidR="007208A1" w:rsidRPr="007208A1" w:rsidRDefault="007208A1" w:rsidP="007208A1">
      <w:pPr>
        <w:overflowPunct w:val="0"/>
        <w:spacing w:line="440" w:lineRule="exact"/>
        <w:ind w:left="720" w:hanging="72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八、委員楊曜等</w:t>
      </w:r>
      <w:r w:rsidRPr="007208A1">
        <w:rPr>
          <w:rFonts w:ascii="Times New Roman" w:eastAsia="標楷體" w:hAnsi="Times New Roman" w:cs="Times New Roman"/>
          <w:sz w:val="32"/>
          <w:szCs w:val="28"/>
        </w:rPr>
        <w:t>22</w:t>
      </w:r>
      <w:r w:rsidRPr="007208A1">
        <w:rPr>
          <w:rFonts w:ascii="Times New Roman" w:eastAsia="標楷體" w:hAnsi="Times New Roman" w:cs="Times New Roman"/>
          <w:sz w:val="32"/>
          <w:szCs w:val="28"/>
        </w:rPr>
        <w:t>人擬具「職業安全衛生法第六條條文修正草案」案。</w:t>
      </w:r>
    </w:p>
    <w:p w14:paraId="597C7162" w14:textId="77777777" w:rsidR="007208A1" w:rsidRPr="007208A1" w:rsidRDefault="007208A1" w:rsidP="007208A1">
      <w:pPr>
        <w:overflowPunct w:val="0"/>
        <w:spacing w:line="440" w:lineRule="exact"/>
        <w:ind w:left="720" w:hanging="72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九、委員李昆澤等</w:t>
      </w:r>
      <w:r w:rsidRPr="007208A1">
        <w:rPr>
          <w:rFonts w:ascii="Times New Roman" w:eastAsia="標楷體" w:hAnsi="Times New Roman" w:cs="Times New Roman"/>
          <w:sz w:val="32"/>
          <w:szCs w:val="28"/>
        </w:rPr>
        <w:t>27</w:t>
      </w:r>
      <w:r w:rsidRPr="007208A1">
        <w:rPr>
          <w:rFonts w:ascii="Times New Roman" w:eastAsia="標楷體" w:hAnsi="Times New Roman" w:cs="Times New Roman"/>
          <w:sz w:val="32"/>
          <w:szCs w:val="28"/>
        </w:rPr>
        <w:t>人擬具「職業安全衛生法部分條文修正草案」案。</w:t>
      </w:r>
    </w:p>
    <w:p w14:paraId="1616A97A" w14:textId="77777777" w:rsidR="007208A1" w:rsidRPr="007208A1" w:rsidRDefault="007208A1" w:rsidP="007208A1">
      <w:pPr>
        <w:overflowPunct w:val="0"/>
        <w:spacing w:line="440" w:lineRule="exact"/>
        <w:ind w:left="720" w:hanging="72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十、委員黃秀芳等</w:t>
      </w:r>
      <w:r w:rsidRPr="007208A1">
        <w:rPr>
          <w:rFonts w:ascii="Times New Roman" w:eastAsia="標楷體" w:hAnsi="Times New Roman" w:cs="Times New Roman"/>
          <w:sz w:val="32"/>
          <w:szCs w:val="28"/>
        </w:rPr>
        <w:t>21</w:t>
      </w:r>
      <w:r w:rsidRPr="007208A1">
        <w:rPr>
          <w:rFonts w:ascii="Times New Roman" w:eastAsia="標楷體" w:hAnsi="Times New Roman" w:cs="Times New Roman"/>
          <w:sz w:val="32"/>
          <w:szCs w:val="28"/>
        </w:rPr>
        <w:t>人擬具「職業安全衛生法部分條文修正草案」案。</w:t>
      </w:r>
    </w:p>
    <w:p w14:paraId="7E705DDF"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十一、委員翁曉玲等</w:t>
      </w:r>
      <w:r w:rsidRPr="007208A1">
        <w:rPr>
          <w:rFonts w:ascii="Times New Roman" w:eastAsia="標楷體" w:hAnsi="Times New Roman" w:cs="Times New Roman"/>
          <w:sz w:val="32"/>
          <w:szCs w:val="28"/>
        </w:rPr>
        <w:t>23</w:t>
      </w:r>
      <w:r w:rsidRPr="007208A1">
        <w:rPr>
          <w:rFonts w:ascii="Times New Roman" w:eastAsia="標楷體" w:hAnsi="Times New Roman" w:cs="Times New Roman"/>
          <w:sz w:val="32"/>
          <w:szCs w:val="28"/>
        </w:rPr>
        <w:t>人擬具「職業安全衛生法第三十五條、第三十九條及第四十九條條文修正草案」案。</w:t>
      </w:r>
    </w:p>
    <w:p w14:paraId="37CE28D3" w14:textId="77777777" w:rsidR="007208A1" w:rsidRPr="007208A1" w:rsidRDefault="007208A1" w:rsidP="007208A1">
      <w:pPr>
        <w:overflowPunct w:val="0"/>
        <w:spacing w:line="440" w:lineRule="exact"/>
        <w:ind w:left="720" w:hanging="720"/>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十二、委員范雲等</w:t>
      </w:r>
      <w:r w:rsidRPr="007208A1">
        <w:rPr>
          <w:rFonts w:ascii="Times New Roman" w:eastAsia="標楷體" w:hAnsi="Times New Roman" w:cs="Times New Roman"/>
          <w:sz w:val="32"/>
          <w:szCs w:val="28"/>
        </w:rPr>
        <w:t>18</w:t>
      </w:r>
      <w:r w:rsidRPr="007208A1">
        <w:rPr>
          <w:rFonts w:ascii="Times New Roman" w:eastAsia="標楷體" w:hAnsi="Times New Roman" w:cs="Times New Roman"/>
          <w:sz w:val="32"/>
          <w:szCs w:val="28"/>
        </w:rPr>
        <w:t>人擬具「職業安全衛生法部分條文修正草案」案。</w:t>
      </w:r>
    </w:p>
    <w:p w14:paraId="7B010762"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十三、委員劉建國等</w:t>
      </w:r>
      <w:r w:rsidRPr="007208A1">
        <w:rPr>
          <w:rFonts w:ascii="Times New Roman" w:eastAsia="標楷體" w:hAnsi="Times New Roman" w:cs="Times New Roman"/>
          <w:sz w:val="32"/>
          <w:szCs w:val="28"/>
        </w:rPr>
        <w:t>17</w:t>
      </w:r>
      <w:r w:rsidRPr="007208A1">
        <w:rPr>
          <w:rFonts w:ascii="Times New Roman" w:eastAsia="標楷體" w:hAnsi="Times New Roman" w:cs="Times New Roman"/>
          <w:sz w:val="32"/>
          <w:szCs w:val="28"/>
        </w:rPr>
        <w:t>人擬具「職業安全衛生法部分條文修正草案」案。</w:t>
      </w:r>
    </w:p>
    <w:p w14:paraId="7185278B" w14:textId="77777777" w:rsidR="007208A1" w:rsidRPr="007208A1" w:rsidRDefault="007208A1" w:rsidP="007208A1">
      <w:pPr>
        <w:overflowPunct w:val="0"/>
        <w:spacing w:line="440" w:lineRule="exact"/>
        <w:ind w:left="822" w:hanging="822"/>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十四、委員吳琪銘等</w:t>
      </w:r>
      <w:r w:rsidRPr="007208A1">
        <w:rPr>
          <w:rFonts w:ascii="Times New Roman" w:eastAsia="標楷體" w:hAnsi="Times New Roman" w:cs="Times New Roman"/>
          <w:sz w:val="32"/>
          <w:szCs w:val="28"/>
        </w:rPr>
        <w:t>18</w:t>
      </w:r>
      <w:r w:rsidRPr="007208A1">
        <w:rPr>
          <w:rFonts w:ascii="Times New Roman" w:eastAsia="標楷體" w:hAnsi="Times New Roman" w:cs="Times New Roman"/>
          <w:sz w:val="32"/>
          <w:szCs w:val="28"/>
        </w:rPr>
        <w:t>人擬具「職業安全衛生法第六條條文修正草</w:t>
      </w:r>
      <w:r w:rsidRPr="007208A1">
        <w:rPr>
          <w:rFonts w:ascii="Times New Roman" w:eastAsia="標楷體" w:hAnsi="Times New Roman" w:cs="Times New Roman"/>
          <w:sz w:val="32"/>
          <w:szCs w:val="28"/>
        </w:rPr>
        <w:lastRenderedPageBreak/>
        <w:t>案」案。</w:t>
      </w:r>
    </w:p>
    <w:p w14:paraId="1C4B03E6"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十五、委員沈發惠等</w:t>
      </w:r>
      <w:r w:rsidRPr="007208A1">
        <w:rPr>
          <w:rFonts w:ascii="Times New Roman" w:eastAsia="標楷體" w:hAnsi="Times New Roman" w:cs="Times New Roman"/>
          <w:sz w:val="32"/>
          <w:szCs w:val="28"/>
        </w:rPr>
        <w:t>18</w:t>
      </w:r>
      <w:r w:rsidRPr="007208A1">
        <w:rPr>
          <w:rFonts w:ascii="Times New Roman" w:eastAsia="標楷體" w:hAnsi="Times New Roman" w:cs="Times New Roman"/>
          <w:sz w:val="32"/>
          <w:szCs w:val="28"/>
        </w:rPr>
        <w:t>人擬具「職業安全衛生法部分條文修正草案」案。</w:t>
      </w:r>
    </w:p>
    <w:p w14:paraId="04E14089"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十六、委員王育敏等</w:t>
      </w:r>
      <w:r w:rsidRPr="007208A1">
        <w:rPr>
          <w:rFonts w:ascii="Times New Roman" w:eastAsia="標楷體" w:hAnsi="Times New Roman" w:cs="Times New Roman"/>
          <w:sz w:val="32"/>
          <w:szCs w:val="28"/>
        </w:rPr>
        <w:t>19</w:t>
      </w:r>
      <w:r w:rsidRPr="007208A1">
        <w:rPr>
          <w:rFonts w:ascii="Times New Roman" w:eastAsia="標楷體" w:hAnsi="Times New Roman" w:cs="Times New Roman"/>
          <w:sz w:val="32"/>
          <w:szCs w:val="28"/>
        </w:rPr>
        <w:t>人擬具「職業安全衛生法部分條文修正草案」案。</w:t>
      </w:r>
    </w:p>
    <w:p w14:paraId="5075812A"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十七、委員王育敏等</w:t>
      </w:r>
      <w:r w:rsidRPr="007208A1">
        <w:rPr>
          <w:rFonts w:ascii="Times New Roman" w:eastAsia="標楷體" w:hAnsi="Times New Roman" w:cs="Times New Roman"/>
          <w:sz w:val="32"/>
          <w:szCs w:val="28"/>
        </w:rPr>
        <w:t>25</w:t>
      </w:r>
      <w:r w:rsidRPr="007208A1">
        <w:rPr>
          <w:rFonts w:ascii="Times New Roman" w:eastAsia="標楷體" w:hAnsi="Times New Roman" w:cs="Times New Roman"/>
          <w:sz w:val="32"/>
          <w:szCs w:val="28"/>
        </w:rPr>
        <w:t>人擬具「職業安全衛生法部分條文修正草案」案。</w:t>
      </w:r>
    </w:p>
    <w:p w14:paraId="46E90757"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十八、委員郭國文等</w:t>
      </w:r>
      <w:r w:rsidRPr="007208A1">
        <w:rPr>
          <w:rFonts w:ascii="Times New Roman" w:eastAsia="標楷體" w:hAnsi="Times New Roman" w:cs="Times New Roman"/>
          <w:sz w:val="32"/>
          <w:szCs w:val="28"/>
        </w:rPr>
        <w:t>17</w:t>
      </w:r>
      <w:r w:rsidRPr="007208A1">
        <w:rPr>
          <w:rFonts w:ascii="Times New Roman" w:eastAsia="標楷體" w:hAnsi="Times New Roman" w:cs="Times New Roman"/>
          <w:sz w:val="32"/>
          <w:szCs w:val="28"/>
        </w:rPr>
        <w:t>人擬具「職業安全衛生法部分條文修正草案」案。</w:t>
      </w:r>
    </w:p>
    <w:p w14:paraId="74CB81B3" w14:textId="77777777" w:rsidR="007208A1" w:rsidRPr="007208A1" w:rsidRDefault="007208A1" w:rsidP="007208A1">
      <w:pPr>
        <w:overflowPunct w:val="0"/>
        <w:spacing w:line="440" w:lineRule="exact"/>
        <w:ind w:left="822" w:hanging="822"/>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十九、委員王鴻薇等</w:t>
      </w:r>
      <w:r w:rsidRPr="007208A1">
        <w:rPr>
          <w:rFonts w:ascii="Times New Roman" w:eastAsia="標楷體" w:hAnsi="Times New Roman" w:cs="Times New Roman"/>
          <w:sz w:val="32"/>
          <w:szCs w:val="28"/>
        </w:rPr>
        <w:t>19</w:t>
      </w:r>
      <w:r w:rsidRPr="007208A1">
        <w:rPr>
          <w:rFonts w:ascii="Times New Roman" w:eastAsia="標楷體" w:hAnsi="Times New Roman" w:cs="Times New Roman"/>
          <w:sz w:val="32"/>
          <w:szCs w:val="28"/>
        </w:rPr>
        <w:t>人擬具「職業安全衛生法第四條條文修正草案」案。</w:t>
      </w:r>
    </w:p>
    <w:p w14:paraId="3E3B9BD9" w14:textId="77777777" w:rsidR="007208A1" w:rsidRPr="007208A1" w:rsidRDefault="007208A1" w:rsidP="007208A1">
      <w:pPr>
        <w:overflowPunct w:val="0"/>
        <w:spacing w:line="440" w:lineRule="exact"/>
        <w:ind w:left="964" w:hanging="96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二十、委員郭昱晴等</w:t>
      </w:r>
      <w:r w:rsidRPr="007208A1">
        <w:rPr>
          <w:rFonts w:ascii="Times New Roman" w:eastAsia="標楷體" w:hAnsi="Times New Roman" w:cs="Times New Roman"/>
          <w:sz w:val="32"/>
          <w:szCs w:val="28"/>
        </w:rPr>
        <w:t>17</w:t>
      </w:r>
      <w:r w:rsidRPr="007208A1">
        <w:rPr>
          <w:rFonts w:ascii="Times New Roman" w:eastAsia="標楷體" w:hAnsi="Times New Roman" w:cs="Times New Roman"/>
          <w:sz w:val="32"/>
          <w:szCs w:val="28"/>
        </w:rPr>
        <w:t>人擬具「職業安全衛生法部分條文修正草案」案。</w:t>
      </w:r>
    </w:p>
    <w:p w14:paraId="0FD6BC5C" w14:textId="77777777" w:rsidR="007208A1" w:rsidRPr="007208A1" w:rsidRDefault="007208A1" w:rsidP="007208A1">
      <w:pPr>
        <w:overflowPunct w:val="0"/>
        <w:spacing w:line="440" w:lineRule="exact"/>
        <w:ind w:left="1134" w:hanging="1134"/>
        <w:jc w:val="both"/>
        <w:rPr>
          <w:rFonts w:ascii="Times New Roman" w:eastAsia="標楷體" w:hAnsi="Times New Roman" w:cs="Times New Roman"/>
          <w:sz w:val="32"/>
          <w:szCs w:val="28"/>
        </w:rPr>
      </w:pPr>
      <w:r w:rsidRPr="007208A1">
        <w:rPr>
          <w:rFonts w:ascii="Times New Roman" w:eastAsia="標楷體" w:hAnsi="Times New Roman" w:cs="Times New Roman"/>
          <w:sz w:val="32"/>
          <w:szCs w:val="28"/>
        </w:rPr>
        <w:t>二十一、委員羅廷瑋等</w:t>
      </w:r>
      <w:r w:rsidRPr="007208A1">
        <w:rPr>
          <w:rFonts w:ascii="Times New Roman" w:eastAsia="標楷體" w:hAnsi="Times New Roman" w:cs="Times New Roman"/>
          <w:sz w:val="32"/>
          <w:szCs w:val="28"/>
        </w:rPr>
        <w:t>18</w:t>
      </w:r>
      <w:r w:rsidRPr="007208A1">
        <w:rPr>
          <w:rFonts w:ascii="Times New Roman" w:eastAsia="標楷體" w:hAnsi="Times New Roman" w:cs="Times New Roman"/>
          <w:sz w:val="32"/>
          <w:szCs w:val="28"/>
        </w:rPr>
        <w:t>人擬具「職業安全衛生法部分條文修正草案」案。</w:t>
      </w:r>
    </w:p>
    <w:p w14:paraId="3C04D7CF" w14:textId="77777777" w:rsidR="007208A1" w:rsidRPr="007208A1" w:rsidRDefault="007208A1" w:rsidP="007208A1">
      <w:pPr>
        <w:overflowPunct w:val="0"/>
        <w:spacing w:beforeLines="50" w:before="180" w:line="440" w:lineRule="exact"/>
        <w:jc w:val="both"/>
        <w:rPr>
          <w:rFonts w:ascii="Times New Roman" w:eastAsia="標楷體" w:hAnsi="Times New Roman" w:cs="Times New Roman"/>
          <w:b/>
          <w:bCs/>
          <w:kern w:val="0"/>
          <w:sz w:val="32"/>
          <w:szCs w:val="32"/>
        </w:rPr>
      </w:pPr>
      <w:r w:rsidRPr="007208A1">
        <w:rPr>
          <w:rFonts w:ascii="Times New Roman" w:eastAsia="標楷體" w:hAnsi="Times New Roman" w:cs="Times New Roman"/>
          <w:b/>
          <w:bCs/>
          <w:kern w:val="0"/>
          <w:sz w:val="32"/>
          <w:szCs w:val="32"/>
        </w:rPr>
        <w:t>決議：</w:t>
      </w:r>
    </w:p>
    <w:p w14:paraId="20D7F77E" w14:textId="77777777" w:rsidR="007208A1" w:rsidRPr="007208A1" w:rsidRDefault="007208A1" w:rsidP="0065186D">
      <w:pPr>
        <w:widowControl/>
        <w:numPr>
          <w:ilvl w:val="0"/>
          <w:numId w:val="59"/>
        </w:numPr>
        <w:overflowPunct w:val="0"/>
        <w:spacing w:line="440" w:lineRule="exact"/>
        <w:ind w:left="624" w:hanging="624"/>
        <w:jc w:val="both"/>
        <w:rPr>
          <w:rFonts w:ascii="Times New Roman" w:eastAsia="標楷體" w:hAnsi="Times New Roman" w:cs="Times New Roman"/>
          <w:bCs/>
          <w:kern w:val="0"/>
          <w:sz w:val="32"/>
          <w:szCs w:val="32"/>
        </w:rPr>
      </w:pPr>
      <w:r w:rsidRPr="007208A1">
        <w:rPr>
          <w:rFonts w:ascii="Times New Roman" w:eastAsia="標楷體" w:hAnsi="Times New Roman" w:cs="Times New Roman"/>
          <w:bCs/>
          <w:kern w:val="0"/>
          <w:sz w:val="32"/>
          <w:szCs w:val="32"/>
        </w:rPr>
        <w:t>說明及詢答完畢。</w:t>
      </w:r>
    </w:p>
    <w:p w14:paraId="183E67B4" w14:textId="77777777" w:rsidR="007208A1" w:rsidRPr="007208A1" w:rsidRDefault="007208A1" w:rsidP="0065186D">
      <w:pPr>
        <w:widowControl/>
        <w:numPr>
          <w:ilvl w:val="0"/>
          <w:numId w:val="59"/>
        </w:numPr>
        <w:overflowPunct w:val="0"/>
        <w:spacing w:line="440" w:lineRule="exact"/>
        <w:ind w:left="652" w:hanging="652"/>
        <w:jc w:val="both"/>
        <w:rPr>
          <w:rFonts w:ascii="Times New Roman" w:eastAsia="標楷體" w:hAnsi="Times New Roman" w:cs="Times New Roman"/>
          <w:sz w:val="32"/>
          <w:szCs w:val="32"/>
        </w:rPr>
      </w:pPr>
      <w:r w:rsidRPr="007208A1">
        <w:rPr>
          <w:rFonts w:ascii="Times New Roman" w:eastAsia="標楷體" w:hAnsi="Times New Roman" w:cs="Times New Roman"/>
          <w:sz w:val="32"/>
          <w:szCs w:val="28"/>
        </w:rPr>
        <w:t>行政院函請審議「職業安全衛生法部分條文修正草案」等</w:t>
      </w:r>
      <w:r w:rsidRPr="007208A1">
        <w:rPr>
          <w:rFonts w:ascii="Times New Roman" w:eastAsia="標楷體" w:hAnsi="Times New Roman" w:cs="Times New Roman"/>
          <w:sz w:val="32"/>
          <w:szCs w:val="28"/>
        </w:rPr>
        <w:t>21</w:t>
      </w:r>
      <w:r w:rsidRPr="007208A1">
        <w:rPr>
          <w:rFonts w:ascii="Times New Roman" w:eastAsia="標楷體" w:hAnsi="Times New Roman" w:cs="Times New Roman"/>
          <w:sz w:val="32"/>
          <w:szCs w:val="28"/>
        </w:rPr>
        <w:t>案，條文內容及修正動議宣讀完畢，</w:t>
      </w:r>
      <w:r w:rsidRPr="007208A1">
        <w:rPr>
          <w:rFonts w:ascii="Times New Roman" w:eastAsia="標楷體" w:hAnsi="Times New Roman" w:cs="Times New Roman"/>
          <w:sz w:val="32"/>
          <w:szCs w:val="32"/>
        </w:rPr>
        <w:t>另擇期再行審查。</w:t>
      </w:r>
    </w:p>
    <w:p w14:paraId="2D1D3072" w14:textId="77777777" w:rsidR="007208A1" w:rsidRPr="007208A1" w:rsidRDefault="007208A1" w:rsidP="007208A1">
      <w:pPr>
        <w:overflowPunct w:val="0"/>
        <w:spacing w:line="440" w:lineRule="exact"/>
        <w:jc w:val="both"/>
        <w:rPr>
          <w:rFonts w:ascii="Times New Roman" w:eastAsia="標楷體" w:hAnsi="Times New Roman" w:cs="Times New Roman"/>
          <w:b/>
          <w:bCs/>
          <w:sz w:val="32"/>
          <w:szCs w:val="32"/>
        </w:rPr>
      </w:pPr>
    </w:p>
    <w:p w14:paraId="53D846E7" w14:textId="77777777" w:rsidR="007208A1" w:rsidRPr="007208A1" w:rsidRDefault="007208A1" w:rsidP="007208A1">
      <w:pPr>
        <w:overflowPunct w:val="0"/>
        <w:snapToGrid w:val="0"/>
        <w:spacing w:line="420" w:lineRule="exact"/>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10</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日）</w:t>
      </w:r>
    </w:p>
    <w:p w14:paraId="2B24DC51" w14:textId="77777777" w:rsidR="007208A1" w:rsidRPr="007208A1" w:rsidRDefault="007208A1" w:rsidP="008C5806">
      <w:pPr>
        <w:overflowPunct w:val="0"/>
        <w:snapToGrid w:val="0"/>
        <w:spacing w:line="440" w:lineRule="exact"/>
        <w:jc w:val="both"/>
        <w:rPr>
          <w:rFonts w:ascii="Times New Roman" w:eastAsia="標楷體" w:hAnsi="Times New Roman" w:cs="Times New Roman"/>
          <w:b/>
          <w:bCs/>
          <w:sz w:val="32"/>
          <w:szCs w:val="32"/>
        </w:rPr>
      </w:pPr>
      <w:r w:rsidRPr="007208A1">
        <w:rPr>
          <w:rFonts w:ascii="Times New Roman" w:eastAsia="標楷體" w:hAnsi="Times New Roman" w:cs="Times New Roman"/>
          <w:b/>
          <w:bCs/>
          <w:sz w:val="32"/>
          <w:szCs w:val="32"/>
        </w:rPr>
        <w:t>討論事項</w:t>
      </w:r>
    </w:p>
    <w:p w14:paraId="4024E572" w14:textId="77777777" w:rsidR="007208A1" w:rsidRPr="007208A1" w:rsidRDefault="007208A1" w:rsidP="008C5806">
      <w:pPr>
        <w:overflowPunct w:val="0"/>
        <w:snapToGrid w:val="0"/>
        <w:spacing w:line="440" w:lineRule="exact"/>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繼續審查</w:t>
      </w:r>
    </w:p>
    <w:p w14:paraId="62830DF8"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一、行政院函請審議「兒童托育服務法草案」案。</w:t>
      </w:r>
    </w:p>
    <w:p w14:paraId="58BBCED7"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二、委員林月琴等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37FAEF97"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三、委員何欣純等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30C63365"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四、委員王育敏等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人擬具「兒童托育服務法草案」案。</w:t>
      </w:r>
    </w:p>
    <w:p w14:paraId="3EAE84BB"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五、委員邱若華等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4826C802"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六、委員黃捷等</w:t>
      </w:r>
      <w:r w:rsidRPr="007208A1">
        <w:rPr>
          <w:rFonts w:ascii="Times New Roman" w:eastAsia="標楷體" w:hAnsi="Times New Roman" w:cs="Times New Roman"/>
          <w:sz w:val="32"/>
          <w:szCs w:val="32"/>
        </w:rPr>
        <w:t>21</w:t>
      </w:r>
      <w:r w:rsidRPr="007208A1">
        <w:rPr>
          <w:rFonts w:ascii="Times New Roman" w:eastAsia="標楷體" w:hAnsi="Times New Roman" w:cs="Times New Roman"/>
          <w:sz w:val="32"/>
          <w:szCs w:val="32"/>
        </w:rPr>
        <w:t>人擬具「兒童托育服務法草案」案。</w:t>
      </w:r>
    </w:p>
    <w:p w14:paraId="12D3D8E9"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七、委員蔡易餘等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人擬具「兒童托育服務法草案」案。</w:t>
      </w:r>
    </w:p>
    <w:p w14:paraId="64351080"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八、委員李坤城等</w:t>
      </w:r>
      <w:r w:rsidRPr="007208A1">
        <w:rPr>
          <w:rFonts w:ascii="Times New Roman" w:eastAsia="標楷體" w:hAnsi="Times New Roman" w:cs="Times New Roman"/>
          <w:sz w:val="32"/>
          <w:szCs w:val="32"/>
        </w:rPr>
        <w:t>22</w:t>
      </w:r>
      <w:r w:rsidRPr="007208A1">
        <w:rPr>
          <w:rFonts w:ascii="Times New Roman" w:eastAsia="標楷體" w:hAnsi="Times New Roman" w:cs="Times New Roman"/>
          <w:sz w:val="32"/>
          <w:szCs w:val="32"/>
        </w:rPr>
        <w:t>人擬具「兒童托育服務法草案」案。</w:t>
      </w:r>
    </w:p>
    <w:p w14:paraId="62C6DEA2"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九、委員陳培瑜等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人擬具「兒童托育服務法草案」案。</w:t>
      </w:r>
    </w:p>
    <w:p w14:paraId="0257C86B"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lastRenderedPageBreak/>
        <w:t>十、委員郭昱晴等</w:t>
      </w:r>
      <w:r w:rsidRPr="007208A1">
        <w:rPr>
          <w:rFonts w:ascii="Times New Roman" w:eastAsia="標楷體" w:hAnsi="Times New Roman" w:cs="Times New Roman"/>
          <w:sz w:val="32"/>
          <w:szCs w:val="32"/>
        </w:rPr>
        <w:t>21</w:t>
      </w:r>
      <w:r w:rsidRPr="007208A1">
        <w:rPr>
          <w:rFonts w:ascii="Times New Roman" w:eastAsia="標楷體" w:hAnsi="Times New Roman" w:cs="Times New Roman"/>
          <w:sz w:val="32"/>
          <w:szCs w:val="32"/>
        </w:rPr>
        <w:t>人擬具「兒童托育服務法草案」案。</w:t>
      </w:r>
    </w:p>
    <w:p w14:paraId="7CB062FF"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十一、委員陳素月等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15D2BE56"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十二、委員鄭天財</w:t>
      </w:r>
      <w:r w:rsidRPr="007208A1">
        <w:rPr>
          <w:rFonts w:ascii="Times New Roman" w:eastAsia="標楷體" w:hAnsi="Times New Roman" w:cs="Times New Roman"/>
          <w:sz w:val="32"/>
          <w:szCs w:val="32"/>
        </w:rPr>
        <w:t>Sra Kacaw</w:t>
      </w:r>
      <w:r w:rsidRPr="007208A1">
        <w:rPr>
          <w:rFonts w:ascii="Times New Roman" w:eastAsia="標楷體" w:hAnsi="Times New Roman" w:cs="Times New Roman"/>
          <w:sz w:val="32"/>
          <w:szCs w:val="32"/>
        </w:rPr>
        <w:t>等</w:t>
      </w:r>
      <w:r w:rsidRPr="007208A1">
        <w:rPr>
          <w:rFonts w:ascii="Times New Roman" w:eastAsia="標楷體" w:hAnsi="Times New Roman" w:cs="Times New Roman"/>
          <w:sz w:val="32"/>
          <w:szCs w:val="32"/>
        </w:rPr>
        <w:t>18</w:t>
      </w:r>
      <w:r w:rsidRPr="007208A1">
        <w:rPr>
          <w:rFonts w:ascii="Times New Roman" w:eastAsia="標楷體" w:hAnsi="Times New Roman" w:cs="Times New Roman"/>
          <w:sz w:val="32"/>
          <w:szCs w:val="32"/>
        </w:rPr>
        <w:t>人擬具「兒童托育服務法草案」案。</w:t>
      </w:r>
    </w:p>
    <w:p w14:paraId="50DCB0CC"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十三、委員王美惠等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人擬具「兒童托育服務法草案」案。</w:t>
      </w:r>
    </w:p>
    <w:p w14:paraId="3D776DDB"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十四、委員林淑芬等</w:t>
      </w:r>
      <w:r w:rsidRPr="007208A1">
        <w:rPr>
          <w:rFonts w:ascii="Times New Roman" w:eastAsia="標楷體" w:hAnsi="Times New Roman" w:cs="Times New Roman"/>
          <w:sz w:val="32"/>
          <w:szCs w:val="32"/>
        </w:rPr>
        <w:t>25</w:t>
      </w:r>
      <w:r w:rsidRPr="007208A1">
        <w:rPr>
          <w:rFonts w:ascii="Times New Roman" w:eastAsia="標楷體" w:hAnsi="Times New Roman" w:cs="Times New Roman"/>
          <w:sz w:val="32"/>
          <w:szCs w:val="32"/>
        </w:rPr>
        <w:t>人擬具「兒童托育服務法草案」案。</w:t>
      </w:r>
    </w:p>
    <w:p w14:paraId="29BE4C0B"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十五、委員王正旭等</w:t>
      </w:r>
      <w:r w:rsidRPr="007208A1">
        <w:rPr>
          <w:rFonts w:ascii="Times New Roman" w:eastAsia="標楷體" w:hAnsi="Times New Roman" w:cs="Times New Roman"/>
          <w:sz w:val="32"/>
          <w:szCs w:val="32"/>
        </w:rPr>
        <w:t>18</w:t>
      </w:r>
      <w:r w:rsidRPr="007208A1">
        <w:rPr>
          <w:rFonts w:ascii="Times New Roman" w:eastAsia="標楷體" w:hAnsi="Times New Roman" w:cs="Times New Roman"/>
          <w:sz w:val="32"/>
          <w:szCs w:val="32"/>
        </w:rPr>
        <w:t>人擬具「兒童托育服務法草案」案。</w:t>
      </w:r>
    </w:p>
    <w:p w14:paraId="0478018A"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十六、委員吳沛憶等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人擬具「兒童托育服務法草案」案。</w:t>
      </w:r>
    </w:p>
    <w:p w14:paraId="0ADFBFD0"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十七、委員游顥等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人擬具「兒童托育多元服務法草案」案。</w:t>
      </w:r>
    </w:p>
    <w:p w14:paraId="44CE3646"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十八、委員范雲等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人擬具「兒童托育服務法草案」案。</w:t>
      </w:r>
    </w:p>
    <w:p w14:paraId="3604FF9C"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十九、委員李彥秀等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78CED7E3"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二十、委員羅廷瑋等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人擬具「兒童托育服務法草案」案。</w:t>
      </w:r>
    </w:p>
    <w:p w14:paraId="323D25F6"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二十一、委員張雅琳等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6EE62A00"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二十二、委員吳琪銘等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人擬具「兒童托育服務法草案」案。</w:t>
      </w:r>
    </w:p>
    <w:p w14:paraId="0EE647D3" w14:textId="77777777" w:rsidR="007208A1" w:rsidRPr="007208A1" w:rsidRDefault="007208A1" w:rsidP="007208A1">
      <w:pPr>
        <w:overflowPunct w:val="0"/>
        <w:snapToGrid w:val="0"/>
        <w:spacing w:line="440" w:lineRule="exact"/>
        <w:ind w:leftChars="50" w:left="1424" w:hanging="1304"/>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二十三、委員伍麗華</w:t>
      </w:r>
      <w:r w:rsidRPr="007208A1">
        <w:rPr>
          <w:rFonts w:ascii="Times New Roman" w:eastAsia="標楷體" w:hAnsi="Times New Roman" w:cs="Times New Roman"/>
          <w:sz w:val="32"/>
          <w:szCs w:val="32"/>
        </w:rPr>
        <w:t>Saidhai Tahovecahe</w:t>
      </w:r>
      <w:r w:rsidRPr="007208A1">
        <w:rPr>
          <w:rFonts w:ascii="Times New Roman" w:eastAsia="標楷體" w:hAnsi="Times New Roman" w:cs="Times New Roman"/>
          <w:sz w:val="32"/>
          <w:szCs w:val="32"/>
        </w:rPr>
        <w:t>等</w:t>
      </w:r>
      <w:r w:rsidRPr="007208A1">
        <w:rPr>
          <w:rFonts w:ascii="Times New Roman" w:eastAsia="標楷體" w:hAnsi="Times New Roman" w:cs="Times New Roman"/>
          <w:sz w:val="32"/>
          <w:szCs w:val="32"/>
        </w:rPr>
        <w:t>26</w:t>
      </w:r>
      <w:r w:rsidRPr="007208A1">
        <w:rPr>
          <w:rFonts w:ascii="Times New Roman" w:eastAsia="標楷體" w:hAnsi="Times New Roman" w:cs="Times New Roman"/>
          <w:sz w:val="32"/>
          <w:szCs w:val="32"/>
        </w:rPr>
        <w:t>人擬具「兒童托育服務法草案」案。</w:t>
      </w:r>
    </w:p>
    <w:p w14:paraId="335E2D04"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二十四、委員陳菁徽等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人擬具「兒童托育服務法草案」案。</w:t>
      </w:r>
    </w:p>
    <w:p w14:paraId="3EF1B13E"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二十五、委員蘇巧慧等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5929799A"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二十六、委員顏寬恒等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人擬具「兒童托育服務法草案」案。</w:t>
      </w:r>
    </w:p>
    <w:p w14:paraId="272B003C"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二十七、委員劉建國等</w:t>
      </w:r>
      <w:r w:rsidRPr="007208A1">
        <w:rPr>
          <w:rFonts w:ascii="Times New Roman" w:eastAsia="標楷體" w:hAnsi="Times New Roman" w:cs="Times New Roman"/>
          <w:sz w:val="32"/>
          <w:szCs w:val="32"/>
        </w:rPr>
        <w:t>18</w:t>
      </w:r>
      <w:r w:rsidRPr="007208A1">
        <w:rPr>
          <w:rFonts w:ascii="Times New Roman" w:eastAsia="標楷體" w:hAnsi="Times New Roman" w:cs="Times New Roman"/>
          <w:sz w:val="32"/>
          <w:szCs w:val="32"/>
        </w:rPr>
        <w:t>人擬具「兒童托育服務法草案」案。</w:t>
      </w:r>
    </w:p>
    <w:p w14:paraId="37B4B7DE"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二十八、委員黃健豪等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人擬具「兒童托育服務法草案」案。</w:t>
      </w:r>
    </w:p>
    <w:p w14:paraId="2AFE90B9"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二十九、委員洪孟楷等</w:t>
      </w:r>
      <w:r w:rsidRPr="007208A1">
        <w:rPr>
          <w:rFonts w:ascii="Times New Roman" w:eastAsia="標楷體" w:hAnsi="Times New Roman" w:cs="Times New Roman"/>
          <w:sz w:val="32"/>
          <w:szCs w:val="32"/>
        </w:rPr>
        <w:t>21</w:t>
      </w:r>
      <w:r w:rsidRPr="007208A1">
        <w:rPr>
          <w:rFonts w:ascii="Times New Roman" w:eastAsia="標楷體" w:hAnsi="Times New Roman" w:cs="Times New Roman"/>
          <w:sz w:val="32"/>
          <w:szCs w:val="32"/>
        </w:rPr>
        <w:t>人擬具「兒童托育服務法草案」案。</w:t>
      </w:r>
    </w:p>
    <w:p w14:paraId="0302D138" w14:textId="77777777" w:rsidR="007208A1" w:rsidRPr="007208A1" w:rsidRDefault="007208A1" w:rsidP="007208A1">
      <w:pPr>
        <w:overflowPunct w:val="0"/>
        <w:snapToGrid w:val="0"/>
        <w:spacing w:line="440" w:lineRule="exact"/>
        <w:ind w:leftChars="50" w:left="600" w:hanging="480"/>
        <w:jc w:val="both"/>
        <w:rPr>
          <w:rFonts w:ascii="Times New Roman" w:eastAsia="標楷體" w:hAnsi="Times New Roman" w:cs="Times New Roman"/>
          <w:sz w:val="32"/>
          <w:szCs w:val="32"/>
        </w:rPr>
      </w:pPr>
    </w:p>
    <w:p w14:paraId="1E20F3D0" w14:textId="77777777" w:rsidR="007208A1" w:rsidRPr="007208A1" w:rsidRDefault="007208A1" w:rsidP="007208A1">
      <w:pPr>
        <w:widowControl/>
        <w:overflowPunct w:val="0"/>
        <w:spacing w:beforeLines="50" w:before="180" w:afterLines="50" w:after="180" w:line="440" w:lineRule="exact"/>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(114</w:t>
      </w:r>
      <w:r w:rsidRPr="007208A1">
        <w:rPr>
          <w:rFonts w:ascii="Times New Roman" w:eastAsia="標楷體" w:hAnsi="Times New Roman" w:cs="Times New Roman"/>
          <w:sz w:val="32"/>
          <w:szCs w:val="32"/>
        </w:rPr>
        <w:t>年</w:t>
      </w:r>
      <w:r w:rsidRPr="007208A1">
        <w:rPr>
          <w:rFonts w:ascii="Times New Roman" w:eastAsia="標楷體" w:hAnsi="Times New Roman" w:cs="Times New Roman"/>
          <w:sz w:val="32"/>
          <w:szCs w:val="32"/>
        </w:rPr>
        <w:t>5</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28</w:t>
      </w:r>
      <w:r w:rsidRPr="007208A1">
        <w:rPr>
          <w:rFonts w:ascii="Times New Roman" w:eastAsia="標楷體" w:hAnsi="Times New Roman" w:cs="Times New Roman"/>
          <w:sz w:val="32"/>
          <w:szCs w:val="32"/>
        </w:rPr>
        <w:t>日第</w:t>
      </w:r>
      <w:r w:rsidRPr="007208A1">
        <w:rPr>
          <w:rFonts w:ascii="Times New Roman" w:eastAsia="標楷體" w:hAnsi="Times New Roman" w:cs="Times New Roman"/>
          <w:sz w:val="32"/>
          <w:szCs w:val="32"/>
        </w:rPr>
        <w:t>11</w:t>
      </w:r>
      <w:r w:rsidRPr="007208A1">
        <w:rPr>
          <w:rFonts w:ascii="Times New Roman" w:eastAsia="標楷體" w:hAnsi="Times New Roman" w:cs="Times New Roman"/>
          <w:sz w:val="32"/>
          <w:szCs w:val="32"/>
        </w:rPr>
        <w:t>屆第</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會期本會第</w:t>
      </w:r>
      <w:r w:rsidRPr="007208A1">
        <w:rPr>
          <w:rFonts w:ascii="Times New Roman" w:eastAsia="標楷體" w:hAnsi="Times New Roman" w:cs="Times New Roman"/>
          <w:sz w:val="32"/>
          <w:szCs w:val="32"/>
        </w:rPr>
        <w:t>14</w:t>
      </w:r>
      <w:r w:rsidRPr="007208A1">
        <w:rPr>
          <w:rFonts w:ascii="Times New Roman" w:eastAsia="標楷體" w:hAnsi="Times New Roman" w:cs="Times New Roman"/>
          <w:sz w:val="32"/>
          <w:szCs w:val="32"/>
        </w:rPr>
        <w:t>次全體委員會議委員林月琴等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人提出部分條文修正動議。同年</w:t>
      </w:r>
      <w:r w:rsidRPr="007208A1">
        <w:rPr>
          <w:rFonts w:ascii="Times New Roman" w:eastAsia="標楷體" w:hAnsi="Times New Roman" w:cs="Times New Roman"/>
          <w:sz w:val="32"/>
          <w:szCs w:val="32"/>
        </w:rPr>
        <w:t>6</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11</w:t>
      </w:r>
      <w:r w:rsidRPr="007208A1">
        <w:rPr>
          <w:rFonts w:ascii="Times New Roman" w:eastAsia="標楷體" w:hAnsi="Times New Roman" w:cs="Times New Roman"/>
          <w:sz w:val="32"/>
          <w:szCs w:val="32"/>
        </w:rPr>
        <w:t>日第</w:t>
      </w:r>
      <w:r w:rsidRPr="007208A1">
        <w:rPr>
          <w:rFonts w:ascii="Times New Roman" w:eastAsia="標楷體" w:hAnsi="Times New Roman" w:cs="Times New Roman"/>
          <w:sz w:val="32"/>
          <w:szCs w:val="32"/>
        </w:rPr>
        <w:t>11</w:t>
      </w:r>
      <w:r w:rsidRPr="007208A1">
        <w:rPr>
          <w:rFonts w:ascii="Times New Roman" w:eastAsia="標楷體" w:hAnsi="Times New Roman" w:cs="Times New Roman"/>
          <w:sz w:val="32"/>
          <w:szCs w:val="32"/>
        </w:rPr>
        <w:t>屆第</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會期本會第</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次全體委員會議委員陳菁徽、陳昭姿、王育敏等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人提出第十一條條文修正動議；委員陳菁徽、陳昭姿、王育敏等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人提出第十八條、第十九條及第三十六條條文修正動議；委員王正旭、黃秀芳、林淑芬</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張雅琳</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等</w:t>
      </w:r>
      <w:r w:rsidRPr="007208A1">
        <w:rPr>
          <w:rFonts w:ascii="Times New Roman" w:eastAsia="標楷體" w:hAnsi="Times New Roman" w:cs="Times New Roman"/>
          <w:sz w:val="32"/>
          <w:szCs w:val="32"/>
        </w:rPr>
        <w:t>4</w:t>
      </w:r>
      <w:r w:rsidRPr="007208A1">
        <w:rPr>
          <w:rFonts w:ascii="Times New Roman" w:eastAsia="標楷體" w:hAnsi="Times New Roman" w:cs="Times New Roman"/>
          <w:sz w:val="32"/>
          <w:szCs w:val="32"/>
        </w:rPr>
        <w:t>人提出部分條文修正動議；委員林淑芬等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人提出第七條、第十三條及第十四條條文修正動議；委員林淑芬等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人提出第八條、第十八條及第七十七條條文修正動議；委員劉建國等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人提出部分條文修正動議；委員陳瑩、王正旭</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伍麗華</w:t>
      </w:r>
      <w:r w:rsidRPr="007208A1">
        <w:rPr>
          <w:rFonts w:ascii="Times New Roman" w:eastAsia="標楷體" w:hAnsi="Times New Roman" w:cs="Times New Roman"/>
          <w:sz w:val="32"/>
          <w:szCs w:val="32"/>
        </w:rPr>
        <w:t xml:space="preserve">Saidhai </w:t>
      </w:r>
      <w:r w:rsidRPr="007208A1">
        <w:rPr>
          <w:rFonts w:ascii="Times New Roman" w:eastAsia="標楷體" w:hAnsi="Times New Roman" w:cs="Times New Roman"/>
          <w:sz w:val="32"/>
          <w:szCs w:val="32"/>
        </w:rPr>
        <w:lastRenderedPageBreak/>
        <w:t>Tahovecahe)</w:t>
      </w:r>
      <w:r w:rsidRPr="007208A1">
        <w:rPr>
          <w:rFonts w:ascii="Times New Roman" w:eastAsia="標楷體" w:hAnsi="Times New Roman" w:cs="Times New Roman"/>
          <w:sz w:val="32"/>
          <w:szCs w:val="32"/>
        </w:rPr>
        <w:t>等</w:t>
      </w:r>
      <w:r w:rsidRPr="007208A1">
        <w:rPr>
          <w:rFonts w:ascii="Times New Roman" w:eastAsia="標楷體" w:hAnsi="Times New Roman" w:cs="Times New Roman"/>
          <w:sz w:val="32"/>
          <w:szCs w:val="32"/>
        </w:rPr>
        <w:t>4</w:t>
      </w:r>
      <w:r w:rsidRPr="007208A1">
        <w:rPr>
          <w:rFonts w:ascii="Times New Roman" w:eastAsia="標楷體" w:hAnsi="Times New Roman" w:cs="Times New Roman"/>
          <w:sz w:val="32"/>
          <w:szCs w:val="32"/>
        </w:rPr>
        <w:t>人提出部分條文修正動議。同年</w:t>
      </w:r>
      <w:r w:rsidRPr="007208A1">
        <w:rPr>
          <w:rFonts w:ascii="Times New Roman" w:eastAsia="標楷體" w:hAnsi="Times New Roman" w:cs="Times New Roman"/>
          <w:sz w:val="32"/>
          <w:szCs w:val="32"/>
        </w:rPr>
        <w:t>8</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6</w:t>
      </w:r>
      <w:r w:rsidRPr="007208A1">
        <w:rPr>
          <w:rFonts w:ascii="Times New Roman" w:eastAsia="標楷體" w:hAnsi="Times New Roman" w:cs="Times New Roman"/>
          <w:sz w:val="32"/>
          <w:szCs w:val="32"/>
        </w:rPr>
        <w:t>日第</w:t>
      </w:r>
      <w:r w:rsidRPr="007208A1">
        <w:rPr>
          <w:rFonts w:ascii="Times New Roman" w:eastAsia="標楷體" w:hAnsi="Times New Roman" w:cs="Times New Roman"/>
          <w:sz w:val="32"/>
          <w:szCs w:val="32"/>
        </w:rPr>
        <w:t>11</w:t>
      </w:r>
      <w:r w:rsidRPr="007208A1">
        <w:rPr>
          <w:rFonts w:ascii="Times New Roman" w:eastAsia="標楷體" w:hAnsi="Times New Roman" w:cs="Times New Roman"/>
          <w:sz w:val="32"/>
          <w:szCs w:val="32"/>
        </w:rPr>
        <w:t>屆第</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會期本會第</w:t>
      </w:r>
      <w:r w:rsidRPr="007208A1">
        <w:rPr>
          <w:rFonts w:ascii="Times New Roman" w:eastAsia="標楷體" w:hAnsi="Times New Roman" w:cs="Times New Roman"/>
          <w:sz w:val="32"/>
          <w:szCs w:val="32"/>
        </w:rPr>
        <w:t>23</w:t>
      </w:r>
      <w:r w:rsidRPr="007208A1">
        <w:rPr>
          <w:rFonts w:ascii="Times New Roman" w:eastAsia="標楷體" w:hAnsi="Times New Roman" w:cs="Times New Roman"/>
          <w:sz w:val="32"/>
          <w:szCs w:val="32"/>
        </w:rPr>
        <w:t>次全體委員會議委員林月琴等</w:t>
      </w:r>
      <w:r w:rsidRPr="007208A1">
        <w:rPr>
          <w:rFonts w:ascii="Times New Roman" w:eastAsia="標楷體" w:hAnsi="Times New Roman" w:cs="Times New Roman"/>
          <w:sz w:val="32"/>
          <w:szCs w:val="32"/>
        </w:rPr>
        <w:t>4</w:t>
      </w:r>
      <w:r w:rsidRPr="007208A1">
        <w:rPr>
          <w:rFonts w:ascii="Times New Roman" w:eastAsia="標楷體" w:hAnsi="Times New Roman" w:cs="Times New Roman"/>
          <w:sz w:val="32"/>
          <w:szCs w:val="32"/>
        </w:rPr>
        <w:t>人提出部分條文修正動議；委員盧縣一等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人提出部分條文修正動議。同年</w:t>
      </w:r>
      <w:r w:rsidRPr="007208A1">
        <w:rPr>
          <w:rFonts w:ascii="Times New Roman" w:eastAsia="標楷體" w:hAnsi="Times New Roman" w:cs="Times New Roman"/>
          <w:sz w:val="32"/>
          <w:szCs w:val="32"/>
        </w:rPr>
        <w:t>8</w:t>
      </w:r>
      <w:r w:rsidRPr="007208A1">
        <w:rPr>
          <w:rFonts w:ascii="Times New Roman" w:eastAsia="標楷體" w:hAnsi="Times New Roman" w:cs="Times New Roman"/>
          <w:sz w:val="32"/>
          <w:szCs w:val="32"/>
        </w:rPr>
        <w:t>月</w:t>
      </w:r>
      <w:r w:rsidRPr="007208A1">
        <w:rPr>
          <w:rFonts w:ascii="Times New Roman" w:eastAsia="標楷體" w:hAnsi="Times New Roman" w:cs="Times New Roman"/>
          <w:sz w:val="32"/>
          <w:szCs w:val="32"/>
        </w:rPr>
        <w:t>18</w:t>
      </w:r>
      <w:r w:rsidRPr="007208A1">
        <w:rPr>
          <w:rFonts w:ascii="Times New Roman" w:eastAsia="標楷體" w:hAnsi="Times New Roman" w:cs="Times New Roman"/>
          <w:sz w:val="32"/>
          <w:szCs w:val="32"/>
        </w:rPr>
        <w:t>日第</w:t>
      </w:r>
      <w:r w:rsidRPr="007208A1">
        <w:rPr>
          <w:rFonts w:ascii="Times New Roman" w:eastAsia="標楷體" w:hAnsi="Times New Roman" w:cs="Times New Roman"/>
          <w:sz w:val="32"/>
          <w:szCs w:val="32"/>
        </w:rPr>
        <w:t>11</w:t>
      </w:r>
      <w:r w:rsidRPr="007208A1">
        <w:rPr>
          <w:rFonts w:ascii="Times New Roman" w:eastAsia="標楷體" w:hAnsi="Times New Roman" w:cs="Times New Roman"/>
          <w:sz w:val="32"/>
          <w:szCs w:val="32"/>
        </w:rPr>
        <w:t>屆第</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會期本會第</w:t>
      </w:r>
      <w:r w:rsidRPr="007208A1">
        <w:rPr>
          <w:rFonts w:ascii="Times New Roman" w:eastAsia="標楷體" w:hAnsi="Times New Roman" w:cs="Times New Roman"/>
          <w:sz w:val="32"/>
          <w:szCs w:val="32"/>
        </w:rPr>
        <w:t>25</w:t>
      </w:r>
      <w:r w:rsidRPr="007208A1">
        <w:rPr>
          <w:rFonts w:ascii="Times New Roman" w:eastAsia="標楷體" w:hAnsi="Times New Roman" w:cs="Times New Roman"/>
          <w:sz w:val="32"/>
          <w:szCs w:val="32"/>
        </w:rPr>
        <w:t>次全體委員會議委員林淑芬等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人提出第四十七條條文修正動議；委員劉建國、陳瑩、陳昭姿</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范雲</w:t>
      </w:r>
      <w:r w:rsidRPr="007208A1">
        <w:rPr>
          <w:rFonts w:ascii="Times New Roman" w:eastAsia="標楷體" w:hAnsi="Times New Roman" w:cs="Times New Roman"/>
          <w:sz w:val="32"/>
          <w:szCs w:val="32"/>
        </w:rPr>
        <w:t>)</w:t>
      </w:r>
      <w:r w:rsidRPr="007208A1">
        <w:rPr>
          <w:rFonts w:ascii="Times New Roman" w:eastAsia="標楷體" w:hAnsi="Times New Roman" w:cs="Times New Roman"/>
          <w:sz w:val="32"/>
          <w:szCs w:val="32"/>
        </w:rPr>
        <w:t>等</w:t>
      </w:r>
      <w:r w:rsidRPr="007208A1">
        <w:rPr>
          <w:rFonts w:ascii="Times New Roman" w:eastAsia="標楷體" w:hAnsi="Times New Roman" w:cs="Times New Roman"/>
          <w:sz w:val="32"/>
          <w:szCs w:val="32"/>
        </w:rPr>
        <w:t>4</w:t>
      </w:r>
      <w:r w:rsidRPr="007208A1">
        <w:rPr>
          <w:rFonts w:ascii="Times New Roman" w:eastAsia="標楷體" w:hAnsi="Times New Roman" w:cs="Times New Roman"/>
          <w:sz w:val="32"/>
          <w:szCs w:val="32"/>
        </w:rPr>
        <w:t>人</w:t>
      </w:r>
      <w:r w:rsidRPr="007208A1">
        <w:rPr>
          <w:rFonts w:ascii="Times New Roman" w:eastAsia="標楷體" w:hAnsi="Times New Roman" w:cs="Times New Roman"/>
          <w:spacing w:val="-6"/>
          <w:sz w:val="32"/>
          <w:szCs w:val="32"/>
        </w:rPr>
        <w:t>提出第四十六條、第四十七條及第七十二條條文修正動議。本日會議有委員林淑芬</w:t>
      </w:r>
      <w:r w:rsidRPr="007208A1">
        <w:rPr>
          <w:rFonts w:ascii="Times New Roman" w:eastAsia="標楷體" w:hAnsi="Times New Roman" w:cs="Times New Roman"/>
          <w:sz w:val="32"/>
          <w:szCs w:val="32"/>
        </w:rPr>
        <w:t>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人提出第七十四條條文修正動議；委員林淑芬等</w:t>
      </w:r>
      <w:r w:rsidRPr="007208A1">
        <w:rPr>
          <w:rFonts w:ascii="Times New Roman" w:eastAsia="標楷體" w:hAnsi="Times New Roman" w:cs="Times New Roman"/>
          <w:sz w:val="32"/>
          <w:szCs w:val="32"/>
        </w:rPr>
        <w:t>3</w:t>
      </w:r>
      <w:r w:rsidRPr="007208A1">
        <w:rPr>
          <w:rFonts w:ascii="Times New Roman" w:eastAsia="標楷體" w:hAnsi="Times New Roman" w:cs="Times New Roman"/>
          <w:sz w:val="32"/>
          <w:szCs w:val="32"/>
        </w:rPr>
        <w:t>人提出第八十二條條文修正動議。以上共</w:t>
      </w:r>
      <w:r w:rsidRPr="007208A1">
        <w:rPr>
          <w:rFonts w:ascii="Times New Roman" w:eastAsia="標楷體" w:hAnsi="Times New Roman" w:cs="Times New Roman"/>
          <w:sz w:val="32"/>
          <w:szCs w:val="32"/>
        </w:rPr>
        <w:t>14</w:t>
      </w:r>
      <w:r w:rsidRPr="007208A1">
        <w:rPr>
          <w:rFonts w:ascii="Times New Roman" w:eastAsia="標楷體" w:hAnsi="Times New Roman" w:cs="Times New Roman"/>
          <w:sz w:val="32"/>
          <w:szCs w:val="32"/>
        </w:rPr>
        <w:t>案。）</w:t>
      </w:r>
    </w:p>
    <w:p w14:paraId="71363B51" w14:textId="77777777" w:rsidR="007208A1" w:rsidRPr="007208A1" w:rsidRDefault="007208A1" w:rsidP="007208A1">
      <w:pPr>
        <w:overflowPunct w:val="0"/>
        <w:snapToGrid w:val="0"/>
        <w:spacing w:beforeLines="50" w:before="180" w:line="500" w:lineRule="exact"/>
        <w:ind w:left="993" w:hangingChars="310" w:hanging="993"/>
        <w:rPr>
          <w:rFonts w:ascii="Times New Roman" w:eastAsia="標楷體" w:hAnsi="Times New Roman" w:cs="Times New Roman"/>
          <w:b/>
          <w:sz w:val="32"/>
          <w:szCs w:val="32"/>
        </w:rPr>
      </w:pPr>
      <w:r w:rsidRPr="007208A1">
        <w:rPr>
          <w:rFonts w:ascii="Times New Roman" w:eastAsia="標楷體" w:hAnsi="Times New Roman" w:cs="Times New Roman"/>
          <w:b/>
          <w:sz w:val="32"/>
          <w:szCs w:val="32"/>
        </w:rPr>
        <w:t>決議：</w:t>
      </w:r>
    </w:p>
    <w:p w14:paraId="488E9194" w14:textId="77777777" w:rsidR="007208A1" w:rsidRPr="007208A1" w:rsidRDefault="007208A1" w:rsidP="0065186D">
      <w:pPr>
        <w:numPr>
          <w:ilvl w:val="0"/>
          <w:numId w:val="62"/>
        </w:numPr>
        <w:overflowPunct w:val="0"/>
        <w:snapToGrid w:val="0"/>
        <w:spacing w:line="500" w:lineRule="exact"/>
        <w:ind w:left="709" w:hanging="709"/>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本日會議審查結果如下：</w:t>
      </w:r>
    </w:p>
    <w:p w14:paraId="2073BE0C" w14:textId="77777777" w:rsidR="007208A1" w:rsidRPr="007208A1" w:rsidRDefault="007208A1" w:rsidP="0065186D">
      <w:pPr>
        <w:widowControl/>
        <w:numPr>
          <w:ilvl w:val="0"/>
          <w:numId w:val="60"/>
        </w:numPr>
        <w:overflowPunct w:val="0"/>
        <w:spacing w:line="440" w:lineRule="exact"/>
        <w:ind w:right="-1"/>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照行政院提案通過：第五十一條、第五十四條、第五章章名、第六十五條、第七十二條、第六章章名及第七十五條至第七十八條條文。</w:t>
      </w:r>
    </w:p>
    <w:p w14:paraId="134E9FB0" w14:textId="77777777" w:rsidR="007208A1" w:rsidRPr="007208A1" w:rsidRDefault="007208A1" w:rsidP="0065186D">
      <w:pPr>
        <w:widowControl/>
        <w:numPr>
          <w:ilvl w:val="0"/>
          <w:numId w:val="60"/>
        </w:numPr>
        <w:overflowPunct w:val="0"/>
        <w:spacing w:line="440" w:lineRule="exact"/>
        <w:ind w:left="742" w:hanging="742"/>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第四十八條，修正通過如下：</w:t>
      </w:r>
    </w:p>
    <w:p w14:paraId="4A50E7CC" w14:textId="77777777" w:rsidR="007208A1" w:rsidRPr="007208A1" w:rsidRDefault="007208A1" w:rsidP="007208A1">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「第四十八條　托育相關人員或居家托育服務中心工作人員於執行業務時，知悉涉有第四十六條第一項所定違法事件者，應通報直轄市、縣（市）主管機關，至遲不得超過二十四小時。</w:t>
      </w:r>
    </w:p>
    <w:p w14:paraId="1CD9542E" w14:textId="77777777" w:rsidR="007208A1" w:rsidRPr="007208A1" w:rsidRDefault="007208A1" w:rsidP="007208A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前項通報人之身分資料，應予保密。</w:t>
      </w:r>
    </w:p>
    <w:p w14:paraId="587F1EBC" w14:textId="77777777" w:rsidR="007208A1" w:rsidRPr="007208A1" w:rsidRDefault="007208A1" w:rsidP="007208A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托育機構對前項為通報之人員，不得因其通報予以解僱、降調、減薪或為其他不利處分，損害其依法令、契約或習慣上應享有之權利。」</w:t>
      </w:r>
    </w:p>
    <w:p w14:paraId="1FCAEAB7" w14:textId="77777777" w:rsidR="007208A1" w:rsidRPr="007208A1" w:rsidRDefault="007208A1" w:rsidP="0065186D">
      <w:pPr>
        <w:widowControl/>
        <w:numPr>
          <w:ilvl w:val="0"/>
          <w:numId w:val="60"/>
        </w:numPr>
        <w:overflowPunct w:val="0"/>
        <w:spacing w:line="440" w:lineRule="exact"/>
        <w:ind w:left="742" w:hanging="742"/>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第五十三條，修正通過如下：</w:t>
      </w:r>
    </w:p>
    <w:p w14:paraId="469B2ED8" w14:textId="77777777" w:rsidR="007208A1" w:rsidRPr="007208A1" w:rsidRDefault="007208A1" w:rsidP="007208A1">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「第五十三條　居家托育人員與托育機構應協助直轄市、縣（市）衛生主管機關辦理兒童發展篩檢及宣導衛生保健事項。</w:t>
      </w:r>
    </w:p>
    <w:p w14:paraId="4A60EF6E" w14:textId="77777777" w:rsidR="007208A1" w:rsidRPr="007208A1" w:rsidRDefault="007208A1" w:rsidP="007208A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居家托育人員、居家托育服務中心工作人員及托育機構發現收托之兒童有疑似發展遲緩情形，應通報直轄市、縣（市）主管機關；居家托育人員於通報時，並應通知居家托育服務中心。</w:t>
      </w:r>
    </w:p>
    <w:p w14:paraId="03CE3C6F" w14:textId="77777777" w:rsidR="007208A1" w:rsidRPr="007208A1" w:rsidRDefault="007208A1" w:rsidP="007208A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直轄市、縣（市）主管機關應就前項通報之疑似發展遲緩兒童資料建立檔案管理，視其需要提供或轉介適當之服務</w:t>
      </w:r>
      <w:r w:rsidRPr="007208A1">
        <w:rPr>
          <w:rFonts w:ascii="Times New Roman" w:eastAsia="標楷體" w:hAnsi="Times New Roman" w:cs="Times New Roman"/>
          <w:sz w:val="32"/>
          <w:szCs w:val="32"/>
        </w:rPr>
        <w:lastRenderedPageBreak/>
        <w:t>，並得會同居家托育人員、居家托育服務中心或托育機構協助。」</w:t>
      </w:r>
    </w:p>
    <w:p w14:paraId="19F13044" w14:textId="77777777" w:rsidR="007208A1" w:rsidRPr="007208A1" w:rsidRDefault="007208A1" w:rsidP="0065186D">
      <w:pPr>
        <w:widowControl/>
        <w:numPr>
          <w:ilvl w:val="0"/>
          <w:numId w:val="60"/>
        </w:numPr>
        <w:overflowPunct w:val="0"/>
        <w:spacing w:line="440" w:lineRule="exact"/>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不予列入：</w:t>
      </w:r>
    </w:p>
    <w:p w14:paraId="54D54E2F"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委員林淑芬等</w:t>
      </w:r>
      <w:r w:rsidRPr="007208A1">
        <w:rPr>
          <w:rFonts w:ascii="Times New Roman" w:eastAsia="標楷體" w:hAnsi="Times New Roman" w:cs="Times New Roman"/>
          <w:sz w:val="32"/>
          <w:szCs w:val="32"/>
        </w:rPr>
        <w:t>25</w:t>
      </w:r>
      <w:r w:rsidRPr="007208A1">
        <w:rPr>
          <w:rFonts w:ascii="Times New Roman" w:eastAsia="標楷體" w:hAnsi="Times New Roman" w:cs="Times New Roman"/>
          <w:sz w:val="32"/>
          <w:szCs w:val="32"/>
        </w:rPr>
        <w:t>人提案第六十五條。</w:t>
      </w:r>
    </w:p>
    <w:p w14:paraId="162544BB"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人及委員顏寬恒等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人提案第六章章名。</w:t>
      </w:r>
    </w:p>
    <w:p w14:paraId="2ECA83BD"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人提案第四十三條及委員顏寬恒等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人提案第四十四條。</w:t>
      </w:r>
    </w:p>
    <w:p w14:paraId="2A2CC047"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人及委員顏寬恒等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人提案第四十七條。</w:t>
      </w:r>
    </w:p>
    <w:p w14:paraId="11D93CBC"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人及委員顏寬恒等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人提案第七章章名。</w:t>
      </w:r>
    </w:p>
    <w:p w14:paraId="55FBC313"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委員林月琴等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人、委員邱若華等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人、委員陳素月等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人及委員游顥等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人提案第六十八條；委員何欣純等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人提案第六十七條；委員王育敏等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人提案第六十四條；委員顏寬恒等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人提案第六十二條。</w:t>
      </w:r>
    </w:p>
    <w:p w14:paraId="36779462"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委員林月琴等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人及委員邱若華等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人提案第七十一條；委員何欣純等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人提案第七十二條；委員陳素月等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人及委員游顥等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人提案第七十三條。</w:t>
      </w:r>
    </w:p>
    <w:p w14:paraId="24843D55"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人提案第六十八條及委員顏寬恒等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人提案第六十五條。</w:t>
      </w:r>
    </w:p>
    <w:p w14:paraId="0031B588" w14:textId="77777777" w:rsidR="007208A1" w:rsidRPr="007208A1" w:rsidRDefault="007208A1" w:rsidP="0065186D">
      <w:pPr>
        <w:numPr>
          <w:ilvl w:val="0"/>
          <w:numId w:val="64"/>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委員林月琴等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人及委員邱若華等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人提案第七十五條；委員王育敏等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人提案第六十七條。</w:t>
      </w:r>
    </w:p>
    <w:p w14:paraId="0E0DD91B" w14:textId="77777777" w:rsidR="007208A1" w:rsidRPr="007208A1" w:rsidRDefault="007208A1" w:rsidP="0065186D">
      <w:pPr>
        <w:numPr>
          <w:ilvl w:val="0"/>
          <w:numId w:val="64"/>
        </w:numPr>
        <w:overflowPunct w:val="0"/>
        <w:spacing w:line="440" w:lineRule="exact"/>
        <w:ind w:left="1049" w:hanging="482"/>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委員林月琴等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人、委員何欣純等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人及委員邱若華等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人提案第七十九條；委員王育敏等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人提案第七十四條；委員陳素月等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人及委員游顥等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人提案第八十條；委員顏寬恒等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人提案第七十一條。</w:t>
      </w:r>
    </w:p>
    <w:p w14:paraId="444EAB37" w14:textId="77777777" w:rsidR="007208A1" w:rsidRPr="007208A1" w:rsidRDefault="007208A1" w:rsidP="0065186D">
      <w:pPr>
        <w:numPr>
          <w:ilvl w:val="0"/>
          <w:numId w:val="64"/>
        </w:numPr>
        <w:overflowPunct w:val="0"/>
        <w:spacing w:line="440" w:lineRule="exact"/>
        <w:ind w:left="1049" w:hanging="482"/>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人提案第七十六條及委員顏寬恒等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人提案第七十三條。</w:t>
      </w:r>
    </w:p>
    <w:p w14:paraId="190B2CFD" w14:textId="77777777" w:rsidR="007208A1" w:rsidRPr="007208A1" w:rsidRDefault="007208A1" w:rsidP="0065186D">
      <w:pPr>
        <w:numPr>
          <w:ilvl w:val="0"/>
          <w:numId w:val="64"/>
        </w:numPr>
        <w:overflowPunct w:val="0"/>
        <w:spacing w:line="440" w:lineRule="exact"/>
        <w:ind w:left="1049" w:hanging="482"/>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委員林月琴等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人、委員邱若華等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人、委員陳素月等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人及委員游顥等</w:t>
      </w:r>
      <w:r w:rsidRPr="007208A1">
        <w:rPr>
          <w:rFonts w:ascii="Times New Roman" w:eastAsia="標楷體" w:hAnsi="Times New Roman" w:cs="Times New Roman"/>
          <w:sz w:val="32"/>
          <w:szCs w:val="32"/>
        </w:rPr>
        <w:t>17</w:t>
      </w:r>
      <w:r w:rsidRPr="007208A1">
        <w:rPr>
          <w:rFonts w:ascii="Times New Roman" w:eastAsia="標楷體" w:hAnsi="Times New Roman" w:cs="Times New Roman"/>
          <w:sz w:val="32"/>
          <w:szCs w:val="32"/>
        </w:rPr>
        <w:t>人提案第八十五條；委員何欣純等</w:t>
      </w:r>
      <w:r w:rsidRPr="007208A1">
        <w:rPr>
          <w:rFonts w:ascii="Times New Roman" w:eastAsia="標楷體" w:hAnsi="Times New Roman" w:cs="Times New Roman"/>
          <w:sz w:val="32"/>
          <w:szCs w:val="32"/>
        </w:rPr>
        <w:t>16</w:t>
      </w:r>
      <w:r w:rsidRPr="007208A1">
        <w:rPr>
          <w:rFonts w:ascii="Times New Roman" w:eastAsia="標楷體" w:hAnsi="Times New Roman" w:cs="Times New Roman"/>
          <w:sz w:val="32"/>
          <w:szCs w:val="32"/>
        </w:rPr>
        <w:t>人提案第八十四條；委員王育敏等</w:t>
      </w:r>
      <w:r w:rsidRPr="007208A1">
        <w:rPr>
          <w:rFonts w:ascii="Times New Roman" w:eastAsia="標楷體" w:hAnsi="Times New Roman" w:cs="Times New Roman"/>
          <w:sz w:val="32"/>
          <w:szCs w:val="32"/>
        </w:rPr>
        <w:t>24</w:t>
      </w:r>
      <w:r w:rsidRPr="007208A1">
        <w:rPr>
          <w:rFonts w:ascii="Times New Roman" w:eastAsia="標楷體" w:hAnsi="Times New Roman" w:cs="Times New Roman"/>
          <w:sz w:val="32"/>
          <w:szCs w:val="32"/>
        </w:rPr>
        <w:t>人提案第八十條；委員</w:t>
      </w:r>
      <w:r w:rsidRPr="007208A1">
        <w:rPr>
          <w:rFonts w:ascii="Times New Roman" w:eastAsia="標楷體" w:hAnsi="Times New Roman" w:cs="Times New Roman" w:hint="eastAsia"/>
          <w:sz w:val="32"/>
          <w:szCs w:val="32"/>
        </w:rPr>
        <w:t>黃健豪</w:t>
      </w:r>
      <w:r w:rsidRPr="007208A1">
        <w:rPr>
          <w:rFonts w:ascii="Times New Roman" w:eastAsia="標楷體" w:hAnsi="Times New Roman" w:cs="Times New Roman"/>
          <w:sz w:val="32"/>
          <w:szCs w:val="32"/>
        </w:rPr>
        <w:t>等</w:t>
      </w:r>
      <w:r w:rsidRPr="007208A1">
        <w:rPr>
          <w:rFonts w:ascii="Times New Roman" w:eastAsia="標楷體" w:hAnsi="Times New Roman" w:cs="Times New Roman" w:hint="eastAsia"/>
          <w:sz w:val="32"/>
          <w:szCs w:val="32"/>
        </w:rPr>
        <w:t>17</w:t>
      </w:r>
      <w:r w:rsidRPr="007208A1">
        <w:rPr>
          <w:rFonts w:ascii="Times New Roman" w:eastAsia="標楷體" w:hAnsi="Times New Roman" w:cs="Times New Roman"/>
          <w:sz w:val="32"/>
          <w:szCs w:val="32"/>
        </w:rPr>
        <w:t>人提案第</w:t>
      </w:r>
      <w:r w:rsidRPr="007208A1">
        <w:rPr>
          <w:rFonts w:ascii="Times New Roman" w:eastAsia="標楷體" w:hAnsi="Times New Roman" w:cs="Times New Roman" w:hint="eastAsia"/>
          <w:sz w:val="32"/>
          <w:szCs w:val="32"/>
        </w:rPr>
        <w:t>四</w:t>
      </w:r>
      <w:r w:rsidRPr="007208A1">
        <w:rPr>
          <w:rFonts w:ascii="Times New Roman" w:eastAsia="標楷體" w:hAnsi="Times New Roman" w:cs="Times New Roman"/>
          <w:sz w:val="32"/>
          <w:szCs w:val="32"/>
        </w:rPr>
        <w:t>十</w:t>
      </w:r>
      <w:r w:rsidRPr="007208A1">
        <w:rPr>
          <w:rFonts w:ascii="Times New Roman" w:eastAsia="標楷體" w:hAnsi="Times New Roman" w:cs="Times New Roman" w:hint="eastAsia"/>
          <w:sz w:val="32"/>
          <w:szCs w:val="32"/>
        </w:rPr>
        <w:t>九</w:t>
      </w:r>
      <w:r w:rsidRPr="007208A1">
        <w:rPr>
          <w:rFonts w:ascii="Times New Roman" w:eastAsia="標楷體" w:hAnsi="Times New Roman" w:cs="Times New Roman"/>
          <w:sz w:val="32"/>
          <w:szCs w:val="32"/>
        </w:rPr>
        <w:t>條。</w:t>
      </w:r>
    </w:p>
    <w:p w14:paraId="5CC9A0F4" w14:textId="77777777" w:rsidR="007208A1" w:rsidRPr="007208A1" w:rsidRDefault="007208A1" w:rsidP="0065186D">
      <w:pPr>
        <w:widowControl/>
        <w:numPr>
          <w:ilvl w:val="0"/>
          <w:numId w:val="60"/>
        </w:numPr>
        <w:overflowPunct w:val="0"/>
        <w:spacing w:line="440" w:lineRule="exact"/>
        <w:jc w:val="both"/>
        <w:rPr>
          <w:rFonts w:ascii="Times New Roman" w:eastAsia="標楷體" w:hAnsi="Times New Roman" w:cs="Times New Roman"/>
          <w:sz w:val="32"/>
          <w:szCs w:val="32"/>
        </w:rPr>
      </w:pPr>
      <w:r w:rsidRPr="007208A1">
        <w:rPr>
          <w:rFonts w:ascii="Times New Roman" w:eastAsia="標楷體" w:hAnsi="Times New Roman" w:cs="Times New Roman"/>
          <w:bCs/>
          <w:kern w:val="0"/>
          <w:sz w:val="32"/>
          <w:szCs w:val="32"/>
        </w:rPr>
        <w:t>保留條文：</w:t>
      </w:r>
    </w:p>
    <w:p w14:paraId="3E308F93" w14:textId="77777777" w:rsidR="007208A1" w:rsidRPr="007208A1" w:rsidRDefault="007208A1" w:rsidP="0065186D">
      <w:pPr>
        <w:widowControl/>
        <w:numPr>
          <w:ilvl w:val="0"/>
          <w:numId w:val="61"/>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bCs/>
          <w:kern w:val="0"/>
          <w:sz w:val="32"/>
          <w:szCs w:val="32"/>
        </w:rPr>
        <w:lastRenderedPageBreak/>
        <w:t>行政院提案第</w:t>
      </w:r>
      <w:r w:rsidRPr="007208A1">
        <w:rPr>
          <w:rFonts w:ascii="Times New Roman" w:eastAsia="標楷體" w:hAnsi="Times New Roman" w:cs="Times New Roman"/>
          <w:sz w:val="32"/>
          <w:szCs w:val="32"/>
        </w:rPr>
        <w:t>四十七</w:t>
      </w:r>
      <w:r w:rsidRPr="007208A1">
        <w:rPr>
          <w:rFonts w:ascii="Times New Roman" w:eastAsia="標楷體" w:hAnsi="Times New Roman" w:cs="Times New Roman"/>
          <w:bCs/>
          <w:kern w:val="0"/>
          <w:sz w:val="32"/>
          <w:szCs w:val="32"/>
        </w:rPr>
        <w:t>條</w:t>
      </w:r>
      <w:r w:rsidRPr="007208A1">
        <w:rPr>
          <w:rFonts w:ascii="Times New Roman" w:eastAsia="標楷體" w:hAnsi="Times New Roman" w:cs="Times New Roman"/>
          <w:sz w:val="32"/>
          <w:szCs w:val="32"/>
        </w:rPr>
        <w:t>、第四十九條、第五十條、第五十二條、第五十五條至第六十四條、第六十六條至第七十一條、第七十三條、第七十四條及相關對應提案條文</w:t>
      </w:r>
      <w:r w:rsidRPr="007208A1">
        <w:rPr>
          <w:rFonts w:ascii="Times New Roman" w:eastAsia="標楷體" w:hAnsi="Times New Roman" w:cs="Times New Roman"/>
          <w:bCs/>
          <w:kern w:val="0"/>
          <w:sz w:val="32"/>
          <w:szCs w:val="32"/>
        </w:rPr>
        <w:t>。</w:t>
      </w:r>
    </w:p>
    <w:p w14:paraId="6800D98F" w14:textId="77777777" w:rsidR="007208A1" w:rsidRPr="007208A1" w:rsidRDefault="007208A1" w:rsidP="0065186D">
      <w:pPr>
        <w:widowControl/>
        <w:numPr>
          <w:ilvl w:val="0"/>
          <w:numId w:val="61"/>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sz w:val="32"/>
          <w:szCs w:val="32"/>
        </w:rPr>
        <w:t>委員陳培瑜等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人提案第六十一條及委員林淑芬等</w:t>
      </w:r>
      <w:r w:rsidRPr="007208A1">
        <w:rPr>
          <w:rFonts w:ascii="Times New Roman" w:eastAsia="標楷體" w:hAnsi="Times New Roman" w:cs="Times New Roman"/>
          <w:sz w:val="32"/>
          <w:szCs w:val="32"/>
        </w:rPr>
        <w:t>25</w:t>
      </w:r>
      <w:r w:rsidRPr="007208A1">
        <w:rPr>
          <w:rFonts w:ascii="Times New Roman" w:eastAsia="標楷體" w:hAnsi="Times New Roman" w:cs="Times New Roman"/>
          <w:sz w:val="32"/>
          <w:szCs w:val="32"/>
        </w:rPr>
        <w:t>人提案第六十三條。</w:t>
      </w:r>
    </w:p>
    <w:p w14:paraId="03A73704" w14:textId="77777777" w:rsidR="007208A1" w:rsidRPr="007208A1" w:rsidRDefault="007208A1" w:rsidP="0065186D">
      <w:pPr>
        <w:widowControl/>
        <w:numPr>
          <w:ilvl w:val="0"/>
          <w:numId w:val="61"/>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bCs/>
          <w:kern w:val="0"/>
          <w:sz w:val="32"/>
          <w:szCs w:val="32"/>
        </w:rPr>
        <w:t>委員</w:t>
      </w:r>
      <w:r w:rsidRPr="007208A1">
        <w:rPr>
          <w:rFonts w:ascii="Times New Roman" w:eastAsia="標楷體" w:hAnsi="Times New Roman" w:cs="Times New Roman"/>
          <w:sz w:val="32"/>
          <w:szCs w:val="32"/>
        </w:rPr>
        <w:t>陳培瑜等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人提案第八十一條；委員林淑芬等</w:t>
      </w:r>
      <w:r w:rsidRPr="007208A1">
        <w:rPr>
          <w:rFonts w:ascii="Times New Roman" w:eastAsia="標楷體" w:hAnsi="Times New Roman" w:cs="Times New Roman"/>
          <w:sz w:val="32"/>
          <w:szCs w:val="32"/>
        </w:rPr>
        <w:t>25</w:t>
      </w:r>
      <w:r w:rsidRPr="007208A1">
        <w:rPr>
          <w:rFonts w:ascii="Times New Roman" w:eastAsia="標楷體" w:hAnsi="Times New Roman" w:cs="Times New Roman"/>
          <w:sz w:val="32"/>
          <w:szCs w:val="32"/>
        </w:rPr>
        <w:t>人提案第八十二條；委員洪孟楷等</w:t>
      </w:r>
      <w:r w:rsidRPr="007208A1">
        <w:rPr>
          <w:rFonts w:ascii="Times New Roman" w:eastAsia="標楷體" w:hAnsi="Times New Roman" w:cs="Times New Roman"/>
          <w:sz w:val="32"/>
          <w:szCs w:val="32"/>
        </w:rPr>
        <w:t>21</w:t>
      </w:r>
      <w:r w:rsidRPr="007208A1">
        <w:rPr>
          <w:rFonts w:ascii="Times New Roman" w:eastAsia="標楷體" w:hAnsi="Times New Roman" w:cs="Times New Roman"/>
          <w:sz w:val="32"/>
          <w:szCs w:val="32"/>
        </w:rPr>
        <w:t>人提案第七十二條。</w:t>
      </w:r>
    </w:p>
    <w:p w14:paraId="40F655CA" w14:textId="77777777" w:rsidR="007208A1" w:rsidRPr="007208A1" w:rsidRDefault="007208A1" w:rsidP="0065186D">
      <w:pPr>
        <w:widowControl/>
        <w:numPr>
          <w:ilvl w:val="0"/>
          <w:numId w:val="61"/>
        </w:numPr>
        <w:overflowPunct w:val="0"/>
        <w:spacing w:line="440" w:lineRule="exact"/>
        <w:ind w:left="907" w:hanging="340"/>
        <w:jc w:val="both"/>
        <w:rPr>
          <w:rFonts w:ascii="Times New Roman" w:eastAsia="標楷體" w:hAnsi="Times New Roman" w:cs="Times New Roman"/>
          <w:sz w:val="32"/>
          <w:szCs w:val="32"/>
        </w:rPr>
      </w:pPr>
      <w:r w:rsidRPr="007208A1">
        <w:rPr>
          <w:rFonts w:ascii="Times New Roman" w:eastAsia="標楷體" w:hAnsi="Times New Roman" w:cs="Times New Roman"/>
          <w:bCs/>
          <w:kern w:val="0"/>
          <w:sz w:val="32"/>
          <w:szCs w:val="32"/>
        </w:rPr>
        <w:t>委員</w:t>
      </w:r>
      <w:r w:rsidRPr="007208A1">
        <w:rPr>
          <w:rFonts w:ascii="Times New Roman" w:eastAsia="標楷體" w:hAnsi="Times New Roman" w:cs="Times New Roman"/>
          <w:sz w:val="32"/>
          <w:szCs w:val="32"/>
        </w:rPr>
        <w:t>陳培瑜等</w:t>
      </w:r>
      <w:r w:rsidRPr="007208A1">
        <w:rPr>
          <w:rFonts w:ascii="Times New Roman" w:eastAsia="標楷體" w:hAnsi="Times New Roman" w:cs="Times New Roman"/>
          <w:sz w:val="32"/>
          <w:szCs w:val="32"/>
        </w:rPr>
        <w:t>19</w:t>
      </w:r>
      <w:r w:rsidRPr="007208A1">
        <w:rPr>
          <w:rFonts w:ascii="Times New Roman" w:eastAsia="標楷體" w:hAnsi="Times New Roman" w:cs="Times New Roman"/>
          <w:sz w:val="32"/>
          <w:szCs w:val="32"/>
        </w:rPr>
        <w:t>人提案第八十四條及委員林淑芬等</w:t>
      </w:r>
      <w:r w:rsidRPr="007208A1">
        <w:rPr>
          <w:rFonts w:ascii="Times New Roman" w:eastAsia="標楷體" w:hAnsi="Times New Roman" w:cs="Times New Roman"/>
          <w:sz w:val="32"/>
          <w:szCs w:val="32"/>
        </w:rPr>
        <w:t>25</w:t>
      </w:r>
      <w:r w:rsidRPr="007208A1">
        <w:rPr>
          <w:rFonts w:ascii="Times New Roman" w:eastAsia="標楷體" w:hAnsi="Times New Roman" w:cs="Times New Roman"/>
          <w:sz w:val="32"/>
          <w:szCs w:val="32"/>
        </w:rPr>
        <w:t>人提案第八十五條。</w:t>
      </w:r>
    </w:p>
    <w:p w14:paraId="45460F35" w14:textId="77777777" w:rsidR="007208A1" w:rsidRPr="007208A1" w:rsidRDefault="007208A1" w:rsidP="0065186D">
      <w:pPr>
        <w:numPr>
          <w:ilvl w:val="0"/>
          <w:numId w:val="62"/>
        </w:numPr>
        <w:overflowPunct w:val="0"/>
        <w:snapToGrid w:val="0"/>
        <w:spacing w:beforeLines="50" w:before="180" w:line="500" w:lineRule="exact"/>
        <w:ind w:left="709" w:hanging="709"/>
        <w:rPr>
          <w:rFonts w:ascii="Times New Roman" w:eastAsia="標楷體" w:hAnsi="Times New Roman" w:cs="Times New Roman"/>
          <w:bCs/>
          <w:sz w:val="32"/>
          <w:szCs w:val="32"/>
        </w:rPr>
      </w:pPr>
      <w:r w:rsidRPr="007208A1">
        <w:rPr>
          <w:rFonts w:ascii="Times New Roman" w:eastAsia="標楷體" w:hAnsi="Times New Roman" w:cs="Times New Roman"/>
          <w:bCs/>
          <w:sz w:val="32"/>
          <w:szCs w:val="32"/>
        </w:rPr>
        <w:t>行政院函請審議「兒童托育服務法草案」等</w:t>
      </w:r>
      <w:r w:rsidRPr="007208A1">
        <w:rPr>
          <w:rFonts w:ascii="Times New Roman" w:eastAsia="標楷體" w:hAnsi="Times New Roman" w:cs="Times New Roman"/>
          <w:bCs/>
          <w:sz w:val="32"/>
          <w:szCs w:val="32"/>
        </w:rPr>
        <w:t>29</w:t>
      </w:r>
      <w:r w:rsidRPr="007208A1">
        <w:rPr>
          <w:rFonts w:ascii="Times New Roman" w:eastAsia="標楷體" w:hAnsi="Times New Roman" w:cs="Times New Roman"/>
          <w:bCs/>
          <w:sz w:val="32"/>
          <w:szCs w:val="32"/>
        </w:rPr>
        <w:t>案，</w:t>
      </w:r>
      <w:r w:rsidRPr="007208A1">
        <w:rPr>
          <w:rFonts w:ascii="Times New Roman" w:eastAsia="標楷體" w:hAnsi="Times New Roman" w:cs="Times New Roman" w:hint="eastAsia"/>
          <w:bCs/>
          <w:sz w:val="32"/>
          <w:szCs w:val="32"/>
        </w:rPr>
        <w:t>尚未審查完竣，</w:t>
      </w:r>
      <w:r w:rsidRPr="007208A1">
        <w:rPr>
          <w:rFonts w:ascii="Times New Roman" w:eastAsia="標楷體" w:hAnsi="Times New Roman" w:cs="Times New Roman"/>
          <w:bCs/>
          <w:sz w:val="32"/>
          <w:szCs w:val="32"/>
        </w:rPr>
        <w:t>另擇期繼續審查。</w:t>
      </w:r>
    </w:p>
    <w:p w14:paraId="2BC24284" w14:textId="5E6CFA35" w:rsidR="007208A1" w:rsidRDefault="007208A1" w:rsidP="007208A1">
      <w:pPr>
        <w:overflowPunct w:val="0"/>
        <w:spacing w:beforeLines="50" w:before="180" w:line="440" w:lineRule="exact"/>
        <w:rPr>
          <w:rFonts w:ascii="Times New Roman" w:eastAsia="標楷體" w:hAnsi="Times New Roman" w:cs="Times New Roman"/>
          <w:b/>
          <w:bCs/>
          <w:sz w:val="32"/>
          <w:szCs w:val="32"/>
        </w:rPr>
      </w:pPr>
      <w:r w:rsidRPr="007208A1">
        <w:rPr>
          <w:rFonts w:ascii="Times New Roman" w:eastAsia="標楷體" w:hAnsi="Times New Roman" w:cs="Times New Roman" w:hint="eastAsia"/>
          <w:b/>
          <w:bCs/>
          <w:sz w:val="32"/>
          <w:szCs w:val="32"/>
        </w:rPr>
        <w:t>散會</w:t>
      </w:r>
    </w:p>
    <w:p w14:paraId="15C7A603" w14:textId="77777777" w:rsidR="007208A1" w:rsidRDefault="007208A1">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1AEADA30" w14:textId="77777777" w:rsidR="00A73031" w:rsidRPr="00A73031" w:rsidRDefault="00A73031" w:rsidP="00A73031">
      <w:pPr>
        <w:spacing w:beforeLines="50" w:before="180" w:line="460" w:lineRule="exact"/>
        <w:jc w:val="center"/>
        <w:rPr>
          <w:rFonts w:ascii="Times New Roman" w:eastAsia="標楷體" w:hAnsi="Times New Roman" w:cs="Times New Roman"/>
          <w:b/>
          <w:sz w:val="36"/>
          <w:szCs w:val="36"/>
        </w:rPr>
      </w:pPr>
      <w:r w:rsidRPr="00A73031">
        <w:rPr>
          <w:rFonts w:ascii="Times New Roman" w:eastAsia="標楷體" w:hAnsi="Times New Roman" w:cs="Times New Roman"/>
          <w:b/>
          <w:sz w:val="36"/>
          <w:szCs w:val="36"/>
        </w:rPr>
        <w:lastRenderedPageBreak/>
        <w:t>立法院第</w:t>
      </w:r>
      <w:r w:rsidRPr="00A73031">
        <w:rPr>
          <w:rFonts w:ascii="Times New Roman" w:eastAsia="標楷體" w:hAnsi="Times New Roman" w:cs="Times New Roman"/>
          <w:b/>
          <w:sz w:val="36"/>
          <w:szCs w:val="36"/>
        </w:rPr>
        <w:t>11</w:t>
      </w:r>
      <w:r w:rsidRPr="00A73031">
        <w:rPr>
          <w:rFonts w:ascii="Times New Roman" w:eastAsia="標楷體" w:hAnsi="Times New Roman" w:cs="Times New Roman"/>
          <w:b/>
          <w:sz w:val="36"/>
          <w:szCs w:val="36"/>
        </w:rPr>
        <w:t>屆第</w:t>
      </w:r>
      <w:r w:rsidRPr="00A73031">
        <w:rPr>
          <w:rFonts w:ascii="Times New Roman" w:eastAsia="標楷體" w:hAnsi="Times New Roman" w:cs="Times New Roman"/>
          <w:b/>
          <w:sz w:val="36"/>
          <w:szCs w:val="36"/>
        </w:rPr>
        <w:t>4</w:t>
      </w:r>
      <w:r w:rsidRPr="00A73031">
        <w:rPr>
          <w:rFonts w:ascii="Times New Roman" w:eastAsia="標楷體" w:hAnsi="Times New Roman" w:cs="Times New Roman"/>
          <w:b/>
          <w:sz w:val="36"/>
          <w:szCs w:val="36"/>
        </w:rPr>
        <w:t>會期</w:t>
      </w:r>
      <w:r w:rsidRPr="00A73031">
        <w:rPr>
          <w:rFonts w:ascii="Times New Roman" w:eastAsia="標楷體" w:hAnsi="Times New Roman" w:cs="Times New Roman"/>
          <w:b/>
          <w:kern w:val="0"/>
          <w:sz w:val="36"/>
          <w:szCs w:val="36"/>
        </w:rPr>
        <w:t>社會福利及衛生環境委員會</w:t>
      </w:r>
    </w:p>
    <w:p w14:paraId="3EC12021" w14:textId="77777777" w:rsidR="00A73031" w:rsidRPr="00A73031" w:rsidRDefault="00A73031" w:rsidP="00A73031">
      <w:pPr>
        <w:tabs>
          <w:tab w:val="left" w:pos="567"/>
        </w:tabs>
        <w:spacing w:line="440" w:lineRule="exact"/>
        <w:jc w:val="center"/>
        <w:outlineLvl w:val="2"/>
        <w:rPr>
          <w:rFonts w:ascii="Times New Roman" w:eastAsia="標楷體" w:hAnsi="Times New Roman" w:cs="Times New Roman"/>
          <w:b/>
          <w:kern w:val="0"/>
          <w:sz w:val="36"/>
          <w:szCs w:val="36"/>
        </w:rPr>
      </w:pPr>
      <w:bookmarkStart w:id="440" w:name="_Toc223356233"/>
      <w:r w:rsidRPr="00A73031">
        <w:rPr>
          <w:rFonts w:ascii="Times New Roman" w:eastAsia="標楷體" w:hAnsi="Times New Roman" w:cs="Times New Roman"/>
          <w:b/>
          <w:kern w:val="0"/>
          <w:sz w:val="36"/>
          <w:szCs w:val="36"/>
        </w:rPr>
        <w:t>第</w:t>
      </w:r>
      <w:r w:rsidRPr="00A73031">
        <w:rPr>
          <w:rFonts w:ascii="Times New Roman" w:eastAsia="標楷體" w:hAnsi="Times New Roman" w:cs="Times New Roman" w:hint="eastAsia"/>
          <w:b/>
          <w:kern w:val="0"/>
          <w:sz w:val="36"/>
          <w:szCs w:val="36"/>
        </w:rPr>
        <w:t>5</w:t>
      </w:r>
      <w:r w:rsidRPr="00A73031">
        <w:rPr>
          <w:rFonts w:ascii="Times New Roman" w:eastAsia="標楷體" w:hAnsi="Times New Roman" w:cs="Times New Roman"/>
          <w:b/>
          <w:kern w:val="0"/>
          <w:sz w:val="36"/>
          <w:szCs w:val="36"/>
        </w:rPr>
        <w:t>次全體委員會議議事錄</w:t>
      </w:r>
      <w:bookmarkEnd w:id="440"/>
    </w:p>
    <w:p w14:paraId="11FA70C7" w14:textId="77777777" w:rsidR="00A73031" w:rsidRPr="00A73031" w:rsidRDefault="00A73031" w:rsidP="00A73031">
      <w:pPr>
        <w:spacing w:line="500" w:lineRule="exact"/>
        <w:rPr>
          <w:rFonts w:ascii="Times New Roman" w:eastAsia="標楷體" w:hAnsi="Times New Roman" w:cs="Times New Roman"/>
          <w:sz w:val="32"/>
          <w:szCs w:val="32"/>
        </w:rPr>
      </w:pPr>
      <w:r w:rsidRPr="00A73031">
        <w:rPr>
          <w:rFonts w:ascii="Times New Roman" w:eastAsia="標楷體" w:hAnsi="Times New Roman" w:cs="Times New Roman"/>
          <w:sz w:val="32"/>
          <w:szCs w:val="32"/>
        </w:rPr>
        <w:t>時　　間：</w:t>
      </w:r>
      <w:r w:rsidRPr="00A73031">
        <w:rPr>
          <w:rFonts w:ascii="Times New Roman" w:eastAsia="標楷體" w:hAnsi="Times New Roman" w:cs="Times New Roman"/>
          <w:sz w:val="32"/>
          <w:szCs w:val="32"/>
        </w:rPr>
        <w:t>114</w:t>
      </w:r>
      <w:r w:rsidRPr="00A73031">
        <w:rPr>
          <w:rFonts w:ascii="Times New Roman" w:eastAsia="標楷體" w:hAnsi="Times New Roman" w:cs="Times New Roman"/>
          <w:sz w:val="32"/>
          <w:szCs w:val="32"/>
        </w:rPr>
        <w:t>年</w:t>
      </w:r>
      <w:r w:rsidRPr="00A73031">
        <w:rPr>
          <w:rFonts w:ascii="Times New Roman" w:eastAsia="標楷體" w:hAnsi="Times New Roman" w:cs="Times New Roman"/>
          <w:sz w:val="32"/>
          <w:szCs w:val="32"/>
        </w:rPr>
        <w:t>10</w:t>
      </w:r>
      <w:r w:rsidRPr="00A73031">
        <w:rPr>
          <w:rFonts w:ascii="Times New Roman" w:eastAsia="標楷體" w:hAnsi="Times New Roman" w:cs="Times New Roman"/>
          <w:sz w:val="32"/>
          <w:szCs w:val="32"/>
        </w:rPr>
        <w:t>月</w:t>
      </w:r>
      <w:r w:rsidRPr="00A73031">
        <w:rPr>
          <w:rFonts w:ascii="Times New Roman" w:eastAsia="標楷體" w:hAnsi="Times New Roman" w:cs="Times New Roman" w:hint="eastAsia"/>
          <w:sz w:val="32"/>
          <w:szCs w:val="32"/>
        </w:rPr>
        <w:t>2</w:t>
      </w:r>
      <w:r w:rsidRPr="00A73031">
        <w:rPr>
          <w:rFonts w:ascii="Times New Roman" w:eastAsia="標楷體" w:hAnsi="Times New Roman" w:cs="Times New Roman"/>
          <w:sz w:val="32"/>
          <w:szCs w:val="32"/>
        </w:rPr>
        <w:t>0</w:t>
      </w:r>
      <w:r w:rsidRPr="00A73031">
        <w:rPr>
          <w:rFonts w:ascii="Times New Roman" w:eastAsia="標楷體" w:hAnsi="Times New Roman" w:cs="Times New Roman"/>
          <w:sz w:val="32"/>
          <w:szCs w:val="32"/>
        </w:rPr>
        <w:t>日（星期</w:t>
      </w:r>
      <w:r w:rsidRPr="00A73031">
        <w:rPr>
          <w:rFonts w:ascii="Times New Roman" w:eastAsia="標楷體" w:hAnsi="Times New Roman" w:cs="Times New Roman" w:hint="eastAsia"/>
          <w:sz w:val="32"/>
          <w:szCs w:val="32"/>
        </w:rPr>
        <w:t>一</w:t>
      </w:r>
      <w:r w:rsidRPr="00A73031">
        <w:rPr>
          <w:rFonts w:ascii="Times New Roman" w:eastAsia="標楷體" w:hAnsi="Times New Roman" w:cs="Times New Roman"/>
          <w:sz w:val="32"/>
          <w:szCs w:val="32"/>
        </w:rPr>
        <w:t>）</w:t>
      </w:r>
      <w:r w:rsidRPr="00A73031">
        <w:rPr>
          <w:rFonts w:ascii="Times New Roman" w:eastAsia="標楷體" w:hAnsi="Times New Roman" w:cs="Times New Roman"/>
          <w:sz w:val="32"/>
          <w:szCs w:val="32"/>
        </w:rPr>
        <w:t>9</w:t>
      </w:r>
      <w:r w:rsidRPr="00A73031">
        <w:rPr>
          <w:rFonts w:ascii="Times New Roman" w:eastAsia="標楷體" w:hAnsi="Times New Roman" w:cs="Times New Roman"/>
          <w:sz w:val="32"/>
          <w:szCs w:val="32"/>
        </w:rPr>
        <w:t>時至</w:t>
      </w:r>
      <w:r w:rsidRPr="00A73031">
        <w:rPr>
          <w:rFonts w:ascii="Times New Roman" w:eastAsia="標楷體" w:hAnsi="Times New Roman" w:cs="Times New Roman"/>
          <w:sz w:val="32"/>
          <w:szCs w:val="32"/>
        </w:rPr>
        <w:t>14</w:t>
      </w:r>
      <w:r w:rsidRPr="00A73031">
        <w:rPr>
          <w:rFonts w:ascii="Times New Roman" w:eastAsia="標楷體" w:hAnsi="Times New Roman" w:cs="Times New Roman"/>
          <w:sz w:val="32"/>
          <w:szCs w:val="32"/>
        </w:rPr>
        <w:t>時</w:t>
      </w:r>
      <w:r w:rsidRPr="00A73031">
        <w:rPr>
          <w:rFonts w:ascii="Times New Roman" w:eastAsia="標楷體" w:hAnsi="Times New Roman" w:cs="Times New Roman" w:hint="eastAsia"/>
          <w:sz w:val="32"/>
          <w:szCs w:val="32"/>
        </w:rPr>
        <w:t>1</w:t>
      </w:r>
      <w:r w:rsidRPr="00A73031">
        <w:rPr>
          <w:rFonts w:ascii="Times New Roman" w:eastAsia="標楷體" w:hAnsi="Times New Roman" w:cs="Times New Roman"/>
          <w:sz w:val="32"/>
          <w:szCs w:val="32"/>
        </w:rPr>
        <w:t>0</w:t>
      </w:r>
      <w:r w:rsidRPr="00A73031">
        <w:rPr>
          <w:rFonts w:ascii="Times New Roman" w:eastAsia="標楷體" w:hAnsi="Times New Roman" w:cs="Times New Roman"/>
          <w:sz w:val="32"/>
          <w:szCs w:val="32"/>
        </w:rPr>
        <w:t>分</w:t>
      </w:r>
    </w:p>
    <w:p w14:paraId="4FC52D27" w14:textId="77777777" w:rsidR="00A73031" w:rsidRPr="00A73031" w:rsidRDefault="00A73031" w:rsidP="00A73031">
      <w:pPr>
        <w:spacing w:line="440" w:lineRule="exact"/>
        <w:rPr>
          <w:rFonts w:ascii="Times New Roman" w:eastAsia="標楷體" w:hAnsi="Times New Roman" w:cs="Times New Roman"/>
          <w:sz w:val="32"/>
          <w:szCs w:val="32"/>
        </w:rPr>
      </w:pPr>
      <w:r w:rsidRPr="00A73031">
        <w:rPr>
          <w:rFonts w:ascii="Times New Roman" w:eastAsia="標楷體" w:hAnsi="Times New Roman" w:cs="Times New Roman"/>
          <w:sz w:val="32"/>
          <w:szCs w:val="32"/>
        </w:rPr>
        <w:t>地　　點：群賢樓</w:t>
      </w:r>
      <w:r w:rsidRPr="00A73031">
        <w:rPr>
          <w:rFonts w:ascii="Times New Roman" w:eastAsia="標楷體" w:hAnsi="Times New Roman" w:cs="Times New Roman"/>
          <w:sz w:val="32"/>
          <w:szCs w:val="32"/>
        </w:rPr>
        <w:t>801</w:t>
      </w:r>
      <w:r w:rsidRPr="00A73031">
        <w:rPr>
          <w:rFonts w:ascii="Times New Roman" w:eastAsia="標楷體" w:hAnsi="Times New Roman" w:cs="Times New Roman"/>
          <w:sz w:val="32"/>
          <w:szCs w:val="32"/>
        </w:rPr>
        <w:t>會議室</w:t>
      </w:r>
    </w:p>
    <w:p w14:paraId="5A62071C" w14:textId="77777777" w:rsidR="00A73031" w:rsidRPr="00A73031" w:rsidRDefault="00A73031" w:rsidP="00A73031">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73031">
        <w:rPr>
          <w:rFonts w:ascii="Times New Roman" w:eastAsia="標楷體" w:hAnsi="Times New Roman" w:cs="Times New Roman"/>
          <w:sz w:val="32"/>
          <w:szCs w:val="32"/>
        </w:rPr>
        <w:t>出席委員：陳昭姿</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陳菁徽</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hint="eastAsia"/>
          <w:sz w:val="32"/>
          <w:szCs w:val="32"/>
        </w:rPr>
        <w:t>林月琴</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劉建國</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邱鎮軍</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廖偉翔</w:t>
      </w:r>
      <w:r w:rsidRPr="00A73031">
        <w:rPr>
          <w:rFonts w:ascii="Times New Roman" w:eastAsia="標楷體" w:hAnsi="Times New Roman" w:cs="Times New Roman"/>
          <w:sz w:val="32"/>
          <w:szCs w:val="32"/>
        </w:rPr>
        <w:br/>
      </w:r>
      <w:r w:rsidRPr="00A73031">
        <w:rPr>
          <w:rFonts w:ascii="Times New Roman" w:eastAsia="標楷體" w:hAnsi="Times New Roman" w:cs="Times New Roman" w:hint="eastAsia"/>
          <w:sz w:val="32"/>
          <w:szCs w:val="32"/>
        </w:rPr>
        <w:t>黃秀芳</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sz w:val="32"/>
          <w:szCs w:val="32"/>
        </w:rPr>
        <w:t>王育敏</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蘇清泉</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hint="eastAsia"/>
          <w:sz w:val="32"/>
          <w:szCs w:val="32"/>
        </w:rPr>
        <w:t>王正旭</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林淑芬</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sz w:val="32"/>
          <w:szCs w:val="32"/>
        </w:rPr>
        <w:t>涂權吉</w:t>
      </w:r>
      <w:r w:rsidRPr="00A73031">
        <w:rPr>
          <w:rFonts w:ascii="Times New Roman" w:eastAsia="標楷體" w:hAnsi="Times New Roman" w:cs="Times New Roman"/>
          <w:sz w:val="32"/>
          <w:szCs w:val="32"/>
        </w:rPr>
        <w:br/>
      </w:r>
      <w:r w:rsidRPr="00A73031">
        <w:rPr>
          <w:rFonts w:ascii="Times New Roman" w:eastAsia="標楷體" w:hAnsi="Times New Roman" w:cs="Times New Roman"/>
          <w:sz w:val="32"/>
          <w:szCs w:val="32"/>
        </w:rPr>
        <w:t>陳</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瑩</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楊</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曜</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（委員出席</w:t>
      </w:r>
      <w:r w:rsidRPr="00A73031">
        <w:rPr>
          <w:rFonts w:ascii="Times New Roman" w:eastAsia="標楷體" w:hAnsi="Times New Roman" w:cs="Times New Roman"/>
          <w:sz w:val="32"/>
          <w:szCs w:val="32"/>
        </w:rPr>
        <w:t>1</w:t>
      </w:r>
      <w:r w:rsidRPr="00A73031">
        <w:rPr>
          <w:rFonts w:ascii="Times New Roman" w:eastAsia="標楷體" w:hAnsi="Times New Roman" w:cs="Times New Roman" w:hint="eastAsia"/>
          <w:sz w:val="32"/>
          <w:szCs w:val="32"/>
        </w:rPr>
        <w:t>4</w:t>
      </w:r>
      <w:r w:rsidRPr="00A73031">
        <w:rPr>
          <w:rFonts w:ascii="Times New Roman" w:eastAsia="標楷體" w:hAnsi="Times New Roman" w:cs="Times New Roman"/>
          <w:sz w:val="32"/>
          <w:szCs w:val="32"/>
        </w:rPr>
        <w:t>人）</w:t>
      </w:r>
    </w:p>
    <w:p w14:paraId="7DB7A41F" w14:textId="77777777" w:rsidR="00A73031" w:rsidRPr="00A73031" w:rsidRDefault="00A73031" w:rsidP="00A73031">
      <w:pPr>
        <w:tabs>
          <w:tab w:val="left" w:pos="5520"/>
        </w:tabs>
        <w:spacing w:line="440" w:lineRule="exact"/>
        <w:ind w:left="1600" w:rightChars="-59" w:right="-142" w:hangingChars="500" w:hanging="1600"/>
        <w:rPr>
          <w:rFonts w:ascii="Times New Roman" w:eastAsia="標楷體" w:hAnsi="Times New Roman" w:cs="Times New Roman"/>
          <w:sz w:val="32"/>
          <w:szCs w:val="32"/>
        </w:rPr>
      </w:pPr>
      <w:r w:rsidRPr="00A73031">
        <w:rPr>
          <w:rFonts w:ascii="Times New Roman" w:eastAsia="標楷體" w:hAnsi="Times New Roman" w:cs="Times New Roman"/>
          <w:sz w:val="32"/>
          <w:szCs w:val="32"/>
        </w:rPr>
        <w:t>列席委員：</w:t>
      </w:r>
      <w:r w:rsidRPr="00A73031">
        <w:rPr>
          <w:rFonts w:ascii="Times New Roman" w:eastAsia="標楷體" w:hAnsi="Times New Roman" w:cs="Times New Roman" w:hint="eastAsia"/>
          <w:sz w:val="32"/>
          <w:szCs w:val="32"/>
        </w:rPr>
        <w:t>洪孟楷</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羅廷瑋</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楊瓊瓔</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張啓楷</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sz w:val="32"/>
          <w:szCs w:val="32"/>
        </w:rPr>
        <w:t>鍾佳濱</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hint="eastAsia"/>
          <w:sz w:val="32"/>
          <w:szCs w:val="32"/>
        </w:rPr>
        <w:t>牛煦庭</w:t>
      </w:r>
      <w:r w:rsidRPr="00A73031">
        <w:rPr>
          <w:rFonts w:ascii="Times New Roman" w:eastAsia="標楷體" w:hAnsi="Times New Roman" w:cs="Times New Roman"/>
          <w:sz w:val="32"/>
          <w:szCs w:val="32"/>
        </w:rPr>
        <w:br/>
      </w:r>
      <w:r w:rsidRPr="00A73031">
        <w:rPr>
          <w:rFonts w:ascii="Times New Roman" w:eastAsia="標楷體" w:hAnsi="Times New Roman" w:cs="Times New Roman" w:hint="eastAsia"/>
          <w:sz w:val="32"/>
          <w:szCs w:val="32"/>
        </w:rPr>
        <w:t>徐欣瑩</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黃健豪</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hint="eastAsia"/>
          <w:sz w:val="32"/>
          <w:szCs w:val="32"/>
        </w:rPr>
        <w:t>蔡易餘</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sz w:val="32"/>
          <w:szCs w:val="32"/>
        </w:rPr>
        <w:t xml:space="preserve"> </w:t>
      </w:r>
      <w:r w:rsidRPr="00A73031">
        <w:rPr>
          <w:rFonts w:ascii="Times New Roman" w:eastAsia="標楷體" w:hAnsi="Times New Roman" w:cs="Times New Roman" w:hint="eastAsia"/>
          <w:sz w:val="32"/>
          <w:szCs w:val="32"/>
        </w:rPr>
        <w:t>蘇巧慧</w:t>
      </w:r>
      <w:r w:rsidRPr="00A73031">
        <w:rPr>
          <w:rFonts w:ascii="Times New Roman" w:eastAsia="標楷體" w:hAnsi="Times New Roman" w:cs="Times New Roman" w:hint="eastAsia"/>
          <w:sz w:val="32"/>
          <w:szCs w:val="32"/>
        </w:rPr>
        <w:t xml:space="preserve">  </w:t>
      </w:r>
      <w:r w:rsidRPr="00A73031">
        <w:rPr>
          <w:rFonts w:ascii="Times New Roman" w:eastAsia="標楷體" w:hAnsi="Times New Roman" w:cs="Times New Roman"/>
          <w:sz w:val="32"/>
          <w:szCs w:val="32"/>
        </w:rPr>
        <w:t>（委員列席</w:t>
      </w:r>
      <w:r w:rsidRPr="00A73031">
        <w:rPr>
          <w:rFonts w:ascii="Times New Roman" w:eastAsia="標楷體" w:hAnsi="Times New Roman" w:cs="Times New Roman"/>
          <w:sz w:val="32"/>
          <w:szCs w:val="32"/>
        </w:rPr>
        <w:t>1</w:t>
      </w:r>
      <w:r w:rsidRPr="00A73031">
        <w:rPr>
          <w:rFonts w:ascii="Times New Roman" w:eastAsia="標楷體" w:hAnsi="Times New Roman" w:cs="Times New Roman" w:hint="eastAsia"/>
          <w:sz w:val="32"/>
          <w:szCs w:val="32"/>
        </w:rPr>
        <w:t>0</w:t>
      </w:r>
      <w:r w:rsidRPr="00A73031">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4820"/>
        <w:gridCol w:w="1842"/>
        <w:gridCol w:w="1437"/>
      </w:tblGrid>
      <w:tr w:rsidR="00A73031" w:rsidRPr="00A73031" w14:paraId="7B77039C" w14:textId="77777777" w:rsidTr="0026773E">
        <w:trPr>
          <w:trHeight w:val="113"/>
          <w:jc w:val="center"/>
        </w:trPr>
        <w:tc>
          <w:tcPr>
            <w:tcW w:w="868" w:type="pct"/>
          </w:tcPr>
          <w:p w14:paraId="09202922"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r w:rsidRPr="00A73031">
              <w:rPr>
                <w:rFonts w:ascii="Times New Roman" w:eastAsia="標楷體" w:hAnsi="Times New Roman" w:cs="Times New Roman"/>
                <w:color w:val="000000"/>
                <w:sz w:val="32"/>
                <w:szCs w:val="32"/>
              </w:rPr>
              <w:t>列席官員：</w:t>
            </w:r>
          </w:p>
        </w:tc>
        <w:tc>
          <w:tcPr>
            <w:tcW w:w="2459" w:type="pct"/>
            <w:tcBorders>
              <w:right w:val="nil"/>
            </w:tcBorders>
            <w:vAlign w:val="center"/>
          </w:tcPr>
          <w:p w14:paraId="31D6B82C" w14:textId="77777777" w:rsidR="00A73031" w:rsidRPr="00A73031" w:rsidRDefault="00A73031" w:rsidP="00A73031">
            <w:pPr>
              <w:spacing w:line="440" w:lineRule="exact"/>
              <w:rPr>
                <w:rFonts w:ascii="Times New Roman" w:eastAsia="標楷體" w:hAnsi="Times New Roman" w:cs="Times New Roman"/>
                <w:sz w:val="32"/>
                <w:szCs w:val="32"/>
              </w:rPr>
            </w:pPr>
            <w:r w:rsidRPr="00A73031">
              <w:rPr>
                <w:rFonts w:ascii="Times New Roman" w:eastAsia="標楷體" w:hAnsi="Times New Roman" w:cs="Times New Roman" w:hint="eastAsia"/>
                <w:bCs/>
                <w:sz w:val="32"/>
                <w:szCs w:val="32"/>
              </w:rPr>
              <w:t>環境部</w:t>
            </w:r>
          </w:p>
        </w:tc>
        <w:tc>
          <w:tcPr>
            <w:tcW w:w="940" w:type="pct"/>
            <w:vAlign w:val="center"/>
          </w:tcPr>
          <w:p w14:paraId="15643A04"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部長</w:t>
            </w:r>
          </w:p>
        </w:tc>
        <w:tc>
          <w:tcPr>
            <w:tcW w:w="733" w:type="pct"/>
            <w:vAlign w:val="center"/>
          </w:tcPr>
          <w:p w14:paraId="4112709D"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彭啓明</w:t>
            </w:r>
          </w:p>
        </w:tc>
      </w:tr>
      <w:tr w:rsidR="00A73031" w:rsidRPr="00A73031" w14:paraId="67D32224" w14:textId="77777777" w:rsidTr="0026773E">
        <w:trPr>
          <w:trHeight w:val="113"/>
          <w:jc w:val="center"/>
        </w:trPr>
        <w:tc>
          <w:tcPr>
            <w:tcW w:w="868" w:type="pct"/>
          </w:tcPr>
          <w:p w14:paraId="1FD269F1" w14:textId="77777777" w:rsidR="00A73031" w:rsidRPr="00A73031" w:rsidRDefault="00A73031" w:rsidP="00A73031">
            <w:pPr>
              <w:widowControl/>
              <w:spacing w:line="500" w:lineRule="exact"/>
              <w:jc w:val="both"/>
              <w:rPr>
                <w:rFonts w:ascii="Times New Roman" w:eastAsia="標楷體" w:hAnsi="Times New Roman" w:cs="Times New Roman"/>
                <w:color w:val="000000"/>
                <w:sz w:val="32"/>
                <w:szCs w:val="32"/>
              </w:rPr>
            </w:pPr>
          </w:p>
        </w:tc>
        <w:tc>
          <w:tcPr>
            <w:tcW w:w="2459" w:type="pct"/>
            <w:tcBorders>
              <w:right w:val="nil"/>
            </w:tcBorders>
            <w:vAlign w:val="center"/>
          </w:tcPr>
          <w:p w14:paraId="6636F62D"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環境保護司</w:t>
            </w:r>
          </w:p>
        </w:tc>
        <w:tc>
          <w:tcPr>
            <w:tcW w:w="940" w:type="pct"/>
            <w:vAlign w:val="center"/>
          </w:tcPr>
          <w:p w14:paraId="658EFBF4"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司長</w:t>
            </w:r>
          </w:p>
        </w:tc>
        <w:tc>
          <w:tcPr>
            <w:tcW w:w="733" w:type="pct"/>
            <w:vAlign w:val="center"/>
          </w:tcPr>
          <w:p w14:paraId="3964B727"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徐淑芷</w:t>
            </w:r>
          </w:p>
        </w:tc>
      </w:tr>
      <w:tr w:rsidR="00A73031" w:rsidRPr="00A73031" w14:paraId="285D124B" w14:textId="77777777" w:rsidTr="0026773E">
        <w:trPr>
          <w:trHeight w:val="113"/>
          <w:jc w:val="center"/>
        </w:trPr>
        <w:tc>
          <w:tcPr>
            <w:tcW w:w="868" w:type="pct"/>
          </w:tcPr>
          <w:p w14:paraId="29D1AA27"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B79634C"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大氣環境司</w:t>
            </w:r>
          </w:p>
        </w:tc>
        <w:tc>
          <w:tcPr>
            <w:tcW w:w="940" w:type="pct"/>
            <w:vAlign w:val="center"/>
          </w:tcPr>
          <w:p w14:paraId="2AE33F3D"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副司長</w:t>
            </w:r>
          </w:p>
        </w:tc>
        <w:tc>
          <w:tcPr>
            <w:tcW w:w="733" w:type="pct"/>
            <w:vAlign w:val="center"/>
          </w:tcPr>
          <w:p w14:paraId="6AFDDEE6"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郭孟芸</w:t>
            </w:r>
          </w:p>
        </w:tc>
      </w:tr>
      <w:tr w:rsidR="00A73031" w:rsidRPr="00A73031" w14:paraId="616AABA8" w14:textId="77777777" w:rsidTr="0026773E">
        <w:trPr>
          <w:trHeight w:val="113"/>
          <w:jc w:val="center"/>
        </w:trPr>
        <w:tc>
          <w:tcPr>
            <w:tcW w:w="868" w:type="pct"/>
          </w:tcPr>
          <w:p w14:paraId="1593A117"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B979AAA"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水質保護司</w:t>
            </w:r>
          </w:p>
        </w:tc>
        <w:tc>
          <w:tcPr>
            <w:tcW w:w="940" w:type="pct"/>
            <w:vAlign w:val="center"/>
          </w:tcPr>
          <w:p w14:paraId="62154525"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司長</w:t>
            </w:r>
          </w:p>
        </w:tc>
        <w:tc>
          <w:tcPr>
            <w:tcW w:w="733" w:type="pct"/>
            <w:vAlign w:val="center"/>
          </w:tcPr>
          <w:p w14:paraId="650A9107"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王嶽斌</w:t>
            </w:r>
          </w:p>
        </w:tc>
      </w:tr>
      <w:tr w:rsidR="00A73031" w:rsidRPr="00A73031" w14:paraId="014B0C6C" w14:textId="77777777" w:rsidTr="0026773E">
        <w:trPr>
          <w:trHeight w:val="113"/>
          <w:jc w:val="center"/>
        </w:trPr>
        <w:tc>
          <w:tcPr>
            <w:tcW w:w="868" w:type="pct"/>
          </w:tcPr>
          <w:p w14:paraId="54483E5F"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28DA364"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國家環境研究院</w:t>
            </w:r>
          </w:p>
        </w:tc>
        <w:tc>
          <w:tcPr>
            <w:tcW w:w="940" w:type="pct"/>
            <w:vAlign w:val="center"/>
          </w:tcPr>
          <w:p w14:paraId="3EC22E36"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院長</w:t>
            </w:r>
          </w:p>
        </w:tc>
        <w:tc>
          <w:tcPr>
            <w:tcW w:w="733" w:type="pct"/>
            <w:vAlign w:val="center"/>
          </w:tcPr>
          <w:p w14:paraId="3A73A343"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劉宗勇</w:t>
            </w:r>
          </w:p>
        </w:tc>
      </w:tr>
      <w:tr w:rsidR="00A73031" w:rsidRPr="00A73031" w14:paraId="1081B34C" w14:textId="77777777" w:rsidTr="0026773E">
        <w:trPr>
          <w:trHeight w:val="113"/>
          <w:jc w:val="center"/>
        </w:trPr>
        <w:tc>
          <w:tcPr>
            <w:tcW w:w="868" w:type="pct"/>
          </w:tcPr>
          <w:p w14:paraId="37283EDC"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E005D89"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資源循環署</w:t>
            </w:r>
          </w:p>
        </w:tc>
        <w:tc>
          <w:tcPr>
            <w:tcW w:w="940" w:type="pct"/>
            <w:vAlign w:val="center"/>
          </w:tcPr>
          <w:p w14:paraId="0F110705"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副署長</w:t>
            </w:r>
          </w:p>
        </w:tc>
        <w:tc>
          <w:tcPr>
            <w:tcW w:w="733" w:type="pct"/>
            <w:vAlign w:val="center"/>
          </w:tcPr>
          <w:p w14:paraId="1B4711C7"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林健三</w:t>
            </w:r>
          </w:p>
        </w:tc>
      </w:tr>
      <w:tr w:rsidR="00A73031" w:rsidRPr="00A73031" w14:paraId="6668F5BA" w14:textId="77777777" w:rsidTr="0026773E">
        <w:trPr>
          <w:trHeight w:val="113"/>
          <w:jc w:val="center"/>
        </w:trPr>
        <w:tc>
          <w:tcPr>
            <w:tcW w:w="868" w:type="pct"/>
          </w:tcPr>
          <w:p w14:paraId="5AC82055"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A8D3FC9"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環境管理署</w:t>
            </w:r>
          </w:p>
        </w:tc>
        <w:tc>
          <w:tcPr>
            <w:tcW w:w="940" w:type="pct"/>
            <w:vAlign w:val="center"/>
          </w:tcPr>
          <w:p w14:paraId="27D4D2DE"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副署長</w:t>
            </w:r>
          </w:p>
        </w:tc>
        <w:tc>
          <w:tcPr>
            <w:tcW w:w="733" w:type="pct"/>
            <w:vAlign w:val="center"/>
          </w:tcPr>
          <w:p w14:paraId="2AAA681D"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劉瑞祥</w:t>
            </w:r>
          </w:p>
        </w:tc>
      </w:tr>
      <w:tr w:rsidR="00A73031" w:rsidRPr="00A73031" w14:paraId="48E60BAE" w14:textId="77777777" w:rsidTr="0026773E">
        <w:trPr>
          <w:trHeight w:val="113"/>
          <w:jc w:val="center"/>
        </w:trPr>
        <w:tc>
          <w:tcPr>
            <w:tcW w:w="868" w:type="pct"/>
          </w:tcPr>
          <w:p w14:paraId="63A7CE90"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7AC5D07" w14:textId="77777777" w:rsidR="00A73031" w:rsidRPr="00A73031" w:rsidRDefault="00A73031" w:rsidP="00A73031">
            <w:pPr>
              <w:spacing w:line="440" w:lineRule="exact"/>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經濟部</w:t>
            </w:r>
          </w:p>
        </w:tc>
        <w:tc>
          <w:tcPr>
            <w:tcW w:w="940" w:type="pct"/>
            <w:vAlign w:val="center"/>
          </w:tcPr>
          <w:p w14:paraId="6A79B2E7"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次長</w:t>
            </w:r>
          </w:p>
        </w:tc>
        <w:tc>
          <w:tcPr>
            <w:tcW w:w="733" w:type="pct"/>
            <w:vAlign w:val="center"/>
          </w:tcPr>
          <w:p w14:paraId="59D12E32"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賴建信</w:t>
            </w:r>
          </w:p>
        </w:tc>
      </w:tr>
      <w:tr w:rsidR="00A73031" w:rsidRPr="00A73031" w14:paraId="4DEB8DD5" w14:textId="77777777" w:rsidTr="0026773E">
        <w:trPr>
          <w:trHeight w:val="113"/>
          <w:jc w:val="center"/>
        </w:trPr>
        <w:tc>
          <w:tcPr>
            <w:tcW w:w="868" w:type="pct"/>
          </w:tcPr>
          <w:p w14:paraId="3C5AF20B"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804760D"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能源署</w:t>
            </w:r>
          </w:p>
        </w:tc>
        <w:tc>
          <w:tcPr>
            <w:tcW w:w="940" w:type="pct"/>
            <w:vAlign w:val="center"/>
          </w:tcPr>
          <w:p w14:paraId="2E319356"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署長</w:t>
            </w:r>
          </w:p>
        </w:tc>
        <w:tc>
          <w:tcPr>
            <w:tcW w:w="733" w:type="pct"/>
            <w:vAlign w:val="center"/>
          </w:tcPr>
          <w:p w14:paraId="3EEE1013"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李君禮</w:t>
            </w:r>
          </w:p>
        </w:tc>
      </w:tr>
      <w:tr w:rsidR="00A73031" w:rsidRPr="00A73031" w14:paraId="6AAA3521" w14:textId="77777777" w:rsidTr="0026773E">
        <w:trPr>
          <w:trHeight w:val="113"/>
          <w:jc w:val="center"/>
        </w:trPr>
        <w:tc>
          <w:tcPr>
            <w:tcW w:w="868" w:type="pct"/>
          </w:tcPr>
          <w:p w14:paraId="60ACF18E"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5BBB1DF"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水利署</w:t>
            </w:r>
          </w:p>
        </w:tc>
        <w:tc>
          <w:tcPr>
            <w:tcW w:w="940" w:type="pct"/>
            <w:vAlign w:val="center"/>
          </w:tcPr>
          <w:p w14:paraId="6CA39751"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副署長</w:t>
            </w:r>
          </w:p>
        </w:tc>
        <w:tc>
          <w:tcPr>
            <w:tcW w:w="733" w:type="pct"/>
            <w:vAlign w:val="center"/>
          </w:tcPr>
          <w:p w14:paraId="5AF1006D"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黃宏莆</w:t>
            </w:r>
          </w:p>
        </w:tc>
      </w:tr>
      <w:tr w:rsidR="00A73031" w:rsidRPr="00A73031" w14:paraId="443BFC95" w14:textId="77777777" w:rsidTr="0026773E">
        <w:trPr>
          <w:trHeight w:val="113"/>
          <w:jc w:val="center"/>
        </w:trPr>
        <w:tc>
          <w:tcPr>
            <w:tcW w:w="868" w:type="pct"/>
          </w:tcPr>
          <w:p w14:paraId="1EC52388"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BF0EB81"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國營事業管理司</w:t>
            </w:r>
          </w:p>
        </w:tc>
        <w:tc>
          <w:tcPr>
            <w:tcW w:w="940" w:type="pct"/>
            <w:vAlign w:val="center"/>
          </w:tcPr>
          <w:p w14:paraId="34877833"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專門委員</w:t>
            </w:r>
          </w:p>
        </w:tc>
        <w:tc>
          <w:tcPr>
            <w:tcW w:w="733" w:type="pct"/>
            <w:vAlign w:val="center"/>
          </w:tcPr>
          <w:p w14:paraId="4C1B092E"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林華宇</w:t>
            </w:r>
          </w:p>
        </w:tc>
      </w:tr>
      <w:tr w:rsidR="00A73031" w:rsidRPr="00A73031" w14:paraId="05367C3F" w14:textId="77777777" w:rsidTr="0026773E">
        <w:trPr>
          <w:trHeight w:val="113"/>
          <w:jc w:val="center"/>
        </w:trPr>
        <w:tc>
          <w:tcPr>
            <w:tcW w:w="868" w:type="pct"/>
          </w:tcPr>
          <w:p w14:paraId="4C55B5EC"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F30F7C1"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標準檢驗局</w:t>
            </w:r>
          </w:p>
        </w:tc>
        <w:tc>
          <w:tcPr>
            <w:tcW w:w="940" w:type="pct"/>
            <w:vAlign w:val="center"/>
          </w:tcPr>
          <w:p w14:paraId="649D527F"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簡任技正</w:t>
            </w:r>
          </w:p>
        </w:tc>
        <w:tc>
          <w:tcPr>
            <w:tcW w:w="733" w:type="pct"/>
            <w:vAlign w:val="center"/>
          </w:tcPr>
          <w:p w14:paraId="0272B280"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陳榮富</w:t>
            </w:r>
          </w:p>
        </w:tc>
      </w:tr>
      <w:tr w:rsidR="00A73031" w:rsidRPr="00A73031" w14:paraId="2B93B2AC" w14:textId="77777777" w:rsidTr="0026773E">
        <w:trPr>
          <w:trHeight w:val="113"/>
          <w:jc w:val="center"/>
        </w:trPr>
        <w:tc>
          <w:tcPr>
            <w:tcW w:w="868" w:type="pct"/>
          </w:tcPr>
          <w:p w14:paraId="164922A8"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EC3401F"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產業發展署</w:t>
            </w:r>
          </w:p>
        </w:tc>
        <w:tc>
          <w:tcPr>
            <w:tcW w:w="940" w:type="pct"/>
            <w:vAlign w:val="center"/>
          </w:tcPr>
          <w:p w14:paraId="737F9939"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簡任技正</w:t>
            </w:r>
          </w:p>
        </w:tc>
        <w:tc>
          <w:tcPr>
            <w:tcW w:w="733" w:type="pct"/>
            <w:vAlign w:val="center"/>
          </w:tcPr>
          <w:p w14:paraId="01260B7F"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童建強</w:t>
            </w:r>
          </w:p>
        </w:tc>
      </w:tr>
      <w:tr w:rsidR="00A73031" w:rsidRPr="00A73031" w14:paraId="5CEE9C57" w14:textId="77777777" w:rsidTr="0026773E">
        <w:trPr>
          <w:trHeight w:val="113"/>
          <w:jc w:val="center"/>
        </w:trPr>
        <w:tc>
          <w:tcPr>
            <w:tcW w:w="868" w:type="pct"/>
          </w:tcPr>
          <w:p w14:paraId="5C3A386A"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0932E3C"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台灣電力股份有限公司</w:t>
            </w:r>
          </w:p>
        </w:tc>
        <w:tc>
          <w:tcPr>
            <w:tcW w:w="940" w:type="pct"/>
            <w:vAlign w:val="center"/>
          </w:tcPr>
          <w:p w14:paraId="69618F5B"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副總經理</w:t>
            </w:r>
          </w:p>
        </w:tc>
        <w:tc>
          <w:tcPr>
            <w:tcW w:w="733" w:type="pct"/>
            <w:vAlign w:val="center"/>
          </w:tcPr>
          <w:p w14:paraId="5EC594E9"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孫禹華</w:t>
            </w:r>
          </w:p>
        </w:tc>
      </w:tr>
      <w:tr w:rsidR="00A73031" w:rsidRPr="00A73031" w14:paraId="448EA202" w14:textId="77777777" w:rsidTr="0026773E">
        <w:trPr>
          <w:trHeight w:val="113"/>
          <w:jc w:val="center"/>
        </w:trPr>
        <w:tc>
          <w:tcPr>
            <w:tcW w:w="868" w:type="pct"/>
          </w:tcPr>
          <w:p w14:paraId="48F08C72"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F48DF42"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台灣糖業股份有限公司</w:t>
            </w:r>
          </w:p>
        </w:tc>
        <w:tc>
          <w:tcPr>
            <w:tcW w:w="940" w:type="pct"/>
            <w:vAlign w:val="center"/>
          </w:tcPr>
          <w:p w14:paraId="39A9CBC1"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處長</w:t>
            </w:r>
          </w:p>
        </w:tc>
        <w:tc>
          <w:tcPr>
            <w:tcW w:w="733" w:type="pct"/>
            <w:vAlign w:val="center"/>
          </w:tcPr>
          <w:p w14:paraId="41FA90B7"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胡聰年</w:t>
            </w:r>
          </w:p>
        </w:tc>
      </w:tr>
      <w:tr w:rsidR="00A73031" w:rsidRPr="00A73031" w14:paraId="27CE1C53" w14:textId="77777777" w:rsidTr="0026773E">
        <w:trPr>
          <w:trHeight w:val="113"/>
          <w:jc w:val="center"/>
        </w:trPr>
        <w:tc>
          <w:tcPr>
            <w:tcW w:w="868" w:type="pct"/>
          </w:tcPr>
          <w:p w14:paraId="2EEA054A"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62D9A433"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台灣自來水股份有限公司</w:t>
            </w:r>
          </w:p>
        </w:tc>
        <w:tc>
          <w:tcPr>
            <w:tcW w:w="940" w:type="pct"/>
            <w:vAlign w:val="center"/>
          </w:tcPr>
          <w:p w14:paraId="527D1AD5"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處長</w:t>
            </w:r>
          </w:p>
        </w:tc>
        <w:tc>
          <w:tcPr>
            <w:tcW w:w="733" w:type="pct"/>
            <w:vAlign w:val="center"/>
          </w:tcPr>
          <w:p w14:paraId="247B4335"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陳文祥</w:t>
            </w:r>
          </w:p>
        </w:tc>
      </w:tr>
      <w:tr w:rsidR="00A73031" w:rsidRPr="00A73031" w14:paraId="15C91C6F" w14:textId="77777777" w:rsidTr="0026773E">
        <w:trPr>
          <w:trHeight w:val="113"/>
          <w:jc w:val="center"/>
        </w:trPr>
        <w:tc>
          <w:tcPr>
            <w:tcW w:w="868" w:type="pct"/>
          </w:tcPr>
          <w:p w14:paraId="29216E5A"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2933024" w14:textId="77777777" w:rsidR="00A73031" w:rsidRPr="00A73031" w:rsidRDefault="00A73031" w:rsidP="00A73031">
            <w:pPr>
              <w:spacing w:line="440" w:lineRule="exact"/>
              <w:rPr>
                <w:rFonts w:ascii="Times New Roman" w:eastAsia="標楷體" w:hAnsi="Times New Roman" w:cs="Times New Roman"/>
                <w:bCs/>
                <w:sz w:val="32"/>
                <w:szCs w:val="32"/>
              </w:rPr>
            </w:pPr>
          </w:p>
        </w:tc>
        <w:tc>
          <w:tcPr>
            <w:tcW w:w="940" w:type="pct"/>
            <w:vAlign w:val="center"/>
          </w:tcPr>
          <w:p w14:paraId="63AA8674"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處長</w:t>
            </w:r>
          </w:p>
        </w:tc>
        <w:tc>
          <w:tcPr>
            <w:tcW w:w="733" w:type="pct"/>
            <w:vAlign w:val="center"/>
          </w:tcPr>
          <w:p w14:paraId="1FF504E2"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謝東穎</w:t>
            </w:r>
          </w:p>
        </w:tc>
      </w:tr>
      <w:tr w:rsidR="00A73031" w:rsidRPr="00A73031" w14:paraId="48FC857C" w14:textId="77777777" w:rsidTr="0026773E">
        <w:trPr>
          <w:trHeight w:val="113"/>
          <w:jc w:val="center"/>
        </w:trPr>
        <w:tc>
          <w:tcPr>
            <w:tcW w:w="868" w:type="pct"/>
          </w:tcPr>
          <w:p w14:paraId="5F5488FE"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9185ABB" w14:textId="77777777" w:rsidR="00A73031" w:rsidRPr="00A73031" w:rsidRDefault="00A73031" w:rsidP="00A73031">
            <w:pPr>
              <w:spacing w:line="440" w:lineRule="exact"/>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農業部</w:t>
            </w:r>
          </w:p>
        </w:tc>
        <w:tc>
          <w:tcPr>
            <w:tcW w:w="940" w:type="pct"/>
            <w:vAlign w:val="center"/>
          </w:tcPr>
          <w:p w14:paraId="465D8556"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次長</w:t>
            </w:r>
          </w:p>
        </w:tc>
        <w:tc>
          <w:tcPr>
            <w:tcW w:w="733" w:type="pct"/>
            <w:vAlign w:val="center"/>
          </w:tcPr>
          <w:p w14:paraId="0CD10013"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黃昭欽</w:t>
            </w:r>
          </w:p>
        </w:tc>
      </w:tr>
      <w:tr w:rsidR="00A73031" w:rsidRPr="00A73031" w14:paraId="6C6F1B69" w14:textId="77777777" w:rsidTr="0026773E">
        <w:trPr>
          <w:trHeight w:val="113"/>
          <w:jc w:val="center"/>
        </w:trPr>
        <w:tc>
          <w:tcPr>
            <w:tcW w:w="868" w:type="pct"/>
          </w:tcPr>
          <w:p w14:paraId="1A99C2D0"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17D35419"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畜牧司</w:t>
            </w:r>
          </w:p>
        </w:tc>
        <w:tc>
          <w:tcPr>
            <w:tcW w:w="940" w:type="pct"/>
            <w:vAlign w:val="center"/>
          </w:tcPr>
          <w:p w14:paraId="214DEED8"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司長</w:t>
            </w:r>
          </w:p>
        </w:tc>
        <w:tc>
          <w:tcPr>
            <w:tcW w:w="733" w:type="pct"/>
            <w:vAlign w:val="center"/>
          </w:tcPr>
          <w:p w14:paraId="45D08AF1"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李宜謙</w:t>
            </w:r>
          </w:p>
        </w:tc>
      </w:tr>
      <w:tr w:rsidR="00A73031" w:rsidRPr="00A73031" w14:paraId="112FAF27" w14:textId="77777777" w:rsidTr="0026773E">
        <w:trPr>
          <w:trHeight w:val="113"/>
          <w:jc w:val="center"/>
        </w:trPr>
        <w:tc>
          <w:tcPr>
            <w:tcW w:w="868" w:type="pct"/>
          </w:tcPr>
          <w:p w14:paraId="7D7B7F81"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5D77B84"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資源永續利用司</w:t>
            </w:r>
          </w:p>
        </w:tc>
        <w:tc>
          <w:tcPr>
            <w:tcW w:w="940" w:type="pct"/>
            <w:vAlign w:val="center"/>
          </w:tcPr>
          <w:p w14:paraId="36AA2FF9"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副司長</w:t>
            </w:r>
          </w:p>
        </w:tc>
        <w:tc>
          <w:tcPr>
            <w:tcW w:w="733" w:type="pct"/>
            <w:vAlign w:val="center"/>
          </w:tcPr>
          <w:p w14:paraId="39FF4610"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黃新達</w:t>
            </w:r>
          </w:p>
        </w:tc>
      </w:tr>
      <w:tr w:rsidR="00A73031" w:rsidRPr="00A73031" w14:paraId="4ECEE080" w14:textId="77777777" w:rsidTr="0026773E">
        <w:trPr>
          <w:trHeight w:val="113"/>
          <w:jc w:val="center"/>
        </w:trPr>
        <w:tc>
          <w:tcPr>
            <w:tcW w:w="868" w:type="pct"/>
          </w:tcPr>
          <w:p w14:paraId="6D5F2EC0"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79175CE"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農田水利署</w:t>
            </w:r>
          </w:p>
        </w:tc>
        <w:tc>
          <w:tcPr>
            <w:tcW w:w="940" w:type="pct"/>
            <w:vAlign w:val="center"/>
          </w:tcPr>
          <w:p w14:paraId="22615BFF"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主任秘書</w:t>
            </w:r>
          </w:p>
        </w:tc>
        <w:tc>
          <w:tcPr>
            <w:tcW w:w="733" w:type="pct"/>
            <w:vAlign w:val="center"/>
          </w:tcPr>
          <w:p w14:paraId="0C12F85E"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朱孝恩</w:t>
            </w:r>
          </w:p>
        </w:tc>
      </w:tr>
      <w:tr w:rsidR="00A73031" w:rsidRPr="00A73031" w14:paraId="59E61E2F" w14:textId="77777777" w:rsidTr="0026773E">
        <w:trPr>
          <w:trHeight w:val="113"/>
          <w:jc w:val="center"/>
        </w:trPr>
        <w:tc>
          <w:tcPr>
            <w:tcW w:w="868" w:type="pct"/>
          </w:tcPr>
          <w:p w14:paraId="71876ABC"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73169F23"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漁業署</w:t>
            </w:r>
          </w:p>
        </w:tc>
        <w:tc>
          <w:tcPr>
            <w:tcW w:w="940" w:type="pct"/>
            <w:vAlign w:val="center"/>
          </w:tcPr>
          <w:p w14:paraId="45E3F0D5"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組長</w:t>
            </w:r>
          </w:p>
        </w:tc>
        <w:tc>
          <w:tcPr>
            <w:tcW w:w="733" w:type="pct"/>
            <w:vAlign w:val="center"/>
          </w:tcPr>
          <w:p w14:paraId="549B039A"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陳文深</w:t>
            </w:r>
          </w:p>
        </w:tc>
      </w:tr>
      <w:tr w:rsidR="00A73031" w:rsidRPr="00A73031" w14:paraId="2BDA985F" w14:textId="77777777" w:rsidTr="0026773E">
        <w:trPr>
          <w:trHeight w:val="113"/>
          <w:jc w:val="center"/>
        </w:trPr>
        <w:tc>
          <w:tcPr>
            <w:tcW w:w="868" w:type="pct"/>
          </w:tcPr>
          <w:p w14:paraId="6C20D8D9"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432BECA0"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農糧署</w:t>
            </w:r>
          </w:p>
        </w:tc>
        <w:tc>
          <w:tcPr>
            <w:tcW w:w="940" w:type="pct"/>
            <w:vAlign w:val="center"/>
          </w:tcPr>
          <w:p w14:paraId="07219044"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副組長</w:t>
            </w:r>
          </w:p>
        </w:tc>
        <w:tc>
          <w:tcPr>
            <w:tcW w:w="733" w:type="pct"/>
            <w:vAlign w:val="center"/>
          </w:tcPr>
          <w:p w14:paraId="2DA847E3"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饒美菊</w:t>
            </w:r>
          </w:p>
        </w:tc>
      </w:tr>
      <w:tr w:rsidR="00A73031" w:rsidRPr="00A73031" w14:paraId="7023533F" w14:textId="77777777" w:rsidTr="0026773E">
        <w:trPr>
          <w:trHeight w:val="113"/>
          <w:jc w:val="center"/>
        </w:trPr>
        <w:tc>
          <w:tcPr>
            <w:tcW w:w="868" w:type="pct"/>
          </w:tcPr>
          <w:p w14:paraId="7C14443B"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08A95D4"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農村發展及水土保持署</w:t>
            </w:r>
          </w:p>
        </w:tc>
        <w:tc>
          <w:tcPr>
            <w:tcW w:w="940" w:type="pct"/>
            <w:vAlign w:val="center"/>
          </w:tcPr>
          <w:p w14:paraId="4FA2AC5F"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副組長</w:t>
            </w:r>
          </w:p>
        </w:tc>
        <w:tc>
          <w:tcPr>
            <w:tcW w:w="733" w:type="pct"/>
            <w:vAlign w:val="center"/>
          </w:tcPr>
          <w:p w14:paraId="2EBBA7DB"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尹孝元</w:t>
            </w:r>
          </w:p>
        </w:tc>
      </w:tr>
      <w:tr w:rsidR="00A73031" w:rsidRPr="00A73031" w14:paraId="6012DF5D" w14:textId="77777777" w:rsidTr="0026773E">
        <w:trPr>
          <w:trHeight w:val="113"/>
          <w:jc w:val="center"/>
        </w:trPr>
        <w:tc>
          <w:tcPr>
            <w:tcW w:w="868" w:type="pct"/>
          </w:tcPr>
          <w:p w14:paraId="163D9E29"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54E9518D"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林業及自然保育署</w:t>
            </w:r>
          </w:p>
        </w:tc>
        <w:tc>
          <w:tcPr>
            <w:tcW w:w="940" w:type="pct"/>
            <w:vAlign w:val="center"/>
          </w:tcPr>
          <w:p w14:paraId="15EA7314"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簡任技正</w:t>
            </w:r>
          </w:p>
        </w:tc>
        <w:tc>
          <w:tcPr>
            <w:tcW w:w="733" w:type="pct"/>
            <w:vAlign w:val="center"/>
          </w:tcPr>
          <w:p w14:paraId="5E4D8C79"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黃鏡諺</w:t>
            </w:r>
          </w:p>
        </w:tc>
      </w:tr>
      <w:tr w:rsidR="00A73031" w:rsidRPr="00A73031" w14:paraId="2E47F26A" w14:textId="77777777" w:rsidTr="0026773E">
        <w:trPr>
          <w:trHeight w:val="113"/>
          <w:jc w:val="center"/>
        </w:trPr>
        <w:tc>
          <w:tcPr>
            <w:tcW w:w="868" w:type="pct"/>
          </w:tcPr>
          <w:p w14:paraId="4F0FD1B8"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CED5F01" w14:textId="77777777" w:rsidR="00A73031" w:rsidRPr="00A73031" w:rsidRDefault="00A73031" w:rsidP="00A73031">
            <w:pPr>
              <w:spacing w:line="440" w:lineRule="exact"/>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內政部國土管理署</w:t>
            </w:r>
          </w:p>
        </w:tc>
        <w:tc>
          <w:tcPr>
            <w:tcW w:w="940" w:type="pct"/>
            <w:vAlign w:val="center"/>
          </w:tcPr>
          <w:p w14:paraId="29627711"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主任秘書</w:t>
            </w:r>
          </w:p>
        </w:tc>
        <w:tc>
          <w:tcPr>
            <w:tcW w:w="733" w:type="pct"/>
            <w:vAlign w:val="center"/>
          </w:tcPr>
          <w:p w14:paraId="417E8883"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歐正興</w:t>
            </w:r>
          </w:p>
        </w:tc>
      </w:tr>
      <w:tr w:rsidR="00A73031" w:rsidRPr="00A73031" w14:paraId="13968F22" w14:textId="77777777" w:rsidTr="0026773E">
        <w:trPr>
          <w:trHeight w:val="113"/>
          <w:jc w:val="center"/>
        </w:trPr>
        <w:tc>
          <w:tcPr>
            <w:tcW w:w="868" w:type="pct"/>
          </w:tcPr>
          <w:p w14:paraId="192BAAC5"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3B430E60"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國家公園署</w:t>
            </w:r>
          </w:p>
        </w:tc>
        <w:tc>
          <w:tcPr>
            <w:tcW w:w="940" w:type="pct"/>
            <w:vAlign w:val="center"/>
          </w:tcPr>
          <w:p w14:paraId="168B454E"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主任秘書</w:t>
            </w:r>
          </w:p>
        </w:tc>
        <w:tc>
          <w:tcPr>
            <w:tcW w:w="733" w:type="pct"/>
            <w:vAlign w:val="center"/>
          </w:tcPr>
          <w:p w14:paraId="77EE7F4C"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張維銓</w:t>
            </w:r>
          </w:p>
        </w:tc>
      </w:tr>
      <w:tr w:rsidR="00A73031" w:rsidRPr="00A73031" w14:paraId="6DB034EB" w14:textId="77777777" w:rsidTr="0026773E">
        <w:trPr>
          <w:trHeight w:val="113"/>
          <w:jc w:val="center"/>
        </w:trPr>
        <w:tc>
          <w:tcPr>
            <w:tcW w:w="868" w:type="pct"/>
          </w:tcPr>
          <w:p w14:paraId="11FDBD08"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shd w:val="clear" w:color="auto" w:fill="auto"/>
            <w:vAlign w:val="center"/>
          </w:tcPr>
          <w:p w14:paraId="4E499FCA"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警政署交通組</w:t>
            </w:r>
          </w:p>
        </w:tc>
        <w:tc>
          <w:tcPr>
            <w:tcW w:w="940" w:type="pct"/>
            <w:shd w:val="clear" w:color="auto" w:fill="auto"/>
          </w:tcPr>
          <w:p w14:paraId="7983F7F3"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副組長</w:t>
            </w:r>
          </w:p>
        </w:tc>
        <w:tc>
          <w:tcPr>
            <w:tcW w:w="733" w:type="pct"/>
            <w:shd w:val="clear" w:color="auto" w:fill="auto"/>
          </w:tcPr>
          <w:p w14:paraId="56CC10E0"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黃益三</w:t>
            </w:r>
          </w:p>
        </w:tc>
      </w:tr>
      <w:tr w:rsidR="00A73031" w:rsidRPr="00A73031" w14:paraId="506BD743" w14:textId="77777777" w:rsidTr="0026773E">
        <w:trPr>
          <w:trHeight w:val="113"/>
          <w:jc w:val="center"/>
        </w:trPr>
        <w:tc>
          <w:tcPr>
            <w:tcW w:w="868" w:type="pct"/>
          </w:tcPr>
          <w:p w14:paraId="1BEB0985"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2D8E765" w14:textId="77777777" w:rsidR="00A73031" w:rsidRPr="00A73031" w:rsidRDefault="00A73031" w:rsidP="00A73031">
            <w:pPr>
              <w:spacing w:line="440" w:lineRule="exact"/>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交通部公共運輸及監理司</w:t>
            </w:r>
          </w:p>
        </w:tc>
        <w:tc>
          <w:tcPr>
            <w:tcW w:w="940" w:type="pct"/>
            <w:vAlign w:val="center"/>
          </w:tcPr>
          <w:p w14:paraId="7631CA61"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專門委員</w:t>
            </w:r>
          </w:p>
        </w:tc>
        <w:tc>
          <w:tcPr>
            <w:tcW w:w="733" w:type="pct"/>
            <w:vAlign w:val="center"/>
          </w:tcPr>
          <w:p w14:paraId="6F2DF062"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趙晉緯</w:t>
            </w:r>
          </w:p>
        </w:tc>
      </w:tr>
      <w:tr w:rsidR="00A73031" w:rsidRPr="00A73031" w14:paraId="3EB07AC0" w14:textId="77777777" w:rsidTr="0026773E">
        <w:trPr>
          <w:trHeight w:val="113"/>
          <w:jc w:val="center"/>
        </w:trPr>
        <w:tc>
          <w:tcPr>
            <w:tcW w:w="868" w:type="pct"/>
          </w:tcPr>
          <w:p w14:paraId="542E0253"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041C13F4" w14:textId="77777777" w:rsidR="00A73031" w:rsidRPr="00A73031" w:rsidRDefault="00A73031" w:rsidP="00A73031">
            <w:pPr>
              <w:spacing w:line="440" w:lineRule="exact"/>
              <w:ind w:firstLineChars="100" w:firstLine="320"/>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公路局</w:t>
            </w:r>
          </w:p>
        </w:tc>
        <w:tc>
          <w:tcPr>
            <w:tcW w:w="940" w:type="pct"/>
            <w:vAlign w:val="center"/>
          </w:tcPr>
          <w:p w14:paraId="44363D66"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主任秘書</w:t>
            </w:r>
          </w:p>
        </w:tc>
        <w:tc>
          <w:tcPr>
            <w:tcW w:w="733" w:type="pct"/>
            <w:vAlign w:val="center"/>
          </w:tcPr>
          <w:p w14:paraId="6FDE5003"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林義勝</w:t>
            </w:r>
          </w:p>
        </w:tc>
      </w:tr>
      <w:tr w:rsidR="00A73031" w:rsidRPr="00A73031" w14:paraId="1841A17A" w14:textId="77777777" w:rsidTr="0026773E">
        <w:trPr>
          <w:trHeight w:val="113"/>
          <w:jc w:val="center"/>
        </w:trPr>
        <w:tc>
          <w:tcPr>
            <w:tcW w:w="868" w:type="pct"/>
          </w:tcPr>
          <w:p w14:paraId="1361F4BD" w14:textId="77777777" w:rsidR="00A73031" w:rsidRPr="00A73031" w:rsidRDefault="00A73031" w:rsidP="00A73031">
            <w:pPr>
              <w:widowControl/>
              <w:spacing w:line="500" w:lineRule="exact"/>
              <w:jc w:val="both"/>
              <w:rPr>
                <w:rFonts w:ascii="Times New Roman" w:eastAsia="標楷體" w:hAnsi="Times New Roman" w:cs="Times New Roman"/>
                <w:b/>
                <w:color w:val="000000"/>
                <w:sz w:val="32"/>
                <w:szCs w:val="32"/>
              </w:rPr>
            </w:pPr>
          </w:p>
        </w:tc>
        <w:tc>
          <w:tcPr>
            <w:tcW w:w="2459" w:type="pct"/>
            <w:tcBorders>
              <w:right w:val="nil"/>
            </w:tcBorders>
            <w:vAlign w:val="center"/>
          </w:tcPr>
          <w:p w14:paraId="2FF6BA19" w14:textId="77777777" w:rsidR="00A73031" w:rsidRPr="00A73031" w:rsidRDefault="00A73031" w:rsidP="00A73031">
            <w:pPr>
              <w:spacing w:line="440" w:lineRule="exact"/>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法務部法制司</w:t>
            </w:r>
          </w:p>
        </w:tc>
        <w:tc>
          <w:tcPr>
            <w:tcW w:w="940" w:type="pct"/>
            <w:vAlign w:val="center"/>
          </w:tcPr>
          <w:p w14:paraId="274E16D8" w14:textId="77777777" w:rsidR="00A73031" w:rsidRPr="00A73031" w:rsidRDefault="00A73031" w:rsidP="00A73031">
            <w:pPr>
              <w:spacing w:line="400" w:lineRule="exact"/>
              <w:jc w:val="distribute"/>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副司長</w:t>
            </w:r>
          </w:p>
        </w:tc>
        <w:tc>
          <w:tcPr>
            <w:tcW w:w="733" w:type="pct"/>
            <w:vAlign w:val="center"/>
          </w:tcPr>
          <w:p w14:paraId="79CF1410" w14:textId="77777777" w:rsidR="00A73031" w:rsidRPr="00A73031" w:rsidRDefault="00A73031" w:rsidP="00A73031">
            <w:pPr>
              <w:spacing w:line="400" w:lineRule="exact"/>
              <w:jc w:val="center"/>
              <w:rPr>
                <w:rFonts w:ascii="Times New Roman" w:eastAsia="標楷體" w:hAnsi="Times New Roman" w:cs="Times New Roman"/>
                <w:bCs/>
                <w:sz w:val="32"/>
                <w:szCs w:val="32"/>
              </w:rPr>
            </w:pPr>
            <w:r w:rsidRPr="00A73031">
              <w:rPr>
                <w:rFonts w:ascii="Times New Roman" w:eastAsia="標楷體" w:hAnsi="Times New Roman" w:cs="Times New Roman" w:hint="eastAsia"/>
                <w:bCs/>
                <w:sz w:val="32"/>
                <w:szCs w:val="32"/>
              </w:rPr>
              <w:t>林黛利</w:t>
            </w:r>
          </w:p>
        </w:tc>
      </w:tr>
    </w:tbl>
    <w:p w14:paraId="28DC7BF2" w14:textId="77777777" w:rsidR="00A73031" w:rsidRPr="00A73031" w:rsidRDefault="00A73031" w:rsidP="00A73031">
      <w:pPr>
        <w:spacing w:line="440" w:lineRule="exact"/>
        <w:rPr>
          <w:rFonts w:ascii="Times New Roman" w:eastAsia="標楷體" w:hAnsi="Times New Roman" w:cs="Times New Roman"/>
          <w:sz w:val="32"/>
          <w:szCs w:val="32"/>
        </w:rPr>
      </w:pPr>
      <w:r w:rsidRPr="00A73031">
        <w:rPr>
          <w:rFonts w:ascii="Times New Roman" w:eastAsia="標楷體" w:hAnsi="Times New Roman" w:cs="Times New Roman"/>
          <w:sz w:val="32"/>
          <w:szCs w:val="32"/>
        </w:rPr>
        <w:t>主　　席：</w:t>
      </w:r>
      <w:r w:rsidRPr="00A73031">
        <w:rPr>
          <w:rFonts w:ascii="Times New Roman" w:eastAsia="標楷體" w:hAnsi="Times New Roman" w:cs="Times New Roman" w:hint="eastAsia"/>
          <w:sz w:val="32"/>
          <w:szCs w:val="32"/>
        </w:rPr>
        <w:t>廖</w:t>
      </w:r>
      <w:r w:rsidRPr="00A73031">
        <w:rPr>
          <w:rFonts w:ascii="Times New Roman" w:eastAsia="標楷體" w:hAnsi="Times New Roman" w:cs="Times New Roman"/>
          <w:sz w:val="32"/>
          <w:szCs w:val="32"/>
        </w:rPr>
        <w:t>召集委員</w:t>
      </w:r>
      <w:r w:rsidRPr="00A73031">
        <w:rPr>
          <w:rFonts w:ascii="Times New Roman" w:eastAsia="標楷體" w:hAnsi="Times New Roman" w:cs="Times New Roman" w:hint="eastAsia"/>
          <w:sz w:val="32"/>
          <w:szCs w:val="32"/>
        </w:rPr>
        <w:t>偉翔</w:t>
      </w:r>
    </w:p>
    <w:p w14:paraId="2D8BB65A" w14:textId="77777777" w:rsidR="00A73031" w:rsidRPr="00A73031" w:rsidRDefault="00A73031" w:rsidP="00A73031">
      <w:pPr>
        <w:spacing w:line="440" w:lineRule="exact"/>
        <w:ind w:left="1600" w:rightChars="-177" w:right="-425" w:hangingChars="500" w:hanging="1600"/>
        <w:rPr>
          <w:rFonts w:ascii="Times New Roman" w:eastAsia="標楷體" w:hAnsi="Times New Roman" w:cs="Times New Roman"/>
          <w:sz w:val="32"/>
          <w:szCs w:val="32"/>
        </w:rPr>
      </w:pPr>
      <w:r w:rsidRPr="00A73031">
        <w:rPr>
          <w:rFonts w:ascii="Times New Roman" w:eastAsia="標楷體" w:hAnsi="Times New Roman" w:cs="Times New Roman"/>
          <w:sz w:val="32"/>
          <w:szCs w:val="32"/>
        </w:rPr>
        <w:t>主任秘書：劉厚連</w:t>
      </w:r>
    </w:p>
    <w:p w14:paraId="63DF6074" w14:textId="77777777" w:rsidR="00A73031" w:rsidRPr="00A73031" w:rsidRDefault="00A73031" w:rsidP="00A73031">
      <w:pPr>
        <w:spacing w:line="440" w:lineRule="exact"/>
        <w:ind w:left="1600" w:rightChars="-177" w:right="-425" w:hangingChars="500" w:hanging="1600"/>
        <w:rPr>
          <w:rFonts w:ascii="Times New Roman" w:eastAsia="標楷體" w:hAnsi="Times New Roman" w:cs="Times New Roman"/>
          <w:sz w:val="32"/>
          <w:szCs w:val="32"/>
        </w:rPr>
      </w:pPr>
      <w:r w:rsidRPr="00A73031">
        <w:rPr>
          <w:rFonts w:ascii="Times New Roman" w:eastAsia="標楷體" w:hAnsi="Times New Roman" w:cs="Times New Roman"/>
          <w:sz w:val="32"/>
          <w:szCs w:val="32"/>
        </w:rPr>
        <w:t>專門委員：游亦安</w:t>
      </w:r>
    </w:p>
    <w:p w14:paraId="0B84201B" w14:textId="77777777" w:rsidR="00A73031" w:rsidRPr="00A73031" w:rsidRDefault="00A73031" w:rsidP="00A73031">
      <w:pPr>
        <w:spacing w:line="440" w:lineRule="exact"/>
        <w:ind w:left="1600" w:rightChars="-177" w:right="-425" w:hangingChars="500" w:hanging="1600"/>
        <w:rPr>
          <w:rFonts w:ascii="Times New Roman" w:eastAsia="標楷體" w:hAnsi="Times New Roman" w:cs="Times New Roman"/>
          <w:b/>
          <w:color w:val="0070C0"/>
          <w:sz w:val="32"/>
          <w:szCs w:val="32"/>
        </w:rPr>
      </w:pPr>
      <w:r w:rsidRPr="00A73031">
        <w:rPr>
          <w:rFonts w:ascii="Times New Roman" w:eastAsia="標楷體" w:hAnsi="Times New Roman" w:cs="Times New Roman"/>
          <w:sz w:val="32"/>
          <w:szCs w:val="32"/>
        </w:rPr>
        <w:t>紀　　錄：簡任秘書　林桂美　簡任編審　江建逸　科　　長　賴映潔</w:t>
      </w:r>
      <w:r w:rsidRPr="00A73031">
        <w:rPr>
          <w:rFonts w:ascii="Times New Roman" w:eastAsia="標楷體" w:hAnsi="Times New Roman" w:cs="Times New Roman" w:hint="eastAsia"/>
          <w:sz w:val="32"/>
          <w:szCs w:val="32"/>
        </w:rPr>
        <w:t xml:space="preserve">專　　</w:t>
      </w:r>
      <w:r w:rsidRPr="00A73031">
        <w:rPr>
          <w:rFonts w:ascii="Times New Roman" w:eastAsia="標楷體" w:hAnsi="Times New Roman" w:cs="Times New Roman"/>
          <w:sz w:val="32"/>
          <w:szCs w:val="32"/>
        </w:rPr>
        <w:t xml:space="preserve">員　</w:t>
      </w:r>
      <w:r w:rsidRPr="00A73031">
        <w:rPr>
          <w:rFonts w:ascii="Times New Roman" w:eastAsia="標楷體" w:hAnsi="Times New Roman" w:cs="Times New Roman" w:hint="eastAsia"/>
          <w:sz w:val="32"/>
          <w:szCs w:val="32"/>
        </w:rPr>
        <w:t>許淑真</w:t>
      </w:r>
    </w:p>
    <w:p w14:paraId="66D056BE" w14:textId="77777777" w:rsidR="00A73031" w:rsidRPr="00A73031" w:rsidRDefault="00A73031" w:rsidP="00A73031">
      <w:pPr>
        <w:spacing w:line="440" w:lineRule="exact"/>
        <w:rPr>
          <w:rFonts w:ascii="Times New Roman" w:eastAsia="標楷體" w:hAnsi="Times New Roman" w:cs="Times New Roman"/>
          <w:b/>
          <w:sz w:val="32"/>
          <w:szCs w:val="32"/>
        </w:rPr>
      </w:pPr>
      <w:r w:rsidRPr="00A73031">
        <w:rPr>
          <w:rFonts w:ascii="Times New Roman" w:eastAsia="標楷體" w:hAnsi="Times New Roman" w:cs="Times New Roman"/>
          <w:b/>
          <w:sz w:val="32"/>
          <w:szCs w:val="32"/>
        </w:rPr>
        <w:t>報告事項</w:t>
      </w:r>
    </w:p>
    <w:p w14:paraId="619C93EF" w14:textId="77777777" w:rsidR="00A73031" w:rsidRPr="00A73031" w:rsidRDefault="00A73031" w:rsidP="00A73031">
      <w:pPr>
        <w:spacing w:line="440" w:lineRule="exact"/>
        <w:jc w:val="both"/>
        <w:rPr>
          <w:rFonts w:ascii="Times New Roman" w:eastAsia="標楷體" w:hAnsi="Times New Roman" w:cs="Times New Roman"/>
          <w:bCs/>
          <w:kern w:val="0"/>
          <w:sz w:val="32"/>
          <w:szCs w:val="32"/>
        </w:rPr>
      </w:pPr>
      <w:r w:rsidRPr="00A73031">
        <w:rPr>
          <w:rFonts w:ascii="Times New Roman" w:eastAsia="標楷體" w:hAnsi="Times New Roman" w:cs="Times New Roman"/>
          <w:bCs/>
          <w:kern w:val="0"/>
          <w:sz w:val="32"/>
          <w:szCs w:val="32"/>
        </w:rPr>
        <w:t>宣讀上次會議議事錄。</w:t>
      </w:r>
    </w:p>
    <w:p w14:paraId="4EE41AA7" w14:textId="77777777" w:rsidR="00A73031" w:rsidRPr="00A73031" w:rsidRDefault="00A73031" w:rsidP="00A73031">
      <w:pPr>
        <w:spacing w:line="440" w:lineRule="exact"/>
        <w:jc w:val="both"/>
        <w:rPr>
          <w:rFonts w:ascii="Times New Roman" w:eastAsia="標楷體" w:hAnsi="Times New Roman" w:cs="Times New Roman"/>
          <w:bCs/>
          <w:kern w:val="0"/>
          <w:sz w:val="32"/>
          <w:szCs w:val="32"/>
        </w:rPr>
      </w:pPr>
      <w:r w:rsidRPr="00A73031">
        <w:rPr>
          <w:rFonts w:ascii="Times New Roman" w:eastAsia="標楷體" w:hAnsi="Times New Roman" w:cs="Times New Roman"/>
          <w:b/>
          <w:bCs/>
          <w:kern w:val="0"/>
          <w:sz w:val="32"/>
          <w:szCs w:val="32"/>
        </w:rPr>
        <w:t>決定：</w:t>
      </w:r>
      <w:r w:rsidRPr="00A73031">
        <w:rPr>
          <w:rFonts w:ascii="Times New Roman" w:eastAsia="標楷體" w:hAnsi="Times New Roman" w:cs="Times New Roman"/>
          <w:bCs/>
          <w:kern w:val="0"/>
          <w:sz w:val="32"/>
          <w:szCs w:val="32"/>
        </w:rPr>
        <w:t>確定。</w:t>
      </w:r>
    </w:p>
    <w:p w14:paraId="1FDF68EA" w14:textId="77777777" w:rsidR="00A73031" w:rsidRPr="00A73031" w:rsidRDefault="00A73031" w:rsidP="00A73031">
      <w:pPr>
        <w:snapToGrid w:val="0"/>
        <w:spacing w:beforeLines="50" w:before="180" w:line="440" w:lineRule="exact"/>
        <w:jc w:val="both"/>
        <w:rPr>
          <w:rFonts w:ascii="Times New Roman" w:eastAsia="標楷體" w:hAnsi="Times New Roman" w:cs="Times New Roman"/>
          <w:b/>
          <w:sz w:val="32"/>
          <w:szCs w:val="32"/>
        </w:rPr>
      </w:pPr>
      <w:r w:rsidRPr="00A73031">
        <w:rPr>
          <w:rFonts w:ascii="Times New Roman" w:eastAsia="標楷體" w:hAnsi="Times New Roman" w:cs="Times New Roman" w:hint="eastAsia"/>
          <w:b/>
          <w:bCs/>
          <w:sz w:val="32"/>
          <w:szCs w:val="32"/>
        </w:rPr>
        <w:t>邀請環境部、經濟部、農業部、內政部就「太陽能光電板案場環評機制與保護區廢棄物管理之檢討」進行專題報告，並備質詢。</w:t>
      </w:r>
    </w:p>
    <w:p w14:paraId="58C8903B" w14:textId="77777777" w:rsidR="00A73031" w:rsidRPr="00A73031" w:rsidRDefault="00A73031" w:rsidP="00A73031">
      <w:pPr>
        <w:overflowPunct w:val="0"/>
        <w:snapToGrid w:val="0"/>
        <w:spacing w:beforeLines="50" w:before="180" w:line="276" w:lineRule="auto"/>
        <w:jc w:val="both"/>
        <w:rPr>
          <w:rFonts w:ascii="Times New Roman" w:eastAsia="標楷體" w:hAnsi="Times New Roman" w:cs="Times New Roman"/>
          <w:sz w:val="32"/>
          <w:szCs w:val="32"/>
        </w:rPr>
      </w:pPr>
      <w:r w:rsidRPr="00A73031">
        <w:rPr>
          <w:rFonts w:ascii="Times New Roman" w:eastAsia="標楷體" w:hAnsi="Times New Roman" w:cs="Times New Roman"/>
          <w:sz w:val="32"/>
          <w:szCs w:val="32"/>
        </w:rPr>
        <w:t>（本</w:t>
      </w:r>
      <w:r w:rsidRPr="00A73031">
        <w:rPr>
          <w:rFonts w:ascii="Times New Roman" w:eastAsia="標楷體" w:hAnsi="Times New Roman" w:cs="Times New Roman" w:hint="eastAsia"/>
          <w:sz w:val="32"/>
          <w:szCs w:val="32"/>
        </w:rPr>
        <w:t>次</w:t>
      </w:r>
      <w:r w:rsidRPr="00A73031">
        <w:rPr>
          <w:rFonts w:ascii="Times New Roman" w:eastAsia="標楷體" w:hAnsi="Times New Roman" w:cs="Times New Roman"/>
          <w:sz w:val="32"/>
          <w:szCs w:val="32"/>
        </w:rPr>
        <w:t>會議專題報告及討論事項採綜合詢答，經委員羅廷瑋說明提案旨趣，由</w:t>
      </w:r>
      <w:r w:rsidRPr="00A73031">
        <w:rPr>
          <w:rFonts w:ascii="Times New Roman" w:eastAsia="標楷體" w:hAnsi="Times New Roman" w:cs="Times New Roman" w:hint="eastAsia"/>
          <w:sz w:val="32"/>
          <w:szCs w:val="32"/>
        </w:rPr>
        <w:t>環境部部長彭啓明、經濟部次長賴建信及農業部次長黃昭欽</w:t>
      </w:r>
      <w:r w:rsidRPr="00A73031">
        <w:rPr>
          <w:rFonts w:ascii="Times New Roman" w:eastAsia="標楷體" w:hAnsi="Times New Roman" w:cs="Times New Roman"/>
          <w:sz w:val="32"/>
          <w:szCs w:val="32"/>
        </w:rPr>
        <w:t>報告及說明後，委員陳昭姿、陳菁徽、</w:t>
      </w:r>
      <w:r w:rsidRPr="00A73031">
        <w:rPr>
          <w:rFonts w:ascii="Times New Roman" w:eastAsia="標楷體" w:hAnsi="Times New Roman" w:cs="Times New Roman" w:hint="eastAsia"/>
          <w:sz w:val="32"/>
          <w:szCs w:val="32"/>
        </w:rPr>
        <w:t>林月琴、劉建國、蘇清泉、邱鎮軍、黃秀芳、</w:t>
      </w:r>
      <w:r w:rsidRPr="00A73031">
        <w:rPr>
          <w:rFonts w:ascii="Times New Roman" w:eastAsia="標楷體" w:hAnsi="Times New Roman" w:cs="Times New Roman"/>
          <w:sz w:val="32"/>
          <w:szCs w:val="32"/>
        </w:rPr>
        <w:t>王育敏、廖偉翔、</w:t>
      </w:r>
      <w:r w:rsidRPr="00A73031">
        <w:rPr>
          <w:rFonts w:ascii="Times New Roman" w:eastAsia="標楷體" w:hAnsi="Times New Roman" w:cs="Times New Roman" w:hint="eastAsia"/>
          <w:sz w:val="32"/>
          <w:szCs w:val="32"/>
        </w:rPr>
        <w:t>張啓楷、洪孟楷、牛煦庭、羅廷瑋、楊瓊瓔、王正旭、林淑芬、</w:t>
      </w:r>
      <w:r w:rsidRPr="00A73031">
        <w:rPr>
          <w:rFonts w:ascii="Times New Roman" w:eastAsia="標楷體" w:hAnsi="Times New Roman" w:cs="Times New Roman"/>
          <w:sz w:val="32"/>
          <w:szCs w:val="32"/>
        </w:rPr>
        <w:t>涂權吉、楊曜及</w:t>
      </w:r>
      <w:r w:rsidRPr="00A73031">
        <w:rPr>
          <w:rFonts w:ascii="Times New Roman" w:eastAsia="標楷體" w:hAnsi="Times New Roman" w:cs="Times New Roman" w:hint="eastAsia"/>
          <w:sz w:val="32"/>
          <w:szCs w:val="32"/>
        </w:rPr>
        <w:t>陳瑩</w:t>
      </w:r>
      <w:r w:rsidRPr="00A73031">
        <w:rPr>
          <w:rFonts w:ascii="Times New Roman" w:eastAsia="標楷體" w:hAnsi="Times New Roman" w:cs="Times New Roman"/>
          <w:sz w:val="32"/>
          <w:szCs w:val="32"/>
        </w:rPr>
        <w:t>等</w:t>
      </w:r>
      <w:r w:rsidRPr="00A73031">
        <w:rPr>
          <w:rFonts w:ascii="Times New Roman" w:eastAsia="標楷體" w:hAnsi="Times New Roman" w:cs="Times New Roman"/>
          <w:sz w:val="32"/>
          <w:szCs w:val="32"/>
        </w:rPr>
        <w:t>19</w:t>
      </w:r>
      <w:r w:rsidRPr="00A73031">
        <w:rPr>
          <w:rFonts w:ascii="Times New Roman" w:eastAsia="標楷體" w:hAnsi="Times New Roman" w:cs="Times New Roman"/>
          <w:sz w:val="32"/>
          <w:szCs w:val="32"/>
        </w:rPr>
        <w:t>人提出質詢，均經</w:t>
      </w:r>
      <w:r w:rsidRPr="00A73031">
        <w:rPr>
          <w:rFonts w:ascii="Times New Roman" w:eastAsia="標楷體" w:hAnsi="Times New Roman" w:cs="Times New Roman" w:hint="eastAsia"/>
          <w:sz w:val="32"/>
          <w:szCs w:val="32"/>
        </w:rPr>
        <w:t>環境部部長彭啓明</w:t>
      </w:r>
      <w:r w:rsidRPr="00A73031">
        <w:rPr>
          <w:rFonts w:ascii="Times New Roman" w:eastAsia="標楷體" w:hAnsi="Times New Roman" w:cs="Times New Roman"/>
          <w:sz w:val="32"/>
          <w:szCs w:val="32"/>
        </w:rPr>
        <w:t>、</w:t>
      </w:r>
      <w:r w:rsidRPr="00A73031">
        <w:rPr>
          <w:rFonts w:ascii="Times New Roman" w:eastAsia="標楷體" w:hAnsi="Times New Roman" w:cs="Times New Roman" w:hint="eastAsia"/>
          <w:sz w:val="32"/>
          <w:szCs w:val="32"/>
        </w:rPr>
        <w:t>經濟部次長賴建信、</w:t>
      </w:r>
      <w:r w:rsidRPr="00A73031">
        <w:rPr>
          <w:rFonts w:ascii="Times New Roman" w:eastAsia="標楷體" w:hAnsi="Times New Roman" w:cs="Times New Roman" w:hint="eastAsia"/>
          <w:bCs/>
          <w:sz w:val="32"/>
          <w:szCs w:val="32"/>
        </w:rPr>
        <w:t>法務部法制司副司長林黛利及農業部次長黃昭欽</w:t>
      </w:r>
      <w:r w:rsidRPr="00A73031">
        <w:rPr>
          <w:rFonts w:ascii="Times New Roman" w:eastAsia="標楷體" w:hAnsi="Times New Roman" w:cs="Times New Roman"/>
          <w:sz w:val="32"/>
          <w:szCs w:val="32"/>
        </w:rPr>
        <w:t>暨各相關主管等即席答復。委員盧縣一及</w:t>
      </w:r>
      <w:r w:rsidRPr="00A73031">
        <w:rPr>
          <w:rFonts w:ascii="Times New Roman" w:eastAsia="標楷體" w:hAnsi="Times New Roman" w:cs="Times New Roman" w:hint="eastAsia"/>
          <w:sz w:val="32"/>
          <w:szCs w:val="32"/>
        </w:rPr>
        <w:t>徐欣瑩</w:t>
      </w:r>
      <w:r w:rsidRPr="00A73031">
        <w:rPr>
          <w:rFonts w:ascii="Times New Roman" w:eastAsia="標楷體" w:hAnsi="Times New Roman" w:cs="Times New Roman"/>
          <w:sz w:val="32"/>
          <w:szCs w:val="32"/>
        </w:rPr>
        <w:t>所提書面質詢，列入紀錄刊登公報。）</w:t>
      </w:r>
    </w:p>
    <w:p w14:paraId="2151FC41" w14:textId="77777777" w:rsidR="00A73031" w:rsidRPr="00A73031" w:rsidRDefault="00A73031" w:rsidP="00A73031">
      <w:pPr>
        <w:snapToGrid w:val="0"/>
        <w:spacing w:line="500" w:lineRule="exact"/>
        <w:ind w:left="2165" w:hangingChars="676" w:hanging="2165"/>
        <w:rPr>
          <w:rFonts w:ascii="Times New Roman" w:eastAsia="標楷體" w:hAnsi="Times New Roman" w:cs="Times New Roman"/>
          <w:b/>
          <w:sz w:val="32"/>
          <w:szCs w:val="32"/>
        </w:rPr>
      </w:pPr>
      <w:r w:rsidRPr="00A73031">
        <w:rPr>
          <w:rFonts w:ascii="Times New Roman" w:eastAsia="標楷體" w:hAnsi="Times New Roman" w:cs="Times New Roman"/>
          <w:b/>
          <w:sz w:val="32"/>
          <w:szCs w:val="32"/>
        </w:rPr>
        <w:lastRenderedPageBreak/>
        <w:t>決定：</w:t>
      </w:r>
    </w:p>
    <w:p w14:paraId="614714C4" w14:textId="77777777" w:rsidR="00A73031" w:rsidRPr="00A73031" w:rsidRDefault="00A73031" w:rsidP="000030BD">
      <w:pPr>
        <w:numPr>
          <w:ilvl w:val="0"/>
          <w:numId w:val="83"/>
        </w:numPr>
        <w:snapToGrid w:val="0"/>
        <w:spacing w:line="440" w:lineRule="exact"/>
        <w:rPr>
          <w:rFonts w:ascii="Times New Roman" w:eastAsia="標楷體" w:hAnsi="Times New Roman" w:cs="Times New Roman"/>
          <w:sz w:val="32"/>
          <w:szCs w:val="32"/>
        </w:rPr>
      </w:pPr>
      <w:r w:rsidRPr="00A73031">
        <w:rPr>
          <w:rFonts w:ascii="Times New Roman" w:eastAsia="標楷體" w:hAnsi="Times New Roman" w:cs="Times New Roman"/>
          <w:sz w:val="32"/>
          <w:szCs w:val="32"/>
        </w:rPr>
        <w:t>報告及詢答完畢。</w:t>
      </w:r>
    </w:p>
    <w:p w14:paraId="7EF48428" w14:textId="77777777" w:rsidR="00A73031" w:rsidRPr="00A73031" w:rsidRDefault="00A73031" w:rsidP="000030BD">
      <w:pPr>
        <w:numPr>
          <w:ilvl w:val="0"/>
          <w:numId w:val="83"/>
        </w:numPr>
        <w:snapToGrid w:val="0"/>
        <w:spacing w:line="440" w:lineRule="exact"/>
        <w:jc w:val="both"/>
        <w:rPr>
          <w:rFonts w:ascii="Times New Roman" w:eastAsia="標楷體" w:hAnsi="Times New Roman" w:cs="Times New Roman"/>
          <w:sz w:val="32"/>
          <w:szCs w:val="32"/>
        </w:rPr>
      </w:pPr>
      <w:r w:rsidRPr="00A73031">
        <w:rPr>
          <w:rFonts w:ascii="Times New Roman" w:eastAsia="標楷體" w:hAnsi="Times New Roman" w:cs="Times New Roman"/>
          <w:sz w:val="32"/>
          <w:szCs w:val="32"/>
        </w:rPr>
        <w:t>委員質詢未及答復或請補充資料者，請相關機關於</w:t>
      </w:r>
      <w:r w:rsidRPr="00A73031">
        <w:rPr>
          <w:rFonts w:ascii="Times New Roman" w:eastAsia="標楷體" w:hAnsi="Times New Roman" w:cs="Times New Roman"/>
          <w:sz w:val="32"/>
          <w:szCs w:val="32"/>
        </w:rPr>
        <w:t>2</w:t>
      </w:r>
      <w:r w:rsidRPr="00A73031">
        <w:rPr>
          <w:rFonts w:ascii="Times New Roman" w:eastAsia="標楷體" w:hAnsi="Times New Roman" w:cs="Times New Roman"/>
          <w:sz w:val="32"/>
          <w:szCs w:val="32"/>
        </w:rPr>
        <w:t>週內以書面答復，委員另要求期限者，從其所定。</w:t>
      </w:r>
    </w:p>
    <w:p w14:paraId="057EF463" w14:textId="77777777" w:rsidR="00A73031" w:rsidRPr="00A73031" w:rsidRDefault="00A73031" w:rsidP="00A73031">
      <w:pPr>
        <w:snapToGrid w:val="0"/>
        <w:spacing w:beforeLines="50" w:before="180" w:line="420" w:lineRule="exact"/>
        <w:jc w:val="both"/>
        <w:rPr>
          <w:rFonts w:ascii="Times New Roman" w:eastAsia="標楷體" w:hAnsi="Times New Roman" w:cs="Times New Roman"/>
          <w:b/>
          <w:bCs/>
          <w:kern w:val="0"/>
          <w:sz w:val="32"/>
          <w:szCs w:val="32"/>
        </w:rPr>
      </w:pPr>
      <w:r w:rsidRPr="00A73031">
        <w:rPr>
          <w:rFonts w:ascii="Times New Roman" w:eastAsia="標楷體" w:hAnsi="Times New Roman" w:cs="Times New Roman"/>
          <w:b/>
          <w:bCs/>
          <w:kern w:val="0"/>
          <w:sz w:val="32"/>
          <w:szCs w:val="32"/>
        </w:rPr>
        <w:t>討論事項</w:t>
      </w:r>
    </w:p>
    <w:p w14:paraId="72722532" w14:textId="77777777" w:rsidR="00A73031" w:rsidRPr="00A73031" w:rsidRDefault="00A73031" w:rsidP="00A73031">
      <w:pPr>
        <w:snapToGrid w:val="0"/>
        <w:spacing w:line="420" w:lineRule="exact"/>
        <w:jc w:val="both"/>
        <w:rPr>
          <w:rFonts w:ascii="Times New Roman" w:eastAsia="標楷體" w:hAnsi="Times New Roman" w:cs="Times New Roman"/>
          <w:kern w:val="0"/>
          <w:sz w:val="32"/>
          <w:szCs w:val="32"/>
        </w:rPr>
      </w:pPr>
      <w:r w:rsidRPr="00A73031">
        <w:rPr>
          <w:rFonts w:ascii="Times New Roman" w:eastAsia="標楷體" w:hAnsi="Times New Roman" w:cs="Times New Roman"/>
          <w:kern w:val="0"/>
          <w:sz w:val="32"/>
          <w:szCs w:val="32"/>
        </w:rPr>
        <w:t>審查</w:t>
      </w:r>
    </w:p>
    <w:p w14:paraId="2009E7F3" w14:textId="77777777" w:rsidR="00A73031" w:rsidRPr="00A73031" w:rsidRDefault="00A73031" w:rsidP="000030BD">
      <w:pPr>
        <w:numPr>
          <w:ilvl w:val="0"/>
          <w:numId w:val="80"/>
        </w:numPr>
        <w:snapToGrid w:val="0"/>
        <w:spacing w:line="44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委員賴瑞隆等</w:t>
      </w:r>
      <w:r w:rsidRPr="00A73031">
        <w:rPr>
          <w:rFonts w:ascii="Times New Roman" w:eastAsia="標楷體" w:hAnsi="Times New Roman" w:cs="Times New Roman" w:hint="eastAsia"/>
          <w:sz w:val="32"/>
          <w:szCs w:val="32"/>
        </w:rPr>
        <w:t>16</w:t>
      </w:r>
      <w:r w:rsidRPr="00A73031">
        <w:rPr>
          <w:rFonts w:ascii="Times New Roman" w:eastAsia="標楷體" w:hAnsi="Times New Roman" w:cs="Times New Roman" w:hint="eastAsia"/>
          <w:sz w:val="32"/>
          <w:szCs w:val="32"/>
        </w:rPr>
        <w:t>人擬具「噪音管制法第二十六條及第二十八條條文修正草案」案。</w:t>
      </w:r>
    </w:p>
    <w:p w14:paraId="371427A0"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委員陳亭妃等</w:t>
      </w:r>
      <w:r w:rsidRPr="00A73031">
        <w:rPr>
          <w:rFonts w:ascii="Times New Roman" w:eastAsia="標楷體" w:hAnsi="Times New Roman" w:cs="Times New Roman" w:hint="eastAsia"/>
          <w:sz w:val="32"/>
          <w:szCs w:val="32"/>
        </w:rPr>
        <w:t>16</w:t>
      </w:r>
      <w:r w:rsidRPr="00A73031">
        <w:rPr>
          <w:rFonts w:ascii="Times New Roman" w:eastAsia="標楷體" w:hAnsi="Times New Roman" w:cs="Times New Roman" w:hint="eastAsia"/>
          <w:sz w:val="32"/>
          <w:szCs w:val="32"/>
        </w:rPr>
        <w:t>人擬具「噪音管制法第二十六條及第二十八條條文修正草案」案。</w:t>
      </w:r>
    </w:p>
    <w:p w14:paraId="1B40F081"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委員張智倫等</w:t>
      </w:r>
      <w:r w:rsidRPr="00A73031">
        <w:rPr>
          <w:rFonts w:ascii="Times New Roman" w:eastAsia="標楷體" w:hAnsi="Times New Roman" w:cs="Times New Roman" w:hint="eastAsia"/>
          <w:sz w:val="32"/>
          <w:szCs w:val="32"/>
        </w:rPr>
        <w:t>17</w:t>
      </w:r>
      <w:r w:rsidRPr="00A73031">
        <w:rPr>
          <w:rFonts w:ascii="Times New Roman" w:eastAsia="標楷體" w:hAnsi="Times New Roman" w:cs="Times New Roman" w:hint="eastAsia"/>
          <w:sz w:val="32"/>
          <w:szCs w:val="32"/>
        </w:rPr>
        <w:t>人擬具「噪音管制法第二十六條及第二十八條條文修正草案」案。</w:t>
      </w:r>
    </w:p>
    <w:p w14:paraId="2557545D"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委員王育敏等</w:t>
      </w:r>
      <w:r w:rsidRPr="00A73031">
        <w:rPr>
          <w:rFonts w:ascii="Times New Roman" w:eastAsia="標楷體" w:hAnsi="Times New Roman" w:cs="Times New Roman" w:hint="eastAsia"/>
          <w:sz w:val="32"/>
          <w:szCs w:val="32"/>
        </w:rPr>
        <w:t>24</w:t>
      </w:r>
      <w:r w:rsidRPr="00A73031">
        <w:rPr>
          <w:rFonts w:ascii="Times New Roman" w:eastAsia="標楷體" w:hAnsi="Times New Roman" w:cs="Times New Roman" w:hint="eastAsia"/>
          <w:sz w:val="32"/>
          <w:szCs w:val="32"/>
        </w:rPr>
        <w:t>人擬具「噪音管制法第二十六條及第二十八條條文修正草案」案。</w:t>
      </w:r>
    </w:p>
    <w:p w14:paraId="224C42E9"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台灣民眾黨黨團擬具「噪音管制法第二十六條及第二十八條條文修正草案」案。</w:t>
      </w:r>
    </w:p>
    <w:p w14:paraId="62AFB74A"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委員黃健豪等</w:t>
      </w:r>
      <w:r w:rsidRPr="00A73031">
        <w:rPr>
          <w:rFonts w:ascii="Times New Roman" w:eastAsia="標楷體" w:hAnsi="Times New Roman" w:cs="Times New Roman" w:hint="eastAsia"/>
          <w:sz w:val="32"/>
          <w:szCs w:val="32"/>
        </w:rPr>
        <w:t>19</w:t>
      </w:r>
      <w:r w:rsidRPr="00A73031">
        <w:rPr>
          <w:rFonts w:ascii="Times New Roman" w:eastAsia="標楷體" w:hAnsi="Times New Roman" w:cs="Times New Roman" w:hint="eastAsia"/>
          <w:sz w:val="32"/>
          <w:szCs w:val="32"/>
        </w:rPr>
        <w:t>人擬具「噪音管制法第二十六條及第二十八條條文修正草案」案。</w:t>
      </w:r>
    </w:p>
    <w:p w14:paraId="0A177923"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委員牛煦庭等</w:t>
      </w:r>
      <w:r w:rsidRPr="00A73031">
        <w:rPr>
          <w:rFonts w:ascii="Times New Roman" w:eastAsia="標楷體" w:hAnsi="Times New Roman" w:cs="Times New Roman" w:hint="eastAsia"/>
          <w:sz w:val="32"/>
          <w:szCs w:val="32"/>
        </w:rPr>
        <w:t>25</w:t>
      </w:r>
      <w:r w:rsidRPr="00A73031">
        <w:rPr>
          <w:rFonts w:ascii="Times New Roman" w:eastAsia="標楷體" w:hAnsi="Times New Roman" w:cs="Times New Roman" w:hint="eastAsia"/>
          <w:sz w:val="32"/>
          <w:szCs w:val="32"/>
        </w:rPr>
        <w:t>人擬具「噪音管制法第二條及第二十六條條文修正草案」案。</w:t>
      </w:r>
    </w:p>
    <w:p w14:paraId="418EF2BB"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委員羅明才等</w:t>
      </w:r>
      <w:r w:rsidRPr="00A73031">
        <w:rPr>
          <w:rFonts w:ascii="Times New Roman" w:eastAsia="標楷體" w:hAnsi="Times New Roman" w:cs="Times New Roman" w:hint="eastAsia"/>
          <w:sz w:val="32"/>
          <w:szCs w:val="32"/>
        </w:rPr>
        <w:t>20</w:t>
      </w:r>
      <w:r w:rsidRPr="00A73031">
        <w:rPr>
          <w:rFonts w:ascii="Times New Roman" w:eastAsia="標楷體" w:hAnsi="Times New Roman" w:cs="Times New Roman" w:hint="eastAsia"/>
          <w:sz w:val="32"/>
          <w:szCs w:val="32"/>
        </w:rPr>
        <w:t>人擬具「噪音管制法第二十六條及第二十八條條文修正草案」案。</w:t>
      </w:r>
    </w:p>
    <w:p w14:paraId="2402C08F" w14:textId="77777777" w:rsidR="00A73031" w:rsidRPr="00A73031" w:rsidRDefault="00A73031" w:rsidP="000030BD">
      <w:pPr>
        <w:numPr>
          <w:ilvl w:val="0"/>
          <w:numId w:val="80"/>
        </w:numPr>
        <w:snapToGrid w:val="0"/>
        <w:spacing w:line="42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32"/>
        </w:rPr>
        <w:t>委員羅廷瑋等</w:t>
      </w:r>
      <w:r w:rsidRPr="00A73031">
        <w:rPr>
          <w:rFonts w:ascii="Times New Roman" w:eastAsia="標楷體" w:hAnsi="Times New Roman" w:cs="Times New Roman" w:hint="eastAsia"/>
          <w:sz w:val="32"/>
          <w:szCs w:val="32"/>
        </w:rPr>
        <w:t>17</w:t>
      </w:r>
      <w:r w:rsidRPr="00A73031">
        <w:rPr>
          <w:rFonts w:ascii="Times New Roman" w:eastAsia="標楷體" w:hAnsi="Times New Roman" w:cs="Times New Roman" w:hint="eastAsia"/>
          <w:sz w:val="32"/>
          <w:szCs w:val="32"/>
        </w:rPr>
        <w:t>人擬具「噪音管制法第二十六條及第二十八條條文修正草案」案。</w:t>
      </w:r>
    </w:p>
    <w:p w14:paraId="18A1F283" w14:textId="77777777" w:rsidR="00A73031" w:rsidRPr="00A73031" w:rsidRDefault="00A73031" w:rsidP="00A73031">
      <w:pPr>
        <w:spacing w:beforeLines="50" w:before="180" w:line="440" w:lineRule="exact"/>
        <w:jc w:val="both"/>
        <w:rPr>
          <w:rFonts w:ascii="Times New Roman" w:eastAsia="標楷體" w:hAnsi="Times New Roman" w:cs="Times New Roman"/>
          <w:b/>
          <w:bCs/>
          <w:kern w:val="0"/>
          <w:sz w:val="32"/>
          <w:szCs w:val="32"/>
        </w:rPr>
      </w:pPr>
      <w:r w:rsidRPr="00A73031">
        <w:rPr>
          <w:rFonts w:ascii="Times New Roman" w:eastAsia="標楷體" w:hAnsi="Times New Roman" w:cs="Times New Roman"/>
          <w:b/>
          <w:bCs/>
          <w:kern w:val="0"/>
          <w:sz w:val="32"/>
          <w:szCs w:val="32"/>
        </w:rPr>
        <w:t>決議：</w:t>
      </w:r>
    </w:p>
    <w:p w14:paraId="17E146C9" w14:textId="77777777" w:rsidR="00A73031" w:rsidRPr="00A73031" w:rsidRDefault="00A73031" w:rsidP="000030BD">
      <w:pPr>
        <w:widowControl/>
        <w:numPr>
          <w:ilvl w:val="0"/>
          <w:numId w:val="81"/>
        </w:numPr>
        <w:spacing w:line="440" w:lineRule="exact"/>
        <w:jc w:val="both"/>
        <w:rPr>
          <w:rFonts w:ascii="Times New Roman" w:eastAsia="標楷體" w:hAnsi="Times New Roman" w:cs="Times New Roman"/>
          <w:bCs/>
          <w:kern w:val="0"/>
          <w:sz w:val="32"/>
          <w:szCs w:val="32"/>
        </w:rPr>
      </w:pPr>
      <w:r w:rsidRPr="00A73031">
        <w:rPr>
          <w:rFonts w:ascii="Times New Roman" w:eastAsia="標楷體" w:hAnsi="Times New Roman" w:cs="Times New Roman"/>
          <w:bCs/>
          <w:kern w:val="0"/>
          <w:sz w:val="32"/>
          <w:szCs w:val="32"/>
        </w:rPr>
        <w:t>說明及詢答完畢。</w:t>
      </w:r>
    </w:p>
    <w:p w14:paraId="38655387" w14:textId="77777777" w:rsidR="00A73031" w:rsidRPr="00A73031" w:rsidRDefault="00A73031" w:rsidP="000030BD">
      <w:pPr>
        <w:numPr>
          <w:ilvl w:val="0"/>
          <w:numId w:val="81"/>
        </w:numPr>
        <w:overflowPunct w:val="0"/>
        <w:snapToGrid w:val="0"/>
        <w:spacing w:line="440" w:lineRule="exact"/>
        <w:jc w:val="both"/>
        <w:rPr>
          <w:rFonts w:ascii="Times New Roman" w:eastAsia="標楷體" w:hAnsi="Times New Roman" w:cs="Times New Roman"/>
          <w:sz w:val="32"/>
          <w:szCs w:val="32"/>
        </w:rPr>
      </w:pPr>
      <w:r w:rsidRPr="00A73031">
        <w:rPr>
          <w:rFonts w:ascii="Times New Roman" w:eastAsia="標楷體" w:hAnsi="Times New Roman" w:cs="Times New Roman" w:hint="eastAsia"/>
          <w:sz w:val="32"/>
          <w:szCs w:val="28"/>
        </w:rPr>
        <w:t>討論事項</w:t>
      </w:r>
      <w:r w:rsidRPr="00A73031">
        <w:rPr>
          <w:rFonts w:ascii="Times New Roman" w:eastAsia="標楷體" w:hAnsi="Times New Roman" w:cs="Times New Roman" w:hint="eastAsia"/>
          <w:sz w:val="32"/>
          <w:szCs w:val="28"/>
        </w:rPr>
        <w:t>9</w:t>
      </w:r>
      <w:r w:rsidRPr="00A73031">
        <w:rPr>
          <w:rFonts w:ascii="Times New Roman" w:eastAsia="標楷體" w:hAnsi="Times New Roman" w:cs="Times New Roman" w:hint="eastAsia"/>
          <w:sz w:val="32"/>
          <w:szCs w:val="28"/>
        </w:rPr>
        <w:t>案</w:t>
      </w:r>
      <w:r w:rsidRPr="00A73031">
        <w:rPr>
          <w:rFonts w:ascii="Times New Roman" w:eastAsia="標楷體" w:hAnsi="Times New Roman" w:cs="Times New Roman"/>
          <w:sz w:val="32"/>
          <w:szCs w:val="28"/>
        </w:rPr>
        <w:t>，</w:t>
      </w:r>
      <w:r w:rsidRPr="00A73031">
        <w:rPr>
          <w:rFonts w:ascii="Times New Roman" w:eastAsia="標楷體" w:hAnsi="Times New Roman" w:cs="Times New Roman"/>
          <w:sz w:val="32"/>
          <w:szCs w:val="32"/>
        </w:rPr>
        <w:t>另擇期</w:t>
      </w:r>
      <w:r w:rsidRPr="00A73031">
        <w:rPr>
          <w:rFonts w:ascii="Times New Roman" w:eastAsia="標楷體" w:hAnsi="Times New Roman" w:cs="Times New Roman" w:hint="eastAsia"/>
          <w:sz w:val="32"/>
          <w:szCs w:val="32"/>
        </w:rPr>
        <w:t>繼續</w:t>
      </w:r>
      <w:r w:rsidRPr="00A73031">
        <w:rPr>
          <w:rFonts w:ascii="Times New Roman" w:eastAsia="標楷體" w:hAnsi="Times New Roman" w:cs="Times New Roman"/>
          <w:sz w:val="32"/>
          <w:szCs w:val="32"/>
        </w:rPr>
        <w:t>審查。</w:t>
      </w:r>
    </w:p>
    <w:p w14:paraId="224238F6" w14:textId="50B37476" w:rsidR="00A73031" w:rsidRDefault="00A73031" w:rsidP="00A73031">
      <w:pPr>
        <w:spacing w:beforeLines="50" w:before="180" w:line="440" w:lineRule="exact"/>
        <w:rPr>
          <w:rFonts w:ascii="Times New Roman" w:eastAsia="標楷體" w:hAnsi="Times New Roman" w:cs="Times New Roman"/>
          <w:b/>
          <w:bCs/>
          <w:sz w:val="32"/>
          <w:szCs w:val="32"/>
        </w:rPr>
      </w:pPr>
      <w:r w:rsidRPr="00A73031">
        <w:rPr>
          <w:rFonts w:ascii="Times New Roman" w:eastAsia="標楷體" w:hAnsi="Times New Roman" w:cs="Times New Roman" w:hint="eastAsia"/>
          <w:b/>
          <w:bCs/>
          <w:sz w:val="32"/>
          <w:szCs w:val="32"/>
        </w:rPr>
        <w:t>散會</w:t>
      </w:r>
    </w:p>
    <w:p w14:paraId="0F87B5B3" w14:textId="77777777" w:rsidR="00A73031" w:rsidRDefault="00A73031">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20C733CA" w14:textId="77777777" w:rsidR="003D322E" w:rsidRPr="003D322E" w:rsidRDefault="003D322E" w:rsidP="003D322E">
      <w:pPr>
        <w:spacing w:beforeLines="50" w:before="180" w:line="460" w:lineRule="exact"/>
        <w:jc w:val="center"/>
        <w:rPr>
          <w:rFonts w:ascii="Times New Roman" w:eastAsia="標楷體" w:hAnsi="Times New Roman" w:cs="Times New Roman"/>
          <w:b/>
          <w:sz w:val="36"/>
          <w:szCs w:val="36"/>
        </w:rPr>
      </w:pPr>
      <w:r w:rsidRPr="003D322E">
        <w:rPr>
          <w:rFonts w:ascii="Times New Roman" w:eastAsia="標楷體" w:hAnsi="Times New Roman" w:cs="Times New Roman"/>
          <w:b/>
          <w:sz w:val="36"/>
          <w:szCs w:val="36"/>
        </w:rPr>
        <w:lastRenderedPageBreak/>
        <w:t>立法院第</w:t>
      </w:r>
      <w:r w:rsidRPr="003D322E">
        <w:rPr>
          <w:rFonts w:ascii="Times New Roman" w:eastAsia="標楷體" w:hAnsi="Times New Roman" w:cs="Times New Roman"/>
          <w:b/>
          <w:sz w:val="36"/>
          <w:szCs w:val="36"/>
        </w:rPr>
        <w:t>11</w:t>
      </w:r>
      <w:r w:rsidRPr="003D322E">
        <w:rPr>
          <w:rFonts w:ascii="Times New Roman" w:eastAsia="標楷體" w:hAnsi="Times New Roman" w:cs="Times New Roman"/>
          <w:b/>
          <w:sz w:val="36"/>
          <w:szCs w:val="36"/>
        </w:rPr>
        <w:t>屆第</w:t>
      </w:r>
      <w:r w:rsidRPr="003D322E">
        <w:rPr>
          <w:rFonts w:ascii="Times New Roman" w:eastAsia="標楷體" w:hAnsi="Times New Roman" w:cs="Times New Roman" w:hint="eastAsia"/>
          <w:b/>
          <w:sz w:val="36"/>
          <w:szCs w:val="36"/>
        </w:rPr>
        <w:t>4</w:t>
      </w:r>
      <w:r w:rsidRPr="003D322E">
        <w:rPr>
          <w:rFonts w:ascii="Times New Roman" w:eastAsia="標楷體" w:hAnsi="Times New Roman" w:cs="Times New Roman"/>
          <w:b/>
          <w:sz w:val="36"/>
          <w:szCs w:val="36"/>
        </w:rPr>
        <w:t>會期</w:t>
      </w:r>
      <w:r w:rsidRPr="003D322E">
        <w:rPr>
          <w:rFonts w:ascii="Times New Roman" w:eastAsia="標楷體" w:hAnsi="Times New Roman" w:cs="Times New Roman"/>
          <w:b/>
          <w:kern w:val="0"/>
          <w:sz w:val="36"/>
          <w:szCs w:val="36"/>
        </w:rPr>
        <w:t>社會福利及衛生環境委員會</w:t>
      </w:r>
    </w:p>
    <w:p w14:paraId="151A9404" w14:textId="77777777" w:rsidR="003D322E" w:rsidRPr="003D322E" w:rsidRDefault="003D322E" w:rsidP="003D322E">
      <w:pPr>
        <w:tabs>
          <w:tab w:val="left" w:pos="567"/>
        </w:tabs>
        <w:spacing w:line="440" w:lineRule="exact"/>
        <w:jc w:val="center"/>
        <w:outlineLvl w:val="2"/>
        <w:rPr>
          <w:rFonts w:ascii="Times New Roman" w:eastAsia="標楷體" w:hAnsi="Times New Roman" w:cs="Times New Roman"/>
          <w:b/>
          <w:kern w:val="0"/>
          <w:sz w:val="36"/>
          <w:szCs w:val="36"/>
        </w:rPr>
      </w:pPr>
      <w:bookmarkStart w:id="441" w:name="_Toc223356234"/>
      <w:r w:rsidRPr="003D322E">
        <w:rPr>
          <w:rFonts w:ascii="Times New Roman" w:eastAsia="標楷體" w:hAnsi="Times New Roman" w:cs="Times New Roman"/>
          <w:b/>
          <w:kern w:val="0"/>
          <w:sz w:val="36"/>
          <w:szCs w:val="36"/>
        </w:rPr>
        <w:t>第</w:t>
      </w:r>
      <w:r w:rsidRPr="003D322E">
        <w:rPr>
          <w:rFonts w:ascii="Times New Roman" w:eastAsia="標楷體" w:hAnsi="Times New Roman" w:cs="Times New Roman"/>
          <w:b/>
          <w:kern w:val="0"/>
          <w:sz w:val="36"/>
          <w:szCs w:val="36"/>
        </w:rPr>
        <w:t>6</w:t>
      </w:r>
      <w:r w:rsidRPr="003D322E">
        <w:rPr>
          <w:rFonts w:ascii="Times New Roman" w:eastAsia="標楷體" w:hAnsi="Times New Roman" w:cs="Times New Roman"/>
          <w:b/>
          <w:kern w:val="0"/>
          <w:sz w:val="36"/>
          <w:szCs w:val="36"/>
        </w:rPr>
        <w:t>次全體委員會議議事錄</w:t>
      </w:r>
      <w:bookmarkEnd w:id="441"/>
    </w:p>
    <w:p w14:paraId="37AD29CE" w14:textId="77777777" w:rsidR="003D322E" w:rsidRPr="003D322E" w:rsidRDefault="003D322E" w:rsidP="003D322E">
      <w:pPr>
        <w:spacing w:line="500" w:lineRule="exact"/>
        <w:rPr>
          <w:rFonts w:ascii="Times New Roman" w:eastAsia="標楷體" w:hAnsi="Times New Roman" w:cs="Times New Roman"/>
          <w:sz w:val="32"/>
          <w:szCs w:val="32"/>
        </w:rPr>
      </w:pPr>
      <w:r w:rsidRPr="003D322E">
        <w:rPr>
          <w:rFonts w:ascii="Times New Roman" w:eastAsia="標楷體" w:hAnsi="Times New Roman" w:cs="Times New Roman"/>
          <w:sz w:val="32"/>
          <w:szCs w:val="32"/>
        </w:rPr>
        <w:t>時　　間：</w:t>
      </w:r>
      <w:r w:rsidRPr="003D322E">
        <w:rPr>
          <w:rFonts w:ascii="Times New Roman" w:eastAsia="標楷體" w:hAnsi="Times New Roman" w:cs="Times New Roman" w:hint="eastAsia"/>
          <w:sz w:val="32"/>
          <w:szCs w:val="32"/>
        </w:rPr>
        <w:t>11</w:t>
      </w:r>
      <w:r w:rsidRPr="003D322E">
        <w:rPr>
          <w:rFonts w:ascii="Times New Roman" w:eastAsia="標楷體" w:hAnsi="Times New Roman" w:cs="Times New Roman"/>
          <w:sz w:val="32"/>
          <w:szCs w:val="32"/>
        </w:rPr>
        <w:t>4</w:t>
      </w:r>
      <w:r w:rsidRPr="003D322E">
        <w:rPr>
          <w:rFonts w:ascii="Times New Roman" w:eastAsia="標楷體" w:hAnsi="Times New Roman" w:cs="Times New Roman" w:hint="eastAsia"/>
          <w:sz w:val="32"/>
          <w:szCs w:val="32"/>
        </w:rPr>
        <w:t>年</w:t>
      </w:r>
      <w:r w:rsidRPr="003D322E">
        <w:rPr>
          <w:rFonts w:ascii="Times New Roman" w:eastAsia="標楷體" w:hAnsi="Times New Roman" w:cs="Times New Roman"/>
          <w:sz w:val="32"/>
          <w:szCs w:val="32"/>
        </w:rPr>
        <w:t>10</w:t>
      </w:r>
      <w:r w:rsidRPr="003D322E">
        <w:rPr>
          <w:rFonts w:ascii="Times New Roman" w:eastAsia="標楷體" w:hAnsi="Times New Roman" w:cs="Times New Roman" w:hint="eastAsia"/>
          <w:sz w:val="32"/>
          <w:szCs w:val="32"/>
        </w:rPr>
        <w:t>月</w:t>
      </w:r>
      <w:r w:rsidRPr="003D322E">
        <w:rPr>
          <w:rFonts w:ascii="Times New Roman" w:eastAsia="標楷體" w:hAnsi="Times New Roman" w:cs="Times New Roman"/>
          <w:sz w:val="32"/>
          <w:szCs w:val="32"/>
        </w:rPr>
        <w:t>22</w:t>
      </w:r>
      <w:r w:rsidRPr="003D322E">
        <w:rPr>
          <w:rFonts w:ascii="Times New Roman" w:eastAsia="標楷體" w:hAnsi="Times New Roman" w:cs="Times New Roman" w:hint="eastAsia"/>
          <w:sz w:val="32"/>
          <w:szCs w:val="32"/>
        </w:rPr>
        <w:t>日（星期三）</w:t>
      </w:r>
      <w:r w:rsidRPr="003D322E">
        <w:rPr>
          <w:rFonts w:ascii="Times New Roman" w:eastAsia="標楷體" w:hAnsi="Times New Roman" w:cs="Times New Roman" w:hint="eastAsia"/>
          <w:sz w:val="32"/>
          <w:szCs w:val="32"/>
        </w:rPr>
        <w:t>9</w:t>
      </w:r>
      <w:r w:rsidRPr="003D322E">
        <w:rPr>
          <w:rFonts w:ascii="Times New Roman" w:eastAsia="標楷體" w:hAnsi="Times New Roman" w:cs="Times New Roman" w:hint="eastAsia"/>
          <w:sz w:val="32"/>
          <w:szCs w:val="32"/>
        </w:rPr>
        <w:t>時</w:t>
      </w:r>
      <w:r w:rsidRPr="003D322E">
        <w:rPr>
          <w:rFonts w:ascii="Times New Roman" w:eastAsia="標楷體" w:hAnsi="Times New Roman" w:cs="Times New Roman" w:hint="eastAsia"/>
          <w:sz w:val="32"/>
          <w:szCs w:val="32"/>
        </w:rPr>
        <w:t>1</w:t>
      </w:r>
      <w:r w:rsidRPr="003D322E">
        <w:rPr>
          <w:rFonts w:ascii="Times New Roman" w:eastAsia="標楷體" w:hAnsi="Times New Roman" w:cs="Times New Roman" w:hint="eastAsia"/>
          <w:sz w:val="32"/>
          <w:szCs w:val="32"/>
        </w:rPr>
        <w:t>分至</w:t>
      </w:r>
      <w:r w:rsidRPr="003D322E">
        <w:rPr>
          <w:rFonts w:ascii="Times New Roman" w:eastAsia="標楷體" w:hAnsi="Times New Roman" w:cs="Times New Roman"/>
          <w:sz w:val="32"/>
          <w:szCs w:val="32"/>
        </w:rPr>
        <w:t>14</w:t>
      </w:r>
      <w:r w:rsidRPr="003D322E">
        <w:rPr>
          <w:rFonts w:ascii="Times New Roman" w:eastAsia="標楷體" w:hAnsi="Times New Roman" w:cs="Times New Roman" w:hint="eastAsia"/>
          <w:sz w:val="32"/>
          <w:szCs w:val="32"/>
        </w:rPr>
        <w:t>時</w:t>
      </w:r>
      <w:r w:rsidRPr="003D322E">
        <w:rPr>
          <w:rFonts w:ascii="Times New Roman" w:eastAsia="標楷體" w:hAnsi="Times New Roman" w:cs="Times New Roman"/>
          <w:color w:val="000000"/>
          <w:sz w:val="32"/>
          <w:szCs w:val="32"/>
        </w:rPr>
        <w:t>25</w:t>
      </w:r>
      <w:r w:rsidRPr="003D322E">
        <w:rPr>
          <w:rFonts w:ascii="Times New Roman" w:eastAsia="標楷體" w:hAnsi="Times New Roman" w:cs="Times New Roman" w:hint="eastAsia"/>
          <w:sz w:val="32"/>
          <w:szCs w:val="32"/>
        </w:rPr>
        <w:t>分</w:t>
      </w:r>
    </w:p>
    <w:p w14:paraId="0929A133" w14:textId="77777777" w:rsidR="003D322E" w:rsidRPr="003D322E" w:rsidRDefault="003D322E" w:rsidP="003D322E">
      <w:pPr>
        <w:spacing w:line="440" w:lineRule="exact"/>
        <w:rPr>
          <w:rFonts w:ascii="Times New Roman" w:eastAsia="標楷體" w:hAnsi="Times New Roman" w:cs="Times New Roman"/>
          <w:sz w:val="32"/>
          <w:szCs w:val="32"/>
        </w:rPr>
      </w:pPr>
      <w:r w:rsidRPr="003D322E">
        <w:rPr>
          <w:rFonts w:ascii="Times New Roman" w:eastAsia="標楷體" w:hAnsi="Times New Roman" w:cs="Times New Roman"/>
          <w:sz w:val="32"/>
          <w:szCs w:val="32"/>
        </w:rPr>
        <w:t>地　　點：群賢樓</w:t>
      </w:r>
      <w:r w:rsidRPr="003D322E">
        <w:rPr>
          <w:rFonts w:ascii="Times New Roman" w:eastAsia="標楷體" w:hAnsi="Times New Roman" w:cs="Times New Roman"/>
          <w:sz w:val="32"/>
          <w:szCs w:val="32"/>
        </w:rPr>
        <w:t>801</w:t>
      </w:r>
      <w:r w:rsidRPr="003D322E">
        <w:rPr>
          <w:rFonts w:ascii="Times New Roman" w:eastAsia="標楷體" w:hAnsi="Times New Roman" w:cs="Times New Roman"/>
          <w:sz w:val="32"/>
          <w:szCs w:val="32"/>
        </w:rPr>
        <w:t>會議室</w:t>
      </w:r>
    </w:p>
    <w:p w14:paraId="1D19E172" w14:textId="77777777" w:rsidR="003D322E" w:rsidRPr="003D322E" w:rsidRDefault="003D322E" w:rsidP="003D322E">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3D322E">
        <w:rPr>
          <w:rFonts w:ascii="Times New Roman" w:eastAsia="標楷體" w:hAnsi="Times New Roman" w:cs="Times New Roman"/>
          <w:sz w:val="32"/>
          <w:szCs w:val="32"/>
        </w:rPr>
        <w:t>出席委員：</w:t>
      </w:r>
      <w:r w:rsidRPr="003D322E">
        <w:rPr>
          <w:rFonts w:ascii="Times New Roman" w:eastAsia="標楷體" w:hAnsi="Times New Roman" w:cs="Times New Roman" w:hint="eastAsia"/>
          <w:sz w:val="32"/>
          <w:szCs w:val="32"/>
        </w:rPr>
        <w:t>陳昭姿</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林月琴</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陳菁徽</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黃秀芳</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王育敏</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盧縣一</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邱鎮軍</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廖偉翔</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蘇清泉</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王正旭</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林淑芬</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陳</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瑩</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涂權吉</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劉建國</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楊</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曜</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sz w:val="32"/>
          <w:szCs w:val="32"/>
        </w:rPr>
        <w:t>（委員出席</w:t>
      </w:r>
      <w:r w:rsidRPr="003D322E">
        <w:rPr>
          <w:rFonts w:ascii="Times New Roman" w:eastAsia="標楷體" w:hAnsi="Times New Roman" w:cs="Times New Roman"/>
          <w:sz w:val="32"/>
          <w:szCs w:val="32"/>
        </w:rPr>
        <w:t>15</w:t>
      </w:r>
      <w:r w:rsidRPr="003D322E">
        <w:rPr>
          <w:rFonts w:ascii="Times New Roman" w:eastAsia="標楷體" w:hAnsi="Times New Roman" w:cs="Times New Roman"/>
          <w:sz w:val="32"/>
          <w:szCs w:val="32"/>
        </w:rPr>
        <w:t>人）</w:t>
      </w:r>
    </w:p>
    <w:p w14:paraId="04EA8392" w14:textId="77777777" w:rsidR="003D322E" w:rsidRPr="003D322E" w:rsidRDefault="003D322E" w:rsidP="003D322E">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3D322E">
        <w:rPr>
          <w:rFonts w:ascii="Times New Roman" w:eastAsia="標楷體" w:hAnsi="Times New Roman" w:cs="Times New Roman"/>
          <w:sz w:val="32"/>
          <w:szCs w:val="32"/>
        </w:rPr>
        <w:t>列席委員：</w:t>
      </w:r>
      <w:r w:rsidRPr="003D322E">
        <w:rPr>
          <w:rFonts w:ascii="Times New Roman" w:eastAsia="標楷體" w:hAnsi="Times New Roman" w:cs="Times New Roman" w:hint="eastAsia"/>
          <w:sz w:val="32"/>
          <w:szCs w:val="32"/>
        </w:rPr>
        <w:t>張啓楷</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李彥秀</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鍾佳濱</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洪孟楷</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羅廷瑋</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楊瓊瓔</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黃國昌</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林國成</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李坤城</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林思銘</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顏寬恒</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黃</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捷</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何欣純</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王鴻薇</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許宇甄</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高金素梅</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羅明才</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謝龍介吳思瑤</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林楚茵</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蔡易餘</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sz w:val="32"/>
          <w:szCs w:val="32"/>
        </w:rPr>
        <w:t xml:space="preserve"> </w:t>
      </w:r>
      <w:r w:rsidRPr="003D322E">
        <w:rPr>
          <w:rFonts w:ascii="Times New Roman" w:eastAsia="標楷體" w:hAnsi="Times New Roman" w:cs="Times New Roman" w:hint="eastAsia"/>
          <w:sz w:val="32"/>
          <w:szCs w:val="32"/>
        </w:rPr>
        <w:t>林沛祥</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徐欣瑩</w:t>
      </w:r>
      <w:r w:rsidRPr="003D322E">
        <w:rPr>
          <w:rFonts w:ascii="Times New Roman" w:eastAsia="標楷體" w:hAnsi="Times New Roman" w:cs="Times New Roman" w:hint="eastAsia"/>
          <w:sz w:val="32"/>
          <w:szCs w:val="32"/>
        </w:rPr>
        <w:t xml:space="preserve">  </w:t>
      </w:r>
      <w:r w:rsidRPr="003D322E">
        <w:rPr>
          <w:rFonts w:ascii="Times New Roman" w:eastAsia="標楷體" w:hAnsi="Times New Roman" w:cs="Times New Roman" w:hint="eastAsia"/>
          <w:sz w:val="32"/>
          <w:szCs w:val="32"/>
        </w:rPr>
        <w:t>張智倫</w:t>
      </w:r>
      <w:r w:rsidRPr="003D322E">
        <w:rPr>
          <w:rFonts w:ascii="Times New Roman" w:eastAsia="標楷體" w:hAnsi="Times New Roman" w:cs="Times New Roman"/>
          <w:sz w:val="32"/>
          <w:szCs w:val="32"/>
        </w:rPr>
        <w:br/>
      </w:r>
      <w:r w:rsidRPr="003D322E">
        <w:rPr>
          <w:rFonts w:ascii="Times New Roman" w:eastAsia="標楷體" w:hAnsi="Times New Roman" w:cs="Times New Roman" w:hint="eastAsia"/>
          <w:sz w:val="32"/>
          <w:szCs w:val="32"/>
        </w:rPr>
        <w:t>（委員列席</w:t>
      </w:r>
      <w:r w:rsidRPr="003D322E">
        <w:rPr>
          <w:rFonts w:ascii="Times New Roman" w:eastAsia="標楷體" w:hAnsi="Times New Roman" w:cs="Times New Roman"/>
          <w:sz w:val="32"/>
          <w:szCs w:val="32"/>
        </w:rPr>
        <w:t>2</w:t>
      </w:r>
      <w:r w:rsidRPr="003D322E">
        <w:rPr>
          <w:rFonts w:ascii="Times New Roman" w:eastAsia="標楷體" w:hAnsi="Times New Roman" w:cs="Times New Roman" w:hint="eastAsia"/>
          <w:sz w:val="32"/>
          <w:szCs w:val="32"/>
        </w:rPr>
        <w:t>4</w:t>
      </w:r>
      <w:r w:rsidRPr="003D322E">
        <w:rPr>
          <w:rFonts w:ascii="Times New Roman" w:eastAsia="標楷體" w:hAnsi="Times New Roman" w:cs="Times New Roman" w:hint="eastAsia"/>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961"/>
        <w:gridCol w:w="1682"/>
        <w:gridCol w:w="1436"/>
      </w:tblGrid>
      <w:tr w:rsidR="003D322E" w:rsidRPr="003D322E" w14:paraId="45633EFC" w14:textId="77777777" w:rsidTr="003D322E">
        <w:trPr>
          <w:trHeight w:val="113"/>
          <w:jc w:val="center"/>
        </w:trPr>
        <w:tc>
          <w:tcPr>
            <w:tcW w:w="870" w:type="pct"/>
          </w:tcPr>
          <w:p w14:paraId="33C63183" w14:textId="77777777" w:rsidR="003D322E" w:rsidRPr="003D322E" w:rsidRDefault="003D322E" w:rsidP="003D322E">
            <w:pPr>
              <w:widowControl/>
              <w:spacing w:line="500" w:lineRule="exact"/>
              <w:jc w:val="both"/>
              <w:rPr>
                <w:rFonts w:ascii="Times New Roman" w:eastAsia="標楷體" w:hAnsi="Times New Roman" w:cs="Times New Roman"/>
                <w:color w:val="000000"/>
                <w:sz w:val="32"/>
                <w:szCs w:val="32"/>
              </w:rPr>
            </w:pPr>
            <w:r w:rsidRPr="003D322E">
              <w:rPr>
                <w:rFonts w:ascii="Times New Roman" w:eastAsia="標楷體" w:hAnsi="Times New Roman" w:cs="Times New Roman"/>
                <w:color w:val="000000"/>
                <w:sz w:val="32"/>
                <w:szCs w:val="32"/>
              </w:rPr>
              <w:t>列席官員：</w:t>
            </w:r>
          </w:p>
        </w:tc>
        <w:tc>
          <w:tcPr>
            <w:tcW w:w="2536" w:type="pct"/>
            <w:tcBorders>
              <w:right w:val="nil"/>
            </w:tcBorders>
            <w:vAlign w:val="center"/>
          </w:tcPr>
          <w:p w14:paraId="55662E47" w14:textId="77777777" w:rsidR="003D322E" w:rsidRPr="003D322E" w:rsidRDefault="003D322E" w:rsidP="003D322E">
            <w:pPr>
              <w:spacing w:line="440" w:lineRule="exact"/>
              <w:rPr>
                <w:rFonts w:ascii="Times New Roman" w:eastAsia="標楷體" w:hAnsi="Times New Roman" w:cs="Times New Roman"/>
                <w:bCs/>
                <w:sz w:val="32"/>
                <w:szCs w:val="32"/>
              </w:rPr>
            </w:pPr>
            <w:r w:rsidRPr="003D322E">
              <w:rPr>
                <w:rFonts w:ascii="標楷體" w:eastAsia="標楷體" w:hAnsi="標楷體" w:cs="Times New Roman" w:hint="eastAsia"/>
                <w:bCs/>
                <w:sz w:val="32"/>
                <w:szCs w:val="32"/>
              </w:rPr>
              <w:t>勞動部</w:t>
            </w:r>
          </w:p>
        </w:tc>
        <w:tc>
          <w:tcPr>
            <w:tcW w:w="860" w:type="pct"/>
            <w:vAlign w:val="center"/>
          </w:tcPr>
          <w:p w14:paraId="4C0A42C4"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部長</w:t>
            </w:r>
          </w:p>
        </w:tc>
        <w:tc>
          <w:tcPr>
            <w:tcW w:w="734" w:type="pct"/>
            <w:vAlign w:val="center"/>
          </w:tcPr>
          <w:p w14:paraId="40B04566"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洪申翰</w:t>
            </w:r>
          </w:p>
        </w:tc>
      </w:tr>
      <w:tr w:rsidR="003D322E" w:rsidRPr="003D322E" w14:paraId="3A13DA2A" w14:textId="77777777" w:rsidTr="003D322E">
        <w:trPr>
          <w:trHeight w:val="113"/>
          <w:jc w:val="center"/>
        </w:trPr>
        <w:tc>
          <w:tcPr>
            <w:tcW w:w="870" w:type="pct"/>
          </w:tcPr>
          <w:p w14:paraId="0B7416BA"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F98947D"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勞動力發展署</w:t>
            </w:r>
          </w:p>
        </w:tc>
        <w:tc>
          <w:tcPr>
            <w:tcW w:w="860" w:type="pct"/>
            <w:vAlign w:val="center"/>
          </w:tcPr>
          <w:p w14:paraId="1B858516"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署長</w:t>
            </w:r>
          </w:p>
        </w:tc>
        <w:tc>
          <w:tcPr>
            <w:tcW w:w="734" w:type="pct"/>
            <w:vAlign w:val="center"/>
          </w:tcPr>
          <w:p w14:paraId="6C4F5244"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黃齡玉</w:t>
            </w:r>
          </w:p>
        </w:tc>
      </w:tr>
      <w:tr w:rsidR="003D322E" w:rsidRPr="003D322E" w14:paraId="367F1669" w14:textId="77777777" w:rsidTr="003D322E">
        <w:trPr>
          <w:trHeight w:val="113"/>
          <w:jc w:val="center"/>
        </w:trPr>
        <w:tc>
          <w:tcPr>
            <w:tcW w:w="870" w:type="pct"/>
          </w:tcPr>
          <w:p w14:paraId="26A5409F"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CACD28E"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職業安全衛生署</w:t>
            </w:r>
          </w:p>
        </w:tc>
        <w:tc>
          <w:tcPr>
            <w:tcW w:w="860" w:type="pct"/>
            <w:vAlign w:val="center"/>
          </w:tcPr>
          <w:p w14:paraId="7D164D4D"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署長</w:t>
            </w:r>
          </w:p>
        </w:tc>
        <w:tc>
          <w:tcPr>
            <w:tcW w:w="734" w:type="pct"/>
            <w:vAlign w:val="center"/>
          </w:tcPr>
          <w:p w14:paraId="5BA07A42"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林毓堂</w:t>
            </w:r>
          </w:p>
        </w:tc>
      </w:tr>
      <w:tr w:rsidR="003D322E" w:rsidRPr="003D322E" w14:paraId="54D01542" w14:textId="77777777" w:rsidTr="003D322E">
        <w:trPr>
          <w:trHeight w:val="113"/>
          <w:jc w:val="center"/>
        </w:trPr>
        <w:tc>
          <w:tcPr>
            <w:tcW w:w="870" w:type="pct"/>
          </w:tcPr>
          <w:p w14:paraId="448B8B38"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r w:rsidRPr="003D322E">
              <w:rPr>
                <w:rFonts w:ascii="Times New Roman" w:eastAsia="標楷體" w:hAnsi="Times New Roman" w:cs="Times New Roman" w:hint="eastAsia"/>
                <w:b/>
                <w:color w:val="000000"/>
                <w:sz w:val="32"/>
                <w:szCs w:val="32"/>
              </w:rPr>
              <w:t xml:space="preserve">                  </w:t>
            </w:r>
          </w:p>
        </w:tc>
        <w:tc>
          <w:tcPr>
            <w:tcW w:w="2536" w:type="pct"/>
            <w:tcBorders>
              <w:right w:val="nil"/>
            </w:tcBorders>
            <w:vAlign w:val="center"/>
          </w:tcPr>
          <w:p w14:paraId="3868AB5A"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勞動關係司</w:t>
            </w:r>
          </w:p>
        </w:tc>
        <w:tc>
          <w:tcPr>
            <w:tcW w:w="860" w:type="pct"/>
            <w:vAlign w:val="center"/>
          </w:tcPr>
          <w:p w14:paraId="22826487"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司長</w:t>
            </w:r>
          </w:p>
        </w:tc>
        <w:tc>
          <w:tcPr>
            <w:tcW w:w="734" w:type="pct"/>
            <w:vAlign w:val="center"/>
          </w:tcPr>
          <w:p w14:paraId="7F5757CB"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王厚偉</w:t>
            </w:r>
          </w:p>
        </w:tc>
      </w:tr>
      <w:tr w:rsidR="003D322E" w:rsidRPr="003D322E" w14:paraId="24C471D7" w14:textId="77777777" w:rsidTr="003D322E">
        <w:trPr>
          <w:trHeight w:val="113"/>
          <w:jc w:val="center"/>
        </w:trPr>
        <w:tc>
          <w:tcPr>
            <w:tcW w:w="870" w:type="pct"/>
          </w:tcPr>
          <w:p w14:paraId="4DCC7166"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tcPr>
          <w:p w14:paraId="37272987"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勞動保險司</w:t>
            </w:r>
          </w:p>
        </w:tc>
        <w:tc>
          <w:tcPr>
            <w:tcW w:w="860" w:type="pct"/>
          </w:tcPr>
          <w:p w14:paraId="7470E0DA"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司長</w:t>
            </w:r>
          </w:p>
        </w:tc>
        <w:tc>
          <w:tcPr>
            <w:tcW w:w="734" w:type="pct"/>
            <w:vAlign w:val="center"/>
          </w:tcPr>
          <w:p w14:paraId="296F0FF8"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陳美女</w:t>
            </w:r>
          </w:p>
        </w:tc>
      </w:tr>
      <w:tr w:rsidR="003D322E" w:rsidRPr="003D322E" w14:paraId="78DDCEA0" w14:textId="77777777" w:rsidTr="003D322E">
        <w:trPr>
          <w:trHeight w:val="113"/>
          <w:jc w:val="center"/>
        </w:trPr>
        <w:tc>
          <w:tcPr>
            <w:tcW w:w="870" w:type="pct"/>
          </w:tcPr>
          <w:p w14:paraId="1F50094B"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C8140F6"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勞動條件及就業平等司</w:t>
            </w:r>
          </w:p>
        </w:tc>
        <w:tc>
          <w:tcPr>
            <w:tcW w:w="860" w:type="pct"/>
            <w:vAlign w:val="center"/>
          </w:tcPr>
          <w:p w14:paraId="65A5F87A"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司長</w:t>
            </w:r>
          </w:p>
        </w:tc>
        <w:tc>
          <w:tcPr>
            <w:tcW w:w="734" w:type="pct"/>
            <w:vAlign w:val="center"/>
          </w:tcPr>
          <w:p w14:paraId="2B3A5BBB"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黃琦雅</w:t>
            </w:r>
          </w:p>
        </w:tc>
      </w:tr>
      <w:tr w:rsidR="003D322E" w:rsidRPr="003D322E" w14:paraId="6CF4058A" w14:textId="77777777" w:rsidTr="003D322E">
        <w:trPr>
          <w:trHeight w:val="113"/>
          <w:jc w:val="center"/>
        </w:trPr>
        <w:tc>
          <w:tcPr>
            <w:tcW w:w="870" w:type="pct"/>
          </w:tcPr>
          <w:p w14:paraId="704CCB14"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4D17C151"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勞動法務司</w:t>
            </w:r>
          </w:p>
        </w:tc>
        <w:tc>
          <w:tcPr>
            <w:tcW w:w="860" w:type="pct"/>
            <w:vAlign w:val="center"/>
          </w:tcPr>
          <w:p w14:paraId="23600E6E"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司長</w:t>
            </w:r>
          </w:p>
        </w:tc>
        <w:tc>
          <w:tcPr>
            <w:tcW w:w="734" w:type="pct"/>
            <w:vAlign w:val="center"/>
          </w:tcPr>
          <w:p w14:paraId="371648CF"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傅慧芝</w:t>
            </w:r>
          </w:p>
        </w:tc>
      </w:tr>
      <w:tr w:rsidR="003D322E" w:rsidRPr="003D322E" w14:paraId="21D9378B" w14:textId="77777777" w:rsidTr="003D322E">
        <w:trPr>
          <w:trHeight w:val="113"/>
          <w:jc w:val="center"/>
        </w:trPr>
        <w:tc>
          <w:tcPr>
            <w:tcW w:w="870" w:type="pct"/>
          </w:tcPr>
          <w:p w14:paraId="68855EE4"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F96300F"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交通部</w:t>
            </w:r>
          </w:p>
        </w:tc>
        <w:tc>
          <w:tcPr>
            <w:tcW w:w="860" w:type="pct"/>
            <w:vAlign w:val="center"/>
          </w:tcPr>
          <w:p w14:paraId="1FBEAA7C"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次長</w:t>
            </w:r>
          </w:p>
        </w:tc>
        <w:tc>
          <w:tcPr>
            <w:tcW w:w="734" w:type="pct"/>
            <w:vAlign w:val="center"/>
          </w:tcPr>
          <w:p w14:paraId="709F1443"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陳彥伯</w:t>
            </w:r>
          </w:p>
        </w:tc>
      </w:tr>
      <w:tr w:rsidR="003D322E" w:rsidRPr="003D322E" w14:paraId="240F836A" w14:textId="77777777" w:rsidTr="003D322E">
        <w:trPr>
          <w:trHeight w:val="113"/>
          <w:jc w:val="center"/>
        </w:trPr>
        <w:tc>
          <w:tcPr>
            <w:tcW w:w="870" w:type="pct"/>
          </w:tcPr>
          <w:p w14:paraId="253483DF"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AB3DA93"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公共運輸及監理司</w:t>
            </w:r>
          </w:p>
        </w:tc>
        <w:tc>
          <w:tcPr>
            <w:tcW w:w="860" w:type="pct"/>
            <w:vAlign w:val="center"/>
          </w:tcPr>
          <w:p w14:paraId="10D52E12"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司長</w:t>
            </w:r>
          </w:p>
        </w:tc>
        <w:tc>
          <w:tcPr>
            <w:tcW w:w="734" w:type="pct"/>
            <w:vAlign w:val="center"/>
          </w:tcPr>
          <w:p w14:paraId="5D5514E5"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胡廸琦</w:t>
            </w:r>
          </w:p>
        </w:tc>
      </w:tr>
      <w:tr w:rsidR="003D322E" w:rsidRPr="003D322E" w14:paraId="04B92E6A" w14:textId="77777777" w:rsidTr="003D322E">
        <w:trPr>
          <w:trHeight w:val="113"/>
          <w:jc w:val="center"/>
        </w:trPr>
        <w:tc>
          <w:tcPr>
            <w:tcW w:w="870" w:type="pct"/>
          </w:tcPr>
          <w:p w14:paraId="02313468"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34B4246B"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公路局           </w:t>
            </w:r>
            <w:r w:rsidRPr="003D322E">
              <w:rPr>
                <w:rFonts w:ascii="標楷體" w:eastAsia="標楷體" w:hAnsi="標楷體" w:cs="Times New Roman"/>
                <w:bCs/>
              </w:rPr>
              <w:t>(</w:t>
            </w:r>
            <w:r w:rsidRPr="003D322E">
              <w:rPr>
                <w:rFonts w:ascii="標楷體" w:eastAsia="標楷體" w:hAnsi="標楷體" w:cs="Times New Roman" w:hint="eastAsia"/>
                <w:bCs/>
              </w:rPr>
              <w:t>中午</w:t>
            </w:r>
            <w:r w:rsidRPr="003D322E">
              <w:rPr>
                <w:rFonts w:ascii="標楷體" w:eastAsia="標楷體" w:hAnsi="標楷體" w:cs="Times New Roman"/>
                <w:bCs/>
              </w:rPr>
              <w:t>12:30</w:t>
            </w:r>
            <w:r w:rsidRPr="003D322E">
              <w:rPr>
                <w:rFonts w:ascii="標楷體" w:eastAsia="標楷體" w:hAnsi="標楷體" w:cs="Times New Roman" w:hint="eastAsia"/>
                <w:bCs/>
              </w:rPr>
              <w:t>前</w:t>
            </w:r>
            <w:r w:rsidRPr="003D322E">
              <w:rPr>
                <w:rFonts w:ascii="標楷體" w:eastAsia="標楷體" w:hAnsi="標楷體" w:cs="Times New Roman"/>
                <w:bCs/>
              </w:rPr>
              <w:t>)</w:t>
            </w:r>
          </w:p>
        </w:tc>
        <w:tc>
          <w:tcPr>
            <w:tcW w:w="860" w:type="pct"/>
            <w:vAlign w:val="center"/>
          </w:tcPr>
          <w:p w14:paraId="7DE5DDE8"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局長</w:t>
            </w:r>
          </w:p>
        </w:tc>
        <w:tc>
          <w:tcPr>
            <w:tcW w:w="734" w:type="pct"/>
            <w:vAlign w:val="center"/>
          </w:tcPr>
          <w:p w14:paraId="767F1799"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林福山</w:t>
            </w:r>
          </w:p>
        </w:tc>
      </w:tr>
      <w:tr w:rsidR="003D322E" w:rsidRPr="003D322E" w14:paraId="49FDAB55" w14:textId="77777777" w:rsidTr="003D322E">
        <w:trPr>
          <w:trHeight w:val="113"/>
          <w:jc w:val="center"/>
        </w:trPr>
        <w:tc>
          <w:tcPr>
            <w:tcW w:w="870" w:type="pct"/>
          </w:tcPr>
          <w:p w14:paraId="4F36464A"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0335E0B" w14:textId="77777777" w:rsidR="003D322E" w:rsidRPr="003D322E" w:rsidRDefault="003D322E" w:rsidP="003D322E">
            <w:pPr>
              <w:spacing w:line="440" w:lineRule="exact"/>
              <w:ind w:firstLineChars="200" w:firstLine="640"/>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w:t>
            </w:r>
            <w:r w:rsidRPr="003D322E">
              <w:rPr>
                <w:rFonts w:ascii="標楷體" w:eastAsia="標楷體" w:hAnsi="標楷體" w:cs="Times New Roman" w:hint="eastAsia"/>
                <w:bCs/>
              </w:rPr>
              <w:t>(中午12:30後)</w:t>
            </w:r>
          </w:p>
        </w:tc>
        <w:tc>
          <w:tcPr>
            <w:tcW w:w="860" w:type="pct"/>
            <w:vAlign w:val="center"/>
          </w:tcPr>
          <w:p w14:paraId="7DABD20A"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主任秘書</w:t>
            </w:r>
          </w:p>
        </w:tc>
        <w:tc>
          <w:tcPr>
            <w:tcW w:w="734" w:type="pct"/>
            <w:vAlign w:val="center"/>
          </w:tcPr>
          <w:p w14:paraId="43A5C830"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林義勝</w:t>
            </w:r>
          </w:p>
        </w:tc>
      </w:tr>
      <w:tr w:rsidR="003D322E" w:rsidRPr="003D322E" w14:paraId="13CD5DA8" w14:textId="77777777" w:rsidTr="003D322E">
        <w:trPr>
          <w:trHeight w:val="113"/>
          <w:jc w:val="center"/>
        </w:trPr>
        <w:tc>
          <w:tcPr>
            <w:tcW w:w="870" w:type="pct"/>
          </w:tcPr>
          <w:p w14:paraId="23A2CA2D"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3732E236"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數位發展部             </w:t>
            </w:r>
            <w:r w:rsidRPr="003D322E">
              <w:rPr>
                <w:rFonts w:ascii="標楷體" w:eastAsia="標楷體" w:hAnsi="標楷體" w:cs="Times New Roman" w:hint="eastAsia"/>
                <w:bCs/>
              </w:rPr>
              <w:t>(9:30前)</w:t>
            </w:r>
          </w:p>
        </w:tc>
        <w:tc>
          <w:tcPr>
            <w:tcW w:w="860" w:type="pct"/>
            <w:vAlign w:val="center"/>
          </w:tcPr>
          <w:p w14:paraId="361CFE7F"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次長</w:t>
            </w:r>
          </w:p>
        </w:tc>
        <w:tc>
          <w:tcPr>
            <w:tcW w:w="734" w:type="pct"/>
            <w:vAlign w:val="center"/>
          </w:tcPr>
          <w:p w14:paraId="115C0F8D"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葉 </w:t>
            </w:r>
            <w:r w:rsidRPr="003D322E">
              <w:rPr>
                <w:rFonts w:ascii="標楷體" w:eastAsia="標楷體" w:hAnsi="標楷體" w:cs="Times New Roman"/>
                <w:bCs/>
                <w:sz w:val="32"/>
                <w:szCs w:val="32"/>
              </w:rPr>
              <w:t xml:space="preserve"> </w:t>
            </w:r>
            <w:r w:rsidRPr="003D322E">
              <w:rPr>
                <w:rFonts w:ascii="標楷體" w:eastAsia="標楷體" w:hAnsi="標楷體" w:cs="Times New Roman" w:hint="eastAsia"/>
                <w:bCs/>
                <w:sz w:val="32"/>
                <w:szCs w:val="32"/>
              </w:rPr>
              <w:t>寧</w:t>
            </w:r>
          </w:p>
        </w:tc>
      </w:tr>
      <w:tr w:rsidR="003D322E" w:rsidRPr="003D322E" w14:paraId="7EC35D4E" w14:textId="77777777" w:rsidTr="003D322E">
        <w:trPr>
          <w:trHeight w:val="113"/>
          <w:jc w:val="center"/>
        </w:trPr>
        <w:tc>
          <w:tcPr>
            <w:tcW w:w="870" w:type="pct"/>
          </w:tcPr>
          <w:p w14:paraId="488EA9CE"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4153162"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 xml:space="preserve">  數位產業署         </w:t>
            </w:r>
            <w:r w:rsidRPr="003D322E">
              <w:rPr>
                <w:rFonts w:ascii="標楷體" w:eastAsia="標楷體" w:hAnsi="標楷體" w:cs="Times New Roman"/>
                <w:bCs/>
                <w:sz w:val="32"/>
                <w:szCs w:val="32"/>
              </w:rPr>
              <w:t xml:space="preserve">  </w:t>
            </w:r>
            <w:r w:rsidRPr="003D322E">
              <w:rPr>
                <w:rFonts w:ascii="標楷體" w:eastAsia="標楷體" w:hAnsi="標楷體" w:cs="Times New Roman" w:hint="eastAsia"/>
                <w:bCs/>
              </w:rPr>
              <w:t>(9:30後)</w:t>
            </w:r>
          </w:p>
        </w:tc>
        <w:tc>
          <w:tcPr>
            <w:tcW w:w="860" w:type="pct"/>
            <w:vAlign w:val="center"/>
          </w:tcPr>
          <w:p w14:paraId="5C144581"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副署長</w:t>
            </w:r>
          </w:p>
        </w:tc>
        <w:tc>
          <w:tcPr>
            <w:tcW w:w="734" w:type="pct"/>
            <w:vAlign w:val="center"/>
          </w:tcPr>
          <w:p w14:paraId="10BB5BF4"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黃雅萍</w:t>
            </w:r>
          </w:p>
        </w:tc>
      </w:tr>
      <w:tr w:rsidR="003D322E" w:rsidRPr="003D322E" w14:paraId="428A1B76" w14:textId="77777777" w:rsidTr="003D322E">
        <w:trPr>
          <w:trHeight w:val="113"/>
          <w:jc w:val="center"/>
        </w:trPr>
        <w:tc>
          <w:tcPr>
            <w:tcW w:w="870" w:type="pct"/>
          </w:tcPr>
          <w:p w14:paraId="27DF65FC"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405836B5"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經濟部商業發展署</w:t>
            </w:r>
          </w:p>
        </w:tc>
        <w:tc>
          <w:tcPr>
            <w:tcW w:w="860" w:type="pct"/>
            <w:vAlign w:val="center"/>
          </w:tcPr>
          <w:p w14:paraId="1337A682"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副署長</w:t>
            </w:r>
          </w:p>
        </w:tc>
        <w:tc>
          <w:tcPr>
            <w:tcW w:w="734" w:type="pct"/>
            <w:vAlign w:val="center"/>
          </w:tcPr>
          <w:p w14:paraId="58FB7A27"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劉雅娟</w:t>
            </w:r>
          </w:p>
        </w:tc>
      </w:tr>
      <w:tr w:rsidR="003D322E" w:rsidRPr="003D322E" w14:paraId="1276F093" w14:textId="77777777" w:rsidTr="003D322E">
        <w:trPr>
          <w:trHeight w:val="113"/>
          <w:jc w:val="center"/>
        </w:trPr>
        <w:tc>
          <w:tcPr>
            <w:tcW w:w="870" w:type="pct"/>
          </w:tcPr>
          <w:p w14:paraId="474C49EB"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4BCA439"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衛生福利部食品藥物管理署食品組</w:t>
            </w:r>
          </w:p>
        </w:tc>
        <w:tc>
          <w:tcPr>
            <w:tcW w:w="860" w:type="pct"/>
            <w:vAlign w:val="center"/>
          </w:tcPr>
          <w:p w14:paraId="63F4EF1A"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組長</w:t>
            </w:r>
          </w:p>
        </w:tc>
        <w:tc>
          <w:tcPr>
            <w:tcW w:w="734" w:type="pct"/>
            <w:vAlign w:val="center"/>
          </w:tcPr>
          <w:p w14:paraId="4685B4D4"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許朝凱</w:t>
            </w:r>
          </w:p>
        </w:tc>
      </w:tr>
      <w:tr w:rsidR="003D322E" w:rsidRPr="003D322E" w14:paraId="544DF257" w14:textId="77777777" w:rsidTr="003D322E">
        <w:trPr>
          <w:trHeight w:val="113"/>
          <w:jc w:val="center"/>
        </w:trPr>
        <w:tc>
          <w:tcPr>
            <w:tcW w:w="870" w:type="pct"/>
          </w:tcPr>
          <w:p w14:paraId="77F7FCC8"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7FA98C7F" w14:textId="77777777" w:rsidR="003D322E" w:rsidRPr="003D322E" w:rsidRDefault="003D322E" w:rsidP="003D322E">
            <w:pPr>
              <w:spacing w:line="440" w:lineRule="exact"/>
              <w:ind w:firstLineChars="100" w:firstLine="320"/>
              <w:rPr>
                <w:rFonts w:ascii="標楷體" w:eastAsia="標楷體" w:hAnsi="標楷體" w:cs="Times New Roman"/>
                <w:bCs/>
                <w:sz w:val="32"/>
                <w:szCs w:val="32"/>
              </w:rPr>
            </w:pPr>
            <w:r w:rsidRPr="003D322E">
              <w:rPr>
                <w:rFonts w:ascii="標楷體" w:eastAsia="標楷體" w:hAnsi="標楷體" w:cs="Times New Roman" w:hint="eastAsia"/>
                <w:bCs/>
                <w:sz w:val="32"/>
                <w:szCs w:val="32"/>
              </w:rPr>
              <w:t>企劃及科技管理組</w:t>
            </w:r>
          </w:p>
        </w:tc>
        <w:tc>
          <w:tcPr>
            <w:tcW w:w="860" w:type="pct"/>
            <w:vAlign w:val="center"/>
          </w:tcPr>
          <w:p w14:paraId="267FF07B"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簡任視察</w:t>
            </w:r>
          </w:p>
        </w:tc>
        <w:tc>
          <w:tcPr>
            <w:tcW w:w="734" w:type="pct"/>
            <w:vAlign w:val="center"/>
          </w:tcPr>
          <w:p w14:paraId="15395A68"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謝碧蓮</w:t>
            </w:r>
          </w:p>
        </w:tc>
      </w:tr>
      <w:tr w:rsidR="003D322E" w:rsidRPr="003D322E" w14:paraId="0F64EF3E" w14:textId="77777777" w:rsidTr="003D322E">
        <w:trPr>
          <w:trHeight w:val="113"/>
          <w:jc w:val="center"/>
        </w:trPr>
        <w:tc>
          <w:tcPr>
            <w:tcW w:w="870" w:type="pct"/>
          </w:tcPr>
          <w:p w14:paraId="4D56D40A"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171154B5"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金融監督管理委員會保險局</w:t>
            </w:r>
          </w:p>
        </w:tc>
        <w:tc>
          <w:tcPr>
            <w:tcW w:w="860" w:type="pct"/>
            <w:vAlign w:val="center"/>
          </w:tcPr>
          <w:p w14:paraId="0EEB6BC3"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副局長</w:t>
            </w:r>
          </w:p>
        </w:tc>
        <w:tc>
          <w:tcPr>
            <w:tcW w:w="734" w:type="pct"/>
            <w:vAlign w:val="center"/>
          </w:tcPr>
          <w:p w14:paraId="7891E0AB"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陳清源</w:t>
            </w:r>
          </w:p>
        </w:tc>
      </w:tr>
      <w:tr w:rsidR="003D322E" w:rsidRPr="003D322E" w14:paraId="2111768C" w14:textId="77777777" w:rsidTr="003D322E">
        <w:trPr>
          <w:trHeight w:val="113"/>
          <w:jc w:val="center"/>
        </w:trPr>
        <w:tc>
          <w:tcPr>
            <w:tcW w:w="870" w:type="pct"/>
          </w:tcPr>
          <w:p w14:paraId="2E3ADF63"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2398A5D8" w14:textId="77777777" w:rsidR="003D322E" w:rsidRPr="003D322E" w:rsidRDefault="003D322E" w:rsidP="003D322E">
            <w:pPr>
              <w:spacing w:line="440" w:lineRule="exact"/>
              <w:rPr>
                <w:rFonts w:ascii="標楷體" w:eastAsia="標楷體" w:hAnsi="標楷體" w:cs="Times New Roman"/>
                <w:bCs/>
                <w:sz w:val="32"/>
                <w:szCs w:val="32"/>
              </w:rPr>
            </w:pPr>
            <w:r w:rsidRPr="0086196C">
              <w:rPr>
                <w:rFonts w:ascii="標楷體" w:eastAsia="標楷體" w:hAnsi="標楷體" w:cs="Times New Roman" w:hint="eastAsia"/>
                <w:bCs/>
                <w:spacing w:val="2"/>
                <w:w w:val="88"/>
                <w:kern w:val="0"/>
                <w:sz w:val="32"/>
                <w:szCs w:val="32"/>
                <w:fitText w:val="4800" w:id="-496781312"/>
              </w:rPr>
              <w:t>個人資料保護委員會籌備處法制事務</w:t>
            </w:r>
            <w:r w:rsidRPr="0086196C">
              <w:rPr>
                <w:rFonts w:ascii="標楷體" w:eastAsia="標楷體" w:hAnsi="標楷體" w:cs="Times New Roman" w:hint="eastAsia"/>
                <w:bCs/>
                <w:spacing w:val="-12"/>
                <w:w w:val="88"/>
                <w:kern w:val="0"/>
                <w:sz w:val="32"/>
                <w:szCs w:val="32"/>
                <w:fitText w:val="4800" w:id="-496781312"/>
              </w:rPr>
              <w:t>組</w:t>
            </w:r>
          </w:p>
        </w:tc>
        <w:tc>
          <w:tcPr>
            <w:tcW w:w="860" w:type="pct"/>
            <w:vAlign w:val="center"/>
          </w:tcPr>
          <w:p w14:paraId="321F10E2"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組長</w:t>
            </w:r>
          </w:p>
        </w:tc>
        <w:tc>
          <w:tcPr>
            <w:tcW w:w="734" w:type="pct"/>
            <w:vAlign w:val="center"/>
          </w:tcPr>
          <w:p w14:paraId="6CD77787"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林裕嘉</w:t>
            </w:r>
          </w:p>
        </w:tc>
      </w:tr>
      <w:tr w:rsidR="003D322E" w:rsidRPr="003D322E" w14:paraId="53689453" w14:textId="77777777" w:rsidTr="003D322E">
        <w:trPr>
          <w:trHeight w:val="113"/>
          <w:jc w:val="center"/>
        </w:trPr>
        <w:tc>
          <w:tcPr>
            <w:tcW w:w="870" w:type="pct"/>
          </w:tcPr>
          <w:p w14:paraId="35FDA01E"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DF46EC5"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行政院消費者保護處</w:t>
            </w:r>
          </w:p>
        </w:tc>
        <w:tc>
          <w:tcPr>
            <w:tcW w:w="860" w:type="pct"/>
            <w:vAlign w:val="center"/>
          </w:tcPr>
          <w:p w14:paraId="054A6D89"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處長</w:t>
            </w:r>
          </w:p>
        </w:tc>
        <w:tc>
          <w:tcPr>
            <w:tcW w:w="734" w:type="pct"/>
            <w:vAlign w:val="center"/>
          </w:tcPr>
          <w:p w14:paraId="1358DED0"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鍾瑞蘭</w:t>
            </w:r>
          </w:p>
        </w:tc>
      </w:tr>
      <w:tr w:rsidR="003D322E" w:rsidRPr="003D322E" w14:paraId="6D623211" w14:textId="77777777" w:rsidTr="003D322E">
        <w:trPr>
          <w:trHeight w:val="113"/>
          <w:jc w:val="center"/>
        </w:trPr>
        <w:tc>
          <w:tcPr>
            <w:tcW w:w="870" w:type="pct"/>
          </w:tcPr>
          <w:p w14:paraId="6E0F07EB"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51AFC56C"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法務部</w:t>
            </w:r>
          </w:p>
        </w:tc>
        <w:tc>
          <w:tcPr>
            <w:tcW w:w="860" w:type="pct"/>
            <w:vAlign w:val="center"/>
          </w:tcPr>
          <w:p w14:paraId="5F358E3C"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參事</w:t>
            </w:r>
          </w:p>
        </w:tc>
        <w:tc>
          <w:tcPr>
            <w:tcW w:w="734" w:type="pct"/>
            <w:vAlign w:val="center"/>
          </w:tcPr>
          <w:p w14:paraId="249E7102"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汪南均</w:t>
            </w:r>
          </w:p>
        </w:tc>
      </w:tr>
      <w:tr w:rsidR="003D322E" w:rsidRPr="003D322E" w14:paraId="6993FE68" w14:textId="77777777" w:rsidTr="003D322E">
        <w:trPr>
          <w:trHeight w:val="113"/>
          <w:jc w:val="center"/>
        </w:trPr>
        <w:tc>
          <w:tcPr>
            <w:tcW w:w="870" w:type="pct"/>
          </w:tcPr>
          <w:p w14:paraId="6B2795EF" w14:textId="77777777" w:rsidR="003D322E" w:rsidRPr="003D322E" w:rsidRDefault="003D322E" w:rsidP="003D322E">
            <w:pPr>
              <w:widowControl/>
              <w:spacing w:line="500" w:lineRule="exact"/>
              <w:jc w:val="both"/>
              <w:rPr>
                <w:rFonts w:ascii="Times New Roman" w:eastAsia="標楷體" w:hAnsi="Times New Roman" w:cs="Times New Roman"/>
                <w:b/>
                <w:color w:val="000000"/>
                <w:sz w:val="32"/>
                <w:szCs w:val="32"/>
              </w:rPr>
            </w:pPr>
          </w:p>
        </w:tc>
        <w:tc>
          <w:tcPr>
            <w:tcW w:w="2536" w:type="pct"/>
            <w:tcBorders>
              <w:right w:val="nil"/>
            </w:tcBorders>
            <w:vAlign w:val="center"/>
          </w:tcPr>
          <w:p w14:paraId="68AFD10E" w14:textId="77777777" w:rsidR="003D322E" w:rsidRPr="003D322E" w:rsidRDefault="003D322E" w:rsidP="003D322E">
            <w:pPr>
              <w:spacing w:line="440" w:lineRule="exact"/>
              <w:rPr>
                <w:rFonts w:ascii="標楷體" w:eastAsia="標楷體" w:hAnsi="標楷體" w:cs="Times New Roman"/>
                <w:bCs/>
                <w:sz w:val="32"/>
                <w:szCs w:val="32"/>
              </w:rPr>
            </w:pPr>
            <w:r w:rsidRPr="003D322E">
              <w:rPr>
                <w:rFonts w:ascii="標楷體" w:eastAsia="標楷體" w:hAnsi="標楷體" w:cs="Times New Roman" w:hint="eastAsia"/>
                <w:bCs/>
                <w:sz w:val="32"/>
                <w:szCs w:val="32"/>
              </w:rPr>
              <w:t>公平交易委員會服務業競爭處</w:t>
            </w:r>
          </w:p>
        </w:tc>
        <w:tc>
          <w:tcPr>
            <w:tcW w:w="860" w:type="pct"/>
            <w:vAlign w:val="center"/>
          </w:tcPr>
          <w:p w14:paraId="3BF40132" w14:textId="77777777" w:rsidR="003D322E" w:rsidRPr="003D322E" w:rsidRDefault="003D322E" w:rsidP="003D322E">
            <w:pPr>
              <w:spacing w:line="400" w:lineRule="exact"/>
              <w:jc w:val="distribute"/>
              <w:rPr>
                <w:rFonts w:ascii="標楷體" w:eastAsia="標楷體" w:hAnsi="標楷體" w:cs="Times New Roman"/>
                <w:bCs/>
                <w:sz w:val="32"/>
                <w:szCs w:val="32"/>
              </w:rPr>
            </w:pPr>
            <w:r w:rsidRPr="003D322E">
              <w:rPr>
                <w:rFonts w:ascii="標楷體" w:eastAsia="標楷體" w:hAnsi="標楷體" w:cs="Times New Roman" w:hint="eastAsia"/>
                <w:bCs/>
                <w:sz w:val="32"/>
                <w:szCs w:val="32"/>
              </w:rPr>
              <w:t>副處長</w:t>
            </w:r>
          </w:p>
        </w:tc>
        <w:tc>
          <w:tcPr>
            <w:tcW w:w="734" w:type="pct"/>
            <w:vAlign w:val="center"/>
          </w:tcPr>
          <w:p w14:paraId="1ADE9F5A" w14:textId="77777777" w:rsidR="003D322E" w:rsidRPr="003D322E" w:rsidRDefault="003D322E" w:rsidP="003D322E">
            <w:pPr>
              <w:spacing w:line="400" w:lineRule="exact"/>
              <w:jc w:val="center"/>
              <w:rPr>
                <w:rFonts w:ascii="標楷體" w:eastAsia="標楷體" w:hAnsi="標楷體" w:cs="Times New Roman"/>
                <w:bCs/>
                <w:sz w:val="32"/>
                <w:szCs w:val="32"/>
              </w:rPr>
            </w:pPr>
            <w:r w:rsidRPr="003D322E">
              <w:rPr>
                <w:rFonts w:ascii="標楷體" w:eastAsia="標楷體" w:hAnsi="標楷體" w:cs="Times New Roman" w:hint="eastAsia"/>
                <w:bCs/>
                <w:sz w:val="32"/>
                <w:szCs w:val="32"/>
              </w:rPr>
              <w:t>陳俊廷</w:t>
            </w:r>
          </w:p>
        </w:tc>
      </w:tr>
    </w:tbl>
    <w:p w14:paraId="6D93DD41" w14:textId="77777777" w:rsidR="003D322E" w:rsidRPr="003D322E" w:rsidRDefault="003D322E" w:rsidP="003D322E">
      <w:pPr>
        <w:spacing w:line="440" w:lineRule="exact"/>
        <w:rPr>
          <w:rFonts w:ascii="Times New Roman" w:eastAsia="標楷體" w:hAnsi="Times New Roman" w:cs="Times New Roman"/>
          <w:sz w:val="32"/>
          <w:szCs w:val="32"/>
        </w:rPr>
      </w:pPr>
      <w:r w:rsidRPr="003D322E">
        <w:rPr>
          <w:rFonts w:ascii="Times New Roman" w:eastAsia="標楷體" w:hAnsi="Times New Roman" w:cs="Times New Roman"/>
          <w:sz w:val="32"/>
          <w:szCs w:val="32"/>
        </w:rPr>
        <w:t>主　　席：</w:t>
      </w:r>
      <w:r w:rsidRPr="003D322E">
        <w:rPr>
          <w:rFonts w:ascii="Times New Roman" w:eastAsia="標楷體" w:hAnsi="Times New Roman" w:cs="Times New Roman" w:hint="eastAsia"/>
          <w:sz w:val="32"/>
          <w:szCs w:val="32"/>
        </w:rPr>
        <w:t>廖</w:t>
      </w:r>
      <w:r w:rsidRPr="003D322E">
        <w:rPr>
          <w:rFonts w:ascii="Times New Roman" w:eastAsia="標楷體" w:hAnsi="Times New Roman" w:cs="Times New Roman"/>
          <w:sz w:val="32"/>
          <w:szCs w:val="32"/>
        </w:rPr>
        <w:t>召集委員</w:t>
      </w:r>
      <w:r w:rsidRPr="003D322E">
        <w:rPr>
          <w:rFonts w:ascii="Times New Roman" w:eastAsia="標楷體" w:hAnsi="Times New Roman" w:cs="Times New Roman" w:hint="eastAsia"/>
          <w:sz w:val="32"/>
          <w:szCs w:val="32"/>
        </w:rPr>
        <w:t>偉翔</w:t>
      </w:r>
    </w:p>
    <w:p w14:paraId="5C9C0205" w14:textId="77777777" w:rsidR="003D322E" w:rsidRPr="003D322E" w:rsidRDefault="003D322E" w:rsidP="003D322E">
      <w:pPr>
        <w:spacing w:line="440" w:lineRule="exact"/>
        <w:ind w:left="1600" w:rightChars="-177" w:right="-425" w:hangingChars="500" w:hanging="1600"/>
        <w:rPr>
          <w:rFonts w:ascii="Times New Roman" w:eastAsia="標楷體" w:hAnsi="Times New Roman" w:cs="Times New Roman"/>
          <w:sz w:val="32"/>
          <w:szCs w:val="32"/>
        </w:rPr>
      </w:pPr>
      <w:r w:rsidRPr="003D322E">
        <w:rPr>
          <w:rFonts w:ascii="Times New Roman" w:eastAsia="標楷體" w:hAnsi="Times New Roman" w:cs="Times New Roman"/>
          <w:sz w:val="32"/>
          <w:szCs w:val="32"/>
        </w:rPr>
        <w:t>主任秘書：</w:t>
      </w:r>
      <w:r w:rsidRPr="003D322E">
        <w:rPr>
          <w:rFonts w:ascii="Times New Roman" w:eastAsia="標楷體" w:hAnsi="Times New Roman" w:cs="Times New Roman" w:hint="eastAsia"/>
          <w:sz w:val="32"/>
          <w:szCs w:val="32"/>
        </w:rPr>
        <w:t>劉厚連</w:t>
      </w:r>
    </w:p>
    <w:p w14:paraId="680659F3" w14:textId="77777777" w:rsidR="003D322E" w:rsidRPr="003D322E" w:rsidRDefault="003D322E" w:rsidP="003D322E">
      <w:pPr>
        <w:spacing w:line="440" w:lineRule="exact"/>
        <w:ind w:left="1600" w:rightChars="-177" w:right="-425" w:hangingChars="500" w:hanging="1600"/>
        <w:rPr>
          <w:rFonts w:ascii="Times New Roman" w:eastAsia="標楷體" w:hAnsi="Times New Roman" w:cs="Times New Roman"/>
          <w:sz w:val="32"/>
          <w:szCs w:val="32"/>
        </w:rPr>
      </w:pPr>
      <w:r w:rsidRPr="003D322E">
        <w:rPr>
          <w:rFonts w:ascii="Times New Roman" w:eastAsia="標楷體" w:hAnsi="Times New Roman" w:cs="Times New Roman"/>
          <w:sz w:val="32"/>
          <w:szCs w:val="32"/>
        </w:rPr>
        <w:t>專門委員：</w:t>
      </w:r>
      <w:r w:rsidRPr="003D322E">
        <w:rPr>
          <w:rFonts w:ascii="Times New Roman" w:eastAsia="標楷體" w:hAnsi="Times New Roman" w:cs="Times New Roman" w:hint="eastAsia"/>
          <w:sz w:val="32"/>
          <w:szCs w:val="32"/>
        </w:rPr>
        <w:t>游亦安</w:t>
      </w:r>
    </w:p>
    <w:p w14:paraId="56B59AD7" w14:textId="77777777" w:rsidR="003D322E" w:rsidRPr="003D322E" w:rsidRDefault="003D322E" w:rsidP="003D322E">
      <w:pPr>
        <w:spacing w:line="440" w:lineRule="exact"/>
        <w:ind w:left="1600" w:rightChars="-177" w:right="-425" w:hangingChars="500" w:hanging="1600"/>
        <w:rPr>
          <w:rFonts w:ascii="Times New Roman" w:eastAsia="標楷體" w:hAnsi="Times New Roman" w:cs="Times New Roman"/>
          <w:b/>
          <w:color w:val="0070C0"/>
          <w:sz w:val="32"/>
          <w:szCs w:val="32"/>
        </w:rPr>
      </w:pPr>
      <w:r w:rsidRPr="003D322E">
        <w:rPr>
          <w:rFonts w:ascii="Times New Roman" w:eastAsia="標楷體" w:hAnsi="Times New Roman" w:cs="Times New Roman"/>
          <w:sz w:val="32"/>
          <w:szCs w:val="32"/>
        </w:rPr>
        <w:t xml:space="preserve">紀　　錄：簡任秘書　</w:t>
      </w:r>
      <w:r w:rsidRPr="003D322E">
        <w:rPr>
          <w:rFonts w:ascii="Times New Roman" w:eastAsia="標楷體" w:hAnsi="Times New Roman" w:cs="Times New Roman" w:hint="eastAsia"/>
          <w:sz w:val="32"/>
          <w:szCs w:val="32"/>
        </w:rPr>
        <w:t>林桂美</w:t>
      </w:r>
      <w:r w:rsidRPr="003D322E">
        <w:rPr>
          <w:rFonts w:ascii="Times New Roman" w:eastAsia="標楷體" w:hAnsi="Times New Roman" w:cs="Times New Roman"/>
          <w:sz w:val="32"/>
          <w:szCs w:val="32"/>
        </w:rPr>
        <w:t xml:space="preserve">　簡任編審　</w:t>
      </w:r>
      <w:r w:rsidRPr="003D322E">
        <w:rPr>
          <w:rFonts w:ascii="Times New Roman" w:eastAsia="標楷體" w:hAnsi="Times New Roman" w:cs="Times New Roman" w:hint="eastAsia"/>
          <w:sz w:val="32"/>
          <w:szCs w:val="32"/>
        </w:rPr>
        <w:t>江建逸</w:t>
      </w:r>
      <w:r w:rsidRPr="003D322E">
        <w:rPr>
          <w:rFonts w:ascii="Times New Roman" w:eastAsia="標楷體" w:hAnsi="Times New Roman" w:cs="Times New Roman"/>
          <w:sz w:val="32"/>
          <w:szCs w:val="32"/>
        </w:rPr>
        <w:t xml:space="preserve">　科　　長　賴映潔</w:t>
      </w:r>
      <w:r w:rsidRPr="003D322E">
        <w:rPr>
          <w:rFonts w:ascii="Times New Roman" w:eastAsia="標楷體" w:hAnsi="Times New Roman" w:cs="Times New Roman" w:hint="eastAsia"/>
          <w:sz w:val="32"/>
          <w:szCs w:val="32"/>
        </w:rPr>
        <w:t>薦任科員　黃俊傑</w:t>
      </w:r>
    </w:p>
    <w:p w14:paraId="10020299" w14:textId="77777777" w:rsidR="003D322E" w:rsidRPr="003D322E" w:rsidRDefault="003D322E" w:rsidP="003D322E">
      <w:pPr>
        <w:spacing w:line="440" w:lineRule="exact"/>
        <w:rPr>
          <w:rFonts w:ascii="Times New Roman" w:eastAsia="標楷體" w:hAnsi="Times New Roman" w:cs="Times New Roman"/>
          <w:b/>
          <w:sz w:val="32"/>
          <w:szCs w:val="32"/>
        </w:rPr>
      </w:pPr>
      <w:r w:rsidRPr="003D322E">
        <w:rPr>
          <w:rFonts w:ascii="Times New Roman" w:eastAsia="標楷體" w:hAnsi="Times New Roman" w:cs="Times New Roman"/>
          <w:b/>
          <w:sz w:val="32"/>
          <w:szCs w:val="32"/>
        </w:rPr>
        <w:t>報告事項</w:t>
      </w:r>
    </w:p>
    <w:p w14:paraId="382A6EEA" w14:textId="77777777" w:rsidR="003D322E" w:rsidRPr="003D322E" w:rsidRDefault="003D322E" w:rsidP="003D322E">
      <w:pPr>
        <w:spacing w:line="440" w:lineRule="exact"/>
        <w:jc w:val="both"/>
        <w:rPr>
          <w:rFonts w:ascii="標楷體" w:eastAsia="標楷體" w:hAnsi="標楷體" w:cs="Times New Roman"/>
          <w:bCs/>
          <w:kern w:val="0"/>
          <w:sz w:val="32"/>
          <w:szCs w:val="32"/>
        </w:rPr>
      </w:pPr>
      <w:r w:rsidRPr="003D322E">
        <w:rPr>
          <w:rFonts w:ascii="標楷體" w:eastAsia="標楷體" w:hAnsi="標楷體" w:cs="Times New Roman" w:hint="eastAsia"/>
          <w:bCs/>
          <w:kern w:val="0"/>
          <w:sz w:val="32"/>
          <w:szCs w:val="32"/>
        </w:rPr>
        <w:t>宣讀上次會議議事錄。</w:t>
      </w:r>
    </w:p>
    <w:p w14:paraId="4EEDDDD9" w14:textId="77777777" w:rsidR="003D322E" w:rsidRPr="003D322E" w:rsidRDefault="003D322E" w:rsidP="003D322E">
      <w:pPr>
        <w:spacing w:line="440" w:lineRule="exact"/>
        <w:jc w:val="both"/>
        <w:rPr>
          <w:rFonts w:ascii="標楷體" w:eastAsia="標楷體" w:hAnsi="標楷體" w:cs="Times New Roman"/>
          <w:bCs/>
          <w:kern w:val="0"/>
          <w:sz w:val="32"/>
          <w:szCs w:val="32"/>
        </w:rPr>
      </w:pPr>
      <w:r w:rsidRPr="003D322E">
        <w:rPr>
          <w:rFonts w:ascii="標楷體" w:eastAsia="標楷體" w:hAnsi="標楷體" w:cs="Times New Roman" w:hint="eastAsia"/>
          <w:b/>
          <w:bCs/>
          <w:kern w:val="0"/>
          <w:sz w:val="32"/>
          <w:szCs w:val="32"/>
        </w:rPr>
        <w:t>決定：</w:t>
      </w:r>
      <w:r w:rsidRPr="003D322E">
        <w:rPr>
          <w:rFonts w:ascii="標楷體" w:eastAsia="標楷體" w:hAnsi="標楷體" w:cs="Times New Roman" w:hint="eastAsia"/>
          <w:bCs/>
          <w:kern w:val="0"/>
          <w:sz w:val="32"/>
          <w:szCs w:val="32"/>
        </w:rPr>
        <w:t>確定。</w:t>
      </w:r>
    </w:p>
    <w:p w14:paraId="1664BBAE" w14:textId="77777777" w:rsidR="003D322E" w:rsidRPr="003D322E" w:rsidRDefault="003D322E" w:rsidP="003D322E">
      <w:pPr>
        <w:snapToGrid w:val="0"/>
        <w:spacing w:beforeLines="50" w:before="180" w:line="420" w:lineRule="exact"/>
        <w:jc w:val="both"/>
        <w:rPr>
          <w:rFonts w:ascii="Times New Roman" w:eastAsia="標楷體" w:hAnsi="Times New Roman" w:cs="Times New Roman"/>
          <w:b/>
          <w:bCs/>
          <w:kern w:val="0"/>
          <w:sz w:val="32"/>
          <w:szCs w:val="32"/>
        </w:rPr>
      </w:pPr>
      <w:r w:rsidRPr="003D322E">
        <w:rPr>
          <w:rFonts w:ascii="Times New Roman" w:eastAsia="標楷體" w:hAnsi="Times New Roman" w:cs="Times New Roman"/>
          <w:b/>
          <w:bCs/>
          <w:kern w:val="0"/>
          <w:sz w:val="32"/>
          <w:szCs w:val="32"/>
        </w:rPr>
        <w:t>討論事項</w:t>
      </w:r>
    </w:p>
    <w:p w14:paraId="3180C0A1" w14:textId="77777777" w:rsidR="003D322E" w:rsidRPr="003D322E" w:rsidRDefault="003D322E" w:rsidP="003D322E">
      <w:pPr>
        <w:snapToGrid w:val="0"/>
        <w:spacing w:line="420" w:lineRule="exact"/>
        <w:jc w:val="both"/>
        <w:rPr>
          <w:rFonts w:ascii="標楷體" w:eastAsia="標楷體" w:hAnsi="標楷體" w:cs="Times New Roman"/>
          <w:kern w:val="0"/>
          <w:sz w:val="32"/>
          <w:szCs w:val="32"/>
        </w:rPr>
      </w:pPr>
      <w:r w:rsidRPr="003D322E">
        <w:rPr>
          <w:rFonts w:ascii="標楷體" w:eastAsia="標楷體" w:hAnsi="標楷體" w:cs="Times New Roman" w:hint="eastAsia"/>
          <w:kern w:val="0"/>
          <w:sz w:val="32"/>
          <w:szCs w:val="32"/>
        </w:rPr>
        <w:t>審查</w:t>
      </w:r>
    </w:p>
    <w:p w14:paraId="336A9FBB"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r w:rsidRPr="003D322E">
        <w:rPr>
          <w:rFonts w:ascii="標楷體" w:eastAsia="標楷體" w:hAnsi="標楷體" w:cs="Times New Roman" w:hint="eastAsia"/>
          <w:sz w:val="32"/>
          <w:szCs w:val="28"/>
        </w:rPr>
        <w:t>一、</w:t>
      </w:r>
      <w:r w:rsidRPr="003D322E">
        <w:rPr>
          <w:rFonts w:ascii="標楷體" w:eastAsia="標楷體" w:hAnsi="標楷體" w:cs="Times New Roman" w:hint="eastAsia"/>
          <w:sz w:val="32"/>
          <w:szCs w:val="28"/>
        </w:rPr>
        <w:tab/>
        <w:t>委員洪孟楷等21人擬具「外送平台管理暨從業人員權益保障法草案」案。</w:t>
      </w:r>
    </w:p>
    <w:p w14:paraId="1C7E881A"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r w:rsidRPr="003D322E">
        <w:rPr>
          <w:rFonts w:ascii="標楷體" w:eastAsia="標楷體" w:hAnsi="標楷體" w:cs="Times New Roman" w:hint="eastAsia"/>
          <w:sz w:val="32"/>
          <w:szCs w:val="28"/>
        </w:rPr>
        <w:t>二、</w:t>
      </w:r>
      <w:r w:rsidRPr="003D322E">
        <w:rPr>
          <w:rFonts w:ascii="標楷體" w:eastAsia="標楷體" w:hAnsi="標楷體" w:cs="Times New Roman" w:hint="eastAsia"/>
          <w:sz w:val="32"/>
          <w:szCs w:val="28"/>
        </w:rPr>
        <w:tab/>
        <w:t>台灣民眾黨黨團擬具「外送平台管理暨從業人員權益保障法草案」案。</w:t>
      </w:r>
    </w:p>
    <w:p w14:paraId="3D3805A4"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r w:rsidRPr="003D322E">
        <w:rPr>
          <w:rFonts w:ascii="標楷體" w:eastAsia="標楷體" w:hAnsi="標楷體" w:cs="Times New Roman" w:hint="eastAsia"/>
          <w:sz w:val="32"/>
          <w:szCs w:val="28"/>
        </w:rPr>
        <w:t>三、</w:t>
      </w:r>
      <w:r w:rsidRPr="003D322E">
        <w:rPr>
          <w:rFonts w:ascii="標楷體" w:eastAsia="標楷體" w:hAnsi="標楷體" w:cs="Times New Roman" w:hint="eastAsia"/>
          <w:sz w:val="32"/>
          <w:szCs w:val="28"/>
        </w:rPr>
        <w:tab/>
        <w:t>委員羅廷瑋等20人擬具「外送平台管理暨從業人員權益保障法草案」案。</w:t>
      </w:r>
    </w:p>
    <w:p w14:paraId="293D4743"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r w:rsidRPr="003D322E">
        <w:rPr>
          <w:rFonts w:ascii="標楷體" w:eastAsia="標楷體" w:hAnsi="標楷體" w:cs="Times New Roman" w:hint="eastAsia"/>
          <w:sz w:val="32"/>
          <w:szCs w:val="28"/>
        </w:rPr>
        <w:t>四、</w:t>
      </w:r>
      <w:r w:rsidRPr="003D322E">
        <w:rPr>
          <w:rFonts w:ascii="標楷體" w:eastAsia="標楷體" w:hAnsi="標楷體" w:cs="Times New Roman" w:hint="eastAsia"/>
          <w:sz w:val="32"/>
          <w:szCs w:val="28"/>
        </w:rPr>
        <w:tab/>
        <w:t>委員王育敏等16人擬具「外送平台管理暨從業人員權益保障法草案」案。</w:t>
      </w:r>
    </w:p>
    <w:p w14:paraId="2EE39149"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r w:rsidRPr="003D322E">
        <w:rPr>
          <w:rFonts w:ascii="標楷體" w:eastAsia="標楷體" w:hAnsi="標楷體" w:cs="Times New Roman" w:hint="eastAsia"/>
          <w:sz w:val="32"/>
          <w:szCs w:val="28"/>
        </w:rPr>
        <w:t>五、</w:t>
      </w:r>
      <w:r w:rsidRPr="003D322E">
        <w:rPr>
          <w:rFonts w:ascii="標楷體" w:eastAsia="標楷體" w:hAnsi="標楷體" w:cs="Times New Roman" w:hint="eastAsia"/>
          <w:sz w:val="32"/>
          <w:szCs w:val="28"/>
        </w:rPr>
        <w:tab/>
        <w:t>委員王鴻薇等20人擬具「外送平台管理暨從業人員權益保障法草案」案。</w:t>
      </w:r>
    </w:p>
    <w:p w14:paraId="6B495CFB"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r w:rsidRPr="003D322E">
        <w:rPr>
          <w:rFonts w:ascii="標楷體" w:eastAsia="標楷體" w:hAnsi="標楷體" w:cs="Times New Roman" w:hint="eastAsia"/>
          <w:sz w:val="32"/>
          <w:szCs w:val="28"/>
        </w:rPr>
        <w:t>六、</w:t>
      </w:r>
      <w:r w:rsidRPr="003D322E">
        <w:rPr>
          <w:rFonts w:ascii="標楷體" w:eastAsia="標楷體" w:hAnsi="標楷體" w:cs="Times New Roman" w:hint="eastAsia"/>
          <w:sz w:val="32"/>
          <w:szCs w:val="28"/>
        </w:rPr>
        <w:tab/>
        <w:t>委員楊瓊瓔等19人擬具「外送平台管理暨從業人員權益保障法草案」案。</w:t>
      </w:r>
    </w:p>
    <w:p w14:paraId="7881039D" w14:textId="77777777" w:rsidR="003D322E" w:rsidRPr="003D322E" w:rsidRDefault="003D322E" w:rsidP="00E07A2B">
      <w:pPr>
        <w:overflowPunct w:val="0"/>
        <w:spacing w:beforeLines="50" w:before="180" w:line="440" w:lineRule="exact"/>
        <w:ind w:left="141" w:hangingChars="44" w:hanging="141"/>
        <w:jc w:val="both"/>
        <w:rPr>
          <w:rFonts w:ascii="Times New Roman" w:eastAsia="標楷體" w:hAnsi="標楷體" w:cs="Times New Roman"/>
          <w:color w:val="000000"/>
          <w:sz w:val="32"/>
          <w:szCs w:val="20"/>
        </w:rPr>
      </w:pPr>
      <w:r w:rsidRPr="003D322E">
        <w:rPr>
          <w:rFonts w:ascii="Times New Roman" w:eastAsia="標楷體" w:hAnsi="標楷體" w:cs="Times New Roman" w:hint="eastAsia"/>
          <w:color w:val="000000"/>
          <w:sz w:val="32"/>
          <w:szCs w:val="20"/>
        </w:rPr>
        <w:t>（本次會議經委員洪</w:t>
      </w:r>
      <w:r w:rsidRPr="003D322E">
        <w:rPr>
          <w:rFonts w:ascii="Times New Roman" w:eastAsia="標楷體" w:hAnsi="標楷體" w:cs="Times New Roman" w:hint="eastAsia"/>
          <w:sz w:val="32"/>
          <w:szCs w:val="20"/>
        </w:rPr>
        <w:t>孟楷</w:t>
      </w:r>
      <w:r w:rsidRPr="003D322E">
        <w:rPr>
          <w:rFonts w:ascii="Times New Roman" w:eastAsia="標楷體" w:hAnsi="標楷體" w:cs="Times New Roman" w:hint="eastAsia"/>
          <w:color w:val="000000"/>
          <w:sz w:val="32"/>
          <w:szCs w:val="20"/>
        </w:rPr>
        <w:t>、陳昭姿【代表台灣民眾黨黨團】、羅廷瑋、王育敏</w:t>
      </w:r>
      <w:r w:rsidRPr="003D322E">
        <w:rPr>
          <w:rFonts w:ascii="標楷體" w:eastAsia="標楷體" w:hAnsi="標楷體" w:cs="Times New Roman" w:hint="eastAsia"/>
          <w:sz w:val="32"/>
          <w:szCs w:val="32"/>
        </w:rPr>
        <w:t>及王鴻薇</w:t>
      </w:r>
      <w:r w:rsidRPr="003D322E">
        <w:rPr>
          <w:rFonts w:ascii="Times New Roman" w:eastAsia="標楷體" w:hAnsi="標楷體" w:cs="Times New Roman" w:hint="eastAsia"/>
          <w:color w:val="000000"/>
          <w:sz w:val="32"/>
          <w:szCs w:val="20"/>
        </w:rPr>
        <w:t>說明提案旨趣，由勞動部部長洪申翰及交通部次長陳彥伯說明後，委員陳昭姿</w:t>
      </w:r>
      <w:bookmarkStart w:id="442" w:name="_Hlk212017461"/>
      <w:r w:rsidRPr="003D322E">
        <w:rPr>
          <w:rFonts w:ascii="Times New Roman" w:eastAsia="標楷體" w:hAnsi="標楷體" w:cs="Times New Roman" w:hint="eastAsia"/>
          <w:color w:val="000000"/>
          <w:sz w:val="32"/>
          <w:szCs w:val="20"/>
        </w:rPr>
        <w:t>、</w:t>
      </w:r>
      <w:bookmarkEnd w:id="442"/>
      <w:r w:rsidRPr="003D322E">
        <w:rPr>
          <w:rFonts w:ascii="Times New Roman" w:eastAsia="標楷體" w:hAnsi="標楷體" w:cs="Times New Roman" w:hint="eastAsia"/>
          <w:color w:val="000000"/>
          <w:sz w:val="32"/>
          <w:szCs w:val="20"/>
        </w:rPr>
        <w:t>楊瓊瓔、陳菁徽、蘇清泉、邱鎮軍、廖偉翔、黃秀芳、林月琴、王正旭、林淑芬、陳瑩、羅廷瑋、王育敏、黃國昌、林國成、李坤城、張啓楷、許宇甄、黃捷、鍾佳濱、楊曜、王鴻薇、林楚茵、吳思瑤、</w:t>
      </w:r>
      <w:r w:rsidRPr="003D322E">
        <w:rPr>
          <w:rFonts w:ascii="Times New Roman" w:eastAsia="標楷體" w:hAnsi="Times New Roman" w:cs="Times New Roman" w:hint="eastAsia"/>
          <w:sz w:val="32"/>
          <w:szCs w:val="32"/>
        </w:rPr>
        <w:t>劉建國</w:t>
      </w:r>
      <w:r w:rsidRPr="003D322E">
        <w:rPr>
          <w:rFonts w:ascii="Times New Roman" w:eastAsia="標楷體" w:hAnsi="標楷體" w:cs="Times New Roman" w:hint="eastAsia"/>
          <w:sz w:val="32"/>
          <w:szCs w:val="20"/>
        </w:rPr>
        <w:t>及洪孟楷等</w:t>
      </w:r>
      <w:r w:rsidRPr="003D322E">
        <w:rPr>
          <w:rFonts w:ascii="Times New Roman" w:eastAsia="標楷體" w:hAnsi="標楷體" w:cs="Times New Roman" w:hint="eastAsia"/>
          <w:sz w:val="32"/>
          <w:szCs w:val="20"/>
        </w:rPr>
        <w:t>2</w:t>
      </w:r>
      <w:r w:rsidRPr="003D322E">
        <w:rPr>
          <w:rFonts w:ascii="Times New Roman" w:eastAsia="標楷體" w:hAnsi="標楷體" w:cs="Times New Roman"/>
          <w:sz w:val="32"/>
          <w:szCs w:val="20"/>
        </w:rPr>
        <w:t>6</w:t>
      </w:r>
      <w:r w:rsidRPr="003D322E">
        <w:rPr>
          <w:rFonts w:ascii="Times New Roman" w:eastAsia="標楷體" w:hAnsi="標楷體" w:cs="Times New Roman" w:hint="eastAsia"/>
          <w:sz w:val="32"/>
          <w:szCs w:val="20"/>
        </w:rPr>
        <w:t>人提出</w:t>
      </w:r>
      <w:r w:rsidRPr="003D322E">
        <w:rPr>
          <w:rFonts w:ascii="Times New Roman" w:eastAsia="標楷體" w:hAnsi="標楷體" w:cs="Times New Roman" w:hint="eastAsia"/>
          <w:sz w:val="32"/>
          <w:szCs w:val="20"/>
        </w:rPr>
        <w:lastRenderedPageBreak/>
        <w:t>質詢，均經</w:t>
      </w:r>
      <w:r w:rsidRPr="003D322E">
        <w:rPr>
          <w:rFonts w:ascii="Times New Roman" w:eastAsia="標楷體" w:hAnsi="標楷體" w:cs="Times New Roman" w:hint="eastAsia"/>
          <w:color w:val="000000"/>
          <w:sz w:val="32"/>
          <w:szCs w:val="20"/>
        </w:rPr>
        <w:t>勞動部部長洪申翰、交通部次長陳彥伯、</w:t>
      </w:r>
      <w:r w:rsidRPr="003D322E">
        <w:rPr>
          <w:rFonts w:ascii="標楷體" w:eastAsia="標楷體" w:hAnsi="標楷體" w:cs="Times New Roman" w:hint="eastAsia"/>
          <w:bCs/>
          <w:sz w:val="32"/>
          <w:szCs w:val="32"/>
        </w:rPr>
        <w:t>經濟部商業發展署副署長劉雅娟</w:t>
      </w:r>
      <w:r w:rsidRPr="003D322E">
        <w:rPr>
          <w:rFonts w:ascii="Times New Roman" w:eastAsia="標楷體" w:hAnsi="標楷體" w:cs="Times New Roman" w:hint="eastAsia"/>
          <w:color w:val="000000"/>
          <w:sz w:val="32"/>
          <w:szCs w:val="20"/>
        </w:rPr>
        <w:t>及</w:t>
      </w:r>
      <w:r w:rsidRPr="003D322E">
        <w:rPr>
          <w:rFonts w:ascii="標楷體" w:eastAsia="標楷體" w:hAnsi="標楷體" w:cs="Times New Roman" w:hint="eastAsia"/>
          <w:bCs/>
          <w:sz w:val="32"/>
          <w:szCs w:val="32"/>
        </w:rPr>
        <w:t>數位發展部數位產業署副署長黃雅萍</w:t>
      </w:r>
      <w:r w:rsidRPr="003D322E">
        <w:rPr>
          <w:rFonts w:ascii="Times New Roman" w:eastAsia="標楷體" w:hAnsi="標楷體" w:cs="Times New Roman" w:hint="eastAsia"/>
          <w:color w:val="000000"/>
          <w:sz w:val="32"/>
          <w:szCs w:val="20"/>
        </w:rPr>
        <w:t>暨各相關主管等即席答復。委員盧縣一</w:t>
      </w:r>
      <w:r w:rsidRPr="003D322E">
        <w:rPr>
          <w:rFonts w:ascii="Times New Roman" w:eastAsia="標楷體" w:hAnsi="Times New Roman" w:cs="Times New Roman" w:hint="eastAsia"/>
          <w:sz w:val="32"/>
          <w:szCs w:val="32"/>
        </w:rPr>
        <w:t>、張智倫、林沛祥</w:t>
      </w:r>
      <w:r w:rsidRPr="003D322E">
        <w:rPr>
          <w:rFonts w:ascii="Times New Roman" w:eastAsia="標楷體" w:hAnsi="標楷體" w:cs="Times New Roman" w:hint="eastAsia"/>
          <w:color w:val="000000"/>
          <w:sz w:val="32"/>
          <w:szCs w:val="20"/>
        </w:rPr>
        <w:t>及涂權吉所提書面質詢，列入紀錄刊登公報。）</w:t>
      </w:r>
    </w:p>
    <w:p w14:paraId="087496C0" w14:textId="77777777" w:rsidR="003D322E" w:rsidRPr="003D322E" w:rsidRDefault="003D322E" w:rsidP="003D322E">
      <w:pPr>
        <w:spacing w:line="440" w:lineRule="exact"/>
        <w:ind w:left="720" w:hanging="720"/>
        <w:jc w:val="both"/>
        <w:rPr>
          <w:rFonts w:ascii="標楷體" w:eastAsia="標楷體" w:hAnsi="標楷體" w:cs="Times New Roman"/>
          <w:sz w:val="32"/>
          <w:szCs w:val="28"/>
        </w:rPr>
      </w:pPr>
    </w:p>
    <w:p w14:paraId="7BC7E8D6" w14:textId="77777777" w:rsidR="003D322E" w:rsidRPr="003D322E" w:rsidRDefault="003D322E" w:rsidP="003D322E">
      <w:pPr>
        <w:spacing w:beforeLines="50" w:before="180" w:line="440" w:lineRule="exact"/>
        <w:jc w:val="both"/>
        <w:rPr>
          <w:rFonts w:ascii="標楷體" w:eastAsia="標楷體" w:hAnsi="標楷體" w:cs="Times New Roman"/>
          <w:b/>
          <w:bCs/>
          <w:kern w:val="0"/>
          <w:sz w:val="32"/>
          <w:szCs w:val="32"/>
        </w:rPr>
      </w:pPr>
      <w:r w:rsidRPr="003D322E">
        <w:rPr>
          <w:rFonts w:ascii="標楷體" w:eastAsia="標楷體" w:hAnsi="標楷體" w:cs="Times New Roman" w:hint="eastAsia"/>
          <w:b/>
          <w:bCs/>
          <w:kern w:val="0"/>
          <w:sz w:val="32"/>
          <w:szCs w:val="32"/>
        </w:rPr>
        <w:t>決議：</w:t>
      </w:r>
    </w:p>
    <w:p w14:paraId="3F3C5693" w14:textId="77777777" w:rsidR="003D322E" w:rsidRPr="003D322E" w:rsidRDefault="003D322E" w:rsidP="000030BD">
      <w:pPr>
        <w:widowControl/>
        <w:numPr>
          <w:ilvl w:val="0"/>
          <w:numId w:val="82"/>
        </w:numPr>
        <w:spacing w:line="440" w:lineRule="exact"/>
        <w:jc w:val="both"/>
        <w:rPr>
          <w:rFonts w:ascii="標楷體" w:eastAsia="標楷體" w:hAnsi="標楷體" w:cs="Times New Roman"/>
          <w:bCs/>
          <w:kern w:val="0"/>
          <w:sz w:val="32"/>
          <w:szCs w:val="32"/>
        </w:rPr>
      </w:pPr>
      <w:r w:rsidRPr="003D322E">
        <w:rPr>
          <w:rFonts w:ascii="標楷體" w:eastAsia="標楷體" w:hAnsi="標楷體" w:cs="Times New Roman" w:hint="eastAsia"/>
          <w:bCs/>
          <w:kern w:val="0"/>
          <w:sz w:val="32"/>
          <w:szCs w:val="32"/>
        </w:rPr>
        <w:t>說明及詢答完畢。</w:t>
      </w:r>
    </w:p>
    <w:p w14:paraId="08D2108F" w14:textId="77777777" w:rsidR="003D322E" w:rsidRPr="003D322E" w:rsidRDefault="003D322E" w:rsidP="000030BD">
      <w:pPr>
        <w:widowControl/>
        <w:numPr>
          <w:ilvl w:val="0"/>
          <w:numId w:val="82"/>
        </w:numPr>
        <w:snapToGrid w:val="0"/>
        <w:spacing w:line="440" w:lineRule="exact"/>
        <w:ind w:left="624" w:hanging="624"/>
        <w:jc w:val="both"/>
        <w:rPr>
          <w:rFonts w:ascii="標楷體" w:eastAsia="標楷體" w:hAnsi="標楷體" w:cs="Times New Roman"/>
          <w:bCs/>
          <w:kern w:val="0"/>
          <w:sz w:val="32"/>
          <w:szCs w:val="32"/>
        </w:rPr>
      </w:pPr>
      <w:r w:rsidRPr="003D322E">
        <w:rPr>
          <w:rFonts w:ascii="標楷體" w:eastAsia="標楷體" w:hAnsi="標楷體" w:cs="Times New Roman" w:hint="eastAsia"/>
          <w:bCs/>
          <w:kern w:val="0"/>
          <w:sz w:val="32"/>
          <w:szCs w:val="32"/>
        </w:rPr>
        <w:t>委員質詢未及答復或請補充資料者，請</w:t>
      </w:r>
      <w:r w:rsidRPr="003D322E">
        <w:rPr>
          <w:rFonts w:ascii="標楷體" w:eastAsia="標楷體" w:hAnsi="標楷體" w:cs="Times New Roman" w:hint="eastAsia"/>
          <w:color w:val="000000"/>
          <w:sz w:val="32"/>
          <w:szCs w:val="32"/>
        </w:rPr>
        <w:t>相關機關</w:t>
      </w:r>
      <w:r w:rsidRPr="003D322E">
        <w:rPr>
          <w:rFonts w:ascii="標楷體" w:eastAsia="標楷體" w:hAnsi="標楷體" w:cs="Times New Roman" w:hint="eastAsia"/>
          <w:bCs/>
          <w:kern w:val="0"/>
          <w:sz w:val="32"/>
          <w:szCs w:val="32"/>
        </w:rPr>
        <w:t>於</w:t>
      </w:r>
      <w:r w:rsidRPr="003D322E">
        <w:rPr>
          <w:rFonts w:ascii="Times New Roman" w:eastAsia="標楷體" w:hAnsi="Times New Roman" w:cs="Times New Roman"/>
          <w:bCs/>
          <w:kern w:val="0"/>
          <w:sz w:val="32"/>
          <w:szCs w:val="32"/>
        </w:rPr>
        <w:t>2</w:t>
      </w:r>
      <w:r w:rsidRPr="003D322E">
        <w:rPr>
          <w:rFonts w:ascii="標楷體" w:eastAsia="標楷體" w:hAnsi="標楷體" w:cs="Times New Roman" w:hint="eastAsia"/>
          <w:bCs/>
          <w:kern w:val="0"/>
          <w:sz w:val="32"/>
          <w:szCs w:val="32"/>
        </w:rPr>
        <w:t>週內以書面答復，委員另要求期限者，從其所定。</w:t>
      </w:r>
    </w:p>
    <w:p w14:paraId="7DD1F88A" w14:textId="77777777" w:rsidR="003D322E" w:rsidRPr="003D322E" w:rsidRDefault="003D322E" w:rsidP="000030BD">
      <w:pPr>
        <w:widowControl/>
        <w:numPr>
          <w:ilvl w:val="0"/>
          <w:numId w:val="82"/>
        </w:numPr>
        <w:spacing w:line="440" w:lineRule="exact"/>
        <w:ind w:left="652" w:hanging="652"/>
        <w:jc w:val="both"/>
        <w:rPr>
          <w:rFonts w:ascii="Times New Roman" w:eastAsia="標楷體" w:hAnsi="Times New Roman" w:cs="Times New Roman"/>
          <w:sz w:val="32"/>
          <w:szCs w:val="32"/>
        </w:rPr>
      </w:pPr>
      <w:r w:rsidRPr="003D322E">
        <w:rPr>
          <w:rFonts w:ascii="標楷體" w:eastAsia="標楷體" w:hAnsi="標楷體" w:cs="Times New Roman" w:hint="eastAsia"/>
          <w:sz w:val="32"/>
          <w:szCs w:val="28"/>
        </w:rPr>
        <w:t>「外送平台管理暨從業人員權益保障法草案」等6案，</w:t>
      </w:r>
      <w:r w:rsidRPr="003D322E">
        <w:rPr>
          <w:rFonts w:ascii="Times New Roman" w:eastAsia="標楷體" w:hAnsi="Times New Roman" w:cs="Times New Roman" w:hint="eastAsia"/>
          <w:sz w:val="32"/>
          <w:szCs w:val="32"/>
        </w:rPr>
        <w:t>另擇期繼續審查。</w:t>
      </w:r>
    </w:p>
    <w:p w14:paraId="7B38C7FB" w14:textId="77777777" w:rsidR="003D322E" w:rsidRPr="003D322E" w:rsidRDefault="003D322E" w:rsidP="003D322E">
      <w:pPr>
        <w:snapToGrid w:val="0"/>
        <w:spacing w:line="420" w:lineRule="exact"/>
        <w:jc w:val="both"/>
        <w:rPr>
          <w:rFonts w:ascii="標楷體" w:eastAsia="標楷體" w:hAnsi="標楷體" w:cs="Times New Roman"/>
          <w:b/>
          <w:bCs/>
          <w:kern w:val="0"/>
          <w:sz w:val="32"/>
          <w:szCs w:val="32"/>
        </w:rPr>
      </w:pPr>
    </w:p>
    <w:p w14:paraId="4C5CE025" w14:textId="4C9C691B" w:rsidR="003D322E" w:rsidRDefault="003D322E" w:rsidP="003D322E">
      <w:pPr>
        <w:snapToGrid w:val="0"/>
        <w:spacing w:line="420" w:lineRule="exact"/>
        <w:jc w:val="both"/>
        <w:rPr>
          <w:rFonts w:ascii="標楷體" w:eastAsia="標楷體" w:hAnsi="標楷體" w:cs="Times New Roman"/>
          <w:b/>
          <w:bCs/>
          <w:kern w:val="0"/>
          <w:sz w:val="32"/>
          <w:szCs w:val="32"/>
        </w:rPr>
      </w:pPr>
      <w:r w:rsidRPr="003D322E">
        <w:rPr>
          <w:rFonts w:ascii="標楷體" w:eastAsia="標楷體" w:hAnsi="標楷體" w:cs="Times New Roman" w:hint="eastAsia"/>
          <w:b/>
          <w:bCs/>
          <w:kern w:val="0"/>
          <w:sz w:val="32"/>
          <w:szCs w:val="32"/>
        </w:rPr>
        <w:t>散會</w:t>
      </w:r>
    </w:p>
    <w:p w14:paraId="2778FFA3" w14:textId="77777777" w:rsidR="003D322E" w:rsidRDefault="003D322E">
      <w:pPr>
        <w:widowControl/>
        <w:rPr>
          <w:rFonts w:ascii="標楷體" w:eastAsia="標楷體" w:hAnsi="標楷體" w:cs="Times New Roman"/>
          <w:b/>
          <w:bCs/>
          <w:kern w:val="0"/>
          <w:sz w:val="32"/>
          <w:szCs w:val="32"/>
        </w:rPr>
      </w:pPr>
      <w:r>
        <w:rPr>
          <w:rFonts w:ascii="標楷體" w:eastAsia="標楷體" w:hAnsi="標楷體" w:cs="Times New Roman"/>
          <w:b/>
          <w:bCs/>
          <w:kern w:val="0"/>
          <w:sz w:val="32"/>
          <w:szCs w:val="32"/>
        </w:rPr>
        <w:br w:type="page"/>
      </w:r>
    </w:p>
    <w:p w14:paraId="033C91EC" w14:textId="77777777" w:rsidR="007D7031" w:rsidRPr="007D7031" w:rsidRDefault="007D7031" w:rsidP="007D7031">
      <w:pPr>
        <w:spacing w:beforeLines="50" w:before="180" w:line="460" w:lineRule="exact"/>
        <w:jc w:val="center"/>
        <w:rPr>
          <w:rFonts w:ascii="Times New Roman" w:eastAsia="標楷體" w:hAnsi="Times New Roman" w:cs="Times New Roman"/>
          <w:b/>
          <w:sz w:val="36"/>
          <w:szCs w:val="36"/>
        </w:rPr>
      </w:pPr>
      <w:r w:rsidRPr="007D7031">
        <w:rPr>
          <w:rFonts w:ascii="Times New Roman" w:eastAsia="標楷體" w:hAnsi="Times New Roman" w:cs="Times New Roman"/>
          <w:b/>
          <w:sz w:val="36"/>
          <w:szCs w:val="36"/>
        </w:rPr>
        <w:lastRenderedPageBreak/>
        <w:t>立法院第</w:t>
      </w:r>
      <w:r w:rsidRPr="007D7031">
        <w:rPr>
          <w:rFonts w:ascii="Times New Roman" w:eastAsia="標楷體" w:hAnsi="Times New Roman" w:cs="Times New Roman"/>
          <w:b/>
          <w:sz w:val="36"/>
          <w:szCs w:val="36"/>
        </w:rPr>
        <w:t>11</w:t>
      </w:r>
      <w:r w:rsidRPr="007D7031">
        <w:rPr>
          <w:rFonts w:ascii="Times New Roman" w:eastAsia="標楷體" w:hAnsi="Times New Roman" w:cs="Times New Roman"/>
          <w:b/>
          <w:sz w:val="36"/>
          <w:szCs w:val="36"/>
        </w:rPr>
        <w:t>屆第</w:t>
      </w:r>
      <w:r w:rsidRPr="007D7031">
        <w:rPr>
          <w:rFonts w:ascii="Times New Roman" w:eastAsia="標楷體" w:hAnsi="Times New Roman" w:cs="Times New Roman"/>
          <w:b/>
          <w:sz w:val="36"/>
          <w:szCs w:val="36"/>
        </w:rPr>
        <w:t>4</w:t>
      </w:r>
      <w:r w:rsidRPr="007D7031">
        <w:rPr>
          <w:rFonts w:ascii="Times New Roman" w:eastAsia="標楷體" w:hAnsi="Times New Roman" w:cs="Times New Roman"/>
          <w:b/>
          <w:sz w:val="36"/>
          <w:szCs w:val="36"/>
        </w:rPr>
        <w:t>會期</w:t>
      </w:r>
      <w:r w:rsidRPr="007D7031">
        <w:rPr>
          <w:rFonts w:ascii="Times New Roman" w:eastAsia="標楷體" w:hAnsi="Times New Roman" w:cs="Times New Roman"/>
          <w:b/>
          <w:kern w:val="0"/>
          <w:sz w:val="36"/>
          <w:szCs w:val="36"/>
        </w:rPr>
        <w:t>社會福利及衛生環境委員會</w:t>
      </w:r>
    </w:p>
    <w:p w14:paraId="45B6C029" w14:textId="77777777" w:rsidR="007D7031" w:rsidRPr="007D7031" w:rsidRDefault="007D7031" w:rsidP="007D7031">
      <w:pPr>
        <w:tabs>
          <w:tab w:val="left" w:pos="567"/>
        </w:tabs>
        <w:spacing w:line="440" w:lineRule="exact"/>
        <w:jc w:val="center"/>
        <w:outlineLvl w:val="2"/>
        <w:rPr>
          <w:rFonts w:ascii="Times New Roman" w:eastAsia="標楷體" w:hAnsi="Times New Roman" w:cs="Times New Roman"/>
          <w:b/>
          <w:kern w:val="0"/>
          <w:sz w:val="36"/>
          <w:szCs w:val="36"/>
        </w:rPr>
      </w:pPr>
      <w:bookmarkStart w:id="443" w:name="_Toc223356235"/>
      <w:r w:rsidRPr="007D7031">
        <w:rPr>
          <w:rFonts w:ascii="Times New Roman" w:eastAsia="標楷體" w:hAnsi="Times New Roman" w:cs="Times New Roman"/>
          <w:b/>
          <w:kern w:val="0"/>
          <w:sz w:val="36"/>
          <w:szCs w:val="36"/>
        </w:rPr>
        <w:t>第</w:t>
      </w:r>
      <w:r w:rsidRPr="007D7031">
        <w:rPr>
          <w:rFonts w:ascii="Times New Roman" w:eastAsia="標楷體" w:hAnsi="Times New Roman" w:cs="Times New Roman"/>
          <w:b/>
          <w:kern w:val="0"/>
          <w:sz w:val="36"/>
          <w:szCs w:val="36"/>
        </w:rPr>
        <w:t>7</w:t>
      </w:r>
      <w:r w:rsidRPr="007D7031">
        <w:rPr>
          <w:rFonts w:ascii="Times New Roman" w:eastAsia="標楷體" w:hAnsi="Times New Roman" w:cs="Times New Roman"/>
          <w:b/>
          <w:kern w:val="0"/>
          <w:sz w:val="36"/>
          <w:szCs w:val="36"/>
        </w:rPr>
        <w:t>次全體委員會議議事錄</w:t>
      </w:r>
      <w:bookmarkEnd w:id="443"/>
    </w:p>
    <w:p w14:paraId="0EF6ABEF" w14:textId="77777777" w:rsidR="007D7031" w:rsidRPr="007D7031" w:rsidRDefault="007D7031" w:rsidP="007D7031">
      <w:pPr>
        <w:spacing w:line="50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時　　間：</w:t>
      </w:r>
      <w:r w:rsidRPr="007D7031">
        <w:rPr>
          <w:rFonts w:ascii="Times New Roman" w:eastAsia="標楷體" w:hAnsi="Times New Roman" w:cs="Times New Roman"/>
          <w:sz w:val="32"/>
          <w:szCs w:val="32"/>
        </w:rPr>
        <w:t>114</w:t>
      </w:r>
      <w:r w:rsidRPr="007D7031">
        <w:rPr>
          <w:rFonts w:ascii="Times New Roman" w:eastAsia="標楷體" w:hAnsi="Times New Roman" w:cs="Times New Roman"/>
          <w:sz w:val="32"/>
          <w:szCs w:val="32"/>
        </w:rPr>
        <w:t>年</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29</w:t>
      </w:r>
      <w:r w:rsidRPr="007D7031">
        <w:rPr>
          <w:rFonts w:ascii="Times New Roman" w:eastAsia="標楷體" w:hAnsi="Times New Roman" w:cs="Times New Roman"/>
          <w:sz w:val="32"/>
          <w:szCs w:val="32"/>
        </w:rPr>
        <w:t>日（星期三）</w:t>
      </w:r>
      <w:r w:rsidRPr="007D7031">
        <w:rPr>
          <w:rFonts w:ascii="Times New Roman" w:eastAsia="標楷體" w:hAnsi="Times New Roman" w:cs="Times New Roman"/>
          <w:sz w:val="32"/>
          <w:szCs w:val="32"/>
        </w:rPr>
        <w:t>9</w:t>
      </w:r>
      <w:r w:rsidRPr="007D7031">
        <w:rPr>
          <w:rFonts w:ascii="Times New Roman" w:eastAsia="標楷體" w:hAnsi="Times New Roman" w:cs="Times New Roman"/>
          <w:sz w:val="32"/>
          <w:szCs w:val="32"/>
        </w:rPr>
        <w:t>時</w:t>
      </w:r>
      <w:r w:rsidRPr="007D7031">
        <w:rPr>
          <w:rFonts w:ascii="Times New Roman" w:eastAsia="標楷體" w:hAnsi="Times New Roman" w:cs="Times New Roman"/>
          <w:sz w:val="32"/>
          <w:szCs w:val="32"/>
        </w:rPr>
        <w:t>1</w:t>
      </w:r>
      <w:r w:rsidRPr="007D7031">
        <w:rPr>
          <w:rFonts w:ascii="Times New Roman" w:eastAsia="標楷體" w:hAnsi="Times New Roman" w:cs="Times New Roman"/>
          <w:sz w:val="32"/>
          <w:szCs w:val="32"/>
        </w:rPr>
        <w:t>分至</w:t>
      </w:r>
      <w:r w:rsidRPr="007D7031">
        <w:rPr>
          <w:rFonts w:ascii="Times New Roman" w:eastAsia="標楷體" w:hAnsi="Times New Roman" w:cs="Times New Roman"/>
          <w:sz w:val="32"/>
          <w:szCs w:val="32"/>
        </w:rPr>
        <w:t>17</w:t>
      </w:r>
      <w:r w:rsidRPr="007D7031">
        <w:rPr>
          <w:rFonts w:ascii="Times New Roman" w:eastAsia="標楷體" w:hAnsi="Times New Roman" w:cs="Times New Roman"/>
          <w:sz w:val="32"/>
          <w:szCs w:val="32"/>
        </w:rPr>
        <w:t>時</w:t>
      </w:r>
      <w:r w:rsidRPr="007D7031">
        <w:rPr>
          <w:rFonts w:ascii="Times New Roman" w:eastAsia="標楷體" w:hAnsi="Times New Roman" w:cs="Times New Roman"/>
          <w:sz w:val="32"/>
          <w:szCs w:val="32"/>
        </w:rPr>
        <w:t>30</w:t>
      </w:r>
      <w:r w:rsidRPr="007D7031">
        <w:rPr>
          <w:rFonts w:ascii="Times New Roman" w:eastAsia="標楷體" w:hAnsi="Times New Roman" w:cs="Times New Roman"/>
          <w:sz w:val="32"/>
          <w:szCs w:val="32"/>
        </w:rPr>
        <w:t>分</w:t>
      </w:r>
    </w:p>
    <w:p w14:paraId="282E9B6F" w14:textId="77777777" w:rsidR="007D7031" w:rsidRPr="007D7031" w:rsidRDefault="007D7031" w:rsidP="007D7031">
      <w:pPr>
        <w:spacing w:line="500" w:lineRule="exact"/>
        <w:ind w:leftChars="670" w:left="1658" w:hanging="50"/>
        <w:rPr>
          <w:rFonts w:ascii="Times New Roman" w:eastAsia="標楷體" w:hAnsi="Times New Roman" w:cs="Times New Roman"/>
          <w:sz w:val="32"/>
          <w:szCs w:val="32"/>
        </w:rPr>
      </w:pPr>
      <w:r w:rsidRPr="007D7031">
        <w:rPr>
          <w:rFonts w:ascii="Times New Roman" w:eastAsia="標楷體" w:hAnsi="Times New Roman" w:cs="Times New Roman"/>
          <w:sz w:val="32"/>
          <w:szCs w:val="32"/>
        </w:rPr>
        <w:t>114</w:t>
      </w:r>
      <w:r w:rsidRPr="007D7031">
        <w:rPr>
          <w:rFonts w:ascii="Times New Roman" w:eastAsia="標楷體" w:hAnsi="Times New Roman" w:cs="Times New Roman"/>
          <w:sz w:val="32"/>
          <w:szCs w:val="32"/>
        </w:rPr>
        <w:t>年</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30</w:t>
      </w:r>
      <w:r w:rsidRPr="007D7031">
        <w:rPr>
          <w:rFonts w:ascii="Times New Roman" w:eastAsia="標楷體" w:hAnsi="Times New Roman" w:cs="Times New Roman"/>
          <w:sz w:val="32"/>
          <w:szCs w:val="32"/>
        </w:rPr>
        <w:t>日（星期四）</w:t>
      </w:r>
      <w:r w:rsidRPr="007D7031">
        <w:rPr>
          <w:rFonts w:ascii="Times New Roman" w:eastAsia="標楷體" w:hAnsi="Times New Roman" w:cs="Times New Roman"/>
          <w:sz w:val="32"/>
          <w:szCs w:val="32"/>
        </w:rPr>
        <w:t>9</w:t>
      </w:r>
      <w:r w:rsidRPr="007D7031">
        <w:rPr>
          <w:rFonts w:ascii="Times New Roman" w:eastAsia="標楷體" w:hAnsi="Times New Roman" w:cs="Times New Roman"/>
          <w:sz w:val="32"/>
          <w:szCs w:val="32"/>
        </w:rPr>
        <w:t>時至</w:t>
      </w:r>
      <w:r w:rsidRPr="007D7031">
        <w:rPr>
          <w:rFonts w:ascii="Times New Roman" w:eastAsia="標楷體" w:hAnsi="Times New Roman" w:cs="Times New Roman" w:hint="eastAsia"/>
          <w:sz w:val="32"/>
          <w:szCs w:val="32"/>
        </w:rPr>
        <w:t>1</w:t>
      </w:r>
      <w:r w:rsidRPr="007D7031">
        <w:rPr>
          <w:rFonts w:ascii="Times New Roman" w:eastAsia="標楷體" w:hAnsi="Times New Roman" w:cs="Times New Roman"/>
          <w:sz w:val="32"/>
          <w:szCs w:val="32"/>
        </w:rPr>
        <w:t>6</w:t>
      </w:r>
      <w:r w:rsidRPr="007D7031">
        <w:rPr>
          <w:rFonts w:ascii="Times New Roman" w:eastAsia="標楷體" w:hAnsi="Times New Roman" w:cs="Times New Roman"/>
          <w:sz w:val="32"/>
          <w:szCs w:val="32"/>
        </w:rPr>
        <w:t>時</w:t>
      </w:r>
      <w:r w:rsidRPr="007D7031">
        <w:rPr>
          <w:rFonts w:ascii="Times New Roman" w:eastAsia="標楷體" w:hAnsi="Times New Roman" w:cs="Times New Roman"/>
          <w:sz w:val="32"/>
          <w:szCs w:val="32"/>
        </w:rPr>
        <w:t>14</w:t>
      </w:r>
      <w:r w:rsidRPr="007D7031">
        <w:rPr>
          <w:rFonts w:ascii="Times New Roman" w:eastAsia="標楷體" w:hAnsi="Times New Roman" w:cs="Times New Roman"/>
          <w:sz w:val="32"/>
          <w:szCs w:val="32"/>
        </w:rPr>
        <w:t>分</w:t>
      </w:r>
    </w:p>
    <w:p w14:paraId="1F0DC03A" w14:textId="77777777" w:rsidR="007D7031" w:rsidRPr="007D7031" w:rsidRDefault="007D7031" w:rsidP="007D7031">
      <w:pPr>
        <w:spacing w:line="44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地　　點：群賢樓</w:t>
      </w:r>
      <w:r w:rsidRPr="007D7031">
        <w:rPr>
          <w:rFonts w:ascii="Times New Roman" w:eastAsia="標楷體" w:hAnsi="Times New Roman" w:cs="Times New Roman"/>
          <w:sz w:val="32"/>
          <w:szCs w:val="32"/>
        </w:rPr>
        <w:t>801</w:t>
      </w:r>
      <w:r w:rsidRPr="007D7031">
        <w:rPr>
          <w:rFonts w:ascii="Times New Roman" w:eastAsia="標楷體" w:hAnsi="Times New Roman" w:cs="Times New Roman"/>
          <w:sz w:val="32"/>
          <w:szCs w:val="32"/>
        </w:rPr>
        <w:t>會議室</w:t>
      </w:r>
    </w:p>
    <w:p w14:paraId="6D942ECF" w14:textId="77777777" w:rsidR="007D7031" w:rsidRPr="007D7031" w:rsidRDefault="007D7031" w:rsidP="007D7031">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7D7031">
        <w:rPr>
          <w:rFonts w:ascii="Times New Roman" w:eastAsia="標楷體" w:hAnsi="Times New Roman" w:cs="Times New Roman"/>
          <w:sz w:val="32"/>
          <w:szCs w:val="32"/>
        </w:rPr>
        <w:t>出席委員：陳昭姿</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林月琴</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陳菁徽</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邱鎮軍</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王育敏</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廖偉翔</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蘇清泉</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黃秀芳</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陳</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瑩</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涂權吉</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楊</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曜</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盧縣一</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（委員出席</w:t>
      </w:r>
      <w:r w:rsidRPr="007D7031">
        <w:rPr>
          <w:rFonts w:ascii="Times New Roman" w:eastAsia="標楷體" w:hAnsi="Times New Roman" w:cs="Times New Roman"/>
          <w:sz w:val="32"/>
          <w:szCs w:val="32"/>
        </w:rPr>
        <w:t>15</w:t>
      </w:r>
      <w:r w:rsidRPr="007D7031">
        <w:rPr>
          <w:rFonts w:ascii="Times New Roman" w:eastAsia="標楷體" w:hAnsi="Times New Roman" w:cs="Times New Roman"/>
          <w:sz w:val="32"/>
          <w:szCs w:val="32"/>
        </w:rPr>
        <w:t>人）</w:t>
      </w:r>
    </w:p>
    <w:p w14:paraId="68D4AED0" w14:textId="77777777" w:rsidR="007D7031" w:rsidRPr="007D7031" w:rsidRDefault="007D7031" w:rsidP="007D7031">
      <w:pPr>
        <w:tabs>
          <w:tab w:val="left" w:pos="5520"/>
        </w:tabs>
        <w:spacing w:line="440" w:lineRule="exact"/>
        <w:ind w:left="1600" w:right="-285" w:hangingChars="500" w:hanging="1600"/>
        <w:rPr>
          <w:rFonts w:ascii="Times New Roman" w:eastAsia="標楷體" w:hAnsi="Times New Roman" w:cs="Times New Roman"/>
          <w:sz w:val="32"/>
          <w:szCs w:val="32"/>
        </w:rPr>
      </w:pPr>
      <w:r w:rsidRPr="007D7031">
        <w:rPr>
          <w:rFonts w:ascii="Times New Roman" w:eastAsia="標楷體" w:hAnsi="Times New Roman" w:cs="Times New Roman"/>
          <w:sz w:val="32"/>
          <w:szCs w:val="32"/>
        </w:rPr>
        <w:t>列席委員：謝龍介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徐富癸</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王鴻薇</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陳素月</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何欣純</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林楚茵</w:t>
      </w:r>
      <w:r w:rsidRPr="007D7031">
        <w:rPr>
          <w:rFonts w:ascii="Times New Roman" w:eastAsia="標楷體" w:hAnsi="Times New Roman" w:cs="Times New Roman"/>
          <w:sz w:val="32"/>
          <w:szCs w:val="32"/>
        </w:rPr>
        <w:br/>
      </w:r>
      <w:r w:rsidRPr="007D7031">
        <w:rPr>
          <w:rFonts w:ascii="Times New Roman" w:eastAsia="標楷體" w:hAnsi="Times New Roman" w:cs="Times New Roman"/>
          <w:sz w:val="32"/>
          <w:szCs w:val="32"/>
        </w:rPr>
        <w:t>楊瓊瓔</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洪孟楷</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顏寬恒</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羅明才</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hint="eastAsia"/>
          <w:sz w:val="32"/>
          <w:szCs w:val="32"/>
        </w:rPr>
        <w:t>鄭天財</w:t>
      </w:r>
      <w:r w:rsidRPr="007D7031">
        <w:rPr>
          <w:rFonts w:ascii="Times New Roman" w:eastAsia="標楷體" w:hAnsi="Times New Roman" w:cs="Times New Roman"/>
          <w:w w:val="61"/>
          <w:kern w:val="0"/>
          <w:sz w:val="32"/>
          <w:szCs w:val="32"/>
          <w:fitText w:val="856" w:id="-496779006"/>
        </w:rPr>
        <w:t>Sra Kaca</w:t>
      </w:r>
      <w:r w:rsidRPr="007D7031">
        <w:rPr>
          <w:rFonts w:ascii="Times New Roman" w:eastAsia="標楷體" w:hAnsi="Times New Roman" w:cs="Times New Roman"/>
          <w:spacing w:val="6"/>
          <w:w w:val="61"/>
          <w:kern w:val="0"/>
          <w:sz w:val="32"/>
          <w:szCs w:val="32"/>
          <w:fitText w:val="856" w:id="-496779006"/>
        </w:rPr>
        <w:t>w</w:t>
      </w:r>
      <w:r w:rsidRPr="007D7031">
        <w:rPr>
          <w:rFonts w:ascii="Times New Roman" w:eastAsia="標楷體" w:hAnsi="Times New Roman" w:cs="Times New Roman"/>
          <w:sz w:val="32"/>
          <w:szCs w:val="32"/>
        </w:rPr>
        <w:t>葉元之</w:t>
      </w:r>
      <w:r w:rsidRPr="007D7031">
        <w:rPr>
          <w:rFonts w:ascii="Times New Roman" w:eastAsia="標楷體" w:hAnsi="Times New Roman" w:cs="Times New Roman" w:hint="eastAsia"/>
          <w:sz w:val="32"/>
          <w:szCs w:val="32"/>
        </w:rPr>
        <w:t xml:space="preserve">  </w:t>
      </w:r>
      <w:r w:rsidRPr="007D7031">
        <w:rPr>
          <w:rFonts w:ascii="Times New Roman" w:eastAsia="標楷體" w:hAnsi="Times New Roman" w:cs="Times New Roman"/>
          <w:sz w:val="32"/>
          <w:szCs w:val="32"/>
        </w:rPr>
        <w:t>張啓楷</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hint="eastAsia"/>
          <w:sz w:val="32"/>
          <w:szCs w:val="32"/>
        </w:rPr>
        <w:t xml:space="preserve"> </w:t>
      </w:r>
      <w:r w:rsidRPr="007D7031">
        <w:rPr>
          <w:rFonts w:ascii="Times New Roman" w:eastAsia="標楷體" w:hAnsi="Times New Roman" w:cs="Times New Roman"/>
          <w:sz w:val="32"/>
          <w:szCs w:val="32"/>
        </w:rPr>
        <w:t>（委員列席</w:t>
      </w:r>
      <w:r w:rsidRPr="007D7031">
        <w:rPr>
          <w:rFonts w:ascii="Times New Roman" w:eastAsia="標楷體" w:hAnsi="Times New Roman" w:cs="Times New Roman"/>
          <w:sz w:val="32"/>
          <w:szCs w:val="32"/>
        </w:rPr>
        <w:t>1</w:t>
      </w:r>
      <w:r w:rsidRPr="007D7031">
        <w:rPr>
          <w:rFonts w:ascii="Times New Roman" w:eastAsia="標楷體" w:hAnsi="Times New Roman" w:cs="Times New Roman" w:hint="eastAsia"/>
          <w:sz w:val="32"/>
          <w:szCs w:val="32"/>
        </w:rPr>
        <w:t>4</w:t>
      </w:r>
      <w:r w:rsidRPr="007D7031">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820"/>
        <w:gridCol w:w="1823"/>
        <w:gridCol w:w="1436"/>
      </w:tblGrid>
      <w:tr w:rsidR="007D7031" w:rsidRPr="007D7031" w14:paraId="2E740673" w14:textId="77777777" w:rsidTr="00BB246F">
        <w:trPr>
          <w:trHeight w:val="227"/>
          <w:jc w:val="center"/>
        </w:trPr>
        <w:tc>
          <w:tcPr>
            <w:tcW w:w="870" w:type="pct"/>
          </w:tcPr>
          <w:p w14:paraId="424345E4"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r w:rsidRPr="007D7031">
              <w:rPr>
                <w:rFonts w:ascii="Times New Roman" w:eastAsia="標楷體" w:hAnsi="Times New Roman" w:cs="Times New Roman"/>
                <w:color w:val="000000"/>
                <w:sz w:val="32"/>
                <w:szCs w:val="32"/>
              </w:rPr>
              <w:t>列席官員：</w:t>
            </w:r>
          </w:p>
        </w:tc>
        <w:tc>
          <w:tcPr>
            <w:tcW w:w="2464" w:type="pct"/>
            <w:tcBorders>
              <w:right w:val="nil"/>
            </w:tcBorders>
            <w:vAlign w:val="center"/>
          </w:tcPr>
          <w:p w14:paraId="29DD1DFC" w14:textId="77777777" w:rsidR="007D7031" w:rsidRPr="007D7031" w:rsidRDefault="007D7031" w:rsidP="007D7031">
            <w:pPr>
              <w:spacing w:line="44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29</w:t>
            </w:r>
            <w:r w:rsidRPr="007D7031">
              <w:rPr>
                <w:rFonts w:ascii="Times New Roman" w:eastAsia="標楷體" w:hAnsi="Times New Roman" w:cs="Times New Roman"/>
                <w:sz w:val="32"/>
                <w:szCs w:val="32"/>
              </w:rPr>
              <w:t>日專題報告）</w:t>
            </w:r>
          </w:p>
        </w:tc>
        <w:tc>
          <w:tcPr>
            <w:tcW w:w="932" w:type="pct"/>
            <w:vAlign w:val="center"/>
          </w:tcPr>
          <w:p w14:paraId="22D42471" w14:textId="77777777" w:rsidR="007D7031" w:rsidRPr="007D7031" w:rsidRDefault="007D7031" w:rsidP="007D7031">
            <w:pPr>
              <w:spacing w:line="400" w:lineRule="exact"/>
              <w:ind w:leftChars="-13" w:left="-30" w:hanging="1"/>
              <w:rPr>
                <w:rFonts w:ascii="Times New Roman" w:eastAsia="標楷體" w:hAnsi="Times New Roman" w:cs="Times New Roman"/>
                <w:sz w:val="32"/>
                <w:szCs w:val="32"/>
              </w:rPr>
            </w:pPr>
          </w:p>
        </w:tc>
        <w:tc>
          <w:tcPr>
            <w:tcW w:w="734" w:type="pct"/>
            <w:vAlign w:val="center"/>
          </w:tcPr>
          <w:p w14:paraId="3F86B900" w14:textId="77777777" w:rsidR="007D7031" w:rsidRPr="007D7031" w:rsidRDefault="007D7031" w:rsidP="007D7031">
            <w:pPr>
              <w:spacing w:line="400" w:lineRule="exact"/>
              <w:jc w:val="center"/>
              <w:rPr>
                <w:rFonts w:ascii="Times New Roman" w:eastAsia="標楷體" w:hAnsi="Times New Roman" w:cs="Times New Roman"/>
                <w:sz w:val="32"/>
                <w:szCs w:val="32"/>
              </w:rPr>
            </w:pPr>
          </w:p>
        </w:tc>
      </w:tr>
      <w:tr w:rsidR="007D7031" w:rsidRPr="007D7031" w14:paraId="1A185087" w14:textId="77777777" w:rsidTr="00BB246F">
        <w:trPr>
          <w:trHeight w:val="227"/>
          <w:jc w:val="center"/>
        </w:trPr>
        <w:tc>
          <w:tcPr>
            <w:tcW w:w="870" w:type="pct"/>
          </w:tcPr>
          <w:p w14:paraId="34282E4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4839AEF"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環境部</w:t>
            </w:r>
          </w:p>
        </w:tc>
        <w:tc>
          <w:tcPr>
            <w:tcW w:w="932" w:type="pct"/>
            <w:vAlign w:val="center"/>
          </w:tcPr>
          <w:p w14:paraId="47DB671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部長</w:t>
            </w:r>
          </w:p>
        </w:tc>
        <w:tc>
          <w:tcPr>
            <w:tcW w:w="734" w:type="pct"/>
            <w:vAlign w:val="center"/>
          </w:tcPr>
          <w:p w14:paraId="470EB3E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彭啓明</w:t>
            </w:r>
          </w:p>
        </w:tc>
      </w:tr>
      <w:tr w:rsidR="007D7031" w:rsidRPr="007D7031" w14:paraId="6E876533" w14:textId="77777777" w:rsidTr="00BB246F">
        <w:trPr>
          <w:trHeight w:val="227"/>
          <w:jc w:val="center"/>
        </w:trPr>
        <w:tc>
          <w:tcPr>
            <w:tcW w:w="870" w:type="pct"/>
          </w:tcPr>
          <w:p w14:paraId="31D619F2"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DAE16A7" w14:textId="77777777" w:rsidR="007D7031" w:rsidRPr="007D7031" w:rsidRDefault="007D7031" w:rsidP="007D7031">
            <w:pPr>
              <w:spacing w:line="400" w:lineRule="exact"/>
              <w:rPr>
                <w:rFonts w:ascii="Times New Roman" w:eastAsia="標楷體" w:hAnsi="Times New Roman" w:cs="Times New Roman"/>
                <w:bCs/>
                <w:sz w:val="32"/>
                <w:szCs w:val="32"/>
              </w:rPr>
            </w:pPr>
          </w:p>
        </w:tc>
        <w:tc>
          <w:tcPr>
            <w:tcW w:w="932" w:type="pct"/>
            <w:vAlign w:val="center"/>
          </w:tcPr>
          <w:p w14:paraId="1AA7F849"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常務次長</w:t>
            </w:r>
          </w:p>
        </w:tc>
        <w:tc>
          <w:tcPr>
            <w:tcW w:w="734" w:type="pct"/>
            <w:vAlign w:val="center"/>
          </w:tcPr>
          <w:p w14:paraId="38ECC67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沈志修</w:t>
            </w:r>
          </w:p>
        </w:tc>
      </w:tr>
      <w:tr w:rsidR="007D7031" w:rsidRPr="007D7031" w14:paraId="45D0F9FA" w14:textId="77777777" w:rsidTr="00BB246F">
        <w:trPr>
          <w:trHeight w:val="227"/>
          <w:jc w:val="center"/>
        </w:trPr>
        <w:tc>
          <w:tcPr>
            <w:tcW w:w="870" w:type="pct"/>
          </w:tcPr>
          <w:p w14:paraId="5B4253C8"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A94FC0C"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環境管理署</w:t>
            </w:r>
          </w:p>
        </w:tc>
        <w:tc>
          <w:tcPr>
            <w:tcW w:w="932" w:type="pct"/>
            <w:vAlign w:val="center"/>
          </w:tcPr>
          <w:p w14:paraId="60960A69"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副署長</w:t>
            </w:r>
          </w:p>
        </w:tc>
        <w:tc>
          <w:tcPr>
            <w:tcW w:w="734" w:type="pct"/>
            <w:vAlign w:val="center"/>
          </w:tcPr>
          <w:p w14:paraId="771A44DE"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林左祥</w:t>
            </w:r>
          </w:p>
        </w:tc>
      </w:tr>
      <w:tr w:rsidR="007D7031" w:rsidRPr="007D7031" w14:paraId="1C8ADCF2" w14:textId="77777777" w:rsidTr="00BB246F">
        <w:trPr>
          <w:trHeight w:val="227"/>
          <w:jc w:val="center"/>
        </w:trPr>
        <w:tc>
          <w:tcPr>
            <w:tcW w:w="870" w:type="pct"/>
          </w:tcPr>
          <w:p w14:paraId="7D12B31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16CD623"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p>
        </w:tc>
        <w:tc>
          <w:tcPr>
            <w:tcW w:w="932" w:type="pct"/>
            <w:vAlign w:val="center"/>
          </w:tcPr>
          <w:p w14:paraId="575FEED4"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165A2D5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許正雄</w:t>
            </w:r>
          </w:p>
        </w:tc>
      </w:tr>
      <w:tr w:rsidR="007D7031" w:rsidRPr="007D7031" w14:paraId="1CD97424" w14:textId="77777777" w:rsidTr="00BB246F">
        <w:trPr>
          <w:trHeight w:val="227"/>
          <w:jc w:val="center"/>
        </w:trPr>
        <w:tc>
          <w:tcPr>
            <w:tcW w:w="870" w:type="pct"/>
          </w:tcPr>
          <w:p w14:paraId="164ADE1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1362E2E"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資源循環署</w:t>
            </w:r>
          </w:p>
        </w:tc>
        <w:tc>
          <w:tcPr>
            <w:tcW w:w="932" w:type="pct"/>
            <w:vAlign w:val="center"/>
          </w:tcPr>
          <w:p w14:paraId="26968C2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副署長</w:t>
            </w:r>
          </w:p>
        </w:tc>
        <w:tc>
          <w:tcPr>
            <w:tcW w:w="734" w:type="pct"/>
            <w:vAlign w:val="center"/>
          </w:tcPr>
          <w:p w14:paraId="788B8E27"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林健三</w:t>
            </w:r>
          </w:p>
        </w:tc>
      </w:tr>
      <w:tr w:rsidR="007D7031" w:rsidRPr="007D7031" w14:paraId="2A0906C0" w14:textId="77777777" w:rsidTr="00BB246F">
        <w:trPr>
          <w:trHeight w:val="227"/>
          <w:jc w:val="center"/>
        </w:trPr>
        <w:tc>
          <w:tcPr>
            <w:tcW w:w="870" w:type="pct"/>
          </w:tcPr>
          <w:p w14:paraId="5D495A39"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217320B"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水質保護司</w:t>
            </w:r>
          </w:p>
        </w:tc>
        <w:tc>
          <w:tcPr>
            <w:tcW w:w="932" w:type="pct"/>
            <w:vAlign w:val="center"/>
          </w:tcPr>
          <w:p w14:paraId="2EE7BB12"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副司長</w:t>
            </w:r>
          </w:p>
        </w:tc>
        <w:tc>
          <w:tcPr>
            <w:tcW w:w="734" w:type="pct"/>
            <w:vAlign w:val="center"/>
          </w:tcPr>
          <w:p w14:paraId="0B006AA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儲雯娣</w:t>
            </w:r>
          </w:p>
        </w:tc>
      </w:tr>
      <w:tr w:rsidR="007D7031" w:rsidRPr="007D7031" w14:paraId="516F8246" w14:textId="77777777" w:rsidTr="00BB246F">
        <w:trPr>
          <w:trHeight w:val="227"/>
          <w:jc w:val="center"/>
        </w:trPr>
        <w:tc>
          <w:tcPr>
            <w:tcW w:w="870" w:type="pct"/>
          </w:tcPr>
          <w:p w14:paraId="3754CB6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B0C8F47"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衛生福利部食品藥物管理署</w:t>
            </w:r>
          </w:p>
        </w:tc>
        <w:tc>
          <w:tcPr>
            <w:tcW w:w="932" w:type="pct"/>
            <w:vAlign w:val="center"/>
          </w:tcPr>
          <w:p w14:paraId="3BE1749B"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副署長</w:t>
            </w:r>
          </w:p>
        </w:tc>
        <w:tc>
          <w:tcPr>
            <w:tcW w:w="734" w:type="pct"/>
            <w:vAlign w:val="center"/>
          </w:tcPr>
          <w:p w14:paraId="534321AB"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王德原</w:t>
            </w:r>
          </w:p>
        </w:tc>
      </w:tr>
      <w:tr w:rsidR="007D7031" w:rsidRPr="007D7031" w14:paraId="226F359F" w14:textId="77777777" w:rsidTr="00BB246F">
        <w:trPr>
          <w:trHeight w:val="227"/>
          <w:jc w:val="center"/>
        </w:trPr>
        <w:tc>
          <w:tcPr>
            <w:tcW w:w="870" w:type="pct"/>
          </w:tcPr>
          <w:p w14:paraId="3DE5998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C3F0784"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疾病管制署急性傳染病組</w:t>
            </w:r>
          </w:p>
        </w:tc>
        <w:tc>
          <w:tcPr>
            <w:tcW w:w="932" w:type="pct"/>
            <w:vAlign w:val="center"/>
          </w:tcPr>
          <w:p w14:paraId="09100D0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47D07040"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楊靖慧</w:t>
            </w:r>
          </w:p>
        </w:tc>
      </w:tr>
      <w:tr w:rsidR="007D7031" w:rsidRPr="007D7031" w14:paraId="2CA017AA" w14:textId="77777777" w:rsidTr="00BB246F">
        <w:trPr>
          <w:trHeight w:val="227"/>
          <w:jc w:val="center"/>
        </w:trPr>
        <w:tc>
          <w:tcPr>
            <w:tcW w:w="870" w:type="pct"/>
          </w:tcPr>
          <w:p w14:paraId="1F68DD98"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509D8FA"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農業部</w:t>
            </w:r>
          </w:p>
        </w:tc>
        <w:tc>
          <w:tcPr>
            <w:tcW w:w="932" w:type="pct"/>
            <w:vAlign w:val="center"/>
          </w:tcPr>
          <w:p w14:paraId="35D5B09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部長</w:t>
            </w:r>
          </w:p>
        </w:tc>
        <w:tc>
          <w:tcPr>
            <w:tcW w:w="734" w:type="pct"/>
            <w:vAlign w:val="center"/>
          </w:tcPr>
          <w:p w14:paraId="61E51694"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陳駿季</w:t>
            </w:r>
          </w:p>
        </w:tc>
      </w:tr>
      <w:tr w:rsidR="007D7031" w:rsidRPr="007D7031" w14:paraId="043DF5F5" w14:textId="77777777" w:rsidTr="00BB246F">
        <w:trPr>
          <w:trHeight w:val="227"/>
          <w:jc w:val="center"/>
        </w:trPr>
        <w:tc>
          <w:tcPr>
            <w:tcW w:w="870" w:type="pct"/>
          </w:tcPr>
          <w:p w14:paraId="14B89DD1"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98B123A"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動植物防疫檢疫署</w:t>
            </w:r>
          </w:p>
        </w:tc>
        <w:tc>
          <w:tcPr>
            <w:tcW w:w="932" w:type="pct"/>
            <w:vAlign w:val="center"/>
          </w:tcPr>
          <w:p w14:paraId="3746F07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主任秘書</w:t>
            </w:r>
          </w:p>
        </w:tc>
        <w:tc>
          <w:tcPr>
            <w:tcW w:w="734" w:type="pct"/>
            <w:vAlign w:val="center"/>
          </w:tcPr>
          <w:p w14:paraId="3784FF2B"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陳子偉</w:t>
            </w:r>
          </w:p>
        </w:tc>
      </w:tr>
      <w:tr w:rsidR="007D7031" w:rsidRPr="007D7031" w14:paraId="17F682E5" w14:textId="77777777" w:rsidTr="00BB246F">
        <w:trPr>
          <w:trHeight w:val="227"/>
          <w:jc w:val="center"/>
        </w:trPr>
        <w:tc>
          <w:tcPr>
            <w:tcW w:w="870" w:type="pct"/>
          </w:tcPr>
          <w:p w14:paraId="5811699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F0D4297"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畜牧司</w:t>
            </w:r>
          </w:p>
        </w:tc>
        <w:tc>
          <w:tcPr>
            <w:tcW w:w="932" w:type="pct"/>
            <w:vAlign w:val="center"/>
          </w:tcPr>
          <w:p w14:paraId="2AC0682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司長</w:t>
            </w:r>
          </w:p>
        </w:tc>
        <w:tc>
          <w:tcPr>
            <w:tcW w:w="734" w:type="pct"/>
            <w:vAlign w:val="center"/>
          </w:tcPr>
          <w:p w14:paraId="326997EF"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李宜謙</w:t>
            </w:r>
          </w:p>
        </w:tc>
      </w:tr>
      <w:tr w:rsidR="007D7031" w:rsidRPr="007D7031" w14:paraId="2382DFDA" w14:textId="77777777" w:rsidTr="00BB246F">
        <w:trPr>
          <w:trHeight w:val="227"/>
          <w:jc w:val="center"/>
        </w:trPr>
        <w:tc>
          <w:tcPr>
            <w:tcW w:w="870" w:type="pct"/>
          </w:tcPr>
          <w:p w14:paraId="67084136"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2BAB365"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畜產試驗所</w:t>
            </w:r>
          </w:p>
        </w:tc>
        <w:tc>
          <w:tcPr>
            <w:tcW w:w="932" w:type="pct"/>
            <w:vAlign w:val="center"/>
          </w:tcPr>
          <w:p w14:paraId="0F81106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所長</w:t>
            </w:r>
          </w:p>
        </w:tc>
        <w:tc>
          <w:tcPr>
            <w:tcW w:w="734" w:type="pct"/>
            <w:vAlign w:val="center"/>
          </w:tcPr>
          <w:p w14:paraId="655FB3D5"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黃振芳</w:t>
            </w:r>
          </w:p>
        </w:tc>
      </w:tr>
      <w:tr w:rsidR="007D7031" w:rsidRPr="007D7031" w14:paraId="586B083A" w14:textId="77777777" w:rsidTr="00BB246F">
        <w:trPr>
          <w:trHeight w:val="227"/>
          <w:jc w:val="center"/>
        </w:trPr>
        <w:tc>
          <w:tcPr>
            <w:tcW w:w="870" w:type="pct"/>
          </w:tcPr>
          <w:p w14:paraId="6ED27021"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A249C33"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獸醫研究所</w:t>
            </w:r>
          </w:p>
        </w:tc>
        <w:tc>
          <w:tcPr>
            <w:tcW w:w="932" w:type="pct"/>
            <w:vAlign w:val="center"/>
          </w:tcPr>
          <w:p w14:paraId="09890DE6"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所長</w:t>
            </w:r>
          </w:p>
        </w:tc>
        <w:tc>
          <w:tcPr>
            <w:tcW w:w="734" w:type="pct"/>
            <w:vAlign w:val="center"/>
          </w:tcPr>
          <w:p w14:paraId="69E6DAF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鄧明中</w:t>
            </w:r>
          </w:p>
        </w:tc>
      </w:tr>
      <w:tr w:rsidR="007D7031" w:rsidRPr="007D7031" w14:paraId="47FEFA56" w14:textId="77777777" w:rsidTr="00BB246F">
        <w:trPr>
          <w:trHeight w:val="227"/>
          <w:jc w:val="center"/>
        </w:trPr>
        <w:tc>
          <w:tcPr>
            <w:tcW w:w="870" w:type="pct"/>
          </w:tcPr>
          <w:p w14:paraId="1D27726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D5C073A"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經濟部商業發展署</w:t>
            </w:r>
          </w:p>
        </w:tc>
        <w:tc>
          <w:tcPr>
            <w:tcW w:w="932" w:type="pct"/>
            <w:vAlign w:val="center"/>
          </w:tcPr>
          <w:p w14:paraId="1E8DE595"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44AD50BB"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蔡群儀</w:t>
            </w:r>
          </w:p>
        </w:tc>
      </w:tr>
      <w:tr w:rsidR="007D7031" w:rsidRPr="007D7031" w14:paraId="5B5C311E" w14:textId="77777777" w:rsidTr="00BB246F">
        <w:trPr>
          <w:trHeight w:val="227"/>
          <w:jc w:val="center"/>
        </w:trPr>
        <w:tc>
          <w:tcPr>
            <w:tcW w:w="870" w:type="pct"/>
          </w:tcPr>
          <w:p w14:paraId="1BD69E5E"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3864FEC"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產業發展署</w:t>
            </w:r>
          </w:p>
        </w:tc>
        <w:tc>
          <w:tcPr>
            <w:tcW w:w="932" w:type="pct"/>
            <w:vAlign w:val="center"/>
          </w:tcPr>
          <w:p w14:paraId="22B4C70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0C455861"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吳振華</w:t>
            </w:r>
          </w:p>
        </w:tc>
      </w:tr>
      <w:tr w:rsidR="007D7031" w:rsidRPr="007D7031" w14:paraId="4EEB04CE" w14:textId="77777777" w:rsidTr="00BB246F">
        <w:trPr>
          <w:trHeight w:val="227"/>
          <w:jc w:val="center"/>
        </w:trPr>
        <w:tc>
          <w:tcPr>
            <w:tcW w:w="870" w:type="pct"/>
          </w:tcPr>
          <w:p w14:paraId="7AD5285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E7A30CE"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台灣糖業股份有限公司</w:t>
            </w:r>
          </w:p>
        </w:tc>
        <w:tc>
          <w:tcPr>
            <w:tcW w:w="932" w:type="pct"/>
            <w:vAlign w:val="center"/>
          </w:tcPr>
          <w:p w14:paraId="10AF3185"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執行長</w:t>
            </w:r>
          </w:p>
        </w:tc>
        <w:tc>
          <w:tcPr>
            <w:tcW w:w="734" w:type="pct"/>
            <w:vAlign w:val="center"/>
          </w:tcPr>
          <w:p w14:paraId="2C0B7743"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溫元文</w:t>
            </w:r>
          </w:p>
        </w:tc>
      </w:tr>
      <w:tr w:rsidR="007D7031" w:rsidRPr="007D7031" w14:paraId="6A959B85" w14:textId="77777777" w:rsidTr="00BB246F">
        <w:trPr>
          <w:trHeight w:val="227"/>
          <w:jc w:val="center"/>
        </w:trPr>
        <w:tc>
          <w:tcPr>
            <w:tcW w:w="870" w:type="pct"/>
          </w:tcPr>
          <w:p w14:paraId="292426E8"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AF5647A"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教育部國民及學前教育署</w:t>
            </w:r>
          </w:p>
        </w:tc>
        <w:tc>
          <w:tcPr>
            <w:tcW w:w="932" w:type="pct"/>
            <w:vAlign w:val="center"/>
          </w:tcPr>
          <w:p w14:paraId="631C801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576C235D"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邱秋嬋</w:t>
            </w:r>
          </w:p>
        </w:tc>
      </w:tr>
      <w:tr w:rsidR="007D7031" w:rsidRPr="007D7031" w14:paraId="68615C8A" w14:textId="77777777" w:rsidTr="00BB246F">
        <w:trPr>
          <w:trHeight w:val="227"/>
          <w:jc w:val="center"/>
        </w:trPr>
        <w:tc>
          <w:tcPr>
            <w:tcW w:w="870" w:type="pct"/>
          </w:tcPr>
          <w:p w14:paraId="087C3D5F"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14B2940"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國防部後勤參謀次長室</w:t>
            </w:r>
          </w:p>
        </w:tc>
        <w:tc>
          <w:tcPr>
            <w:tcW w:w="932" w:type="pct"/>
            <w:vAlign w:val="center"/>
          </w:tcPr>
          <w:p w14:paraId="5B7A3784"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助理次長</w:t>
            </w:r>
          </w:p>
        </w:tc>
        <w:tc>
          <w:tcPr>
            <w:tcW w:w="734" w:type="pct"/>
            <w:vAlign w:val="center"/>
          </w:tcPr>
          <w:p w14:paraId="7AB0B6CA"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林正忠</w:t>
            </w:r>
          </w:p>
        </w:tc>
      </w:tr>
      <w:tr w:rsidR="007D7031" w:rsidRPr="007D7031" w14:paraId="4AC4545C" w14:textId="77777777" w:rsidTr="00BB246F">
        <w:trPr>
          <w:trHeight w:val="227"/>
          <w:jc w:val="center"/>
        </w:trPr>
        <w:tc>
          <w:tcPr>
            <w:tcW w:w="870" w:type="pct"/>
          </w:tcPr>
          <w:p w14:paraId="7A280F64"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4130" w:type="pct"/>
            <w:gridSpan w:val="3"/>
            <w:vAlign w:val="center"/>
          </w:tcPr>
          <w:p w14:paraId="6DE379CB"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29</w:t>
            </w:r>
            <w:r w:rsidRPr="007D7031">
              <w:rPr>
                <w:rFonts w:ascii="Times New Roman" w:eastAsia="標楷體" w:hAnsi="Times New Roman" w:cs="Times New Roman"/>
                <w:sz w:val="32"/>
                <w:szCs w:val="32"/>
              </w:rPr>
              <w:t>日及</w:t>
            </w:r>
            <w:r w:rsidRPr="007D7031">
              <w:rPr>
                <w:rFonts w:ascii="Times New Roman" w:eastAsia="標楷體" w:hAnsi="Times New Roman" w:cs="Times New Roman"/>
                <w:sz w:val="32"/>
                <w:szCs w:val="32"/>
              </w:rPr>
              <w:t>30</w:t>
            </w:r>
            <w:r w:rsidRPr="007D7031">
              <w:rPr>
                <w:rFonts w:ascii="Times New Roman" w:eastAsia="標楷體" w:hAnsi="Times New Roman" w:cs="Times New Roman"/>
                <w:sz w:val="32"/>
                <w:szCs w:val="32"/>
              </w:rPr>
              <w:t>日</w:t>
            </w:r>
            <w:r w:rsidRPr="007D7031">
              <w:rPr>
                <w:rFonts w:ascii="Times New Roman" w:eastAsia="標楷體" w:hAnsi="Times New Roman" w:cs="Times New Roman" w:hint="eastAsia"/>
                <w:sz w:val="32"/>
                <w:szCs w:val="32"/>
              </w:rPr>
              <w:t>審查</w:t>
            </w:r>
            <w:r w:rsidRPr="007D7031">
              <w:rPr>
                <w:rFonts w:ascii="Times New Roman" w:eastAsia="標楷體" w:hAnsi="Times New Roman" w:cs="Times New Roman"/>
                <w:sz w:val="32"/>
                <w:szCs w:val="32"/>
              </w:rPr>
              <w:t>職業安全衛生法）</w:t>
            </w:r>
          </w:p>
        </w:tc>
      </w:tr>
      <w:tr w:rsidR="007D7031" w:rsidRPr="007D7031" w14:paraId="680B190E" w14:textId="77777777" w:rsidTr="00BB246F">
        <w:trPr>
          <w:trHeight w:val="227"/>
          <w:jc w:val="center"/>
        </w:trPr>
        <w:tc>
          <w:tcPr>
            <w:tcW w:w="870" w:type="pct"/>
          </w:tcPr>
          <w:p w14:paraId="68E531C0"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BB274E8"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勞動部</w:t>
            </w:r>
          </w:p>
        </w:tc>
        <w:tc>
          <w:tcPr>
            <w:tcW w:w="932" w:type="pct"/>
            <w:vAlign w:val="center"/>
          </w:tcPr>
          <w:p w14:paraId="483BC02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部長</w:t>
            </w:r>
          </w:p>
        </w:tc>
        <w:tc>
          <w:tcPr>
            <w:tcW w:w="734" w:type="pct"/>
            <w:vAlign w:val="center"/>
          </w:tcPr>
          <w:p w14:paraId="3748344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洪申翰</w:t>
            </w:r>
          </w:p>
        </w:tc>
      </w:tr>
      <w:tr w:rsidR="007D7031" w:rsidRPr="007D7031" w14:paraId="1EA71AF3" w14:textId="77777777" w:rsidTr="00BB246F">
        <w:trPr>
          <w:trHeight w:val="227"/>
          <w:jc w:val="center"/>
        </w:trPr>
        <w:tc>
          <w:tcPr>
            <w:tcW w:w="870" w:type="pct"/>
          </w:tcPr>
          <w:p w14:paraId="0CCD18F0"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342636A" w14:textId="77777777" w:rsidR="007D7031" w:rsidRPr="007D7031" w:rsidRDefault="007D7031" w:rsidP="007D7031">
            <w:pPr>
              <w:spacing w:line="400" w:lineRule="exact"/>
              <w:jc w:val="right"/>
              <w:rPr>
                <w:rFonts w:ascii="Times New Roman" w:eastAsia="標楷體" w:hAnsi="Times New Roman" w:cs="Times New Roman"/>
                <w:bCs/>
                <w:sz w:val="32"/>
                <w:szCs w:val="32"/>
              </w:rPr>
            </w:pP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30</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14ECA424"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政務次長</w:t>
            </w:r>
          </w:p>
        </w:tc>
        <w:tc>
          <w:tcPr>
            <w:tcW w:w="734" w:type="pct"/>
            <w:vAlign w:val="center"/>
          </w:tcPr>
          <w:p w14:paraId="5561A942"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李健鴻</w:t>
            </w:r>
          </w:p>
        </w:tc>
      </w:tr>
      <w:tr w:rsidR="007D7031" w:rsidRPr="007D7031" w14:paraId="04C53B52" w14:textId="77777777" w:rsidTr="00BB246F">
        <w:trPr>
          <w:trHeight w:val="227"/>
          <w:jc w:val="center"/>
        </w:trPr>
        <w:tc>
          <w:tcPr>
            <w:tcW w:w="870" w:type="pct"/>
          </w:tcPr>
          <w:p w14:paraId="0BC1AB2E"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FD0C174"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職業安全衛生署</w:t>
            </w:r>
          </w:p>
        </w:tc>
        <w:tc>
          <w:tcPr>
            <w:tcW w:w="932" w:type="pct"/>
            <w:vAlign w:val="center"/>
          </w:tcPr>
          <w:p w14:paraId="269A4C65"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署長</w:t>
            </w:r>
          </w:p>
        </w:tc>
        <w:tc>
          <w:tcPr>
            <w:tcW w:w="734" w:type="pct"/>
            <w:vAlign w:val="center"/>
          </w:tcPr>
          <w:p w14:paraId="08717C9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林毓堂</w:t>
            </w:r>
          </w:p>
        </w:tc>
      </w:tr>
      <w:tr w:rsidR="007D7031" w:rsidRPr="007D7031" w14:paraId="144573EB" w14:textId="77777777" w:rsidTr="00BB246F">
        <w:trPr>
          <w:trHeight w:val="227"/>
          <w:jc w:val="center"/>
        </w:trPr>
        <w:tc>
          <w:tcPr>
            <w:tcW w:w="870" w:type="pct"/>
          </w:tcPr>
          <w:p w14:paraId="1D816E71"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9769AA1"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勞動及職業安全衛生研究所</w:t>
            </w:r>
          </w:p>
        </w:tc>
        <w:tc>
          <w:tcPr>
            <w:tcW w:w="932" w:type="pct"/>
            <w:vAlign w:val="center"/>
          </w:tcPr>
          <w:p w14:paraId="2616C118"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所長</w:t>
            </w:r>
          </w:p>
        </w:tc>
        <w:tc>
          <w:tcPr>
            <w:tcW w:w="734" w:type="pct"/>
            <w:vAlign w:val="center"/>
          </w:tcPr>
          <w:p w14:paraId="51FA8ECF"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王厚誠</w:t>
            </w:r>
          </w:p>
        </w:tc>
      </w:tr>
      <w:tr w:rsidR="007D7031" w:rsidRPr="007D7031" w14:paraId="7C6ABBAA" w14:textId="77777777" w:rsidTr="00BB246F">
        <w:trPr>
          <w:trHeight w:val="227"/>
          <w:jc w:val="center"/>
        </w:trPr>
        <w:tc>
          <w:tcPr>
            <w:tcW w:w="870" w:type="pct"/>
          </w:tcPr>
          <w:p w14:paraId="477CB43F"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61B9F5E"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勞動條件及就業平等司</w:t>
            </w:r>
          </w:p>
        </w:tc>
        <w:tc>
          <w:tcPr>
            <w:tcW w:w="932" w:type="pct"/>
            <w:vAlign w:val="center"/>
          </w:tcPr>
          <w:p w14:paraId="3CBDA1C1"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司長</w:t>
            </w:r>
          </w:p>
        </w:tc>
        <w:tc>
          <w:tcPr>
            <w:tcW w:w="734" w:type="pct"/>
            <w:vAlign w:val="center"/>
          </w:tcPr>
          <w:p w14:paraId="51F34354"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黃琦雅</w:t>
            </w:r>
          </w:p>
        </w:tc>
      </w:tr>
      <w:tr w:rsidR="007D7031" w:rsidRPr="007D7031" w14:paraId="79BF3340" w14:textId="77777777" w:rsidTr="00BB246F">
        <w:trPr>
          <w:trHeight w:val="227"/>
          <w:jc w:val="center"/>
        </w:trPr>
        <w:tc>
          <w:tcPr>
            <w:tcW w:w="870" w:type="pct"/>
          </w:tcPr>
          <w:p w14:paraId="25AE53E8"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BD5BB88"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勞動法務司</w:t>
            </w:r>
          </w:p>
        </w:tc>
        <w:tc>
          <w:tcPr>
            <w:tcW w:w="932" w:type="pct"/>
            <w:vAlign w:val="center"/>
          </w:tcPr>
          <w:p w14:paraId="4188187D"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司長</w:t>
            </w:r>
          </w:p>
        </w:tc>
        <w:tc>
          <w:tcPr>
            <w:tcW w:w="734" w:type="pct"/>
            <w:vAlign w:val="center"/>
          </w:tcPr>
          <w:p w14:paraId="1D20433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傅慧芝</w:t>
            </w:r>
          </w:p>
        </w:tc>
      </w:tr>
      <w:tr w:rsidR="007D7031" w:rsidRPr="007D7031" w14:paraId="7B6E4EFF" w14:textId="77777777" w:rsidTr="00BB246F">
        <w:trPr>
          <w:trHeight w:val="227"/>
          <w:jc w:val="center"/>
        </w:trPr>
        <w:tc>
          <w:tcPr>
            <w:tcW w:w="870" w:type="pct"/>
          </w:tcPr>
          <w:p w14:paraId="371E06C7"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5F6C2C2" w14:textId="77777777" w:rsidR="007D7031" w:rsidRPr="007D7031" w:rsidRDefault="007D7031" w:rsidP="007D7031">
            <w:pPr>
              <w:spacing w:line="400" w:lineRule="exact"/>
              <w:rPr>
                <w:rFonts w:ascii="Times New Roman" w:eastAsia="標楷體" w:hAnsi="Times New Roman" w:cs="Times New Roman"/>
                <w:bCs/>
                <w:sz w:val="32"/>
                <w:szCs w:val="32"/>
              </w:rPr>
            </w:pPr>
            <w:r w:rsidRPr="0086196C">
              <w:rPr>
                <w:rFonts w:ascii="Times New Roman" w:eastAsia="標楷體" w:hAnsi="Times New Roman" w:cs="Times New Roman"/>
                <w:bCs/>
                <w:spacing w:val="2"/>
                <w:w w:val="88"/>
                <w:kern w:val="0"/>
                <w:sz w:val="32"/>
                <w:szCs w:val="32"/>
                <w:fitText w:val="4800" w:id="-496779005"/>
              </w:rPr>
              <w:t>公務人員保障暨培訓委員會安衛防護</w:t>
            </w:r>
            <w:r w:rsidRPr="0086196C">
              <w:rPr>
                <w:rFonts w:ascii="Times New Roman" w:eastAsia="標楷體" w:hAnsi="Times New Roman" w:cs="Times New Roman"/>
                <w:bCs/>
                <w:spacing w:val="-12"/>
                <w:w w:val="88"/>
                <w:kern w:val="0"/>
                <w:sz w:val="32"/>
                <w:szCs w:val="32"/>
                <w:fitText w:val="4800" w:id="-496779005"/>
              </w:rPr>
              <w:t>處</w:t>
            </w:r>
          </w:p>
        </w:tc>
        <w:tc>
          <w:tcPr>
            <w:tcW w:w="932" w:type="pct"/>
            <w:vAlign w:val="center"/>
          </w:tcPr>
          <w:p w14:paraId="369A4460"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處長</w:t>
            </w:r>
          </w:p>
        </w:tc>
        <w:tc>
          <w:tcPr>
            <w:tcW w:w="734" w:type="pct"/>
            <w:vAlign w:val="center"/>
          </w:tcPr>
          <w:p w14:paraId="573DDDAE"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蔡獻緯</w:t>
            </w:r>
          </w:p>
        </w:tc>
      </w:tr>
      <w:tr w:rsidR="007D7031" w:rsidRPr="007D7031" w14:paraId="4C3CE316" w14:textId="77777777" w:rsidTr="00BB246F">
        <w:trPr>
          <w:trHeight w:val="227"/>
          <w:jc w:val="center"/>
        </w:trPr>
        <w:tc>
          <w:tcPr>
            <w:tcW w:w="870" w:type="pct"/>
          </w:tcPr>
          <w:p w14:paraId="51D99754"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38F53C0"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行政院公共工程委員會工程管理處</w:t>
            </w:r>
          </w:p>
        </w:tc>
        <w:tc>
          <w:tcPr>
            <w:tcW w:w="932" w:type="pct"/>
            <w:vAlign w:val="center"/>
          </w:tcPr>
          <w:p w14:paraId="4C8CA53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簡任技正</w:t>
            </w:r>
          </w:p>
        </w:tc>
        <w:tc>
          <w:tcPr>
            <w:tcW w:w="734" w:type="pct"/>
            <w:vAlign w:val="center"/>
          </w:tcPr>
          <w:p w14:paraId="4AAC3A14"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江</w:t>
            </w:r>
            <w:r w:rsidRPr="007D7031">
              <w:rPr>
                <w:rFonts w:ascii="Times New Roman" w:eastAsia="標楷體" w:hAnsi="Times New Roman" w:cs="Times New Roman" w:hint="eastAsia"/>
                <w:bCs/>
                <w:sz w:val="32"/>
                <w:szCs w:val="32"/>
              </w:rPr>
              <w:t xml:space="preserve">  </w:t>
            </w:r>
            <w:r w:rsidRPr="007D7031">
              <w:rPr>
                <w:rFonts w:ascii="Times New Roman" w:eastAsia="標楷體" w:hAnsi="Times New Roman" w:cs="Times New Roman"/>
                <w:bCs/>
                <w:sz w:val="32"/>
                <w:szCs w:val="32"/>
              </w:rPr>
              <w:t>澎</w:t>
            </w:r>
          </w:p>
        </w:tc>
      </w:tr>
      <w:tr w:rsidR="007D7031" w:rsidRPr="007D7031" w14:paraId="13057A04" w14:textId="77777777" w:rsidTr="00BB246F">
        <w:trPr>
          <w:trHeight w:val="227"/>
          <w:jc w:val="center"/>
        </w:trPr>
        <w:tc>
          <w:tcPr>
            <w:tcW w:w="870" w:type="pct"/>
          </w:tcPr>
          <w:p w14:paraId="56E0AA51"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3F2D1C7"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行政院人事行政總處綜合規劃處</w:t>
            </w:r>
          </w:p>
        </w:tc>
        <w:tc>
          <w:tcPr>
            <w:tcW w:w="932" w:type="pct"/>
            <w:vAlign w:val="center"/>
          </w:tcPr>
          <w:p w14:paraId="1566656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專門委員</w:t>
            </w:r>
          </w:p>
        </w:tc>
        <w:tc>
          <w:tcPr>
            <w:tcW w:w="734" w:type="pct"/>
            <w:vAlign w:val="center"/>
          </w:tcPr>
          <w:p w14:paraId="144E1843"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陳怡君</w:t>
            </w:r>
          </w:p>
        </w:tc>
      </w:tr>
      <w:tr w:rsidR="007D7031" w:rsidRPr="007D7031" w14:paraId="2534624F" w14:textId="77777777" w:rsidTr="00BB246F">
        <w:trPr>
          <w:trHeight w:val="227"/>
          <w:jc w:val="center"/>
        </w:trPr>
        <w:tc>
          <w:tcPr>
            <w:tcW w:w="870" w:type="pct"/>
          </w:tcPr>
          <w:p w14:paraId="54269D5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86F84D9"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內政部國土管理署都市基礎工程組</w:t>
            </w:r>
          </w:p>
          <w:p w14:paraId="19485C0A" w14:textId="77777777" w:rsidR="007D7031" w:rsidRPr="007D7031" w:rsidRDefault="007D7031" w:rsidP="007D7031">
            <w:pPr>
              <w:spacing w:line="400" w:lineRule="exact"/>
              <w:jc w:val="right"/>
              <w:rPr>
                <w:rFonts w:ascii="Times New Roman" w:eastAsia="標楷體" w:hAnsi="Times New Roman" w:cs="Times New Roman"/>
                <w:bCs/>
                <w:sz w:val="32"/>
                <w:szCs w:val="32"/>
              </w:rPr>
            </w:pP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29</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07FFB1F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775C2640"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趙啟宏</w:t>
            </w:r>
          </w:p>
        </w:tc>
      </w:tr>
      <w:tr w:rsidR="007D7031" w:rsidRPr="007D7031" w14:paraId="5810EED8" w14:textId="77777777" w:rsidTr="00BB246F">
        <w:trPr>
          <w:trHeight w:val="227"/>
          <w:jc w:val="center"/>
        </w:trPr>
        <w:tc>
          <w:tcPr>
            <w:tcW w:w="870" w:type="pct"/>
          </w:tcPr>
          <w:p w14:paraId="65AC2A51"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8E0596B" w14:textId="77777777" w:rsidR="007D7031" w:rsidRPr="007D7031" w:rsidRDefault="007D7031" w:rsidP="007D7031">
            <w:pPr>
              <w:spacing w:line="400" w:lineRule="exact"/>
              <w:ind w:leftChars="-13" w:left="-30" w:hanging="1"/>
              <w:jc w:val="right"/>
              <w:rPr>
                <w:rFonts w:ascii="Times New Roman" w:eastAsia="標楷體" w:hAnsi="Times New Roman" w:cs="Times New Roman"/>
                <w:bCs/>
              </w:rPr>
            </w:pP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30</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tcPr>
          <w:p w14:paraId="71D3183D"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簡任技正</w:t>
            </w:r>
          </w:p>
        </w:tc>
        <w:tc>
          <w:tcPr>
            <w:tcW w:w="734" w:type="pct"/>
          </w:tcPr>
          <w:p w14:paraId="4A55C91B"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王錫銘</w:t>
            </w:r>
          </w:p>
        </w:tc>
      </w:tr>
      <w:tr w:rsidR="007D7031" w:rsidRPr="007D7031" w14:paraId="20E8DB42" w14:textId="77777777" w:rsidTr="00BB246F">
        <w:trPr>
          <w:trHeight w:val="227"/>
          <w:jc w:val="center"/>
        </w:trPr>
        <w:tc>
          <w:tcPr>
            <w:tcW w:w="870" w:type="pct"/>
          </w:tcPr>
          <w:p w14:paraId="1CA7ACBD"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79A8116"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國土管理署建築管理組</w:t>
            </w:r>
          </w:p>
          <w:p w14:paraId="2D570C33" w14:textId="77777777" w:rsidR="007D7031" w:rsidRPr="007D7031" w:rsidRDefault="007D7031" w:rsidP="007D7031">
            <w:pPr>
              <w:spacing w:line="400" w:lineRule="exact"/>
              <w:jc w:val="right"/>
              <w:rPr>
                <w:rFonts w:ascii="Times New Roman" w:eastAsia="標楷體" w:hAnsi="Times New Roman" w:cs="Times New Roman"/>
                <w:bCs/>
                <w:sz w:val="32"/>
                <w:szCs w:val="32"/>
              </w:rPr>
            </w:pP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29</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7F7BC6E2"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科長</w:t>
            </w:r>
          </w:p>
        </w:tc>
        <w:tc>
          <w:tcPr>
            <w:tcW w:w="734" w:type="pct"/>
            <w:vAlign w:val="center"/>
          </w:tcPr>
          <w:p w14:paraId="4A89BB72"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廖志明</w:t>
            </w:r>
          </w:p>
        </w:tc>
      </w:tr>
      <w:tr w:rsidR="007D7031" w:rsidRPr="007D7031" w14:paraId="195CFEED" w14:textId="77777777" w:rsidTr="00BB246F">
        <w:trPr>
          <w:trHeight w:val="227"/>
          <w:jc w:val="center"/>
        </w:trPr>
        <w:tc>
          <w:tcPr>
            <w:tcW w:w="870" w:type="pct"/>
          </w:tcPr>
          <w:p w14:paraId="20303A76"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53F7F48"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消防署綜合企劃組</w:t>
            </w:r>
          </w:p>
        </w:tc>
        <w:tc>
          <w:tcPr>
            <w:tcW w:w="932" w:type="pct"/>
            <w:vAlign w:val="center"/>
          </w:tcPr>
          <w:p w14:paraId="2002D2C3"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簡任視察</w:t>
            </w:r>
          </w:p>
        </w:tc>
        <w:tc>
          <w:tcPr>
            <w:tcW w:w="734" w:type="pct"/>
            <w:vAlign w:val="center"/>
          </w:tcPr>
          <w:p w14:paraId="275C4202"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温渭洲</w:t>
            </w:r>
          </w:p>
        </w:tc>
      </w:tr>
      <w:tr w:rsidR="007D7031" w:rsidRPr="007D7031" w14:paraId="34B03E67" w14:textId="77777777" w:rsidTr="00BB246F">
        <w:trPr>
          <w:trHeight w:val="227"/>
          <w:jc w:val="center"/>
        </w:trPr>
        <w:tc>
          <w:tcPr>
            <w:tcW w:w="870" w:type="pct"/>
          </w:tcPr>
          <w:p w14:paraId="1FAC866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8AD72D1"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國防部資源規劃司科技企劃處</w:t>
            </w:r>
          </w:p>
        </w:tc>
        <w:tc>
          <w:tcPr>
            <w:tcW w:w="932" w:type="pct"/>
            <w:vAlign w:val="center"/>
          </w:tcPr>
          <w:p w14:paraId="711A7B63"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副處長</w:t>
            </w:r>
          </w:p>
        </w:tc>
        <w:tc>
          <w:tcPr>
            <w:tcW w:w="734" w:type="pct"/>
            <w:vAlign w:val="center"/>
          </w:tcPr>
          <w:p w14:paraId="1FFC7F6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薛勝吉</w:t>
            </w:r>
          </w:p>
        </w:tc>
      </w:tr>
      <w:tr w:rsidR="007D7031" w:rsidRPr="007D7031" w14:paraId="7694B35D" w14:textId="77777777" w:rsidTr="00BB246F">
        <w:trPr>
          <w:trHeight w:val="227"/>
          <w:jc w:val="center"/>
        </w:trPr>
        <w:tc>
          <w:tcPr>
            <w:tcW w:w="870" w:type="pct"/>
          </w:tcPr>
          <w:p w14:paraId="6856C0C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32F219B"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教育部資訊及科技教育司</w:t>
            </w:r>
          </w:p>
        </w:tc>
        <w:tc>
          <w:tcPr>
            <w:tcW w:w="932" w:type="pct"/>
            <w:vAlign w:val="center"/>
          </w:tcPr>
          <w:p w14:paraId="22292CC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專門委員</w:t>
            </w:r>
          </w:p>
        </w:tc>
        <w:tc>
          <w:tcPr>
            <w:tcW w:w="734" w:type="pct"/>
            <w:vAlign w:val="center"/>
          </w:tcPr>
          <w:p w14:paraId="20A860C2"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廖雙慶</w:t>
            </w:r>
          </w:p>
        </w:tc>
      </w:tr>
      <w:tr w:rsidR="007D7031" w:rsidRPr="007D7031" w14:paraId="317DE05A" w14:textId="77777777" w:rsidTr="00BB246F">
        <w:trPr>
          <w:trHeight w:val="227"/>
          <w:jc w:val="center"/>
        </w:trPr>
        <w:tc>
          <w:tcPr>
            <w:tcW w:w="870" w:type="pct"/>
          </w:tcPr>
          <w:p w14:paraId="41B1DC2A"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F5807F4"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國民及學前教育署</w:t>
            </w:r>
          </w:p>
        </w:tc>
        <w:tc>
          <w:tcPr>
            <w:tcW w:w="932" w:type="pct"/>
            <w:vAlign w:val="center"/>
          </w:tcPr>
          <w:p w14:paraId="4F360D88"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專門委員</w:t>
            </w:r>
          </w:p>
        </w:tc>
        <w:tc>
          <w:tcPr>
            <w:tcW w:w="734" w:type="pct"/>
            <w:vAlign w:val="center"/>
          </w:tcPr>
          <w:p w14:paraId="67B1F7D7"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林如容</w:t>
            </w:r>
          </w:p>
        </w:tc>
      </w:tr>
      <w:tr w:rsidR="007D7031" w:rsidRPr="007D7031" w14:paraId="0F4619D1" w14:textId="77777777" w:rsidTr="00BB246F">
        <w:trPr>
          <w:trHeight w:val="227"/>
          <w:jc w:val="center"/>
        </w:trPr>
        <w:tc>
          <w:tcPr>
            <w:tcW w:w="870" w:type="pct"/>
          </w:tcPr>
          <w:p w14:paraId="4514B017"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5B44290" w14:textId="15D9B371" w:rsidR="007D7031" w:rsidRPr="007D7031" w:rsidRDefault="007D7031" w:rsidP="007D7031">
            <w:pPr>
              <w:spacing w:line="400" w:lineRule="exact"/>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經濟部產業發展署</w:t>
            </w:r>
            <w:r w:rsidRPr="007D7031">
              <w:rPr>
                <w:rFonts w:ascii="Times New Roman" w:eastAsia="標楷體" w:hAnsi="Times New Roman" w:cs="Times New Roman"/>
                <w:bCs/>
                <w:sz w:val="25"/>
                <w:szCs w:val="25"/>
              </w:rPr>
              <w:t xml:space="preserve">      </w:t>
            </w:r>
            <w:r w:rsidRPr="007D7031">
              <w:rPr>
                <w:rFonts w:ascii="Times New Roman" w:eastAsia="標楷體" w:hAnsi="Times New Roman" w:cs="Times New Roman" w:hint="eastAsia"/>
                <w:bCs/>
                <w:sz w:val="25"/>
                <w:szCs w:val="25"/>
              </w:rPr>
              <w:t xml:space="preserve"> </w:t>
            </w: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29</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2F6A70D8"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2177E2D7"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潘建成</w:t>
            </w:r>
          </w:p>
        </w:tc>
      </w:tr>
      <w:tr w:rsidR="007D7031" w:rsidRPr="007D7031" w14:paraId="69691CAF" w14:textId="77777777" w:rsidTr="00BB246F">
        <w:trPr>
          <w:trHeight w:val="227"/>
          <w:jc w:val="center"/>
        </w:trPr>
        <w:tc>
          <w:tcPr>
            <w:tcW w:w="870" w:type="pct"/>
          </w:tcPr>
          <w:p w14:paraId="0F5913E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75C9E57" w14:textId="77777777" w:rsidR="007D7031" w:rsidRPr="007D7031" w:rsidRDefault="007D7031" w:rsidP="007D7031">
            <w:pPr>
              <w:spacing w:line="400" w:lineRule="exact"/>
              <w:jc w:val="right"/>
              <w:rPr>
                <w:rFonts w:ascii="Times New Roman" w:eastAsia="標楷體" w:hAnsi="Times New Roman" w:cs="Times New Roman"/>
                <w:bCs/>
                <w:sz w:val="32"/>
                <w:szCs w:val="32"/>
              </w:rPr>
            </w:pP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30</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67335641"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3780F5F9"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吳振華</w:t>
            </w:r>
          </w:p>
        </w:tc>
      </w:tr>
      <w:tr w:rsidR="007D7031" w:rsidRPr="007D7031" w14:paraId="45011FB8" w14:textId="77777777" w:rsidTr="00BB246F">
        <w:trPr>
          <w:trHeight w:val="227"/>
          <w:jc w:val="center"/>
        </w:trPr>
        <w:tc>
          <w:tcPr>
            <w:tcW w:w="870" w:type="pct"/>
          </w:tcPr>
          <w:p w14:paraId="007E4D81"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86FFEDF"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水利署</w:t>
            </w:r>
          </w:p>
        </w:tc>
        <w:tc>
          <w:tcPr>
            <w:tcW w:w="932" w:type="pct"/>
            <w:vAlign w:val="center"/>
          </w:tcPr>
          <w:p w14:paraId="4B915C8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22983A4B"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吳明昆</w:t>
            </w:r>
          </w:p>
        </w:tc>
      </w:tr>
      <w:tr w:rsidR="007D7031" w:rsidRPr="007D7031" w14:paraId="42A07B11" w14:textId="77777777" w:rsidTr="00BB246F">
        <w:trPr>
          <w:trHeight w:val="227"/>
          <w:jc w:val="center"/>
        </w:trPr>
        <w:tc>
          <w:tcPr>
            <w:tcW w:w="870" w:type="pct"/>
          </w:tcPr>
          <w:p w14:paraId="572AB2D4"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C1B58D1"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國營事業管理司</w:t>
            </w:r>
          </w:p>
        </w:tc>
        <w:tc>
          <w:tcPr>
            <w:tcW w:w="932" w:type="pct"/>
            <w:vAlign w:val="center"/>
          </w:tcPr>
          <w:p w14:paraId="602B0FA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科長</w:t>
            </w:r>
          </w:p>
        </w:tc>
        <w:tc>
          <w:tcPr>
            <w:tcW w:w="734" w:type="pct"/>
            <w:vAlign w:val="center"/>
          </w:tcPr>
          <w:p w14:paraId="6F058A88"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王啓明</w:t>
            </w:r>
          </w:p>
        </w:tc>
      </w:tr>
      <w:tr w:rsidR="007D7031" w:rsidRPr="007D7031" w14:paraId="45BB6876" w14:textId="77777777" w:rsidTr="00BB246F">
        <w:trPr>
          <w:trHeight w:val="227"/>
          <w:jc w:val="center"/>
        </w:trPr>
        <w:tc>
          <w:tcPr>
            <w:tcW w:w="870" w:type="pct"/>
          </w:tcPr>
          <w:p w14:paraId="219E182A"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911C6B1"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產業園區管理局</w:t>
            </w:r>
          </w:p>
        </w:tc>
        <w:tc>
          <w:tcPr>
            <w:tcW w:w="932" w:type="pct"/>
            <w:vAlign w:val="center"/>
          </w:tcPr>
          <w:p w14:paraId="4A00606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0B7FED33"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蘇宏益</w:t>
            </w:r>
          </w:p>
        </w:tc>
      </w:tr>
      <w:tr w:rsidR="007D7031" w:rsidRPr="007D7031" w14:paraId="65048398" w14:textId="77777777" w:rsidTr="00BB246F">
        <w:trPr>
          <w:trHeight w:val="227"/>
          <w:jc w:val="center"/>
        </w:trPr>
        <w:tc>
          <w:tcPr>
            <w:tcW w:w="870" w:type="pct"/>
          </w:tcPr>
          <w:p w14:paraId="41A353C7"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1D1DC20" w14:textId="77777777" w:rsidR="007D7031" w:rsidRPr="007D7031" w:rsidRDefault="007D7031" w:rsidP="007D7031">
            <w:pPr>
              <w:spacing w:line="400" w:lineRule="exact"/>
              <w:ind w:firstLineChars="100" w:firstLine="320"/>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中小企業署</w:t>
            </w:r>
          </w:p>
        </w:tc>
        <w:tc>
          <w:tcPr>
            <w:tcW w:w="932" w:type="pct"/>
            <w:vAlign w:val="center"/>
          </w:tcPr>
          <w:p w14:paraId="5AF68181"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3DD30F73"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林昱奇</w:t>
            </w:r>
          </w:p>
        </w:tc>
      </w:tr>
      <w:tr w:rsidR="007D7031" w:rsidRPr="007D7031" w14:paraId="1A0FC87B" w14:textId="77777777" w:rsidTr="00BB246F">
        <w:trPr>
          <w:trHeight w:val="227"/>
          <w:jc w:val="center"/>
        </w:trPr>
        <w:tc>
          <w:tcPr>
            <w:tcW w:w="870" w:type="pct"/>
          </w:tcPr>
          <w:p w14:paraId="79394FB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6B4C042"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交通部綜合規劃司</w:t>
            </w:r>
          </w:p>
        </w:tc>
        <w:tc>
          <w:tcPr>
            <w:tcW w:w="932" w:type="pct"/>
            <w:vAlign w:val="center"/>
          </w:tcPr>
          <w:p w14:paraId="7F40593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簡任秘書</w:t>
            </w:r>
          </w:p>
        </w:tc>
        <w:tc>
          <w:tcPr>
            <w:tcW w:w="734" w:type="pct"/>
            <w:vAlign w:val="center"/>
          </w:tcPr>
          <w:p w14:paraId="62ACCBB5"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楊茂森</w:t>
            </w:r>
          </w:p>
        </w:tc>
      </w:tr>
      <w:tr w:rsidR="007D7031" w:rsidRPr="007D7031" w14:paraId="0D78E1E4" w14:textId="77777777" w:rsidTr="00BB246F">
        <w:trPr>
          <w:trHeight w:val="227"/>
          <w:jc w:val="center"/>
        </w:trPr>
        <w:tc>
          <w:tcPr>
            <w:tcW w:w="870" w:type="pct"/>
          </w:tcPr>
          <w:p w14:paraId="6A8AD579"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B2C6509"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衛生福利部國民健康署社區健康組</w:t>
            </w:r>
          </w:p>
        </w:tc>
        <w:tc>
          <w:tcPr>
            <w:tcW w:w="932" w:type="pct"/>
            <w:vAlign w:val="center"/>
          </w:tcPr>
          <w:p w14:paraId="212D018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研究員</w:t>
            </w:r>
          </w:p>
        </w:tc>
        <w:tc>
          <w:tcPr>
            <w:tcW w:w="734" w:type="pct"/>
            <w:vAlign w:val="center"/>
          </w:tcPr>
          <w:p w14:paraId="56A18505"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麥揚竣</w:t>
            </w:r>
          </w:p>
        </w:tc>
      </w:tr>
      <w:tr w:rsidR="007D7031" w:rsidRPr="007D7031" w14:paraId="3213FE7C" w14:textId="77777777" w:rsidTr="00BB246F">
        <w:trPr>
          <w:trHeight w:val="227"/>
          <w:jc w:val="center"/>
        </w:trPr>
        <w:tc>
          <w:tcPr>
            <w:tcW w:w="870" w:type="pct"/>
          </w:tcPr>
          <w:p w14:paraId="717EAFD5"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42C6D93" w14:textId="77777777" w:rsidR="007D7031" w:rsidRPr="007D7031" w:rsidRDefault="007D7031" w:rsidP="007D7031">
            <w:pPr>
              <w:spacing w:line="400" w:lineRule="exact"/>
              <w:ind w:firstLineChars="100" w:firstLine="320"/>
              <w:jc w:val="righ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心理健康司</w:t>
            </w:r>
            <w:r w:rsidRPr="007D7031">
              <w:rPr>
                <w:rFonts w:ascii="Times New Roman" w:eastAsia="標楷體" w:hAnsi="Times New Roman" w:cs="Times New Roman"/>
                <w:bCs/>
                <w:sz w:val="25"/>
                <w:szCs w:val="25"/>
              </w:rPr>
              <w:t xml:space="preserve">            </w:t>
            </w: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29</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57746928"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專門委員</w:t>
            </w:r>
          </w:p>
        </w:tc>
        <w:tc>
          <w:tcPr>
            <w:tcW w:w="734" w:type="pct"/>
            <w:vAlign w:val="center"/>
          </w:tcPr>
          <w:p w14:paraId="27F30BAF"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洪嘉璣</w:t>
            </w:r>
          </w:p>
        </w:tc>
      </w:tr>
      <w:tr w:rsidR="007D7031" w:rsidRPr="007D7031" w14:paraId="2B415407" w14:textId="77777777" w:rsidTr="00BB246F">
        <w:trPr>
          <w:trHeight w:val="227"/>
          <w:jc w:val="center"/>
        </w:trPr>
        <w:tc>
          <w:tcPr>
            <w:tcW w:w="870" w:type="pct"/>
          </w:tcPr>
          <w:p w14:paraId="4416A095"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31B3D2F" w14:textId="77777777" w:rsidR="007D7031" w:rsidRPr="007D7031" w:rsidRDefault="007D7031" w:rsidP="007D7031">
            <w:pPr>
              <w:spacing w:line="400" w:lineRule="exact"/>
              <w:ind w:leftChars="-13" w:left="-30" w:hanging="1"/>
              <w:jc w:val="right"/>
              <w:rPr>
                <w:rFonts w:ascii="Times New Roman" w:eastAsia="標楷體" w:hAnsi="Times New Roman" w:cs="Times New Roman"/>
                <w:bCs/>
                <w:sz w:val="32"/>
                <w:szCs w:val="32"/>
              </w:rPr>
            </w:pPr>
            <w:r w:rsidRPr="007D7031">
              <w:rPr>
                <w:rFonts w:ascii="Times New Roman" w:eastAsia="標楷體" w:hAnsi="Times New Roman" w:cs="Times New Roman"/>
                <w:bCs/>
              </w:rPr>
              <w:t>(10</w:t>
            </w:r>
            <w:r w:rsidRPr="007D7031">
              <w:rPr>
                <w:rFonts w:ascii="Times New Roman" w:eastAsia="標楷體" w:hAnsi="Times New Roman" w:cs="Times New Roman"/>
                <w:bCs/>
              </w:rPr>
              <w:t>月</w:t>
            </w:r>
            <w:r w:rsidRPr="007D7031">
              <w:rPr>
                <w:rFonts w:ascii="Times New Roman" w:eastAsia="標楷體" w:hAnsi="Times New Roman" w:cs="Times New Roman"/>
                <w:bCs/>
              </w:rPr>
              <w:t>30</w:t>
            </w:r>
            <w:r w:rsidRPr="007D7031">
              <w:rPr>
                <w:rFonts w:ascii="Times New Roman" w:eastAsia="標楷體" w:hAnsi="Times New Roman" w:cs="Times New Roman"/>
                <w:bCs/>
              </w:rPr>
              <w:t>日</w:t>
            </w:r>
            <w:r w:rsidRPr="007D7031">
              <w:rPr>
                <w:rFonts w:ascii="Times New Roman" w:eastAsia="標楷體" w:hAnsi="Times New Roman" w:cs="Times New Roman"/>
                <w:bCs/>
              </w:rPr>
              <w:t>)</w:t>
            </w:r>
          </w:p>
        </w:tc>
        <w:tc>
          <w:tcPr>
            <w:tcW w:w="932" w:type="pct"/>
            <w:vAlign w:val="center"/>
          </w:tcPr>
          <w:p w14:paraId="370711BC"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副司長</w:t>
            </w:r>
          </w:p>
        </w:tc>
        <w:tc>
          <w:tcPr>
            <w:tcW w:w="734" w:type="pct"/>
            <w:vAlign w:val="center"/>
          </w:tcPr>
          <w:p w14:paraId="2540351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鄭淑心</w:t>
            </w:r>
          </w:p>
        </w:tc>
      </w:tr>
      <w:tr w:rsidR="007D7031" w:rsidRPr="007D7031" w14:paraId="6DEEFAAD" w14:textId="77777777" w:rsidTr="00BB246F">
        <w:trPr>
          <w:trHeight w:val="227"/>
          <w:jc w:val="center"/>
        </w:trPr>
        <w:tc>
          <w:tcPr>
            <w:tcW w:w="870" w:type="pct"/>
          </w:tcPr>
          <w:p w14:paraId="04414B84"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7FAB88E"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數位發展部數位產業署</w:t>
            </w:r>
          </w:p>
        </w:tc>
        <w:tc>
          <w:tcPr>
            <w:tcW w:w="932" w:type="pct"/>
            <w:vAlign w:val="center"/>
          </w:tcPr>
          <w:p w14:paraId="488702DE"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簡任視察</w:t>
            </w:r>
          </w:p>
        </w:tc>
        <w:tc>
          <w:tcPr>
            <w:tcW w:w="734" w:type="pct"/>
            <w:vAlign w:val="center"/>
          </w:tcPr>
          <w:p w14:paraId="7E85CBF9"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黃國源</w:t>
            </w:r>
          </w:p>
        </w:tc>
      </w:tr>
      <w:tr w:rsidR="007D7031" w:rsidRPr="007D7031" w14:paraId="1B1F8A3C" w14:textId="77777777" w:rsidTr="00BB246F">
        <w:trPr>
          <w:trHeight w:val="227"/>
          <w:jc w:val="center"/>
        </w:trPr>
        <w:tc>
          <w:tcPr>
            <w:tcW w:w="870" w:type="pct"/>
          </w:tcPr>
          <w:p w14:paraId="0413BC5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42DAC21" w14:textId="77777777" w:rsidR="007D7031" w:rsidRPr="007D7031" w:rsidRDefault="007D7031" w:rsidP="007D7031">
            <w:pPr>
              <w:spacing w:line="40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法務部</w:t>
            </w:r>
          </w:p>
        </w:tc>
        <w:tc>
          <w:tcPr>
            <w:tcW w:w="932" w:type="pct"/>
            <w:vAlign w:val="center"/>
          </w:tcPr>
          <w:p w14:paraId="673122E3"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參事</w:t>
            </w:r>
          </w:p>
        </w:tc>
        <w:tc>
          <w:tcPr>
            <w:tcW w:w="734" w:type="pct"/>
            <w:vAlign w:val="center"/>
          </w:tcPr>
          <w:p w14:paraId="63144171"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汪南均</w:t>
            </w:r>
          </w:p>
        </w:tc>
      </w:tr>
      <w:tr w:rsidR="007D7031" w:rsidRPr="007D7031" w14:paraId="56F57AB5" w14:textId="77777777" w:rsidTr="00BB246F">
        <w:trPr>
          <w:trHeight w:val="227"/>
          <w:jc w:val="center"/>
        </w:trPr>
        <w:tc>
          <w:tcPr>
            <w:tcW w:w="870" w:type="pct"/>
          </w:tcPr>
          <w:p w14:paraId="2406CEC7"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4377DDD"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30</w:t>
            </w:r>
            <w:r w:rsidRPr="007D7031">
              <w:rPr>
                <w:rFonts w:ascii="Times New Roman" w:eastAsia="標楷體" w:hAnsi="Times New Roman" w:cs="Times New Roman"/>
                <w:sz w:val="32"/>
                <w:szCs w:val="32"/>
              </w:rPr>
              <w:t>日專題報告）</w:t>
            </w:r>
          </w:p>
        </w:tc>
        <w:tc>
          <w:tcPr>
            <w:tcW w:w="932" w:type="pct"/>
            <w:vAlign w:val="center"/>
          </w:tcPr>
          <w:p w14:paraId="4FE44B65"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p>
        </w:tc>
        <w:tc>
          <w:tcPr>
            <w:tcW w:w="734" w:type="pct"/>
            <w:vAlign w:val="center"/>
          </w:tcPr>
          <w:p w14:paraId="042D3FCE" w14:textId="77777777" w:rsidR="007D7031" w:rsidRPr="007D7031" w:rsidRDefault="007D7031" w:rsidP="007D7031">
            <w:pPr>
              <w:spacing w:line="400" w:lineRule="exact"/>
              <w:jc w:val="center"/>
              <w:rPr>
                <w:rFonts w:ascii="Times New Roman" w:eastAsia="標楷體" w:hAnsi="Times New Roman" w:cs="Times New Roman"/>
                <w:bCs/>
                <w:sz w:val="32"/>
                <w:szCs w:val="32"/>
              </w:rPr>
            </w:pPr>
          </w:p>
        </w:tc>
      </w:tr>
      <w:tr w:rsidR="007D7031" w:rsidRPr="007D7031" w14:paraId="09E32156" w14:textId="77777777" w:rsidTr="00BB246F">
        <w:trPr>
          <w:trHeight w:val="227"/>
          <w:jc w:val="center"/>
        </w:trPr>
        <w:tc>
          <w:tcPr>
            <w:tcW w:w="870" w:type="pct"/>
          </w:tcPr>
          <w:p w14:paraId="2271466D"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EA780D0"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衛生福利部</w:t>
            </w:r>
          </w:p>
        </w:tc>
        <w:tc>
          <w:tcPr>
            <w:tcW w:w="932" w:type="pct"/>
            <w:vAlign w:val="center"/>
          </w:tcPr>
          <w:p w14:paraId="2B0594C3"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部長</w:t>
            </w:r>
          </w:p>
        </w:tc>
        <w:tc>
          <w:tcPr>
            <w:tcW w:w="734" w:type="pct"/>
            <w:vAlign w:val="center"/>
          </w:tcPr>
          <w:p w14:paraId="1028D795"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石崇良</w:t>
            </w:r>
          </w:p>
        </w:tc>
      </w:tr>
      <w:tr w:rsidR="007D7031" w:rsidRPr="007D7031" w14:paraId="639C6117" w14:textId="77777777" w:rsidTr="00BB246F">
        <w:trPr>
          <w:trHeight w:val="227"/>
          <w:jc w:val="center"/>
        </w:trPr>
        <w:tc>
          <w:tcPr>
            <w:tcW w:w="870" w:type="pct"/>
          </w:tcPr>
          <w:p w14:paraId="6982882D"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FAF1F6E"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食品藥物管理署</w:t>
            </w:r>
          </w:p>
        </w:tc>
        <w:tc>
          <w:tcPr>
            <w:tcW w:w="932" w:type="pct"/>
            <w:vAlign w:val="center"/>
          </w:tcPr>
          <w:p w14:paraId="0C55AD2F"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署長</w:t>
            </w:r>
          </w:p>
        </w:tc>
        <w:tc>
          <w:tcPr>
            <w:tcW w:w="734" w:type="pct"/>
            <w:vAlign w:val="center"/>
          </w:tcPr>
          <w:p w14:paraId="4DE19EF8"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姜至剛</w:t>
            </w:r>
          </w:p>
        </w:tc>
      </w:tr>
      <w:tr w:rsidR="007D7031" w:rsidRPr="007D7031" w14:paraId="44FC80AB" w14:textId="77777777" w:rsidTr="00BB246F">
        <w:trPr>
          <w:trHeight w:val="227"/>
          <w:jc w:val="center"/>
        </w:trPr>
        <w:tc>
          <w:tcPr>
            <w:tcW w:w="870" w:type="pct"/>
          </w:tcPr>
          <w:p w14:paraId="014596C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5B55D6D"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心理健康司</w:t>
            </w:r>
          </w:p>
        </w:tc>
        <w:tc>
          <w:tcPr>
            <w:tcW w:w="932" w:type="pct"/>
            <w:vAlign w:val="center"/>
          </w:tcPr>
          <w:p w14:paraId="79CE0D5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司長</w:t>
            </w:r>
          </w:p>
        </w:tc>
        <w:tc>
          <w:tcPr>
            <w:tcW w:w="734" w:type="pct"/>
            <w:vAlign w:val="center"/>
          </w:tcPr>
          <w:p w14:paraId="70E2B9BD"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陳柏熹</w:t>
            </w:r>
          </w:p>
        </w:tc>
      </w:tr>
      <w:tr w:rsidR="007D7031" w:rsidRPr="007D7031" w14:paraId="0469C8F6" w14:textId="77777777" w:rsidTr="00BB246F">
        <w:trPr>
          <w:trHeight w:val="227"/>
          <w:jc w:val="center"/>
        </w:trPr>
        <w:tc>
          <w:tcPr>
            <w:tcW w:w="870" w:type="pct"/>
          </w:tcPr>
          <w:p w14:paraId="25E1077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4E78CC3"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農業部動植物防疫檢疫署</w:t>
            </w:r>
          </w:p>
        </w:tc>
        <w:tc>
          <w:tcPr>
            <w:tcW w:w="932" w:type="pct"/>
            <w:vAlign w:val="center"/>
          </w:tcPr>
          <w:p w14:paraId="020FE159"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署長</w:t>
            </w:r>
          </w:p>
        </w:tc>
        <w:tc>
          <w:tcPr>
            <w:tcW w:w="734" w:type="pct"/>
            <w:vAlign w:val="center"/>
          </w:tcPr>
          <w:p w14:paraId="3644B1E7"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杜麗華</w:t>
            </w:r>
          </w:p>
        </w:tc>
      </w:tr>
      <w:tr w:rsidR="007D7031" w:rsidRPr="007D7031" w14:paraId="66E27DA6" w14:textId="77777777" w:rsidTr="00BB246F">
        <w:trPr>
          <w:trHeight w:val="227"/>
          <w:jc w:val="center"/>
        </w:trPr>
        <w:tc>
          <w:tcPr>
            <w:tcW w:w="870" w:type="pct"/>
          </w:tcPr>
          <w:p w14:paraId="694F27E8"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CBAE55F" w14:textId="77777777" w:rsidR="007D7031" w:rsidRPr="007D7031" w:rsidRDefault="007D7031" w:rsidP="007D7031">
            <w:pPr>
              <w:spacing w:line="400" w:lineRule="exact"/>
              <w:rPr>
                <w:rFonts w:ascii="Times New Roman" w:eastAsia="標楷體" w:hAnsi="Times New Roman" w:cs="Times New Roman"/>
                <w:bCs/>
                <w:sz w:val="32"/>
                <w:szCs w:val="32"/>
              </w:rPr>
            </w:pPr>
          </w:p>
        </w:tc>
        <w:tc>
          <w:tcPr>
            <w:tcW w:w="932" w:type="pct"/>
            <w:vAlign w:val="center"/>
          </w:tcPr>
          <w:p w14:paraId="48FE2B2D"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59CB49FE"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亓隆</w:t>
            </w:r>
            <w:r w:rsidRPr="007D7031">
              <w:rPr>
                <w:rFonts w:ascii="Times New Roman" w:eastAsia="標楷體" w:hAnsi="Times New Roman" w:cs="Times New Roman" w:hint="eastAsia"/>
                <w:bCs/>
                <w:sz w:val="32"/>
                <w:szCs w:val="32"/>
              </w:rPr>
              <w:t>祥</w:t>
            </w:r>
          </w:p>
        </w:tc>
      </w:tr>
      <w:tr w:rsidR="007D7031" w:rsidRPr="007D7031" w14:paraId="26CAD2B4" w14:textId="77777777" w:rsidTr="00BB246F">
        <w:trPr>
          <w:trHeight w:val="227"/>
          <w:jc w:val="center"/>
        </w:trPr>
        <w:tc>
          <w:tcPr>
            <w:tcW w:w="870" w:type="pct"/>
          </w:tcPr>
          <w:p w14:paraId="19FB241F"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52A5726E"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畜牧司</w:t>
            </w:r>
          </w:p>
        </w:tc>
        <w:tc>
          <w:tcPr>
            <w:tcW w:w="932" w:type="pct"/>
            <w:shd w:val="clear" w:color="auto" w:fill="auto"/>
            <w:vAlign w:val="center"/>
          </w:tcPr>
          <w:p w14:paraId="3023D681"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簡任技正</w:t>
            </w:r>
          </w:p>
        </w:tc>
        <w:tc>
          <w:tcPr>
            <w:tcW w:w="734" w:type="pct"/>
            <w:shd w:val="clear" w:color="auto" w:fill="auto"/>
            <w:vAlign w:val="center"/>
          </w:tcPr>
          <w:p w14:paraId="69E8E5F5"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程俊龍</w:t>
            </w:r>
          </w:p>
        </w:tc>
      </w:tr>
      <w:tr w:rsidR="007D7031" w:rsidRPr="007D7031" w14:paraId="681CD7EC" w14:textId="77777777" w:rsidTr="00BB246F">
        <w:trPr>
          <w:trHeight w:val="227"/>
          <w:jc w:val="center"/>
        </w:trPr>
        <w:tc>
          <w:tcPr>
            <w:tcW w:w="870" w:type="pct"/>
          </w:tcPr>
          <w:p w14:paraId="4E02100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top w:val="nil"/>
            </w:tcBorders>
            <w:shd w:val="clear" w:color="auto" w:fill="auto"/>
            <w:vAlign w:val="center"/>
          </w:tcPr>
          <w:p w14:paraId="402E48DE"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畜產試驗所</w:t>
            </w:r>
          </w:p>
        </w:tc>
        <w:tc>
          <w:tcPr>
            <w:tcW w:w="932" w:type="pct"/>
            <w:tcBorders>
              <w:top w:val="nil"/>
            </w:tcBorders>
            <w:shd w:val="clear" w:color="auto" w:fill="auto"/>
            <w:vAlign w:val="center"/>
          </w:tcPr>
          <w:p w14:paraId="4AAE4271"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tcBorders>
              <w:top w:val="nil"/>
            </w:tcBorders>
            <w:shd w:val="clear" w:color="auto" w:fill="auto"/>
            <w:vAlign w:val="center"/>
          </w:tcPr>
          <w:p w14:paraId="1A37C211"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陳文賢</w:t>
            </w:r>
          </w:p>
        </w:tc>
      </w:tr>
      <w:tr w:rsidR="007D7031" w:rsidRPr="007D7031" w14:paraId="302E0ED0" w14:textId="77777777" w:rsidTr="00BB246F">
        <w:trPr>
          <w:trHeight w:val="227"/>
          <w:jc w:val="center"/>
        </w:trPr>
        <w:tc>
          <w:tcPr>
            <w:tcW w:w="870" w:type="pct"/>
          </w:tcPr>
          <w:p w14:paraId="35945918"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top w:val="nil"/>
            </w:tcBorders>
            <w:shd w:val="clear" w:color="auto" w:fill="auto"/>
            <w:vAlign w:val="center"/>
          </w:tcPr>
          <w:p w14:paraId="172AB7D3"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獸醫研究所</w:t>
            </w:r>
          </w:p>
        </w:tc>
        <w:tc>
          <w:tcPr>
            <w:tcW w:w="932" w:type="pct"/>
            <w:tcBorders>
              <w:top w:val="nil"/>
            </w:tcBorders>
            <w:shd w:val="clear" w:color="auto" w:fill="auto"/>
            <w:vAlign w:val="center"/>
          </w:tcPr>
          <w:p w14:paraId="5CDAE5C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所長</w:t>
            </w:r>
          </w:p>
        </w:tc>
        <w:tc>
          <w:tcPr>
            <w:tcW w:w="734" w:type="pct"/>
            <w:tcBorders>
              <w:top w:val="nil"/>
            </w:tcBorders>
            <w:shd w:val="clear" w:color="auto" w:fill="auto"/>
            <w:vAlign w:val="center"/>
          </w:tcPr>
          <w:p w14:paraId="54ADF21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鄧明中</w:t>
            </w:r>
          </w:p>
        </w:tc>
      </w:tr>
      <w:tr w:rsidR="007D7031" w:rsidRPr="007D7031" w14:paraId="4DD56BD0" w14:textId="77777777" w:rsidTr="00BB246F">
        <w:trPr>
          <w:trHeight w:val="227"/>
          <w:jc w:val="center"/>
        </w:trPr>
        <w:tc>
          <w:tcPr>
            <w:tcW w:w="870" w:type="pct"/>
          </w:tcPr>
          <w:p w14:paraId="71FB17F4"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8D2D60A"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財政部關務署</w:t>
            </w:r>
          </w:p>
        </w:tc>
        <w:tc>
          <w:tcPr>
            <w:tcW w:w="932" w:type="pct"/>
            <w:vAlign w:val="center"/>
          </w:tcPr>
          <w:p w14:paraId="5B6A14C6"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副署長</w:t>
            </w:r>
          </w:p>
        </w:tc>
        <w:tc>
          <w:tcPr>
            <w:tcW w:w="734" w:type="pct"/>
            <w:vAlign w:val="center"/>
          </w:tcPr>
          <w:p w14:paraId="0FABD34A"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蘇淑貞</w:t>
            </w:r>
          </w:p>
        </w:tc>
      </w:tr>
      <w:tr w:rsidR="007D7031" w:rsidRPr="007D7031" w14:paraId="262E201A" w14:textId="77777777" w:rsidTr="00BB246F">
        <w:trPr>
          <w:trHeight w:val="227"/>
          <w:jc w:val="center"/>
        </w:trPr>
        <w:tc>
          <w:tcPr>
            <w:tcW w:w="870" w:type="pct"/>
          </w:tcPr>
          <w:p w14:paraId="0F95F1AB"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664DE34"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關務查緝組</w:t>
            </w:r>
          </w:p>
        </w:tc>
        <w:tc>
          <w:tcPr>
            <w:tcW w:w="932" w:type="pct"/>
            <w:vAlign w:val="center"/>
          </w:tcPr>
          <w:p w14:paraId="66AD2364"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1B339D81"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郭寬淵</w:t>
            </w:r>
          </w:p>
        </w:tc>
      </w:tr>
      <w:tr w:rsidR="007D7031" w:rsidRPr="007D7031" w14:paraId="2191631E" w14:textId="77777777" w:rsidTr="00BB246F">
        <w:trPr>
          <w:trHeight w:val="227"/>
          <w:jc w:val="center"/>
        </w:trPr>
        <w:tc>
          <w:tcPr>
            <w:tcW w:w="870" w:type="pct"/>
          </w:tcPr>
          <w:p w14:paraId="52924ECD"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1E5E1A4"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通關業務組</w:t>
            </w:r>
          </w:p>
        </w:tc>
        <w:tc>
          <w:tcPr>
            <w:tcW w:w="932" w:type="pct"/>
            <w:vAlign w:val="center"/>
          </w:tcPr>
          <w:p w14:paraId="7B0E423E"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6D10336A"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潘秀華</w:t>
            </w:r>
          </w:p>
        </w:tc>
      </w:tr>
      <w:tr w:rsidR="007D7031" w:rsidRPr="007D7031" w14:paraId="6DCA5219" w14:textId="77777777" w:rsidTr="00BB246F">
        <w:trPr>
          <w:trHeight w:val="227"/>
          <w:jc w:val="center"/>
        </w:trPr>
        <w:tc>
          <w:tcPr>
            <w:tcW w:w="870" w:type="pct"/>
          </w:tcPr>
          <w:p w14:paraId="6194483E"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0A46445"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交通部航政司</w:t>
            </w:r>
          </w:p>
        </w:tc>
        <w:tc>
          <w:tcPr>
            <w:tcW w:w="932" w:type="pct"/>
            <w:vAlign w:val="center"/>
          </w:tcPr>
          <w:p w14:paraId="0DA75435"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副司長</w:t>
            </w:r>
          </w:p>
        </w:tc>
        <w:tc>
          <w:tcPr>
            <w:tcW w:w="734" w:type="pct"/>
            <w:vAlign w:val="center"/>
          </w:tcPr>
          <w:p w14:paraId="67561E03"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盧清泉</w:t>
            </w:r>
          </w:p>
        </w:tc>
      </w:tr>
      <w:tr w:rsidR="007D7031" w:rsidRPr="007D7031" w14:paraId="377D3CE7" w14:textId="77777777" w:rsidTr="00BB246F">
        <w:trPr>
          <w:trHeight w:val="227"/>
          <w:jc w:val="center"/>
        </w:trPr>
        <w:tc>
          <w:tcPr>
            <w:tcW w:w="870" w:type="pct"/>
          </w:tcPr>
          <w:p w14:paraId="05BC7056"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92E5269"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公路局運輸組</w:t>
            </w:r>
          </w:p>
        </w:tc>
        <w:tc>
          <w:tcPr>
            <w:tcW w:w="932" w:type="pct"/>
            <w:vAlign w:val="center"/>
          </w:tcPr>
          <w:p w14:paraId="711C3E5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63907249"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梁郭國</w:t>
            </w:r>
          </w:p>
        </w:tc>
      </w:tr>
      <w:tr w:rsidR="007D7031" w:rsidRPr="007D7031" w14:paraId="5ECAC982" w14:textId="77777777" w:rsidTr="00BB246F">
        <w:trPr>
          <w:trHeight w:val="227"/>
          <w:jc w:val="center"/>
        </w:trPr>
        <w:tc>
          <w:tcPr>
            <w:tcW w:w="870" w:type="pct"/>
          </w:tcPr>
          <w:p w14:paraId="5A963059"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EC9BCA5"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中華郵政股份有限公司郵務處</w:t>
            </w:r>
          </w:p>
        </w:tc>
        <w:tc>
          <w:tcPr>
            <w:tcW w:w="932" w:type="pct"/>
            <w:vAlign w:val="center"/>
          </w:tcPr>
          <w:p w14:paraId="2C56D884"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處長</w:t>
            </w:r>
          </w:p>
        </w:tc>
        <w:tc>
          <w:tcPr>
            <w:tcW w:w="734" w:type="pct"/>
            <w:vAlign w:val="center"/>
          </w:tcPr>
          <w:p w14:paraId="1ABCF9E0"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柯清長</w:t>
            </w:r>
          </w:p>
        </w:tc>
      </w:tr>
      <w:tr w:rsidR="007D7031" w:rsidRPr="007D7031" w14:paraId="472EBB45" w14:textId="77777777" w:rsidTr="00BB246F">
        <w:trPr>
          <w:trHeight w:val="227"/>
          <w:jc w:val="center"/>
        </w:trPr>
        <w:tc>
          <w:tcPr>
            <w:tcW w:w="870" w:type="pct"/>
          </w:tcPr>
          <w:p w14:paraId="24A176D7"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158DE2F"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經濟部商業發展署</w:t>
            </w:r>
          </w:p>
        </w:tc>
        <w:tc>
          <w:tcPr>
            <w:tcW w:w="932" w:type="pct"/>
            <w:vAlign w:val="center"/>
          </w:tcPr>
          <w:p w14:paraId="2950A73D"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副組長</w:t>
            </w:r>
          </w:p>
        </w:tc>
        <w:tc>
          <w:tcPr>
            <w:tcW w:w="734" w:type="pct"/>
            <w:vAlign w:val="center"/>
          </w:tcPr>
          <w:p w14:paraId="162C93C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簡俊良</w:t>
            </w:r>
          </w:p>
        </w:tc>
      </w:tr>
      <w:tr w:rsidR="007D7031" w:rsidRPr="007D7031" w14:paraId="5C8F1D9C" w14:textId="77777777" w:rsidTr="00BB246F">
        <w:trPr>
          <w:trHeight w:val="227"/>
          <w:jc w:val="center"/>
        </w:trPr>
        <w:tc>
          <w:tcPr>
            <w:tcW w:w="870" w:type="pct"/>
          </w:tcPr>
          <w:p w14:paraId="66D32ED0"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EB7DF37"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數位發展部數位產業署</w:t>
            </w:r>
          </w:p>
        </w:tc>
        <w:tc>
          <w:tcPr>
            <w:tcW w:w="932" w:type="pct"/>
            <w:vAlign w:val="center"/>
          </w:tcPr>
          <w:p w14:paraId="7EFB3245"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組長</w:t>
            </w:r>
          </w:p>
        </w:tc>
        <w:tc>
          <w:tcPr>
            <w:tcW w:w="734" w:type="pct"/>
            <w:vAlign w:val="center"/>
          </w:tcPr>
          <w:p w14:paraId="05C4737C"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林青嶔</w:t>
            </w:r>
          </w:p>
        </w:tc>
      </w:tr>
      <w:tr w:rsidR="007D7031" w:rsidRPr="007D7031" w14:paraId="49A7485C" w14:textId="77777777" w:rsidTr="00BB246F">
        <w:trPr>
          <w:trHeight w:val="227"/>
          <w:jc w:val="center"/>
        </w:trPr>
        <w:tc>
          <w:tcPr>
            <w:tcW w:w="870" w:type="pct"/>
          </w:tcPr>
          <w:p w14:paraId="796FC109"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F4D6E87"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海洋委員會海巡署</w:t>
            </w:r>
          </w:p>
        </w:tc>
        <w:tc>
          <w:tcPr>
            <w:tcW w:w="932" w:type="pct"/>
            <w:vAlign w:val="center"/>
          </w:tcPr>
          <w:p w14:paraId="68961F69"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副署長</w:t>
            </w:r>
          </w:p>
        </w:tc>
        <w:tc>
          <w:tcPr>
            <w:tcW w:w="734" w:type="pct"/>
            <w:vAlign w:val="center"/>
          </w:tcPr>
          <w:p w14:paraId="623FEE56"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許靜芝</w:t>
            </w:r>
          </w:p>
        </w:tc>
      </w:tr>
      <w:tr w:rsidR="007D7031" w:rsidRPr="007D7031" w14:paraId="3561E4E0" w14:textId="77777777" w:rsidTr="00BB246F">
        <w:trPr>
          <w:trHeight w:val="227"/>
          <w:jc w:val="center"/>
        </w:trPr>
        <w:tc>
          <w:tcPr>
            <w:tcW w:w="870" w:type="pct"/>
          </w:tcPr>
          <w:p w14:paraId="318FD993"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69AA24F"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巡防組</w:t>
            </w:r>
          </w:p>
        </w:tc>
        <w:tc>
          <w:tcPr>
            <w:tcW w:w="932" w:type="pct"/>
            <w:vAlign w:val="center"/>
          </w:tcPr>
          <w:p w14:paraId="25519C99"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參議</w:t>
            </w:r>
          </w:p>
        </w:tc>
        <w:tc>
          <w:tcPr>
            <w:tcW w:w="734" w:type="pct"/>
            <w:vAlign w:val="center"/>
          </w:tcPr>
          <w:p w14:paraId="46F162A3"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許嵐翔</w:t>
            </w:r>
          </w:p>
        </w:tc>
      </w:tr>
      <w:tr w:rsidR="007D7031" w:rsidRPr="007D7031" w14:paraId="1C22EB32" w14:textId="77777777" w:rsidTr="00BB246F">
        <w:trPr>
          <w:trHeight w:val="227"/>
          <w:jc w:val="center"/>
        </w:trPr>
        <w:tc>
          <w:tcPr>
            <w:tcW w:w="870" w:type="pct"/>
          </w:tcPr>
          <w:p w14:paraId="0796412A" w14:textId="77777777" w:rsidR="007D7031" w:rsidRPr="007D7031" w:rsidRDefault="007D7031" w:rsidP="007D703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A4EAF4B" w14:textId="77777777" w:rsidR="007D7031" w:rsidRPr="007D7031" w:rsidRDefault="007D7031" w:rsidP="007D7031">
            <w:pPr>
              <w:spacing w:line="400" w:lineRule="exact"/>
              <w:rPr>
                <w:rFonts w:ascii="Times New Roman" w:eastAsia="標楷體" w:hAnsi="Times New Roman" w:cs="Times New Roman"/>
                <w:sz w:val="32"/>
                <w:szCs w:val="32"/>
              </w:rPr>
            </w:pPr>
            <w:r w:rsidRPr="007D7031">
              <w:rPr>
                <w:rFonts w:ascii="Times New Roman" w:eastAsia="標楷體" w:hAnsi="Times New Roman" w:cs="Times New Roman"/>
                <w:bCs/>
                <w:sz w:val="32"/>
                <w:szCs w:val="32"/>
              </w:rPr>
              <w:t xml:space="preserve">  </w:t>
            </w:r>
            <w:r w:rsidRPr="007D7031">
              <w:rPr>
                <w:rFonts w:ascii="Times New Roman" w:eastAsia="標楷體" w:hAnsi="Times New Roman" w:cs="Times New Roman"/>
                <w:bCs/>
                <w:sz w:val="32"/>
                <w:szCs w:val="32"/>
              </w:rPr>
              <w:t>情報組</w:t>
            </w:r>
          </w:p>
        </w:tc>
        <w:tc>
          <w:tcPr>
            <w:tcW w:w="932" w:type="pct"/>
            <w:vAlign w:val="center"/>
          </w:tcPr>
          <w:p w14:paraId="27A78B37" w14:textId="77777777" w:rsidR="007D7031" w:rsidRPr="007D7031" w:rsidRDefault="007D7031" w:rsidP="007D7031">
            <w:pPr>
              <w:spacing w:line="400" w:lineRule="exact"/>
              <w:ind w:leftChars="-13" w:left="-30" w:hanging="1"/>
              <w:jc w:val="distribute"/>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專門委員</w:t>
            </w:r>
          </w:p>
        </w:tc>
        <w:tc>
          <w:tcPr>
            <w:tcW w:w="734" w:type="pct"/>
            <w:vAlign w:val="center"/>
          </w:tcPr>
          <w:p w14:paraId="619494F2" w14:textId="77777777" w:rsidR="007D7031" w:rsidRPr="007D7031" w:rsidRDefault="007D7031" w:rsidP="007D7031">
            <w:pPr>
              <w:spacing w:line="400" w:lineRule="exact"/>
              <w:jc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陳宜鈴</w:t>
            </w:r>
          </w:p>
        </w:tc>
      </w:tr>
    </w:tbl>
    <w:p w14:paraId="02A5AA7E" w14:textId="77777777" w:rsidR="007D7031" w:rsidRPr="007D7031" w:rsidRDefault="007D7031" w:rsidP="007D7031">
      <w:pPr>
        <w:spacing w:line="44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主　　席：劉召集委員建國</w:t>
      </w:r>
    </w:p>
    <w:p w14:paraId="288A68A2" w14:textId="77777777" w:rsidR="007D7031" w:rsidRPr="007D7031" w:rsidRDefault="007D7031" w:rsidP="007D7031">
      <w:pPr>
        <w:spacing w:line="440" w:lineRule="exact"/>
        <w:ind w:left="1600" w:rightChars="-177" w:right="-425" w:hangingChars="500" w:hanging="1600"/>
        <w:rPr>
          <w:rFonts w:ascii="Times New Roman" w:eastAsia="標楷體" w:hAnsi="Times New Roman" w:cs="Times New Roman"/>
          <w:sz w:val="32"/>
          <w:szCs w:val="32"/>
        </w:rPr>
      </w:pPr>
      <w:r w:rsidRPr="007D7031">
        <w:rPr>
          <w:rFonts w:ascii="Times New Roman" w:eastAsia="標楷體" w:hAnsi="Times New Roman" w:cs="Times New Roman"/>
          <w:sz w:val="32"/>
          <w:szCs w:val="32"/>
        </w:rPr>
        <w:t>主任秘書：劉厚連</w:t>
      </w:r>
    </w:p>
    <w:p w14:paraId="60DCE5EB" w14:textId="77777777" w:rsidR="007D7031" w:rsidRPr="007D7031" w:rsidRDefault="007D7031" w:rsidP="007D7031">
      <w:pPr>
        <w:spacing w:line="440" w:lineRule="exact"/>
        <w:ind w:left="1600" w:rightChars="-177" w:right="-425" w:hangingChars="500" w:hanging="1600"/>
        <w:rPr>
          <w:rFonts w:ascii="Times New Roman" w:eastAsia="標楷體" w:hAnsi="Times New Roman" w:cs="Times New Roman"/>
          <w:sz w:val="32"/>
          <w:szCs w:val="32"/>
        </w:rPr>
      </w:pPr>
      <w:r w:rsidRPr="007D7031">
        <w:rPr>
          <w:rFonts w:ascii="Times New Roman" w:eastAsia="標楷體" w:hAnsi="Times New Roman" w:cs="Times New Roman"/>
          <w:sz w:val="32"/>
          <w:szCs w:val="32"/>
        </w:rPr>
        <w:t>專門委員：游亦安</w:t>
      </w:r>
    </w:p>
    <w:p w14:paraId="156D5BC3" w14:textId="77777777" w:rsidR="007D7031" w:rsidRPr="007D7031" w:rsidRDefault="007D7031" w:rsidP="007D7031">
      <w:pPr>
        <w:spacing w:line="440" w:lineRule="exact"/>
        <w:ind w:left="1600" w:rightChars="-177" w:right="-425" w:hangingChars="500" w:hanging="1600"/>
        <w:rPr>
          <w:rFonts w:ascii="Times New Roman" w:eastAsia="標楷體" w:hAnsi="Times New Roman" w:cs="Times New Roman"/>
          <w:b/>
          <w:color w:val="0070C0"/>
          <w:sz w:val="32"/>
          <w:szCs w:val="32"/>
        </w:rPr>
      </w:pPr>
      <w:r w:rsidRPr="007D7031">
        <w:rPr>
          <w:rFonts w:ascii="Times New Roman" w:eastAsia="標楷體" w:hAnsi="Times New Roman" w:cs="Times New Roman"/>
          <w:sz w:val="32"/>
          <w:szCs w:val="32"/>
        </w:rPr>
        <w:t xml:space="preserve">紀　　錄：簡任秘書　林桂美　簡任編審　江建逸　科　　長　賴映潔薦任科員　黃俊傑　薦任科員　何家豪　</w:t>
      </w:r>
    </w:p>
    <w:p w14:paraId="1F661731" w14:textId="77777777" w:rsidR="007D7031" w:rsidRPr="007D7031" w:rsidRDefault="007D7031" w:rsidP="007D7031">
      <w:pPr>
        <w:spacing w:line="440" w:lineRule="exact"/>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lastRenderedPageBreak/>
        <w:t>(10</w:t>
      </w:r>
      <w:r w:rsidRPr="007D7031">
        <w:rPr>
          <w:rFonts w:ascii="Times New Roman" w:eastAsia="標楷體" w:hAnsi="Times New Roman" w:cs="Times New Roman"/>
          <w:bCs/>
          <w:sz w:val="32"/>
          <w:szCs w:val="32"/>
        </w:rPr>
        <w:t>月</w:t>
      </w:r>
      <w:r w:rsidRPr="007D7031">
        <w:rPr>
          <w:rFonts w:ascii="Times New Roman" w:eastAsia="標楷體" w:hAnsi="Times New Roman" w:cs="Times New Roman"/>
          <w:bCs/>
          <w:sz w:val="32"/>
          <w:szCs w:val="32"/>
        </w:rPr>
        <w:t>29</w:t>
      </w:r>
      <w:r w:rsidRPr="007D7031">
        <w:rPr>
          <w:rFonts w:ascii="Times New Roman" w:eastAsia="標楷體" w:hAnsi="Times New Roman" w:cs="Times New Roman"/>
          <w:bCs/>
          <w:sz w:val="32"/>
          <w:szCs w:val="32"/>
        </w:rPr>
        <w:t>日</w:t>
      </w:r>
      <w:r w:rsidRPr="007D7031">
        <w:rPr>
          <w:rFonts w:ascii="Times New Roman" w:eastAsia="標楷體" w:hAnsi="Times New Roman" w:cs="Times New Roman" w:hint="eastAsia"/>
          <w:bCs/>
          <w:sz w:val="32"/>
          <w:szCs w:val="32"/>
        </w:rPr>
        <w:t>上午</w:t>
      </w:r>
      <w:r w:rsidRPr="007D7031">
        <w:rPr>
          <w:rFonts w:ascii="Times New Roman" w:eastAsia="標楷體" w:hAnsi="Times New Roman" w:cs="Times New Roman"/>
          <w:bCs/>
          <w:sz w:val="32"/>
          <w:szCs w:val="32"/>
        </w:rPr>
        <w:t>)</w:t>
      </w:r>
    </w:p>
    <w:p w14:paraId="2A9473FD" w14:textId="77777777" w:rsidR="007D7031" w:rsidRPr="007D7031" w:rsidRDefault="007D7031" w:rsidP="007D7031">
      <w:pPr>
        <w:spacing w:line="440" w:lineRule="exact"/>
        <w:rPr>
          <w:rFonts w:ascii="Times New Roman" w:eastAsia="標楷體" w:hAnsi="Times New Roman" w:cs="Times New Roman"/>
          <w:b/>
          <w:sz w:val="32"/>
          <w:szCs w:val="32"/>
        </w:rPr>
      </w:pPr>
      <w:r w:rsidRPr="007D7031">
        <w:rPr>
          <w:rFonts w:ascii="Times New Roman" w:eastAsia="標楷體" w:hAnsi="Times New Roman" w:cs="Times New Roman"/>
          <w:b/>
          <w:sz w:val="32"/>
          <w:szCs w:val="32"/>
        </w:rPr>
        <w:t>報告事項</w:t>
      </w:r>
    </w:p>
    <w:p w14:paraId="1C328BCD" w14:textId="77777777" w:rsidR="007D7031" w:rsidRPr="007D7031" w:rsidRDefault="007D7031" w:rsidP="007D7031">
      <w:pPr>
        <w:spacing w:line="440" w:lineRule="exact"/>
        <w:jc w:val="both"/>
        <w:rPr>
          <w:rFonts w:ascii="Times New Roman" w:eastAsia="標楷體" w:hAnsi="Times New Roman" w:cs="Times New Roman"/>
          <w:bCs/>
          <w:kern w:val="0"/>
          <w:sz w:val="32"/>
          <w:szCs w:val="32"/>
        </w:rPr>
      </w:pPr>
      <w:r w:rsidRPr="007D7031">
        <w:rPr>
          <w:rFonts w:ascii="Times New Roman" w:eastAsia="標楷體" w:hAnsi="Times New Roman" w:cs="Times New Roman"/>
          <w:bCs/>
          <w:kern w:val="0"/>
          <w:sz w:val="32"/>
          <w:szCs w:val="32"/>
        </w:rPr>
        <w:t>宣讀上次會議議事錄。</w:t>
      </w:r>
    </w:p>
    <w:p w14:paraId="5A29F79C" w14:textId="77777777" w:rsidR="007D7031" w:rsidRPr="007D7031" w:rsidRDefault="007D7031" w:rsidP="007D7031">
      <w:pPr>
        <w:spacing w:line="440" w:lineRule="exact"/>
        <w:jc w:val="both"/>
        <w:rPr>
          <w:rFonts w:ascii="Times New Roman" w:eastAsia="標楷體" w:hAnsi="Times New Roman" w:cs="Times New Roman"/>
          <w:bCs/>
          <w:kern w:val="0"/>
          <w:sz w:val="32"/>
          <w:szCs w:val="32"/>
        </w:rPr>
      </w:pPr>
      <w:r w:rsidRPr="007D7031">
        <w:rPr>
          <w:rFonts w:ascii="Times New Roman" w:eastAsia="標楷體" w:hAnsi="Times New Roman" w:cs="Times New Roman"/>
          <w:b/>
          <w:bCs/>
          <w:kern w:val="0"/>
          <w:sz w:val="32"/>
          <w:szCs w:val="32"/>
        </w:rPr>
        <w:t>決定：</w:t>
      </w:r>
      <w:r w:rsidRPr="007D7031">
        <w:rPr>
          <w:rFonts w:ascii="Times New Roman" w:eastAsia="標楷體" w:hAnsi="Times New Roman" w:cs="Times New Roman"/>
          <w:bCs/>
          <w:kern w:val="0"/>
          <w:sz w:val="32"/>
          <w:szCs w:val="32"/>
        </w:rPr>
        <w:t>確定。</w:t>
      </w:r>
    </w:p>
    <w:p w14:paraId="170D0819" w14:textId="77777777" w:rsidR="007D7031" w:rsidRPr="007D7031" w:rsidRDefault="007D7031" w:rsidP="007D7031">
      <w:pPr>
        <w:snapToGrid w:val="0"/>
        <w:spacing w:beforeLines="50" w:before="180" w:line="276" w:lineRule="auto"/>
        <w:jc w:val="both"/>
        <w:rPr>
          <w:rFonts w:ascii="Times New Roman" w:eastAsia="標楷體" w:hAnsi="Times New Roman" w:cs="Times New Roman"/>
          <w:b/>
          <w:bCs/>
          <w:sz w:val="32"/>
          <w:szCs w:val="32"/>
        </w:rPr>
      </w:pPr>
      <w:r w:rsidRPr="007D7031">
        <w:rPr>
          <w:rFonts w:ascii="Times New Roman" w:eastAsia="標楷體" w:hAnsi="Times New Roman" w:cs="Times New Roman"/>
          <w:b/>
          <w:bCs/>
          <w:sz w:val="32"/>
          <w:szCs w:val="32"/>
        </w:rPr>
        <w:t>邀請環境部部長、衛生福利部、農業部、經濟部、教育部、國防部就「防範非洲豬瘟疫情擴散，強化全國廚餘去化問題以及後續防疫、清消等作為」提出專題報告，並備質詢。</w:t>
      </w:r>
    </w:p>
    <w:p w14:paraId="69FC5430" w14:textId="77777777" w:rsidR="007D7031" w:rsidRPr="007D7031" w:rsidRDefault="007D7031" w:rsidP="000B67B1">
      <w:pPr>
        <w:overflowPunct w:val="0"/>
        <w:snapToGrid w:val="0"/>
        <w:spacing w:beforeLines="50" w:before="180" w:line="276" w:lineRule="auto"/>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本日會議由環境部部長彭啓明及農業部部長陳駿季報告後，委員陳昭姿、林月琴、陳菁徽、邱鎮軍、王育敏、蘇清泉、林淑芬、廖偉翔、黃秀芳、陳瑩、陳素月、謝龍介、王鴻薇、徐富癸、王正旭、劉建國、涂權吉及楊曜等</w:t>
      </w:r>
      <w:r w:rsidRPr="007D7031">
        <w:rPr>
          <w:rFonts w:ascii="Times New Roman" w:eastAsia="標楷體" w:hAnsi="Times New Roman" w:cs="Times New Roman"/>
          <w:sz w:val="32"/>
          <w:szCs w:val="32"/>
        </w:rPr>
        <w:t>18</w:t>
      </w:r>
      <w:r w:rsidRPr="007D7031">
        <w:rPr>
          <w:rFonts w:ascii="Times New Roman" w:eastAsia="標楷體" w:hAnsi="Times New Roman" w:cs="Times New Roman"/>
          <w:sz w:val="32"/>
          <w:szCs w:val="32"/>
        </w:rPr>
        <w:t>人提出質詢，均經環境部部長彭啓明及農業部部長陳駿季暨各相關主管等即席答復。委員吳沛憶、牛煦庭、盧縣一及何欣純所提書面質詢，列入紀錄刊登公報。）</w:t>
      </w:r>
    </w:p>
    <w:p w14:paraId="10369C9E" w14:textId="77777777" w:rsidR="007D7031" w:rsidRPr="007D7031" w:rsidRDefault="007D7031" w:rsidP="000B67B1">
      <w:pPr>
        <w:overflowPunct w:val="0"/>
        <w:snapToGrid w:val="0"/>
        <w:spacing w:beforeLines="50" w:before="180" w:line="500" w:lineRule="exact"/>
        <w:ind w:left="2165" w:hangingChars="676" w:hanging="2165"/>
        <w:rPr>
          <w:rFonts w:ascii="Times New Roman" w:eastAsia="標楷體" w:hAnsi="Times New Roman" w:cs="Times New Roman"/>
          <w:b/>
          <w:sz w:val="32"/>
          <w:szCs w:val="32"/>
        </w:rPr>
      </w:pPr>
      <w:r w:rsidRPr="007D7031">
        <w:rPr>
          <w:rFonts w:ascii="Times New Roman" w:eastAsia="標楷體" w:hAnsi="Times New Roman" w:cs="Times New Roman"/>
          <w:b/>
          <w:sz w:val="32"/>
          <w:szCs w:val="32"/>
        </w:rPr>
        <w:t>決定：</w:t>
      </w:r>
    </w:p>
    <w:p w14:paraId="1A231173" w14:textId="77777777" w:rsidR="007D7031" w:rsidRPr="007D7031" w:rsidRDefault="007D7031" w:rsidP="0065186D">
      <w:pPr>
        <w:numPr>
          <w:ilvl w:val="0"/>
          <w:numId w:val="39"/>
        </w:numPr>
        <w:overflowPunct w:val="0"/>
        <w:snapToGrid w:val="0"/>
        <w:spacing w:line="44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報告及詢答完畢。</w:t>
      </w:r>
    </w:p>
    <w:p w14:paraId="4E611728" w14:textId="77777777" w:rsidR="007D7031" w:rsidRPr="007D7031" w:rsidRDefault="007D7031" w:rsidP="0065186D">
      <w:pPr>
        <w:numPr>
          <w:ilvl w:val="0"/>
          <w:numId w:val="39"/>
        </w:numPr>
        <w:overflowPunct w:val="0"/>
        <w:snapToGrid w:val="0"/>
        <w:spacing w:line="44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委員質詢未及答復或請補充資料者，請相關機關於</w:t>
      </w:r>
      <w:r w:rsidRPr="007D7031">
        <w:rPr>
          <w:rFonts w:ascii="Times New Roman" w:eastAsia="標楷體" w:hAnsi="Times New Roman" w:cs="Times New Roman"/>
          <w:sz w:val="32"/>
          <w:szCs w:val="32"/>
        </w:rPr>
        <w:t>2</w:t>
      </w:r>
      <w:r w:rsidRPr="007D7031">
        <w:rPr>
          <w:rFonts w:ascii="Times New Roman" w:eastAsia="標楷體" w:hAnsi="Times New Roman" w:cs="Times New Roman"/>
          <w:sz w:val="32"/>
          <w:szCs w:val="32"/>
        </w:rPr>
        <w:t>週內以書面答復，委員另要求期限者，從其所定。</w:t>
      </w:r>
    </w:p>
    <w:p w14:paraId="7DC24413" w14:textId="77777777" w:rsidR="007D7031" w:rsidRPr="007D7031" w:rsidRDefault="007D7031" w:rsidP="000B67B1">
      <w:pPr>
        <w:overflowPunct w:val="0"/>
        <w:snapToGrid w:val="0"/>
        <w:spacing w:line="420" w:lineRule="exact"/>
        <w:jc w:val="both"/>
        <w:rPr>
          <w:rFonts w:ascii="Times New Roman" w:eastAsia="標楷體" w:hAnsi="Times New Roman" w:cs="Times New Roman"/>
          <w:sz w:val="32"/>
          <w:szCs w:val="32"/>
        </w:rPr>
      </w:pPr>
    </w:p>
    <w:p w14:paraId="20BA9859" w14:textId="77777777" w:rsidR="007D7031" w:rsidRPr="007D7031" w:rsidRDefault="007D7031" w:rsidP="000B67B1">
      <w:pPr>
        <w:overflowPunct w:val="0"/>
        <w:snapToGrid w:val="0"/>
        <w:spacing w:line="420" w:lineRule="exact"/>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30</w:t>
      </w:r>
      <w:r w:rsidRPr="007D7031">
        <w:rPr>
          <w:rFonts w:ascii="Times New Roman" w:eastAsia="標楷體" w:hAnsi="Times New Roman" w:cs="Times New Roman"/>
          <w:sz w:val="32"/>
          <w:szCs w:val="32"/>
        </w:rPr>
        <w:t>日上午專題報告）</w:t>
      </w:r>
    </w:p>
    <w:p w14:paraId="31734328" w14:textId="77777777" w:rsidR="007D7031" w:rsidRPr="007D7031" w:rsidRDefault="007D7031" w:rsidP="000B67B1">
      <w:pPr>
        <w:overflowPunct w:val="0"/>
        <w:snapToGrid w:val="0"/>
        <w:spacing w:beforeLines="50" w:before="180" w:line="276" w:lineRule="auto"/>
        <w:jc w:val="both"/>
        <w:rPr>
          <w:rFonts w:ascii="Times New Roman" w:eastAsia="標楷體" w:hAnsi="Times New Roman" w:cs="Times New Roman"/>
          <w:b/>
          <w:bCs/>
          <w:sz w:val="32"/>
          <w:szCs w:val="32"/>
        </w:rPr>
      </w:pPr>
      <w:r w:rsidRPr="007D7031">
        <w:rPr>
          <w:rFonts w:ascii="Times New Roman" w:eastAsia="標楷體" w:hAnsi="Times New Roman" w:cs="Times New Roman"/>
          <w:b/>
          <w:bCs/>
          <w:sz w:val="32"/>
          <w:szCs w:val="32"/>
        </w:rPr>
        <w:t>邀請衛生福利部部長、農業部、財政部、交通部、經濟部、數位發展部、海洋委員會海巡署就「如何精進海外小型包裹夾帶肉品之查緝與防堵，持續強化阻絕疫情於國門，同時優化國內後續對於非洲豬瘟防疫」提出專題報告，並備質詢。</w:t>
      </w:r>
    </w:p>
    <w:p w14:paraId="2DE4318B" w14:textId="77777777" w:rsidR="007D7031" w:rsidRPr="007D7031" w:rsidRDefault="007D7031" w:rsidP="000B67B1">
      <w:pPr>
        <w:overflowPunct w:val="0"/>
        <w:snapToGrid w:val="0"/>
        <w:spacing w:beforeLines="50" w:before="180" w:line="276" w:lineRule="auto"/>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（本日會議由衛生福利部部長石崇良報告後，委員盧縣一、陳昭姿、陳菁徽、邱鎮軍、王育敏、劉建國、廖偉翔、林淑芬、黃秀芳、林月琴、王正旭、楊曜、葉元之及陳瑩等</w:t>
      </w:r>
      <w:r w:rsidRPr="007D7031">
        <w:rPr>
          <w:rFonts w:ascii="Times New Roman" w:eastAsia="標楷體" w:hAnsi="Times New Roman" w:cs="Times New Roman"/>
          <w:sz w:val="32"/>
          <w:szCs w:val="32"/>
        </w:rPr>
        <w:t>14</w:t>
      </w:r>
      <w:r w:rsidRPr="007D7031">
        <w:rPr>
          <w:rFonts w:ascii="Times New Roman" w:eastAsia="標楷體" w:hAnsi="Times New Roman" w:cs="Times New Roman"/>
          <w:sz w:val="32"/>
          <w:szCs w:val="32"/>
        </w:rPr>
        <w:t>人提出質詢，均經衛生福利部部長石崇良、財政部關務署副署長蘇淑貞、</w:t>
      </w:r>
      <w:r w:rsidRPr="007D7031">
        <w:rPr>
          <w:rFonts w:ascii="Times New Roman" w:eastAsia="標楷體" w:hAnsi="Times New Roman" w:cs="Times New Roman"/>
          <w:bCs/>
          <w:sz w:val="32"/>
          <w:szCs w:val="32"/>
        </w:rPr>
        <w:t>農業部動植物防疫檢疫署署長杜麗華、中華郵政股份有限公司郵務處處長柯清長、經濟部商業發展署副組長簡俊良及數位發展部數位產業署組長林青嶔</w:t>
      </w:r>
      <w:r w:rsidRPr="007D7031">
        <w:rPr>
          <w:rFonts w:ascii="Times New Roman" w:eastAsia="標楷體" w:hAnsi="Times New Roman" w:cs="Times New Roman"/>
          <w:sz w:val="32"/>
          <w:szCs w:val="32"/>
        </w:rPr>
        <w:t>暨各相關</w:t>
      </w:r>
      <w:r w:rsidRPr="007D7031">
        <w:rPr>
          <w:rFonts w:ascii="Times New Roman" w:eastAsia="標楷體" w:hAnsi="Times New Roman" w:cs="Times New Roman"/>
          <w:sz w:val="32"/>
          <w:szCs w:val="32"/>
        </w:rPr>
        <w:lastRenderedPageBreak/>
        <w:t>主管等即席答復。委員蘇清泉所提書面質詢，列入紀錄刊登公報。）</w:t>
      </w:r>
    </w:p>
    <w:p w14:paraId="264D7D6F" w14:textId="77777777" w:rsidR="007D7031" w:rsidRPr="007D7031" w:rsidRDefault="007D7031" w:rsidP="000B67B1">
      <w:pPr>
        <w:overflowPunct w:val="0"/>
        <w:snapToGrid w:val="0"/>
        <w:spacing w:line="500" w:lineRule="exact"/>
        <w:ind w:left="2165" w:hangingChars="676" w:hanging="2165"/>
        <w:rPr>
          <w:rFonts w:ascii="Times New Roman" w:eastAsia="標楷體" w:hAnsi="Times New Roman" w:cs="Times New Roman"/>
          <w:b/>
          <w:sz w:val="32"/>
          <w:szCs w:val="32"/>
        </w:rPr>
      </w:pPr>
      <w:r w:rsidRPr="007D7031">
        <w:rPr>
          <w:rFonts w:ascii="Times New Roman" w:eastAsia="標楷體" w:hAnsi="Times New Roman" w:cs="Times New Roman"/>
          <w:b/>
          <w:sz w:val="32"/>
          <w:szCs w:val="32"/>
        </w:rPr>
        <w:t>決定：</w:t>
      </w:r>
    </w:p>
    <w:p w14:paraId="05D1E04C" w14:textId="77777777" w:rsidR="007D7031" w:rsidRPr="007D7031" w:rsidRDefault="007D7031" w:rsidP="000030BD">
      <w:pPr>
        <w:numPr>
          <w:ilvl w:val="0"/>
          <w:numId w:val="91"/>
        </w:numPr>
        <w:overflowPunct w:val="0"/>
        <w:snapToGrid w:val="0"/>
        <w:spacing w:line="440" w:lineRule="exact"/>
        <w:rPr>
          <w:rFonts w:ascii="Times New Roman" w:eastAsia="標楷體" w:hAnsi="Times New Roman" w:cs="Times New Roman"/>
          <w:sz w:val="32"/>
          <w:szCs w:val="32"/>
        </w:rPr>
      </w:pPr>
      <w:r w:rsidRPr="007D7031">
        <w:rPr>
          <w:rFonts w:ascii="Times New Roman" w:eastAsia="標楷體" w:hAnsi="Times New Roman" w:cs="Times New Roman"/>
          <w:sz w:val="32"/>
          <w:szCs w:val="32"/>
        </w:rPr>
        <w:t>報告及詢答完畢。</w:t>
      </w:r>
    </w:p>
    <w:p w14:paraId="5F967656" w14:textId="77777777" w:rsidR="007D7031" w:rsidRPr="007D7031" w:rsidRDefault="007D7031" w:rsidP="000030BD">
      <w:pPr>
        <w:numPr>
          <w:ilvl w:val="0"/>
          <w:numId w:val="91"/>
        </w:numPr>
        <w:overflowPunct w:val="0"/>
        <w:snapToGrid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委員質詢未及答復或請補充資料者，請相關機關於</w:t>
      </w:r>
      <w:r w:rsidRPr="007D7031">
        <w:rPr>
          <w:rFonts w:ascii="Times New Roman" w:eastAsia="標楷體" w:hAnsi="Times New Roman" w:cs="Times New Roman"/>
          <w:sz w:val="32"/>
          <w:szCs w:val="32"/>
        </w:rPr>
        <w:t>2</w:t>
      </w:r>
      <w:r w:rsidRPr="007D7031">
        <w:rPr>
          <w:rFonts w:ascii="Times New Roman" w:eastAsia="標楷體" w:hAnsi="Times New Roman" w:cs="Times New Roman"/>
          <w:sz w:val="32"/>
          <w:szCs w:val="32"/>
        </w:rPr>
        <w:t>週內以書面答復，委員另要求期限者，從其所定。</w:t>
      </w:r>
    </w:p>
    <w:p w14:paraId="2A4699F5" w14:textId="77777777" w:rsidR="007D7031" w:rsidRPr="007D7031" w:rsidRDefault="007D7031" w:rsidP="000B67B1">
      <w:pPr>
        <w:overflowPunct w:val="0"/>
        <w:snapToGrid w:val="0"/>
        <w:spacing w:beforeLines="50" w:before="180" w:line="420" w:lineRule="exact"/>
        <w:jc w:val="both"/>
        <w:rPr>
          <w:rFonts w:ascii="Times New Roman" w:eastAsia="標楷體" w:hAnsi="Times New Roman" w:cs="Times New Roman"/>
          <w:b/>
          <w:bCs/>
          <w:kern w:val="0"/>
          <w:sz w:val="32"/>
          <w:szCs w:val="32"/>
        </w:rPr>
      </w:pPr>
      <w:r w:rsidRPr="007D7031">
        <w:rPr>
          <w:rFonts w:ascii="Times New Roman" w:eastAsia="標楷體" w:hAnsi="Times New Roman" w:cs="Times New Roman"/>
          <w:bCs/>
          <w:sz w:val="32"/>
          <w:szCs w:val="32"/>
        </w:rPr>
        <w:t>(10</w:t>
      </w:r>
      <w:r w:rsidRPr="007D7031">
        <w:rPr>
          <w:rFonts w:ascii="Times New Roman" w:eastAsia="標楷體" w:hAnsi="Times New Roman" w:cs="Times New Roman"/>
          <w:bCs/>
          <w:sz w:val="32"/>
          <w:szCs w:val="32"/>
        </w:rPr>
        <w:t>月</w:t>
      </w:r>
      <w:r w:rsidRPr="007D7031">
        <w:rPr>
          <w:rFonts w:ascii="Times New Roman" w:eastAsia="標楷體" w:hAnsi="Times New Roman" w:cs="Times New Roman"/>
          <w:bCs/>
          <w:sz w:val="32"/>
          <w:szCs w:val="32"/>
        </w:rPr>
        <w:t>29</w:t>
      </w:r>
      <w:r w:rsidRPr="007D7031">
        <w:rPr>
          <w:rFonts w:ascii="Times New Roman" w:eastAsia="標楷體" w:hAnsi="Times New Roman" w:cs="Times New Roman"/>
          <w:bCs/>
          <w:sz w:val="32"/>
          <w:szCs w:val="32"/>
        </w:rPr>
        <w:t>日</w:t>
      </w:r>
      <w:r w:rsidRPr="007D7031">
        <w:rPr>
          <w:rFonts w:ascii="Times New Roman" w:eastAsia="標楷體" w:hAnsi="Times New Roman" w:cs="Times New Roman" w:hint="eastAsia"/>
          <w:bCs/>
          <w:sz w:val="32"/>
          <w:szCs w:val="32"/>
        </w:rPr>
        <w:t>下午及</w:t>
      </w:r>
      <w:r w:rsidRPr="007D7031">
        <w:rPr>
          <w:rFonts w:ascii="Times New Roman" w:eastAsia="標楷體" w:hAnsi="Times New Roman" w:cs="Times New Roman" w:hint="eastAsia"/>
          <w:bCs/>
          <w:sz w:val="32"/>
          <w:szCs w:val="32"/>
        </w:rPr>
        <w:t>30</w:t>
      </w:r>
      <w:r w:rsidRPr="007D7031">
        <w:rPr>
          <w:rFonts w:ascii="Times New Roman" w:eastAsia="標楷體" w:hAnsi="Times New Roman" w:cs="Times New Roman" w:hint="eastAsia"/>
          <w:bCs/>
          <w:sz w:val="32"/>
          <w:szCs w:val="32"/>
        </w:rPr>
        <w:t>日下午</w:t>
      </w:r>
      <w:r w:rsidRPr="007D7031">
        <w:rPr>
          <w:rFonts w:ascii="Times New Roman" w:eastAsia="標楷體" w:hAnsi="Times New Roman" w:cs="Times New Roman"/>
          <w:bCs/>
          <w:sz w:val="32"/>
          <w:szCs w:val="32"/>
        </w:rPr>
        <w:t>)</w:t>
      </w:r>
    </w:p>
    <w:p w14:paraId="718D283D" w14:textId="77777777" w:rsidR="007D7031" w:rsidRPr="007D7031" w:rsidRDefault="007D7031" w:rsidP="000B67B1">
      <w:pPr>
        <w:overflowPunct w:val="0"/>
        <w:snapToGrid w:val="0"/>
        <w:spacing w:beforeLines="50" w:before="180" w:line="420" w:lineRule="exact"/>
        <w:jc w:val="both"/>
        <w:rPr>
          <w:rFonts w:ascii="Times New Roman" w:eastAsia="標楷體" w:hAnsi="Times New Roman" w:cs="Times New Roman"/>
          <w:b/>
          <w:bCs/>
          <w:kern w:val="0"/>
          <w:sz w:val="32"/>
          <w:szCs w:val="32"/>
        </w:rPr>
      </w:pPr>
      <w:r w:rsidRPr="007D7031">
        <w:rPr>
          <w:rFonts w:ascii="Times New Roman" w:eastAsia="標楷體" w:hAnsi="Times New Roman" w:cs="Times New Roman"/>
          <w:b/>
          <w:bCs/>
          <w:kern w:val="0"/>
          <w:sz w:val="32"/>
          <w:szCs w:val="32"/>
        </w:rPr>
        <w:t>討論事項</w:t>
      </w:r>
    </w:p>
    <w:p w14:paraId="4F4D9D00" w14:textId="77777777" w:rsidR="007D7031" w:rsidRPr="007D7031" w:rsidRDefault="007D7031" w:rsidP="000030BD">
      <w:pPr>
        <w:numPr>
          <w:ilvl w:val="0"/>
          <w:numId w:val="88"/>
        </w:numPr>
        <w:overflowPunct w:val="0"/>
        <w:snapToGrid w:val="0"/>
        <w:spacing w:line="440" w:lineRule="exact"/>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繼續審查</w:t>
      </w:r>
    </w:p>
    <w:p w14:paraId="6F8CF81E"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行政院函請審議「職業安全衛生法部分條文修正草案」案。</w:t>
      </w:r>
    </w:p>
    <w:p w14:paraId="0E177F0D"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委員廖先翔等</w:t>
      </w:r>
      <w:r w:rsidRPr="007D7031">
        <w:rPr>
          <w:rFonts w:ascii="Times New Roman" w:eastAsia="標楷體" w:hAnsi="Times New Roman" w:cs="Times New Roman"/>
          <w:kern w:val="0"/>
          <w:sz w:val="32"/>
          <w:szCs w:val="32"/>
        </w:rPr>
        <w:t>18</w:t>
      </w:r>
      <w:r w:rsidRPr="007D7031">
        <w:rPr>
          <w:rFonts w:ascii="Times New Roman" w:eastAsia="標楷體" w:hAnsi="Times New Roman" w:cs="Times New Roman"/>
          <w:kern w:val="0"/>
          <w:sz w:val="32"/>
          <w:szCs w:val="32"/>
        </w:rPr>
        <w:t>人擬具「職業安全衛生法第三十五條條文修正草案」案。</w:t>
      </w:r>
    </w:p>
    <w:p w14:paraId="3671DBC8"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委員牛煦庭等</w:t>
      </w:r>
      <w:r w:rsidRPr="007D7031">
        <w:rPr>
          <w:rFonts w:ascii="Times New Roman" w:eastAsia="標楷體" w:hAnsi="Times New Roman" w:cs="Times New Roman"/>
          <w:kern w:val="0"/>
          <w:sz w:val="32"/>
          <w:szCs w:val="32"/>
        </w:rPr>
        <w:t>18</w:t>
      </w:r>
      <w:r w:rsidRPr="007D7031">
        <w:rPr>
          <w:rFonts w:ascii="Times New Roman" w:eastAsia="標楷體" w:hAnsi="Times New Roman" w:cs="Times New Roman"/>
          <w:kern w:val="0"/>
          <w:sz w:val="32"/>
          <w:szCs w:val="32"/>
        </w:rPr>
        <w:t>人擬具「職業安全衛生法第四十九條條文修正草案」案。</w:t>
      </w:r>
    </w:p>
    <w:p w14:paraId="49095B20"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委員李昆澤等</w:t>
      </w:r>
      <w:r w:rsidRPr="007D7031">
        <w:rPr>
          <w:rFonts w:ascii="Times New Roman" w:eastAsia="標楷體" w:hAnsi="Times New Roman" w:cs="Times New Roman"/>
          <w:kern w:val="0"/>
          <w:sz w:val="32"/>
          <w:szCs w:val="32"/>
        </w:rPr>
        <w:t>26</w:t>
      </w:r>
      <w:r w:rsidRPr="007D7031">
        <w:rPr>
          <w:rFonts w:ascii="Times New Roman" w:eastAsia="標楷體" w:hAnsi="Times New Roman" w:cs="Times New Roman"/>
          <w:kern w:val="0"/>
          <w:sz w:val="32"/>
          <w:szCs w:val="32"/>
        </w:rPr>
        <w:t>人擬具「職業安全衛生法第三十九條及第四十九條條文修正草案」案。</w:t>
      </w:r>
    </w:p>
    <w:p w14:paraId="06F9C1CE"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委員魯明哲等</w:t>
      </w:r>
      <w:r w:rsidRPr="007D7031">
        <w:rPr>
          <w:rFonts w:ascii="Times New Roman" w:eastAsia="標楷體" w:hAnsi="Times New Roman" w:cs="Times New Roman"/>
          <w:kern w:val="0"/>
          <w:sz w:val="32"/>
          <w:szCs w:val="32"/>
        </w:rPr>
        <w:t>16</w:t>
      </w:r>
      <w:r w:rsidRPr="007D7031">
        <w:rPr>
          <w:rFonts w:ascii="Times New Roman" w:eastAsia="標楷體" w:hAnsi="Times New Roman" w:cs="Times New Roman"/>
          <w:kern w:val="0"/>
          <w:sz w:val="32"/>
          <w:szCs w:val="32"/>
        </w:rPr>
        <w:t>人擬具「職業安全衛生法第四十條條文修正草案」案。</w:t>
      </w:r>
    </w:p>
    <w:p w14:paraId="368CB3E2"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台灣民眾黨黨團擬具「職業安全衛生法部分條文修正草案」案。</w:t>
      </w:r>
    </w:p>
    <w:p w14:paraId="4EDDB9D8"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委員林淑芬等</w:t>
      </w:r>
      <w:r w:rsidRPr="007D7031">
        <w:rPr>
          <w:rFonts w:ascii="Times New Roman" w:eastAsia="標楷體" w:hAnsi="Times New Roman" w:cs="Times New Roman"/>
          <w:kern w:val="0"/>
          <w:sz w:val="32"/>
          <w:szCs w:val="32"/>
        </w:rPr>
        <w:t>19</w:t>
      </w:r>
      <w:r w:rsidRPr="007D7031">
        <w:rPr>
          <w:rFonts w:ascii="Times New Roman" w:eastAsia="標楷體" w:hAnsi="Times New Roman" w:cs="Times New Roman"/>
          <w:kern w:val="0"/>
          <w:sz w:val="32"/>
          <w:szCs w:val="32"/>
        </w:rPr>
        <w:t>人擬具「職業安全衛生法第四十三條條文修正草案」案。</w:t>
      </w:r>
    </w:p>
    <w:p w14:paraId="2B2F7E05"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委員楊曜等</w:t>
      </w:r>
      <w:r w:rsidRPr="007D7031">
        <w:rPr>
          <w:rFonts w:ascii="Times New Roman" w:eastAsia="標楷體" w:hAnsi="Times New Roman" w:cs="Times New Roman"/>
          <w:kern w:val="0"/>
          <w:sz w:val="32"/>
          <w:szCs w:val="32"/>
        </w:rPr>
        <w:t>22</w:t>
      </w:r>
      <w:r w:rsidRPr="007D7031">
        <w:rPr>
          <w:rFonts w:ascii="Times New Roman" w:eastAsia="標楷體" w:hAnsi="Times New Roman" w:cs="Times New Roman"/>
          <w:kern w:val="0"/>
          <w:sz w:val="32"/>
          <w:szCs w:val="32"/>
        </w:rPr>
        <w:t>人擬具「職業安全衛生法第六條條文修正草案」案。</w:t>
      </w:r>
    </w:p>
    <w:p w14:paraId="58024488"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委員李昆澤等</w:t>
      </w:r>
      <w:r w:rsidRPr="007D7031">
        <w:rPr>
          <w:rFonts w:ascii="Times New Roman" w:eastAsia="標楷體" w:hAnsi="Times New Roman" w:cs="Times New Roman"/>
          <w:kern w:val="0"/>
          <w:sz w:val="32"/>
          <w:szCs w:val="32"/>
        </w:rPr>
        <w:t>27</w:t>
      </w:r>
      <w:r w:rsidRPr="007D7031">
        <w:rPr>
          <w:rFonts w:ascii="Times New Roman" w:eastAsia="標楷體" w:hAnsi="Times New Roman" w:cs="Times New Roman"/>
          <w:kern w:val="0"/>
          <w:sz w:val="32"/>
          <w:szCs w:val="32"/>
        </w:rPr>
        <w:t>人擬具「職業安全衛生法部分條文修正草案」案。</w:t>
      </w:r>
    </w:p>
    <w:p w14:paraId="6A0BF084" w14:textId="77777777" w:rsidR="007D7031" w:rsidRPr="007D7031" w:rsidRDefault="007D7031" w:rsidP="000030BD">
      <w:pPr>
        <w:numPr>
          <w:ilvl w:val="0"/>
          <w:numId w:val="86"/>
        </w:numPr>
        <w:overflowPunct w:val="0"/>
        <w:spacing w:line="440" w:lineRule="exact"/>
        <w:ind w:left="868"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委員黃秀芳等</w:t>
      </w:r>
      <w:r w:rsidRPr="007D7031">
        <w:rPr>
          <w:rFonts w:ascii="Times New Roman" w:eastAsia="標楷體" w:hAnsi="Times New Roman" w:cs="Times New Roman"/>
          <w:kern w:val="0"/>
          <w:sz w:val="32"/>
          <w:szCs w:val="32"/>
        </w:rPr>
        <w:t>21</w:t>
      </w:r>
      <w:r w:rsidRPr="007D7031">
        <w:rPr>
          <w:rFonts w:ascii="Times New Roman" w:eastAsia="標楷體" w:hAnsi="Times New Roman" w:cs="Times New Roman"/>
          <w:kern w:val="0"/>
          <w:sz w:val="32"/>
          <w:szCs w:val="32"/>
        </w:rPr>
        <w:t>人擬具「職業安全衛生法部分條文修正草案」案。</w:t>
      </w:r>
    </w:p>
    <w:p w14:paraId="6716F35C"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委員翁曉玲等</w:t>
      </w:r>
      <w:r w:rsidRPr="007D7031">
        <w:rPr>
          <w:rFonts w:ascii="Times New Roman" w:eastAsia="標楷體" w:hAnsi="Times New Roman" w:cs="Times New Roman"/>
          <w:kern w:val="0"/>
          <w:sz w:val="32"/>
          <w:szCs w:val="32"/>
        </w:rPr>
        <w:t>23</w:t>
      </w:r>
      <w:r w:rsidRPr="007D7031">
        <w:rPr>
          <w:rFonts w:ascii="Times New Roman" w:eastAsia="標楷體" w:hAnsi="Times New Roman" w:cs="Times New Roman"/>
          <w:kern w:val="0"/>
          <w:sz w:val="32"/>
          <w:szCs w:val="32"/>
        </w:rPr>
        <w:t>人擬具「職業安全衛生法第三十五條、第三十九條及第四十九條條文修正草案」案。</w:t>
      </w:r>
    </w:p>
    <w:p w14:paraId="7682F07A"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委員范雲等</w:t>
      </w:r>
      <w:r w:rsidRPr="007D7031">
        <w:rPr>
          <w:rFonts w:ascii="Times New Roman" w:eastAsia="標楷體" w:hAnsi="Times New Roman" w:cs="Times New Roman"/>
          <w:kern w:val="0"/>
          <w:sz w:val="32"/>
          <w:szCs w:val="32"/>
        </w:rPr>
        <w:t>18</w:t>
      </w:r>
      <w:r w:rsidRPr="007D7031">
        <w:rPr>
          <w:rFonts w:ascii="Times New Roman" w:eastAsia="標楷體" w:hAnsi="Times New Roman" w:cs="Times New Roman"/>
          <w:kern w:val="0"/>
          <w:sz w:val="32"/>
          <w:szCs w:val="32"/>
        </w:rPr>
        <w:t>人擬具「職業安全衛生法部分條文修正草案」案。</w:t>
      </w:r>
    </w:p>
    <w:p w14:paraId="18507348"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lastRenderedPageBreak/>
        <w:t>委員劉建國等</w:t>
      </w:r>
      <w:r w:rsidRPr="007D7031">
        <w:rPr>
          <w:rFonts w:ascii="Times New Roman" w:eastAsia="標楷體" w:hAnsi="Times New Roman" w:cs="Times New Roman"/>
          <w:kern w:val="0"/>
          <w:sz w:val="32"/>
          <w:szCs w:val="32"/>
        </w:rPr>
        <w:t>17</w:t>
      </w:r>
      <w:r w:rsidRPr="007D7031">
        <w:rPr>
          <w:rFonts w:ascii="Times New Roman" w:eastAsia="標楷體" w:hAnsi="Times New Roman" w:cs="Times New Roman"/>
          <w:kern w:val="0"/>
          <w:sz w:val="32"/>
          <w:szCs w:val="32"/>
        </w:rPr>
        <w:t>人擬具「職業安全衛生法部分條文修正草案」案。</w:t>
      </w:r>
    </w:p>
    <w:p w14:paraId="6163477A"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委員吳琪銘等</w:t>
      </w:r>
      <w:r w:rsidRPr="007D7031">
        <w:rPr>
          <w:rFonts w:ascii="Times New Roman" w:eastAsia="標楷體" w:hAnsi="Times New Roman" w:cs="Times New Roman"/>
          <w:kern w:val="0"/>
          <w:sz w:val="32"/>
          <w:szCs w:val="32"/>
        </w:rPr>
        <w:t>18</w:t>
      </w:r>
      <w:r w:rsidRPr="007D7031">
        <w:rPr>
          <w:rFonts w:ascii="Times New Roman" w:eastAsia="標楷體" w:hAnsi="Times New Roman" w:cs="Times New Roman"/>
          <w:kern w:val="0"/>
          <w:sz w:val="32"/>
          <w:szCs w:val="32"/>
        </w:rPr>
        <w:t>人擬具「職業安全衛生法第六條條文修正草案」案。</w:t>
      </w:r>
    </w:p>
    <w:p w14:paraId="38BA079C"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委員沈發惠等</w:t>
      </w:r>
      <w:r w:rsidRPr="007D7031">
        <w:rPr>
          <w:rFonts w:ascii="Times New Roman" w:eastAsia="標楷體" w:hAnsi="Times New Roman" w:cs="Times New Roman"/>
          <w:kern w:val="0"/>
          <w:sz w:val="32"/>
          <w:szCs w:val="32"/>
        </w:rPr>
        <w:t>18</w:t>
      </w:r>
      <w:r w:rsidRPr="007D7031">
        <w:rPr>
          <w:rFonts w:ascii="Times New Roman" w:eastAsia="標楷體" w:hAnsi="Times New Roman" w:cs="Times New Roman"/>
          <w:kern w:val="0"/>
          <w:sz w:val="32"/>
          <w:szCs w:val="32"/>
        </w:rPr>
        <w:t>人擬具「職業安全衛生法部分條文修正草案」案。</w:t>
      </w:r>
    </w:p>
    <w:p w14:paraId="53C2C1EA"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委員王育敏等</w:t>
      </w:r>
      <w:r w:rsidRPr="007D7031">
        <w:rPr>
          <w:rFonts w:ascii="Times New Roman" w:eastAsia="標楷體" w:hAnsi="Times New Roman" w:cs="Times New Roman"/>
          <w:kern w:val="0"/>
          <w:sz w:val="32"/>
          <w:szCs w:val="32"/>
        </w:rPr>
        <w:t>19</w:t>
      </w:r>
      <w:r w:rsidRPr="007D7031">
        <w:rPr>
          <w:rFonts w:ascii="Times New Roman" w:eastAsia="標楷體" w:hAnsi="Times New Roman" w:cs="Times New Roman"/>
          <w:kern w:val="0"/>
          <w:sz w:val="32"/>
          <w:szCs w:val="32"/>
        </w:rPr>
        <w:t>人擬具「職業安全衛生法部分條文修正草案」案。</w:t>
      </w:r>
    </w:p>
    <w:p w14:paraId="71960A77"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委員王育敏等</w:t>
      </w:r>
      <w:r w:rsidRPr="007D7031">
        <w:rPr>
          <w:rFonts w:ascii="Times New Roman" w:eastAsia="標楷體" w:hAnsi="Times New Roman" w:cs="Times New Roman"/>
          <w:kern w:val="0"/>
          <w:sz w:val="32"/>
          <w:szCs w:val="32"/>
        </w:rPr>
        <w:t>25</w:t>
      </w:r>
      <w:r w:rsidRPr="007D7031">
        <w:rPr>
          <w:rFonts w:ascii="Times New Roman" w:eastAsia="標楷體" w:hAnsi="Times New Roman" w:cs="Times New Roman"/>
          <w:kern w:val="0"/>
          <w:sz w:val="32"/>
          <w:szCs w:val="32"/>
        </w:rPr>
        <w:t>人擬具「職業安全衛生法部分條文修正草案」案。</w:t>
      </w:r>
    </w:p>
    <w:p w14:paraId="241C7CFB"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委員郭國文等</w:t>
      </w:r>
      <w:r w:rsidRPr="007D7031">
        <w:rPr>
          <w:rFonts w:ascii="Times New Roman" w:eastAsia="標楷體" w:hAnsi="Times New Roman" w:cs="Times New Roman"/>
          <w:kern w:val="0"/>
          <w:sz w:val="32"/>
          <w:szCs w:val="32"/>
        </w:rPr>
        <w:t>17</w:t>
      </w:r>
      <w:r w:rsidRPr="007D7031">
        <w:rPr>
          <w:rFonts w:ascii="Times New Roman" w:eastAsia="標楷體" w:hAnsi="Times New Roman" w:cs="Times New Roman"/>
          <w:kern w:val="0"/>
          <w:sz w:val="32"/>
          <w:szCs w:val="32"/>
        </w:rPr>
        <w:t>人擬具「職業安全衛生法部分條文修正草案」案。</w:t>
      </w:r>
    </w:p>
    <w:p w14:paraId="73F3657F"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委員王鴻薇等</w:t>
      </w:r>
      <w:r w:rsidRPr="007D7031">
        <w:rPr>
          <w:rFonts w:ascii="Times New Roman" w:eastAsia="標楷體" w:hAnsi="Times New Roman" w:cs="Times New Roman"/>
          <w:kern w:val="0"/>
          <w:sz w:val="32"/>
          <w:szCs w:val="32"/>
        </w:rPr>
        <w:t>19</w:t>
      </w:r>
      <w:r w:rsidRPr="007D7031">
        <w:rPr>
          <w:rFonts w:ascii="Times New Roman" w:eastAsia="標楷體" w:hAnsi="Times New Roman" w:cs="Times New Roman"/>
          <w:kern w:val="0"/>
          <w:sz w:val="32"/>
          <w:szCs w:val="32"/>
        </w:rPr>
        <w:t>人擬具「職業安全衛生法第四條條文修正草案」案。</w:t>
      </w:r>
    </w:p>
    <w:p w14:paraId="5B89C1CE" w14:textId="77777777" w:rsidR="007D7031" w:rsidRPr="007D7031" w:rsidRDefault="007D7031" w:rsidP="000030BD">
      <w:pPr>
        <w:numPr>
          <w:ilvl w:val="0"/>
          <w:numId w:val="86"/>
        </w:numPr>
        <w:overflowPunct w:val="0"/>
        <w:spacing w:line="440" w:lineRule="exact"/>
        <w:ind w:left="1191" w:hanging="964"/>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委員郭昱晴等</w:t>
      </w:r>
      <w:r w:rsidRPr="007D7031">
        <w:rPr>
          <w:rFonts w:ascii="Times New Roman" w:eastAsia="標楷體" w:hAnsi="Times New Roman" w:cs="Times New Roman"/>
          <w:kern w:val="0"/>
          <w:sz w:val="32"/>
          <w:szCs w:val="32"/>
        </w:rPr>
        <w:t>17</w:t>
      </w:r>
      <w:r w:rsidRPr="007D7031">
        <w:rPr>
          <w:rFonts w:ascii="Times New Roman" w:eastAsia="標楷體" w:hAnsi="Times New Roman" w:cs="Times New Roman"/>
          <w:kern w:val="0"/>
          <w:sz w:val="32"/>
          <w:szCs w:val="32"/>
        </w:rPr>
        <w:t>人擬具「職業安全衛生法部分條文修正草案」案。</w:t>
      </w:r>
    </w:p>
    <w:p w14:paraId="4EDCE1AA" w14:textId="77777777" w:rsidR="007D7031" w:rsidRPr="007D7031" w:rsidRDefault="007D7031" w:rsidP="000B67B1">
      <w:pPr>
        <w:overflowPunct w:val="0"/>
        <w:spacing w:line="440" w:lineRule="exact"/>
        <w:ind w:left="1758" w:hanging="1616"/>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（二十一）委員羅廷瑋等</w:t>
      </w:r>
      <w:r w:rsidRPr="007D7031">
        <w:rPr>
          <w:rFonts w:ascii="Times New Roman" w:eastAsia="標楷體" w:hAnsi="Times New Roman" w:cs="Times New Roman"/>
          <w:kern w:val="0"/>
          <w:sz w:val="32"/>
          <w:szCs w:val="32"/>
        </w:rPr>
        <w:t>18</w:t>
      </w:r>
      <w:r w:rsidRPr="007D7031">
        <w:rPr>
          <w:rFonts w:ascii="Times New Roman" w:eastAsia="標楷體" w:hAnsi="Times New Roman" w:cs="Times New Roman"/>
          <w:kern w:val="0"/>
          <w:sz w:val="32"/>
          <w:szCs w:val="32"/>
        </w:rPr>
        <w:t>人擬具「職業安全衛生法部分條文修正草案」案。</w:t>
      </w:r>
    </w:p>
    <w:p w14:paraId="0ACA0AD5" w14:textId="77777777" w:rsidR="007D7031" w:rsidRPr="007D7031" w:rsidRDefault="007D7031" w:rsidP="000030BD">
      <w:pPr>
        <w:numPr>
          <w:ilvl w:val="0"/>
          <w:numId w:val="88"/>
        </w:numPr>
        <w:overflowPunct w:val="0"/>
        <w:snapToGrid w:val="0"/>
        <w:spacing w:line="440" w:lineRule="exact"/>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審查</w:t>
      </w:r>
    </w:p>
    <w:p w14:paraId="040E3937"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委員王正旭等</w:t>
      </w:r>
      <w:r w:rsidRPr="007D7031">
        <w:rPr>
          <w:rFonts w:ascii="Times New Roman" w:eastAsia="標楷體" w:hAnsi="Times New Roman" w:cs="Times New Roman"/>
          <w:kern w:val="0"/>
          <w:sz w:val="32"/>
          <w:szCs w:val="32"/>
        </w:rPr>
        <w:t>23</w:t>
      </w:r>
      <w:r w:rsidRPr="007D7031">
        <w:rPr>
          <w:rFonts w:ascii="Times New Roman" w:eastAsia="標楷體" w:hAnsi="Times New Roman" w:cs="Times New Roman"/>
          <w:kern w:val="0"/>
          <w:sz w:val="32"/>
          <w:szCs w:val="32"/>
        </w:rPr>
        <w:t>人擬具「職業安全衛生法部分條文修正草案」案。</w:t>
      </w:r>
    </w:p>
    <w:p w14:paraId="30B5B06C"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委員吳沛憶等</w:t>
      </w:r>
      <w:r w:rsidRPr="007D7031">
        <w:rPr>
          <w:rFonts w:ascii="Times New Roman" w:eastAsia="標楷體" w:hAnsi="Times New Roman" w:cs="Times New Roman"/>
          <w:kern w:val="0"/>
          <w:sz w:val="32"/>
          <w:szCs w:val="32"/>
        </w:rPr>
        <w:t>19</w:t>
      </w:r>
      <w:r w:rsidRPr="007D7031">
        <w:rPr>
          <w:rFonts w:ascii="Times New Roman" w:eastAsia="標楷體" w:hAnsi="Times New Roman" w:cs="Times New Roman"/>
          <w:kern w:val="0"/>
          <w:sz w:val="32"/>
          <w:szCs w:val="32"/>
        </w:rPr>
        <w:t>人擬具「職業安全衛生法部分條文修正草案」案。</w:t>
      </w:r>
    </w:p>
    <w:p w14:paraId="453DF6FA"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委員莊瑞雄等</w:t>
      </w:r>
      <w:r w:rsidRPr="007D7031">
        <w:rPr>
          <w:rFonts w:ascii="Times New Roman" w:eastAsia="標楷體" w:hAnsi="Times New Roman" w:cs="Times New Roman"/>
          <w:kern w:val="0"/>
          <w:sz w:val="32"/>
          <w:szCs w:val="32"/>
        </w:rPr>
        <w:t>16</w:t>
      </w:r>
      <w:r w:rsidRPr="007D7031">
        <w:rPr>
          <w:rFonts w:ascii="Times New Roman" w:eastAsia="標楷體" w:hAnsi="Times New Roman" w:cs="Times New Roman"/>
          <w:kern w:val="0"/>
          <w:sz w:val="32"/>
          <w:szCs w:val="32"/>
        </w:rPr>
        <w:t>人擬具「職業安全衛生法第九條條文修</w:t>
      </w:r>
      <w:r w:rsidRPr="007D7031">
        <w:rPr>
          <w:rFonts w:ascii="Times New Roman" w:eastAsia="標楷體" w:hAnsi="Times New Roman" w:cs="Times New Roman" w:hint="eastAsia"/>
          <w:kern w:val="0"/>
          <w:sz w:val="32"/>
          <w:szCs w:val="32"/>
        </w:rPr>
        <w:t>正</w:t>
      </w:r>
      <w:r w:rsidRPr="007D7031">
        <w:rPr>
          <w:rFonts w:ascii="Times New Roman" w:eastAsia="標楷體" w:hAnsi="Times New Roman" w:cs="Times New Roman"/>
          <w:kern w:val="0"/>
          <w:sz w:val="32"/>
          <w:szCs w:val="32"/>
        </w:rPr>
        <w:t>草案」案。</w:t>
      </w:r>
    </w:p>
    <w:p w14:paraId="7538A331"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委員林月琴等</w:t>
      </w:r>
      <w:r w:rsidRPr="007D7031">
        <w:rPr>
          <w:rFonts w:ascii="Times New Roman" w:eastAsia="標楷體" w:hAnsi="Times New Roman" w:cs="Times New Roman"/>
          <w:kern w:val="0"/>
          <w:sz w:val="32"/>
          <w:szCs w:val="32"/>
        </w:rPr>
        <w:t>21</w:t>
      </w:r>
      <w:r w:rsidRPr="007D7031">
        <w:rPr>
          <w:rFonts w:ascii="Times New Roman" w:eastAsia="標楷體" w:hAnsi="Times New Roman" w:cs="Times New Roman"/>
          <w:kern w:val="0"/>
          <w:sz w:val="32"/>
          <w:szCs w:val="32"/>
        </w:rPr>
        <w:t>人擬具「職業安全衛生法部分條</w:t>
      </w:r>
      <w:r w:rsidRPr="007D7031">
        <w:rPr>
          <w:rFonts w:ascii="Times New Roman" w:eastAsia="標楷體" w:hAnsi="Times New Roman" w:cs="Times New Roman" w:hint="eastAsia"/>
          <w:kern w:val="0"/>
          <w:sz w:val="32"/>
          <w:szCs w:val="32"/>
        </w:rPr>
        <w:t>文</w:t>
      </w:r>
      <w:r w:rsidRPr="007D7031">
        <w:rPr>
          <w:rFonts w:ascii="Times New Roman" w:eastAsia="標楷體" w:hAnsi="Times New Roman" w:cs="Times New Roman"/>
          <w:kern w:val="0"/>
          <w:sz w:val="32"/>
          <w:szCs w:val="32"/>
        </w:rPr>
        <w:t>修正草案」案。</w:t>
      </w:r>
    </w:p>
    <w:p w14:paraId="18D98EDB"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委員林淑芬等</w:t>
      </w:r>
      <w:r w:rsidRPr="007D7031">
        <w:rPr>
          <w:rFonts w:ascii="Times New Roman" w:eastAsia="標楷體" w:hAnsi="Times New Roman" w:cs="Times New Roman"/>
          <w:kern w:val="0"/>
          <w:sz w:val="32"/>
          <w:szCs w:val="32"/>
        </w:rPr>
        <w:t>21</w:t>
      </w:r>
      <w:r w:rsidRPr="007D7031">
        <w:rPr>
          <w:rFonts w:ascii="Times New Roman" w:eastAsia="標楷體" w:hAnsi="Times New Roman" w:cs="Times New Roman"/>
          <w:kern w:val="0"/>
          <w:sz w:val="32"/>
          <w:szCs w:val="32"/>
        </w:rPr>
        <w:t>人擬具「職業安全衛生法部分條文修正草案」案。</w:t>
      </w:r>
    </w:p>
    <w:p w14:paraId="6D4A2B5E"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委員邱鎮軍等</w:t>
      </w:r>
      <w:r w:rsidRPr="007D7031">
        <w:rPr>
          <w:rFonts w:ascii="Times New Roman" w:eastAsia="標楷體" w:hAnsi="Times New Roman" w:cs="Times New Roman"/>
          <w:kern w:val="0"/>
          <w:sz w:val="32"/>
          <w:szCs w:val="32"/>
        </w:rPr>
        <w:t>22</w:t>
      </w:r>
      <w:r w:rsidRPr="007D7031">
        <w:rPr>
          <w:rFonts w:ascii="Times New Roman" w:eastAsia="標楷體" w:hAnsi="Times New Roman" w:cs="Times New Roman"/>
          <w:kern w:val="0"/>
          <w:sz w:val="32"/>
          <w:szCs w:val="32"/>
        </w:rPr>
        <w:t>人擬具「職業安全衛生法部分條文修正草案」案。</w:t>
      </w:r>
    </w:p>
    <w:p w14:paraId="516E9DBF"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委員徐富癸等</w:t>
      </w:r>
      <w:r w:rsidRPr="007D7031">
        <w:rPr>
          <w:rFonts w:ascii="Times New Roman" w:eastAsia="標楷體" w:hAnsi="Times New Roman" w:cs="Times New Roman"/>
          <w:kern w:val="0"/>
          <w:sz w:val="32"/>
          <w:szCs w:val="32"/>
        </w:rPr>
        <w:t>16</w:t>
      </w:r>
      <w:r w:rsidRPr="007D7031">
        <w:rPr>
          <w:rFonts w:ascii="Times New Roman" w:eastAsia="標楷體" w:hAnsi="Times New Roman" w:cs="Times New Roman"/>
          <w:kern w:val="0"/>
          <w:sz w:val="32"/>
          <w:szCs w:val="32"/>
        </w:rPr>
        <w:t>人擬具「職業安全衛生法部分條文修正草案」</w:t>
      </w:r>
      <w:r w:rsidRPr="007D7031">
        <w:rPr>
          <w:rFonts w:ascii="Times New Roman" w:eastAsia="標楷體" w:hAnsi="Times New Roman" w:cs="Times New Roman"/>
          <w:kern w:val="0"/>
          <w:sz w:val="32"/>
          <w:szCs w:val="32"/>
        </w:rPr>
        <w:lastRenderedPageBreak/>
        <w:t>案。</w:t>
      </w:r>
    </w:p>
    <w:p w14:paraId="1BA6981B"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委員黃捷等</w:t>
      </w:r>
      <w:r w:rsidRPr="007D7031">
        <w:rPr>
          <w:rFonts w:ascii="Times New Roman" w:eastAsia="標楷體" w:hAnsi="Times New Roman" w:cs="Times New Roman"/>
          <w:kern w:val="0"/>
          <w:sz w:val="32"/>
          <w:szCs w:val="32"/>
        </w:rPr>
        <w:t>16</w:t>
      </w:r>
      <w:r w:rsidRPr="007D7031">
        <w:rPr>
          <w:rFonts w:ascii="Times New Roman" w:eastAsia="標楷體" w:hAnsi="Times New Roman" w:cs="Times New Roman"/>
          <w:kern w:val="0"/>
          <w:sz w:val="32"/>
          <w:szCs w:val="32"/>
        </w:rPr>
        <w:t>人擬具「職業安全衛生法部分條文修正草案」案。</w:t>
      </w:r>
    </w:p>
    <w:p w14:paraId="612616FA"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kern w:val="0"/>
          <w:sz w:val="32"/>
          <w:szCs w:val="32"/>
        </w:rPr>
      </w:pPr>
      <w:r w:rsidRPr="007D7031">
        <w:rPr>
          <w:rFonts w:ascii="Times New Roman" w:eastAsia="標楷體" w:hAnsi="Times New Roman" w:cs="Times New Roman"/>
          <w:kern w:val="0"/>
          <w:sz w:val="32"/>
          <w:szCs w:val="32"/>
        </w:rPr>
        <w:t>委員蔡易餘等</w:t>
      </w:r>
      <w:r w:rsidRPr="007D7031">
        <w:rPr>
          <w:rFonts w:ascii="Times New Roman" w:eastAsia="標楷體" w:hAnsi="Times New Roman" w:cs="Times New Roman"/>
          <w:kern w:val="0"/>
          <w:sz w:val="32"/>
          <w:szCs w:val="32"/>
        </w:rPr>
        <w:t>17</w:t>
      </w:r>
      <w:r w:rsidRPr="007D7031">
        <w:rPr>
          <w:rFonts w:ascii="Times New Roman" w:eastAsia="標楷體" w:hAnsi="Times New Roman" w:cs="Times New Roman"/>
          <w:kern w:val="0"/>
          <w:sz w:val="32"/>
          <w:szCs w:val="32"/>
        </w:rPr>
        <w:t>人擬具「職業安全衛生法部分條文修正草案」案。</w:t>
      </w:r>
    </w:p>
    <w:p w14:paraId="0D4C667D" w14:textId="77777777" w:rsidR="007D7031" w:rsidRPr="007D7031" w:rsidRDefault="007D7031" w:rsidP="000030BD">
      <w:pPr>
        <w:numPr>
          <w:ilvl w:val="0"/>
          <w:numId w:val="87"/>
        </w:numPr>
        <w:overflowPunct w:val="0"/>
        <w:spacing w:line="440" w:lineRule="exact"/>
        <w:ind w:leftChars="40" w:left="737" w:hanging="641"/>
        <w:jc w:val="both"/>
        <w:rPr>
          <w:rFonts w:ascii="Times New Roman" w:eastAsia="標楷體" w:hAnsi="Times New Roman" w:cs="Times New Roman"/>
          <w:sz w:val="32"/>
          <w:szCs w:val="28"/>
        </w:rPr>
      </w:pPr>
      <w:r w:rsidRPr="007D7031">
        <w:rPr>
          <w:rFonts w:ascii="Times New Roman" w:eastAsia="標楷體" w:hAnsi="Times New Roman" w:cs="Times New Roman"/>
          <w:kern w:val="0"/>
          <w:sz w:val="32"/>
          <w:szCs w:val="32"/>
        </w:rPr>
        <w:t>委員陳亭妃等</w:t>
      </w:r>
      <w:r w:rsidRPr="007D7031">
        <w:rPr>
          <w:rFonts w:ascii="Times New Roman" w:eastAsia="標楷體" w:hAnsi="Times New Roman" w:cs="Times New Roman"/>
          <w:kern w:val="0"/>
          <w:sz w:val="32"/>
          <w:szCs w:val="32"/>
        </w:rPr>
        <w:t>16</w:t>
      </w:r>
      <w:r w:rsidRPr="007D7031">
        <w:rPr>
          <w:rFonts w:ascii="Times New Roman" w:eastAsia="標楷體" w:hAnsi="Times New Roman" w:cs="Times New Roman"/>
          <w:kern w:val="0"/>
          <w:sz w:val="32"/>
          <w:szCs w:val="32"/>
        </w:rPr>
        <w:t>人擬具「職業安全衛生法部分條文修正草案」案。</w:t>
      </w:r>
    </w:p>
    <w:p w14:paraId="470491F1" w14:textId="77777777" w:rsidR="007D7031" w:rsidRPr="007D7031" w:rsidRDefault="007D7031" w:rsidP="000B67B1">
      <w:pPr>
        <w:overflowPunct w:val="0"/>
        <w:spacing w:beforeLines="100" w:before="360" w:afterLines="100" w:after="360"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本</w:t>
      </w:r>
      <w:r w:rsidRPr="007D7031">
        <w:rPr>
          <w:rFonts w:ascii="Times New Roman" w:eastAsia="標楷體" w:hAnsi="Times New Roman" w:cs="Times New Roman" w:hint="eastAsia"/>
          <w:sz w:val="32"/>
          <w:szCs w:val="32"/>
        </w:rPr>
        <w:t>次</w:t>
      </w:r>
      <w:r w:rsidRPr="007D7031">
        <w:rPr>
          <w:rFonts w:ascii="Times New Roman" w:eastAsia="標楷體" w:hAnsi="Times New Roman" w:cs="Times New Roman"/>
          <w:sz w:val="32"/>
          <w:szCs w:val="32"/>
        </w:rPr>
        <w:t>會議討論事項，經委員王正旭、林月琴及林淑芬說明提案旨趣；</w:t>
      </w:r>
      <w:r w:rsidRPr="007D7031">
        <w:rPr>
          <w:rFonts w:ascii="Times New Roman" w:eastAsia="標楷體" w:hAnsi="Times New Roman" w:cs="Times New Roman"/>
          <w:sz w:val="32"/>
          <w:szCs w:val="32"/>
        </w:rPr>
        <w:t>114</w:t>
      </w:r>
      <w:r w:rsidRPr="007D7031">
        <w:rPr>
          <w:rFonts w:ascii="Times New Roman" w:eastAsia="標楷體" w:hAnsi="Times New Roman" w:cs="Times New Roman"/>
          <w:sz w:val="32"/>
          <w:szCs w:val="32"/>
        </w:rPr>
        <w:t>年</w:t>
      </w:r>
      <w:r w:rsidRPr="007D7031">
        <w:rPr>
          <w:rFonts w:ascii="Times New Roman" w:eastAsia="標楷體" w:hAnsi="Times New Roman" w:cs="Times New Roman"/>
          <w:sz w:val="32"/>
          <w:szCs w:val="32"/>
        </w:rPr>
        <w:t>10</w:t>
      </w:r>
      <w:r w:rsidRPr="007D7031">
        <w:rPr>
          <w:rFonts w:ascii="Times New Roman" w:eastAsia="標楷體" w:hAnsi="Times New Roman" w:cs="Times New Roman"/>
          <w:sz w:val="32"/>
          <w:szCs w:val="32"/>
        </w:rPr>
        <w:t>月</w:t>
      </w:r>
      <w:r w:rsidRPr="007D7031">
        <w:rPr>
          <w:rFonts w:ascii="Times New Roman" w:eastAsia="標楷體" w:hAnsi="Times New Roman" w:cs="Times New Roman"/>
          <w:sz w:val="32"/>
          <w:szCs w:val="32"/>
        </w:rPr>
        <w:t>15</w:t>
      </w:r>
      <w:r w:rsidRPr="007D7031">
        <w:rPr>
          <w:rFonts w:ascii="Times New Roman" w:eastAsia="標楷體" w:hAnsi="Times New Roman" w:cs="Times New Roman"/>
          <w:sz w:val="32"/>
          <w:szCs w:val="32"/>
        </w:rPr>
        <w:t>日第</w:t>
      </w:r>
      <w:r w:rsidRPr="007D7031">
        <w:rPr>
          <w:rFonts w:ascii="Times New Roman" w:eastAsia="標楷體" w:hAnsi="Times New Roman" w:cs="Times New Roman"/>
          <w:sz w:val="32"/>
          <w:szCs w:val="32"/>
        </w:rPr>
        <w:t>11</w:t>
      </w:r>
      <w:r w:rsidRPr="007D7031">
        <w:rPr>
          <w:rFonts w:ascii="Times New Roman" w:eastAsia="標楷體" w:hAnsi="Times New Roman" w:cs="Times New Roman"/>
          <w:sz w:val="32"/>
          <w:szCs w:val="32"/>
        </w:rPr>
        <w:t>屆第</w:t>
      </w:r>
      <w:r w:rsidRPr="007D7031">
        <w:rPr>
          <w:rFonts w:ascii="Times New Roman" w:eastAsia="標楷體" w:hAnsi="Times New Roman" w:cs="Times New Roman"/>
          <w:sz w:val="32"/>
          <w:szCs w:val="32"/>
        </w:rPr>
        <w:t>4</w:t>
      </w:r>
      <w:r w:rsidRPr="007D7031">
        <w:rPr>
          <w:rFonts w:ascii="Times New Roman" w:eastAsia="標楷體" w:hAnsi="Times New Roman" w:cs="Times New Roman"/>
          <w:sz w:val="32"/>
          <w:szCs w:val="32"/>
        </w:rPr>
        <w:t>會期本會第</w:t>
      </w:r>
      <w:r w:rsidRPr="007D7031">
        <w:rPr>
          <w:rFonts w:ascii="Times New Roman" w:eastAsia="標楷體" w:hAnsi="Times New Roman" w:cs="Times New Roman"/>
          <w:sz w:val="32"/>
          <w:szCs w:val="32"/>
        </w:rPr>
        <w:t>4</w:t>
      </w:r>
      <w:r w:rsidRPr="007D7031">
        <w:rPr>
          <w:rFonts w:ascii="Times New Roman" w:eastAsia="標楷體" w:hAnsi="Times New Roman" w:cs="Times New Roman"/>
          <w:sz w:val="32"/>
          <w:szCs w:val="32"/>
        </w:rPr>
        <w:t>次全體委員會議委員蘇清泉、涂權吉、廖偉翔</w:t>
      </w: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楊瓊瓔、羅廷瑋</w:t>
      </w:r>
      <w:r w:rsidRPr="007D7031">
        <w:rPr>
          <w:rFonts w:ascii="Times New Roman" w:eastAsia="標楷體" w:hAnsi="Times New Roman" w:cs="Times New Roman"/>
          <w:sz w:val="32"/>
          <w:szCs w:val="32"/>
        </w:rPr>
        <w:t>)</w:t>
      </w:r>
      <w:r w:rsidRPr="007D7031">
        <w:rPr>
          <w:rFonts w:ascii="Times New Roman" w:eastAsia="標楷體" w:hAnsi="Times New Roman" w:cs="Times New Roman"/>
          <w:sz w:val="32"/>
          <w:szCs w:val="32"/>
        </w:rPr>
        <w:t>等</w:t>
      </w:r>
      <w:r w:rsidRPr="007D7031">
        <w:rPr>
          <w:rFonts w:ascii="Times New Roman" w:eastAsia="標楷體" w:hAnsi="Times New Roman" w:cs="Times New Roman"/>
          <w:sz w:val="32"/>
          <w:szCs w:val="32"/>
        </w:rPr>
        <w:t>5</w:t>
      </w:r>
      <w:r w:rsidRPr="007D7031">
        <w:rPr>
          <w:rFonts w:ascii="Times New Roman" w:eastAsia="標楷體" w:hAnsi="Times New Roman" w:cs="Times New Roman"/>
          <w:sz w:val="32"/>
          <w:szCs w:val="32"/>
        </w:rPr>
        <w:t>人提出第十五條之一條文修正動議。</w:t>
      </w:r>
      <w:r w:rsidRPr="007D7031">
        <w:rPr>
          <w:rFonts w:ascii="Times New Roman" w:eastAsia="標楷體" w:hAnsi="Times New Roman" w:cs="Times New Roman"/>
          <w:spacing w:val="-6"/>
          <w:sz w:val="32"/>
          <w:szCs w:val="32"/>
        </w:rPr>
        <w:t>本</w:t>
      </w:r>
      <w:r w:rsidRPr="007D7031">
        <w:rPr>
          <w:rFonts w:ascii="Times New Roman" w:eastAsia="標楷體" w:hAnsi="Times New Roman" w:cs="Times New Roman" w:hint="eastAsia"/>
          <w:spacing w:val="-6"/>
          <w:sz w:val="32"/>
          <w:szCs w:val="32"/>
        </w:rPr>
        <w:t>次</w:t>
      </w:r>
      <w:r w:rsidRPr="007D7031">
        <w:rPr>
          <w:rFonts w:ascii="Times New Roman" w:eastAsia="標楷體" w:hAnsi="Times New Roman" w:cs="Times New Roman"/>
          <w:spacing w:val="-6"/>
          <w:sz w:val="32"/>
          <w:szCs w:val="32"/>
        </w:rPr>
        <w:t>會議有委員陳菁徽</w:t>
      </w:r>
      <w:r w:rsidRPr="007D7031">
        <w:rPr>
          <w:rFonts w:ascii="Times New Roman" w:eastAsia="標楷體" w:hAnsi="Times New Roman" w:cs="Times New Roman" w:hint="eastAsia"/>
          <w:spacing w:val="-6"/>
          <w:sz w:val="32"/>
          <w:szCs w:val="32"/>
        </w:rPr>
        <w:t>、蘇清泉、廖偉翔</w:t>
      </w:r>
      <w:r w:rsidRPr="007D7031">
        <w:rPr>
          <w:rFonts w:ascii="Times New Roman" w:eastAsia="標楷體" w:hAnsi="Times New Roman" w:cs="Times New Roman"/>
          <w:spacing w:val="-6"/>
          <w:sz w:val="32"/>
          <w:szCs w:val="32"/>
        </w:rPr>
        <w:t>等</w:t>
      </w:r>
      <w:r w:rsidRPr="007D7031">
        <w:rPr>
          <w:rFonts w:ascii="Times New Roman" w:eastAsia="標楷體" w:hAnsi="Times New Roman" w:cs="Times New Roman"/>
          <w:spacing w:val="-6"/>
          <w:sz w:val="32"/>
          <w:szCs w:val="32"/>
        </w:rPr>
        <w:t>3</w:t>
      </w:r>
      <w:r w:rsidRPr="007D7031">
        <w:rPr>
          <w:rFonts w:ascii="Times New Roman" w:eastAsia="標楷體" w:hAnsi="Times New Roman" w:cs="Times New Roman"/>
          <w:spacing w:val="-6"/>
          <w:sz w:val="32"/>
          <w:szCs w:val="32"/>
        </w:rPr>
        <w:t>人提出部分條文修正動議；委員廖偉翔等</w:t>
      </w:r>
      <w:r w:rsidRPr="007D7031">
        <w:rPr>
          <w:rFonts w:ascii="Times New Roman" w:eastAsia="標楷體" w:hAnsi="Times New Roman" w:cs="Times New Roman"/>
          <w:spacing w:val="-6"/>
          <w:sz w:val="32"/>
          <w:szCs w:val="32"/>
        </w:rPr>
        <w:t>3</w:t>
      </w:r>
      <w:r w:rsidRPr="007D7031">
        <w:rPr>
          <w:rFonts w:ascii="Times New Roman" w:eastAsia="標楷體" w:hAnsi="Times New Roman" w:cs="Times New Roman"/>
          <w:spacing w:val="-6"/>
          <w:sz w:val="32"/>
          <w:szCs w:val="32"/>
        </w:rPr>
        <w:t>人提出第十五條之一條文修正動議</w:t>
      </w:r>
      <w:r w:rsidRPr="007D7031">
        <w:rPr>
          <w:rFonts w:ascii="Times New Roman" w:eastAsia="標楷體" w:hAnsi="Times New Roman" w:cs="Times New Roman" w:hint="eastAsia"/>
          <w:spacing w:val="-6"/>
          <w:sz w:val="32"/>
          <w:szCs w:val="32"/>
        </w:rPr>
        <w:t>；</w:t>
      </w:r>
      <w:r w:rsidRPr="007D7031">
        <w:rPr>
          <w:rFonts w:ascii="Times New Roman" w:eastAsia="標楷體" w:hAnsi="Times New Roman" w:cs="Times New Roman"/>
          <w:spacing w:val="-6"/>
          <w:sz w:val="32"/>
          <w:szCs w:val="32"/>
        </w:rPr>
        <w:t>委員劉建國等</w:t>
      </w:r>
      <w:r w:rsidRPr="007D7031">
        <w:rPr>
          <w:rFonts w:ascii="Times New Roman" w:eastAsia="標楷體" w:hAnsi="Times New Roman" w:cs="Times New Roman"/>
          <w:spacing w:val="-6"/>
          <w:sz w:val="32"/>
          <w:szCs w:val="32"/>
        </w:rPr>
        <w:t>4</w:t>
      </w:r>
      <w:r w:rsidRPr="007D7031">
        <w:rPr>
          <w:rFonts w:ascii="Times New Roman" w:eastAsia="標楷體" w:hAnsi="Times New Roman" w:cs="Times New Roman"/>
          <w:spacing w:val="-6"/>
          <w:sz w:val="32"/>
          <w:szCs w:val="32"/>
        </w:rPr>
        <w:t>人提出第十五條之一條文修正動議；委員劉建國等</w:t>
      </w:r>
      <w:r w:rsidRPr="007D7031">
        <w:rPr>
          <w:rFonts w:ascii="Times New Roman" w:eastAsia="標楷體" w:hAnsi="Times New Roman" w:cs="Times New Roman"/>
          <w:spacing w:val="-6"/>
          <w:sz w:val="32"/>
          <w:szCs w:val="32"/>
        </w:rPr>
        <w:t>3</w:t>
      </w:r>
      <w:r w:rsidRPr="007D7031">
        <w:rPr>
          <w:rFonts w:ascii="Times New Roman" w:eastAsia="標楷體" w:hAnsi="Times New Roman" w:cs="Times New Roman"/>
          <w:spacing w:val="-6"/>
          <w:sz w:val="32"/>
          <w:szCs w:val="32"/>
        </w:rPr>
        <w:t>人提出第六條條文修正動議；委員廖偉翔、陳昭姿、涂權吉、邱鎮軍、王育敏</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spacing w:val="-6"/>
          <w:sz w:val="32"/>
          <w:szCs w:val="32"/>
        </w:rPr>
        <w:t>洪孟楷</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spacing w:val="-6"/>
          <w:sz w:val="32"/>
          <w:szCs w:val="32"/>
        </w:rPr>
        <w:t>等</w:t>
      </w:r>
      <w:r w:rsidRPr="007D7031">
        <w:rPr>
          <w:rFonts w:ascii="Times New Roman" w:eastAsia="標楷體" w:hAnsi="Times New Roman" w:cs="Times New Roman"/>
          <w:spacing w:val="-6"/>
          <w:sz w:val="32"/>
          <w:szCs w:val="32"/>
        </w:rPr>
        <w:t>6</w:t>
      </w:r>
      <w:r w:rsidRPr="007D7031">
        <w:rPr>
          <w:rFonts w:ascii="Times New Roman" w:eastAsia="標楷體" w:hAnsi="Times New Roman" w:cs="Times New Roman"/>
          <w:spacing w:val="-6"/>
          <w:sz w:val="32"/>
          <w:szCs w:val="32"/>
        </w:rPr>
        <w:t>人提出第二十二條之一、第二十二條之二及第二十二條之三條文修正動議；委員廖偉翔、陳昭姿、涂權吉、邱鎮軍、王育敏</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spacing w:val="-6"/>
          <w:sz w:val="32"/>
          <w:szCs w:val="32"/>
        </w:rPr>
        <w:t>洪孟楷</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spacing w:val="-6"/>
          <w:sz w:val="32"/>
          <w:szCs w:val="32"/>
        </w:rPr>
        <w:t>等</w:t>
      </w:r>
      <w:r w:rsidRPr="007D7031">
        <w:rPr>
          <w:rFonts w:ascii="Times New Roman" w:eastAsia="標楷體" w:hAnsi="Times New Roman" w:cs="Times New Roman"/>
          <w:spacing w:val="-6"/>
          <w:sz w:val="32"/>
          <w:szCs w:val="32"/>
        </w:rPr>
        <w:t>6</w:t>
      </w:r>
      <w:r w:rsidRPr="007D7031">
        <w:rPr>
          <w:rFonts w:ascii="Times New Roman" w:eastAsia="標楷體" w:hAnsi="Times New Roman" w:cs="Times New Roman"/>
          <w:spacing w:val="-6"/>
          <w:sz w:val="32"/>
          <w:szCs w:val="32"/>
        </w:rPr>
        <w:t>人提出第二十三條及第四十五條條文修正動議；委員劉建國、林淑芬、王正旭</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spacing w:val="-6"/>
          <w:sz w:val="32"/>
          <w:szCs w:val="32"/>
        </w:rPr>
        <w:t>范雲</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spacing w:val="-6"/>
          <w:sz w:val="32"/>
          <w:szCs w:val="32"/>
        </w:rPr>
        <w:t>等</w:t>
      </w:r>
      <w:r w:rsidRPr="007D7031">
        <w:rPr>
          <w:rFonts w:ascii="Times New Roman" w:eastAsia="標楷體" w:hAnsi="Times New Roman" w:cs="Times New Roman"/>
          <w:spacing w:val="-6"/>
          <w:sz w:val="32"/>
          <w:szCs w:val="32"/>
        </w:rPr>
        <w:t>4</w:t>
      </w:r>
      <w:r w:rsidRPr="007D7031">
        <w:rPr>
          <w:rFonts w:ascii="Times New Roman" w:eastAsia="標楷體" w:hAnsi="Times New Roman" w:cs="Times New Roman"/>
          <w:spacing w:val="-6"/>
          <w:sz w:val="32"/>
          <w:szCs w:val="32"/>
        </w:rPr>
        <w:t>人提出第二十二條之一條文修正動議</w:t>
      </w:r>
      <w:r w:rsidRPr="007D7031">
        <w:rPr>
          <w:rFonts w:ascii="Times New Roman" w:eastAsia="標楷體" w:hAnsi="Times New Roman" w:cs="Times New Roman" w:hint="eastAsia"/>
          <w:spacing w:val="-6"/>
          <w:sz w:val="32"/>
          <w:szCs w:val="32"/>
        </w:rPr>
        <w:t>；委員王育敏、陳菁徽、陳昭姿等</w:t>
      </w:r>
      <w:r w:rsidRPr="007D7031">
        <w:rPr>
          <w:rFonts w:ascii="Times New Roman" w:eastAsia="標楷體" w:hAnsi="Times New Roman" w:cs="Times New Roman" w:hint="eastAsia"/>
          <w:spacing w:val="-6"/>
          <w:sz w:val="32"/>
          <w:szCs w:val="32"/>
        </w:rPr>
        <w:t>3</w:t>
      </w:r>
      <w:r w:rsidRPr="007D7031">
        <w:rPr>
          <w:rFonts w:ascii="Times New Roman" w:eastAsia="標楷體" w:hAnsi="Times New Roman" w:cs="Times New Roman" w:hint="eastAsia"/>
          <w:spacing w:val="-6"/>
          <w:sz w:val="32"/>
          <w:szCs w:val="32"/>
        </w:rPr>
        <w:t>人提出第四十一條條文修正動議；委員劉建國等</w:t>
      </w:r>
      <w:r w:rsidRPr="007D7031">
        <w:rPr>
          <w:rFonts w:ascii="Times New Roman" w:eastAsia="標楷體" w:hAnsi="Times New Roman" w:cs="Times New Roman" w:hint="eastAsia"/>
          <w:spacing w:val="-6"/>
          <w:sz w:val="32"/>
          <w:szCs w:val="32"/>
        </w:rPr>
        <w:t>3</w:t>
      </w:r>
      <w:r w:rsidRPr="007D7031">
        <w:rPr>
          <w:rFonts w:ascii="Times New Roman" w:eastAsia="標楷體" w:hAnsi="Times New Roman" w:cs="Times New Roman" w:hint="eastAsia"/>
          <w:spacing w:val="-6"/>
          <w:sz w:val="32"/>
          <w:szCs w:val="32"/>
        </w:rPr>
        <w:t>人提出第四十三條條文修正動議；委員劉建國等</w:t>
      </w:r>
      <w:r w:rsidRPr="007D7031">
        <w:rPr>
          <w:rFonts w:ascii="Times New Roman" w:eastAsia="標楷體" w:hAnsi="Times New Roman" w:cs="Times New Roman" w:hint="eastAsia"/>
          <w:spacing w:val="-6"/>
          <w:sz w:val="32"/>
          <w:szCs w:val="32"/>
        </w:rPr>
        <w:t>3</w:t>
      </w:r>
      <w:r w:rsidRPr="007D7031">
        <w:rPr>
          <w:rFonts w:ascii="Times New Roman" w:eastAsia="標楷體" w:hAnsi="Times New Roman" w:cs="Times New Roman" w:hint="eastAsia"/>
          <w:spacing w:val="-6"/>
          <w:sz w:val="32"/>
          <w:szCs w:val="32"/>
        </w:rPr>
        <w:t>人提出第四十五條條文修正動議；委員劉建國等</w:t>
      </w:r>
      <w:r w:rsidRPr="007D7031">
        <w:rPr>
          <w:rFonts w:ascii="Times New Roman" w:eastAsia="標楷體" w:hAnsi="Times New Roman" w:cs="Times New Roman" w:hint="eastAsia"/>
          <w:spacing w:val="-6"/>
          <w:sz w:val="32"/>
          <w:szCs w:val="32"/>
        </w:rPr>
        <w:t>3</w:t>
      </w:r>
      <w:r w:rsidRPr="007D7031">
        <w:rPr>
          <w:rFonts w:ascii="Times New Roman" w:eastAsia="標楷體" w:hAnsi="Times New Roman" w:cs="Times New Roman" w:hint="eastAsia"/>
          <w:spacing w:val="-6"/>
          <w:sz w:val="32"/>
          <w:szCs w:val="32"/>
        </w:rPr>
        <w:t>人提出第二十二條之二條文修正動議；委員王育敏等</w:t>
      </w:r>
      <w:r w:rsidRPr="007D7031">
        <w:rPr>
          <w:rFonts w:ascii="Times New Roman" w:eastAsia="標楷體" w:hAnsi="Times New Roman" w:cs="Times New Roman" w:hint="eastAsia"/>
          <w:spacing w:val="-6"/>
          <w:sz w:val="32"/>
          <w:szCs w:val="32"/>
        </w:rPr>
        <w:t>4</w:t>
      </w:r>
      <w:r w:rsidRPr="007D7031">
        <w:rPr>
          <w:rFonts w:ascii="Times New Roman" w:eastAsia="標楷體" w:hAnsi="Times New Roman" w:cs="Times New Roman" w:hint="eastAsia"/>
          <w:spacing w:val="-6"/>
          <w:sz w:val="32"/>
          <w:szCs w:val="32"/>
        </w:rPr>
        <w:t>人提出第二十二條之二及第四十五條條文修正動議。以上共</w:t>
      </w:r>
      <w:r w:rsidRPr="007D7031">
        <w:rPr>
          <w:rFonts w:ascii="Times New Roman" w:eastAsia="標楷體" w:hAnsi="Times New Roman" w:cs="Times New Roman" w:hint="eastAsia"/>
          <w:spacing w:val="-6"/>
          <w:sz w:val="32"/>
          <w:szCs w:val="32"/>
        </w:rPr>
        <w:t>13</w:t>
      </w:r>
      <w:r w:rsidRPr="007D7031">
        <w:rPr>
          <w:rFonts w:ascii="Times New Roman" w:eastAsia="標楷體" w:hAnsi="Times New Roman" w:cs="Times New Roman" w:hint="eastAsia"/>
          <w:spacing w:val="-6"/>
          <w:sz w:val="32"/>
          <w:szCs w:val="32"/>
        </w:rPr>
        <w:t>案。</w:t>
      </w:r>
      <w:r w:rsidRPr="007D7031">
        <w:rPr>
          <w:rFonts w:ascii="Times New Roman" w:eastAsia="標楷體" w:hAnsi="Times New Roman" w:cs="Times New Roman"/>
          <w:sz w:val="32"/>
          <w:szCs w:val="32"/>
        </w:rPr>
        <w:t>)</w:t>
      </w:r>
    </w:p>
    <w:p w14:paraId="155F9DCD" w14:textId="77777777" w:rsidR="007D7031" w:rsidRPr="007D7031" w:rsidRDefault="007D7031" w:rsidP="000B67B1">
      <w:pPr>
        <w:overflowPunct w:val="0"/>
        <w:spacing w:beforeLines="50" w:before="180" w:line="440" w:lineRule="exact"/>
        <w:jc w:val="both"/>
        <w:rPr>
          <w:rFonts w:ascii="Times New Roman" w:eastAsia="標楷體" w:hAnsi="Times New Roman" w:cs="Times New Roman"/>
          <w:b/>
          <w:bCs/>
          <w:kern w:val="0"/>
          <w:sz w:val="32"/>
          <w:szCs w:val="32"/>
        </w:rPr>
      </w:pPr>
      <w:r w:rsidRPr="007D7031">
        <w:rPr>
          <w:rFonts w:ascii="Times New Roman" w:eastAsia="標楷體" w:hAnsi="Times New Roman" w:cs="Times New Roman"/>
          <w:b/>
          <w:bCs/>
          <w:kern w:val="0"/>
          <w:sz w:val="32"/>
          <w:szCs w:val="32"/>
        </w:rPr>
        <w:t>決議：</w:t>
      </w:r>
    </w:p>
    <w:p w14:paraId="10356D62" w14:textId="77777777" w:rsidR="007D7031" w:rsidRPr="007D7031" w:rsidRDefault="007D7031" w:rsidP="0065186D">
      <w:pPr>
        <w:numPr>
          <w:ilvl w:val="0"/>
          <w:numId w:val="63"/>
        </w:numPr>
        <w:overflowPunct w:val="0"/>
        <w:spacing w:line="440" w:lineRule="exact"/>
        <w:jc w:val="both"/>
        <w:rPr>
          <w:rFonts w:ascii="Times New Roman" w:eastAsia="標楷體" w:hAnsi="Times New Roman" w:cs="Times New Roman"/>
          <w:bCs/>
          <w:kern w:val="0"/>
          <w:sz w:val="32"/>
          <w:szCs w:val="32"/>
        </w:rPr>
      </w:pPr>
      <w:r w:rsidRPr="007D7031">
        <w:rPr>
          <w:rFonts w:ascii="Times New Roman" w:eastAsia="標楷體" w:hAnsi="Times New Roman" w:cs="Times New Roman"/>
          <w:bCs/>
          <w:kern w:val="0"/>
          <w:sz w:val="32"/>
          <w:szCs w:val="32"/>
        </w:rPr>
        <w:t>行政院函請審議「職業安全衛生法部分條文修正草案」等</w:t>
      </w:r>
      <w:r w:rsidRPr="007D7031">
        <w:rPr>
          <w:rFonts w:ascii="Times New Roman" w:eastAsia="標楷體" w:hAnsi="Times New Roman" w:cs="Times New Roman"/>
          <w:bCs/>
          <w:kern w:val="0"/>
          <w:sz w:val="32"/>
          <w:szCs w:val="32"/>
        </w:rPr>
        <w:t>31</w:t>
      </w:r>
      <w:r w:rsidRPr="007D7031">
        <w:rPr>
          <w:rFonts w:ascii="Times New Roman" w:eastAsia="標楷體" w:hAnsi="Times New Roman" w:cs="Times New Roman"/>
          <w:bCs/>
          <w:kern w:val="0"/>
          <w:sz w:val="32"/>
          <w:szCs w:val="32"/>
        </w:rPr>
        <w:t>案</w:t>
      </w:r>
      <w:r w:rsidRPr="007D7031">
        <w:rPr>
          <w:rFonts w:ascii="Times New Roman" w:eastAsia="標楷體" w:hAnsi="Times New Roman" w:cs="Times New Roman"/>
          <w:spacing w:val="-6"/>
          <w:sz w:val="32"/>
          <w:szCs w:val="32"/>
        </w:rPr>
        <w:t>，</w:t>
      </w:r>
      <w:r w:rsidRPr="007D7031">
        <w:rPr>
          <w:rFonts w:ascii="Times New Roman" w:eastAsia="標楷體" w:hAnsi="Times New Roman" w:cs="Times New Roman"/>
          <w:bCs/>
          <w:kern w:val="0"/>
          <w:sz w:val="32"/>
          <w:szCs w:val="32"/>
        </w:rPr>
        <w:t>審查完竣，內容如審查結果，併案擬具審查報告提報院會討論；院會討論時，由劉召集委員建國補充說明，不須交黨團協商。</w:t>
      </w:r>
    </w:p>
    <w:p w14:paraId="6CB20D02" w14:textId="77777777" w:rsidR="007D7031" w:rsidRPr="007D7031" w:rsidRDefault="007D7031" w:rsidP="0065186D">
      <w:pPr>
        <w:numPr>
          <w:ilvl w:val="0"/>
          <w:numId w:val="63"/>
        </w:numPr>
        <w:overflowPunct w:val="0"/>
        <w:spacing w:line="440" w:lineRule="exact"/>
        <w:jc w:val="both"/>
        <w:rPr>
          <w:rFonts w:ascii="Times New Roman" w:eastAsia="標楷體" w:hAnsi="Times New Roman" w:cs="Times New Roman"/>
          <w:bCs/>
          <w:kern w:val="0"/>
          <w:sz w:val="32"/>
          <w:szCs w:val="32"/>
        </w:rPr>
      </w:pPr>
      <w:r w:rsidRPr="007D7031">
        <w:rPr>
          <w:rFonts w:ascii="標楷體" w:eastAsia="標楷體" w:hAnsi="標楷體" w:cs="Times New Roman" w:hint="eastAsia"/>
          <w:color w:val="000000"/>
          <w:sz w:val="32"/>
          <w:szCs w:val="32"/>
        </w:rPr>
        <w:t>本法案如有援引條次、法制用語調整，授權議事人員調整；相關立法說明，授權行政單位提供。</w:t>
      </w:r>
    </w:p>
    <w:p w14:paraId="05A9FFB7" w14:textId="77777777" w:rsidR="007D7031" w:rsidRPr="007D7031" w:rsidRDefault="007D7031" w:rsidP="000B67B1">
      <w:pPr>
        <w:overflowPunct w:val="0"/>
        <w:spacing w:beforeLines="50" w:before="180" w:line="440" w:lineRule="exact"/>
        <w:ind w:left="641" w:hangingChars="200" w:hanging="641"/>
        <w:jc w:val="both"/>
        <w:rPr>
          <w:rFonts w:ascii="Times New Roman" w:eastAsia="標楷體" w:hAnsi="Times New Roman" w:cs="Times New Roman"/>
          <w:b/>
          <w:bCs/>
          <w:kern w:val="0"/>
          <w:sz w:val="32"/>
          <w:szCs w:val="32"/>
        </w:rPr>
      </w:pPr>
      <w:r w:rsidRPr="007D7031">
        <w:rPr>
          <w:rFonts w:ascii="Times New Roman" w:eastAsia="標楷體" w:hAnsi="Times New Roman" w:cs="Times New Roman"/>
          <w:b/>
          <w:bCs/>
          <w:kern w:val="0"/>
          <w:sz w:val="32"/>
          <w:szCs w:val="32"/>
        </w:rPr>
        <w:lastRenderedPageBreak/>
        <w:t>審查結果：</w:t>
      </w:r>
    </w:p>
    <w:p w14:paraId="65C3B7DD" w14:textId="77777777" w:rsidR="007D7031" w:rsidRPr="007D7031" w:rsidRDefault="007D7031" w:rsidP="000030BD">
      <w:pPr>
        <w:numPr>
          <w:ilvl w:val="0"/>
          <w:numId w:val="89"/>
        </w:numPr>
        <w:kinsoku w:val="0"/>
        <w:overflowPunct w:val="0"/>
        <w:autoSpaceDE w:val="0"/>
        <w:autoSpaceDN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照行政院提案通過：第九條、第二十二條、</w:t>
      </w:r>
      <w:r w:rsidRPr="007D7031">
        <w:rPr>
          <w:rFonts w:ascii="Times New Roman" w:eastAsia="標楷體" w:hAnsi="Times New Roman" w:cs="Times New Roman"/>
          <w:bCs/>
          <w:sz w:val="32"/>
          <w:szCs w:val="32"/>
        </w:rPr>
        <w:t>第二章之一章名、第二十二條之一、第二十二條之</w:t>
      </w:r>
      <w:r w:rsidRPr="007D7031">
        <w:rPr>
          <w:rFonts w:ascii="Times New Roman" w:eastAsia="標楷體" w:hAnsi="Times New Roman" w:cs="Times New Roman" w:hint="eastAsia"/>
          <w:bCs/>
          <w:sz w:val="32"/>
          <w:szCs w:val="32"/>
        </w:rPr>
        <w:t>三、</w:t>
      </w:r>
      <w:r w:rsidRPr="007D7031">
        <w:rPr>
          <w:rFonts w:ascii="Times New Roman" w:eastAsia="標楷體" w:hAnsi="Times New Roman" w:cs="Times New Roman"/>
          <w:bCs/>
          <w:sz w:val="32"/>
          <w:szCs w:val="32"/>
        </w:rPr>
        <w:t>第二十三條、第二十四條、第二十七條之一、第三十二條</w:t>
      </w:r>
      <w:r w:rsidRPr="007D7031">
        <w:rPr>
          <w:rFonts w:ascii="Times New Roman" w:eastAsia="標楷體" w:hAnsi="Times New Roman" w:cs="Times New Roman" w:hint="eastAsia"/>
          <w:bCs/>
          <w:sz w:val="32"/>
          <w:szCs w:val="32"/>
        </w:rPr>
        <w:t>、</w:t>
      </w:r>
      <w:r w:rsidRPr="007D7031">
        <w:rPr>
          <w:rFonts w:ascii="Times New Roman" w:eastAsia="標楷體" w:hAnsi="Times New Roman" w:cs="Times New Roman"/>
          <w:sz w:val="32"/>
          <w:szCs w:val="32"/>
        </w:rPr>
        <w:t>第三十九條、</w:t>
      </w:r>
      <w:r w:rsidRPr="007D7031">
        <w:rPr>
          <w:rFonts w:ascii="Times New Roman" w:eastAsia="標楷體" w:hAnsi="Times New Roman" w:cs="Times New Roman" w:hint="eastAsia"/>
          <w:sz w:val="32"/>
          <w:szCs w:val="32"/>
        </w:rPr>
        <w:t>第四十條、</w:t>
      </w:r>
      <w:r w:rsidRPr="007D7031">
        <w:rPr>
          <w:rFonts w:ascii="Times New Roman" w:eastAsia="標楷體" w:hAnsi="Times New Roman" w:cs="Times New Roman"/>
          <w:spacing w:val="-6"/>
          <w:sz w:val="32"/>
          <w:szCs w:val="32"/>
        </w:rPr>
        <w:t>第四十四</w:t>
      </w:r>
      <w:r w:rsidRPr="007D7031">
        <w:rPr>
          <w:rFonts w:ascii="Times New Roman" w:eastAsia="標楷體" w:hAnsi="Times New Roman" w:cs="Times New Roman"/>
          <w:color w:val="000000"/>
          <w:sz w:val="32"/>
          <w:szCs w:val="32"/>
        </w:rPr>
        <w:t>條、</w:t>
      </w:r>
      <w:r w:rsidRPr="007D7031">
        <w:rPr>
          <w:rFonts w:ascii="Times New Roman" w:eastAsia="標楷體" w:hAnsi="Times New Roman" w:cs="Times New Roman"/>
          <w:spacing w:val="-6"/>
          <w:sz w:val="32"/>
          <w:szCs w:val="32"/>
        </w:rPr>
        <w:t>第四十六</w:t>
      </w:r>
      <w:r w:rsidRPr="007D7031">
        <w:rPr>
          <w:rFonts w:ascii="Times New Roman" w:eastAsia="標楷體" w:hAnsi="Times New Roman" w:cs="Times New Roman"/>
          <w:color w:val="000000"/>
          <w:sz w:val="32"/>
          <w:szCs w:val="32"/>
        </w:rPr>
        <w:t>條、</w:t>
      </w:r>
      <w:r w:rsidRPr="007D7031">
        <w:rPr>
          <w:rFonts w:ascii="Times New Roman" w:eastAsia="標楷體" w:hAnsi="Times New Roman" w:cs="Times New Roman"/>
          <w:spacing w:val="-6"/>
          <w:sz w:val="32"/>
          <w:szCs w:val="32"/>
        </w:rPr>
        <w:t>第四十八</w:t>
      </w:r>
      <w:r w:rsidRPr="007D7031">
        <w:rPr>
          <w:rFonts w:ascii="Times New Roman" w:eastAsia="標楷體" w:hAnsi="Times New Roman" w:cs="Times New Roman"/>
          <w:color w:val="000000"/>
          <w:sz w:val="32"/>
          <w:szCs w:val="32"/>
        </w:rPr>
        <w:t>條、</w:t>
      </w:r>
      <w:r w:rsidRPr="007D7031">
        <w:rPr>
          <w:rFonts w:ascii="Times New Roman" w:eastAsia="標楷體" w:hAnsi="Times New Roman" w:cs="Times New Roman"/>
          <w:spacing w:val="-6"/>
          <w:sz w:val="32"/>
          <w:szCs w:val="32"/>
        </w:rPr>
        <w:t>第四十九</w:t>
      </w:r>
      <w:r w:rsidRPr="007D7031">
        <w:rPr>
          <w:rFonts w:ascii="Times New Roman" w:eastAsia="標楷體" w:hAnsi="Times New Roman" w:cs="Times New Roman"/>
          <w:color w:val="000000"/>
          <w:sz w:val="32"/>
          <w:szCs w:val="32"/>
        </w:rPr>
        <w:t>條、</w:t>
      </w:r>
      <w:r w:rsidRPr="007D7031">
        <w:rPr>
          <w:rFonts w:ascii="Times New Roman" w:eastAsia="標楷體" w:hAnsi="Times New Roman" w:cs="Times New Roman"/>
          <w:spacing w:val="-6"/>
          <w:sz w:val="32"/>
          <w:szCs w:val="32"/>
        </w:rPr>
        <w:t>第五十一</w:t>
      </w:r>
      <w:r w:rsidRPr="007D7031">
        <w:rPr>
          <w:rFonts w:ascii="Times New Roman" w:eastAsia="標楷體" w:hAnsi="Times New Roman" w:cs="Times New Roman"/>
          <w:color w:val="000000"/>
          <w:sz w:val="32"/>
          <w:szCs w:val="32"/>
        </w:rPr>
        <w:t>條、</w:t>
      </w:r>
      <w:r w:rsidRPr="007D7031">
        <w:rPr>
          <w:rFonts w:ascii="Times New Roman" w:eastAsia="標楷體" w:hAnsi="Times New Roman" w:cs="Times New Roman"/>
          <w:spacing w:val="-6"/>
          <w:sz w:val="32"/>
          <w:szCs w:val="32"/>
        </w:rPr>
        <w:t>第五十</w:t>
      </w:r>
      <w:r w:rsidRPr="007D7031">
        <w:rPr>
          <w:rFonts w:ascii="Times New Roman" w:eastAsia="標楷體" w:hAnsi="Times New Roman" w:cs="Times New Roman" w:hint="eastAsia"/>
          <w:spacing w:val="-6"/>
          <w:sz w:val="32"/>
          <w:szCs w:val="32"/>
        </w:rPr>
        <w:t>一</w:t>
      </w:r>
      <w:r w:rsidRPr="007D7031">
        <w:rPr>
          <w:rFonts w:ascii="Times New Roman" w:eastAsia="標楷體" w:hAnsi="Times New Roman" w:cs="Times New Roman"/>
          <w:spacing w:val="-6"/>
          <w:sz w:val="32"/>
          <w:szCs w:val="32"/>
        </w:rPr>
        <w:t>條之一</w:t>
      </w:r>
      <w:r w:rsidRPr="007D7031">
        <w:rPr>
          <w:rFonts w:ascii="Times New Roman" w:eastAsia="標楷體" w:hAnsi="Times New Roman" w:cs="Times New Roman"/>
          <w:sz w:val="32"/>
          <w:szCs w:val="32"/>
        </w:rPr>
        <w:t>條文。</w:t>
      </w:r>
    </w:p>
    <w:p w14:paraId="207195D1"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第二條，照委員林月琴等</w:t>
      </w:r>
      <w:r w:rsidRPr="007D7031">
        <w:rPr>
          <w:rFonts w:ascii="Times New Roman" w:eastAsia="標楷體" w:hAnsi="Times New Roman" w:cs="Times New Roman"/>
          <w:bCs/>
          <w:sz w:val="32"/>
          <w:szCs w:val="32"/>
        </w:rPr>
        <w:t>21</w:t>
      </w:r>
      <w:r w:rsidRPr="007D7031">
        <w:rPr>
          <w:rFonts w:ascii="Times New Roman" w:eastAsia="標楷體" w:hAnsi="Times New Roman" w:cs="Times New Roman"/>
          <w:bCs/>
          <w:sz w:val="32"/>
          <w:szCs w:val="32"/>
        </w:rPr>
        <w:t>人提案修正通過如下：</w:t>
      </w:r>
    </w:p>
    <w:p w14:paraId="408D486B"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「第二條　本法用詞，定義如下：</w:t>
      </w:r>
    </w:p>
    <w:p w14:paraId="07201461"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一、工作者：指勞工、自營作業者及其他受工作場所負責人指揮或監督從事勞動之人員。</w:t>
      </w:r>
    </w:p>
    <w:p w14:paraId="74BA891A"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二、勞工：指受僱從事工作獲致工資者。</w:t>
      </w:r>
    </w:p>
    <w:p w14:paraId="332AAFAB"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三、雇主：指事業主或事業之經營負責人。</w:t>
      </w:r>
    </w:p>
    <w:p w14:paraId="07A20B77"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四、事業單位：指本法適用範圍內僱用勞工從事工作之機構。</w:t>
      </w:r>
    </w:p>
    <w:p w14:paraId="6E9E8D9F"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五、職業災害：指因勞動場所之建築物、機械、設備、原料、材料、化學品、氣體、蒸氣、粉塵等或作業活動及其他職業上原因引起之工作者疾病、傷害、失能或死亡。</w:t>
      </w:r>
    </w:p>
    <w:p w14:paraId="53AC1235"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六、勞動場所：指於勞動契約存續中，由雇主所提示，使勞工履行契約提供勞務之場所；自營作業者實際從事勞動之場所；及其他受工作場所負責人指揮或監督從事勞動之人員，實際從事勞動之場所。</w:t>
      </w:r>
    </w:p>
    <w:p w14:paraId="0B43686E"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七、工作場所：指勞動場所中，接受雇主或代理雇主指示處理有關勞工事務之人所能支配、管理之場所。</w:t>
      </w:r>
    </w:p>
    <w:p w14:paraId="3409EA07"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八、作業場所：指工作場所中，從事特定工作目的之場所。」</w:t>
      </w:r>
    </w:p>
    <w:p w14:paraId="7B63CC81"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第六條，照台灣民眾黨黨團提案及委員劉建國等</w:t>
      </w:r>
      <w:r w:rsidRPr="007D7031">
        <w:rPr>
          <w:rFonts w:ascii="Times New Roman" w:eastAsia="標楷體" w:hAnsi="Times New Roman" w:cs="Times New Roman"/>
          <w:bCs/>
          <w:sz w:val="32"/>
          <w:szCs w:val="32"/>
        </w:rPr>
        <w:t>3</w:t>
      </w:r>
      <w:r w:rsidRPr="007D7031">
        <w:rPr>
          <w:rFonts w:ascii="Times New Roman" w:eastAsia="標楷體" w:hAnsi="Times New Roman" w:cs="Times New Roman"/>
          <w:bCs/>
          <w:sz w:val="32"/>
          <w:szCs w:val="32"/>
        </w:rPr>
        <w:t>人所提修正動議</w:t>
      </w:r>
      <w:r w:rsidRPr="007D7031">
        <w:rPr>
          <w:rFonts w:ascii="Times New Roman" w:eastAsia="標楷體" w:hAnsi="Times New Roman" w:cs="Times New Roman" w:hint="eastAsia"/>
          <w:bCs/>
          <w:sz w:val="32"/>
          <w:szCs w:val="32"/>
        </w:rPr>
        <w:t>修正</w:t>
      </w:r>
      <w:r w:rsidRPr="007D7031">
        <w:rPr>
          <w:rFonts w:ascii="Times New Roman" w:eastAsia="標楷體" w:hAnsi="Times New Roman" w:cs="Times New Roman"/>
          <w:bCs/>
          <w:sz w:val="32"/>
          <w:szCs w:val="32"/>
        </w:rPr>
        <w:t>通過</w:t>
      </w:r>
      <w:r w:rsidRPr="007D7031">
        <w:rPr>
          <w:rFonts w:ascii="Times New Roman" w:eastAsia="標楷體" w:hAnsi="Times New Roman" w:cs="Times New Roman" w:hint="eastAsia"/>
          <w:bCs/>
          <w:sz w:val="32"/>
          <w:szCs w:val="32"/>
        </w:rPr>
        <w:t>如下：</w:t>
      </w:r>
    </w:p>
    <w:p w14:paraId="3EA97962"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w:t>
      </w:r>
      <w:r w:rsidRPr="007D7031">
        <w:rPr>
          <w:rFonts w:ascii="Times New Roman" w:eastAsia="標楷體" w:hAnsi="Times New Roman" w:cs="Times New Roman" w:hint="eastAsia"/>
          <w:bCs/>
          <w:sz w:val="32"/>
          <w:szCs w:val="32"/>
        </w:rPr>
        <w:t>第六條　雇主對下列事項應有符合規定之必要安全衛生設備及措施：</w:t>
      </w:r>
    </w:p>
    <w:p w14:paraId="06A27CA5"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一、防止機械、設備或器具等引起之危害。</w:t>
      </w:r>
    </w:p>
    <w:p w14:paraId="229489D4"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二、防止爆炸性或發火性等物質引起之危害。</w:t>
      </w:r>
    </w:p>
    <w:p w14:paraId="37785339"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lastRenderedPageBreak/>
        <w:t>三、防止電、熱或其他之能引起之危害。</w:t>
      </w:r>
    </w:p>
    <w:p w14:paraId="1E1D76F1"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四、防止採石、採掘、裝卸、搬運、堆積或採伐等作業中引起之危害。</w:t>
      </w:r>
    </w:p>
    <w:p w14:paraId="6B68CF18"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五、防止有墜落、物體飛落或崩塌等之虞之作業場所引起之危害。</w:t>
      </w:r>
    </w:p>
    <w:p w14:paraId="2EDDB9DD"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六、防止高壓氣體引起之危害。</w:t>
      </w:r>
    </w:p>
    <w:p w14:paraId="0B302DBA"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七、防止原料、材料、氣體、蒸氣、粉塵、溶劑、化學品、含毒性物質或缺氧空氣等引起之危害。</w:t>
      </w:r>
    </w:p>
    <w:p w14:paraId="5256F543"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八、防止輻射、高溫、低溫、超音波、噪音、振動或異常氣壓等引起之危害。</w:t>
      </w:r>
    </w:p>
    <w:p w14:paraId="6D0BEA1F"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九、防止監視儀表或精密作業等引起之危害。</w:t>
      </w:r>
    </w:p>
    <w:p w14:paraId="7D219ED8"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十、防止廢氣、廢液或殘渣等廢棄物引起之危害。</w:t>
      </w:r>
    </w:p>
    <w:p w14:paraId="0DD7C0C7"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十一、防止水患、風災或火災等引起之危害。</w:t>
      </w:r>
    </w:p>
    <w:p w14:paraId="290B52F5"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十二、防止動物、植物或微生物等引起之危害。</w:t>
      </w:r>
    </w:p>
    <w:p w14:paraId="327A517A"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十三、防止通道、地板或階梯等引起之危害。</w:t>
      </w:r>
    </w:p>
    <w:p w14:paraId="1994924F"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十四、防止未採取充足通風、採光、照明、保溫或防濕等引起之危害。</w:t>
      </w:r>
    </w:p>
    <w:p w14:paraId="73BDA422"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雇主對下列事項，應妥為規劃及採取必要之安全衛生措施：</w:t>
      </w:r>
    </w:p>
    <w:p w14:paraId="4D4E9879"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一、重複性作業等促發肌肉骨骼疾病之預防。</w:t>
      </w:r>
    </w:p>
    <w:p w14:paraId="5B3C37FE"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二、輪班、夜間工作、長時間工作等異常工作負荷促發疾病之預防。</w:t>
      </w:r>
    </w:p>
    <w:p w14:paraId="303CE38A"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三、執行職務因他人行為遭受身體或精神不法侵害之預防，並建立申訴、調查及處理程序。</w:t>
      </w:r>
    </w:p>
    <w:p w14:paraId="2AF1FDED"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四、避難、急救、休息或其他為保護勞工身心健康之事項。</w:t>
      </w:r>
    </w:p>
    <w:p w14:paraId="20A729F1"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前二項必要之安全衛生設備與措施之標準及規則，由中央主管機關定之。</w:t>
      </w:r>
      <w:r w:rsidRPr="007D7031">
        <w:rPr>
          <w:rFonts w:ascii="Times New Roman" w:eastAsia="標楷體" w:hAnsi="Times New Roman" w:cs="Times New Roman"/>
          <w:bCs/>
          <w:sz w:val="32"/>
          <w:szCs w:val="32"/>
        </w:rPr>
        <w:t>」</w:t>
      </w:r>
    </w:p>
    <w:p w14:paraId="4800C8E9"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第十五條之一，修正通過如下：</w:t>
      </w:r>
    </w:p>
    <w:p w14:paraId="61285B9F"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「第十五條之一　事業單位將</w:t>
      </w:r>
      <w:r w:rsidRPr="007D7031">
        <w:rPr>
          <w:rFonts w:ascii="Times New Roman" w:eastAsia="標楷體" w:hAnsi="Times New Roman" w:cs="Times New Roman" w:hint="eastAsia"/>
          <w:bCs/>
          <w:sz w:val="32"/>
          <w:szCs w:val="32"/>
        </w:rPr>
        <w:t>一</w:t>
      </w:r>
      <w:r w:rsidRPr="007D7031">
        <w:rPr>
          <w:rFonts w:ascii="Times New Roman" w:eastAsia="標楷體" w:hAnsi="Times New Roman" w:cs="Times New Roman"/>
          <w:bCs/>
          <w:sz w:val="32"/>
          <w:szCs w:val="32"/>
        </w:rPr>
        <w:t>定規模以上之工程交付規劃、設計時，應依其工程特性，分析潛在施工危害，編製安全衛生圖說及規範，量化編列安全衛生費用，並製作工程規劃設計安全分析報告。</w:t>
      </w:r>
    </w:p>
    <w:p w14:paraId="644FDFD1"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lastRenderedPageBreak/>
        <w:t>事業單位將前項工程交付施工時，應使該施工者於事前依工程規劃設計安全分析報告，評估施工風險，採取必要之預防設備及措施，納入施工計畫書，並確實執行。</w:t>
      </w:r>
      <w:r w:rsidRPr="007D7031">
        <w:rPr>
          <w:rFonts w:ascii="Times New Roman" w:eastAsia="標楷體" w:hAnsi="Times New Roman" w:cs="Times New Roman"/>
          <w:bCs/>
          <w:sz w:val="32"/>
          <w:szCs w:val="32"/>
        </w:rPr>
        <w:t xml:space="preserve"> </w:t>
      </w:r>
    </w:p>
    <w:p w14:paraId="674A34D5"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微軟正黑體" w:hAnsi="Times New Roman" w:cs="Times New Roman"/>
          <w:color w:val="ED0000"/>
          <w:kern w:val="0"/>
          <w:sz w:val="28"/>
          <w:szCs w:val="28"/>
        </w:rPr>
      </w:pPr>
      <w:r w:rsidRPr="007D7031">
        <w:rPr>
          <w:rFonts w:ascii="Times New Roman" w:eastAsia="標楷體" w:hAnsi="Times New Roman" w:cs="Times New Roman"/>
          <w:bCs/>
          <w:sz w:val="32"/>
          <w:szCs w:val="32"/>
        </w:rPr>
        <w:t>事業單位應使前項施工者依施工計畫書確實執行，並指派人員或委託專業機構監督及查證。</w:t>
      </w:r>
      <w:r w:rsidRPr="007D7031">
        <w:rPr>
          <w:rFonts w:ascii="Times New Roman" w:eastAsia="微軟正黑體" w:hAnsi="Times New Roman" w:cs="Times New Roman"/>
          <w:color w:val="ED0000"/>
          <w:kern w:val="0"/>
          <w:sz w:val="28"/>
          <w:szCs w:val="28"/>
        </w:rPr>
        <w:t xml:space="preserve"> </w:t>
      </w:r>
    </w:p>
    <w:p w14:paraId="24D9BC67"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前三項一定規模以上工程範圍、分析與評估方法、安全衛生圖說與規範之內容、工程規劃設計安全分析報告與施工計畫書內容要項、人員或專業機構之資格條件、監督與查證內容及其他相關事項之辦法，由中央主管機關定之。」</w:t>
      </w:r>
    </w:p>
    <w:p w14:paraId="501D79E8" w14:textId="77777777" w:rsidR="007D7031" w:rsidRPr="007D7031" w:rsidRDefault="007D7031" w:rsidP="000030BD">
      <w:pPr>
        <w:numPr>
          <w:ilvl w:val="0"/>
          <w:numId w:val="89"/>
        </w:numPr>
        <w:kinsoku w:val="0"/>
        <w:overflowPunct w:val="0"/>
        <w:autoSpaceDE w:val="0"/>
        <w:autoSpaceDN w:val="0"/>
        <w:spacing w:line="440" w:lineRule="exact"/>
        <w:jc w:val="both"/>
        <w:rPr>
          <w:rFonts w:ascii="Times New Roman" w:eastAsia="標楷體" w:hAnsi="Times New Roman" w:cs="Times New Roman"/>
          <w:color w:val="000000"/>
          <w:sz w:val="32"/>
          <w:szCs w:val="32"/>
        </w:rPr>
      </w:pPr>
      <w:r w:rsidRPr="007D7031">
        <w:rPr>
          <w:rFonts w:ascii="Times New Roman" w:eastAsia="標楷體" w:hAnsi="Times New Roman" w:cs="Times New Roman"/>
          <w:bCs/>
          <w:sz w:val="32"/>
          <w:szCs w:val="32"/>
        </w:rPr>
        <w:t>第二十二條之</w:t>
      </w:r>
      <w:r w:rsidRPr="007D7031">
        <w:rPr>
          <w:rFonts w:ascii="Times New Roman" w:eastAsia="標楷體" w:hAnsi="Times New Roman" w:cs="Times New Roman" w:hint="eastAsia"/>
          <w:bCs/>
          <w:sz w:val="32"/>
          <w:szCs w:val="32"/>
        </w:rPr>
        <w:t>二，</w:t>
      </w:r>
      <w:r w:rsidRPr="007D7031">
        <w:rPr>
          <w:rFonts w:ascii="Times New Roman" w:eastAsia="標楷體" w:hAnsi="Times New Roman" w:cs="Times New Roman" w:hint="eastAsia"/>
          <w:color w:val="000000"/>
          <w:sz w:val="32"/>
          <w:szCs w:val="32"/>
        </w:rPr>
        <w:t>照委員</w:t>
      </w:r>
      <w:r w:rsidRPr="007D7031">
        <w:rPr>
          <w:rFonts w:ascii="Times New Roman" w:eastAsia="標楷體" w:hAnsi="Times New Roman" w:cs="Times New Roman"/>
          <w:color w:val="000000"/>
          <w:sz w:val="32"/>
          <w:szCs w:val="32"/>
        </w:rPr>
        <w:t>劉建國等</w:t>
      </w:r>
      <w:r w:rsidRPr="007D7031">
        <w:rPr>
          <w:rFonts w:ascii="Times New Roman" w:eastAsia="標楷體" w:hAnsi="Times New Roman" w:cs="Times New Roman"/>
          <w:color w:val="000000"/>
          <w:sz w:val="32"/>
          <w:szCs w:val="32"/>
        </w:rPr>
        <w:t>3</w:t>
      </w:r>
      <w:r w:rsidRPr="007D7031">
        <w:rPr>
          <w:rFonts w:ascii="Times New Roman" w:eastAsia="標楷體" w:hAnsi="Times New Roman" w:cs="Times New Roman"/>
          <w:color w:val="000000"/>
          <w:sz w:val="32"/>
          <w:szCs w:val="32"/>
        </w:rPr>
        <w:t>人</w:t>
      </w:r>
      <w:r w:rsidRPr="007D7031">
        <w:rPr>
          <w:rFonts w:ascii="Times New Roman" w:eastAsia="標楷體" w:hAnsi="Times New Roman" w:cs="Times New Roman" w:hint="eastAsia"/>
          <w:color w:val="000000"/>
          <w:sz w:val="32"/>
          <w:szCs w:val="32"/>
        </w:rPr>
        <w:t>及</w:t>
      </w:r>
      <w:r w:rsidRPr="007D7031">
        <w:rPr>
          <w:rFonts w:ascii="Times New Roman" w:eastAsia="標楷體" w:hAnsi="Times New Roman" w:cs="Times New Roman"/>
          <w:color w:val="000000"/>
          <w:sz w:val="32"/>
          <w:szCs w:val="32"/>
        </w:rPr>
        <w:t>委員</w:t>
      </w:r>
      <w:r w:rsidRPr="007D7031">
        <w:rPr>
          <w:rFonts w:ascii="Times New Roman" w:eastAsia="標楷體" w:hAnsi="Times New Roman" w:cs="Times New Roman" w:hint="eastAsia"/>
          <w:color w:val="000000"/>
          <w:sz w:val="32"/>
          <w:szCs w:val="32"/>
        </w:rPr>
        <w:t>王育敏</w:t>
      </w:r>
      <w:r w:rsidRPr="007D7031">
        <w:rPr>
          <w:rFonts w:ascii="Times New Roman" w:eastAsia="標楷體" w:hAnsi="Times New Roman" w:cs="Times New Roman"/>
          <w:color w:val="000000"/>
          <w:sz w:val="32"/>
          <w:szCs w:val="32"/>
        </w:rPr>
        <w:t>等</w:t>
      </w:r>
      <w:r w:rsidRPr="007D7031">
        <w:rPr>
          <w:rFonts w:ascii="Times New Roman" w:eastAsia="標楷體" w:hAnsi="Times New Roman" w:cs="Times New Roman" w:hint="eastAsia"/>
          <w:color w:val="000000"/>
          <w:sz w:val="32"/>
          <w:szCs w:val="32"/>
        </w:rPr>
        <w:t>4</w:t>
      </w:r>
      <w:r w:rsidRPr="007D7031">
        <w:rPr>
          <w:rFonts w:ascii="Times New Roman" w:eastAsia="標楷體" w:hAnsi="Times New Roman" w:cs="Times New Roman"/>
          <w:color w:val="000000"/>
          <w:sz w:val="32"/>
          <w:szCs w:val="32"/>
        </w:rPr>
        <w:t>人</w:t>
      </w:r>
      <w:r w:rsidRPr="007D7031">
        <w:rPr>
          <w:rFonts w:ascii="Times New Roman" w:eastAsia="標楷體" w:hAnsi="Times New Roman" w:cs="Times New Roman" w:hint="eastAsia"/>
          <w:color w:val="000000"/>
          <w:sz w:val="32"/>
          <w:szCs w:val="32"/>
        </w:rPr>
        <w:t>所</w:t>
      </w:r>
      <w:r w:rsidRPr="007D7031">
        <w:rPr>
          <w:rFonts w:ascii="Times New Roman" w:eastAsia="標楷體" w:hAnsi="Times New Roman" w:cs="Times New Roman"/>
          <w:color w:val="000000"/>
          <w:sz w:val="32"/>
          <w:szCs w:val="32"/>
        </w:rPr>
        <w:t>提修正動議</w:t>
      </w:r>
      <w:r w:rsidRPr="007D7031">
        <w:rPr>
          <w:rFonts w:ascii="Times New Roman" w:eastAsia="標楷體" w:hAnsi="Times New Roman" w:cs="Times New Roman" w:hint="eastAsia"/>
          <w:color w:val="000000"/>
          <w:sz w:val="32"/>
          <w:szCs w:val="32"/>
        </w:rPr>
        <w:t>通過如下：</w:t>
      </w:r>
    </w:p>
    <w:p w14:paraId="15DAA5DB"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color w:val="000000"/>
          <w:sz w:val="32"/>
          <w:szCs w:val="32"/>
        </w:rPr>
      </w:pPr>
      <w:r w:rsidRPr="007D7031">
        <w:rPr>
          <w:rFonts w:ascii="Times New Roman" w:eastAsia="標楷體" w:hAnsi="Times New Roman" w:cs="Times New Roman"/>
          <w:bCs/>
          <w:sz w:val="32"/>
          <w:szCs w:val="32"/>
        </w:rPr>
        <w:t>「</w:t>
      </w:r>
      <w:r w:rsidRPr="007D7031">
        <w:rPr>
          <w:rFonts w:ascii="Times New Roman" w:eastAsia="標楷體" w:hAnsi="Times New Roman" w:cs="Times New Roman" w:hint="eastAsia"/>
          <w:color w:val="000000"/>
          <w:sz w:val="32"/>
          <w:szCs w:val="32"/>
        </w:rPr>
        <w:t>第二十二條之二　雇主於知悉勞工遭受職場霸凌時，應採取下列立即有效之適當措施：</w:t>
      </w:r>
    </w:p>
    <w:p w14:paraId="00197D9B"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一、雇主因接獲被霸凌勞工申訴而知悉時：</w:t>
      </w:r>
    </w:p>
    <w:p w14:paraId="6CF45BE1" w14:textId="77777777" w:rsidR="007D7031" w:rsidRPr="007D7031" w:rsidRDefault="007D7031" w:rsidP="000B67B1">
      <w:pPr>
        <w:kinsoku w:val="0"/>
        <w:overflowPunct w:val="0"/>
        <w:autoSpaceDE w:val="0"/>
        <w:autoSpaceDN w:val="0"/>
        <w:spacing w:line="440" w:lineRule="exact"/>
        <w:ind w:leftChars="708" w:left="1699"/>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一</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採行避免申訴人受職場霸凌情形再度發生之措施。</w:t>
      </w:r>
    </w:p>
    <w:p w14:paraId="7575A5E5" w14:textId="77777777" w:rsidR="007D7031" w:rsidRPr="007D7031" w:rsidRDefault="007D7031" w:rsidP="000B67B1">
      <w:pPr>
        <w:kinsoku w:val="0"/>
        <w:overflowPunct w:val="0"/>
        <w:autoSpaceDE w:val="0"/>
        <w:autoSpaceDN w:val="0"/>
        <w:spacing w:line="440" w:lineRule="exact"/>
        <w:ind w:leftChars="708" w:left="2265" w:hangingChars="177" w:hanging="566"/>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二</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視申訴人需求及事件情節，提供相關諮詢或必要之協助及保護措施。</w:t>
      </w:r>
    </w:p>
    <w:p w14:paraId="3D6A440B" w14:textId="77777777" w:rsidR="007D7031" w:rsidRPr="007D7031" w:rsidRDefault="007D7031" w:rsidP="000B67B1">
      <w:pPr>
        <w:kinsoku w:val="0"/>
        <w:overflowPunct w:val="0"/>
        <w:autoSpaceDE w:val="0"/>
        <w:autoSpaceDN w:val="0"/>
        <w:spacing w:line="440" w:lineRule="exact"/>
        <w:ind w:leftChars="708" w:left="2265" w:hangingChars="177" w:hanging="566"/>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三</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對申訴事件進行調查；申訴人有意願者，得予協調，如協調不成立時，應續行調查。</w:t>
      </w:r>
    </w:p>
    <w:p w14:paraId="30C12B98" w14:textId="77777777" w:rsidR="007D7031" w:rsidRPr="007D7031" w:rsidRDefault="007D7031" w:rsidP="000B67B1">
      <w:pPr>
        <w:kinsoku w:val="0"/>
        <w:overflowPunct w:val="0"/>
        <w:autoSpaceDE w:val="0"/>
        <w:autoSpaceDN w:val="0"/>
        <w:spacing w:line="440" w:lineRule="exact"/>
        <w:ind w:leftChars="708" w:left="1699"/>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四</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對行為人為適當之懲戒或處理。</w:t>
      </w:r>
    </w:p>
    <w:p w14:paraId="7DB238A3" w14:textId="77777777" w:rsidR="007D7031" w:rsidRPr="007D7031" w:rsidRDefault="007D7031" w:rsidP="000B67B1">
      <w:pPr>
        <w:widowControl/>
        <w:tabs>
          <w:tab w:val="left" w:pos="1276"/>
        </w:tabs>
        <w:overflowPunct w:val="0"/>
        <w:spacing w:line="440" w:lineRule="exact"/>
        <w:ind w:leftChars="442" w:left="1701" w:hangingChars="200" w:hanging="640"/>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二、雇主非因前款情形而知悉時：</w:t>
      </w:r>
    </w:p>
    <w:p w14:paraId="3933BDED" w14:textId="77777777" w:rsidR="007D7031" w:rsidRPr="007D7031" w:rsidRDefault="007D7031" w:rsidP="000B67B1">
      <w:pPr>
        <w:kinsoku w:val="0"/>
        <w:overflowPunct w:val="0"/>
        <w:autoSpaceDE w:val="0"/>
        <w:autoSpaceDN w:val="0"/>
        <w:spacing w:line="440" w:lineRule="exact"/>
        <w:ind w:leftChars="708" w:left="1699"/>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一</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就相關事實進行必要之釐清。</w:t>
      </w:r>
    </w:p>
    <w:p w14:paraId="1109F88E" w14:textId="77777777" w:rsidR="007D7031" w:rsidRPr="007D7031" w:rsidRDefault="007D7031" w:rsidP="000B67B1">
      <w:pPr>
        <w:kinsoku w:val="0"/>
        <w:overflowPunct w:val="0"/>
        <w:autoSpaceDE w:val="0"/>
        <w:autoSpaceDN w:val="0"/>
        <w:spacing w:line="440" w:lineRule="exact"/>
        <w:ind w:leftChars="708" w:left="1699"/>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二</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依被霸凌勞工意願，協助其協調或提起申訴。</w:t>
      </w:r>
    </w:p>
    <w:p w14:paraId="46910FB1" w14:textId="77777777" w:rsidR="007D7031" w:rsidRPr="007D7031" w:rsidRDefault="007D7031" w:rsidP="000B67B1">
      <w:pPr>
        <w:kinsoku w:val="0"/>
        <w:overflowPunct w:val="0"/>
        <w:autoSpaceDE w:val="0"/>
        <w:autoSpaceDN w:val="0"/>
        <w:spacing w:line="440" w:lineRule="exact"/>
        <w:ind w:leftChars="708" w:left="1699"/>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三</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適度調整工作內容或工作場所。</w:t>
      </w:r>
    </w:p>
    <w:p w14:paraId="4613C44E" w14:textId="77777777" w:rsidR="007D7031" w:rsidRPr="007D7031" w:rsidRDefault="007D7031" w:rsidP="000B67B1">
      <w:pPr>
        <w:kinsoku w:val="0"/>
        <w:overflowPunct w:val="0"/>
        <w:autoSpaceDE w:val="0"/>
        <w:autoSpaceDN w:val="0"/>
        <w:spacing w:line="440" w:lineRule="exact"/>
        <w:ind w:leftChars="708" w:left="2265" w:hangingChars="177" w:hanging="566"/>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四</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hint="eastAsia"/>
          <w:color w:val="000000"/>
          <w:sz w:val="32"/>
          <w:szCs w:val="32"/>
        </w:rPr>
        <w:t>依被霸凌勞工意願，提供相關諮詢或必要之協助及保護措施。</w:t>
      </w:r>
    </w:p>
    <w:p w14:paraId="7F5EB75A"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雇主對於職場霸凌事件之調查或協調，應秉持客觀、公正、公平原則；於調查時，除給予當事人充分陳述意見及答辯機會外，並應遵守利益迴避規定。雇主僱用勞工人數達一定規模者，應組成調查小組；其調查小組外聘成員比例不得少於二分之一。</w:t>
      </w:r>
    </w:p>
    <w:p w14:paraId="6FAD01C9"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lastRenderedPageBreak/>
        <w:t>雇主接獲被霸凌勞工申訴時，應於中央主管機關指定之網站登錄；事件之處理結果，亦應於該網站登錄之。</w:t>
      </w:r>
    </w:p>
    <w:p w14:paraId="5B2A733B"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雇主依前三項所為之適當措施、調查處理與申復原則、一定規模之認定、資訊登錄方式，與前條第二項各款應訂定之防治措施、申訴及懲處規範，內容應包括職場霸凌之樣態、預防事項、教育訓練、申訴管道、調查、處理與申復程序、調查人員資格與調查小組之組成、利益迴避事項、懲戒處理及其他相關措施；其準則，由中央主管機關定之。</w:t>
      </w:r>
    </w:p>
    <w:p w14:paraId="069377FA"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雇主所為職場霸凌事件之調查結果，經認定違反前項所定準則之規定，且調查程序有重大瑕疵者，主管機關或勞動檢查機構得要求重新調查，雇主不得拒絕。</w:t>
      </w:r>
      <w:r w:rsidRPr="007D7031">
        <w:rPr>
          <w:rFonts w:ascii="Times New Roman" w:eastAsia="標楷體" w:hAnsi="Times New Roman" w:cs="Times New Roman"/>
          <w:bCs/>
          <w:sz w:val="32"/>
          <w:szCs w:val="32"/>
        </w:rPr>
        <w:t>」</w:t>
      </w:r>
    </w:p>
    <w:p w14:paraId="626E679E"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第二十六條，照委員王正旭等</w:t>
      </w:r>
      <w:r w:rsidRPr="007D7031">
        <w:rPr>
          <w:rFonts w:ascii="Times New Roman" w:eastAsia="標楷體" w:hAnsi="Times New Roman" w:cs="Times New Roman"/>
          <w:bCs/>
          <w:sz w:val="32"/>
          <w:szCs w:val="32"/>
        </w:rPr>
        <w:t>23</w:t>
      </w:r>
      <w:r w:rsidRPr="007D7031">
        <w:rPr>
          <w:rFonts w:ascii="Times New Roman" w:eastAsia="標楷體" w:hAnsi="Times New Roman" w:cs="Times New Roman"/>
          <w:bCs/>
          <w:sz w:val="32"/>
          <w:szCs w:val="32"/>
        </w:rPr>
        <w:t>人提案通過。</w:t>
      </w:r>
    </w:p>
    <w:p w14:paraId="408A0246"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第二十七條，照委員王正旭等</w:t>
      </w:r>
      <w:r w:rsidRPr="007D7031">
        <w:rPr>
          <w:rFonts w:ascii="Times New Roman" w:eastAsia="標楷體" w:hAnsi="Times New Roman" w:cs="Times New Roman"/>
          <w:bCs/>
          <w:sz w:val="32"/>
          <w:szCs w:val="32"/>
        </w:rPr>
        <w:t>23</w:t>
      </w:r>
      <w:r w:rsidRPr="007D7031">
        <w:rPr>
          <w:rFonts w:ascii="Times New Roman" w:eastAsia="標楷體" w:hAnsi="Times New Roman" w:cs="Times New Roman"/>
          <w:bCs/>
          <w:sz w:val="32"/>
          <w:szCs w:val="32"/>
        </w:rPr>
        <w:t>人提案通過。</w:t>
      </w:r>
    </w:p>
    <w:p w14:paraId="09860429"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color w:val="000000"/>
          <w:sz w:val="32"/>
          <w:szCs w:val="32"/>
        </w:rPr>
      </w:pPr>
      <w:r w:rsidRPr="007D7031">
        <w:rPr>
          <w:rFonts w:ascii="Times New Roman" w:eastAsia="標楷體" w:hAnsi="Times New Roman" w:cs="Times New Roman"/>
          <w:spacing w:val="-6"/>
          <w:sz w:val="32"/>
          <w:szCs w:val="32"/>
        </w:rPr>
        <w:t>第四十一</w:t>
      </w:r>
      <w:r w:rsidRPr="007D7031">
        <w:rPr>
          <w:rFonts w:ascii="Times New Roman" w:eastAsia="標楷體" w:hAnsi="Times New Roman" w:cs="Times New Roman"/>
          <w:color w:val="000000"/>
          <w:sz w:val="32"/>
          <w:szCs w:val="32"/>
        </w:rPr>
        <w:t>條，照委員王育敏、陳菁徽、陳昭姿等</w:t>
      </w:r>
      <w:r w:rsidRPr="007D7031">
        <w:rPr>
          <w:rFonts w:ascii="Times New Roman" w:eastAsia="標楷體" w:hAnsi="Times New Roman" w:cs="Times New Roman"/>
          <w:color w:val="000000"/>
          <w:sz w:val="32"/>
          <w:szCs w:val="32"/>
        </w:rPr>
        <w:t>3</w:t>
      </w:r>
      <w:r w:rsidRPr="007D7031">
        <w:rPr>
          <w:rFonts w:ascii="Times New Roman" w:eastAsia="標楷體" w:hAnsi="Times New Roman" w:cs="Times New Roman"/>
          <w:color w:val="000000"/>
          <w:sz w:val="32"/>
          <w:szCs w:val="32"/>
        </w:rPr>
        <w:t>人所提修正動議通過如下：</w:t>
      </w:r>
    </w:p>
    <w:p w14:paraId="755A4C5E"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w:t>
      </w:r>
      <w:r w:rsidRPr="007D7031">
        <w:rPr>
          <w:rFonts w:ascii="Times New Roman" w:eastAsia="標楷體" w:hAnsi="Times New Roman" w:cs="Times New Roman" w:hint="eastAsia"/>
          <w:bCs/>
          <w:sz w:val="32"/>
          <w:szCs w:val="32"/>
        </w:rPr>
        <w:t>第四十一條　有下列情形之一者，處三年以下有期徒刑、拘役或科或併科新臺幣一百萬元以下罰金：</w:t>
      </w:r>
    </w:p>
    <w:p w14:paraId="2430AA30"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一、違反第六條第一項或第十六條第一項之規定，致發生第三十七條第二項第二款之災害。</w:t>
      </w:r>
    </w:p>
    <w:p w14:paraId="79FDA69C"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二、違反第十八條第一項、第二十九條第一項或第三十條第一項、第二項之規定。</w:t>
      </w:r>
    </w:p>
    <w:p w14:paraId="12EDB133"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三、違反中央主管機關或勞動檢查機構依第三十六條第一項所發停工之通知。</w:t>
      </w:r>
    </w:p>
    <w:p w14:paraId="43B3B530"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四、故意違反第三十七條第四項規定，未經許可而移動或破壞現場。</w:t>
      </w:r>
    </w:p>
    <w:p w14:paraId="603ACD19"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bCs/>
          <w:sz w:val="32"/>
          <w:szCs w:val="32"/>
        </w:rPr>
        <w:t>法人犯前項之罪者，除處罰其負責人外，對該法人亦科以前項之罰金。</w:t>
      </w:r>
      <w:r w:rsidRPr="007D7031">
        <w:rPr>
          <w:rFonts w:ascii="Times New Roman" w:eastAsia="標楷體" w:hAnsi="Times New Roman" w:cs="Times New Roman"/>
          <w:bCs/>
          <w:sz w:val="32"/>
          <w:szCs w:val="32"/>
        </w:rPr>
        <w:t>」</w:t>
      </w:r>
    </w:p>
    <w:p w14:paraId="4ADB300B"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color w:val="000000"/>
          <w:sz w:val="32"/>
          <w:szCs w:val="32"/>
        </w:rPr>
      </w:pPr>
      <w:r w:rsidRPr="007D7031">
        <w:rPr>
          <w:rFonts w:ascii="Times New Roman" w:eastAsia="標楷體" w:hAnsi="Times New Roman" w:cs="Times New Roman"/>
          <w:spacing w:val="-6"/>
          <w:sz w:val="32"/>
          <w:szCs w:val="32"/>
        </w:rPr>
        <w:t>第四十三</w:t>
      </w:r>
      <w:r w:rsidRPr="007D7031">
        <w:rPr>
          <w:rFonts w:ascii="Times New Roman" w:eastAsia="標楷體" w:hAnsi="Times New Roman" w:cs="Times New Roman"/>
          <w:color w:val="000000"/>
          <w:sz w:val="32"/>
          <w:szCs w:val="32"/>
        </w:rPr>
        <w:t>條，修正通過如下：</w:t>
      </w:r>
    </w:p>
    <w:p w14:paraId="55CEE86B"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「第</w:t>
      </w:r>
      <w:r w:rsidRPr="007D7031">
        <w:rPr>
          <w:rFonts w:ascii="Times New Roman" w:eastAsia="標楷體" w:hAnsi="Times New Roman" w:cs="Times New Roman"/>
          <w:spacing w:val="-6"/>
          <w:sz w:val="32"/>
          <w:szCs w:val="32"/>
        </w:rPr>
        <w:t>四十三</w:t>
      </w:r>
      <w:r w:rsidRPr="007D7031">
        <w:rPr>
          <w:rFonts w:ascii="Times New Roman" w:eastAsia="標楷體" w:hAnsi="Times New Roman" w:cs="Times New Roman"/>
          <w:bCs/>
          <w:sz w:val="32"/>
          <w:szCs w:val="32"/>
        </w:rPr>
        <w:t>條　有下列情形之一者，處新臺幣五萬元以上三百萬元以下罰鍰：</w:t>
      </w:r>
    </w:p>
    <w:p w14:paraId="7DB72337"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一、違反第十條第一項、第十一條第一項、第二十三條第二項之規定，經通知限期改善，屆期未改善。</w:t>
      </w:r>
    </w:p>
    <w:p w14:paraId="75CEE6B8"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lastRenderedPageBreak/>
        <w:t>二、違反第六條第一項、第十二條第一項、第三項、第十四</w:t>
      </w:r>
      <w:r w:rsidRPr="007D7031">
        <w:rPr>
          <w:rFonts w:ascii="Times New Roman" w:eastAsia="標楷體" w:hAnsi="Times New Roman" w:cs="Times New Roman"/>
          <w:sz w:val="32"/>
          <w:szCs w:val="32"/>
        </w:rPr>
        <w:t>條第二項、第十六條第一項、第十九條第一項、第二十</w:t>
      </w:r>
      <w:r w:rsidRPr="007D7031">
        <w:rPr>
          <w:rFonts w:ascii="Times New Roman" w:eastAsia="標楷體" w:hAnsi="Times New Roman" w:cs="Times New Roman"/>
          <w:bCs/>
          <w:sz w:val="32"/>
          <w:szCs w:val="32"/>
        </w:rPr>
        <w:t>四條第一項、第三十一條第一項、第二項或第三十七條第一項、第二項、第四項之規定。</w:t>
      </w:r>
    </w:p>
    <w:p w14:paraId="1D7616DC"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三、違反第六條第二項、第二十二條之一第二項後段或</w:t>
      </w:r>
      <w:r w:rsidRPr="007D7031">
        <w:rPr>
          <w:rFonts w:ascii="Times New Roman" w:eastAsia="標楷體" w:hAnsi="Times New Roman" w:cs="Times New Roman"/>
          <w:sz w:val="32"/>
          <w:szCs w:val="32"/>
        </w:rPr>
        <w:t>第二十二</w:t>
      </w:r>
      <w:r w:rsidRPr="007D7031">
        <w:rPr>
          <w:rFonts w:ascii="Times New Roman" w:eastAsia="標楷體" w:hAnsi="Times New Roman" w:cs="Times New Roman"/>
          <w:bCs/>
          <w:sz w:val="32"/>
          <w:szCs w:val="32"/>
        </w:rPr>
        <w:t>條之二第一項規定，致發生職業病或工作相關疾病。</w:t>
      </w:r>
    </w:p>
    <w:p w14:paraId="5657ACB2"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四、違反第十五條之一第一項至第三項、第二十三條第一項、第二十六條、第二十七條、第二十七條之一第一項、第二項、第二十八條或第三十二條第一項規定致發生第三十七條第二項之災害。</w:t>
      </w:r>
    </w:p>
    <w:p w14:paraId="7C88FA08" w14:textId="77777777" w:rsidR="007D7031" w:rsidRPr="007D7031" w:rsidRDefault="007D7031" w:rsidP="000B67B1">
      <w:pPr>
        <w:tabs>
          <w:tab w:val="left" w:pos="2520"/>
        </w:tabs>
        <w:kinsoku w:val="0"/>
        <w:overflowPunct w:val="0"/>
        <w:autoSpaceDE w:val="0"/>
        <w:spacing w:line="440" w:lineRule="exact"/>
        <w:ind w:leftChars="436" w:left="1609" w:rightChars="50" w:right="120" w:hangingChars="176" w:hanging="563"/>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五、違反第十五條第一項、第二項之規定，按次處罰。</w:t>
      </w:r>
    </w:p>
    <w:p w14:paraId="2DED0F26"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六、規避、妨礙或拒絕本法規定之檢查、調查、抽驗、市場查驗或查核。</w:t>
      </w:r>
    </w:p>
    <w:p w14:paraId="7A6B0396"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有前項規定情形之一者，主管機關得依事業規模、性質或違反情節，加重其罰鍰至法定罰鍰最高額二分之一。」</w:t>
      </w:r>
    </w:p>
    <w:p w14:paraId="76758913" w14:textId="77777777" w:rsidR="007D7031" w:rsidRPr="007D7031" w:rsidRDefault="007D7031" w:rsidP="000030BD">
      <w:pPr>
        <w:widowControl/>
        <w:numPr>
          <w:ilvl w:val="0"/>
          <w:numId w:val="89"/>
        </w:numPr>
        <w:overflowPunct w:val="0"/>
        <w:spacing w:line="440" w:lineRule="exact"/>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第四十五條，照委員王正旭</w:t>
      </w:r>
      <w:r w:rsidRPr="007D7031">
        <w:rPr>
          <w:rFonts w:ascii="Times New Roman" w:eastAsia="標楷體" w:hAnsi="Times New Roman" w:cs="Times New Roman"/>
          <w:color w:val="000000"/>
          <w:sz w:val="32"/>
          <w:szCs w:val="32"/>
        </w:rPr>
        <w:t>等</w:t>
      </w:r>
      <w:r w:rsidRPr="007D7031">
        <w:rPr>
          <w:rFonts w:ascii="Times New Roman" w:eastAsia="標楷體" w:hAnsi="Times New Roman" w:cs="Times New Roman"/>
          <w:color w:val="000000"/>
          <w:sz w:val="32"/>
          <w:szCs w:val="32"/>
        </w:rPr>
        <w:t>23</w:t>
      </w:r>
      <w:r w:rsidRPr="007D7031">
        <w:rPr>
          <w:rFonts w:ascii="Times New Roman" w:eastAsia="標楷體" w:hAnsi="Times New Roman" w:cs="Times New Roman"/>
          <w:color w:val="000000"/>
          <w:sz w:val="32"/>
          <w:szCs w:val="32"/>
        </w:rPr>
        <w:t>人提案</w:t>
      </w:r>
      <w:r w:rsidRPr="007D7031">
        <w:rPr>
          <w:rFonts w:ascii="Times New Roman" w:eastAsia="標楷體" w:hAnsi="Times New Roman" w:cs="Times New Roman" w:hint="eastAsia"/>
          <w:color w:val="000000"/>
          <w:sz w:val="32"/>
          <w:szCs w:val="32"/>
        </w:rPr>
        <w:t>、</w:t>
      </w:r>
      <w:r w:rsidRPr="007D7031">
        <w:rPr>
          <w:rFonts w:ascii="Times New Roman" w:eastAsia="標楷體" w:hAnsi="Times New Roman" w:cs="Times New Roman"/>
          <w:color w:val="000000"/>
          <w:sz w:val="32"/>
          <w:szCs w:val="32"/>
        </w:rPr>
        <w:t>委員劉建國等</w:t>
      </w:r>
      <w:r w:rsidRPr="007D7031">
        <w:rPr>
          <w:rFonts w:ascii="Times New Roman" w:eastAsia="標楷體" w:hAnsi="Times New Roman" w:cs="Times New Roman"/>
          <w:color w:val="000000"/>
          <w:sz w:val="32"/>
          <w:szCs w:val="32"/>
        </w:rPr>
        <w:t>3</w:t>
      </w:r>
      <w:r w:rsidRPr="007D7031">
        <w:rPr>
          <w:rFonts w:ascii="Times New Roman" w:eastAsia="標楷體" w:hAnsi="Times New Roman" w:cs="Times New Roman"/>
          <w:color w:val="000000"/>
          <w:sz w:val="32"/>
          <w:szCs w:val="32"/>
        </w:rPr>
        <w:t>人</w:t>
      </w:r>
      <w:r w:rsidRPr="007D7031">
        <w:rPr>
          <w:rFonts w:ascii="Times New Roman" w:eastAsia="標楷體" w:hAnsi="Times New Roman" w:cs="Times New Roman" w:hint="eastAsia"/>
          <w:color w:val="000000"/>
          <w:sz w:val="32"/>
          <w:szCs w:val="32"/>
        </w:rPr>
        <w:t>及</w:t>
      </w:r>
      <w:r w:rsidRPr="007D7031">
        <w:rPr>
          <w:rFonts w:ascii="Times New Roman" w:eastAsia="標楷體" w:hAnsi="Times New Roman" w:cs="Times New Roman"/>
          <w:color w:val="000000"/>
          <w:sz w:val="32"/>
          <w:szCs w:val="32"/>
        </w:rPr>
        <w:t>委員王育敏等</w:t>
      </w:r>
      <w:r w:rsidRPr="007D7031">
        <w:rPr>
          <w:rFonts w:ascii="Times New Roman" w:eastAsia="標楷體" w:hAnsi="Times New Roman" w:cs="Times New Roman"/>
          <w:color w:val="000000"/>
          <w:sz w:val="32"/>
          <w:szCs w:val="32"/>
        </w:rPr>
        <w:t>4</w:t>
      </w:r>
      <w:r w:rsidRPr="007D7031">
        <w:rPr>
          <w:rFonts w:ascii="Times New Roman" w:eastAsia="標楷體" w:hAnsi="Times New Roman" w:cs="Times New Roman"/>
          <w:color w:val="000000"/>
          <w:sz w:val="32"/>
          <w:szCs w:val="32"/>
        </w:rPr>
        <w:t>人</w:t>
      </w:r>
      <w:r w:rsidRPr="007D7031">
        <w:rPr>
          <w:rFonts w:ascii="Times New Roman" w:eastAsia="標楷體" w:hAnsi="Times New Roman" w:cs="Times New Roman" w:hint="eastAsia"/>
          <w:color w:val="000000"/>
          <w:sz w:val="32"/>
          <w:szCs w:val="32"/>
        </w:rPr>
        <w:t>所提修正動議修正通過如下：</w:t>
      </w:r>
    </w:p>
    <w:p w14:paraId="16189A36" w14:textId="77777777" w:rsidR="007D7031" w:rsidRPr="007D7031" w:rsidRDefault="007D7031" w:rsidP="000B67B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w:t>
      </w:r>
      <w:r w:rsidRPr="007D7031">
        <w:rPr>
          <w:rFonts w:ascii="Times New Roman" w:eastAsia="標楷體" w:hAnsi="Times New Roman" w:cs="Times New Roman" w:hint="eastAsia"/>
          <w:color w:val="000000"/>
          <w:sz w:val="32"/>
          <w:szCs w:val="32"/>
        </w:rPr>
        <w:t xml:space="preserve">第四十五條　</w:t>
      </w:r>
      <w:r w:rsidRPr="007D7031">
        <w:rPr>
          <w:rFonts w:ascii="Times New Roman" w:eastAsia="標楷體" w:hAnsi="Times New Roman" w:cs="Times New Roman" w:hint="eastAsia"/>
          <w:bCs/>
          <w:sz w:val="32"/>
          <w:szCs w:val="32"/>
        </w:rPr>
        <w:t>有下列情形之一者，處新臺幣三萬元以上七十五萬元以下罰鍰：</w:t>
      </w:r>
    </w:p>
    <w:p w14:paraId="48E0CA48"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一、違反第六條第二項、第十二條第四項、第二十條第一項、第二項、第二十一條第一項、第二項、第二十二條第一項、第二十二條之一第二項後段、第二十二條之二第一項第二款、第三項、第二十三條第一項、第三十二條第一項、第三十四條第一項或第三十八條之規定，經通知限期改善，屆期未改善。</w:t>
      </w:r>
    </w:p>
    <w:p w14:paraId="72BCFCA0"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二、違反第十五條之一第一項至第三項、第十七條、第十八條第三項、第二十二條之二第一項第一款、第二項、第五項、第二十六條、第二十七條、第二十七條之一第一項、第二項、第二十八條、第二十九條第三項、第三十三條或第三十九條第四項之規定。</w:t>
      </w:r>
    </w:p>
    <w:p w14:paraId="57348979" w14:textId="77777777" w:rsidR="007D7031" w:rsidRPr="007D7031" w:rsidRDefault="007D7031" w:rsidP="000B67B1">
      <w:pPr>
        <w:tabs>
          <w:tab w:val="left" w:pos="2520"/>
        </w:tabs>
        <w:kinsoku w:val="0"/>
        <w:overflowPunct w:val="0"/>
        <w:autoSpaceDE w:val="0"/>
        <w:spacing w:line="440" w:lineRule="exact"/>
        <w:ind w:leftChars="436" w:left="1651" w:rightChars="50" w:right="120" w:hangingChars="189" w:hanging="605"/>
        <w:jc w:val="both"/>
        <w:textAlignment w:val="center"/>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三、依第三十六條第一項之規定，應給付工資而不給付。</w:t>
      </w:r>
    </w:p>
    <w:p w14:paraId="158AD0D5" w14:textId="77777777" w:rsidR="007D7031" w:rsidRPr="007D7031" w:rsidRDefault="007D7031" w:rsidP="000B67B1">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lastRenderedPageBreak/>
        <w:t>有前項規定情形之一者，主管機關得依事業規模、性質或違反情節，加重其罰鍰至法定罰鍰最高額二分之一。</w:t>
      </w:r>
      <w:r w:rsidRPr="007D7031">
        <w:rPr>
          <w:rFonts w:ascii="Times New Roman" w:eastAsia="標楷體" w:hAnsi="Times New Roman" w:cs="Times New Roman"/>
          <w:bCs/>
          <w:sz w:val="32"/>
          <w:szCs w:val="32"/>
        </w:rPr>
        <w:t>」</w:t>
      </w:r>
    </w:p>
    <w:p w14:paraId="097A481C" w14:textId="77777777" w:rsidR="007D7031" w:rsidRPr="007D7031" w:rsidRDefault="007D7031" w:rsidP="000030BD">
      <w:pPr>
        <w:numPr>
          <w:ilvl w:val="0"/>
          <w:numId w:val="89"/>
        </w:numPr>
        <w:kinsoku w:val="0"/>
        <w:overflowPunct w:val="0"/>
        <w:autoSpaceDE w:val="0"/>
        <w:autoSpaceDN w:val="0"/>
        <w:spacing w:line="440" w:lineRule="exact"/>
        <w:ind w:left="993" w:hanging="993"/>
        <w:jc w:val="both"/>
        <w:rPr>
          <w:rFonts w:ascii="Times New Roman" w:eastAsia="標楷體" w:hAnsi="Times New Roman" w:cs="Times New Roman"/>
          <w:color w:val="000000"/>
          <w:sz w:val="32"/>
          <w:szCs w:val="32"/>
        </w:rPr>
      </w:pPr>
      <w:r w:rsidRPr="007D7031">
        <w:rPr>
          <w:rFonts w:ascii="Times New Roman" w:eastAsia="標楷體" w:hAnsi="Times New Roman" w:cs="Times New Roman"/>
          <w:bCs/>
          <w:sz w:val="32"/>
          <w:szCs w:val="32"/>
        </w:rPr>
        <w:t>維持現行條文：第一條、第四條、第三十四條、第三十五條、第三十七條</w:t>
      </w:r>
      <w:r w:rsidRPr="007D7031">
        <w:rPr>
          <w:rFonts w:ascii="Times New Roman" w:eastAsia="標楷體" w:hAnsi="Times New Roman" w:cs="Times New Roman" w:hint="eastAsia"/>
          <w:bCs/>
          <w:sz w:val="32"/>
          <w:szCs w:val="32"/>
        </w:rPr>
        <w:t>、</w:t>
      </w:r>
      <w:r w:rsidRPr="007D7031">
        <w:rPr>
          <w:rFonts w:ascii="Times New Roman" w:eastAsia="標楷體" w:hAnsi="Times New Roman" w:cs="Times New Roman"/>
          <w:bCs/>
          <w:sz w:val="32"/>
          <w:szCs w:val="32"/>
        </w:rPr>
        <w:t>第五十條</w:t>
      </w:r>
      <w:r w:rsidRPr="007D7031">
        <w:rPr>
          <w:rFonts w:ascii="Times New Roman" w:eastAsia="標楷體" w:hAnsi="Times New Roman" w:cs="Times New Roman" w:hint="eastAsia"/>
          <w:bCs/>
          <w:sz w:val="32"/>
          <w:szCs w:val="32"/>
        </w:rPr>
        <w:t>、</w:t>
      </w:r>
      <w:r w:rsidRPr="007D7031">
        <w:rPr>
          <w:rFonts w:ascii="Times New Roman" w:eastAsia="標楷體" w:hAnsi="Times New Roman" w:cs="Times New Roman"/>
          <w:bCs/>
          <w:sz w:val="32"/>
          <w:szCs w:val="32"/>
        </w:rPr>
        <w:t>第五十二條</w:t>
      </w:r>
      <w:r w:rsidRPr="007D7031">
        <w:rPr>
          <w:rFonts w:ascii="Times New Roman" w:eastAsia="標楷體" w:hAnsi="Times New Roman" w:cs="Times New Roman" w:hint="eastAsia"/>
          <w:bCs/>
          <w:sz w:val="32"/>
          <w:szCs w:val="32"/>
        </w:rPr>
        <w:t>及</w:t>
      </w:r>
      <w:r w:rsidRPr="007D7031">
        <w:rPr>
          <w:rFonts w:ascii="Times New Roman" w:eastAsia="標楷體" w:hAnsi="Times New Roman" w:cs="Times New Roman"/>
          <w:bCs/>
          <w:sz w:val="32"/>
          <w:szCs w:val="32"/>
        </w:rPr>
        <w:t>第五十五條。</w:t>
      </w:r>
    </w:p>
    <w:p w14:paraId="332D0DA6" w14:textId="77777777" w:rsidR="007D7031" w:rsidRPr="007D7031" w:rsidRDefault="007D7031" w:rsidP="000030BD">
      <w:pPr>
        <w:numPr>
          <w:ilvl w:val="0"/>
          <w:numId w:val="89"/>
        </w:numPr>
        <w:kinsoku w:val="0"/>
        <w:overflowPunct w:val="0"/>
        <w:autoSpaceDE w:val="0"/>
        <w:autoSpaceDN w:val="0"/>
        <w:spacing w:line="440" w:lineRule="exact"/>
        <w:ind w:left="993" w:hanging="993"/>
        <w:jc w:val="both"/>
        <w:rPr>
          <w:rFonts w:ascii="Times New Roman" w:eastAsia="標楷體" w:hAnsi="Times New Roman" w:cs="Times New Roman"/>
          <w:color w:val="000000"/>
          <w:sz w:val="32"/>
          <w:szCs w:val="32"/>
        </w:rPr>
      </w:pPr>
      <w:r w:rsidRPr="007D7031">
        <w:rPr>
          <w:rFonts w:ascii="Times New Roman" w:eastAsia="標楷體" w:hAnsi="Times New Roman" w:cs="Times New Roman"/>
          <w:bCs/>
          <w:sz w:val="32"/>
          <w:szCs w:val="32"/>
        </w:rPr>
        <w:t>不予採納：</w:t>
      </w:r>
    </w:p>
    <w:p w14:paraId="62716AFA" w14:textId="77777777" w:rsidR="007D7031" w:rsidRPr="007D7031" w:rsidRDefault="007D7031" w:rsidP="000030BD">
      <w:pPr>
        <w:widowControl/>
        <w:numPr>
          <w:ilvl w:val="0"/>
          <w:numId w:val="90"/>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委員李昆澤等</w:t>
      </w:r>
      <w:r w:rsidRPr="007D7031">
        <w:rPr>
          <w:rFonts w:ascii="Times New Roman" w:eastAsia="標楷體" w:hAnsi="Times New Roman" w:cs="Times New Roman"/>
          <w:bCs/>
          <w:sz w:val="32"/>
          <w:szCs w:val="32"/>
        </w:rPr>
        <w:t>27</w:t>
      </w:r>
      <w:r w:rsidRPr="007D7031">
        <w:rPr>
          <w:rFonts w:ascii="Times New Roman" w:eastAsia="標楷體" w:hAnsi="Times New Roman" w:cs="Times New Roman"/>
          <w:bCs/>
          <w:sz w:val="32"/>
          <w:szCs w:val="32"/>
        </w:rPr>
        <w:t>人及委員黃秀芳等</w:t>
      </w:r>
      <w:r w:rsidRPr="007D7031">
        <w:rPr>
          <w:rFonts w:ascii="Times New Roman" w:eastAsia="標楷體" w:hAnsi="Times New Roman" w:cs="Times New Roman"/>
          <w:bCs/>
          <w:sz w:val="32"/>
          <w:szCs w:val="32"/>
        </w:rPr>
        <w:t>21</w:t>
      </w:r>
      <w:r w:rsidRPr="007D7031">
        <w:rPr>
          <w:rFonts w:ascii="Times New Roman" w:eastAsia="標楷體" w:hAnsi="Times New Roman" w:cs="Times New Roman"/>
          <w:bCs/>
          <w:sz w:val="32"/>
          <w:szCs w:val="32"/>
        </w:rPr>
        <w:t>人提案第二十二條之一。</w:t>
      </w:r>
    </w:p>
    <w:p w14:paraId="3421D236" w14:textId="77777777" w:rsidR="007D7031" w:rsidRPr="007D7031" w:rsidRDefault="007D7031" w:rsidP="000030BD">
      <w:pPr>
        <w:widowControl/>
        <w:numPr>
          <w:ilvl w:val="0"/>
          <w:numId w:val="90"/>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台灣民眾黨黨團提案第六條之三、委員范雲等</w:t>
      </w:r>
      <w:r w:rsidRPr="007D7031">
        <w:rPr>
          <w:rFonts w:ascii="Times New Roman" w:eastAsia="標楷體" w:hAnsi="Times New Roman" w:cs="Times New Roman"/>
          <w:bCs/>
          <w:sz w:val="32"/>
          <w:szCs w:val="32"/>
        </w:rPr>
        <w:t>18</w:t>
      </w:r>
      <w:r w:rsidRPr="007D7031">
        <w:rPr>
          <w:rFonts w:ascii="Times New Roman" w:eastAsia="標楷體" w:hAnsi="Times New Roman" w:cs="Times New Roman"/>
          <w:bCs/>
          <w:sz w:val="32"/>
          <w:szCs w:val="32"/>
        </w:rPr>
        <w:t>人及委員黃捷等</w:t>
      </w:r>
      <w:r w:rsidRPr="007D7031">
        <w:rPr>
          <w:rFonts w:ascii="Times New Roman" w:eastAsia="標楷體" w:hAnsi="Times New Roman" w:cs="Times New Roman"/>
          <w:bCs/>
          <w:sz w:val="32"/>
          <w:szCs w:val="32"/>
        </w:rPr>
        <w:t>16</w:t>
      </w:r>
      <w:r w:rsidRPr="007D7031">
        <w:rPr>
          <w:rFonts w:ascii="Times New Roman" w:eastAsia="標楷體" w:hAnsi="Times New Roman" w:cs="Times New Roman"/>
          <w:bCs/>
          <w:sz w:val="32"/>
          <w:szCs w:val="32"/>
        </w:rPr>
        <w:t>人提案第二十二條之四。</w:t>
      </w:r>
    </w:p>
    <w:p w14:paraId="108A2FD8" w14:textId="77777777" w:rsidR="007D7031" w:rsidRPr="007D7031" w:rsidRDefault="007D7031" w:rsidP="000030BD">
      <w:pPr>
        <w:widowControl/>
        <w:numPr>
          <w:ilvl w:val="0"/>
          <w:numId w:val="90"/>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委員范雲等</w:t>
      </w:r>
      <w:r w:rsidRPr="007D7031">
        <w:rPr>
          <w:rFonts w:ascii="Times New Roman" w:eastAsia="標楷體" w:hAnsi="Times New Roman" w:cs="Times New Roman"/>
          <w:bCs/>
          <w:sz w:val="32"/>
          <w:szCs w:val="32"/>
        </w:rPr>
        <w:t>18</w:t>
      </w:r>
      <w:r w:rsidRPr="007D7031">
        <w:rPr>
          <w:rFonts w:ascii="Times New Roman" w:eastAsia="標楷體" w:hAnsi="Times New Roman" w:cs="Times New Roman"/>
          <w:bCs/>
          <w:sz w:val="32"/>
          <w:szCs w:val="32"/>
        </w:rPr>
        <w:t>人提案第二十二條之六。</w:t>
      </w:r>
    </w:p>
    <w:p w14:paraId="205A3D39" w14:textId="77777777" w:rsidR="007D7031" w:rsidRPr="007D7031" w:rsidRDefault="007D7031" w:rsidP="000030BD">
      <w:pPr>
        <w:widowControl/>
        <w:numPr>
          <w:ilvl w:val="0"/>
          <w:numId w:val="90"/>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委員范雲等</w:t>
      </w:r>
      <w:r w:rsidRPr="007D7031">
        <w:rPr>
          <w:rFonts w:ascii="Times New Roman" w:eastAsia="標楷體" w:hAnsi="Times New Roman" w:cs="Times New Roman"/>
          <w:bCs/>
          <w:sz w:val="32"/>
          <w:szCs w:val="32"/>
        </w:rPr>
        <w:t>18</w:t>
      </w:r>
      <w:r w:rsidRPr="007D7031">
        <w:rPr>
          <w:rFonts w:ascii="Times New Roman" w:eastAsia="標楷體" w:hAnsi="Times New Roman" w:cs="Times New Roman"/>
          <w:bCs/>
          <w:sz w:val="32"/>
          <w:szCs w:val="32"/>
        </w:rPr>
        <w:t>人提案第二十二條之七。</w:t>
      </w:r>
    </w:p>
    <w:p w14:paraId="40EB7FAF" w14:textId="77777777" w:rsidR="007D7031" w:rsidRPr="007D7031" w:rsidRDefault="007D7031" w:rsidP="000030BD">
      <w:pPr>
        <w:widowControl/>
        <w:numPr>
          <w:ilvl w:val="0"/>
          <w:numId w:val="90"/>
        </w:numPr>
        <w:overflowPunct w:val="0"/>
        <w:spacing w:line="440" w:lineRule="exact"/>
        <w:jc w:val="both"/>
        <w:rPr>
          <w:rFonts w:ascii="Times New Roman" w:eastAsia="標楷體" w:hAnsi="Times New Roman" w:cs="Times New Roman"/>
          <w:bCs/>
          <w:sz w:val="32"/>
          <w:szCs w:val="32"/>
        </w:rPr>
      </w:pPr>
      <w:r w:rsidRPr="007D7031">
        <w:rPr>
          <w:rFonts w:ascii="Times New Roman" w:eastAsia="標楷體" w:hAnsi="Times New Roman" w:cs="Times New Roman"/>
          <w:bCs/>
          <w:sz w:val="32"/>
          <w:szCs w:val="32"/>
        </w:rPr>
        <w:t>委員范雲等</w:t>
      </w:r>
      <w:r w:rsidRPr="007D7031">
        <w:rPr>
          <w:rFonts w:ascii="Times New Roman" w:eastAsia="標楷體" w:hAnsi="Times New Roman" w:cs="Times New Roman"/>
          <w:bCs/>
          <w:sz w:val="32"/>
          <w:szCs w:val="32"/>
        </w:rPr>
        <w:t>18</w:t>
      </w:r>
      <w:r w:rsidRPr="007D7031">
        <w:rPr>
          <w:rFonts w:ascii="Times New Roman" w:eastAsia="標楷體" w:hAnsi="Times New Roman" w:cs="Times New Roman"/>
          <w:bCs/>
          <w:sz w:val="32"/>
          <w:szCs w:val="32"/>
        </w:rPr>
        <w:t>人提案第二十二條之八。</w:t>
      </w:r>
    </w:p>
    <w:p w14:paraId="258E3D75" w14:textId="77777777" w:rsidR="007D7031" w:rsidRPr="007D7031" w:rsidRDefault="007D7031" w:rsidP="000030BD">
      <w:pPr>
        <w:numPr>
          <w:ilvl w:val="0"/>
          <w:numId w:val="89"/>
        </w:numPr>
        <w:kinsoku w:val="0"/>
        <w:overflowPunct w:val="0"/>
        <w:autoSpaceDE w:val="0"/>
        <w:autoSpaceDN w:val="0"/>
        <w:spacing w:line="440" w:lineRule="exact"/>
        <w:ind w:left="993" w:hanging="993"/>
        <w:jc w:val="both"/>
        <w:rPr>
          <w:rFonts w:ascii="Times New Roman" w:eastAsia="標楷體" w:hAnsi="Times New Roman" w:cs="Times New Roman"/>
          <w:bCs/>
          <w:sz w:val="32"/>
          <w:szCs w:val="32"/>
        </w:rPr>
      </w:pPr>
      <w:r w:rsidRPr="007D7031">
        <w:rPr>
          <w:rFonts w:ascii="Times New Roman" w:eastAsia="標楷體" w:hAnsi="Times New Roman" w:cs="Times New Roman" w:hint="eastAsia"/>
          <w:bCs/>
          <w:sz w:val="32"/>
          <w:szCs w:val="32"/>
        </w:rPr>
        <w:t>第二章之一，立法說明增列第六點如下：</w:t>
      </w:r>
    </w:p>
    <w:p w14:paraId="5CD88606" w14:textId="77777777" w:rsidR="007D7031" w:rsidRPr="007D7031" w:rsidRDefault="007D7031" w:rsidP="000B67B1">
      <w:pPr>
        <w:kinsoku w:val="0"/>
        <w:overflowPunct w:val="0"/>
        <w:autoSpaceDE w:val="0"/>
        <w:autoSpaceDN w:val="0"/>
        <w:spacing w:line="440" w:lineRule="exact"/>
        <w:ind w:leftChars="200" w:left="1418" w:hangingChars="293" w:hanging="938"/>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「六、針對適用本法職場霸凌事件之申訴、調查、處理程序及處置規定，其他法律有相關事項之規範時，如金融監管相關法規，應優先適用本法之規定。」</w:t>
      </w:r>
    </w:p>
    <w:p w14:paraId="799A69D2" w14:textId="77777777" w:rsidR="007D7031" w:rsidRPr="007D7031" w:rsidRDefault="007D7031" w:rsidP="000030BD">
      <w:pPr>
        <w:numPr>
          <w:ilvl w:val="0"/>
          <w:numId w:val="89"/>
        </w:numPr>
        <w:kinsoku w:val="0"/>
        <w:overflowPunct w:val="0"/>
        <w:autoSpaceDE w:val="0"/>
        <w:autoSpaceDN w:val="0"/>
        <w:spacing w:line="440" w:lineRule="exact"/>
        <w:ind w:left="993" w:hanging="993"/>
        <w:jc w:val="both"/>
        <w:rPr>
          <w:rFonts w:ascii="Times New Roman" w:eastAsia="標楷體" w:hAnsi="Times New Roman" w:cs="Times New Roman"/>
          <w:color w:val="000000"/>
          <w:sz w:val="32"/>
          <w:szCs w:val="32"/>
        </w:rPr>
      </w:pPr>
      <w:r w:rsidRPr="007D7031">
        <w:rPr>
          <w:rFonts w:ascii="Times New Roman" w:eastAsia="標楷體" w:hAnsi="Times New Roman" w:cs="Times New Roman"/>
          <w:bCs/>
          <w:sz w:val="32"/>
          <w:szCs w:val="32"/>
        </w:rPr>
        <w:t>第二十二條之</w:t>
      </w:r>
      <w:r w:rsidRPr="007D7031">
        <w:rPr>
          <w:rFonts w:ascii="Times New Roman" w:eastAsia="標楷體" w:hAnsi="Times New Roman" w:cs="Times New Roman" w:hint="eastAsia"/>
          <w:bCs/>
          <w:sz w:val="32"/>
          <w:szCs w:val="32"/>
        </w:rPr>
        <w:t>一，立法說明第三點修正如下：</w:t>
      </w:r>
    </w:p>
    <w:p w14:paraId="33DA8EBB" w14:textId="77777777" w:rsidR="007D7031" w:rsidRPr="007D7031" w:rsidRDefault="007D7031" w:rsidP="000B67B1">
      <w:pPr>
        <w:kinsoku w:val="0"/>
        <w:overflowPunct w:val="0"/>
        <w:autoSpaceDE w:val="0"/>
        <w:autoSpaceDN w:val="0"/>
        <w:spacing w:line="440" w:lineRule="exact"/>
        <w:ind w:leftChars="200" w:left="1418" w:hangingChars="293" w:hanging="938"/>
        <w:jc w:val="both"/>
        <w:rPr>
          <w:rFonts w:ascii="Times New Roman" w:eastAsia="標楷體" w:hAnsi="Times New Roman" w:cs="Times New Roman"/>
          <w:color w:val="000000"/>
          <w:sz w:val="32"/>
          <w:szCs w:val="32"/>
        </w:rPr>
      </w:pPr>
      <w:r w:rsidRPr="007D7031">
        <w:rPr>
          <w:rFonts w:ascii="Times New Roman" w:eastAsia="標楷體" w:hAnsi="Times New Roman" w:cs="Times New Roman" w:hint="eastAsia"/>
          <w:color w:val="000000"/>
          <w:sz w:val="32"/>
          <w:szCs w:val="32"/>
        </w:rPr>
        <w:t>「三、第一項所稱勞動場所，依本法施行細則第五條第一項第一款及第三款規定，其包括於勞動契約存續中，由雇主所提示，使勞工履行契約提供勞務之場所，及其他受工作場所負責人指揮或監督從事勞動之人員，實際從事勞動之場所，亦即該場所非僅限該勞工所服務事業單位內之場域，若其經指派至其他場所執行職務或以線上方式遠距工作，亦屬之；所稱事業單位人員，可能為特定個人或一群人，包含雇主、各級主管、受僱勞工及其他受工作場所負責人指揮或監督從事勞動之人員，例如派遣勞工等，其彼此間之職務存有平行、上對下或下對上之關係，於勞動場所執行職務時，以其職務或權勢地位，持續以言語、文字、肢體動作、電子通訊、網際網路等方式，直接或間接對他人身體或精神造成危害之不當行為；所稱致其身心健康遭受危害，不以需達到實質具體之傷害程度為必要，包括形成明顯敵意或惡劣之</w:t>
      </w:r>
      <w:r w:rsidRPr="007D7031">
        <w:rPr>
          <w:rFonts w:ascii="Times New Roman" w:eastAsia="標楷體" w:hAnsi="Times New Roman" w:cs="Times New Roman" w:hint="eastAsia"/>
          <w:color w:val="000000"/>
          <w:sz w:val="32"/>
          <w:szCs w:val="32"/>
          <w:u w:val="single"/>
        </w:rPr>
        <w:t>職場情境，造成勞工身心健康潛在危害</w:t>
      </w:r>
      <w:r w:rsidRPr="007D7031">
        <w:rPr>
          <w:rFonts w:ascii="Times New Roman" w:eastAsia="標楷體" w:hAnsi="Times New Roman" w:cs="Times New Roman" w:hint="eastAsia"/>
          <w:color w:val="000000"/>
          <w:sz w:val="32"/>
          <w:szCs w:val="32"/>
          <w:u w:val="single"/>
        </w:rPr>
        <w:lastRenderedPageBreak/>
        <w:t>(hazard)</w:t>
      </w:r>
      <w:r w:rsidRPr="007D7031">
        <w:rPr>
          <w:rFonts w:ascii="Times New Roman" w:eastAsia="標楷體" w:hAnsi="Times New Roman" w:cs="Times New Roman" w:hint="eastAsia"/>
          <w:color w:val="000000"/>
          <w:sz w:val="32"/>
          <w:szCs w:val="32"/>
          <w:u w:val="single"/>
        </w:rPr>
        <w:t>之工作環境</w:t>
      </w:r>
      <w:r w:rsidRPr="007D7031">
        <w:rPr>
          <w:rFonts w:ascii="Times New Roman" w:eastAsia="標楷體" w:hAnsi="Times New Roman" w:cs="Times New Roman" w:hint="eastAsia"/>
          <w:color w:val="000000"/>
          <w:sz w:val="32"/>
          <w:szCs w:val="32"/>
        </w:rPr>
        <w:t>，或可能導致勞工罹病或傷害之情形已足，以促使雇主善盡事前之職場霸凌預防責任。至行為是否逾越業務上必要且合理範圍，得依社會通念，視該行為與工作是否具關連與合理性認定，例如主管要求勞工執行對業務明顯不必要或不可能執行之任務，或不提供勞工工作等，其可透過勞動契約、事業單位之工作規則、內部規定以及適用之相關法規予以檢視。實務上，依法院判決之案例，該等行為之判斷，係綜合評估該行為樣態、次數、頻率、受侵害之權利、行為人動機目的等，是否已逾越社會通念所容許之範疇。」</w:t>
      </w:r>
    </w:p>
    <w:p w14:paraId="62A27612" w14:textId="77777777" w:rsidR="007D7031" w:rsidRPr="007D7031" w:rsidRDefault="007D7031" w:rsidP="000030BD">
      <w:pPr>
        <w:numPr>
          <w:ilvl w:val="0"/>
          <w:numId w:val="89"/>
        </w:numPr>
        <w:kinsoku w:val="0"/>
        <w:overflowPunct w:val="0"/>
        <w:autoSpaceDE w:val="0"/>
        <w:autoSpaceDN w:val="0"/>
        <w:spacing w:line="440" w:lineRule="exact"/>
        <w:ind w:left="993" w:hanging="993"/>
        <w:jc w:val="both"/>
        <w:rPr>
          <w:rFonts w:ascii="Times New Roman" w:eastAsia="標楷體" w:hAnsi="Times New Roman" w:cs="Times New Roman"/>
          <w:b/>
          <w:kern w:val="0"/>
          <w:sz w:val="32"/>
          <w:szCs w:val="32"/>
        </w:rPr>
      </w:pPr>
      <w:r w:rsidRPr="007D7031">
        <w:rPr>
          <w:rFonts w:ascii="Times New Roman" w:eastAsia="標楷體" w:hAnsi="Times New Roman" w:cs="Times New Roman"/>
          <w:sz w:val="32"/>
          <w:szCs w:val="32"/>
        </w:rPr>
        <w:t>通過附帶決議</w:t>
      </w:r>
      <w:r w:rsidRPr="007D7031">
        <w:rPr>
          <w:rFonts w:ascii="Times New Roman" w:eastAsia="標楷體" w:hAnsi="Times New Roman" w:cs="Times New Roman" w:hint="eastAsia"/>
          <w:sz w:val="32"/>
          <w:szCs w:val="32"/>
        </w:rPr>
        <w:t>1</w:t>
      </w:r>
      <w:r w:rsidRPr="007D7031">
        <w:rPr>
          <w:rFonts w:ascii="Times New Roman" w:eastAsia="標楷體" w:hAnsi="Times New Roman" w:cs="Times New Roman"/>
          <w:sz w:val="32"/>
          <w:szCs w:val="32"/>
        </w:rPr>
        <w:t>9</w:t>
      </w:r>
      <w:r w:rsidRPr="007D7031">
        <w:rPr>
          <w:rFonts w:ascii="Times New Roman" w:eastAsia="標楷體" w:hAnsi="Times New Roman" w:cs="Times New Roman"/>
          <w:sz w:val="32"/>
          <w:szCs w:val="32"/>
        </w:rPr>
        <w:t>項：</w:t>
      </w:r>
    </w:p>
    <w:p w14:paraId="0D987E16"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職業安全衛生法》新增「職場霸凌之防治」專章，為確保調查結果之公平、公正及客觀性，要求勞動部應於附屬法規明確規定外部調查人員之利益迴避與倫理相關規範，且對於事業單位所通報之職場霸凌案件，應每年統計分析，並對外公開結果；另針對外部第三方不法侵害防治，應於職業安全衛生法相關附屬法規及指引，強化雇主應採行措施，以維護勞工身心健康。</w:t>
      </w:r>
    </w:p>
    <w:p w14:paraId="2E29DAE6"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提案人：王正旭</w:t>
      </w:r>
    </w:p>
    <w:p w14:paraId="16BF7948"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連署人：林月琴</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劉建國</w:t>
      </w:r>
    </w:p>
    <w:p w14:paraId="4A9C7CD2"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因應後疫情時代企業營運需求，事業單位除既有傳統物理性、化學性、生物性、人因性危害預防，與輪班、工時過長及績效造成之心理壓力等健康危害預防外，亦宜有能從群體、環境、數據角度進行風險控管之公共衛生師參與，以符事業單位整體職場健康、防疫與健康計畫規劃及推動等需求，爰要求勞動部應檢討第</w:t>
      </w:r>
      <w:r w:rsidRPr="007D7031">
        <w:rPr>
          <w:rFonts w:ascii="Times New Roman" w:eastAsia="標楷體" w:hAnsi="Times New Roman" w:cs="Times New Roman"/>
          <w:sz w:val="32"/>
          <w:szCs w:val="32"/>
        </w:rPr>
        <w:t>22</w:t>
      </w:r>
      <w:r w:rsidRPr="007D7031">
        <w:rPr>
          <w:rFonts w:ascii="Times New Roman" w:eastAsia="標楷體" w:hAnsi="Times New Roman" w:cs="Times New Roman"/>
          <w:sz w:val="32"/>
          <w:szCs w:val="32"/>
        </w:rPr>
        <w:t>條授權訂定之子法，除現有醫師、護理人員、心理師、職能治療師及物理治療師外，將公共衛生師納為勞工健康服務人員之範圍，以強化事業單位之職場健康風險預防及勞工健康保障。</w:t>
      </w:r>
    </w:p>
    <w:p w14:paraId="706D70EF"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提案人：王正旭</w:t>
      </w:r>
    </w:p>
    <w:p w14:paraId="31926933"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連署人：林月琴</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劉建國</w:t>
      </w:r>
    </w:p>
    <w:p w14:paraId="58DAA46A"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lastRenderedPageBreak/>
        <w:t>《職業安全衛生法》增訂職場霸凌防治專章，草案所規定事業單位通報機制，通報資料不應只有中央主管機關內部存檔，應有外界監督機制，爰要求勞動部對於事業單位通報之資訊應進行統計分析，每年度並應公開相關統計分析結果。</w:t>
      </w:r>
    </w:p>
    <w:p w14:paraId="56E25D02"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45170226"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林月琴</w:t>
      </w:r>
    </w:p>
    <w:p w14:paraId="1EBA3F47"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職業安全衛生法》增訂職場霸凌防治專章，草案雖規定雇主須成立調查小組，但目前多數「外部專業委員」仍由雇主自行指派，若受聘專家與企業存在長期合作關係，調查結果勢必有傾向袒護資方或保護企業形象而作成不利結果之疑慮，為避免調查流於形式，甚至形同資方主導，要求勞動部於附屬法規明定外部調查人員應符合「利益迴避」之相關規定，落實保障勞工權益。</w:t>
      </w:r>
    </w:p>
    <w:p w14:paraId="6A1A479B"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0D39E3B9"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林月琴</w:t>
      </w:r>
    </w:p>
    <w:p w14:paraId="00E1DE98"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職業安全衛生法雖已明定職場霸凌之相關調查與通報機制，但雇主所調查之內容，恐有與事實不符，為維護當事人之權益，爰要求勞動部於附屬法規應明定調查報告含事實認定之理由及處理結果，且應提供予當事人，若雇主未提供，應依法逕予裁罰。</w:t>
      </w:r>
    </w:p>
    <w:p w14:paraId="74250B0A"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4C2563B6"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林月琴</w:t>
      </w:r>
    </w:p>
    <w:p w14:paraId="516F23D8"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為確保本次職業安全衛生法修法能順利推動，以有效降低職業災害及保障所有工作者安全與健康，勞動部應立即盤點須配合增訂或修正之附屬法規與行政規則，廣納有關機關、團體及學者專家等各界意見，儘速進行相關法令之研訂（修），並辦理修法說明會向各界廣為宣導，爰要求勞動部應於職業安全衛生法公布後半年內完成相關附屬法規之修正或訂定。</w:t>
      </w:r>
    </w:p>
    <w:p w14:paraId="2FBEF06F"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4B1A996E"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林月琴</w:t>
      </w:r>
    </w:p>
    <w:p w14:paraId="567CF943"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lastRenderedPageBreak/>
        <w:t>有鑑於近日，長榮航空空服員抱病出勤返國後不幸離世，引發社會關注。陸續有工會團體反映，目前勞工有普通傷害、疾病或生理原因而需要治療或休養時，可以依法請病假，病假天數與工資給付方式規範於《勞工請假規則》。如果雇主拒絕勞工請病假，可以依違反勞動基準法進行裁罰。但在實務上，勞工依法雖然可以請病假，很多公司的管理制度，卻對生病請假的勞工施加許多制度上的懲罰，包括扣考勤、減少獎金、影響排班、調薪升遷或影響公司相關福利，形成勞工生病「硬撐上班」的情形，勞動部不應只針對航空業要求改善，應正視全國勞工的健康權，以杜絕勞工明明生病，有治療休養需求，卻不敢向雇主請病假的文化。面對勞動法令對於勞工請病假的保障，明顯不足，應該有制度性的改善與加強，才能嚇阻企業不能以勞工請病假為由，對勞工有不利處分，要求勞動部</w:t>
      </w:r>
      <w:r w:rsidRPr="007D7031">
        <w:rPr>
          <w:rFonts w:ascii="Times New Roman" w:eastAsia="標楷體" w:hAnsi="Times New Roman" w:cs="Times New Roman" w:hint="eastAsia"/>
          <w:sz w:val="32"/>
          <w:szCs w:val="32"/>
        </w:rPr>
        <w:t>2</w:t>
      </w:r>
      <w:r w:rsidRPr="007D7031">
        <w:rPr>
          <w:rFonts w:ascii="Times New Roman" w:eastAsia="標楷體" w:hAnsi="Times New Roman" w:cs="Times New Roman" w:hint="eastAsia"/>
          <w:sz w:val="32"/>
          <w:szCs w:val="32"/>
        </w:rPr>
        <w:t>個月內研議修正相關法令，以保障勞工的「病假權」，並提出書面報告送交立法院社會福利及衛生環境委員會。</w:t>
      </w:r>
    </w:p>
    <w:p w14:paraId="13735330"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4A4B15BB"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林月琴</w:t>
      </w:r>
    </w:p>
    <w:p w14:paraId="3D8D70BD"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近期發生空服員值勤後離世的憾事，引發社會對航空業職場文化與勞動保障的高度關注，也凸顯我國職場勞動環境中存有嚴重之心理壓力與健康風險問題。在部分企業的制度與文化下，對請假勞工施加各種制度性不利益待遇，使勞工請病假受到不當考核、喪失全勤獎金及各種薪資、獎金、考績、升遷、福利與排班等制度壓力，形成「健康」與「工作」二擇一之困境，亟需制度性檢討與修正。鑑於勞動部所屬公務員因職場霸凌輕生事件，行政院通過《職業安全衛生法》修正草案，增訂「職場霸凌專章」，惟相關條文尚未涵蓋勞工病假權益及健康保障之具體規範。雖勞動部業於</w:t>
      </w:r>
      <w:r w:rsidRPr="007D7031">
        <w:rPr>
          <w:rFonts w:ascii="Times New Roman" w:eastAsia="標楷體" w:hAnsi="Times New Roman" w:cs="Times New Roman" w:hint="eastAsia"/>
          <w:sz w:val="32"/>
          <w:szCs w:val="32"/>
        </w:rPr>
        <w:t>114</w:t>
      </w:r>
      <w:r w:rsidRPr="007D7031">
        <w:rPr>
          <w:rFonts w:ascii="Times New Roman" w:eastAsia="標楷體" w:hAnsi="Times New Roman" w:cs="Times New Roman" w:hint="eastAsia"/>
          <w:sz w:val="32"/>
          <w:szCs w:val="32"/>
        </w:rPr>
        <w:t>年</w:t>
      </w:r>
      <w:r w:rsidRPr="007D7031">
        <w:rPr>
          <w:rFonts w:ascii="Times New Roman" w:eastAsia="標楷體" w:hAnsi="Times New Roman" w:cs="Times New Roman" w:hint="eastAsia"/>
          <w:sz w:val="32"/>
          <w:szCs w:val="32"/>
        </w:rPr>
        <w:t>10</w:t>
      </w:r>
      <w:r w:rsidRPr="007D7031">
        <w:rPr>
          <w:rFonts w:ascii="Times New Roman" w:eastAsia="標楷體" w:hAnsi="Times New Roman" w:cs="Times New Roman" w:hint="eastAsia"/>
          <w:sz w:val="32"/>
          <w:szCs w:val="32"/>
        </w:rPr>
        <w:t>月</w:t>
      </w:r>
      <w:r w:rsidRPr="007D7031">
        <w:rPr>
          <w:rFonts w:ascii="Times New Roman" w:eastAsia="標楷體" w:hAnsi="Times New Roman" w:cs="Times New Roman" w:hint="eastAsia"/>
          <w:sz w:val="32"/>
          <w:szCs w:val="32"/>
        </w:rPr>
        <w:t>17</w:t>
      </w:r>
      <w:r w:rsidRPr="007D7031">
        <w:rPr>
          <w:rFonts w:ascii="Times New Roman" w:eastAsia="標楷體" w:hAnsi="Times New Roman" w:cs="Times New Roman" w:hint="eastAsia"/>
          <w:sz w:val="32"/>
          <w:szCs w:val="32"/>
        </w:rPr>
        <w:t>日邀集交通部民航局及各國籍航空業者，就勤惰管理、病假請假制度及全勤獎金問題進行商議，惟相關決議僅限於航空業，未能普遍適用於各產業。爰此，要求勞動部：一、承諾將於《勞動基準法》或相關法規中，研議普通傷病假部分</w:t>
      </w:r>
      <w:r w:rsidRPr="007D7031">
        <w:rPr>
          <w:rFonts w:ascii="Times New Roman" w:eastAsia="標楷體" w:hAnsi="Times New Roman" w:cs="Times New Roman" w:hint="eastAsia"/>
          <w:sz w:val="32"/>
          <w:szCs w:val="32"/>
        </w:rPr>
        <w:lastRenderedPageBreak/>
        <w:t>天數之保障機制，並明文規範勞工因為普通傷害、疾病或生理原因必須治療或休養而請假時，雇主不得對勞工有相應之不利之處分及待遇。二、全面檢討現行勞工請假制度，包括強化勞工請特休之保障，以及禁止勞工因請特休而被雇主不利益對待的規範。三、應於</w:t>
      </w:r>
      <w:r w:rsidRPr="007D7031">
        <w:rPr>
          <w:rFonts w:ascii="Times New Roman" w:eastAsia="標楷體" w:hAnsi="Times New Roman" w:cs="Times New Roman" w:hint="eastAsia"/>
          <w:sz w:val="32"/>
          <w:szCs w:val="32"/>
        </w:rPr>
        <w:t>3</w:t>
      </w:r>
      <w:r w:rsidRPr="007D7031">
        <w:rPr>
          <w:rFonts w:ascii="Times New Roman" w:eastAsia="標楷體" w:hAnsi="Times New Roman" w:cs="Times New Roman" w:hint="eastAsia"/>
          <w:sz w:val="32"/>
          <w:szCs w:val="32"/>
        </w:rPr>
        <w:t>個月內完成相關制度改革整體評估，並將具體改革方案，包括修法草案方向或具體制度性改革措施，向立法院社會福利及衛生環境委員會提出書面報告。</w:t>
      </w:r>
    </w:p>
    <w:p w14:paraId="762AD946" w14:textId="77777777" w:rsidR="007D7031" w:rsidRPr="007D7031" w:rsidRDefault="007D7031" w:rsidP="000B67B1">
      <w:pPr>
        <w:overflowPunct w:val="0"/>
        <w:spacing w:line="440" w:lineRule="exact"/>
        <w:ind w:leftChars="1417" w:left="3401" w:firstLine="1"/>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提案人：廖偉翔</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陳昭姿</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涂權吉</w:t>
      </w:r>
      <w:r w:rsidRPr="007D7031">
        <w:rPr>
          <w:rFonts w:ascii="Times New Roman" w:eastAsia="標楷體" w:hAnsi="Times New Roman" w:cs="Times New Roman" w:hint="eastAsia"/>
          <w:sz w:val="32"/>
          <w:szCs w:val="32"/>
        </w:rPr>
        <w:t xml:space="preserve">  </w:t>
      </w:r>
      <w:r w:rsidRPr="007D7031">
        <w:rPr>
          <w:rFonts w:ascii="Times New Roman" w:eastAsia="標楷體" w:hAnsi="Times New Roman" w:cs="Times New Roman"/>
          <w:sz w:val="32"/>
          <w:szCs w:val="32"/>
        </w:rPr>
        <w:t>邱鎮軍</w:t>
      </w:r>
    </w:p>
    <w:p w14:paraId="64DE51BB" w14:textId="77777777" w:rsidR="007D7031" w:rsidRPr="007D7031" w:rsidRDefault="007D7031" w:rsidP="000B67B1">
      <w:pPr>
        <w:overflowPunct w:val="0"/>
        <w:spacing w:line="440" w:lineRule="exact"/>
        <w:ind w:leftChars="1949" w:left="4678" w:firstLine="1"/>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王育敏</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洪孟楷</w:t>
      </w:r>
      <w:r w:rsidRPr="007D7031">
        <w:rPr>
          <w:rFonts w:ascii="Times New Roman" w:eastAsia="標楷體" w:hAnsi="Times New Roman" w:cs="Times New Roman"/>
          <w:sz w:val="32"/>
          <w:szCs w:val="32"/>
        </w:rPr>
        <w:t xml:space="preserve"> </w:t>
      </w:r>
    </w:p>
    <w:p w14:paraId="3FF26427"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按《職業安全衛生法》草案第二十二條之二第四項規定，為確保事業單位處理職場霸凌事件之調查程序公正、客觀，將授權主管機關訂定相關準則，明定調查小組之組成及調查處理期限，並建立申復程序，以保障當事人權益。惟實務上若調查與申復程序由同一批或多數相同成員辦理，恐造成利益衝突及結果重疊，難以確保審議之中立性與公信力，致使申復機制流於形式，無法回應當事人對調查結果之疑義。爰要求中央主管機關於制定《職業安全衛生法》相關子法時，應明定：一、事業單位設置之職場霸凌調查小組，外部委員不得少於全體成員二分之一，且任一性別不得少於三分之一。二、針對不服調查結果之申復案件，應另行組成申復審查小組，外部委員不得少於全體成員三分之二，且任一性別亦不得少於三分之一，以避免原調查成員再度參與，確保審查之獨立性與公正性。此舉有助於提升職場霸凌案件調查與申復程序之信任基礎與正當程序保障，落實職場安全、性別平等與人權保護之立法目的。</w:t>
      </w:r>
    </w:p>
    <w:p w14:paraId="50F8F140"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p>
    <w:p w14:paraId="794C1038"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按《職業安全衛生法》草案第二十二條之二規定，雇主於知悉勞工遭受職場霸凌時，應採取立即有效之適當措施，並依第四項授權訂定相關準則，明定協調、調查及申復之程序，以確保處理過程之公正與透明。又依第二十二條之三規定，當被申訴人為最高負責人時，勞工得逕向直轄市或縣（市）</w:t>
      </w:r>
      <w:r w:rsidRPr="007D7031">
        <w:rPr>
          <w:rFonts w:ascii="Times New Roman" w:eastAsia="標楷體" w:hAnsi="Times New Roman" w:cs="Times New Roman" w:hint="eastAsia"/>
          <w:sz w:val="32"/>
          <w:szCs w:val="32"/>
        </w:rPr>
        <w:lastRenderedPageBreak/>
        <w:t>主管機關提起申訴。惟現行草案與立法說明中，並未明定協調、調查、申復或主管機關受理申訴案件程序完成後，應將結果及相關資料書面通知當事人之義務，恐致使案件當事人無法得知相關紀錄與結果，影響當事人之知的權利及後續救濟權益。查《性別平等教育法》等相關規範，明確要求處理機關於調查程序完成後，應以書面方式通知當事人，以維護程序正義、資訊對等與行政透明。爰要求中央主管機關應於相關規範中明訂：事業單位或直轄市、縣（市）主管機關受理職場霸凌案件之協調、調查、申復或申訴程序完成後，應將調查報告（含事實認定之理由）及處理結果，以書面方式通知當事人（含申訴人、被申訴人及其所屬事業單位與雇主），並明定該報告通知之期限，確保當事人充分知悉結果並得以行使後續救濟權利。以此強化職場霸凌案件處理之透明度、公正性與行政可受監督性，保障勞工及雇主之程序權益。</w:t>
      </w:r>
    </w:p>
    <w:p w14:paraId="76172ABA"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p>
    <w:p w14:paraId="71CF2178"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雇主於知悉勞工遭受職場霸凌時，應採取立即有效之適當措施，以防止再次發生並保障被害勞工之安全與健康。然僅概括規定「採取適當措施」，欠缺明確操作指引，將致使各事業單位實務執行差異甚大。部分雇主僅形式上進行調查，未提供具體的協助或補救措施，造成被害勞工在心理健康、職場環境及法律救濟上均缺乏實質支持，影響制度成效與勞工權益保障。查《性別平等工作法》第十三條第二項明訂，雇主處理性騷擾事件時應採取之糾正及補救措施作出具體規定，包括提供或轉介諮詢、醫療、心理諮商、社會福利及其他必要服務。爰要求主管機關於研修相關子法時，應參採《性別平等工作法》現行規範為基礎，明確列舉雇主應採行之立即有效糾正及補救措施，包括提供或轉介諮詢、醫療、心理諮商、社會福利資源、法律諮詢、調整工作內容或場所、協助提起申訴等項，作為雇主處理職場霸凌事件之實質指引，以提升制度可執行性及勞工保護成效。</w:t>
      </w:r>
    </w:p>
    <w:p w14:paraId="3243FB32"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p>
    <w:p w14:paraId="750877B7"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lastRenderedPageBreak/>
        <w:t>按《職業安全衛生法》草案第二十二條之二立法說明，事業單位勞工人數達一定規模以上者，應遴聘外部專業人士協助調查，且外部成員不得少於二分之一。惟目前制度中，對於「外部專業人士」之資格標準、訓練機制及來源渠道均未建立，實務上恐造成各機關、事業單位難以遴聘具備專業中立判斷能力之人員，影響調查品質與勞工信任度。查《性別平等工作法》第十二條第五項明定，中央主管機關應建立性騷擾防治人才資料庫，以確保處理案件之專業性與一致性，其作法足資借鏡。爰要求中央主管機關參照《性別平等工作法》第十二條第五項之精神，建立「職場霸凌防治人才資料庫」，並規劃定期辦理職場霸凌防治專業人才訓練，以提供各事業單位及地方主管機關調查人員之遴聘依據，確保職場霸凌事件調查之公正性與專業性。</w:t>
      </w:r>
    </w:p>
    <w:p w14:paraId="60E59D6A"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p>
    <w:p w14:paraId="63D4E81D"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按《職業安全衛生法》草案第二十二條之二第三項規定，為掌握職場霸凌事件申訴之相關統計及雇主處理情形，明定雇主於接獲被霸凌勞工申訴時，及事件處理結果，均應登錄至中央主管機關指定之網站。惟現行條文僅規範登錄義務，未明定統計資訊應對外公開，致社會大眾、研究機構及勞工團體難以掌握各產業、各性別或年齡層之案件分布與處理結果，影響政策檢討與制度改進。爰要求中央主管機關應依前揭條文授權，於其指定網站每年主動公開職場霸凌案件統計資料，並應依性別、年齡層、行業別、事件性質、處理進度及結果等項目分類統計與分析，作為未來政策規劃與防治措施之依據，提升制度透明度與社會信任。</w:t>
      </w:r>
    </w:p>
    <w:p w14:paraId="79D97CFE"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p>
    <w:p w14:paraId="279D2206"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配合《職業安全衛生法》新增「職場霸凌之防治」專章，為確保事業單位落實規定，維護勞工權益，要求勞動部應於修法後研擬相關配套措施，包含提供事業單位職場霸凌處理之相關輔導及諮詢服務，並擴大宣導及納入未來監督查核之重點；對於中小企業之協助，應考量其資源有限，必要時，應提供聘請外部調查人員相關補助。</w:t>
      </w:r>
    </w:p>
    <w:p w14:paraId="522EFC7F"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lastRenderedPageBreak/>
        <w:t>提案人：劉建國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范</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雲</w:t>
      </w:r>
    </w:p>
    <w:p w14:paraId="6F997671"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為確保本次職業安全衛生法修法能順利推動，以有效降低職業災害及保障所有工作者安全與健康，勞動部應立即盤點須配合增訂或修正之附屬法規與行政規則，廣納有關機關、團體及學者專家等各界意見，儘速進行相關法令之研訂（修），並辦理修法說明會向各界廣為宣導，爰要求勞動部應於職業安全衛生法公布後半年內完成相關附屬法規之修正或訂定。</w:t>
      </w:r>
    </w:p>
    <w:p w14:paraId="6D61B2E0"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提案人：林月琴</w:t>
      </w:r>
    </w:p>
    <w:p w14:paraId="581835E2"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林淑芬</w:t>
      </w:r>
    </w:p>
    <w:p w14:paraId="33D7F858"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本條條文及本次修法其餘罰則條文之修正，將行政罰鍰之法定上限巨幅提高，例如第四十三條罰鍰上限由新臺幣三十萬元提高至新臺幣一百五十萬元。劉委員建國支持藉由提高罰則以遏止不法，落實雇主職安責任，然法律威權之所繫，在於執法之公允、透明與劃一。行政罰鍰區間既經擴大，主管機關之裁量權亦隨之擴張。若缺乏嚴謹、透明之準繩，易導致執法標準不一，產生行政爭議。爰此要求勞動部於</w:t>
      </w:r>
      <w:r w:rsidRPr="007D7031">
        <w:rPr>
          <w:rFonts w:ascii="Times New Roman" w:eastAsia="標楷體" w:hAnsi="Times New Roman" w:cs="Times New Roman" w:hint="eastAsia"/>
          <w:sz w:val="32"/>
          <w:szCs w:val="32"/>
        </w:rPr>
        <w:t>4</w:t>
      </w:r>
      <w:r w:rsidRPr="007D7031">
        <w:rPr>
          <w:rFonts w:ascii="Times New Roman" w:eastAsia="標楷體" w:hAnsi="Times New Roman" w:cs="Times New Roman" w:hint="eastAsia"/>
          <w:sz w:val="32"/>
          <w:szCs w:val="32"/>
        </w:rPr>
        <w:t>個月以內，務必履行下列要求：應立即以新訂罰則為引，全面修訂現行行政裁罰準則，此基準應公開透明。裁罰基準必須具體規範罰鍰額度與下列要素之對應關係，以確保裁罰之比例原則與公平性。勞動部應確保在子法或行政規則中明確訂定上述標準，方能使行政執法權責清晰、有法可循，並獲得社會公眾之信服。</w:t>
      </w:r>
    </w:p>
    <w:p w14:paraId="7F5F0841"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7BCC9FF8"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hint="eastAsia"/>
          <w:sz w:val="32"/>
          <w:szCs w:val="32"/>
        </w:rPr>
        <w:t>陳昭姿</w:t>
      </w:r>
    </w:p>
    <w:p w14:paraId="7421DEC2"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本條有關利益迴避事項之規範，為求周延，爰此要求勞動部應於</w:t>
      </w:r>
      <w:r w:rsidRPr="007D7031">
        <w:rPr>
          <w:rFonts w:ascii="Times New Roman" w:eastAsia="標楷體" w:hAnsi="Times New Roman" w:cs="Times New Roman" w:hint="eastAsia"/>
          <w:sz w:val="32"/>
          <w:szCs w:val="32"/>
        </w:rPr>
        <w:t>4</w:t>
      </w:r>
      <w:r w:rsidRPr="007D7031">
        <w:rPr>
          <w:rFonts w:ascii="Times New Roman" w:eastAsia="標楷體" w:hAnsi="Times New Roman" w:cs="Times New Roman" w:hint="eastAsia"/>
          <w:sz w:val="32"/>
          <w:szCs w:val="32"/>
        </w:rPr>
        <w:t>個月內，參酌各級公家機關利益迴避事項規範，儘速訂定具體之執行準則及明確之利益迴避範圍，以徹底保障當事人之權益，並杜絕爭議。</w:t>
      </w:r>
    </w:p>
    <w:p w14:paraId="526BA772"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提案人：劉建國</w:t>
      </w:r>
    </w:p>
    <w:p w14:paraId="07039AB5"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連署人：王正旭</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hint="eastAsia"/>
          <w:sz w:val="32"/>
          <w:szCs w:val="32"/>
        </w:rPr>
        <w:t>陳昭姿</w:t>
      </w:r>
    </w:p>
    <w:p w14:paraId="3052C083"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lastRenderedPageBreak/>
        <w:t>職業安全衛生法修正通過後，除強化工程源頭防災、承攬安全管理等制度，並新增職場霸凌防治專章，包含職場霸凌申訴、調查與處理、通報系統建置、外部申訴檢查、訴願案處理、人才資料庫及專業人員培訓等機制，均加重中央與地方主管機關及各勞動檢查機構行政負擔。為有效推動所通過之修正條文，要求勞動部應積極向行政院爭取必要之人力與經費，並進行勞動部職業安全衛生署之組織調整，以強化我國職場安全健康體系，建構安全且友善之工作環境。</w:t>
      </w:r>
    </w:p>
    <w:p w14:paraId="71B02240" w14:textId="77777777" w:rsidR="007D7031" w:rsidRPr="007D7031" w:rsidRDefault="007D7031" w:rsidP="000B67B1">
      <w:pPr>
        <w:overflowPunct w:val="0"/>
        <w:spacing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提案人：王正旭</w:t>
      </w:r>
    </w:p>
    <w:p w14:paraId="0D1EE817"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連署人：</w:t>
      </w:r>
      <w:r w:rsidRPr="007D7031">
        <w:rPr>
          <w:rFonts w:ascii="Times New Roman" w:eastAsia="標楷體" w:hAnsi="Times New Roman" w:cs="Times New Roman" w:hint="eastAsia"/>
          <w:sz w:val="32"/>
          <w:szCs w:val="32"/>
        </w:rPr>
        <w:t>陳菁徽</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hint="eastAsia"/>
          <w:sz w:val="32"/>
          <w:szCs w:val="32"/>
        </w:rPr>
        <w:t>王育敏</w:t>
      </w:r>
    </w:p>
    <w:p w14:paraId="75BA7120" w14:textId="77777777" w:rsidR="007D7031" w:rsidRPr="007D7031" w:rsidRDefault="007D7031" w:rsidP="000030BD">
      <w:pPr>
        <w:widowControl/>
        <w:numPr>
          <w:ilvl w:val="0"/>
          <w:numId w:val="92"/>
        </w:numPr>
        <w:overflowPunct w:val="0"/>
        <w:spacing w:line="440" w:lineRule="exact"/>
        <w:jc w:val="both"/>
        <w:rPr>
          <w:rFonts w:ascii="Times New Roman" w:eastAsia="標楷體" w:hAnsi="Times New Roman" w:cs="Times New Roman"/>
          <w:sz w:val="32"/>
          <w:szCs w:val="32"/>
        </w:rPr>
      </w:pPr>
      <w:r w:rsidRPr="007D7031">
        <w:rPr>
          <w:rFonts w:ascii="Times New Roman" w:eastAsia="標楷體" w:hAnsi="Times New Roman" w:cs="Times New Roman" w:hint="eastAsia"/>
          <w:sz w:val="32"/>
          <w:szCs w:val="32"/>
        </w:rPr>
        <w:t>《職業安全衛生法》增訂職場霸凌防治專章，修正草案規定事業單位應將申訴案件登錄於中央主管機關指定之網站，惟當事人並未能查詢雇主是否依規定通報，為避免雇主隱匿通報，爰要求勞動部於附屬法規中，除明定雇主應提供當事人書面調查報告外，其內容並應載明其向中央主管機關指定網站通報之日期等相關資訊，以利勞工知悉。</w:t>
      </w:r>
    </w:p>
    <w:p w14:paraId="0C92D05D" w14:textId="77777777" w:rsidR="007D7031" w:rsidRPr="007D7031" w:rsidRDefault="007D7031" w:rsidP="000B67B1">
      <w:pPr>
        <w:overflowPunct w:val="0"/>
        <w:spacing w:afterLines="50" w:after="180" w:line="440" w:lineRule="exact"/>
        <w:ind w:leftChars="300" w:left="720" w:firstLineChars="838" w:firstLine="2682"/>
        <w:jc w:val="both"/>
        <w:rPr>
          <w:rFonts w:ascii="Times New Roman" w:eastAsia="標楷體" w:hAnsi="Times New Roman" w:cs="Times New Roman"/>
          <w:sz w:val="32"/>
          <w:szCs w:val="32"/>
        </w:rPr>
      </w:pPr>
      <w:r w:rsidRPr="007D7031">
        <w:rPr>
          <w:rFonts w:ascii="Times New Roman" w:eastAsia="標楷體" w:hAnsi="Times New Roman" w:cs="Times New Roman"/>
          <w:sz w:val="32"/>
          <w:szCs w:val="32"/>
        </w:rPr>
        <w:t>提案人：</w:t>
      </w:r>
      <w:r w:rsidRPr="007D7031">
        <w:rPr>
          <w:rFonts w:ascii="Times New Roman" w:eastAsia="標楷體" w:hAnsi="Times New Roman" w:cs="Times New Roman" w:hint="eastAsia"/>
          <w:sz w:val="32"/>
          <w:szCs w:val="32"/>
        </w:rPr>
        <w:t>陳菁徽</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劉建國</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sz w:val="32"/>
          <w:szCs w:val="32"/>
        </w:rPr>
        <w:t>王</w:t>
      </w:r>
      <w:r w:rsidRPr="007D7031">
        <w:rPr>
          <w:rFonts w:ascii="Times New Roman" w:eastAsia="標楷體" w:hAnsi="Times New Roman" w:cs="Times New Roman" w:hint="eastAsia"/>
          <w:sz w:val="32"/>
          <w:szCs w:val="32"/>
        </w:rPr>
        <w:t>育敏</w:t>
      </w:r>
      <w:r w:rsidRPr="007D7031">
        <w:rPr>
          <w:rFonts w:ascii="Times New Roman" w:eastAsia="標楷體" w:hAnsi="Times New Roman" w:cs="Times New Roman"/>
          <w:sz w:val="32"/>
          <w:szCs w:val="32"/>
        </w:rPr>
        <w:t xml:space="preserve">  </w:t>
      </w:r>
      <w:r w:rsidRPr="007D7031">
        <w:rPr>
          <w:rFonts w:ascii="Times New Roman" w:eastAsia="標楷體" w:hAnsi="Times New Roman" w:cs="Times New Roman" w:hint="eastAsia"/>
          <w:sz w:val="32"/>
          <w:szCs w:val="32"/>
        </w:rPr>
        <w:t>洪孟楷</w:t>
      </w:r>
    </w:p>
    <w:p w14:paraId="77503D73" w14:textId="4337A4B5" w:rsidR="00020A93" w:rsidRDefault="007D7031" w:rsidP="007D7031">
      <w:pPr>
        <w:spacing w:beforeLines="50" w:before="180" w:line="440" w:lineRule="exact"/>
        <w:rPr>
          <w:rFonts w:ascii="Times New Roman" w:eastAsia="標楷體" w:hAnsi="Times New Roman" w:cs="Times New Roman"/>
          <w:b/>
          <w:bCs/>
          <w:sz w:val="32"/>
          <w:szCs w:val="32"/>
        </w:rPr>
      </w:pPr>
      <w:r w:rsidRPr="007D7031">
        <w:rPr>
          <w:rFonts w:ascii="Times New Roman" w:eastAsia="標楷體" w:hAnsi="Times New Roman" w:cs="Times New Roman"/>
          <w:b/>
          <w:bCs/>
          <w:sz w:val="32"/>
          <w:szCs w:val="32"/>
        </w:rPr>
        <w:t>散會</w:t>
      </w:r>
    </w:p>
    <w:p w14:paraId="48B69C94" w14:textId="77777777" w:rsidR="00020A93" w:rsidRDefault="00020A93">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2989D9C2" w14:textId="77777777" w:rsidR="00020A93" w:rsidRPr="00020A93" w:rsidRDefault="00020A93" w:rsidP="00020A93">
      <w:pPr>
        <w:spacing w:beforeLines="50" w:before="180" w:line="460" w:lineRule="exact"/>
        <w:jc w:val="center"/>
        <w:rPr>
          <w:rFonts w:ascii="Times New Roman" w:eastAsia="標楷體" w:hAnsi="Times New Roman" w:cs="Times New Roman"/>
          <w:b/>
          <w:sz w:val="36"/>
          <w:szCs w:val="36"/>
        </w:rPr>
      </w:pPr>
      <w:r w:rsidRPr="00020A93">
        <w:rPr>
          <w:rFonts w:ascii="Times New Roman" w:eastAsia="標楷體" w:hAnsi="Times New Roman" w:cs="Times New Roman"/>
          <w:b/>
          <w:sz w:val="36"/>
          <w:szCs w:val="36"/>
        </w:rPr>
        <w:lastRenderedPageBreak/>
        <w:t>立法院第</w:t>
      </w:r>
      <w:r w:rsidRPr="00020A93">
        <w:rPr>
          <w:rFonts w:ascii="Times New Roman" w:eastAsia="標楷體" w:hAnsi="Times New Roman" w:cs="Times New Roman"/>
          <w:b/>
          <w:sz w:val="36"/>
          <w:szCs w:val="36"/>
        </w:rPr>
        <w:t>11</w:t>
      </w:r>
      <w:r w:rsidRPr="00020A93">
        <w:rPr>
          <w:rFonts w:ascii="Times New Roman" w:eastAsia="標楷體" w:hAnsi="Times New Roman" w:cs="Times New Roman"/>
          <w:b/>
          <w:sz w:val="36"/>
          <w:szCs w:val="36"/>
        </w:rPr>
        <w:t>屆第</w:t>
      </w:r>
      <w:r w:rsidRPr="00020A93">
        <w:rPr>
          <w:rFonts w:ascii="Times New Roman" w:eastAsia="標楷體" w:hAnsi="Times New Roman" w:cs="Times New Roman"/>
          <w:b/>
          <w:sz w:val="36"/>
          <w:szCs w:val="36"/>
        </w:rPr>
        <w:t>4</w:t>
      </w:r>
      <w:r w:rsidRPr="00020A93">
        <w:rPr>
          <w:rFonts w:ascii="Times New Roman" w:eastAsia="標楷體" w:hAnsi="Times New Roman" w:cs="Times New Roman"/>
          <w:b/>
          <w:sz w:val="36"/>
          <w:szCs w:val="36"/>
        </w:rPr>
        <w:t>會期</w:t>
      </w:r>
      <w:r w:rsidRPr="00020A93">
        <w:rPr>
          <w:rFonts w:ascii="Times New Roman" w:eastAsia="標楷體" w:hAnsi="Times New Roman" w:cs="Times New Roman"/>
          <w:b/>
          <w:kern w:val="0"/>
          <w:sz w:val="36"/>
          <w:szCs w:val="36"/>
        </w:rPr>
        <w:t>社會福利及衛生環境委員會</w:t>
      </w:r>
    </w:p>
    <w:p w14:paraId="2873A106" w14:textId="77777777" w:rsidR="00020A93" w:rsidRPr="00020A93" w:rsidRDefault="00020A93" w:rsidP="00020A93">
      <w:pPr>
        <w:tabs>
          <w:tab w:val="left" w:pos="567"/>
        </w:tabs>
        <w:spacing w:line="440" w:lineRule="exact"/>
        <w:jc w:val="center"/>
        <w:outlineLvl w:val="2"/>
        <w:rPr>
          <w:rFonts w:ascii="Times New Roman" w:eastAsia="標楷體" w:hAnsi="Times New Roman" w:cs="Times New Roman"/>
          <w:b/>
          <w:kern w:val="0"/>
          <w:sz w:val="36"/>
          <w:szCs w:val="36"/>
        </w:rPr>
      </w:pPr>
      <w:bookmarkStart w:id="444" w:name="_Toc223356236"/>
      <w:r w:rsidRPr="00020A93">
        <w:rPr>
          <w:rFonts w:ascii="Times New Roman" w:eastAsia="標楷體" w:hAnsi="Times New Roman" w:cs="Times New Roman"/>
          <w:b/>
          <w:kern w:val="0"/>
          <w:sz w:val="36"/>
          <w:szCs w:val="36"/>
        </w:rPr>
        <w:t>第</w:t>
      </w:r>
      <w:r w:rsidRPr="00020A93">
        <w:rPr>
          <w:rFonts w:ascii="Times New Roman" w:eastAsia="標楷體" w:hAnsi="Times New Roman" w:cs="Times New Roman" w:hint="eastAsia"/>
          <w:b/>
          <w:kern w:val="0"/>
          <w:sz w:val="36"/>
          <w:szCs w:val="36"/>
        </w:rPr>
        <w:t>8</w:t>
      </w:r>
      <w:r w:rsidRPr="00020A93">
        <w:rPr>
          <w:rFonts w:ascii="Times New Roman" w:eastAsia="標楷體" w:hAnsi="Times New Roman" w:cs="Times New Roman"/>
          <w:b/>
          <w:kern w:val="0"/>
          <w:sz w:val="36"/>
          <w:szCs w:val="36"/>
        </w:rPr>
        <w:t>次全體委員會議議事錄</w:t>
      </w:r>
      <w:bookmarkEnd w:id="444"/>
    </w:p>
    <w:p w14:paraId="76F529D6" w14:textId="77777777" w:rsidR="00020A93" w:rsidRPr="00020A93" w:rsidRDefault="00020A93" w:rsidP="00020A93">
      <w:pPr>
        <w:spacing w:line="500" w:lineRule="exact"/>
        <w:rPr>
          <w:rFonts w:ascii="Times New Roman" w:eastAsia="標楷體" w:hAnsi="Times New Roman" w:cs="Times New Roman"/>
          <w:sz w:val="32"/>
          <w:szCs w:val="32"/>
        </w:rPr>
      </w:pPr>
      <w:r w:rsidRPr="00020A93">
        <w:rPr>
          <w:rFonts w:ascii="Times New Roman" w:eastAsia="標楷體" w:hAnsi="Times New Roman" w:cs="Times New Roman"/>
          <w:sz w:val="32"/>
          <w:szCs w:val="32"/>
        </w:rPr>
        <w:t>時　　間：</w:t>
      </w:r>
      <w:r w:rsidRPr="00020A93">
        <w:rPr>
          <w:rFonts w:ascii="Times New Roman" w:eastAsia="標楷體" w:hAnsi="Times New Roman" w:cs="Times New Roman"/>
          <w:sz w:val="32"/>
          <w:szCs w:val="32"/>
        </w:rPr>
        <w:t>114</w:t>
      </w:r>
      <w:r w:rsidRPr="00020A93">
        <w:rPr>
          <w:rFonts w:ascii="Times New Roman" w:eastAsia="標楷體" w:hAnsi="Times New Roman" w:cs="Times New Roman"/>
          <w:sz w:val="32"/>
          <w:szCs w:val="32"/>
        </w:rPr>
        <w:t>年</w:t>
      </w:r>
      <w:r w:rsidRPr="00020A93">
        <w:rPr>
          <w:rFonts w:ascii="Times New Roman" w:eastAsia="標楷體" w:hAnsi="Times New Roman" w:cs="Times New Roman"/>
          <w:sz w:val="32"/>
          <w:szCs w:val="32"/>
        </w:rPr>
        <w:t>1</w:t>
      </w:r>
      <w:r w:rsidRPr="00020A93">
        <w:rPr>
          <w:rFonts w:ascii="Times New Roman" w:eastAsia="標楷體" w:hAnsi="Times New Roman" w:cs="Times New Roman" w:hint="eastAsia"/>
          <w:sz w:val="32"/>
          <w:szCs w:val="32"/>
        </w:rPr>
        <w:t>1</w:t>
      </w:r>
      <w:r w:rsidRPr="00020A93">
        <w:rPr>
          <w:rFonts w:ascii="Times New Roman" w:eastAsia="標楷體" w:hAnsi="Times New Roman" w:cs="Times New Roman"/>
          <w:sz w:val="32"/>
          <w:szCs w:val="32"/>
        </w:rPr>
        <w:t>月</w:t>
      </w:r>
      <w:r w:rsidRPr="00020A93">
        <w:rPr>
          <w:rFonts w:ascii="Times New Roman" w:eastAsia="標楷體" w:hAnsi="Times New Roman" w:cs="Times New Roman"/>
          <w:sz w:val="32"/>
          <w:szCs w:val="32"/>
        </w:rPr>
        <w:t>5</w:t>
      </w:r>
      <w:r w:rsidRPr="00020A93">
        <w:rPr>
          <w:rFonts w:ascii="Times New Roman" w:eastAsia="標楷體" w:hAnsi="Times New Roman" w:cs="Times New Roman"/>
          <w:sz w:val="32"/>
          <w:szCs w:val="32"/>
        </w:rPr>
        <w:t>日（星期三）</w:t>
      </w:r>
      <w:r w:rsidRPr="00020A93">
        <w:rPr>
          <w:rFonts w:ascii="Times New Roman" w:eastAsia="標楷體" w:hAnsi="Times New Roman" w:cs="Times New Roman"/>
          <w:sz w:val="32"/>
          <w:szCs w:val="32"/>
        </w:rPr>
        <w:t>9</w:t>
      </w:r>
      <w:r w:rsidRPr="00020A93">
        <w:rPr>
          <w:rFonts w:ascii="Times New Roman" w:eastAsia="標楷體" w:hAnsi="Times New Roman" w:cs="Times New Roman"/>
          <w:sz w:val="32"/>
          <w:szCs w:val="32"/>
        </w:rPr>
        <w:t>時</w:t>
      </w:r>
      <w:r w:rsidRPr="00020A93">
        <w:rPr>
          <w:rFonts w:ascii="Times New Roman" w:eastAsia="標楷體" w:hAnsi="Times New Roman" w:cs="Times New Roman"/>
          <w:sz w:val="32"/>
          <w:szCs w:val="32"/>
        </w:rPr>
        <w:t>3</w:t>
      </w:r>
      <w:r w:rsidRPr="00020A93">
        <w:rPr>
          <w:rFonts w:ascii="Times New Roman" w:eastAsia="標楷體" w:hAnsi="Times New Roman" w:cs="Times New Roman"/>
          <w:sz w:val="32"/>
          <w:szCs w:val="32"/>
        </w:rPr>
        <w:t>分至</w:t>
      </w:r>
      <w:r w:rsidRPr="00020A93">
        <w:rPr>
          <w:rFonts w:ascii="Times New Roman" w:eastAsia="標楷體" w:hAnsi="Times New Roman" w:cs="Times New Roman"/>
          <w:sz w:val="32"/>
          <w:szCs w:val="32"/>
        </w:rPr>
        <w:t>1</w:t>
      </w:r>
      <w:r w:rsidRPr="00020A93">
        <w:rPr>
          <w:rFonts w:ascii="Times New Roman" w:eastAsia="標楷體" w:hAnsi="Times New Roman" w:cs="Times New Roman" w:hint="eastAsia"/>
          <w:sz w:val="32"/>
          <w:szCs w:val="32"/>
        </w:rPr>
        <w:t>5</w:t>
      </w:r>
      <w:r w:rsidRPr="00020A93">
        <w:rPr>
          <w:rFonts w:ascii="Times New Roman" w:eastAsia="標楷體" w:hAnsi="Times New Roman" w:cs="Times New Roman"/>
          <w:sz w:val="32"/>
          <w:szCs w:val="32"/>
        </w:rPr>
        <w:t>時</w:t>
      </w:r>
      <w:r w:rsidRPr="00020A93">
        <w:rPr>
          <w:rFonts w:ascii="Times New Roman" w:eastAsia="標楷體" w:hAnsi="Times New Roman" w:cs="Times New Roman" w:hint="eastAsia"/>
          <w:sz w:val="32"/>
          <w:szCs w:val="32"/>
        </w:rPr>
        <w:t>16</w:t>
      </w:r>
      <w:r w:rsidRPr="00020A93">
        <w:rPr>
          <w:rFonts w:ascii="Times New Roman" w:eastAsia="標楷體" w:hAnsi="Times New Roman" w:cs="Times New Roman"/>
          <w:sz w:val="32"/>
          <w:szCs w:val="32"/>
        </w:rPr>
        <w:t>分</w:t>
      </w:r>
    </w:p>
    <w:p w14:paraId="3652DB99" w14:textId="77777777" w:rsidR="00020A93" w:rsidRPr="00020A93" w:rsidRDefault="00020A93" w:rsidP="00020A93">
      <w:pPr>
        <w:spacing w:line="440" w:lineRule="exact"/>
        <w:rPr>
          <w:rFonts w:ascii="Times New Roman" w:eastAsia="標楷體" w:hAnsi="Times New Roman" w:cs="Times New Roman"/>
          <w:sz w:val="32"/>
          <w:szCs w:val="32"/>
        </w:rPr>
      </w:pPr>
      <w:r w:rsidRPr="00020A93">
        <w:rPr>
          <w:rFonts w:ascii="Times New Roman" w:eastAsia="標楷體" w:hAnsi="Times New Roman" w:cs="Times New Roman"/>
          <w:sz w:val="32"/>
          <w:szCs w:val="32"/>
        </w:rPr>
        <w:t>地　　點：群賢樓</w:t>
      </w:r>
      <w:r w:rsidRPr="00020A93">
        <w:rPr>
          <w:rFonts w:ascii="Times New Roman" w:eastAsia="標楷體" w:hAnsi="Times New Roman" w:cs="Times New Roman"/>
          <w:sz w:val="32"/>
          <w:szCs w:val="32"/>
        </w:rPr>
        <w:t>801</w:t>
      </w:r>
      <w:r w:rsidRPr="00020A93">
        <w:rPr>
          <w:rFonts w:ascii="Times New Roman" w:eastAsia="標楷體" w:hAnsi="Times New Roman" w:cs="Times New Roman"/>
          <w:sz w:val="32"/>
          <w:szCs w:val="32"/>
        </w:rPr>
        <w:t>會議室</w:t>
      </w:r>
    </w:p>
    <w:p w14:paraId="23BF42F1" w14:textId="77777777" w:rsidR="00020A93" w:rsidRPr="00020A93" w:rsidRDefault="00020A93" w:rsidP="00020A93">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020A93">
        <w:rPr>
          <w:rFonts w:ascii="Times New Roman" w:eastAsia="標楷體" w:hAnsi="Times New Roman" w:cs="Times New Roman"/>
          <w:sz w:val="32"/>
          <w:szCs w:val="32"/>
        </w:rPr>
        <w:t>出席委員：陳昭姿</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林月琴</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劉建國</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陳菁徽</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邱鎮軍</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王育敏</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廖偉翔</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盧縣一</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林淑芬</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蘇清泉</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黃秀芳</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王正旭</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涂權吉</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陳</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瑩</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楊</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曜</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（委員出席</w:t>
      </w:r>
      <w:r w:rsidRPr="00020A93">
        <w:rPr>
          <w:rFonts w:ascii="Times New Roman" w:eastAsia="標楷體" w:hAnsi="Times New Roman" w:cs="Times New Roman"/>
          <w:sz w:val="32"/>
          <w:szCs w:val="32"/>
        </w:rPr>
        <w:t>15</w:t>
      </w:r>
      <w:r w:rsidRPr="00020A93">
        <w:rPr>
          <w:rFonts w:ascii="Times New Roman" w:eastAsia="標楷體" w:hAnsi="Times New Roman" w:cs="Times New Roman"/>
          <w:sz w:val="32"/>
          <w:szCs w:val="32"/>
        </w:rPr>
        <w:t>人）</w:t>
      </w:r>
    </w:p>
    <w:p w14:paraId="7B77E087" w14:textId="77777777" w:rsidR="00020A93" w:rsidRPr="00020A93" w:rsidRDefault="00020A93" w:rsidP="00020A93">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020A93">
        <w:rPr>
          <w:rFonts w:ascii="Times New Roman" w:eastAsia="標楷體" w:hAnsi="Times New Roman" w:cs="Times New Roman"/>
          <w:sz w:val="32"/>
          <w:szCs w:val="32"/>
        </w:rPr>
        <w:t>列席委員：</w:t>
      </w:r>
      <w:r w:rsidRPr="00020A93">
        <w:rPr>
          <w:rFonts w:ascii="Times New Roman" w:eastAsia="標楷體" w:hAnsi="Times New Roman" w:cs="Times New Roman" w:hint="eastAsia"/>
          <w:sz w:val="32"/>
          <w:szCs w:val="32"/>
        </w:rPr>
        <w:t>羅廷瑋</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鍾佳濱</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鄭正鈐</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sz w:val="32"/>
          <w:szCs w:val="32"/>
        </w:rPr>
        <w:t>葉元之</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鄭天財</w:t>
      </w:r>
      <w:r w:rsidRPr="00020A93">
        <w:rPr>
          <w:rFonts w:ascii="Times New Roman" w:eastAsia="標楷體" w:hAnsi="Times New Roman" w:cs="Times New Roman"/>
          <w:w w:val="61"/>
          <w:kern w:val="0"/>
          <w:sz w:val="32"/>
          <w:szCs w:val="32"/>
          <w:fitText w:val="856" w:id="-496777727"/>
        </w:rPr>
        <w:t>Sra Kaca</w:t>
      </w:r>
      <w:r w:rsidRPr="00020A93">
        <w:rPr>
          <w:rFonts w:ascii="Times New Roman" w:eastAsia="標楷體" w:hAnsi="Times New Roman" w:cs="Times New Roman"/>
          <w:spacing w:val="6"/>
          <w:w w:val="61"/>
          <w:kern w:val="0"/>
          <w:sz w:val="32"/>
          <w:szCs w:val="32"/>
          <w:fitText w:val="856" w:id="-496777727"/>
        </w:rPr>
        <w:t>w</w:t>
      </w:r>
      <w:r w:rsidRPr="00020A93">
        <w:rPr>
          <w:rFonts w:ascii="Times New Roman" w:eastAsia="標楷體" w:hAnsi="Times New Roman" w:cs="Times New Roman" w:hint="eastAsia"/>
          <w:kern w:val="0"/>
          <w:sz w:val="32"/>
          <w:szCs w:val="32"/>
        </w:rPr>
        <w:t xml:space="preserve">  </w:t>
      </w:r>
      <w:r w:rsidRPr="00020A93">
        <w:rPr>
          <w:rFonts w:ascii="Times New Roman" w:eastAsia="標楷體" w:hAnsi="Times New Roman" w:cs="Times New Roman"/>
          <w:sz w:val="32"/>
          <w:szCs w:val="32"/>
        </w:rPr>
        <w:t>洪孟楷</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顏寬恒</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sz w:val="32"/>
          <w:szCs w:val="32"/>
        </w:rPr>
        <w:t>楊瓊瓔</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hint="eastAsia"/>
          <w:sz w:val="32"/>
          <w:szCs w:val="32"/>
        </w:rPr>
        <w:t>牛煦庭</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sz w:val="32"/>
          <w:szCs w:val="32"/>
        </w:rPr>
        <w:t>何欣純</w:t>
      </w:r>
      <w:r w:rsidRPr="00020A93">
        <w:rPr>
          <w:rFonts w:ascii="Times New Roman" w:eastAsia="標楷體" w:hAnsi="Times New Roman" w:cs="Times New Roman"/>
          <w:sz w:val="32"/>
          <w:szCs w:val="32"/>
        </w:rPr>
        <w:t xml:space="preserve">  </w:t>
      </w:r>
      <w:r w:rsidRPr="00020A93">
        <w:rPr>
          <w:rFonts w:ascii="Times New Roman" w:eastAsia="標楷體" w:hAnsi="Times New Roman" w:cs="Times New Roman" w:hint="eastAsia"/>
          <w:sz w:val="32"/>
          <w:szCs w:val="32"/>
        </w:rPr>
        <w:t>蔡易餘</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陳冠廷</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徐欣瑩</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謝龍介</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萬美玲</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hint="eastAsia"/>
          <w:sz w:val="32"/>
          <w:szCs w:val="32"/>
        </w:rPr>
        <w:t>張智倫</w:t>
      </w:r>
      <w:r w:rsidRPr="00020A93">
        <w:rPr>
          <w:rFonts w:ascii="Times New Roman" w:eastAsia="標楷體" w:hAnsi="Times New Roman" w:cs="Times New Roman" w:hint="eastAsia"/>
          <w:sz w:val="32"/>
          <w:szCs w:val="32"/>
        </w:rPr>
        <w:t xml:space="preserve">          </w:t>
      </w:r>
      <w:r w:rsidRPr="00020A93">
        <w:rPr>
          <w:rFonts w:ascii="Times New Roman" w:eastAsia="標楷體" w:hAnsi="Times New Roman" w:cs="Times New Roman"/>
          <w:sz w:val="32"/>
          <w:szCs w:val="32"/>
        </w:rPr>
        <w:t>（委員列席</w:t>
      </w:r>
      <w:r w:rsidRPr="00020A93">
        <w:rPr>
          <w:rFonts w:ascii="Times New Roman" w:eastAsia="標楷體" w:hAnsi="Times New Roman" w:cs="Times New Roman"/>
          <w:sz w:val="32"/>
          <w:szCs w:val="32"/>
        </w:rPr>
        <w:t>1</w:t>
      </w:r>
      <w:r w:rsidRPr="00020A93">
        <w:rPr>
          <w:rFonts w:ascii="Times New Roman" w:eastAsia="標楷體" w:hAnsi="Times New Roman" w:cs="Times New Roman" w:hint="eastAsia"/>
          <w:sz w:val="32"/>
          <w:szCs w:val="32"/>
        </w:rPr>
        <w:t>6</w:t>
      </w:r>
      <w:r w:rsidRPr="00020A93">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820"/>
        <w:gridCol w:w="1823"/>
        <w:gridCol w:w="1436"/>
      </w:tblGrid>
      <w:tr w:rsidR="00020A93" w:rsidRPr="00020A93" w14:paraId="180F60D7" w14:textId="77777777" w:rsidTr="00020A93">
        <w:trPr>
          <w:trHeight w:val="227"/>
          <w:jc w:val="center"/>
        </w:trPr>
        <w:tc>
          <w:tcPr>
            <w:tcW w:w="870" w:type="pct"/>
          </w:tcPr>
          <w:p w14:paraId="40ED9819"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r w:rsidRPr="00020A93">
              <w:rPr>
                <w:rFonts w:ascii="Times New Roman" w:eastAsia="標楷體" w:hAnsi="Times New Roman" w:cs="Times New Roman"/>
                <w:color w:val="000000"/>
                <w:sz w:val="32"/>
                <w:szCs w:val="32"/>
              </w:rPr>
              <w:t>列席官員：</w:t>
            </w:r>
          </w:p>
        </w:tc>
        <w:tc>
          <w:tcPr>
            <w:tcW w:w="2464" w:type="pct"/>
            <w:tcBorders>
              <w:right w:val="nil"/>
            </w:tcBorders>
            <w:vAlign w:val="center"/>
          </w:tcPr>
          <w:p w14:paraId="75F0D710" w14:textId="77777777" w:rsidR="00020A93" w:rsidRPr="00020A93" w:rsidRDefault="00020A93" w:rsidP="00020A93">
            <w:pPr>
              <w:spacing w:line="440" w:lineRule="exact"/>
              <w:rPr>
                <w:rFonts w:ascii="Times New Roman" w:eastAsia="標楷體" w:hAnsi="Times New Roman" w:cs="Times New Roman"/>
                <w:sz w:val="32"/>
                <w:szCs w:val="32"/>
              </w:rPr>
            </w:pPr>
            <w:r w:rsidRPr="00020A93">
              <w:rPr>
                <w:rFonts w:ascii="Times New Roman" w:eastAsia="標楷體" w:hAnsi="Times New Roman" w:cs="Times New Roman"/>
                <w:sz w:val="32"/>
                <w:szCs w:val="32"/>
              </w:rPr>
              <w:t>（專題報告）</w:t>
            </w:r>
          </w:p>
        </w:tc>
        <w:tc>
          <w:tcPr>
            <w:tcW w:w="932" w:type="pct"/>
            <w:vAlign w:val="center"/>
          </w:tcPr>
          <w:p w14:paraId="337774CD" w14:textId="77777777" w:rsidR="00020A93" w:rsidRPr="00020A93" w:rsidRDefault="00020A93" w:rsidP="00020A93">
            <w:pPr>
              <w:spacing w:line="400" w:lineRule="exact"/>
              <w:ind w:leftChars="-13" w:left="-30" w:hanging="1"/>
              <w:rPr>
                <w:rFonts w:ascii="Times New Roman" w:eastAsia="標楷體" w:hAnsi="Times New Roman" w:cs="Times New Roman"/>
                <w:sz w:val="32"/>
                <w:szCs w:val="32"/>
              </w:rPr>
            </w:pPr>
          </w:p>
        </w:tc>
        <w:tc>
          <w:tcPr>
            <w:tcW w:w="734" w:type="pct"/>
            <w:vAlign w:val="center"/>
          </w:tcPr>
          <w:p w14:paraId="08C8BD35" w14:textId="77777777" w:rsidR="00020A93" w:rsidRPr="00020A93" w:rsidRDefault="00020A93" w:rsidP="00020A93">
            <w:pPr>
              <w:spacing w:line="400" w:lineRule="exact"/>
              <w:jc w:val="center"/>
              <w:rPr>
                <w:rFonts w:ascii="Times New Roman" w:eastAsia="標楷體" w:hAnsi="Times New Roman" w:cs="Times New Roman"/>
                <w:sz w:val="32"/>
                <w:szCs w:val="32"/>
              </w:rPr>
            </w:pPr>
          </w:p>
        </w:tc>
      </w:tr>
      <w:tr w:rsidR="00020A93" w:rsidRPr="00020A93" w14:paraId="4E92E444" w14:textId="77777777" w:rsidTr="00020A93">
        <w:trPr>
          <w:trHeight w:val="227"/>
          <w:jc w:val="center"/>
        </w:trPr>
        <w:tc>
          <w:tcPr>
            <w:tcW w:w="870" w:type="pct"/>
          </w:tcPr>
          <w:p w14:paraId="2102CFA1"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3E41DD2"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環境部</w:t>
            </w:r>
          </w:p>
        </w:tc>
        <w:tc>
          <w:tcPr>
            <w:tcW w:w="932" w:type="pct"/>
            <w:vAlign w:val="center"/>
          </w:tcPr>
          <w:p w14:paraId="6158BBF5"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部長</w:t>
            </w:r>
          </w:p>
        </w:tc>
        <w:tc>
          <w:tcPr>
            <w:tcW w:w="734" w:type="pct"/>
            <w:vAlign w:val="center"/>
          </w:tcPr>
          <w:p w14:paraId="242F8876"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彭啓明</w:t>
            </w:r>
          </w:p>
        </w:tc>
      </w:tr>
      <w:tr w:rsidR="00020A93" w:rsidRPr="00020A93" w14:paraId="1026BFFF" w14:textId="77777777" w:rsidTr="00020A93">
        <w:trPr>
          <w:trHeight w:val="227"/>
          <w:jc w:val="center"/>
        </w:trPr>
        <w:tc>
          <w:tcPr>
            <w:tcW w:w="870" w:type="pct"/>
          </w:tcPr>
          <w:p w14:paraId="744BF6E4"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14B8224"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環境管理署</w:t>
            </w:r>
          </w:p>
        </w:tc>
        <w:tc>
          <w:tcPr>
            <w:tcW w:w="932" w:type="pct"/>
            <w:vAlign w:val="center"/>
          </w:tcPr>
          <w:p w14:paraId="68CC558D"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署長</w:t>
            </w:r>
          </w:p>
        </w:tc>
        <w:tc>
          <w:tcPr>
            <w:tcW w:w="734" w:type="pct"/>
            <w:vAlign w:val="center"/>
          </w:tcPr>
          <w:p w14:paraId="01FADE17"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顏旭明</w:t>
            </w:r>
          </w:p>
        </w:tc>
      </w:tr>
      <w:tr w:rsidR="00020A93" w:rsidRPr="00020A93" w14:paraId="3423F83B" w14:textId="77777777" w:rsidTr="00020A93">
        <w:trPr>
          <w:trHeight w:val="227"/>
          <w:jc w:val="center"/>
        </w:trPr>
        <w:tc>
          <w:tcPr>
            <w:tcW w:w="870" w:type="pct"/>
          </w:tcPr>
          <w:p w14:paraId="39A0507D"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63C9464" w14:textId="77777777" w:rsidR="00020A93" w:rsidRPr="00020A93" w:rsidRDefault="00020A93" w:rsidP="00020A93">
            <w:pPr>
              <w:spacing w:line="400" w:lineRule="exact"/>
              <w:ind w:firstLineChars="200" w:firstLine="64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環境執法組</w:t>
            </w:r>
          </w:p>
        </w:tc>
        <w:tc>
          <w:tcPr>
            <w:tcW w:w="932" w:type="pct"/>
            <w:vAlign w:val="center"/>
          </w:tcPr>
          <w:p w14:paraId="6D159705"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組長</w:t>
            </w:r>
          </w:p>
        </w:tc>
        <w:tc>
          <w:tcPr>
            <w:tcW w:w="734" w:type="pct"/>
            <w:vAlign w:val="center"/>
          </w:tcPr>
          <w:p w14:paraId="704F7AB9"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許正雄</w:t>
            </w:r>
          </w:p>
        </w:tc>
      </w:tr>
      <w:tr w:rsidR="00020A93" w:rsidRPr="00020A93" w14:paraId="25D79089" w14:textId="77777777" w:rsidTr="00020A93">
        <w:trPr>
          <w:trHeight w:val="227"/>
          <w:jc w:val="center"/>
        </w:trPr>
        <w:tc>
          <w:tcPr>
            <w:tcW w:w="870" w:type="pct"/>
          </w:tcPr>
          <w:p w14:paraId="62F6ADFF"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C7E032D"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資源循環署</w:t>
            </w:r>
          </w:p>
        </w:tc>
        <w:tc>
          <w:tcPr>
            <w:tcW w:w="932" w:type="pct"/>
          </w:tcPr>
          <w:p w14:paraId="794CB2A1"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署長</w:t>
            </w:r>
          </w:p>
        </w:tc>
        <w:tc>
          <w:tcPr>
            <w:tcW w:w="734" w:type="pct"/>
            <w:vAlign w:val="center"/>
          </w:tcPr>
          <w:p w14:paraId="0E6DD02A"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賴瑩瑩</w:t>
            </w:r>
          </w:p>
        </w:tc>
      </w:tr>
      <w:tr w:rsidR="00020A93" w:rsidRPr="00020A93" w14:paraId="3C1B6ECF" w14:textId="77777777" w:rsidTr="00020A93">
        <w:trPr>
          <w:trHeight w:val="227"/>
          <w:jc w:val="center"/>
        </w:trPr>
        <w:tc>
          <w:tcPr>
            <w:tcW w:w="870" w:type="pct"/>
          </w:tcPr>
          <w:p w14:paraId="59D090DD"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15257DC"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經濟部</w:t>
            </w:r>
          </w:p>
        </w:tc>
        <w:tc>
          <w:tcPr>
            <w:tcW w:w="932" w:type="pct"/>
            <w:vAlign w:val="center"/>
          </w:tcPr>
          <w:p w14:paraId="3F016A24"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主任秘書</w:t>
            </w:r>
          </w:p>
        </w:tc>
        <w:tc>
          <w:tcPr>
            <w:tcW w:w="734" w:type="pct"/>
            <w:vAlign w:val="center"/>
          </w:tcPr>
          <w:p w14:paraId="3451AB0A"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莊銘池</w:t>
            </w:r>
          </w:p>
        </w:tc>
      </w:tr>
      <w:tr w:rsidR="00020A93" w:rsidRPr="00020A93" w14:paraId="4EFC81F7" w14:textId="77777777" w:rsidTr="00020A93">
        <w:trPr>
          <w:trHeight w:val="227"/>
          <w:jc w:val="center"/>
        </w:trPr>
        <w:tc>
          <w:tcPr>
            <w:tcW w:w="870" w:type="pct"/>
          </w:tcPr>
          <w:p w14:paraId="0376BC51"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D231CFB"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產業發展署</w:t>
            </w:r>
          </w:p>
        </w:tc>
        <w:tc>
          <w:tcPr>
            <w:tcW w:w="932" w:type="pct"/>
            <w:vAlign w:val="center"/>
          </w:tcPr>
          <w:p w14:paraId="471BB3CE"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副署長</w:t>
            </w:r>
          </w:p>
        </w:tc>
        <w:tc>
          <w:tcPr>
            <w:tcW w:w="734" w:type="pct"/>
            <w:vAlign w:val="center"/>
          </w:tcPr>
          <w:p w14:paraId="0CCDD1F6"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鄒宇新</w:t>
            </w:r>
          </w:p>
        </w:tc>
      </w:tr>
      <w:tr w:rsidR="00020A93" w:rsidRPr="00020A93" w14:paraId="584F75D4" w14:textId="77777777" w:rsidTr="00020A93">
        <w:trPr>
          <w:trHeight w:val="227"/>
          <w:jc w:val="center"/>
        </w:trPr>
        <w:tc>
          <w:tcPr>
            <w:tcW w:w="870" w:type="pct"/>
          </w:tcPr>
          <w:p w14:paraId="4812B207"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0449375"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產業技術司</w:t>
            </w:r>
          </w:p>
        </w:tc>
        <w:tc>
          <w:tcPr>
            <w:tcW w:w="932" w:type="pct"/>
            <w:vAlign w:val="center"/>
          </w:tcPr>
          <w:p w14:paraId="31D9ABF9"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科長</w:t>
            </w:r>
          </w:p>
        </w:tc>
        <w:tc>
          <w:tcPr>
            <w:tcW w:w="734" w:type="pct"/>
            <w:vAlign w:val="center"/>
          </w:tcPr>
          <w:p w14:paraId="06A73957"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陳俊瑋</w:t>
            </w:r>
          </w:p>
        </w:tc>
      </w:tr>
      <w:tr w:rsidR="00020A93" w:rsidRPr="00020A93" w14:paraId="683579A8" w14:textId="77777777" w:rsidTr="00020A93">
        <w:trPr>
          <w:trHeight w:val="227"/>
          <w:jc w:val="center"/>
        </w:trPr>
        <w:tc>
          <w:tcPr>
            <w:tcW w:w="870" w:type="pct"/>
          </w:tcPr>
          <w:p w14:paraId="7B681AD5"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3DA4EE5"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產業園區管理局</w:t>
            </w:r>
          </w:p>
        </w:tc>
        <w:tc>
          <w:tcPr>
            <w:tcW w:w="932" w:type="pct"/>
            <w:vAlign w:val="center"/>
          </w:tcPr>
          <w:p w14:paraId="49118839"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副組長</w:t>
            </w:r>
          </w:p>
        </w:tc>
        <w:tc>
          <w:tcPr>
            <w:tcW w:w="734" w:type="pct"/>
            <w:vAlign w:val="center"/>
          </w:tcPr>
          <w:p w14:paraId="40A3D52A"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陳建堂</w:t>
            </w:r>
          </w:p>
        </w:tc>
      </w:tr>
      <w:tr w:rsidR="00020A93" w:rsidRPr="00020A93" w14:paraId="311213AE" w14:textId="77777777" w:rsidTr="00020A93">
        <w:trPr>
          <w:trHeight w:val="227"/>
          <w:jc w:val="center"/>
        </w:trPr>
        <w:tc>
          <w:tcPr>
            <w:tcW w:w="870" w:type="pct"/>
          </w:tcPr>
          <w:p w14:paraId="66891438"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3D9A1A7"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能源署</w:t>
            </w:r>
          </w:p>
        </w:tc>
        <w:tc>
          <w:tcPr>
            <w:tcW w:w="932" w:type="pct"/>
            <w:vAlign w:val="center"/>
          </w:tcPr>
          <w:p w14:paraId="3F1B606E"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代理組長</w:t>
            </w:r>
          </w:p>
        </w:tc>
        <w:tc>
          <w:tcPr>
            <w:tcW w:w="734" w:type="pct"/>
            <w:vAlign w:val="center"/>
          </w:tcPr>
          <w:p w14:paraId="184F30DC"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夏峪泉</w:t>
            </w:r>
          </w:p>
        </w:tc>
      </w:tr>
      <w:tr w:rsidR="00020A93" w:rsidRPr="00020A93" w14:paraId="7B6D4F11" w14:textId="77777777" w:rsidTr="00020A93">
        <w:trPr>
          <w:trHeight w:val="227"/>
          <w:jc w:val="center"/>
        </w:trPr>
        <w:tc>
          <w:tcPr>
            <w:tcW w:w="870" w:type="pct"/>
          </w:tcPr>
          <w:p w14:paraId="1D89D70D"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C0BC339"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地質調查及礦業管理中心</w:t>
            </w:r>
          </w:p>
        </w:tc>
        <w:tc>
          <w:tcPr>
            <w:tcW w:w="932" w:type="pct"/>
            <w:vAlign w:val="center"/>
          </w:tcPr>
          <w:p w14:paraId="7A4D2FB4"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專門委員</w:t>
            </w:r>
          </w:p>
        </w:tc>
        <w:tc>
          <w:tcPr>
            <w:tcW w:w="734" w:type="pct"/>
            <w:vAlign w:val="center"/>
          </w:tcPr>
          <w:p w14:paraId="7E2C0FF6"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李正鴻</w:t>
            </w:r>
          </w:p>
        </w:tc>
      </w:tr>
      <w:tr w:rsidR="00020A93" w:rsidRPr="00020A93" w14:paraId="1FE6B19D" w14:textId="77777777" w:rsidTr="00020A93">
        <w:trPr>
          <w:trHeight w:val="227"/>
          <w:jc w:val="center"/>
        </w:trPr>
        <w:tc>
          <w:tcPr>
            <w:tcW w:w="870" w:type="pct"/>
          </w:tcPr>
          <w:p w14:paraId="2B7F4560"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C9533A3"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內政部國土管理署</w:t>
            </w:r>
          </w:p>
        </w:tc>
        <w:tc>
          <w:tcPr>
            <w:tcW w:w="932" w:type="pct"/>
            <w:vAlign w:val="center"/>
          </w:tcPr>
          <w:p w14:paraId="12EAE429"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總工程司</w:t>
            </w:r>
          </w:p>
        </w:tc>
        <w:tc>
          <w:tcPr>
            <w:tcW w:w="734" w:type="pct"/>
            <w:vAlign w:val="center"/>
          </w:tcPr>
          <w:p w14:paraId="583FBA9B"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游源順</w:t>
            </w:r>
          </w:p>
        </w:tc>
      </w:tr>
      <w:tr w:rsidR="00020A93" w:rsidRPr="00020A93" w14:paraId="7D667EA6" w14:textId="77777777" w:rsidTr="00020A93">
        <w:trPr>
          <w:trHeight w:val="227"/>
          <w:jc w:val="center"/>
        </w:trPr>
        <w:tc>
          <w:tcPr>
            <w:tcW w:w="870" w:type="pct"/>
          </w:tcPr>
          <w:p w14:paraId="70389DB0"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70657FB"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營建管理組</w:t>
            </w:r>
          </w:p>
        </w:tc>
        <w:tc>
          <w:tcPr>
            <w:tcW w:w="932" w:type="pct"/>
            <w:vAlign w:val="center"/>
          </w:tcPr>
          <w:p w14:paraId="596A1984"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科長</w:t>
            </w:r>
          </w:p>
        </w:tc>
        <w:tc>
          <w:tcPr>
            <w:tcW w:w="734" w:type="pct"/>
            <w:vAlign w:val="center"/>
          </w:tcPr>
          <w:p w14:paraId="5661B4EB"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曾勝鋒</w:t>
            </w:r>
          </w:p>
        </w:tc>
      </w:tr>
      <w:tr w:rsidR="00020A93" w:rsidRPr="00020A93" w14:paraId="36530E36" w14:textId="77777777" w:rsidTr="00020A93">
        <w:trPr>
          <w:trHeight w:val="227"/>
          <w:jc w:val="center"/>
        </w:trPr>
        <w:tc>
          <w:tcPr>
            <w:tcW w:w="870" w:type="pct"/>
          </w:tcPr>
          <w:p w14:paraId="601599FE"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7C1907F"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農業部</w:t>
            </w:r>
          </w:p>
        </w:tc>
        <w:tc>
          <w:tcPr>
            <w:tcW w:w="932" w:type="pct"/>
            <w:vAlign w:val="center"/>
          </w:tcPr>
          <w:p w14:paraId="17D12F35"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次長</w:t>
            </w:r>
          </w:p>
        </w:tc>
        <w:tc>
          <w:tcPr>
            <w:tcW w:w="734" w:type="pct"/>
            <w:vAlign w:val="center"/>
          </w:tcPr>
          <w:p w14:paraId="4F0CBA47"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黃昭欽</w:t>
            </w:r>
          </w:p>
        </w:tc>
      </w:tr>
      <w:tr w:rsidR="00020A93" w:rsidRPr="00020A93" w14:paraId="0A444EA2" w14:textId="77777777" w:rsidTr="00020A93">
        <w:trPr>
          <w:trHeight w:val="227"/>
          <w:jc w:val="center"/>
        </w:trPr>
        <w:tc>
          <w:tcPr>
            <w:tcW w:w="870" w:type="pct"/>
          </w:tcPr>
          <w:p w14:paraId="2B54EDFB"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43A9125"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農村發展及水土保持署</w:t>
            </w:r>
          </w:p>
        </w:tc>
        <w:tc>
          <w:tcPr>
            <w:tcW w:w="932" w:type="pct"/>
            <w:vAlign w:val="center"/>
          </w:tcPr>
          <w:p w14:paraId="05DF25EA"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副署長</w:t>
            </w:r>
          </w:p>
        </w:tc>
        <w:tc>
          <w:tcPr>
            <w:tcW w:w="734" w:type="pct"/>
            <w:vAlign w:val="center"/>
          </w:tcPr>
          <w:p w14:paraId="5CBE4405"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蘇茂祥</w:t>
            </w:r>
          </w:p>
        </w:tc>
      </w:tr>
      <w:tr w:rsidR="00020A93" w:rsidRPr="00020A93" w14:paraId="018D7341" w14:textId="77777777" w:rsidTr="00020A93">
        <w:trPr>
          <w:trHeight w:val="227"/>
          <w:jc w:val="center"/>
        </w:trPr>
        <w:tc>
          <w:tcPr>
            <w:tcW w:w="870" w:type="pct"/>
          </w:tcPr>
          <w:p w14:paraId="79895605"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4B5EE5C"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資源永續利用司</w:t>
            </w:r>
          </w:p>
        </w:tc>
        <w:tc>
          <w:tcPr>
            <w:tcW w:w="932" w:type="pct"/>
            <w:vAlign w:val="center"/>
          </w:tcPr>
          <w:p w14:paraId="728612AA"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簡任技正</w:t>
            </w:r>
          </w:p>
        </w:tc>
        <w:tc>
          <w:tcPr>
            <w:tcW w:w="734" w:type="pct"/>
            <w:vAlign w:val="center"/>
          </w:tcPr>
          <w:p w14:paraId="1C86FC65"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林永嚴</w:t>
            </w:r>
          </w:p>
        </w:tc>
      </w:tr>
      <w:tr w:rsidR="00020A93" w:rsidRPr="00020A93" w14:paraId="5FDC0FC3" w14:textId="77777777" w:rsidTr="00020A93">
        <w:trPr>
          <w:trHeight w:val="227"/>
          <w:jc w:val="center"/>
        </w:trPr>
        <w:tc>
          <w:tcPr>
            <w:tcW w:w="870" w:type="pct"/>
          </w:tcPr>
          <w:p w14:paraId="2A8B3FCF"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B1BAEB5"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畜牧司</w:t>
            </w:r>
          </w:p>
        </w:tc>
        <w:tc>
          <w:tcPr>
            <w:tcW w:w="932" w:type="pct"/>
            <w:vAlign w:val="center"/>
          </w:tcPr>
          <w:p w14:paraId="300A382C"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科長</w:t>
            </w:r>
          </w:p>
        </w:tc>
        <w:tc>
          <w:tcPr>
            <w:tcW w:w="734" w:type="pct"/>
            <w:vAlign w:val="center"/>
          </w:tcPr>
          <w:p w14:paraId="1319CD0C"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鄭家宏</w:t>
            </w:r>
          </w:p>
        </w:tc>
      </w:tr>
      <w:tr w:rsidR="00020A93" w:rsidRPr="00020A93" w14:paraId="286E747F" w14:textId="77777777" w:rsidTr="00020A93">
        <w:trPr>
          <w:trHeight w:val="227"/>
          <w:jc w:val="center"/>
        </w:trPr>
        <w:tc>
          <w:tcPr>
            <w:tcW w:w="870" w:type="pct"/>
          </w:tcPr>
          <w:p w14:paraId="185593D8"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6157D71"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農糧署</w:t>
            </w:r>
          </w:p>
        </w:tc>
        <w:tc>
          <w:tcPr>
            <w:tcW w:w="932" w:type="pct"/>
            <w:vAlign w:val="center"/>
          </w:tcPr>
          <w:p w14:paraId="217A25D4"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組長</w:t>
            </w:r>
          </w:p>
        </w:tc>
        <w:tc>
          <w:tcPr>
            <w:tcW w:w="734" w:type="pct"/>
            <w:vAlign w:val="center"/>
          </w:tcPr>
          <w:p w14:paraId="6609FE52"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洪宏毅</w:t>
            </w:r>
          </w:p>
        </w:tc>
      </w:tr>
      <w:tr w:rsidR="00020A93" w:rsidRPr="00020A93" w14:paraId="0F7FF77F" w14:textId="77777777" w:rsidTr="00020A93">
        <w:trPr>
          <w:trHeight w:val="227"/>
          <w:jc w:val="center"/>
        </w:trPr>
        <w:tc>
          <w:tcPr>
            <w:tcW w:w="870" w:type="pct"/>
          </w:tcPr>
          <w:p w14:paraId="3077E469"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282536F"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漁業署</w:t>
            </w:r>
          </w:p>
        </w:tc>
        <w:tc>
          <w:tcPr>
            <w:tcW w:w="932" w:type="pct"/>
            <w:vAlign w:val="center"/>
          </w:tcPr>
          <w:p w14:paraId="5CC78125"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組長</w:t>
            </w:r>
          </w:p>
        </w:tc>
        <w:tc>
          <w:tcPr>
            <w:tcW w:w="734" w:type="pct"/>
            <w:vAlign w:val="center"/>
          </w:tcPr>
          <w:p w14:paraId="6CB24EA5"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陳文深</w:t>
            </w:r>
          </w:p>
        </w:tc>
      </w:tr>
      <w:tr w:rsidR="00020A93" w:rsidRPr="00020A93" w14:paraId="22C1C5C8" w14:textId="77777777" w:rsidTr="00020A93">
        <w:trPr>
          <w:trHeight w:val="227"/>
          <w:jc w:val="center"/>
        </w:trPr>
        <w:tc>
          <w:tcPr>
            <w:tcW w:w="870" w:type="pct"/>
          </w:tcPr>
          <w:p w14:paraId="3B4677D0"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96F34A4"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農田水利署</w:t>
            </w:r>
          </w:p>
        </w:tc>
        <w:tc>
          <w:tcPr>
            <w:tcW w:w="932" w:type="pct"/>
            <w:vAlign w:val="center"/>
          </w:tcPr>
          <w:p w14:paraId="5A433565"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組長</w:t>
            </w:r>
          </w:p>
        </w:tc>
        <w:tc>
          <w:tcPr>
            <w:tcW w:w="734" w:type="pct"/>
            <w:vAlign w:val="center"/>
          </w:tcPr>
          <w:p w14:paraId="5F6437E9"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朱志彬</w:t>
            </w:r>
          </w:p>
        </w:tc>
      </w:tr>
      <w:tr w:rsidR="00020A93" w:rsidRPr="00020A93" w14:paraId="2575A8D6" w14:textId="77777777" w:rsidTr="00020A93">
        <w:trPr>
          <w:trHeight w:val="227"/>
          <w:jc w:val="center"/>
        </w:trPr>
        <w:tc>
          <w:tcPr>
            <w:tcW w:w="870" w:type="pct"/>
          </w:tcPr>
          <w:p w14:paraId="7ECD3EDA"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2F1300D"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林業及自然保育署</w:t>
            </w:r>
          </w:p>
        </w:tc>
        <w:tc>
          <w:tcPr>
            <w:tcW w:w="932" w:type="pct"/>
            <w:vAlign w:val="center"/>
          </w:tcPr>
          <w:p w14:paraId="19CD2A22"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組長</w:t>
            </w:r>
          </w:p>
        </w:tc>
        <w:tc>
          <w:tcPr>
            <w:tcW w:w="734" w:type="pct"/>
            <w:vAlign w:val="center"/>
          </w:tcPr>
          <w:p w14:paraId="6ED611CC"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范家翔</w:t>
            </w:r>
          </w:p>
        </w:tc>
      </w:tr>
      <w:tr w:rsidR="00020A93" w:rsidRPr="00020A93" w14:paraId="0B074182" w14:textId="77777777" w:rsidTr="00020A93">
        <w:trPr>
          <w:trHeight w:val="227"/>
          <w:jc w:val="center"/>
        </w:trPr>
        <w:tc>
          <w:tcPr>
            <w:tcW w:w="870" w:type="pct"/>
          </w:tcPr>
          <w:p w14:paraId="2DDAD89C"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FB49B5C"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交通部路政及道安司</w:t>
            </w:r>
          </w:p>
        </w:tc>
        <w:tc>
          <w:tcPr>
            <w:tcW w:w="932" w:type="pct"/>
            <w:vAlign w:val="center"/>
          </w:tcPr>
          <w:p w14:paraId="0EB8E53A"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副司長</w:t>
            </w:r>
          </w:p>
        </w:tc>
        <w:tc>
          <w:tcPr>
            <w:tcW w:w="734" w:type="pct"/>
            <w:vAlign w:val="center"/>
          </w:tcPr>
          <w:p w14:paraId="663E9C83"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廖振遠</w:t>
            </w:r>
          </w:p>
        </w:tc>
      </w:tr>
      <w:tr w:rsidR="00020A93" w:rsidRPr="00020A93" w14:paraId="79B73147" w14:textId="77777777" w:rsidTr="00020A93">
        <w:trPr>
          <w:trHeight w:val="227"/>
          <w:jc w:val="center"/>
        </w:trPr>
        <w:tc>
          <w:tcPr>
            <w:tcW w:w="870" w:type="pct"/>
          </w:tcPr>
          <w:p w14:paraId="3068CBA1"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F58AA31"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航政司</w:t>
            </w:r>
          </w:p>
        </w:tc>
        <w:tc>
          <w:tcPr>
            <w:tcW w:w="932" w:type="pct"/>
            <w:vAlign w:val="center"/>
          </w:tcPr>
          <w:p w14:paraId="4785F750"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副司長</w:t>
            </w:r>
          </w:p>
        </w:tc>
        <w:tc>
          <w:tcPr>
            <w:tcW w:w="734" w:type="pct"/>
            <w:vAlign w:val="center"/>
          </w:tcPr>
          <w:p w14:paraId="796D85E9"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盧清泉</w:t>
            </w:r>
          </w:p>
        </w:tc>
      </w:tr>
      <w:tr w:rsidR="00020A93" w:rsidRPr="00020A93" w14:paraId="12AADE09" w14:textId="77777777" w:rsidTr="00020A93">
        <w:trPr>
          <w:trHeight w:val="227"/>
          <w:jc w:val="center"/>
        </w:trPr>
        <w:tc>
          <w:tcPr>
            <w:tcW w:w="870" w:type="pct"/>
          </w:tcPr>
          <w:p w14:paraId="03EA77E5"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5062C7C"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行政院公共工程委員會技術處</w:t>
            </w:r>
          </w:p>
        </w:tc>
        <w:tc>
          <w:tcPr>
            <w:tcW w:w="932" w:type="pct"/>
            <w:vAlign w:val="center"/>
          </w:tcPr>
          <w:p w14:paraId="68E575E6"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副處長</w:t>
            </w:r>
          </w:p>
        </w:tc>
        <w:tc>
          <w:tcPr>
            <w:tcW w:w="734" w:type="pct"/>
            <w:vAlign w:val="center"/>
          </w:tcPr>
          <w:p w14:paraId="45E8E520"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徐肇晞</w:t>
            </w:r>
          </w:p>
        </w:tc>
      </w:tr>
      <w:tr w:rsidR="00020A93" w:rsidRPr="00020A93" w14:paraId="27412A98" w14:textId="77777777" w:rsidTr="00020A93">
        <w:trPr>
          <w:trHeight w:val="227"/>
          <w:jc w:val="center"/>
        </w:trPr>
        <w:tc>
          <w:tcPr>
            <w:tcW w:w="870" w:type="pct"/>
          </w:tcPr>
          <w:p w14:paraId="4014B7D7"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5DD9243"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w:t>
            </w:r>
            <w:r w:rsidRPr="00020A93">
              <w:rPr>
                <w:rFonts w:ascii="Times New Roman" w:eastAsia="標楷體" w:hAnsi="Times New Roman" w:cs="Times New Roman" w:hint="eastAsia"/>
                <w:sz w:val="32"/>
                <w:szCs w:val="32"/>
              </w:rPr>
              <w:t>審查噪音管制</w:t>
            </w:r>
            <w:r w:rsidRPr="00020A93">
              <w:rPr>
                <w:rFonts w:ascii="Times New Roman" w:eastAsia="標楷體" w:hAnsi="Times New Roman" w:cs="Times New Roman"/>
                <w:sz w:val="32"/>
                <w:szCs w:val="32"/>
              </w:rPr>
              <w:t>法）</w:t>
            </w:r>
          </w:p>
        </w:tc>
        <w:tc>
          <w:tcPr>
            <w:tcW w:w="932" w:type="pct"/>
            <w:vAlign w:val="center"/>
          </w:tcPr>
          <w:p w14:paraId="50410867"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p>
        </w:tc>
        <w:tc>
          <w:tcPr>
            <w:tcW w:w="734" w:type="pct"/>
            <w:vAlign w:val="center"/>
          </w:tcPr>
          <w:p w14:paraId="69EC3F31" w14:textId="77777777" w:rsidR="00020A93" w:rsidRPr="00020A93" w:rsidRDefault="00020A93" w:rsidP="00020A93">
            <w:pPr>
              <w:spacing w:line="400" w:lineRule="exact"/>
              <w:jc w:val="center"/>
              <w:rPr>
                <w:rFonts w:ascii="Times New Roman" w:eastAsia="標楷體" w:hAnsi="Times New Roman" w:cs="Times New Roman"/>
                <w:bCs/>
                <w:sz w:val="32"/>
                <w:szCs w:val="32"/>
              </w:rPr>
            </w:pPr>
          </w:p>
        </w:tc>
      </w:tr>
      <w:tr w:rsidR="00020A93" w:rsidRPr="00020A93" w14:paraId="0847146C" w14:textId="77777777" w:rsidTr="00020A93">
        <w:trPr>
          <w:trHeight w:val="227"/>
          <w:jc w:val="center"/>
        </w:trPr>
        <w:tc>
          <w:tcPr>
            <w:tcW w:w="870" w:type="pct"/>
          </w:tcPr>
          <w:p w14:paraId="0A0BE35C"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51E079C"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環境部</w:t>
            </w:r>
          </w:p>
        </w:tc>
        <w:tc>
          <w:tcPr>
            <w:tcW w:w="932" w:type="pct"/>
            <w:vAlign w:val="center"/>
          </w:tcPr>
          <w:p w14:paraId="6C168E36"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部長</w:t>
            </w:r>
          </w:p>
        </w:tc>
        <w:tc>
          <w:tcPr>
            <w:tcW w:w="734" w:type="pct"/>
            <w:vAlign w:val="center"/>
          </w:tcPr>
          <w:p w14:paraId="385AA3B4"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彭啓明</w:t>
            </w:r>
          </w:p>
        </w:tc>
      </w:tr>
      <w:tr w:rsidR="00020A93" w:rsidRPr="00020A93" w14:paraId="18114CFB" w14:textId="77777777" w:rsidTr="00020A93">
        <w:trPr>
          <w:trHeight w:val="227"/>
          <w:jc w:val="center"/>
        </w:trPr>
        <w:tc>
          <w:tcPr>
            <w:tcW w:w="870" w:type="pct"/>
          </w:tcPr>
          <w:p w14:paraId="29E73985"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6966555"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大氣環境司</w:t>
            </w:r>
          </w:p>
        </w:tc>
        <w:tc>
          <w:tcPr>
            <w:tcW w:w="932" w:type="pct"/>
            <w:vAlign w:val="center"/>
          </w:tcPr>
          <w:p w14:paraId="72BA2253"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司長</w:t>
            </w:r>
          </w:p>
        </w:tc>
        <w:tc>
          <w:tcPr>
            <w:tcW w:w="734" w:type="pct"/>
            <w:vAlign w:val="center"/>
          </w:tcPr>
          <w:p w14:paraId="69C3D00C"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黃偉鳴</w:t>
            </w:r>
          </w:p>
        </w:tc>
      </w:tr>
      <w:tr w:rsidR="00020A93" w:rsidRPr="00020A93" w14:paraId="0C3209C8" w14:textId="77777777" w:rsidTr="00020A93">
        <w:trPr>
          <w:trHeight w:val="227"/>
          <w:jc w:val="center"/>
        </w:trPr>
        <w:tc>
          <w:tcPr>
            <w:tcW w:w="870" w:type="pct"/>
          </w:tcPr>
          <w:p w14:paraId="6AC2ECE2"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30680AD"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交通部公共運輸及監理司</w:t>
            </w:r>
          </w:p>
        </w:tc>
        <w:tc>
          <w:tcPr>
            <w:tcW w:w="932" w:type="pct"/>
            <w:vAlign w:val="center"/>
          </w:tcPr>
          <w:p w14:paraId="3B83603D"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簡任技正</w:t>
            </w:r>
          </w:p>
        </w:tc>
        <w:tc>
          <w:tcPr>
            <w:tcW w:w="734" w:type="pct"/>
            <w:vAlign w:val="center"/>
          </w:tcPr>
          <w:p w14:paraId="3A0FD383"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蔡青峰</w:t>
            </w:r>
          </w:p>
        </w:tc>
      </w:tr>
      <w:tr w:rsidR="00020A93" w:rsidRPr="00020A93" w14:paraId="4266A09F" w14:textId="77777777" w:rsidTr="00020A93">
        <w:trPr>
          <w:trHeight w:val="227"/>
          <w:jc w:val="center"/>
        </w:trPr>
        <w:tc>
          <w:tcPr>
            <w:tcW w:w="870" w:type="pct"/>
          </w:tcPr>
          <w:p w14:paraId="76ADF22E"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A30B537" w14:textId="77777777" w:rsidR="00020A93" w:rsidRPr="00020A93" w:rsidRDefault="00020A93" w:rsidP="00020A93">
            <w:pPr>
              <w:spacing w:line="400" w:lineRule="exact"/>
              <w:rPr>
                <w:rFonts w:ascii="Times New Roman" w:eastAsia="標楷體" w:hAnsi="Times New Roman" w:cs="Times New Roman"/>
                <w:bCs/>
                <w:sz w:val="32"/>
                <w:szCs w:val="32"/>
              </w:rPr>
            </w:pPr>
          </w:p>
        </w:tc>
        <w:tc>
          <w:tcPr>
            <w:tcW w:w="932" w:type="pct"/>
            <w:vAlign w:val="center"/>
          </w:tcPr>
          <w:p w14:paraId="09A4C50B"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專門委員</w:t>
            </w:r>
          </w:p>
        </w:tc>
        <w:tc>
          <w:tcPr>
            <w:tcW w:w="734" w:type="pct"/>
            <w:vAlign w:val="center"/>
          </w:tcPr>
          <w:p w14:paraId="1127E41B"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趙晉緯</w:t>
            </w:r>
          </w:p>
        </w:tc>
      </w:tr>
      <w:tr w:rsidR="00020A93" w:rsidRPr="00020A93" w14:paraId="147ADAD4" w14:textId="77777777" w:rsidTr="00020A93">
        <w:trPr>
          <w:trHeight w:val="227"/>
          <w:jc w:val="center"/>
        </w:trPr>
        <w:tc>
          <w:tcPr>
            <w:tcW w:w="870" w:type="pct"/>
          </w:tcPr>
          <w:p w14:paraId="762CD22B"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087B6BB"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公路局監理組</w:t>
            </w:r>
          </w:p>
        </w:tc>
        <w:tc>
          <w:tcPr>
            <w:tcW w:w="932" w:type="pct"/>
            <w:vAlign w:val="center"/>
          </w:tcPr>
          <w:p w14:paraId="6179E831"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副組長</w:t>
            </w:r>
          </w:p>
        </w:tc>
        <w:tc>
          <w:tcPr>
            <w:tcW w:w="734" w:type="pct"/>
            <w:vAlign w:val="center"/>
          </w:tcPr>
          <w:p w14:paraId="1CCD8BDA"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黃明聲</w:t>
            </w:r>
          </w:p>
        </w:tc>
      </w:tr>
      <w:tr w:rsidR="00020A93" w:rsidRPr="00020A93" w14:paraId="259F9A4C" w14:textId="77777777" w:rsidTr="00020A93">
        <w:trPr>
          <w:trHeight w:val="227"/>
          <w:jc w:val="center"/>
        </w:trPr>
        <w:tc>
          <w:tcPr>
            <w:tcW w:w="870" w:type="pct"/>
          </w:tcPr>
          <w:p w14:paraId="4829A612"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0D4DD14"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經濟部標準檢驗局</w:t>
            </w:r>
          </w:p>
        </w:tc>
        <w:tc>
          <w:tcPr>
            <w:tcW w:w="932" w:type="pct"/>
            <w:vAlign w:val="center"/>
          </w:tcPr>
          <w:p w14:paraId="01320842"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簡任技正</w:t>
            </w:r>
          </w:p>
        </w:tc>
        <w:tc>
          <w:tcPr>
            <w:tcW w:w="734" w:type="pct"/>
            <w:vAlign w:val="center"/>
          </w:tcPr>
          <w:p w14:paraId="77738419"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陳榮富</w:t>
            </w:r>
          </w:p>
        </w:tc>
      </w:tr>
      <w:tr w:rsidR="00020A93" w:rsidRPr="00020A93" w14:paraId="24535F10" w14:textId="77777777" w:rsidTr="00020A93">
        <w:trPr>
          <w:trHeight w:val="227"/>
          <w:jc w:val="center"/>
        </w:trPr>
        <w:tc>
          <w:tcPr>
            <w:tcW w:w="870" w:type="pct"/>
          </w:tcPr>
          <w:p w14:paraId="76EF0D6E"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BE31B2A" w14:textId="77777777" w:rsidR="00020A93" w:rsidRPr="00020A93" w:rsidRDefault="00020A93" w:rsidP="00020A93">
            <w:pPr>
              <w:spacing w:line="400" w:lineRule="exact"/>
              <w:ind w:firstLineChars="100" w:firstLine="320"/>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產業發展署</w:t>
            </w:r>
          </w:p>
        </w:tc>
        <w:tc>
          <w:tcPr>
            <w:tcW w:w="932" w:type="pct"/>
            <w:vAlign w:val="center"/>
          </w:tcPr>
          <w:p w14:paraId="6295EACE"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科長</w:t>
            </w:r>
          </w:p>
        </w:tc>
        <w:tc>
          <w:tcPr>
            <w:tcW w:w="734" w:type="pct"/>
            <w:vAlign w:val="center"/>
          </w:tcPr>
          <w:p w14:paraId="2C5DC4CB"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陳慶輝</w:t>
            </w:r>
          </w:p>
        </w:tc>
      </w:tr>
      <w:tr w:rsidR="00020A93" w:rsidRPr="00020A93" w14:paraId="68792811" w14:textId="77777777" w:rsidTr="00020A93">
        <w:trPr>
          <w:trHeight w:val="227"/>
          <w:jc w:val="center"/>
        </w:trPr>
        <w:tc>
          <w:tcPr>
            <w:tcW w:w="870" w:type="pct"/>
          </w:tcPr>
          <w:p w14:paraId="2D72AEF2"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3AE545B"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內政部警政署交通組</w:t>
            </w:r>
          </w:p>
        </w:tc>
        <w:tc>
          <w:tcPr>
            <w:tcW w:w="932" w:type="pct"/>
            <w:vAlign w:val="center"/>
          </w:tcPr>
          <w:p w14:paraId="71E6E3BF"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副組長</w:t>
            </w:r>
          </w:p>
        </w:tc>
        <w:tc>
          <w:tcPr>
            <w:tcW w:w="734" w:type="pct"/>
            <w:vAlign w:val="center"/>
          </w:tcPr>
          <w:p w14:paraId="41BC1B89"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黃益三</w:t>
            </w:r>
          </w:p>
        </w:tc>
      </w:tr>
      <w:tr w:rsidR="00020A93" w:rsidRPr="00020A93" w14:paraId="7DBEBA2A" w14:textId="77777777" w:rsidTr="00020A93">
        <w:trPr>
          <w:trHeight w:val="227"/>
          <w:jc w:val="center"/>
        </w:trPr>
        <w:tc>
          <w:tcPr>
            <w:tcW w:w="870" w:type="pct"/>
          </w:tcPr>
          <w:p w14:paraId="0B02F117" w14:textId="77777777" w:rsidR="00020A93" w:rsidRPr="00020A93" w:rsidRDefault="00020A93" w:rsidP="00020A93">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AE7BBD3" w14:textId="77777777" w:rsidR="00020A93" w:rsidRPr="00020A93" w:rsidRDefault="00020A93" w:rsidP="00020A93">
            <w:pPr>
              <w:spacing w:line="400" w:lineRule="exact"/>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法務部法制司</w:t>
            </w:r>
          </w:p>
        </w:tc>
        <w:tc>
          <w:tcPr>
            <w:tcW w:w="932" w:type="pct"/>
            <w:vAlign w:val="center"/>
          </w:tcPr>
          <w:p w14:paraId="771D5787" w14:textId="77777777" w:rsidR="00020A93" w:rsidRPr="00020A93" w:rsidRDefault="00020A93" w:rsidP="00020A93">
            <w:pPr>
              <w:spacing w:line="400" w:lineRule="exact"/>
              <w:ind w:leftChars="-13" w:left="-30" w:hanging="1"/>
              <w:jc w:val="distribute"/>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副司長</w:t>
            </w:r>
          </w:p>
        </w:tc>
        <w:tc>
          <w:tcPr>
            <w:tcW w:w="734" w:type="pct"/>
            <w:vAlign w:val="center"/>
          </w:tcPr>
          <w:p w14:paraId="3BB3D9FE" w14:textId="77777777" w:rsidR="00020A93" w:rsidRPr="00020A93" w:rsidRDefault="00020A93" w:rsidP="00020A93">
            <w:pPr>
              <w:spacing w:line="400" w:lineRule="exact"/>
              <w:jc w:val="center"/>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林黛利</w:t>
            </w:r>
          </w:p>
        </w:tc>
      </w:tr>
    </w:tbl>
    <w:p w14:paraId="18F8D5BF" w14:textId="77777777" w:rsidR="00020A93" w:rsidRPr="00020A93" w:rsidRDefault="00020A93" w:rsidP="00020A93">
      <w:pPr>
        <w:spacing w:line="440" w:lineRule="exact"/>
        <w:rPr>
          <w:rFonts w:ascii="Times New Roman" w:eastAsia="標楷體" w:hAnsi="Times New Roman" w:cs="Times New Roman"/>
          <w:sz w:val="32"/>
          <w:szCs w:val="32"/>
        </w:rPr>
      </w:pPr>
      <w:r w:rsidRPr="00020A93">
        <w:rPr>
          <w:rFonts w:ascii="Times New Roman" w:eastAsia="標楷體" w:hAnsi="Times New Roman" w:cs="Times New Roman"/>
          <w:sz w:val="32"/>
          <w:szCs w:val="32"/>
        </w:rPr>
        <w:t>主　　席：</w:t>
      </w:r>
      <w:r w:rsidRPr="00020A93">
        <w:rPr>
          <w:rFonts w:ascii="Times New Roman" w:eastAsia="標楷體" w:hAnsi="Times New Roman" w:cs="Times New Roman" w:hint="eastAsia"/>
          <w:sz w:val="32"/>
          <w:szCs w:val="32"/>
        </w:rPr>
        <w:t>廖</w:t>
      </w:r>
      <w:r w:rsidRPr="00020A93">
        <w:rPr>
          <w:rFonts w:ascii="Times New Roman" w:eastAsia="標楷體" w:hAnsi="Times New Roman" w:cs="Times New Roman"/>
          <w:sz w:val="32"/>
          <w:szCs w:val="32"/>
        </w:rPr>
        <w:t>召集委員</w:t>
      </w:r>
      <w:r w:rsidRPr="00020A93">
        <w:rPr>
          <w:rFonts w:ascii="Times New Roman" w:eastAsia="標楷體" w:hAnsi="Times New Roman" w:cs="Times New Roman" w:hint="eastAsia"/>
          <w:sz w:val="32"/>
          <w:szCs w:val="32"/>
        </w:rPr>
        <w:t>偉翔</w:t>
      </w:r>
    </w:p>
    <w:p w14:paraId="1D2CB6DD" w14:textId="77777777" w:rsidR="00020A93" w:rsidRPr="00020A93" w:rsidRDefault="00020A93" w:rsidP="00020A93">
      <w:pPr>
        <w:spacing w:line="440" w:lineRule="exact"/>
        <w:ind w:left="1600" w:rightChars="-177" w:right="-425" w:hangingChars="500" w:hanging="1600"/>
        <w:rPr>
          <w:rFonts w:ascii="Times New Roman" w:eastAsia="標楷體" w:hAnsi="Times New Roman" w:cs="Times New Roman"/>
          <w:sz w:val="32"/>
          <w:szCs w:val="32"/>
        </w:rPr>
      </w:pPr>
      <w:r w:rsidRPr="00020A93">
        <w:rPr>
          <w:rFonts w:ascii="Times New Roman" w:eastAsia="標楷體" w:hAnsi="Times New Roman" w:cs="Times New Roman"/>
          <w:sz w:val="32"/>
          <w:szCs w:val="32"/>
        </w:rPr>
        <w:t>主任秘書：劉厚連</w:t>
      </w:r>
    </w:p>
    <w:p w14:paraId="576FF1C8" w14:textId="77777777" w:rsidR="00020A93" w:rsidRPr="00020A93" w:rsidRDefault="00020A93" w:rsidP="00020A93">
      <w:pPr>
        <w:spacing w:line="440" w:lineRule="exact"/>
        <w:ind w:left="1600" w:rightChars="-177" w:right="-425" w:hangingChars="500" w:hanging="1600"/>
        <w:rPr>
          <w:rFonts w:ascii="Times New Roman" w:eastAsia="標楷體" w:hAnsi="Times New Roman" w:cs="Times New Roman"/>
          <w:sz w:val="32"/>
          <w:szCs w:val="32"/>
        </w:rPr>
      </w:pPr>
      <w:r w:rsidRPr="00020A93">
        <w:rPr>
          <w:rFonts w:ascii="Times New Roman" w:eastAsia="標楷體" w:hAnsi="Times New Roman" w:cs="Times New Roman"/>
          <w:sz w:val="32"/>
          <w:szCs w:val="32"/>
        </w:rPr>
        <w:t>專門委員：游亦安</w:t>
      </w:r>
    </w:p>
    <w:p w14:paraId="7C9B7A04" w14:textId="77777777" w:rsidR="00020A93" w:rsidRPr="00020A93" w:rsidRDefault="00020A93" w:rsidP="00020A93">
      <w:pPr>
        <w:spacing w:line="440" w:lineRule="exact"/>
        <w:ind w:left="1600" w:rightChars="-177" w:right="-425" w:hangingChars="500" w:hanging="1600"/>
        <w:rPr>
          <w:rFonts w:ascii="Times New Roman" w:eastAsia="標楷體" w:hAnsi="Times New Roman" w:cs="Times New Roman"/>
          <w:b/>
          <w:color w:val="0070C0"/>
          <w:sz w:val="32"/>
          <w:szCs w:val="32"/>
        </w:rPr>
      </w:pPr>
      <w:r w:rsidRPr="00020A93">
        <w:rPr>
          <w:rFonts w:ascii="Times New Roman" w:eastAsia="標楷體" w:hAnsi="Times New Roman" w:cs="Times New Roman"/>
          <w:sz w:val="32"/>
          <w:szCs w:val="32"/>
        </w:rPr>
        <w:t xml:space="preserve">紀　　錄：簡任秘書　林桂美　簡任編審　江建逸　科　　長　賴映潔薦任科員　黃俊傑　</w:t>
      </w:r>
    </w:p>
    <w:p w14:paraId="73A4EF06" w14:textId="77777777" w:rsidR="00020A93" w:rsidRPr="00020A93" w:rsidRDefault="00020A93" w:rsidP="00020A93">
      <w:pPr>
        <w:spacing w:line="440" w:lineRule="exact"/>
        <w:rPr>
          <w:rFonts w:ascii="Times New Roman" w:eastAsia="標楷體" w:hAnsi="Times New Roman" w:cs="Times New Roman"/>
          <w:b/>
          <w:sz w:val="32"/>
          <w:szCs w:val="32"/>
        </w:rPr>
      </w:pPr>
      <w:r w:rsidRPr="00020A93">
        <w:rPr>
          <w:rFonts w:ascii="Times New Roman" w:eastAsia="標楷體" w:hAnsi="Times New Roman" w:cs="Times New Roman"/>
          <w:b/>
          <w:sz w:val="32"/>
          <w:szCs w:val="32"/>
        </w:rPr>
        <w:t>報告事項</w:t>
      </w:r>
    </w:p>
    <w:p w14:paraId="1972B7E3" w14:textId="77777777" w:rsidR="00020A93" w:rsidRPr="00020A93" w:rsidRDefault="00020A93" w:rsidP="00020A93">
      <w:pPr>
        <w:spacing w:line="440" w:lineRule="exact"/>
        <w:jc w:val="both"/>
        <w:rPr>
          <w:rFonts w:ascii="Times New Roman" w:eastAsia="標楷體" w:hAnsi="Times New Roman" w:cs="Times New Roman"/>
          <w:bCs/>
          <w:kern w:val="0"/>
          <w:sz w:val="32"/>
          <w:szCs w:val="32"/>
        </w:rPr>
      </w:pPr>
      <w:r w:rsidRPr="00020A93">
        <w:rPr>
          <w:rFonts w:ascii="Times New Roman" w:eastAsia="標楷體" w:hAnsi="Times New Roman" w:cs="Times New Roman"/>
          <w:bCs/>
          <w:kern w:val="0"/>
          <w:sz w:val="32"/>
          <w:szCs w:val="32"/>
        </w:rPr>
        <w:t>宣讀上次會議議事錄。</w:t>
      </w:r>
    </w:p>
    <w:p w14:paraId="610538EF" w14:textId="77777777" w:rsidR="00020A93" w:rsidRPr="00020A93" w:rsidRDefault="00020A93" w:rsidP="00020A93">
      <w:pPr>
        <w:spacing w:line="440" w:lineRule="exact"/>
        <w:jc w:val="both"/>
        <w:rPr>
          <w:rFonts w:ascii="Times New Roman" w:eastAsia="標楷體" w:hAnsi="Times New Roman" w:cs="Times New Roman"/>
          <w:bCs/>
          <w:kern w:val="0"/>
          <w:sz w:val="32"/>
          <w:szCs w:val="32"/>
        </w:rPr>
      </w:pPr>
      <w:r w:rsidRPr="00020A93">
        <w:rPr>
          <w:rFonts w:ascii="Times New Roman" w:eastAsia="標楷體" w:hAnsi="Times New Roman" w:cs="Times New Roman"/>
          <w:b/>
          <w:bCs/>
          <w:kern w:val="0"/>
          <w:sz w:val="32"/>
          <w:szCs w:val="32"/>
        </w:rPr>
        <w:t>決定：</w:t>
      </w:r>
      <w:r w:rsidRPr="00020A93">
        <w:rPr>
          <w:rFonts w:ascii="Times New Roman" w:eastAsia="標楷體" w:hAnsi="Times New Roman" w:cs="Times New Roman"/>
          <w:bCs/>
          <w:kern w:val="0"/>
          <w:sz w:val="32"/>
          <w:szCs w:val="32"/>
        </w:rPr>
        <w:t>確定。</w:t>
      </w:r>
    </w:p>
    <w:p w14:paraId="20660EE1" w14:textId="77777777" w:rsidR="00020A93" w:rsidRPr="00020A93" w:rsidRDefault="00020A93" w:rsidP="00020A93">
      <w:pPr>
        <w:snapToGrid w:val="0"/>
        <w:spacing w:beforeLines="50" w:before="180" w:line="276" w:lineRule="auto"/>
        <w:jc w:val="both"/>
        <w:rPr>
          <w:rFonts w:ascii="Times New Roman" w:eastAsia="標楷體" w:hAnsi="Times New Roman" w:cs="Times New Roman"/>
          <w:b/>
          <w:bCs/>
          <w:sz w:val="32"/>
          <w:szCs w:val="32"/>
        </w:rPr>
      </w:pPr>
      <w:r w:rsidRPr="00020A93">
        <w:rPr>
          <w:rFonts w:ascii="Times New Roman" w:eastAsia="標楷體" w:hAnsi="Times New Roman" w:cs="Times New Roman" w:hint="eastAsia"/>
          <w:b/>
          <w:bCs/>
          <w:sz w:val="32"/>
          <w:szCs w:val="32"/>
        </w:rPr>
        <w:t>邀請環境部部長、經濟部、內政部、農業部、交通部、行政院公共工程委員會就「非法棄置到城市採礦：檢討環境部環境管理署執法痛點與城市採礦推動策略」進行專題報告，並備質詢。</w:t>
      </w:r>
    </w:p>
    <w:p w14:paraId="0655905A" w14:textId="77777777" w:rsidR="00020A93" w:rsidRPr="00020A93" w:rsidRDefault="00020A93" w:rsidP="00020A93">
      <w:pPr>
        <w:snapToGrid w:val="0"/>
        <w:spacing w:beforeLines="50" w:before="180" w:line="276" w:lineRule="auto"/>
        <w:jc w:val="both"/>
        <w:rPr>
          <w:rFonts w:ascii="Times New Roman" w:eastAsia="標楷體" w:hAnsi="Times New Roman" w:cs="Times New Roman"/>
          <w:sz w:val="32"/>
          <w:szCs w:val="32"/>
        </w:rPr>
      </w:pPr>
      <w:r w:rsidRPr="00020A93">
        <w:rPr>
          <w:rFonts w:ascii="Times New Roman" w:eastAsia="標楷體" w:hAnsi="Times New Roman" w:cs="Times New Roman"/>
          <w:sz w:val="32"/>
          <w:szCs w:val="32"/>
        </w:rPr>
        <w:t>（本日會議由環境部部長彭啓明報告後，委員</w:t>
      </w:r>
      <w:r w:rsidRPr="00020A93">
        <w:rPr>
          <w:rFonts w:ascii="Times New Roman" w:eastAsia="標楷體" w:hAnsi="Times New Roman" w:cs="Times New Roman" w:hint="eastAsia"/>
          <w:sz w:val="32"/>
          <w:szCs w:val="32"/>
        </w:rPr>
        <w:t>陳昭姿、劉建國、林月琴、陳菁徽、邱鎮軍、王育敏、蘇清泉、王正旭、林淑芬、廖偉翔、陳冠廷、涂權吉、黃秀芳、洪孟楷、陳瑩、楊瓊瓔</w:t>
      </w:r>
      <w:r w:rsidRPr="00020A93">
        <w:rPr>
          <w:rFonts w:ascii="Times New Roman" w:eastAsia="標楷體" w:hAnsi="Times New Roman" w:cs="Times New Roman"/>
          <w:sz w:val="32"/>
          <w:szCs w:val="32"/>
        </w:rPr>
        <w:t>及楊曜等</w:t>
      </w:r>
      <w:r w:rsidRPr="00020A93">
        <w:rPr>
          <w:rFonts w:ascii="Times New Roman" w:eastAsia="標楷體" w:hAnsi="Times New Roman" w:cs="Times New Roman"/>
          <w:sz w:val="32"/>
          <w:szCs w:val="32"/>
        </w:rPr>
        <w:t>17</w:t>
      </w:r>
      <w:r w:rsidRPr="00020A93">
        <w:rPr>
          <w:rFonts w:ascii="Times New Roman" w:eastAsia="標楷體" w:hAnsi="Times New Roman" w:cs="Times New Roman"/>
          <w:sz w:val="32"/>
          <w:szCs w:val="32"/>
        </w:rPr>
        <w:t>人提</w:t>
      </w:r>
      <w:r w:rsidRPr="00020A93">
        <w:rPr>
          <w:rFonts w:ascii="Times New Roman" w:eastAsia="標楷體" w:hAnsi="Times New Roman" w:cs="Times New Roman"/>
          <w:sz w:val="32"/>
          <w:szCs w:val="32"/>
        </w:rPr>
        <w:lastRenderedPageBreak/>
        <w:t>出質詢，均經環境部部長彭啓明</w:t>
      </w:r>
      <w:r w:rsidRPr="00020A93">
        <w:rPr>
          <w:rFonts w:ascii="Times New Roman" w:eastAsia="標楷體" w:hAnsi="Times New Roman" w:cs="Times New Roman" w:hint="eastAsia"/>
          <w:sz w:val="32"/>
          <w:szCs w:val="32"/>
        </w:rPr>
        <w:t>、</w:t>
      </w:r>
      <w:r w:rsidRPr="00020A93">
        <w:rPr>
          <w:rFonts w:ascii="Times New Roman" w:eastAsia="標楷體" w:hAnsi="Times New Roman" w:cs="Times New Roman"/>
          <w:sz w:val="32"/>
          <w:szCs w:val="32"/>
        </w:rPr>
        <w:t>農業部</w:t>
      </w:r>
      <w:r w:rsidRPr="00020A93">
        <w:rPr>
          <w:rFonts w:ascii="Times New Roman" w:eastAsia="標楷體" w:hAnsi="Times New Roman" w:cs="Times New Roman" w:hint="eastAsia"/>
          <w:sz w:val="32"/>
          <w:szCs w:val="32"/>
        </w:rPr>
        <w:t>次長黃昭欽、經濟部主任秘書莊銘池及內政部國土管理署總工程司游源順</w:t>
      </w:r>
      <w:r w:rsidRPr="00020A93">
        <w:rPr>
          <w:rFonts w:ascii="Times New Roman" w:eastAsia="標楷體" w:hAnsi="Times New Roman" w:cs="Times New Roman"/>
          <w:sz w:val="32"/>
          <w:szCs w:val="32"/>
        </w:rPr>
        <w:t>暨各相關主管等即席答復。委員盧縣一所提書面質詢，列入紀錄刊登公報。）</w:t>
      </w:r>
    </w:p>
    <w:p w14:paraId="1B8F9288" w14:textId="77777777" w:rsidR="00020A93" w:rsidRPr="00020A93" w:rsidRDefault="00020A93" w:rsidP="00020A93">
      <w:pPr>
        <w:snapToGrid w:val="0"/>
        <w:spacing w:beforeLines="50" w:before="180" w:line="500" w:lineRule="exact"/>
        <w:ind w:left="2165" w:hangingChars="676" w:hanging="2165"/>
        <w:rPr>
          <w:rFonts w:ascii="Times New Roman" w:eastAsia="標楷體" w:hAnsi="Times New Roman" w:cs="Times New Roman"/>
          <w:b/>
          <w:sz w:val="32"/>
          <w:szCs w:val="32"/>
        </w:rPr>
      </w:pPr>
      <w:r w:rsidRPr="00020A93">
        <w:rPr>
          <w:rFonts w:ascii="Times New Roman" w:eastAsia="標楷體" w:hAnsi="Times New Roman" w:cs="Times New Roman"/>
          <w:b/>
          <w:sz w:val="32"/>
          <w:szCs w:val="32"/>
        </w:rPr>
        <w:t>決定：</w:t>
      </w:r>
    </w:p>
    <w:p w14:paraId="6DF529F8" w14:textId="77777777" w:rsidR="00020A93" w:rsidRPr="00020A93" w:rsidRDefault="00020A93" w:rsidP="000030BD">
      <w:pPr>
        <w:numPr>
          <w:ilvl w:val="0"/>
          <w:numId w:val="93"/>
        </w:numPr>
        <w:snapToGrid w:val="0"/>
        <w:spacing w:line="440" w:lineRule="exact"/>
        <w:rPr>
          <w:rFonts w:ascii="Times New Roman" w:eastAsia="標楷體" w:hAnsi="Times New Roman" w:cs="Times New Roman"/>
          <w:sz w:val="32"/>
          <w:szCs w:val="32"/>
        </w:rPr>
      </w:pPr>
      <w:r w:rsidRPr="00020A93">
        <w:rPr>
          <w:rFonts w:ascii="Times New Roman" w:eastAsia="標楷體" w:hAnsi="Times New Roman" w:cs="Times New Roman"/>
          <w:sz w:val="32"/>
          <w:szCs w:val="32"/>
        </w:rPr>
        <w:t>報告及詢答完畢。</w:t>
      </w:r>
    </w:p>
    <w:p w14:paraId="715802A1" w14:textId="77777777" w:rsidR="00020A93" w:rsidRPr="00020A93" w:rsidRDefault="00020A93" w:rsidP="000030BD">
      <w:pPr>
        <w:numPr>
          <w:ilvl w:val="0"/>
          <w:numId w:val="93"/>
        </w:numPr>
        <w:snapToGrid w:val="0"/>
        <w:spacing w:line="440" w:lineRule="exact"/>
        <w:rPr>
          <w:rFonts w:ascii="Times New Roman" w:eastAsia="標楷體" w:hAnsi="Times New Roman" w:cs="Times New Roman"/>
          <w:sz w:val="32"/>
          <w:szCs w:val="32"/>
        </w:rPr>
      </w:pPr>
      <w:r w:rsidRPr="00020A93">
        <w:rPr>
          <w:rFonts w:ascii="Times New Roman" w:eastAsia="標楷體" w:hAnsi="Times New Roman" w:cs="Times New Roman"/>
          <w:sz w:val="32"/>
          <w:szCs w:val="32"/>
        </w:rPr>
        <w:t>委員質詢未及答復或請補充資料者，請相關機關於</w:t>
      </w:r>
      <w:r w:rsidRPr="00020A93">
        <w:rPr>
          <w:rFonts w:ascii="Times New Roman" w:eastAsia="標楷體" w:hAnsi="Times New Roman" w:cs="Times New Roman"/>
          <w:sz w:val="32"/>
          <w:szCs w:val="32"/>
        </w:rPr>
        <w:t>2</w:t>
      </w:r>
      <w:r w:rsidRPr="00020A93">
        <w:rPr>
          <w:rFonts w:ascii="Times New Roman" w:eastAsia="標楷體" w:hAnsi="Times New Roman" w:cs="Times New Roman"/>
          <w:sz w:val="32"/>
          <w:szCs w:val="32"/>
        </w:rPr>
        <w:t>週內以書面答復，委員另要求期限者，從其所定。</w:t>
      </w:r>
    </w:p>
    <w:p w14:paraId="708183D6" w14:textId="77777777" w:rsidR="00020A93" w:rsidRPr="00020A93" w:rsidRDefault="00020A93" w:rsidP="00020A93">
      <w:pPr>
        <w:snapToGrid w:val="0"/>
        <w:spacing w:beforeLines="50" w:before="180" w:line="420" w:lineRule="exact"/>
        <w:jc w:val="both"/>
        <w:rPr>
          <w:rFonts w:ascii="Times New Roman" w:eastAsia="標楷體" w:hAnsi="Times New Roman" w:cs="Times New Roman"/>
          <w:b/>
          <w:bCs/>
          <w:kern w:val="0"/>
          <w:sz w:val="32"/>
          <w:szCs w:val="32"/>
        </w:rPr>
      </w:pPr>
      <w:r w:rsidRPr="00020A93">
        <w:rPr>
          <w:rFonts w:ascii="Times New Roman" w:eastAsia="標楷體" w:hAnsi="Times New Roman" w:cs="Times New Roman"/>
          <w:b/>
          <w:bCs/>
          <w:kern w:val="0"/>
          <w:sz w:val="32"/>
          <w:szCs w:val="32"/>
        </w:rPr>
        <w:t>討論事項</w:t>
      </w:r>
    </w:p>
    <w:p w14:paraId="33ABA978" w14:textId="77777777" w:rsidR="00020A93" w:rsidRPr="00020A93" w:rsidRDefault="00020A93" w:rsidP="000030BD">
      <w:pPr>
        <w:numPr>
          <w:ilvl w:val="0"/>
          <w:numId w:val="94"/>
        </w:numPr>
        <w:snapToGrid w:val="0"/>
        <w:spacing w:line="440" w:lineRule="exact"/>
        <w:rPr>
          <w:rFonts w:ascii="Times New Roman" w:eastAsia="標楷體" w:hAnsi="Times New Roman" w:cs="Times New Roman"/>
          <w:kern w:val="0"/>
          <w:sz w:val="32"/>
          <w:szCs w:val="32"/>
        </w:rPr>
      </w:pPr>
      <w:r w:rsidRPr="00020A93">
        <w:rPr>
          <w:rFonts w:ascii="Times New Roman" w:eastAsia="標楷體" w:hAnsi="Times New Roman" w:cs="Times New Roman"/>
          <w:kern w:val="0"/>
          <w:sz w:val="32"/>
          <w:szCs w:val="32"/>
        </w:rPr>
        <w:t>繼續審查</w:t>
      </w:r>
    </w:p>
    <w:p w14:paraId="5B913CD4" w14:textId="77777777" w:rsidR="00020A93" w:rsidRPr="00020A93" w:rsidRDefault="00020A93" w:rsidP="000030BD">
      <w:pPr>
        <w:numPr>
          <w:ilvl w:val="0"/>
          <w:numId w:val="95"/>
        </w:numPr>
        <w:spacing w:line="440" w:lineRule="exact"/>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委員賴瑞隆等</w:t>
      </w:r>
      <w:r w:rsidRPr="00020A93">
        <w:rPr>
          <w:rFonts w:ascii="Times New Roman" w:eastAsia="標楷體" w:hAnsi="Times New Roman" w:cs="Times New Roman" w:hint="eastAsia"/>
          <w:kern w:val="0"/>
          <w:sz w:val="32"/>
          <w:szCs w:val="32"/>
        </w:rPr>
        <w:t>16</w:t>
      </w:r>
      <w:r w:rsidRPr="00020A93">
        <w:rPr>
          <w:rFonts w:ascii="Times New Roman" w:eastAsia="標楷體" w:hAnsi="Times New Roman" w:cs="Times New Roman" w:hint="eastAsia"/>
          <w:kern w:val="0"/>
          <w:sz w:val="32"/>
          <w:szCs w:val="32"/>
        </w:rPr>
        <w:t>人擬具「噪音管制法第二十六條及第二十八條條文修正草案」案。</w:t>
      </w:r>
    </w:p>
    <w:p w14:paraId="6DD781DB"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委員陳亭妃等</w:t>
      </w:r>
      <w:r w:rsidRPr="00020A93">
        <w:rPr>
          <w:rFonts w:ascii="Times New Roman" w:eastAsia="標楷體" w:hAnsi="Times New Roman" w:cs="Times New Roman" w:hint="eastAsia"/>
          <w:kern w:val="0"/>
          <w:sz w:val="32"/>
          <w:szCs w:val="32"/>
        </w:rPr>
        <w:t>16</w:t>
      </w:r>
      <w:r w:rsidRPr="00020A93">
        <w:rPr>
          <w:rFonts w:ascii="Times New Roman" w:eastAsia="標楷體" w:hAnsi="Times New Roman" w:cs="Times New Roman" w:hint="eastAsia"/>
          <w:kern w:val="0"/>
          <w:sz w:val="32"/>
          <w:szCs w:val="32"/>
        </w:rPr>
        <w:t>人擬具「噪音管制法第二十六條及第二十八條條文修正草案」案。</w:t>
      </w:r>
    </w:p>
    <w:p w14:paraId="7F9D9D86"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委員張智倫等</w:t>
      </w:r>
      <w:r w:rsidRPr="00020A93">
        <w:rPr>
          <w:rFonts w:ascii="Times New Roman" w:eastAsia="標楷體" w:hAnsi="Times New Roman" w:cs="Times New Roman" w:hint="eastAsia"/>
          <w:kern w:val="0"/>
          <w:sz w:val="32"/>
          <w:szCs w:val="32"/>
        </w:rPr>
        <w:t>17</w:t>
      </w:r>
      <w:r w:rsidRPr="00020A93">
        <w:rPr>
          <w:rFonts w:ascii="Times New Roman" w:eastAsia="標楷體" w:hAnsi="Times New Roman" w:cs="Times New Roman" w:hint="eastAsia"/>
          <w:kern w:val="0"/>
          <w:sz w:val="32"/>
          <w:szCs w:val="32"/>
        </w:rPr>
        <w:t>人擬具「噪音管制法第二十六條及第二十八條條文修正草案」案。</w:t>
      </w:r>
    </w:p>
    <w:p w14:paraId="5CB11E55"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委員王育敏等</w:t>
      </w:r>
      <w:r w:rsidRPr="00020A93">
        <w:rPr>
          <w:rFonts w:ascii="Times New Roman" w:eastAsia="標楷體" w:hAnsi="Times New Roman" w:cs="Times New Roman" w:hint="eastAsia"/>
          <w:kern w:val="0"/>
          <w:sz w:val="32"/>
          <w:szCs w:val="32"/>
        </w:rPr>
        <w:t>24</w:t>
      </w:r>
      <w:r w:rsidRPr="00020A93">
        <w:rPr>
          <w:rFonts w:ascii="Times New Roman" w:eastAsia="標楷體" w:hAnsi="Times New Roman" w:cs="Times New Roman" w:hint="eastAsia"/>
          <w:kern w:val="0"/>
          <w:sz w:val="32"/>
          <w:szCs w:val="32"/>
        </w:rPr>
        <w:t>人擬具「噪音管制法第二十六條及第二十八條條文修正草案」案。</w:t>
      </w:r>
    </w:p>
    <w:p w14:paraId="11E57813"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台灣民眾黨黨團擬具「噪音管制法第二十六條及第二十八條條文修正草案」案。</w:t>
      </w:r>
    </w:p>
    <w:p w14:paraId="2B3C3889"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委員黃健豪等</w:t>
      </w:r>
      <w:r w:rsidRPr="00020A93">
        <w:rPr>
          <w:rFonts w:ascii="Times New Roman" w:eastAsia="標楷體" w:hAnsi="Times New Roman" w:cs="Times New Roman" w:hint="eastAsia"/>
          <w:kern w:val="0"/>
          <w:sz w:val="32"/>
          <w:szCs w:val="32"/>
        </w:rPr>
        <w:t>19</w:t>
      </w:r>
      <w:r w:rsidRPr="00020A93">
        <w:rPr>
          <w:rFonts w:ascii="Times New Roman" w:eastAsia="標楷體" w:hAnsi="Times New Roman" w:cs="Times New Roman" w:hint="eastAsia"/>
          <w:kern w:val="0"/>
          <w:sz w:val="32"/>
          <w:szCs w:val="32"/>
        </w:rPr>
        <w:t>人擬具「噪音管制法第二十六條及第二十八條條文修正草案」案。</w:t>
      </w:r>
    </w:p>
    <w:p w14:paraId="4051AC1F"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委員牛煦庭等</w:t>
      </w:r>
      <w:r w:rsidRPr="00020A93">
        <w:rPr>
          <w:rFonts w:ascii="Times New Roman" w:eastAsia="標楷體" w:hAnsi="Times New Roman" w:cs="Times New Roman" w:hint="eastAsia"/>
          <w:kern w:val="0"/>
          <w:sz w:val="32"/>
          <w:szCs w:val="32"/>
        </w:rPr>
        <w:t>25</w:t>
      </w:r>
      <w:r w:rsidRPr="00020A93">
        <w:rPr>
          <w:rFonts w:ascii="Times New Roman" w:eastAsia="標楷體" w:hAnsi="Times New Roman" w:cs="Times New Roman" w:hint="eastAsia"/>
          <w:kern w:val="0"/>
          <w:sz w:val="32"/>
          <w:szCs w:val="32"/>
        </w:rPr>
        <w:t>人擬具「噪音管制法第二條及第二十六條條文修正草案」案。</w:t>
      </w:r>
    </w:p>
    <w:p w14:paraId="1844FEA0"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委員羅明才等</w:t>
      </w:r>
      <w:r w:rsidRPr="00020A93">
        <w:rPr>
          <w:rFonts w:ascii="Times New Roman" w:eastAsia="標楷體" w:hAnsi="Times New Roman" w:cs="Times New Roman" w:hint="eastAsia"/>
          <w:kern w:val="0"/>
          <w:sz w:val="32"/>
          <w:szCs w:val="32"/>
        </w:rPr>
        <w:t>20</w:t>
      </w:r>
      <w:r w:rsidRPr="00020A93">
        <w:rPr>
          <w:rFonts w:ascii="Times New Roman" w:eastAsia="標楷體" w:hAnsi="Times New Roman" w:cs="Times New Roman" w:hint="eastAsia"/>
          <w:kern w:val="0"/>
          <w:sz w:val="32"/>
          <w:szCs w:val="32"/>
        </w:rPr>
        <w:t>人擬具「噪音管制法第二十六條及第二十八條條文修正草案」案。</w:t>
      </w:r>
    </w:p>
    <w:p w14:paraId="29E9000A" w14:textId="77777777" w:rsidR="00020A93" w:rsidRPr="00020A93" w:rsidRDefault="00020A93" w:rsidP="000030BD">
      <w:pPr>
        <w:numPr>
          <w:ilvl w:val="0"/>
          <w:numId w:val="95"/>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委員羅廷瑋等</w:t>
      </w:r>
      <w:r w:rsidRPr="00020A93">
        <w:rPr>
          <w:rFonts w:ascii="Times New Roman" w:eastAsia="標楷體" w:hAnsi="Times New Roman" w:cs="Times New Roman" w:hint="eastAsia"/>
          <w:kern w:val="0"/>
          <w:sz w:val="32"/>
          <w:szCs w:val="32"/>
        </w:rPr>
        <w:t>17</w:t>
      </w:r>
      <w:r w:rsidRPr="00020A93">
        <w:rPr>
          <w:rFonts w:ascii="Times New Roman" w:eastAsia="標楷體" w:hAnsi="Times New Roman" w:cs="Times New Roman" w:hint="eastAsia"/>
          <w:kern w:val="0"/>
          <w:sz w:val="32"/>
          <w:szCs w:val="32"/>
        </w:rPr>
        <w:t>人擬具「噪音管制法第二十六條及第二十八條條文修正草案」案。</w:t>
      </w:r>
    </w:p>
    <w:p w14:paraId="6AB35726" w14:textId="77777777" w:rsidR="00020A93" w:rsidRPr="00020A93" w:rsidRDefault="00020A93" w:rsidP="000030BD">
      <w:pPr>
        <w:numPr>
          <w:ilvl w:val="0"/>
          <w:numId w:val="94"/>
        </w:numPr>
        <w:snapToGrid w:val="0"/>
        <w:spacing w:line="440" w:lineRule="exact"/>
        <w:rPr>
          <w:rFonts w:ascii="Times New Roman" w:eastAsia="標楷體" w:hAnsi="Times New Roman" w:cs="Times New Roman"/>
          <w:kern w:val="0"/>
          <w:sz w:val="32"/>
          <w:szCs w:val="32"/>
        </w:rPr>
      </w:pPr>
      <w:r w:rsidRPr="00020A93">
        <w:rPr>
          <w:rFonts w:ascii="Times New Roman" w:eastAsia="標楷體" w:hAnsi="Times New Roman" w:cs="Times New Roman"/>
          <w:kern w:val="0"/>
          <w:sz w:val="32"/>
          <w:szCs w:val="32"/>
        </w:rPr>
        <w:t>審查</w:t>
      </w:r>
    </w:p>
    <w:p w14:paraId="7D232CA2" w14:textId="77777777" w:rsidR="00020A93" w:rsidRPr="00020A93" w:rsidRDefault="00020A93" w:rsidP="000030BD">
      <w:pPr>
        <w:numPr>
          <w:ilvl w:val="0"/>
          <w:numId w:val="96"/>
        </w:numPr>
        <w:spacing w:line="440" w:lineRule="exact"/>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委員林倩綺等</w:t>
      </w:r>
      <w:r w:rsidRPr="00020A93">
        <w:rPr>
          <w:rFonts w:ascii="Times New Roman" w:eastAsia="標楷體" w:hAnsi="Times New Roman" w:cs="Times New Roman" w:hint="eastAsia"/>
          <w:kern w:val="0"/>
          <w:sz w:val="32"/>
          <w:szCs w:val="32"/>
        </w:rPr>
        <w:t>16</w:t>
      </w:r>
      <w:r w:rsidRPr="00020A93">
        <w:rPr>
          <w:rFonts w:ascii="Times New Roman" w:eastAsia="標楷體" w:hAnsi="Times New Roman" w:cs="Times New Roman" w:hint="eastAsia"/>
          <w:kern w:val="0"/>
          <w:sz w:val="32"/>
          <w:szCs w:val="32"/>
        </w:rPr>
        <w:t>人擬具「噪音管制法第二十六條及第二十八條條文修正草案」案。</w:t>
      </w:r>
    </w:p>
    <w:p w14:paraId="49744F44" w14:textId="77777777" w:rsidR="00020A93" w:rsidRPr="00020A93" w:rsidRDefault="00020A93" w:rsidP="000030BD">
      <w:pPr>
        <w:numPr>
          <w:ilvl w:val="0"/>
          <w:numId w:val="96"/>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委員洪孟楷等</w:t>
      </w:r>
      <w:r w:rsidRPr="00020A93">
        <w:rPr>
          <w:rFonts w:ascii="Times New Roman" w:eastAsia="標楷體" w:hAnsi="Times New Roman" w:cs="Times New Roman" w:hint="eastAsia"/>
          <w:kern w:val="0"/>
          <w:sz w:val="32"/>
          <w:szCs w:val="32"/>
        </w:rPr>
        <w:t>16</w:t>
      </w:r>
      <w:r w:rsidRPr="00020A93">
        <w:rPr>
          <w:rFonts w:ascii="Times New Roman" w:eastAsia="標楷體" w:hAnsi="Times New Roman" w:cs="Times New Roman" w:hint="eastAsia"/>
          <w:kern w:val="0"/>
          <w:sz w:val="32"/>
          <w:szCs w:val="32"/>
        </w:rPr>
        <w:t>人擬具「噪音管制法第二十六條及第二十八條</w:t>
      </w:r>
      <w:r w:rsidRPr="00020A93">
        <w:rPr>
          <w:rFonts w:ascii="Times New Roman" w:eastAsia="標楷體" w:hAnsi="Times New Roman" w:cs="Times New Roman" w:hint="eastAsia"/>
          <w:kern w:val="0"/>
          <w:sz w:val="32"/>
          <w:szCs w:val="32"/>
        </w:rPr>
        <w:lastRenderedPageBreak/>
        <w:t>條文修正草案」案。</w:t>
      </w:r>
    </w:p>
    <w:p w14:paraId="0E11CCD5" w14:textId="77777777" w:rsidR="00020A93" w:rsidRPr="00020A93" w:rsidRDefault="00020A93" w:rsidP="000030BD">
      <w:pPr>
        <w:numPr>
          <w:ilvl w:val="0"/>
          <w:numId w:val="96"/>
        </w:numPr>
        <w:spacing w:line="440" w:lineRule="exact"/>
        <w:ind w:left="646" w:hanging="646"/>
        <w:jc w:val="both"/>
        <w:rPr>
          <w:rFonts w:ascii="Times New Roman" w:eastAsia="標楷體" w:hAnsi="Times New Roman" w:cs="Times New Roman"/>
          <w:kern w:val="0"/>
          <w:sz w:val="32"/>
          <w:szCs w:val="32"/>
        </w:rPr>
      </w:pPr>
      <w:r w:rsidRPr="00020A93">
        <w:rPr>
          <w:rFonts w:ascii="Times New Roman" w:eastAsia="標楷體" w:hAnsi="Times New Roman" w:cs="Times New Roman" w:hint="eastAsia"/>
          <w:kern w:val="0"/>
          <w:sz w:val="32"/>
          <w:szCs w:val="32"/>
        </w:rPr>
        <w:t>委員廖偉翔等</w:t>
      </w:r>
      <w:r w:rsidRPr="00020A93">
        <w:rPr>
          <w:rFonts w:ascii="Times New Roman" w:eastAsia="標楷體" w:hAnsi="Times New Roman" w:cs="Times New Roman" w:hint="eastAsia"/>
          <w:kern w:val="0"/>
          <w:sz w:val="32"/>
          <w:szCs w:val="32"/>
        </w:rPr>
        <w:t>16</w:t>
      </w:r>
      <w:r w:rsidRPr="00020A93">
        <w:rPr>
          <w:rFonts w:ascii="Times New Roman" w:eastAsia="標楷體" w:hAnsi="Times New Roman" w:cs="Times New Roman" w:hint="eastAsia"/>
          <w:kern w:val="0"/>
          <w:sz w:val="32"/>
          <w:szCs w:val="32"/>
        </w:rPr>
        <w:t>人擬具「噪音管制法第二條、第二十六條及第二十八條條文修正草案」案。</w:t>
      </w:r>
    </w:p>
    <w:p w14:paraId="5BEBB4C9" w14:textId="77777777" w:rsidR="00020A93" w:rsidRPr="00020A93" w:rsidRDefault="00020A93" w:rsidP="00020A93">
      <w:pPr>
        <w:spacing w:beforeLines="100" w:before="360" w:afterLines="100" w:after="360" w:line="440" w:lineRule="exact"/>
        <w:jc w:val="both"/>
        <w:rPr>
          <w:rFonts w:ascii="Times New Roman" w:eastAsia="標楷體" w:hAnsi="Times New Roman" w:cs="Times New Roman"/>
          <w:sz w:val="32"/>
          <w:szCs w:val="32"/>
        </w:rPr>
      </w:pPr>
      <w:r w:rsidRPr="00020A93">
        <w:rPr>
          <w:rFonts w:ascii="Times New Roman" w:eastAsia="標楷體" w:hAnsi="Times New Roman" w:cs="Times New Roman"/>
          <w:sz w:val="32"/>
          <w:szCs w:val="32"/>
        </w:rPr>
        <w:t>(</w:t>
      </w:r>
      <w:r w:rsidRPr="00020A93">
        <w:rPr>
          <w:rFonts w:ascii="Times New Roman" w:eastAsia="標楷體" w:hAnsi="Times New Roman" w:cs="Times New Roman"/>
          <w:spacing w:val="-6"/>
          <w:sz w:val="32"/>
          <w:szCs w:val="32"/>
        </w:rPr>
        <w:t>本</w:t>
      </w:r>
      <w:r w:rsidRPr="00020A93">
        <w:rPr>
          <w:rFonts w:ascii="Times New Roman" w:eastAsia="標楷體" w:hAnsi="Times New Roman" w:cs="Times New Roman" w:hint="eastAsia"/>
          <w:spacing w:val="-6"/>
          <w:sz w:val="32"/>
          <w:szCs w:val="32"/>
        </w:rPr>
        <w:t>次</w:t>
      </w:r>
      <w:r w:rsidRPr="00020A93">
        <w:rPr>
          <w:rFonts w:ascii="Times New Roman" w:eastAsia="標楷體" w:hAnsi="Times New Roman" w:cs="Times New Roman"/>
          <w:spacing w:val="-6"/>
          <w:sz w:val="32"/>
          <w:szCs w:val="32"/>
        </w:rPr>
        <w:t>會議有委員劉建國等</w:t>
      </w:r>
      <w:r w:rsidRPr="00020A93">
        <w:rPr>
          <w:rFonts w:ascii="Times New Roman" w:eastAsia="標楷體" w:hAnsi="Times New Roman" w:cs="Times New Roman" w:hint="eastAsia"/>
          <w:spacing w:val="-6"/>
          <w:sz w:val="32"/>
          <w:szCs w:val="32"/>
        </w:rPr>
        <w:t>3</w:t>
      </w:r>
      <w:r w:rsidRPr="00020A93">
        <w:rPr>
          <w:rFonts w:ascii="Times New Roman" w:eastAsia="標楷體" w:hAnsi="Times New Roman" w:cs="Times New Roman"/>
          <w:spacing w:val="-6"/>
          <w:sz w:val="32"/>
          <w:szCs w:val="32"/>
        </w:rPr>
        <w:t>人提出</w:t>
      </w:r>
      <w:r w:rsidRPr="00020A93">
        <w:rPr>
          <w:rFonts w:ascii="Times New Roman" w:eastAsia="標楷體" w:hAnsi="Times New Roman" w:cs="Times New Roman" w:hint="eastAsia"/>
          <w:spacing w:val="-6"/>
          <w:sz w:val="32"/>
          <w:szCs w:val="32"/>
        </w:rPr>
        <w:t>第二條、第二十六條及第二十八條</w:t>
      </w:r>
      <w:r w:rsidRPr="00020A93">
        <w:rPr>
          <w:rFonts w:ascii="Times New Roman" w:eastAsia="標楷體" w:hAnsi="Times New Roman" w:cs="Times New Roman"/>
          <w:spacing w:val="-6"/>
          <w:sz w:val="32"/>
          <w:szCs w:val="32"/>
        </w:rPr>
        <w:t>條文修正動議；</w:t>
      </w:r>
      <w:r w:rsidRPr="00020A93">
        <w:rPr>
          <w:rFonts w:ascii="Times New Roman" w:eastAsia="標楷體" w:hAnsi="Times New Roman" w:cs="Times New Roman" w:hint="eastAsia"/>
          <w:bCs/>
          <w:sz w:val="32"/>
          <w:szCs w:val="32"/>
        </w:rPr>
        <w:t>盧縣一、陳昭姿、廖偉翔</w:t>
      </w:r>
      <w:r w:rsidRPr="00020A93">
        <w:rPr>
          <w:rFonts w:ascii="Times New Roman" w:eastAsia="標楷體" w:hAnsi="Times New Roman" w:cs="Times New Roman" w:hint="eastAsia"/>
          <w:bCs/>
          <w:sz w:val="32"/>
          <w:szCs w:val="32"/>
        </w:rPr>
        <w:t>(</w:t>
      </w:r>
      <w:r w:rsidRPr="00020A93">
        <w:rPr>
          <w:rFonts w:ascii="Times New Roman" w:eastAsia="標楷體" w:hAnsi="Times New Roman" w:cs="Times New Roman" w:hint="eastAsia"/>
          <w:bCs/>
          <w:sz w:val="32"/>
          <w:szCs w:val="32"/>
        </w:rPr>
        <w:t>牛煦庭</w:t>
      </w:r>
      <w:r w:rsidRPr="00020A93">
        <w:rPr>
          <w:rFonts w:ascii="Times New Roman" w:eastAsia="標楷體" w:hAnsi="Times New Roman" w:cs="Times New Roman" w:hint="eastAsia"/>
          <w:bCs/>
          <w:sz w:val="32"/>
          <w:szCs w:val="32"/>
        </w:rPr>
        <w:t>)</w:t>
      </w:r>
      <w:r w:rsidRPr="00020A93">
        <w:rPr>
          <w:rFonts w:ascii="Times New Roman" w:eastAsia="標楷體" w:hAnsi="Times New Roman" w:cs="Times New Roman" w:hint="eastAsia"/>
          <w:bCs/>
          <w:sz w:val="32"/>
          <w:szCs w:val="32"/>
        </w:rPr>
        <w:t>等</w:t>
      </w:r>
      <w:r w:rsidRPr="00020A93">
        <w:rPr>
          <w:rFonts w:ascii="Times New Roman" w:eastAsia="標楷體" w:hAnsi="Times New Roman" w:cs="Times New Roman" w:hint="eastAsia"/>
          <w:bCs/>
          <w:sz w:val="32"/>
          <w:szCs w:val="32"/>
        </w:rPr>
        <w:t>4</w:t>
      </w:r>
      <w:r w:rsidRPr="00020A93">
        <w:rPr>
          <w:rFonts w:ascii="Times New Roman" w:eastAsia="標楷體" w:hAnsi="Times New Roman" w:cs="Times New Roman" w:hint="eastAsia"/>
          <w:bCs/>
          <w:sz w:val="32"/>
          <w:szCs w:val="32"/>
        </w:rPr>
        <w:t>人提出第二十六條條文修正動議</w:t>
      </w:r>
      <w:r w:rsidRPr="00020A93">
        <w:rPr>
          <w:rFonts w:ascii="Times New Roman" w:eastAsia="標楷體" w:hAnsi="Times New Roman" w:cs="Times New Roman" w:hint="eastAsia"/>
          <w:spacing w:val="-6"/>
          <w:sz w:val="32"/>
          <w:szCs w:val="32"/>
        </w:rPr>
        <w:t>。以上共</w:t>
      </w:r>
      <w:r w:rsidRPr="00020A93">
        <w:rPr>
          <w:rFonts w:ascii="Times New Roman" w:eastAsia="標楷體" w:hAnsi="Times New Roman" w:cs="Times New Roman" w:hint="eastAsia"/>
          <w:spacing w:val="-6"/>
          <w:sz w:val="32"/>
          <w:szCs w:val="32"/>
        </w:rPr>
        <w:t>2</w:t>
      </w:r>
      <w:r w:rsidRPr="00020A93">
        <w:rPr>
          <w:rFonts w:ascii="Times New Roman" w:eastAsia="標楷體" w:hAnsi="Times New Roman" w:cs="Times New Roman" w:hint="eastAsia"/>
          <w:spacing w:val="-6"/>
          <w:sz w:val="32"/>
          <w:szCs w:val="32"/>
        </w:rPr>
        <w:t>案。</w:t>
      </w:r>
      <w:r w:rsidRPr="00020A93">
        <w:rPr>
          <w:rFonts w:ascii="Times New Roman" w:eastAsia="標楷體" w:hAnsi="Times New Roman" w:cs="Times New Roman"/>
          <w:sz w:val="32"/>
          <w:szCs w:val="32"/>
        </w:rPr>
        <w:t>)</w:t>
      </w:r>
    </w:p>
    <w:p w14:paraId="7C835FB4" w14:textId="77777777" w:rsidR="00020A93" w:rsidRPr="00020A93" w:rsidRDefault="00020A93" w:rsidP="00020A93">
      <w:pPr>
        <w:spacing w:beforeLines="50" w:before="180" w:line="440" w:lineRule="exact"/>
        <w:jc w:val="both"/>
        <w:rPr>
          <w:rFonts w:ascii="Times New Roman" w:eastAsia="標楷體" w:hAnsi="Times New Roman" w:cs="Times New Roman"/>
          <w:b/>
          <w:bCs/>
          <w:kern w:val="0"/>
          <w:sz w:val="32"/>
          <w:szCs w:val="32"/>
        </w:rPr>
      </w:pPr>
      <w:r w:rsidRPr="00020A93">
        <w:rPr>
          <w:rFonts w:ascii="Times New Roman" w:eastAsia="標楷體" w:hAnsi="Times New Roman" w:cs="Times New Roman"/>
          <w:b/>
          <w:bCs/>
          <w:kern w:val="0"/>
          <w:sz w:val="32"/>
          <w:szCs w:val="32"/>
        </w:rPr>
        <w:t>決議：</w:t>
      </w:r>
    </w:p>
    <w:p w14:paraId="56FB70AE" w14:textId="77777777" w:rsidR="00020A93" w:rsidRPr="00020A93" w:rsidRDefault="00020A93" w:rsidP="000030BD">
      <w:pPr>
        <w:numPr>
          <w:ilvl w:val="0"/>
          <w:numId w:val="97"/>
        </w:numPr>
        <w:overflowPunct w:val="0"/>
        <w:spacing w:line="440" w:lineRule="exact"/>
        <w:jc w:val="both"/>
        <w:rPr>
          <w:rFonts w:ascii="Times New Roman" w:eastAsia="標楷體" w:hAnsi="Times New Roman" w:cs="Times New Roman"/>
          <w:bCs/>
          <w:kern w:val="0"/>
          <w:sz w:val="32"/>
          <w:szCs w:val="32"/>
        </w:rPr>
      </w:pPr>
      <w:r w:rsidRPr="00020A93">
        <w:rPr>
          <w:rFonts w:ascii="Times New Roman" w:eastAsia="標楷體" w:hAnsi="Times New Roman" w:cs="Times New Roman" w:hint="eastAsia"/>
          <w:bCs/>
          <w:kern w:val="0"/>
          <w:sz w:val="32"/>
          <w:szCs w:val="32"/>
        </w:rPr>
        <w:t>「噪音管制法第二條、第二十六條及第二十八條條文修正草案」</w:t>
      </w:r>
      <w:r w:rsidRPr="00020A93">
        <w:rPr>
          <w:rFonts w:ascii="Times New Roman" w:eastAsia="標楷體" w:hAnsi="Times New Roman" w:cs="Times New Roman"/>
          <w:bCs/>
          <w:kern w:val="0"/>
          <w:sz w:val="32"/>
          <w:szCs w:val="32"/>
        </w:rPr>
        <w:t>等</w:t>
      </w:r>
      <w:r w:rsidRPr="00020A93">
        <w:rPr>
          <w:rFonts w:ascii="Times New Roman" w:eastAsia="標楷體" w:hAnsi="Times New Roman" w:cs="Times New Roman" w:hint="eastAsia"/>
          <w:bCs/>
          <w:kern w:val="0"/>
          <w:sz w:val="32"/>
          <w:szCs w:val="32"/>
        </w:rPr>
        <w:t>1</w:t>
      </w:r>
      <w:r w:rsidRPr="00020A93">
        <w:rPr>
          <w:rFonts w:ascii="Times New Roman" w:eastAsia="標楷體" w:hAnsi="Times New Roman" w:cs="Times New Roman"/>
          <w:bCs/>
          <w:kern w:val="0"/>
          <w:sz w:val="32"/>
          <w:szCs w:val="32"/>
        </w:rPr>
        <w:t>2</w:t>
      </w:r>
      <w:r w:rsidRPr="00020A93">
        <w:rPr>
          <w:rFonts w:ascii="Times New Roman" w:eastAsia="標楷體" w:hAnsi="Times New Roman" w:cs="Times New Roman"/>
          <w:bCs/>
          <w:kern w:val="0"/>
          <w:sz w:val="32"/>
          <w:szCs w:val="32"/>
        </w:rPr>
        <w:t>案</w:t>
      </w:r>
      <w:r w:rsidRPr="00020A93">
        <w:rPr>
          <w:rFonts w:ascii="Times New Roman" w:eastAsia="標楷體" w:hAnsi="Times New Roman" w:cs="Times New Roman"/>
          <w:spacing w:val="-6"/>
          <w:sz w:val="32"/>
          <w:szCs w:val="32"/>
        </w:rPr>
        <w:t>，</w:t>
      </w:r>
      <w:r w:rsidRPr="00020A93">
        <w:rPr>
          <w:rFonts w:ascii="Times New Roman" w:eastAsia="標楷體" w:hAnsi="Times New Roman" w:cs="Times New Roman"/>
          <w:bCs/>
          <w:kern w:val="0"/>
          <w:sz w:val="32"/>
          <w:szCs w:val="32"/>
        </w:rPr>
        <w:t>審查完竣，內容如審查結果，併案擬具審查報告提報院會討論；院會討論時，由</w:t>
      </w:r>
      <w:r w:rsidRPr="00020A93">
        <w:rPr>
          <w:rFonts w:ascii="Times New Roman" w:eastAsia="標楷體" w:hAnsi="Times New Roman" w:cs="Times New Roman" w:hint="eastAsia"/>
          <w:bCs/>
          <w:kern w:val="0"/>
          <w:sz w:val="32"/>
          <w:szCs w:val="32"/>
        </w:rPr>
        <w:t>廖</w:t>
      </w:r>
      <w:r w:rsidRPr="00020A93">
        <w:rPr>
          <w:rFonts w:ascii="Times New Roman" w:eastAsia="標楷體" w:hAnsi="Times New Roman" w:cs="Times New Roman"/>
          <w:bCs/>
          <w:kern w:val="0"/>
          <w:sz w:val="32"/>
          <w:szCs w:val="32"/>
        </w:rPr>
        <w:t>召集委員</w:t>
      </w:r>
      <w:r w:rsidRPr="00020A93">
        <w:rPr>
          <w:rFonts w:ascii="Times New Roman" w:eastAsia="標楷體" w:hAnsi="Times New Roman" w:cs="Times New Roman" w:hint="eastAsia"/>
          <w:bCs/>
          <w:kern w:val="0"/>
          <w:sz w:val="32"/>
          <w:szCs w:val="32"/>
        </w:rPr>
        <w:t>偉翔</w:t>
      </w:r>
      <w:r w:rsidRPr="00020A93">
        <w:rPr>
          <w:rFonts w:ascii="Times New Roman" w:eastAsia="標楷體" w:hAnsi="Times New Roman" w:cs="Times New Roman"/>
          <w:bCs/>
          <w:kern w:val="0"/>
          <w:sz w:val="32"/>
          <w:szCs w:val="32"/>
        </w:rPr>
        <w:t>補充說明，不須交黨團協商。</w:t>
      </w:r>
    </w:p>
    <w:p w14:paraId="071E9975" w14:textId="77777777" w:rsidR="00020A93" w:rsidRPr="00020A93" w:rsidRDefault="00020A93" w:rsidP="000030BD">
      <w:pPr>
        <w:numPr>
          <w:ilvl w:val="0"/>
          <w:numId w:val="97"/>
        </w:numPr>
        <w:overflowPunct w:val="0"/>
        <w:spacing w:line="440" w:lineRule="exact"/>
        <w:jc w:val="both"/>
        <w:rPr>
          <w:rFonts w:ascii="Times New Roman" w:eastAsia="標楷體" w:hAnsi="Times New Roman" w:cs="Times New Roman"/>
          <w:bCs/>
          <w:kern w:val="0"/>
          <w:sz w:val="32"/>
          <w:szCs w:val="32"/>
        </w:rPr>
      </w:pPr>
      <w:r w:rsidRPr="00020A93">
        <w:rPr>
          <w:rFonts w:ascii="標楷體" w:eastAsia="標楷體" w:hAnsi="標楷體" w:cs="Times New Roman" w:hint="eastAsia"/>
          <w:color w:val="000000"/>
          <w:sz w:val="32"/>
          <w:szCs w:val="32"/>
        </w:rPr>
        <w:t>本法案相關立法說明，授權行政單位提供。</w:t>
      </w:r>
    </w:p>
    <w:p w14:paraId="3BF1D39A" w14:textId="77777777" w:rsidR="00020A93" w:rsidRPr="00020A93" w:rsidRDefault="00020A93" w:rsidP="00020A93">
      <w:pPr>
        <w:spacing w:beforeLines="50" w:before="180" w:line="440" w:lineRule="exact"/>
        <w:ind w:left="641" w:hangingChars="200" w:hanging="641"/>
        <w:jc w:val="both"/>
        <w:rPr>
          <w:rFonts w:ascii="Times New Roman" w:eastAsia="標楷體" w:hAnsi="Times New Roman" w:cs="Times New Roman"/>
          <w:b/>
          <w:bCs/>
          <w:kern w:val="0"/>
          <w:sz w:val="32"/>
          <w:szCs w:val="32"/>
        </w:rPr>
      </w:pPr>
      <w:r w:rsidRPr="00020A93">
        <w:rPr>
          <w:rFonts w:ascii="Times New Roman" w:eastAsia="標楷體" w:hAnsi="Times New Roman" w:cs="Times New Roman"/>
          <w:b/>
          <w:bCs/>
          <w:kern w:val="0"/>
          <w:sz w:val="32"/>
          <w:szCs w:val="32"/>
        </w:rPr>
        <w:t>審查結果：</w:t>
      </w:r>
    </w:p>
    <w:p w14:paraId="474F9A54" w14:textId="77777777" w:rsidR="00020A93" w:rsidRPr="00020A93" w:rsidRDefault="00020A93" w:rsidP="000030BD">
      <w:pPr>
        <w:numPr>
          <w:ilvl w:val="0"/>
          <w:numId w:val="98"/>
        </w:numPr>
        <w:kinsoku w:val="0"/>
        <w:overflowPunct w:val="0"/>
        <w:autoSpaceDE w:val="0"/>
        <w:autoSpaceDN w:val="0"/>
        <w:spacing w:line="440" w:lineRule="exact"/>
        <w:jc w:val="both"/>
        <w:rPr>
          <w:rFonts w:ascii="Times New Roman" w:eastAsia="新細明體" w:hAnsi="Times New Roman" w:cs="Times New Roman"/>
          <w:bCs/>
          <w:szCs w:val="22"/>
        </w:rPr>
      </w:pPr>
      <w:r w:rsidRPr="00020A93">
        <w:rPr>
          <w:rFonts w:ascii="Times New Roman" w:eastAsia="標楷體" w:hAnsi="Times New Roman" w:cs="Times New Roman"/>
          <w:bCs/>
          <w:sz w:val="32"/>
          <w:szCs w:val="32"/>
        </w:rPr>
        <w:t>第二條，照委員</w:t>
      </w:r>
      <w:r w:rsidRPr="00020A93">
        <w:rPr>
          <w:rFonts w:ascii="Times New Roman" w:eastAsia="標楷體" w:hAnsi="Times New Roman" w:cs="Times New Roman" w:hint="eastAsia"/>
          <w:bCs/>
          <w:sz w:val="32"/>
          <w:szCs w:val="32"/>
        </w:rPr>
        <w:t>牛煦庭</w:t>
      </w:r>
      <w:r w:rsidRPr="00020A93">
        <w:rPr>
          <w:rFonts w:ascii="Times New Roman" w:eastAsia="標楷體" w:hAnsi="Times New Roman" w:cs="Times New Roman"/>
          <w:bCs/>
          <w:sz w:val="32"/>
          <w:szCs w:val="32"/>
        </w:rPr>
        <w:t>等</w:t>
      </w:r>
      <w:r w:rsidRPr="00020A93">
        <w:rPr>
          <w:rFonts w:ascii="Times New Roman" w:eastAsia="標楷體" w:hAnsi="Times New Roman" w:cs="Times New Roman"/>
          <w:bCs/>
          <w:sz w:val="32"/>
          <w:szCs w:val="32"/>
        </w:rPr>
        <w:t>2</w:t>
      </w:r>
      <w:r w:rsidRPr="00020A93">
        <w:rPr>
          <w:rFonts w:ascii="Times New Roman" w:eastAsia="標楷體" w:hAnsi="Times New Roman" w:cs="Times New Roman" w:hint="eastAsia"/>
          <w:bCs/>
          <w:sz w:val="32"/>
          <w:szCs w:val="32"/>
        </w:rPr>
        <w:t>5</w:t>
      </w:r>
      <w:r w:rsidRPr="00020A93">
        <w:rPr>
          <w:rFonts w:ascii="Times New Roman" w:eastAsia="標楷體" w:hAnsi="Times New Roman" w:cs="Times New Roman"/>
          <w:bCs/>
          <w:sz w:val="32"/>
          <w:szCs w:val="32"/>
        </w:rPr>
        <w:t>人</w:t>
      </w:r>
      <w:r w:rsidRPr="00020A93">
        <w:rPr>
          <w:rFonts w:ascii="Times New Roman" w:eastAsia="標楷體" w:hAnsi="Times New Roman" w:cs="Times New Roman" w:hint="eastAsia"/>
          <w:bCs/>
          <w:sz w:val="32"/>
          <w:szCs w:val="32"/>
        </w:rPr>
        <w:t>、委員廖偉翔等</w:t>
      </w:r>
      <w:r w:rsidRPr="00020A93">
        <w:rPr>
          <w:rFonts w:ascii="Times New Roman" w:eastAsia="標楷體" w:hAnsi="Times New Roman" w:cs="Times New Roman" w:hint="eastAsia"/>
          <w:bCs/>
          <w:sz w:val="32"/>
          <w:szCs w:val="32"/>
        </w:rPr>
        <w:t>1</w:t>
      </w:r>
      <w:r w:rsidRPr="00020A93">
        <w:rPr>
          <w:rFonts w:ascii="Times New Roman" w:eastAsia="標楷體" w:hAnsi="Times New Roman" w:cs="Times New Roman"/>
          <w:bCs/>
          <w:sz w:val="32"/>
          <w:szCs w:val="32"/>
        </w:rPr>
        <w:t>6</w:t>
      </w:r>
      <w:r w:rsidRPr="00020A93">
        <w:rPr>
          <w:rFonts w:ascii="Times New Roman" w:eastAsia="標楷體" w:hAnsi="Times New Roman" w:cs="Times New Roman" w:hint="eastAsia"/>
          <w:bCs/>
          <w:sz w:val="32"/>
          <w:szCs w:val="32"/>
        </w:rPr>
        <w:t>人提案</w:t>
      </w:r>
      <w:r w:rsidRPr="00020A93">
        <w:rPr>
          <w:rFonts w:ascii="Times New Roman" w:eastAsia="標楷體" w:hAnsi="Times New Roman" w:cs="Times New Roman"/>
          <w:bCs/>
          <w:sz w:val="32"/>
          <w:szCs w:val="32"/>
        </w:rPr>
        <w:t>通過</w:t>
      </w:r>
      <w:r w:rsidRPr="00020A93">
        <w:rPr>
          <w:rFonts w:ascii="Times New Roman" w:eastAsia="標楷體" w:hAnsi="Times New Roman" w:cs="Times New Roman" w:hint="eastAsia"/>
          <w:bCs/>
          <w:sz w:val="32"/>
          <w:szCs w:val="32"/>
        </w:rPr>
        <w:t>。</w:t>
      </w:r>
    </w:p>
    <w:p w14:paraId="53E06B1F" w14:textId="77777777" w:rsidR="00020A93" w:rsidRPr="00020A93" w:rsidRDefault="00020A93" w:rsidP="000030BD">
      <w:pPr>
        <w:widowControl/>
        <w:numPr>
          <w:ilvl w:val="0"/>
          <w:numId w:val="98"/>
        </w:numPr>
        <w:overflowPunct w:val="0"/>
        <w:spacing w:line="440" w:lineRule="exact"/>
        <w:jc w:val="both"/>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第</w:t>
      </w:r>
      <w:r w:rsidRPr="00020A93">
        <w:rPr>
          <w:rFonts w:ascii="Times New Roman" w:eastAsia="標楷體" w:hAnsi="Times New Roman" w:cs="Times New Roman" w:hint="eastAsia"/>
          <w:bCs/>
          <w:sz w:val="32"/>
          <w:szCs w:val="32"/>
        </w:rPr>
        <w:t>二十六</w:t>
      </w:r>
      <w:r w:rsidRPr="00020A93">
        <w:rPr>
          <w:rFonts w:ascii="Times New Roman" w:eastAsia="標楷體" w:hAnsi="Times New Roman" w:cs="Times New Roman"/>
          <w:bCs/>
          <w:sz w:val="32"/>
          <w:szCs w:val="32"/>
        </w:rPr>
        <w:t>條，照</w:t>
      </w:r>
      <w:r w:rsidRPr="00020A93">
        <w:rPr>
          <w:rFonts w:ascii="Times New Roman" w:eastAsia="標楷體" w:hAnsi="Times New Roman" w:cs="Times New Roman" w:hint="eastAsia"/>
          <w:bCs/>
          <w:sz w:val="32"/>
          <w:szCs w:val="32"/>
        </w:rPr>
        <w:t>委員羅明才等</w:t>
      </w:r>
      <w:r w:rsidRPr="00020A93">
        <w:rPr>
          <w:rFonts w:ascii="Times New Roman" w:eastAsia="標楷體" w:hAnsi="Times New Roman" w:cs="Times New Roman" w:hint="eastAsia"/>
          <w:bCs/>
          <w:sz w:val="32"/>
          <w:szCs w:val="32"/>
        </w:rPr>
        <w:t>2</w:t>
      </w:r>
      <w:r w:rsidRPr="00020A93">
        <w:rPr>
          <w:rFonts w:ascii="Times New Roman" w:eastAsia="標楷體" w:hAnsi="Times New Roman" w:cs="Times New Roman"/>
          <w:bCs/>
          <w:sz w:val="32"/>
          <w:szCs w:val="32"/>
        </w:rPr>
        <w:t>0</w:t>
      </w:r>
      <w:r w:rsidRPr="00020A93">
        <w:rPr>
          <w:rFonts w:ascii="Times New Roman" w:eastAsia="標楷體" w:hAnsi="Times New Roman" w:cs="Times New Roman" w:hint="eastAsia"/>
          <w:bCs/>
          <w:sz w:val="32"/>
          <w:szCs w:val="32"/>
        </w:rPr>
        <w:t>人提案及盧縣一、陳昭姿、廖偉翔</w:t>
      </w:r>
      <w:r w:rsidRPr="00020A93">
        <w:rPr>
          <w:rFonts w:ascii="Times New Roman" w:eastAsia="標楷體" w:hAnsi="Times New Roman" w:cs="Times New Roman" w:hint="eastAsia"/>
          <w:bCs/>
          <w:sz w:val="32"/>
          <w:szCs w:val="32"/>
        </w:rPr>
        <w:t>(</w:t>
      </w:r>
      <w:r w:rsidRPr="00020A93">
        <w:rPr>
          <w:rFonts w:ascii="Times New Roman" w:eastAsia="標楷體" w:hAnsi="Times New Roman" w:cs="Times New Roman" w:hint="eastAsia"/>
          <w:bCs/>
          <w:sz w:val="32"/>
          <w:szCs w:val="32"/>
        </w:rPr>
        <w:t>牛煦庭</w:t>
      </w:r>
      <w:r w:rsidRPr="00020A93">
        <w:rPr>
          <w:rFonts w:ascii="Times New Roman" w:eastAsia="標楷體" w:hAnsi="Times New Roman" w:cs="Times New Roman" w:hint="eastAsia"/>
          <w:bCs/>
          <w:sz w:val="32"/>
          <w:szCs w:val="32"/>
        </w:rPr>
        <w:t>)</w:t>
      </w:r>
      <w:r w:rsidRPr="00020A93">
        <w:rPr>
          <w:rFonts w:ascii="Times New Roman" w:eastAsia="標楷體" w:hAnsi="Times New Roman" w:cs="Times New Roman" w:hint="eastAsia"/>
          <w:bCs/>
          <w:sz w:val="32"/>
          <w:szCs w:val="32"/>
        </w:rPr>
        <w:t>等</w:t>
      </w:r>
      <w:r w:rsidRPr="00020A93">
        <w:rPr>
          <w:rFonts w:ascii="Times New Roman" w:eastAsia="標楷體" w:hAnsi="Times New Roman" w:cs="Times New Roman" w:hint="eastAsia"/>
          <w:bCs/>
          <w:sz w:val="32"/>
          <w:szCs w:val="32"/>
        </w:rPr>
        <w:t>4</w:t>
      </w:r>
      <w:r w:rsidRPr="00020A93">
        <w:rPr>
          <w:rFonts w:ascii="Times New Roman" w:eastAsia="標楷體" w:hAnsi="Times New Roman" w:cs="Times New Roman" w:hint="eastAsia"/>
          <w:bCs/>
          <w:sz w:val="32"/>
          <w:szCs w:val="32"/>
        </w:rPr>
        <w:t>人所提修正動議修正通過如下：</w:t>
      </w:r>
    </w:p>
    <w:p w14:paraId="637A5F99" w14:textId="77777777" w:rsidR="00020A93" w:rsidRPr="00020A93" w:rsidRDefault="00020A93" w:rsidP="00020A93">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w:t>
      </w:r>
      <w:r w:rsidRPr="00020A93">
        <w:rPr>
          <w:rFonts w:ascii="Times New Roman" w:eastAsia="標楷體" w:hAnsi="Times New Roman" w:cs="Times New Roman" w:hint="eastAsia"/>
          <w:bCs/>
          <w:sz w:val="32"/>
          <w:szCs w:val="32"/>
        </w:rPr>
        <w:t>第二十六條　違反依第十一條第一項所定標準者，除民用航空器依民用航空法有關規定處罰外，處機動車輛所有人或使用人新臺幣三千六百元以上三萬六千元以下罰鍰，並通知限期改善；屆期仍未完成改善者，除按次處罰外，情節重大者，並得移請公路監理機關吊扣其牌照至改善完畢後發還。</w:t>
      </w:r>
    </w:p>
    <w:p w14:paraId="68B25A87" w14:textId="77777777" w:rsidR="00020A93" w:rsidRPr="00020A93" w:rsidRDefault="00020A93" w:rsidP="00020A93">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020A93">
        <w:rPr>
          <w:rFonts w:ascii="Times New Roman" w:eastAsia="標楷體" w:hAnsi="Times New Roman" w:cs="Times New Roman" w:hint="eastAsia"/>
          <w:bCs/>
          <w:sz w:val="32"/>
          <w:szCs w:val="32"/>
        </w:rPr>
        <w:t>前項情形，於一年內再度違反者，得移請公路監理機關吊扣其牌照六個月。」</w:t>
      </w:r>
    </w:p>
    <w:p w14:paraId="1D47E71B" w14:textId="77777777" w:rsidR="00020A93" w:rsidRPr="00020A93" w:rsidRDefault="00020A93" w:rsidP="000030BD">
      <w:pPr>
        <w:widowControl/>
        <w:numPr>
          <w:ilvl w:val="0"/>
          <w:numId w:val="98"/>
        </w:numPr>
        <w:overflowPunct w:val="0"/>
        <w:spacing w:line="440" w:lineRule="exact"/>
        <w:jc w:val="both"/>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第</w:t>
      </w:r>
      <w:r w:rsidRPr="00020A93">
        <w:rPr>
          <w:rFonts w:ascii="Times New Roman" w:eastAsia="標楷體" w:hAnsi="Times New Roman" w:cs="Times New Roman" w:hint="eastAsia"/>
          <w:bCs/>
          <w:sz w:val="32"/>
          <w:szCs w:val="32"/>
        </w:rPr>
        <w:t>二</w:t>
      </w:r>
      <w:r w:rsidRPr="00020A93">
        <w:rPr>
          <w:rFonts w:ascii="Times New Roman" w:eastAsia="標楷體" w:hAnsi="Times New Roman" w:cs="Times New Roman"/>
          <w:bCs/>
          <w:sz w:val="32"/>
          <w:szCs w:val="32"/>
        </w:rPr>
        <w:t>十</w:t>
      </w:r>
      <w:r w:rsidRPr="00020A93">
        <w:rPr>
          <w:rFonts w:ascii="Times New Roman" w:eastAsia="標楷體" w:hAnsi="Times New Roman" w:cs="Times New Roman" w:hint="eastAsia"/>
          <w:bCs/>
          <w:sz w:val="32"/>
          <w:szCs w:val="32"/>
        </w:rPr>
        <w:t>八</w:t>
      </w:r>
      <w:r w:rsidRPr="00020A93">
        <w:rPr>
          <w:rFonts w:ascii="Times New Roman" w:eastAsia="標楷體" w:hAnsi="Times New Roman" w:cs="Times New Roman"/>
          <w:bCs/>
          <w:sz w:val="32"/>
          <w:szCs w:val="32"/>
        </w:rPr>
        <w:t>條，</w:t>
      </w:r>
      <w:r w:rsidRPr="00020A93">
        <w:rPr>
          <w:rFonts w:ascii="Times New Roman" w:eastAsia="標楷體" w:hAnsi="Times New Roman" w:cs="Times New Roman" w:hint="eastAsia"/>
          <w:bCs/>
          <w:sz w:val="32"/>
          <w:szCs w:val="32"/>
        </w:rPr>
        <w:t>照</w:t>
      </w:r>
      <w:r w:rsidRPr="00020A93">
        <w:rPr>
          <w:rFonts w:ascii="Times New Roman" w:eastAsia="標楷體" w:hAnsi="Times New Roman" w:cs="Times New Roman" w:hint="eastAsia"/>
          <w:kern w:val="0"/>
          <w:sz w:val="32"/>
          <w:szCs w:val="32"/>
        </w:rPr>
        <w:t>委員羅廷瑋等</w:t>
      </w:r>
      <w:r w:rsidRPr="00020A93">
        <w:rPr>
          <w:rFonts w:ascii="Times New Roman" w:eastAsia="標楷體" w:hAnsi="Times New Roman" w:cs="Times New Roman" w:hint="eastAsia"/>
          <w:kern w:val="0"/>
          <w:sz w:val="32"/>
          <w:szCs w:val="32"/>
        </w:rPr>
        <w:t>17</w:t>
      </w:r>
      <w:r w:rsidRPr="00020A93">
        <w:rPr>
          <w:rFonts w:ascii="Times New Roman" w:eastAsia="標楷體" w:hAnsi="Times New Roman" w:cs="Times New Roman" w:hint="eastAsia"/>
          <w:kern w:val="0"/>
          <w:sz w:val="32"/>
          <w:szCs w:val="32"/>
        </w:rPr>
        <w:t>人提案</w:t>
      </w:r>
      <w:r w:rsidRPr="00020A93">
        <w:rPr>
          <w:rFonts w:ascii="Times New Roman" w:eastAsia="標楷體" w:hAnsi="Times New Roman" w:cs="Times New Roman"/>
          <w:color w:val="000000"/>
          <w:sz w:val="32"/>
          <w:szCs w:val="32"/>
        </w:rPr>
        <w:t>修正</w:t>
      </w:r>
      <w:r w:rsidRPr="00020A93">
        <w:rPr>
          <w:rFonts w:ascii="Times New Roman" w:eastAsia="標楷體" w:hAnsi="Times New Roman" w:cs="Times New Roman" w:hint="eastAsia"/>
          <w:color w:val="000000"/>
          <w:sz w:val="32"/>
          <w:szCs w:val="32"/>
        </w:rPr>
        <w:t>通過如下：</w:t>
      </w:r>
    </w:p>
    <w:p w14:paraId="6A79A629" w14:textId="77777777" w:rsidR="00020A93" w:rsidRPr="00020A93" w:rsidRDefault="00020A93" w:rsidP="00020A93">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020A93">
        <w:rPr>
          <w:rFonts w:ascii="Times New Roman" w:eastAsia="標楷體" w:hAnsi="Times New Roman" w:cs="Times New Roman"/>
          <w:bCs/>
          <w:sz w:val="32"/>
          <w:szCs w:val="32"/>
        </w:rPr>
        <w:t>「第</w:t>
      </w:r>
      <w:r w:rsidRPr="00020A93">
        <w:rPr>
          <w:rFonts w:ascii="Times New Roman" w:eastAsia="標楷體" w:hAnsi="Times New Roman" w:cs="Times New Roman" w:hint="eastAsia"/>
          <w:bCs/>
          <w:sz w:val="32"/>
          <w:szCs w:val="32"/>
        </w:rPr>
        <w:t>二</w:t>
      </w:r>
      <w:r w:rsidRPr="00020A93">
        <w:rPr>
          <w:rFonts w:ascii="Times New Roman" w:eastAsia="標楷體" w:hAnsi="Times New Roman" w:cs="Times New Roman"/>
          <w:bCs/>
          <w:sz w:val="32"/>
          <w:szCs w:val="32"/>
        </w:rPr>
        <w:t>十</w:t>
      </w:r>
      <w:r w:rsidRPr="00020A93">
        <w:rPr>
          <w:rFonts w:ascii="Times New Roman" w:eastAsia="標楷體" w:hAnsi="Times New Roman" w:cs="Times New Roman" w:hint="eastAsia"/>
          <w:bCs/>
          <w:sz w:val="32"/>
          <w:szCs w:val="32"/>
        </w:rPr>
        <w:t>八</w:t>
      </w:r>
      <w:r w:rsidRPr="00020A93">
        <w:rPr>
          <w:rFonts w:ascii="Times New Roman" w:eastAsia="標楷體" w:hAnsi="Times New Roman" w:cs="Times New Roman"/>
          <w:bCs/>
          <w:sz w:val="32"/>
          <w:szCs w:val="32"/>
        </w:rPr>
        <w:t xml:space="preserve">條　</w:t>
      </w:r>
      <w:r w:rsidRPr="00020A93">
        <w:rPr>
          <w:rFonts w:ascii="Times New Roman" w:eastAsia="標楷體" w:hAnsi="Times New Roman" w:cs="Times New Roman" w:hint="eastAsia"/>
          <w:bCs/>
          <w:sz w:val="32"/>
          <w:szCs w:val="32"/>
        </w:rPr>
        <w:t>不依第十三條規定檢驗，或經檢驗不符合管制標準者，處機動車輛所有人或使用人新臺幣三千六百元以上三萬六千元以下罰鍰，並通知限期改善；屆期仍未完成改善者，按次處罰。</w:t>
      </w:r>
      <w:r w:rsidRPr="00020A93">
        <w:rPr>
          <w:rFonts w:ascii="Times New Roman" w:eastAsia="標楷體" w:hAnsi="Times New Roman" w:cs="Times New Roman"/>
          <w:bCs/>
          <w:sz w:val="32"/>
          <w:szCs w:val="32"/>
        </w:rPr>
        <w:t>」</w:t>
      </w:r>
    </w:p>
    <w:p w14:paraId="57E86B4E" w14:textId="77777777" w:rsidR="00020A93" w:rsidRPr="00020A93" w:rsidRDefault="00020A93" w:rsidP="000030BD">
      <w:pPr>
        <w:widowControl/>
        <w:numPr>
          <w:ilvl w:val="0"/>
          <w:numId w:val="98"/>
        </w:numPr>
        <w:overflowPunct w:val="0"/>
        <w:spacing w:line="440" w:lineRule="exact"/>
        <w:jc w:val="both"/>
        <w:rPr>
          <w:rFonts w:ascii="Times New Roman" w:eastAsia="新細明體" w:hAnsi="Times New Roman" w:cs="Times New Roman"/>
          <w:bCs/>
          <w:szCs w:val="22"/>
        </w:rPr>
      </w:pPr>
      <w:r w:rsidRPr="00020A93">
        <w:rPr>
          <w:rFonts w:ascii="Times New Roman" w:eastAsia="標楷體" w:hAnsi="Times New Roman" w:cs="Times New Roman"/>
          <w:sz w:val="32"/>
          <w:szCs w:val="32"/>
        </w:rPr>
        <w:t>通過附帶決議</w:t>
      </w:r>
      <w:r w:rsidRPr="00020A93">
        <w:rPr>
          <w:rFonts w:ascii="Times New Roman" w:eastAsia="標楷體" w:hAnsi="Times New Roman" w:cs="Times New Roman" w:hint="eastAsia"/>
          <w:sz w:val="32"/>
          <w:szCs w:val="32"/>
        </w:rPr>
        <w:t>1</w:t>
      </w:r>
      <w:r w:rsidRPr="00020A93">
        <w:rPr>
          <w:rFonts w:ascii="Times New Roman" w:eastAsia="標楷體" w:hAnsi="Times New Roman" w:cs="Times New Roman"/>
          <w:sz w:val="32"/>
          <w:szCs w:val="32"/>
        </w:rPr>
        <w:t>項：</w:t>
      </w:r>
    </w:p>
    <w:p w14:paraId="0A696535" w14:textId="77777777" w:rsidR="00020A93" w:rsidRPr="00020A93" w:rsidRDefault="00020A93" w:rsidP="00020A93">
      <w:pPr>
        <w:widowControl/>
        <w:overflowPunct w:val="0"/>
        <w:spacing w:line="440" w:lineRule="exact"/>
        <w:ind w:left="720"/>
        <w:jc w:val="both"/>
        <w:rPr>
          <w:rFonts w:ascii="標楷體" w:eastAsia="標楷體" w:hAnsi="標楷體" w:cs="Times New Roman"/>
          <w:bCs/>
          <w:sz w:val="32"/>
          <w:szCs w:val="28"/>
        </w:rPr>
      </w:pPr>
      <w:r w:rsidRPr="00020A93">
        <w:rPr>
          <w:rFonts w:ascii="標楷體" w:eastAsia="標楷體" w:hAnsi="標楷體" w:cs="Times New Roman" w:hint="eastAsia"/>
          <w:bCs/>
          <w:sz w:val="32"/>
          <w:szCs w:val="28"/>
        </w:rPr>
        <w:lastRenderedPageBreak/>
        <w:t>有鑑於移動噪音源稽查難度較高，環境部自2021年1月開始推動聲音照相科技執法，目前全台設置211套，從2021年起，已開罰1萬4千多件，累積罰鍰達3,482萬元，2025年將增至331套，請環境部加強設置聲音照相，透過科技執法取締噪音車及改裝排氣管源頭管理。另科技執法尚難以涵蓋噪音車出沒熱點，民眾陳情噪音車案例仍持續發生，而聲音照相仍有風速5米以上不能裁罰以及3秒內車輛噪音測值需相差≧6dB之限制條件，國家環境研究院應儘速研發更新技術，並盤點地方政府需求，持續推動聲音照相設備，以降低噪音提升生活品質。</w:t>
      </w:r>
    </w:p>
    <w:p w14:paraId="085C5BE1" w14:textId="77777777" w:rsidR="00020A93" w:rsidRPr="00020A93" w:rsidRDefault="00020A93" w:rsidP="00020A93">
      <w:pPr>
        <w:spacing w:line="440" w:lineRule="exact"/>
        <w:ind w:leftChars="300" w:left="720" w:firstLineChars="838" w:firstLine="2682"/>
        <w:jc w:val="both"/>
        <w:rPr>
          <w:rFonts w:ascii="標楷體" w:eastAsia="標楷體" w:hAnsi="標楷體" w:cs="Times New Roman"/>
          <w:bCs/>
          <w:sz w:val="32"/>
          <w:szCs w:val="28"/>
        </w:rPr>
      </w:pPr>
      <w:r w:rsidRPr="00020A93">
        <w:rPr>
          <w:rFonts w:ascii="標楷體" w:eastAsia="標楷體" w:hAnsi="標楷體" w:cs="Times New Roman" w:hint="eastAsia"/>
          <w:bCs/>
          <w:sz w:val="32"/>
          <w:szCs w:val="28"/>
        </w:rPr>
        <w:t>提案人：王正旭</w:t>
      </w:r>
    </w:p>
    <w:p w14:paraId="5A3D6E00" w14:textId="77777777" w:rsidR="00020A93" w:rsidRPr="00020A93" w:rsidRDefault="00020A93" w:rsidP="00020A93">
      <w:pPr>
        <w:spacing w:afterLines="50" w:after="180" w:line="440" w:lineRule="exact"/>
        <w:ind w:leftChars="300" w:left="720" w:firstLineChars="838" w:firstLine="2682"/>
        <w:jc w:val="both"/>
        <w:rPr>
          <w:rFonts w:ascii="Times New Roman" w:eastAsia="新細明體" w:hAnsi="Times New Roman" w:cs="Times New Roman"/>
          <w:bCs/>
          <w:szCs w:val="22"/>
        </w:rPr>
      </w:pPr>
      <w:r w:rsidRPr="00020A93">
        <w:rPr>
          <w:rFonts w:ascii="標楷體" w:eastAsia="標楷體" w:hAnsi="標楷體" w:cs="Times New Roman" w:hint="eastAsia"/>
          <w:bCs/>
          <w:sz w:val="32"/>
          <w:szCs w:val="28"/>
        </w:rPr>
        <w:t>連署人：林月琴  盧縣一</w:t>
      </w:r>
    </w:p>
    <w:p w14:paraId="01B1D6BD" w14:textId="77777777" w:rsidR="00020A93" w:rsidRPr="00020A93" w:rsidRDefault="00020A93" w:rsidP="00020A93">
      <w:pPr>
        <w:spacing w:beforeLines="50" w:before="180" w:line="440" w:lineRule="exact"/>
        <w:rPr>
          <w:rFonts w:ascii="Times New Roman" w:eastAsia="標楷體" w:hAnsi="Times New Roman" w:cs="Times New Roman"/>
          <w:b/>
          <w:bCs/>
          <w:kern w:val="0"/>
          <w:sz w:val="32"/>
          <w:szCs w:val="32"/>
        </w:rPr>
      </w:pPr>
      <w:r w:rsidRPr="00020A93">
        <w:rPr>
          <w:rFonts w:ascii="Times New Roman" w:eastAsia="標楷體" w:hAnsi="Times New Roman" w:cs="Times New Roman"/>
          <w:b/>
          <w:bCs/>
          <w:sz w:val="32"/>
          <w:szCs w:val="32"/>
        </w:rPr>
        <w:t>散會</w:t>
      </w:r>
    </w:p>
    <w:p w14:paraId="1E87B0E2" w14:textId="77777777" w:rsidR="00020A93" w:rsidRPr="00020A93" w:rsidRDefault="00020A93" w:rsidP="00020A93">
      <w:pPr>
        <w:snapToGrid w:val="0"/>
        <w:spacing w:line="420" w:lineRule="exact"/>
        <w:ind w:left="1"/>
        <w:jc w:val="both"/>
        <w:rPr>
          <w:rFonts w:ascii="Times New Roman" w:eastAsia="標楷體" w:hAnsi="Times New Roman" w:cs="Times New Roman"/>
          <w:b/>
          <w:bCs/>
          <w:kern w:val="0"/>
          <w:sz w:val="32"/>
          <w:szCs w:val="32"/>
        </w:rPr>
      </w:pPr>
    </w:p>
    <w:p w14:paraId="1AD39CEB" w14:textId="77777777" w:rsidR="007D7031" w:rsidRDefault="007D7031" w:rsidP="007D7031">
      <w:pPr>
        <w:spacing w:beforeLines="50" w:before="180" w:line="440" w:lineRule="exact"/>
        <w:rPr>
          <w:rFonts w:ascii="Times New Roman" w:eastAsia="標楷體" w:hAnsi="Times New Roman" w:cs="Times New Roman"/>
          <w:b/>
          <w:bCs/>
          <w:sz w:val="32"/>
          <w:szCs w:val="32"/>
        </w:rPr>
      </w:pPr>
    </w:p>
    <w:p w14:paraId="45C1E7DA" w14:textId="77777777" w:rsidR="007D7031" w:rsidRDefault="007D7031">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49132FA1" w14:textId="77777777" w:rsidR="00475740" w:rsidRPr="00475740" w:rsidRDefault="00475740" w:rsidP="00475740">
      <w:pPr>
        <w:spacing w:beforeLines="50" w:before="180" w:line="460" w:lineRule="exact"/>
        <w:jc w:val="center"/>
        <w:rPr>
          <w:rFonts w:ascii="Times New Roman" w:eastAsia="標楷體" w:hAnsi="Times New Roman" w:cs="Times New Roman"/>
          <w:b/>
          <w:sz w:val="36"/>
          <w:szCs w:val="36"/>
        </w:rPr>
      </w:pPr>
      <w:r w:rsidRPr="00475740">
        <w:rPr>
          <w:rFonts w:ascii="Times New Roman" w:eastAsia="標楷體" w:hAnsi="Times New Roman" w:cs="Times New Roman"/>
          <w:b/>
          <w:sz w:val="36"/>
          <w:szCs w:val="36"/>
        </w:rPr>
        <w:lastRenderedPageBreak/>
        <w:t>立法院第</w:t>
      </w:r>
      <w:r w:rsidRPr="00475740">
        <w:rPr>
          <w:rFonts w:ascii="Times New Roman" w:eastAsia="標楷體" w:hAnsi="Times New Roman" w:cs="Times New Roman"/>
          <w:b/>
          <w:sz w:val="36"/>
          <w:szCs w:val="36"/>
        </w:rPr>
        <w:t>11</w:t>
      </w:r>
      <w:r w:rsidRPr="00475740">
        <w:rPr>
          <w:rFonts w:ascii="Times New Roman" w:eastAsia="標楷體" w:hAnsi="Times New Roman" w:cs="Times New Roman"/>
          <w:b/>
          <w:sz w:val="36"/>
          <w:szCs w:val="36"/>
        </w:rPr>
        <w:t>屆第</w:t>
      </w:r>
      <w:r w:rsidRPr="00475740">
        <w:rPr>
          <w:rFonts w:ascii="Times New Roman" w:eastAsia="標楷體" w:hAnsi="Times New Roman" w:cs="Times New Roman"/>
          <w:b/>
          <w:sz w:val="36"/>
          <w:szCs w:val="36"/>
        </w:rPr>
        <w:t>4</w:t>
      </w:r>
      <w:r w:rsidRPr="00475740">
        <w:rPr>
          <w:rFonts w:ascii="Times New Roman" w:eastAsia="標楷體" w:hAnsi="Times New Roman" w:cs="Times New Roman"/>
          <w:b/>
          <w:sz w:val="36"/>
          <w:szCs w:val="36"/>
        </w:rPr>
        <w:t>會期</w:t>
      </w:r>
      <w:r w:rsidRPr="00475740">
        <w:rPr>
          <w:rFonts w:ascii="Times New Roman" w:eastAsia="標楷體" w:hAnsi="Times New Roman" w:cs="Times New Roman"/>
          <w:b/>
          <w:kern w:val="0"/>
          <w:sz w:val="36"/>
          <w:szCs w:val="36"/>
        </w:rPr>
        <w:t>社會福利及衛生環境委員會</w:t>
      </w:r>
    </w:p>
    <w:p w14:paraId="001719B2" w14:textId="77777777" w:rsidR="00475740" w:rsidRPr="00475740" w:rsidRDefault="00475740" w:rsidP="00475740">
      <w:pPr>
        <w:tabs>
          <w:tab w:val="left" w:pos="567"/>
        </w:tabs>
        <w:spacing w:line="440" w:lineRule="exact"/>
        <w:jc w:val="center"/>
        <w:outlineLvl w:val="2"/>
        <w:rPr>
          <w:rFonts w:ascii="Times New Roman" w:eastAsia="標楷體" w:hAnsi="Times New Roman" w:cs="Times New Roman"/>
          <w:b/>
          <w:kern w:val="0"/>
          <w:sz w:val="36"/>
          <w:szCs w:val="36"/>
        </w:rPr>
      </w:pPr>
      <w:bookmarkStart w:id="445" w:name="_Toc223356237"/>
      <w:r w:rsidRPr="00475740">
        <w:rPr>
          <w:rFonts w:ascii="Times New Roman" w:eastAsia="標楷體" w:hAnsi="Times New Roman" w:cs="Times New Roman"/>
          <w:b/>
          <w:kern w:val="0"/>
          <w:sz w:val="36"/>
          <w:szCs w:val="36"/>
        </w:rPr>
        <w:t>第</w:t>
      </w:r>
      <w:r w:rsidRPr="00475740">
        <w:rPr>
          <w:rFonts w:ascii="Times New Roman" w:eastAsia="標楷體" w:hAnsi="Times New Roman" w:cs="Times New Roman" w:hint="eastAsia"/>
          <w:b/>
          <w:kern w:val="0"/>
          <w:sz w:val="36"/>
          <w:szCs w:val="36"/>
        </w:rPr>
        <w:t>9</w:t>
      </w:r>
      <w:r w:rsidRPr="00475740">
        <w:rPr>
          <w:rFonts w:ascii="Times New Roman" w:eastAsia="標楷體" w:hAnsi="Times New Roman" w:cs="Times New Roman"/>
          <w:b/>
          <w:kern w:val="0"/>
          <w:sz w:val="36"/>
          <w:szCs w:val="36"/>
        </w:rPr>
        <w:t>次全體委員會議議事錄</w:t>
      </w:r>
      <w:bookmarkEnd w:id="445"/>
    </w:p>
    <w:p w14:paraId="11416BDA" w14:textId="77777777" w:rsidR="00475740" w:rsidRPr="00475740" w:rsidRDefault="00475740" w:rsidP="00475740">
      <w:pPr>
        <w:spacing w:line="500" w:lineRule="exact"/>
        <w:rPr>
          <w:rFonts w:ascii="Times New Roman" w:eastAsia="標楷體" w:hAnsi="Times New Roman" w:cs="Times New Roman"/>
          <w:sz w:val="32"/>
          <w:szCs w:val="32"/>
        </w:rPr>
      </w:pPr>
      <w:r w:rsidRPr="00475740">
        <w:rPr>
          <w:rFonts w:ascii="Times New Roman" w:eastAsia="標楷體" w:hAnsi="Times New Roman" w:cs="Times New Roman"/>
          <w:sz w:val="32"/>
          <w:szCs w:val="32"/>
        </w:rPr>
        <w:t>時　　間：</w:t>
      </w:r>
      <w:r w:rsidRPr="00475740">
        <w:rPr>
          <w:rFonts w:ascii="Times New Roman" w:eastAsia="標楷體" w:hAnsi="Times New Roman" w:cs="Times New Roman"/>
          <w:sz w:val="32"/>
          <w:szCs w:val="32"/>
        </w:rPr>
        <w:t>114</w:t>
      </w:r>
      <w:r w:rsidRPr="00475740">
        <w:rPr>
          <w:rFonts w:ascii="Times New Roman" w:eastAsia="標楷體" w:hAnsi="Times New Roman" w:cs="Times New Roman"/>
          <w:sz w:val="32"/>
          <w:szCs w:val="32"/>
        </w:rPr>
        <w:t>年</w:t>
      </w:r>
      <w:r w:rsidRPr="00475740">
        <w:rPr>
          <w:rFonts w:ascii="Times New Roman" w:eastAsia="標楷體" w:hAnsi="Times New Roman" w:cs="Times New Roman"/>
          <w:sz w:val="32"/>
          <w:szCs w:val="32"/>
        </w:rPr>
        <w:t>1</w:t>
      </w:r>
      <w:r w:rsidRPr="00475740">
        <w:rPr>
          <w:rFonts w:ascii="Times New Roman" w:eastAsia="標楷體" w:hAnsi="Times New Roman" w:cs="Times New Roman" w:hint="eastAsia"/>
          <w:sz w:val="32"/>
          <w:szCs w:val="32"/>
        </w:rPr>
        <w:t>1</w:t>
      </w:r>
      <w:r w:rsidRPr="00475740">
        <w:rPr>
          <w:rFonts w:ascii="Times New Roman" w:eastAsia="標楷體" w:hAnsi="Times New Roman" w:cs="Times New Roman"/>
          <w:sz w:val="32"/>
          <w:szCs w:val="32"/>
        </w:rPr>
        <w:t>月</w:t>
      </w:r>
      <w:r w:rsidRPr="00475740">
        <w:rPr>
          <w:rFonts w:ascii="Times New Roman" w:eastAsia="標楷體" w:hAnsi="Times New Roman" w:cs="Times New Roman"/>
          <w:sz w:val="32"/>
          <w:szCs w:val="32"/>
        </w:rPr>
        <w:t>12</w:t>
      </w:r>
      <w:r w:rsidRPr="00475740">
        <w:rPr>
          <w:rFonts w:ascii="Times New Roman" w:eastAsia="標楷體" w:hAnsi="Times New Roman" w:cs="Times New Roman"/>
          <w:sz w:val="32"/>
          <w:szCs w:val="32"/>
        </w:rPr>
        <w:t>日（星期三）</w:t>
      </w:r>
      <w:r w:rsidRPr="00475740">
        <w:rPr>
          <w:rFonts w:ascii="Times New Roman" w:eastAsia="標楷體" w:hAnsi="Times New Roman" w:cs="Times New Roman"/>
          <w:sz w:val="32"/>
          <w:szCs w:val="32"/>
        </w:rPr>
        <w:t>9</w:t>
      </w:r>
      <w:r w:rsidRPr="00475740">
        <w:rPr>
          <w:rFonts w:ascii="Times New Roman" w:eastAsia="標楷體" w:hAnsi="Times New Roman" w:cs="Times New Roman"/>
          <w:sz w:val="32"/>
          <w:szCs w:val="32"/>
        </w:rPr>
        <w:t>時至</w:t>
      </w:r>
      <w:r w:rsidRPr="00475740">
        <w:rPr>
          <w:rFonts w:ascii="Times New Roman" w:eastAsia="標楷體" w:hAnsi="Times New Roman" w:cs="Times New Roman"/>
          <w:sz w:val="32"/>
          <w:szCs w:val="32"/>
        </w:rPr>
        <w:t>1</w:t>
      </w:r>
      <w:r w:rsidRPr="00475740">
        <w:rPr>
          <w:rFonts w:ascii="Times New Roman" w:eastAsia="標楷體" w:hAnsi="Times New Roman" w:cs="Times New Roman" w:hint="eastAsia"/>
          <w:sz w:val="32"/>
          <w:szCs w:val="32"/>
        </w:rPr>
        <w:t>4</w:t>
      </w:r>
      <w:r w:rsidRPr="00475740">
        <w:rPr>
          <w:rFonts w:ascii="Times New Roman" w:eastAsia="標楷體" w:hAnsi="Times New Roman" w:cs="Times New Roman"/>
          <w:sz w:val="32"/>
          <w:szCs w:val="32"/>
        </w:rPr>
        <w:t>時</w:t>
      </w:r>
      <w:r w:rsidRPr="00475740">
        <w:rPr>
          <w:rFonts w:ascii="Times New Roman" w:eastAsia="標楷體" w:hAnsi="Times New Roman" w:cs="Times New Roman"/>
          <w:sz w:val="32"/>
          <w:szCs w:val="32"/>
        </w:rPr>
        <w:t>7</w:t>
      </w:r>
      <w:r w:rsidRPr="00475740">
        <w:rPr>
          <w:rFonts w:ascii="Times New Roman" w:eastAsia="標楷體" w:hAnsi="Times New Roman" w:cs="Times New Roman"/>
          <w:sz w:val="32"/>
          <w:szCs w:val="32"/>
        </w:rPr>
        <w:t>分</w:t>
      </w:r>
    </w:p>
    <w:p w14:paraId="15D347CA" w14:textId="77777777" w:rsidR="00475740" w:rsidRPr="00475740" w:rsidRDefault="00475740" w:rsidP="00475740">
      <w:pPr>
        <w:spacing w:line="440" w:lineRule="exact"/>
        <w:rPr>
          <w:rFonts w:ascii="Times New Roman" w:eastAsia="標楷體" w:hAnsi="Times New Roman" w:cs="Times New Roman"/>
          <w:sz w:val="32"/>
          <w:szCs w:val="32"/>
        </w:rPr>
      </w:pPr>
      <w:r w:rsidRPr="00475740">
        <w:rPr>
          <w:rFonts w:ascii="Times New Roman" w:eastAsia="標楷體" w:hAnsi="Times New Roman" w:cs="Times New Roman"/>
          <w:sz w:val="32"/>
          <w:szCs w:val="32"/>
        </w:rPr>
        <w:t>地　　點：群賢樓</w:t>
      </w:r>
      <w:r w:rsidRPr="00475740">
        <w:rPr>
          <w:rFonts w:ascii="Times New Roman" w:eastAsia="標楷體" w:hAnsi="Times New Roman" w:cs="Times New Roman"/>
          <w:sz w:val="32"/>
          <w:szCs w:val="32"/>
        </w:rPr>
        <w:t>801</w:t>
      </w:r>
      <w:r w:rsidRPr="00475740">
        <w:rPr>
          <w:rFonts w:ascii="Times New Roman" w:eastAsia="標楷體" w:hAnsi="Times New Roman" w:cs="Times New Roman"/>
          <w:sz w:val="32"/>
          <w:szCs w:val="32"/>
        </w:rPr>
        <w:t>會議室</w:t>
      </w:r>
    </w:p>
    <w:p w14:paraId="6575DD5A" w14:textId="77777777" w:rsidR="00475740" w:rsidRPr="00475740" w:rsidRDefault="00475740" w:rsidP="00475740">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475740">
        <w:rPr>
          <w:rFonts w:ascii="Times New Roman" w:eastAsia="標楷體" w:hAnsi="Times New Roman" w:cs="Times New Roman"/>
          <w:sz w:val="32"/>
          <w:szCs w:val="32"/>
        </w:rPr>
        <w:t>出席委員：陳昭姿</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林月琴</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陳菁徽</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王育敏</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廖偉翔</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邱鎮軍</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盧縣一</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涂權吉</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蘇清泉</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hint="eastAsia"/>
          <w:sz w:val="32"/>
          <w:szCs w:val="32"/>
        </w:rPr>
        <w:t>王正旭</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林淑芬</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黃秀芳</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劉建國</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陳</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瑩</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sz w:val="32"/>
          <w:szCs w:val="32"/>
        </w:rPr>
        <w:t>（委員出席</w:t>
      </w:r>
      <w:r w:rsidRPr="00475740">
        <w:rPr>
          <w:rFonts w:ascii="Times New Roman" w:eastAsia="標楷體" w:hAnsi="Times New Roman" w:cs="Times New Roman"/>
          <w:sz w:val="32"/>
          <w:szCs w:val="32"/>
        </w:rPr>
        <w:t>14</w:t>
      </w:r>
      <w:r w:rsidRPr="00475740">
        <w:rPr>
          <w:rFonts w:ascii="Times New Roman" w:eastAsia="標楷體" w:hAnsi="Times New Roman" w:cs="Times New Roman"/>
          <w:sz w:val="32"/>
          <w:szCs w:val="32"/>
        </w:rPr>
        <w:t>人）</w:t>
      </w:r>
    </w:p>
    <w:p w14:paraId="75B9AC96" w14:textId="77777777" w:rsidR="00475740" w:rsidRPr="00475740" w:rsidRDefault="00475740" w:rsidP="00475740">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475740">
        <w:rPr>
          <w:rFonts w:ascii="Times New Roman" w:eastAsia="標楷體" w:hAnsi="Times New Roman" w:cs="Times New Roman"/>
          <w:sz w:val="32"/>
          <w:szCs w:val="32"/>
        </w:rPr>
        <w:t>列席委員：</w:t>
      </w:r>
      <w:r w:rsidRPr="00475740">
        <w:rPr>
          <w:rFonts w:ascii="Times New Roman" w:eastAsia="標楷體" w:hAnsi="Times New Roman" w:cs="Times New Roman" w:hint="eastAsia"/>
          <w:sz w:val="32"/>
          <w:szCs w:val="32"/>
        </w:rPr>
        <w:t>林德福</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李彥秀</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洪孟楷</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鍾佳濱</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賴惠員</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張雅琳</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黃國昌</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葉元之</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hint="eastAsia"/>
          <w:sz w:val="32"/>
          <w:szCs w:val="32"/>
        </w:rPr>
        <w:t>鄭天財</w:t>
      </w:r>
      <w:r w:rsidRPr="00475740">
        <w:rPr>
          <w:rFonts w:ascii="Times New Roman" w:eastAsia="標楷體" w:hAnsi="Times New Roman" w:cs="Times New Roman" w:hint="eastAsia"/>
          <w:spacing w:val="-6"/>
          <w:sz w:val="30"/>
          <w:szCs w:val="30"/>
        </w:rPr>
        <w:t xml:space="preserve">Sra Kacaw  </w:t>
      </w:r>
      <w:r w:rsidRPr="00475740">
        <w:rPr>
          <w:rFonts w:ascii="Times New Roman" w:eastAsia="標楷體" w:hAnsi="Times New Roman" w:cs="Times New Roman" w:hint="eastAsia"/>
          <w:sz w:val="32"/>
          <w:szCs w:val="32"/>
        </w:rPr>
        <w:t>羅明才</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謝龍介林思銘</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羅廷瑋</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伍麗華</w:t>
      </w:r>
      <w:r w:rsidRPr="00475740">
        <w:rPr>
          <w:rFonts w:ascii="Times New Roman" w:eastAsia="標楷體" w:hAnsi="Times New Roman" w:cs="Times New Roman" w:hint="eastAsia"/>
          <w:sz w:val="32"/>
          <w:szCs w:val="32"/>
        </w:rPr>
        <w:t xml:space="preserve">Saidhai Tahovecahe </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hint="eastAsia"/>
          <w:sz w:val="32"/>
          <w:szCs w:val="32"/>
        </w:rPr>
        <w:t>顏寬恒</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sz w:val="32"/>
          <w:szCs w:val="32"/>
        </w:rPr>
        <w:t xml:space="preserve"> </w:t>
      </w:r>
      <w:r w:rsidRPr="00475740">
        <w:rPr>
          <w:rFonts w:ascii="Times New Roman" w:eastAsia="標楷體" w:hAnsi="Times New Roman" w:cs="Times New Roman" w:hint="eastAsia"/>
          <w:sz w:val="32"/>
          <w:szCs w:val="32"/>
        </w:rPr>
        <w:t>林楚茵</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翁曉玲</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徐欣瑩</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sz w:val="32"/>
          <w:szCs w:val="32"/>
        </w:rPr>
        <w:t>（委員列席</w:t>
      </w:r>
      <w:r w:rsidRPr="00475740">
        <w:rPr>
          <w:rFonts w:ascii="Times New Roman" w:eastAsia="標楷體" w:hAnsi="Times New Roman" w:cs="Times New Roman"/>
          <w:sz w:val="32"/>
          <w:szCs w:val="32"/>
        </w:rPr>
        <w:t>1</w:t>
      </w:r>
      <w:r w:rsidRPr="00475740">
        <w:rPr>
          <w:rFonts w:ascii="Times New Roman" w:eastAsia="標楷體" w:hAnsi="Times New Roman" w:cs="Times New Roman" w:hint="eastAsia"/>
          <w:sz w:val="32"/>
          <w:szCs w:val="32"/>
        </w:rPr>
        <w:t>8</w:t>
      </w:r>
      <w:r w:rsidRPr="00475740">
        <w:rPr>
          <w:rFonts w:ascii="Times New Roman" w:eastAsia="標楷體" w:hAnsi="Times New Roman" w:cs="Times New Roman"/>
          <w:sz w:val="32"/>
          <w:szCs w:val="32"/>
        </w:rPr>
        <w:t>人）</w:t>
      </w:r>
    </w:p>
    <w:p w14:paraId="6F1EFDE3" w14:textId="77777777" w:rsidR="00475740" w:rsidRPr="00475740" w:rsidRDefault="00475740" w:rsidP="00475740">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475740">
        <w:rPr>
          <w:rFonts w:ascii="Times New Roman" w:eastAsia="標楷體" w:hAnsi="Times New Roman" w:cs="Times New Roman" w:hint="eastAsia"/>
          <w:sz w:val="32"/>
          <w:szCs w:val="32"/>
        </w:rPr>
        <w:t>請假委員：楊</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曜</w:t>
      </w:r>
      <w:r w:rsidRPr="00475740">
        <w:rPr>
          <w:rFonts w:ascii="Times New Roman" w:eastAsia="標楷體" w:hAnsi="Times New Roman" w:cs="Times New Roman" w:hint="eastAsia"/>
          <w:sz w:val="32"/>
          <w:szCs w:val="32"/>
        </w:rPr>
        <w:t>(</w:t>
      </w:r>
      <w:r w:rsidRPr="00475740">
        <w:rPr>
          <w:rFonts w:ascii="Times New Roman" w:eastAsia="標楷體" w:hAnsi="Times New Roman" w:cs="Times New Roman" w:hint="eastAsia"/>
          <w:sz w:val="32"/>
          <w:szCs w:val="32"/>
        </w:rPr>
        <w:t>因鳳凰颱風停班停課航班取消</w:t>
      </w:r>
      <w:r w:rsidRPr="00475740">
        <w:rPr>
          <w:rFonts w:ascii="Times New Roman" w:eastAsia="標楷體" w:hAnsi="Times New Roman" w:cs="Times New Roman" w:hint="eastAsia"/>
          <w:sz w:val="32"/>
          <w:szCs w:val="32"/>
        </w:rPr>
        <w:t>)</w:t>
      </w:r>
    </w:p>
    <w:tbl>
      <w:tblPr>
        <w:tblW w:w="5074" w:type="pct"/>
        <w:jc w:val="center"/>
        <w:tblLayout w:type="fixed"/>
        <w:tblCellMar>
          <w:left w:w="28" w:type="dxa"/>
          <w:right w:w="28" w:type="dxa"/>
        </w:tblCellMar>
        <w:tblLook w:val="04A0" w:firstRow="1" w:lastRow="0" w:firstColumn="1" w:lastColumn="0" w:noHBand="0" w:noVBand="1"/>
      </w:tblPr>
      <w:tblGrid>
        <w:gridCol w:w="1701"/>
        <w:gridCol w:w="5245"/>
        <w:gridCol w:w="1399"/>
        <w:gridCol w:w="1436"/>
      </w:tblGrid>
      <w:tr w:rsidR="00475740" w:rsidRPr="00475740" w14:paraId="09734E63" w14:textId="77777777" w:rsidTr="00475740">
        <w:trPr>
          <w:trHeight w:val="227"/>
          <w:jc w:val="center"/>
        </w:trPr>
        <w:tc>
          <w:tcPr>
            <w:tcW w:w="870" w:type="pct"/>
          </w:tcPr>
          <w:p w14:paraId="12FED000"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r w:rsidRPr="00475740">
              <w:rPr>
                <w:rFonts w:ascii="Times New Roman" w:eastAsia="標楷體" w:hAnsi="Times New Roman" w:cs="Times New Roman"/>
                <w:color w:val="000000"/>
                <w:sz w:val="32"/>
                <w:szCs w:val="32"/>
              </w:rPr>
              <w:t>列席官員：</w:t>
            </w:r>
          </w:p>
        </w:tc>
        <w:tc>
          <w:tcPr>
            <w:tcW w:w="2681" w:type="pct"/>
            <w:tcBorders>
              <w:right w:val="nil"/>
            </w:tcBorders>
            <w:vAlign w:val="center"/>
          </w:tcPr>
          <w:p w14:paraId="547E3E14" w14:textId="77777777" w:rsidR="00475740" w:rsidRPr="00475740" w:rsidRDefault="00475740" w:rsidP="00475740">
            <w:pPr>
              <w:spacing w:line="440" w:lineRule="exact"/>
              <w:rPr>
                <w:rFonts w:ascii="Times New Roman" w:eastAsia="標楷體" w:hAnsi="Times New Roman" w:cs="Times New Roman"/>
                <w:sz w:val="32"/>
                <w:szCs w:val="32"/>
              </w:rPr>
            </w:pPr>
          </w:p>
        </w:tc>
        <w:tc>
          <w:tcPr>
            <w:tcW w:w="715" w:type="pct"/>
            <w:vAlign w:val="center"/>
          </w:tcPr>
          <w:p w14:paraId="0A207A4F" w14:textId="77777777" w:rsidR="00475740" w:rsidRPr="00475740" w:rsidRDefault="00475740" w:rsidP="00475740">
            <w:pPr>
              <w:spacing w:line="400" w:lineRule="exact"/>
              <w:ind w:leftChars="-13" w:left="-30" w:hanging="1"/>
              <w:rPr>
                <w:rFonts w:ascii="Times New Roman" w:eastAsia="標楷體" w:hAnsi="Times New Roman" w:cs="Times New Roman"/>
                <w:sz w:val="32"/>
                <w:szCs w:val="32"/>
              </w:rPr>
            </w:pPr>
          </w:p>
        </w:tc>
        <w:tc>
          <w:tcPr>
            <w:tcW w:w="734" w:type="pct"/>
            <w:vAlign w:val="center"/>
          </w:tcPr>
          <w:p w14:paraId="1B00D18A" w14:textId="77777777" w:rsidR="00475740" w:rsidRPr="00475740" w:rsidRDefault="00475740" w:rsidP="00475740">
            <w:pPr>
              <w:spacing w:line="400" w:lineRule="exact"/>
              <w:jc w:val="center"/>
              <w:rPr>
                <w:rFonts w:ascii="Times New Roman" w:eastAsia="標楷體" w:hAnsi="Times New Roman" w:cs="Times New Roman"/>
                <w:sz w:val="32"/>
                <w:szCs w:val="32"/>
              </w:rPr>
            </w:pPr>
          </w:p>
        </w:tc>
      </w:tr>
      <w:tr w:rsidR="00475740" w:rsidRPr="00475740" w14:paraId="7BAB82B4" w14:textId="77777777" w:rsidTr="00475740">
        <w:trPr>
          <w:trHeight w:val="227"/>
          <w:jc w:val="center"/>
        </w:trPr>
        <w:tc>
          <w:tcPr>
            <w:tcW w:w="870" w:type="pct"/>
          </w:tcPr>
          <w:p w14:paraId="2792E8BC"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49F733B0" w14:textId="77777777" w:rsidR="00475740" w:rsidRPr="00475740" w:rsidRDefault="00475740" w:rsidP="00475740">
            <w:pPr>
              <w:spacing w:line="400" w:lineRule="exact"/>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勞動部</w:t>
            </w:r>
          </w:p>
        </w:tc>
        <w:tc>
          <w:tcPr>
            <w:tcW w:w="715" w:type="pct"/>
            <w:vAlign w:val="center"/>
          </w:tcPr>
          <w:p w14:paraId="2B86B40A"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部長</w:t>
            </w:r>
          </w:p>
        </w:tc>
        <w:tc>
          <w:tcPr>
            <w:tcW w:w="734" w:type="pct"/>
            <w:vAlign w:val="center"/>
          </w:tcPr>
          <w:p w14:paraId="69B5B9F3"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洪申翰</w:t>
            </w:r>
          </w:p>
        </w:tc>
      </w:tr>
      <w:tr w:rsidR="00475740" w:rsidRPr="00475740" w14:paraId="60719C19" w14:textId="77777777" w:rsidTr="00475740">
        <w:trPr>
          <w:trHeight w:val="227"/>
          <w:jc w:val="center"/>
        </w:trPr>
        <w:tc>
          <w:tcPr>
            <w:tcW w:w="870" w:type="pct"/>
          </w:tcPr>
          <w:p w14:paraId="7DC23503"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1E78BD96"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勞動力發展署</w:t>
            </w:r>
          </w:p>
        </w:tc>
        <w:tc>
          <w:tcPr>
            <w:tcW w:w="715" w:type="pct"/>
            <w:vAlign w:val="center"/>
          </w:tcPr>
          <w:p w14:paraId="190DE2F6"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署長</w:t>
            </w:r>
          </w:p>
        </w:tc>
        <w:tc>
          <w:tcPr>
            <w:tcW w:w="734" w:type="pct"/>
            <w:vAlign w:val="center"/>
          </w:tcPr>
          <w:p w14:paraId="44C8A513"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黃齡玉</w:t>
            </w:r>
          </w:p>
        </w:tc>
      </w:tr>
      <w:tr w:rsidR="00475740" w:rsidRPr="00475740" w14:paraId="4CED37A9" w14:textId="77777777" w:rsidTr="00475740">
        <w:trPr>
          <w:trHeight w:val="227"/>
          <w:jc w:val="center"/>
        </w:trPr>
        <w:tc>
          <w:tcPr>
            <w:tcW w:w="870" w:type="pct"/>
          </w:tcPr>
          <w:p w14:paraId="017E4EE4"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65A53234"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p>
        </w:tc>
        <w:tc>
          <w:tcPr>
            <w:tcW w:w="715" w:type="pct"/>
            <w:vAlign w:val="center"/>
          </w:tcPr>
          <w:p w14:paraId="0D83E9A2"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組長</w:t>
            </w:r>
            <w:r w:rsidRPr="00475740">
              <w:rPr>
                <w:rFonts w:ascii="Times New Roman" w:eastAsia="標楷體" w:hAnsi="Times New Roman" w:cs="Times New Roman" w:hint="eastAsia"/>
                <w:bCs/>
                <w:sz w:val="32"/>
                <w:szCs w:val="32"/>
              </w:rPr>
              <w:t xml:space="preserve"> </w:t>
            </w:r>
          </w:p>
        </w:tc>
        <w:tc>
          <w:tcPr>
            <w:tcW w:w="734" w:type="pct"/>
            <w:vAlign w:val="center"/>
          </w:tcPr>
          <w:p w14:paraId="18A6AAA5"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黃巧婷</w:t>
            </w:r>
          </w:p>
        </w:tc>
      </w:tr>
      <w:tr w:rsidR="00475740" w:rsidRPr="00475740" w14:paraId="456E2EC6" w14:textId="77777777" w:rsidTr="00475740">
        <w:trPr>
          <w:trHeight w:val="227"/>
          <w:jc w:val="center"/>
        </w:trPr>
        <w:tc>
          <w:tcPr>
            <w:tcW w:w="870" w:type="pct"/>
          </w:tcPr>
          <w:p w14:paraId="437D1F51"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322746DC"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p>
        </w:tc>
        <w:tc>
          <w:tcPr>
            <w:tcW w:w="715" w:type="pct"/>
            <w:vAlign w:val="center"/>
          </w:tcPr>
          <w:p w14:paraId="27D636FF"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組長</w:t>
            </w:r>
            <w:r w:rsidRPr="00475740">
              <w:rPr>
                <w:rFonts w:ascii="Times New Roman" w:eastAsia="標楷體" w:hAnsi="Times New Roman" w:cs="Times New Roman" w:hint="eastAsia"/>
                <w:bCs/>
                <w:sz w:val="32"/>
                <w:szCs w:val="32"/>
              </w:rPr>
              <w:t xml:space="preserve"> </w:t>
            </w:r>
          </w:p>
        </w:tc>
        <w:tc>
          <w:tcPr>
            <w:tcW w:w="734" w:type="pct"/>
            <w:vAlign w:val="center"/>
          </w:tcPr>
          <w:p w14:paraId="60089CA4"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蘇裕國</w:t>
            </w:r>
          </w:p>
        </w:tc>
      </w:tr>
      <w:tr w:rsidR="00475740" w:rsidRPr="00475740" w14:paraId="0A896D46" w14:textId="77777777" w:rsidTr="00475740">
        <w:trPr>
          <w:trHeight w:val="227"/>
          <w:jc w:val="center"/>
        </w:trPr>
        <w:tc>
          <w:tcPr>
            <w:tcW w:w="870" w:type="pct"/>
          </w:tcPr>
          <w:p w14:paraId="2F052AB0"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744363B9"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勞工保險局</w:t>
            </w:r>
          </w:p>
        </w:tc>
        <w:tc>
          <w:tcPr>
            <w:tcW w:w="715" w:type="pct"/>
            <w:vAlign w:val="center"/>
          </w:tcPr>
          <w:p w14:paraId="58559C7A"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局長</w:t>
            </w:r>
          </w:p>
        </w:tc>
        <w:tc>
          <w:tcPr>
            <w:tcW w:w="734" w:type="pct"/>
            <w:vAlign w:val="center"/>
          </w:tcPr>
          <w:p w14:paraId="6760E04A"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白麗真</w:t>
            </w:r>
          </w:p>
        </w:tc>
      </w:tr>
      <w:tr w:rsidR="00475740" w:rsidRPr="00475740" w14:paraId="0CB5FF94" w14:textId="77777777" w:rsidTr="00475740">
        <w:trPr>
          <w:trHeight w:val="227"/>
          <w:jc w:val="center"/>
        </w:trPr>
        <w:tc>
          <w:tcPr>
            <w:tcW w:w="870" w:type="pct"/>
          </w:tcPr>
          <w:p w14:paraId="5531C99B"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72101B78"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勞動基金運用局</w:t>
            </w:r>
          </w:p>
        </w:tc>
        <w:tc>
          <w:tcPr>
            <w:tcW w:w="715" w:type="pct"/>
            <w:vAlign w:val="center"/>
          </w:tcPr>
          <w:p w14:paraId="6EFAB477"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局長</w:t>
            </w:r>
          </w:p>
        </w:tc>
        <w:tc>
          <w:tcPr>
            <w:tcW w:w="734" w:type="pct"/>
            <w:vAlign w:val="center"/>
          </w:tcPr>
          <w:p w14:paraId="22EA2C66"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蘇郁卿</w:t>
            </w:r>
          </w:p>
        </w:tc>
      </w:tr>
      <w:tr w:rsidR="00475740" w:rsidRPr="00475740" w14:paraId="4E537C1E" w14:textId="77777777" w:rsidTr="00475740">
        <w:trPr>
          <w:trHeight w:val="227"/>
          <w:jc w:val="center"/>
        </w:trPr>
        <w:tc>
          <w:tcPr>
            <w:tcW w:w="870" w:type="pct"/>
          </w:tcPr>
          <w:p w14:paraId="3D1A7EEC"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3C83F961"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職業安全衛生署</w:t>
            </w:r>
          </w:p>
        </w:tc>
        <w:tc>
          <w:tcPr>
            <w:tcW w:w="715" w:type="pct"/>
            <w:vAlign w:val="center"/>
          </w:tcPr>
          <w:p w14:paraId="2E02C951"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署長</w:t>
            </w:r>
          </w:p>
        </w:tc>
        <w:tc>
          <w:tcPr>
            <w:tcW w:w="734" w:type="pct"/>
            <w:vAlign w:val="center"/>
          </w:tcPr>
          <w:p w14:paraId="3BF2026A"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林毓堂</w:t>
            </w:r>
          </w:p>
        </w:tc>
      </w:tr>
      <w:tr w:rsidR="00475740" w:rsidRPr="00475740" w14:paraId="5856D4FA" w14:textId="77777777" w:rsidTr="00475740">
        <w:trPr>
          <w:trHeight w:val="227"/>
          <w:jc w:val="center"/>
        </w:trPr>
        <w:tc>
          <w:tcPr>
            <w:tcW w:w="870" w:type="pct"/>
          </w:tcPr>
          <w:p w14:paraId="73CD5C0B"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28510756"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勞動及職業安全衛生研究所</w:t>
            </w:r>
          </w:p>
        </w:tc>
        <w:tc>
          <w:tcPr>
            <w:tcW w:w="715" w:type="pct"/>
            <w:vAlign w:val="center"/>
          </w:tcPr>
          <w:p w14:paraId="4793331A"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所長</w:t>
            </w:r>
          </w:p>
        </w:tc>
        <w:tc>
          <w:tcPr>
            <w:tcW w:w="734" w:type="pct"/>
            <w:vAlign w:val="center"/>
          </w:tcPr>
          <w:p w14:paraId="751C4382"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王厚誠</w:t>
            </w:r>
          </w:p>
        </w:tc>
      </w:tr>
      <w:tr w:rsidR="00475740" w:rsidRPr="00475740" w14:paraId="013F4708" w14:textId="77777777" w:rsidTr="00475740">
        <w:trPr>
          <w:trHeight w:val="227"/>
          <w:jc w:val="center"/>
        </w:trPr>
        <w:tc>
          <w:tcPr>
            <w:tcW w:w="870" w:type="pct"/>
          </w:tcPr>
          <w:p w14:paraId="16355350"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16C9EB66"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綜合規劃司</w:t>
            </w:r>
          </w:p>
        </w:tc>
        <w:tc>
          <w:tcPr>
            <w:tcW w:w="715" w:type="pct"/>
            <w:vAlign w:val="center"/>
          </w:tcPr>
          <w:p w14:paraId="5B585888"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司長</w:t>
            </w:r>
          </w:p>
        </w:tc>
        <w:tc>
          <w:tcPr>
            <w:tcW w:w="734" w:type="pct"/>
            <w:vAlign w:val="center"/>
          </w:tcPr>
          <w:p w14:paraId="67494740"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莊美娟</w:t>
            </w:r>
          </w:p>
        </w:tc>
      </w:tr>
      <w:tr w:rsidR="00475740" w:rsidRPr="00475740" w14:paraId="329DBFB1" w14:textId="77777777" w:rsidTr="00475740">
        <w:trPr>
          <w:trHeight w:val="227"/>
          <w:jc w:val="center"/>
        </w:trPr>
        <w:tc>
          <w:tcPr>
            <w:tcW w:w="870" w:type="pct"/>
          </w:tcPr>
          <w:p w14:paraId="7394BD25"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2C2919F9"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勞動關係司</w:t>
            </w:r>
          </w:p>
        </w:tc>
        <w:tc>
          <w:tcPr>
            <w:tcW w:w="715" w:type="pct"/>
            <w:vAlign w:val="center"/>
          </w:tcPr>
          <w:p w14:paraId="3FD62944"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司長</w:t>
            </w:r>
          </w:p>
        </w:tc>
        <w:tc>
          <w:tcPr>
            <w:tcW w:w="734" w:type="pct"/>
            <w:vAlign w:val="center"/>
          </w:tcPr>
          <w:p w14:paraId="15F9FE4E"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王厚偉</w:t>
            </w:r>
          </w:p>
        </w:tc>
      </w:tr>
      <w:tr w:rsidR="00475740" w:rsidRPr="00475740" w14:paraId="520B3B52" w14:textId="77777777" w:rsidTr="00475740">
        <w:trPr>
          <w:trHeight w:val="227"/>
          <w:jc w:val="center"/>
        </w:trPr>
        <w:tc>
          <w:tcPr>
            <w:tcW w:w="870" w:type="pct"/>
          </w:tcPr>
          <w:p w14:paraId="68CFBC78"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047E3944"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勞動保險司</w:t>
            </w:r>
          </w:p>
        </w:tc>
        <w:tc>
          <w:tcPr>
            <w:tcW w:w="715" w:type="pct"/>
            <w:vAlign w:val="center"/>
          </w:tcPr>
          <w:p w14:paraId="796787DE"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司長</w:t>
            </w:r>
          </w:p>
        </w:tc>
        <w:tc>
          <w:tcPr>
            <w:tcW w:w="734" w:type="pct"/>
            <w:vAlign w:val="center"/>
          </w:tcPr>
          <w:p w14:paraId="13D44943"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陳美女</w:t>
            </w:r>
          </w:p>
        </w:tc>
      </w:tr>
      <w:tr w:rsidR="00475740" w:rsidRPr="00475740" w14:paraId="49F629D9" w14:textId="77777777" w:rsidTr="00475740">
        <w:trPr>
          <w:trHeight w:val="227"/>
          <w:jc w:val="center"/>
        </w:trPr>
        <w:tc>
          <w:tcPr>
            <w:tcW w:w="870" w:type="pct"/>
          </w:tcPr>
          <w:p w14:paraId="13EFAA89"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6C6DF2E7"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勞動福祉退休司</w:t>
            </w:r>
          </w:p>
        </w:tc>
        <w:tc>
          <w:tcPr>
            <w:tcW w:w="715" w:type="pct"/>
            <w:vAlign w:val="center"/>
          </w:tcPr>
          <w:p w14:paraId="510C7D68"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司長</w:t>
            </w:r>
          </w:p>
        </w:tc>
        <w:tc>
          <w:tcPr>
            <w:tcW w:w="734" w:type="pct"/>
            <w:vAlign w:val="center"/>
          </w:tcPr>
          <w:p w14:paraId="6733D16D"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黃維琛</w:t>
            </w:r>
          </w:p>
        </w:tc>
      </w:tr>
      <w:tr w:rsidR="00475740" w:rsidRPr="00475740" w14:paraId="76B750F1" w14:textId="77777777" w:rsidTr="00475740">
        <w:trPr>
          <w:trHeight w:val="227"/>
          <w:jc w:val="center"/>
        </w:trPr>
        <w:tc>
          <w:tcPr>
            <w:tcW w:w="870" w:type="pct"/>
          </w:tcPr>
          <w:p w14:paraId="03B04F37"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1DDB9B3E"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勞動條件及就業平等司</w:t>
            </w:r>
          </w:p>
        </w:tc>
        <w:tc>
          <w:tcPr>
            <w:tcW w:w="715" w:type="pct"/>
            <w:vAlign w:val="center"/>
          </w:tcPr>
          <w:p w14:paraId="0CDF5E16"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司長</w:t>
            </w:r>
          </w:p>
        </w:tc>
        <w:tc>
          <w:tcPr>
            <w:tcW w:w="734" w:type="pct"/>
            <w:vAlign w:val="center"/>
          </w:tcPr>
          <w:p w14:paraId="70292D2F"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黃琦雅</w:t>
            </w:r>
          </w:p>
        </w:tc>
      </w:tr>
      <w:tr w:rsidR="00475740" w:rsidRPr="00475740" w14:paraId="232E2955" w14:textId="77777777" w:rsidTr="00475740">
        <w:trPr>
          <w:trHeight w:val="227"/>
          <w:jc w:val="center"/>
        </w:trPr>
        <w:tc>
          <w:tcPr>
            <w:tcW w:w="870" w:type="pct"/>
          </w:tcPr>
          <w:p w14:paraId="71A92AE7"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01DFDBC7"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勞動法務司</w:t>
            </w:r>
          </w:p>
        </w:tc>
        <w:tc>
          <w:tcPr>
            <w:tcW w:w="715" w:type="pct"/>
            <w:vAlign w:val="center"/>
          </w:tcPr>
          <w:p w14:paraId="03FF1E83"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司長</w:t>
            </w:r>
          </w:p>
        </w:tc>
        <w:tc>
          <w:tcPr>
            <w:tcW w:w="734" w:type="pct"/>
            <w:vAlign w:val="center"/>
          </w:tcPr>
          <w:p w14:paraId="6D424A6D"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傅慧芝</w:t>
            </w:r>
          </w:p>
        </w:tc>
      </w:tr>
      <w:tr w:rsidR="00475740" w:rsidRPr="00475740" w14:paraId="07164E76" w14:textId="77777777" w:rsidTr="00475740">
        <w:trPr>
          <w:trHeight w:val="227"/>
          <w:jc w:val="center"/>
        </w:trPr>
        <w:tc>
          <w:tcPr>
            <w:tcW w:w="870" w:type="pct"/>
          </w:tcPr>
          <w:p w14:paraId="3CF4623E"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0669BF7D"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秘書處</w:t>
            </w:r>
          </w:p>
        </w:tc>
        <w:tc>
          <w:tcPr>
            <w:tcW w:w="715" w:type="pct"/>
            <w:vAlign w:val="center"/>
          </w:tcPr>
          <w:p w14:paraId="21E3E585"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處長</w:t>
            </w:r>
          </w:p>
        </w:tc>
        <w:tc>
          <w:tcPr>
            <w:tcW w:w="734" w:type="pct"/>
            <w:vAlign w:val="center"/>
          </w:tcPr>
          <w:p w14:paraId="3EE8E141"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丁玉珍</w:t>
            </w:r>
          </w:p>
        </w:tc>
      </w:tr>
      <w:tr w:rsidR="00475740" w:rsidRPr="00475740" w14:paraId="7C36D5C4" w14:textId="77777777" w:rsidTr="00475740">
        <w:trPr>
          <w:trHeight w:val="227"/>
          <w:jc w:val="center"/>
        </w:trPr>
        <w:tc>
          <w:tcPr>
            <w:tcW w:w="870" w:type="pct"/>
          </w:tcPr>
          <w:p w14:paraId="7DCCC228"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334168B3"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人事處</w:t>
            </w:r>
          </w:p>
        </w:tc>
        <w:tc>
          <w:tcPr>
            <w:tcW w:w="715" w:type="pct"/>
            <w:vAlign w:val="center"/>
          </w:tcPr>
          <w:p w14:paraId="6F5A71B8"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處長</w:t>
            </w:r>
          </w:p>
        </w:tc>
        <w:tc>
          <w:tcPr>
            <w:tcW w:w="734" w:type="pct"/>
            <w:vAlign w:val="center"/>
          </w:tcPr>
          <w:p w14:paraId="7BC97FC0"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姜碧琳</w:t>
            </w:r>
          </w:p>
        </w:tc>
      </w:tr>
      <w:tr w:rsidR="00475740" w:rsidRPr="00475740" w14:paraId="1CC70E6C" w14:textId="77777777" w:rsidTr="00475740">
        <w:trPr>
          <w:trHeight w:val="227"/>
          <w:jc w:val="center"/>
        </w:trPr>
        <w:tc>
          <w:tcPr>
            <w:tcW w:w="870" w:type="pct"/>
          </w:tcPr>
          <w:p w14:paraId="5EB3CB7E"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32929464"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政風處</w:t>
            </w:r>
          </w:p>
        </w:tc>
        <w:tc>
          <w:tcPr>
            <w:tcW w:w="715" w:type="pct"/>
            <w:vAlign w:val="center"/>
          </w:tcPr>
          <w:p w14:paraId="3C537E38"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處長</w:t>
            </w:r>
          </w:p>
        </w:tc>
        <w:tc>
          <w:tcPr>
            <w:tcW w:w="734" w:type="pct"/>
            <w:vAlign w:val="center"/>
          </w:tcPr>
          <w:p w14:paraId="6A1E0587"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周志信</w:t>
            </w:r>
          </w:p>
        </w:tc>
      </w:tr>
      <w:tr w:rsidR="00475740" w:rsidRPr="00475740" w14:paraId="3408239E" w14:textId="77777777" w:rsidTr="00475740">
        <w:trPr>
          <w:trHeight w:val="227"/>
          <w:jc w:val="center"/>
        </w:trPr>
        <w:tc>
          <w:tcPr>
            <w:tcW w:w="870" w:type="pct"/>
          </w:tcPr>
          <w:p w14:paraId="1B80FAD0"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3E22AC2B"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會計處</w:t>
            </w:r>
          </w:p>
        </w:tc>
        <w:tc>
          <w:tcPr>
            <w:tcW w:w="715" w:type="pct"/>
            <w:vAlign w:val="center"/>
          </w:tcPr>
          <w:p w14:paraId="5333C6B6"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處長</w:t>
            </w:r>
          </w:p>
        </w:tc>
        <w:tc>
          <w:tcPr>
            <w:tcW w:w="734" w:type="pct"/>
            <w:vAlign w:val="center"/>
          </w:tcPr>
          <w:p w14:paraId="045B0CD6"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林美杏</w:t>
            </w:r>
          </w:p>
        </w:tc>
      </w:tr>
      <w:tr w:rsidR="00475740" w:rsidRPr="00475740" w14:paraId="5A2032DA" w14:textId="77777777" w:rsidTr="00475740">
        <w:trPr>
          <w:trHeight w:val="227"/>
          <w:jc w:val="center"/>
        </w:trPr>
        <w:tc>
          <w:tcPr>
            <w:tcW w:w="870" w:type="pct"/>
          </w:tcPr>
          <w:p w14:paraId="374B2EE1"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5A523658"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統計處</w:t>
            </w:r>
          </w:p>
        </w:tc>
        <w:tc>
          <w:tcPr>
            <w:tcW w:w="715" w:type="pct"/>
            <w:vAlign w:val="center"/>
          </w:tcPr>
          <w:p w14:paraId="1EFBA82F"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處長</w:t>
            </w:r>
          </w:p>
        </w:tc>
        <w:tc>
          <w:tcPr>
            <w:tcW w:w="734" w:type="pct"/>
            <w:vAlign w:val="center"/>
          </w:tcPr>
          <w:p w14:paraId="376FE13A"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梅家瑗</w:t>
            </w:r>
          </w:p>
        </w:tc>
      </w:tr>
      <w:tr w:rsidR="00475740" w:rsidRPr="00475740" w14:paraId="132C3301" w14:textId="77777777" w:rsidTr="00475740">
        <w:trPr>
          <w:trHeight w:val="227"/>
          <w:jc w:val="center"/>
        </w:trPr>
        <w:tc>
          <w:tcPr>
            <w:tcW w:w="870" w:type="pct"/>
          </w:tcPr>
          <w:p w14:paraId="204BCBA9"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16D0CC8B"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資訊處</w:t>
            </w:r>
          </w:p>
        </w:tc>
        <w:tc>
          <w:tcPr>
            <w:tcW w:w="715" w:type="pct"/>
            <w:vAlign w:val="center"/>
          </w:tcPr>
          <w:p w14:paraId="6343A22C"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副處長</w:t>
            </w:r>
          </w:p>
        </w:tc>
        <w:tc>
          <w:tcPr>
            <w:tcW w:w="734" w:type="pct"/>
            <w:vAlign w:val="center"/>
          </w:tcPr>
          <w:p w14:paraId="34B15C3C"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曾斐瑜</w:t>
            </w:r>
          </w:p>
        </w:tc>
      </w:tr>
      <w:tr w:rsidR="00475740" w:rsidRPr="00475740" w14:paraId="321E41AE" w14:textId="77777777" w:rsidTr="00475740">
        <w:trPr>
          <w:trHeight w:val="227"/>
          <w:jc w:val="center"/>
        </w:trPr>
        <w:tc>
          <w:tcPr>
            <w:tcW w:w="870" w:type="pct"/>
          </w:tcPr>
          <w:p w14:paraId="21AD7299" w14:textId="77777777" w:rsidR="00475740" w:rsidRPr="00475740" w:rsidRDefault="00475740" w:rsidP="00475740">
            <w:pPr>
              <w:widowControl/>
              <w:spacing w:line="500" w:lineRule="exact"/>
              <w:jc w:val="both"/>
              <w:rPr>
                <w:rFonts w:ascii="Times New Roman" w:eastAsia="標楷體" w:hAnsi="Times New Roman" w:cs="Times New Roman"/>
                <w:b/>
                <w:color w:val="000000"/>
                <w:sz w:val="32"/>
                <w:szCs w:val="32"/>
              </w:rPr>
            </w:pPr>
          </w:p>
        </w:tc>
        <w:tc>
          <w:tcPr>
            <w:tcW w:w="2681" w:type="pct"/>
            <w:tcBorders>
              <w:right w:val="nil"/>
            </w:tcBorders>
            <w:vAlign w:val="center"/>
          </w:tcPr>
          <w:p w14:paraId="16122B21" w14:textId="77777777" w:rsidR="00475740" w:rsidRPr="00475740" w:rsidRDefault="00475740" w:rsidP="00475740">
            <w:pPr>
              <w:spacing w:line="400" w:lineRule="exact"/>
              <w:ind w:firstLineChars="100" w:firstLine="320"/>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財團法人職業災害預防及重建中心</w:t>
            </w:r>
          </w:p>
        </w:tc>
        <w:tc>
          <w:tcPr>
            <w:tcW w:w="715" w:type="pct"/>
            <w:vAlign w:val="center"/>
          </w:tcPr>
          <w:p w14:paraId="520D58C5" w14:textId="77777777" w:rsidR="00475740" w:rsidRPr="00475740" w:rsidRDefault="00475740" w:rsidP="00475740">
            <w:pPr>
              <w:spacing w:line="400" w:lineRule="exact"/>
              <w:ind w:leftChars="-13" w:left="-30" w:hanging="1"/>
              <w:jc w:val="distribute"/>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執行長</w:t>
            </w:r>
          </w:p>
        </w:tc>
        <w:tc>
          <w:tcPr>
            <w:tcW w:w="734" w:type="pct"/>
            <w:vAlign w:val="center"/>
          </w:tcPr>
          <w:p w14:paraId="651357DA" w14:textId="77777777" w:rsidR="00475740" w:rsidRPr="00475740" w:rsidRDefault="00475740" w:rsidP="00475740">
            <w:pPr>
              <w:spacing w:line="400" w:lineRule="exact"/>
              <w:jc w:val="center"/>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李柏昌</w:t>
            </w:r>
          </w:p>
        </w:tc>
      </w:tr>
    </w:tbl>
    <w:p w14:paraId="4DCA70E0" w14:textId="77777777" w:rsidR="00475740" w:rsidRPr="00475740" w:rsidRDefault="00475740" w:rsidP="00475740">
      <w:pPr>
        <w:spacing w:line="440" w:lineRule="exact"/>
        <w:rPr>
          <w:rFonts w:ascii="Times New Roman" w:eastAsia="標楷體" w:hAnsi="Times New Roman" w:cs="Times New Roman"/>
          <w:sz w:val="32"/>
          <w:szCs w:val="32"/>
        </w:rPr>
      </w:pPr>
      <w:r w:rsidRPr="00475740">
        <w:rPr>
          <w:rFonts w:ascii="Times New Roman" w:eastAsia="標楷體" w:hAnsi="Times New Roman" w:cs="Times New Roman"/>
          <w:sz w:val="32"/>
          <w:szCs w:val="32"/>
        </w:rPr>
        <w:t>主　　席：</w:t>
      </w:r>
      <w:r w:rsidRPr="00475740">
        <w:rPr>
          <w:rFonts w:ascii="Times New Roman" w:eastAsia="標楷體" w:hAnsi="Times New Roman" w:cs="Times New Roman" w:hint="eastAsia"/>
          <w:sz w:val="32"/>
          <w:szCs w:val="32"/>
        </w:rPr>
        <w:t>劉</w:t>
      </w:r>
      <w:r w:rsidRPr="00475740">
        <w:rPr>
          <w:rFonts w:ascii="Times New Roman" w:eastAsia="標楷體" w:hAnsi="Times New Roman" w:cs="Times New Roman"/>
          <w:sz w:val="32"/>
          <w:szCs w:val="32"/>
        </w:rPr>
        <w:t>召集委員</w:t>
      </w:r>
      <w:r w:rsidRPr="00475740">
        <w:rPr>
          <w:rFonts w:ascii="Times New Roman" w:eastAsia="標楷體" w:hAnsi="Times New Roman" w:cs="Times New Roman" w:hint="eastAsia"/>
          <w:sz w:val="32"/>
          <w:szCs w:val="32"/>
        </w:rPr>
        <w:t>建國</w:t>
      </w:r>
    </w:p>
    <w:p w14:paraId="6A5911D9" w14:textId="77777777" w:rsidR="00475740" w:rsidRPr="00475740" w:rsidRDefault="00475740" w:rsidP="00475740">
      <w:pPr>
        <w:spacing w:line="440" w:lineRule="exact"/>
        <w:ind w:left="1600" w:rightChars="-177" w:right="-425" w:hangingChars="500" w:hanging="1600"/>
        <w:rPr>
          <w:rFonts w:ascii="Times New Roman" w:eastAsia="標楷體" w:hAnsi="Times New Roman" w:cs="Times New Roman"/>
          <w:sz w:val="32"/>
          <w:szCs w:val="32"/>
        </w:rPr>
      </w:pPr>
      <w:r w:rsidRPr="00475740">
        <w:rPr>
          <w:rFonts w:ascii="Times New Roman" w:eastAsia="標楷體" w:hAnsi="Times New Roman" w:cs="Times New Roman"/>
          <w:sz w:val="32"/>
          <w:szCs w:val="32"/>
        </w:rPr>
        <w:t>主任秘書：劉厚連</w:t>
      </w:r>
    </w:p>
    <w:p w14:paraId="760E8ED1" w14:textId="77777777" w:rsidR="00475740" w:rsidRPr="00475740" w:rsidRDefault="00475740" w:rsidP="00475740">
      <w:pPr>
        <w:spacing w:line="440" w:lineRule="exact"/>
        <w:ind w:left="1600" w:rightChars="-177" w:right="-425" w:hangingChars="500" w:hanging="1600"/>
        <w:rPr>
          <w:rFonts w:ascii="Times New Roman" w:eastAsia="標楷體" w:hAnsi="Times New Roman" w:cs="Times New Roman"/>
          <w:sz w:val="32"/>
          <w:szCs w:val="32"/>
        </w:rPr>
      </w:pPr>
      <w:r w:rsidRPr="00475740">
        <w:rPr>
          <w:rFonts w:ascii="Times New Roman" w:eastAsia="標楷體" w:hAnsi="Times New Roman" w:cs="Times New Roman"/>
          <w:sz w:val="32"/>
          <w:szCs w:val="32"/>
        </w:rPr>
        <w:t>專門委員：游亦安</w:t>
      </w:r>
    </w:p>
    <w:p w14:paraId="2789D1BA" w14:textId="77777777" w:rsidR="00475740" w:rsidRPr="00475740" w:rsidRDefault="00475740" w:rsidP="00475740">
      <w:pPr>
        <w:spacing w:line="440" w:lineRule="exact"/>
        <w:ind w:left="1600" w:rightChars="-177" w:right="-425" w:hangingChars="500" w:hanging="1600"/>
        <w:rPr>
          <w:rFonts w:ascii="Times New Roman" w:eastAsia="標楷體" w:hAnsi="Times New Roman" w:cs="Times New Roman"/>
          <w:b/>
          <w:color w:val="0070C0"/>
          <w:sz w:val="32"/>
          <w:szCs w:val="32"/>
        </w:rPr>
      </w:pPr>
      <w:r w:rsidRPr="00475740">
        <w:rPr>
          <w:rFonts w:ascii="Times New Roman" w:eastAsia="標楷體" w:hAnsi="Times New Roman" w:cs="Times New Roman"/>
          <w:sz w:val="32"/>
          <w:szCs w:val="32"/>
        </w:rPr>
        <w:t xml:space="preserve">紀　　錄：簡任秘書　林桂美　簡任編審　江建逸　科　　長　賴映潔薦任科員　黃俊傑　</w:t>
      </w:r>
    </w:p>
    <w:p w14:paraId="6D3F9253" w14:textId="77777777" w:rsidR="00475740" w:rsidRPr="00475740" w:rsidRDefault="00475740" w:rsidP="00475740">
      <w:pPr>
        <w:spacing w:line="440" w:lineRule="exact"/>
        <w:rPr>
          <w:rFonts w:ascii="Times New Roman" w:eastAsia="標楷體" w:hAnsi="Times New Roman" w:cs="Times New Roman"/>
          <w:b/>
          <w:sz w:val="32"/>
          <w:szCs w:val="32"/>
        </w:rPr>
      </w:pPr>
      <w:r w:rsidRPr="00475740">
        <w:rPr>
          <w:rFonts w:ascii="Times New Roman" w:eastAsia="標楷體" w:hAnsi="Times New Roman" w:cs="Times New Roman"/>
          <w:b/>
          <w:sz w:val="32"/>
          <w:szCs w:val="32"/>
        </w:rPr>
        <w:t>報告事項</w:t>
      </w:r>
    </w:p>
    <w:p w14:paraId="3ADD7E7A" w14:textId="77777777" w:rsidR="00475740" w:rsidRPr="00475740" w:rsidRDefault="00475740" w:rsidP="00475740">
      <w:pPr>
        <w:spacing w:line="440" w:lineRule="exact"/>
        <w:jc w:val="both"/>
        <w:rPr>
          <w:rFonts w:ascii="Times New Roman" w:eastAsia="標楷體" w:hAnsi="Times New Roman" w:cs="Times New Roman"/>
          <w:bCs/>
          <w:kern w:val="0"/>
          <w:sz w:val="32"/>
          <w:szCs w:val="32"/>
        </w:rPr>
      </w:pPr>
      <w:r w:rsidRPr="00475740">
        <w:rPr>
          <w:rFonts w:ascii="Times New Roman" w:eastAsia="標楷體" w:hAnsi="Times New Roman" w:cs="Times New Roman"/>
          <w:bCs/>
          <w:kern w:val="0"/>
          <w:sz w:val="32"/>
          <w:szCs w:val="32"/>
        </w:rPr>
        <w:t>宣讀上次會議議事錄。</w:t>
      </w:r>
    </w:p>
    <w:p w14:paraId="5E49DFC4" w14:textId="77777777" w:rsidR="00475740" w:rsidRPr="00475740" w:rsidRDefault="00475740" w:rsidP="00475740">
      <w:pPr>
        <w:spacing w:line="440" w:lineRule="exact"/>
        <w:jc w:val="both"/>
        <w:rPr>
          <w:rFonts w:ascii="Times New Roman" w:eastAsia="標楷體" w:hAnsi="Times New Roman" w:cs="Times New Roman"/>
          <w:bCs/>
          <w:kern w:val="0"/>
          <w:sz w:val="32"/>
          <w:szCs w:val="32"/>
        </w:rPr>
      </w:pPr>
      <w:r w:rsidRPr="00475740">
        <w:rPr>
          <w:rFonts w:ascii="Times New Roman" w:eastAsia="標楷體" w:hAnsi="Times New Roman" w:cs="Times New Roman"/>
          <w:b/>
          <w:bCs/>
          <w:kern w:val="0"/>
          <w:sz w:val="32"/>
          <w:szCs w:val="32"/>
        </w:rPr>
        <w:t>決定：</w:t>
      </w:r>
      <w:r w:rsidRPr="00475740">
        <w:rPr>
          <w:rFonts w:ascii="Times New Roman" w:eastAsia="標楷體" w:hAnsi="Times New Roman" w:cs="Times New Roman"/>
          <w:bCs/>
          <w:kern w:val="0"/>
          <w:sz w:val="32"/>
          <w:szCs w:val="32"/>
        </w:rPr>
        <w:t>確定。</w:t>
      </w:r>
    </w:p>
    <w:p w14:paraId="531A4D0D" w14:textId="77777777" w:rsidR="00475740" w:rsidRPr="00475740" w:rsidRDefault="00475740" w:rsidP="00475740">
      <w:pPr>
        <w:snapToGrid w:val="0"/>
        <w:spacing w:beforeLines="50" w:before="180" w:line="276" w:lineRule="auto"/>
        <w:jc w:val="both"/>
        <w:rPr>
          <w:rFonts w:ascii="Times New Roman" w:eastAsia="標楷體" w:hAnsi="Times New Roman" w:cs="Times New Roman"/>
          <w:b/>
          <w:bCs/>
          <w:sz w:val="32"/>
          <w:szCs w:val="32"/>
        </w:rPr>
      </w:pPr>
      <w:r w:rsidRPr="00475740">
        <w:rPr>
          <w:rFonts w:ascii="Times New Roman" w:eastAsia="標楷體" w:hAnsi="Times New Roman" w:cs="Times New Roman" w:hint="eastAsia"/>
          <w:b/>
          <w:bCs/>
          <w:sz w:val="32"/>
          <w:szCs w:val="32"/>
        </w:rPr>
        <w:t>邀請勞動部部長列席報告業務概況，並備質詢。</w:t>
      </w:r>
    </w:p>
    <w:p w14:paraId="330AC650" w14:textId="77777777" w:rsidR="00475740" w:rsidRPr="00475740" w:rsidRDefault="00475740" w:rsidP="00475740">
      <w:pPr>
        <w:snapToGrid w:val="0"/>
        <w:spacing w:beforeLines="50" w:before="180" w:line="276" w:lineRule="auto"/>
        <w:jc w:val="both"/>
        <w:rPr>
          <w:rFonts w:ascii="Times New Roman" w:eastAsia="標楷體" w:hAnsi="Times New Roman" w:cs="Times New Roman"/>
          <w:sz w:val="32"/>
          <w:szCs w:val="32"/>
        </w:rPr>
      </w:pPr>
      <w:r w:rsidRPr="00475740">
        <w:rPr>
          <w:rFonts w:ascii="Times New Roman" w:eastAsia="標楷體" w:hAnsi="Times New Roman" w:cs="Times New Roman"/>
          <w:sz w:val="32"/>
          <w:szCs w:val="32"/>
        </w:rPr>
        <w:t>（本日會議由</w:t>
      </w:r>
      <w:r w:rsidRPr="00475740">
        <w:rPr>
          <w:rFonts w:ascii="Times New Roman" w:eastAsia="標楷體" w:hAnsi="Times New Roman" w:cs="Times New Roman" w:hint="eastAsia"/>
          <w:sz w:val="32"/>
          <w:szCs w:val="32"/>
        </w:rPr>
        <w:t>勞動</w:t>
      </w:r>
      <w:r w:rsidRPr="00475740">
        <w:rPr>
          <w:rFonts w:ascii="Times New Roman" w:eastAsia="標楷體" w:hAnsi="Times New Roman" w:cs="Times New Roman"/>
          <w:sz w:val="32"/>
          <w:szCs w:val="32"/>
        </w:rPr>
        <w:t>部部長</w:t>
      </w:r>
      <w:r w:rsidRPr="00475740">
        <w:rPr>
          <w:rFonts w:ascii="Times New Roman" w:eastAsia="標楷體" w:hAnsi="Times New Roman" w:cs="Times New Roman" w:hint="eastAsia"/>
          <w:sz w:val="32"/>
          <w:szCs w:val="32"/>
        </w:rPr>
        <w:t>洪申翰</w:t>
      </w:r>
      <w:r w:rsidRPr="00475740">
        <w:rPr>
          <w:rFonts w:ascii="Times New Roman" w:eastAsia="標楷體" w:hAnsi="Times New Roman" w:cs="Times New Roman"/>
          <w:sz w:val="32"/>
          <w:szCs w:val="32"/>
        </w:rPr>
        <w:t>報告後，委員</w:t>
      </w:r>
      <w:r w:rsidRPr="00475740">
        <w:rPr>
          <w:rFonts w:ascii="Times New Roman" w:eastAsia="標楷體" w:hAnsi="Times New Roman" w:cs="Times New Roman" w:hint="eastAsia"/>
          <w:sz w:val="32"/>
          <w:szCs w:val="32"/>
        </w:rPr>
        <w:t>陳昭姿、林月琴、陳菁徽、王育敏、廖偉翔、邱鎮軍、涂權吉、黃國昌、王正旭、蘇清泉、賴惠員、劉建國、</w:t>
      </w:r>
      <w:bookmarkStart w:id="446" w:name="_Hlk213831595"/>
      <w:r w:rsidRPr="00475740">
        <w:rPr>
          <w:rFonts w:ascii="Times New Roman" w:eastAsia="標楷體" w:hAnsi="Times New Roman" w:cs="Times New Roman" w:hint="eastAsia"/>
          <w:sz w:val="32"/>
          <w:szCs w:val="32"/>
        </w:rPr>
        <w:t>洪孟楷、黃秀芳、林淑芬、盧縣一、羅廷瑋、鄭天財</w:t>
      </w:r>
      <w:r w:rsidRPr="00475740">
        <w:rPr>
          <w:rFonts w:ascii="Times New Roman" w:eastAsia="標楷體" w:hAnsi="Times New Roman" w:cs="Times New Roman" w:hint="eastAsia"/>
          <w:sz w:val="32"/>
          <w:szCs w:val="32"/>
        </w:rPr>
        <w:t>Sra Kacaw</w:t>
      </w:r>
      <w:r w:rsidRPr="00475740">
        <w:rPr>
          <w:rFonts w:ascii="Times New Roman" w:eastAsia="標楷體" w:hAnsi="Times New Roman" w:cs="Times New Roman" w:hint="eastAsia"/>
          <w:sz w:val="32"/>
          <w:szCs w:val="32"/>
        </w:rPr>
        <w:t>、伍麗華</w:t>
      </w:r>
      <w:r w:rsidRPr="00475740">
        <w:rPr>
          <w:rFonts w:ascii="Times New Roman" w:eastAsia="標楷體" w:hAnsi="Times New Roman" w:cs="Times New Roman" w:hint="eastAsia"/>
          <w:sz w:val="32"/>
          <w:szCs w:val="32"/>
        </w:rPr>
        <w:t>Saidhai Tahovecahe</w:t>
      </w:r>
      <w:r w:rsidRPr="00475740">
        <w:rPr>
          <w:rFonts w:ascii="Times New Roman" w:eastAsia="標楷體" w:hAnsi="Times New Roman" w:cs="Times New Roman" w:hint="eastAsia"/>
          <w:sz w:val="32"/>
          <w:szCs w:val="32"/>
        </w:rPr>
        <w:t>、陳瑩</w:t>
      </w:r>
      <w:bookmarkEnd w:id="446"/>
      <w:r w:rsidRPr="00475740">
        <w:rPr>
          <w:rFonts w:ascii="Times New Roman" w:eastAsia="標楷體" w:hAnsi="Times New Roman" w:cs="Times New Roman" w:hint="eastAsia"/>
          <w:sz w:val="32"/>
          <w:szCs w:val="32"/>
        </w:rPr>
        <w:t>、葉元之及張雅琳</w:t>
      </w:r>
      <w:r w:rsidRPr="00475740">
        <w:rPr>
          <w:rFonts w:ascii="Times New Roman" w:eastAsia="標楷體" w:hAnsi="Times New Roman" w:cs="Times New Roman"/>
          <w:sz w:val="32"/>
          <w:szCs w:val="32"/>
        </w:rPr>
        <w:t>等</w:t>
      </w:r>
      <w:r w:rsidRPr="00475740">
        <w:rPr>
          <w:rFonts w:ascii="Times New Roman" w:eastAsia="標楷體" w:hAnsi="Times New Roman" w:cs="Times New Roman" w:hint="eastAsia"/>
          <w:sz w:val="32"/>
          <w:szCs w:val="32"/>
        </w:rPr>
        <w:t>2</w:t>
      </w:r>
      <w:r w:rsidRPr="00475740">
        <w:rPr>
          <w:rFonts w:ascii="Times New Roman" w:eastAsia="標楷體" w:hAnsi="Times New Roman" w:cs="Times New Roman"/>
          <w:sz w:val="32"/>
          <w:szCs w:val="32"/>
        </w:rPr>
        <w:t>2</w:t>
      </w:r>
      <w:r w:rsidRPr="00475740">
        <w:rPr>
          <w:rFonts w:ascii="Times New Roman" w:eastAsia="標楷體" w:hAnsi="Times New Roman" w:cs="Times New Roman"/>
          <w:sz w:val="32"/>
          <w:szCs w:val="32"/>
        </w:rPr>
        <w:t>人提出質詢，均經</w:t>
      </w:r>
      <w:r w:rsidRPr="00475740">
        <w:rPr>
          <w:rFonts w:ascii="Times New Roman" w:eastAsia="標楷體" w:hAnsi="Times New Roman" w:cs="Times New Roman" w:hint="eastAsia"/>
          <w:sz w:val="32"/>
          <w:szCs w:val="32"/>
        </w:rPr>
        <w:t>勞動</w:t>
      </w:r>
      <w:r w:rsidRPr="00475740">
        <w:rPr>
          <w:rFonts w:ascii="Times New Roman" w:eastAsia="標楷體" w:hAnsi="Times New Roman" w:cs="Times New Roman"/>
          <w:sz w:val="32"/>
          <w:szCs w:val="32"/>
        </w:rPr>
        <w:t>部部長</w:t>
      </w:r>
      <w:r w:rsidRPr="00475740">
        <w:rPr>
          <w:rFonts w:ascii="Times New Roman" w:eastAsia="標楷體" w:hAnsi="Times New Roman" w:cs="Times New Roman" w:hint="eastAsia"/>
          <w:sz w:val="32"/>
          <w:szCs w:val="32"/>
        </w:rPr>
        <w:t>洪申翰</w:t>
      </w:r>
      <w:r w:rsidRPr="00475740">
        <w:rPr>
          <w:rFonts w:ascii="Times New Roman" w:eastAsia="標楷體" w:hAnsi="Times New Roman" w:cs="Times New Roman"/>
          <w:sz w:val="32"/>
          <w:szCs w:val="32"/>
        </w:rPr>
        <w:t>暨各相關主管等即席答復。委員</w:t>
      </w:r>
      <w:r w:rsidRPr="00475740">
        <w:rPr>
          <w:rFonts w:ascii="Times New Roman" w:eastAsia="標楷體" w:hAnsi="Times New Roman" w:cs="Times New Roman" w:hint="eastAsia"/>
          <w:sz w:val="32"/>
          <w:szCs w:val="32"/>
        </w:rPr>
        <w:t>楊曜、林德福及翁曉玲</w:t>
      </w:r>
      <w:r w:rsidRPr="00475740">
        <w:rPr>
          <w:rFonts w:ascii="Times New Roman" w:eastAsia="標楷體" w:hAnsi="Times New Roman" w:cs="Times New Roman"/>
          <w:sz w:val="32"/>
          <w:szCs w:val="32"/>
        </w:rPr>
        <w:t>所提書面質詢，列入紀錄刊登公報。）</w:t>
      </w:r>
    </w:p>
    <w:p w14:paraId="3F66B5B1" w14:textId="77777777" w:rsidR="00475740" w:rsidRPr="00475740" w:rsidRDefault="00475740" w:rsidP="00475740">
      <w:pPr>
        <w:snapToGrid w:val="0"/>
        <w:spacing w:beforeLines="50" w:before="180" w:line="500" w:lineRule="exact"/>
        <w:ind w:left="2165" w:hangingChars="676" w:hanging="2165"/>
        <w:rPr>
          <w:rFonts w:ascii="Times New Roman" w:eastAsia="標楷體" w:hAnsi="Times New Roman" w:cs="Times New Roman"/>
          <w:b/>
          <w:sz w:val="32"/>
          <w:szCs w:val="32"/>
        </w:rPr>
      </w:pPr>
      <w:r w:rsidRPr="00475740">
        <w:rPr>
          <w:rFonts w:ascii="Times New Roman" w:eastAsia="標楷體" w:hAnsi="Times New Roman" w:cs="Times New Roman"/>
          <w:b/>
          <w:sz w:val="32"/>
          <w:szCs w:val="32"/>
        </w:rPr>
        <w:t>決定：</w:t>
      </w:r>
    </w:p>
    <w:p w14:paraId="62551DD7" w14:textId="77777777" w:rsidR="00475740" w:rsidRPr="00475740" w:rsidRDefault="00475740" w:rsidP="000030BD">
      <w:pPr>
        <w:numPr>
          <w:ilvl w:val="0"/>
          <w:numId w:val="100"/>
        </w:numPr>
        <w:snapToGrid w:val="0"/>
        <w:spacing w:line="440" w:lineRule="exact"/>
        <w:rPr>
          <w:rFonts w:ascii="Times New Roman" w:eastAsia="標楷體" w:hAnsi="Times New Roman" w:cs="Times New Roman"/>
          <w:sz w:val="32"/>
          <w:szCs w:val="32"/>
        </w:rPr>
      </w:pPr>
      <w:r w:rsidRPr="00475740">
        <w:rPr>
          <w:rFonts w:ascii="Times New Roman" w:eastAsia="標楷體" w:hAnsi="Times New Roman" w:cs="Times New Roman"/>
          <w:sz w:val="32"/>
          <w:szCs w:val="32"/>
        </w:rPr>
        <w:t>報告及詢答完畢。</w:t>
      </w:r>
    </w:p>
    <w:p w14:paraId="7666B970" w14:textId="77777777" w:rsidR="00475740" w:rsidRPr="00475740" w:rsidRDefault="00475740" w:rsidP="000030BD">
      <w:pPr>
        <w:numPr>
          <w:ilvl w:val="0"/>
          <w:numId w:val="100"/>
        </w:numPr>
        <w:snapToGrid w:val="0"/>
        <w:spacing w:line="440" w:lineRule="exact"/>
        <w:rPr>
          <w:rFonts w:ascii="Times New Roman" w:eastAsia="標楷體" w:hAnsi="Times New Roman" w:cs="Times New Roman"/>
          <w:sz w:val="32"/>
          <w:szCs w:val="32"/>
        </w:rPr>
      </w:pPr>
      <w:r w:rsidRPr="00475740">
        <w:rPr>
          <w:rFonts w:ascii="Times New Roman" w:eastAsia="標楷體" w:hAnsi="Times New Roman" w:cs="Times New Roman"/>
          <w:sz w:val="32"/>
          <w:szCs w:val="32"/>
        </w:rPr>
        <w:t>委員質詢未及答復或請補充資料者，請相關機關於</w:t>
      </w:r>
      <w:r w:rsidRPr="00475740">
        <w:rPr>
          <w:rFonts w:ascii="Times New Roman" w:eastAsia="標楷體" w:hAnsi="Times New Roman" w:cs="Times New Roman"/>
          <w:sz w:val="32"/>
          <w:szCs w:val="32"/>
        </w:rPr>
        <w:t>2</w:t>
      </w:r>
      <w:r w:rsidRPr="00475740">
        <w:rPr>
          <w:rFonts w:ascii="Times New Roman" w:eastAsia="標楷體" w:hAnsi="Times New Roman" w:cs="Times New Roman"/>
          <w:sz w:val="32"/>
          <w:szCs w:val="32"/>
        </w:rPr>
        <w:t>週內以書面答復，委員另要求期限者，從其所定。</w:t>
      </w:r>
    </w:p>
    <w:p w14:paraId="5DE4F2F3" w14:textId="77777777" w:rsidR="00475740" w:rsidRPr="00475740" w:rsidRDefault="00475740" w:rsidP="00475740">
      <w:pPr>
        <w:widowControl/>
        <w:spacing w:line="440" w:lineRule="exact"/>
        <w:ind w:left="720"/>
        <w:jc w:val="both"/>
        <w:rPr>
          <w:rFonts w:ascii="Times New Roman" w:eastAsia="新細明體" w:hAnsi="Times New Roman" w:cs="Times New Roman"/>
          <w:bCs/>
          <w:szCs w:val="22"/>
        </w:rPr>
      </w:pPr>
    </w:p>
    <w:p w14:paraId="33493875" w14:textId="77777777" w:rsidR="00475740" w:rsidRPr="00475740" w:rsidRDefault="00475740" w:rsidP="00475740">
      <w:pPr>
        <w:spacing w:beforeLines="50" w:before="180" w:line="440" w:lineRule="exact"/>
        <w:jc w:val="both"/>
        <w:rPr>
          <w:rFonts w:ascii="Times New Roman" w:eastAsia="標楷體" w:hAnsi="Times New Roman" w:cs="Times New Roman"/>
          <w:b/>
          <w:sz w:val="32"/>
          <w:szCs w:val="32"/>
        </w:rPr>
      </w:pPr>
      <w:r w:rsidRPr="00475740">
        <w:rPr>
          <w:rFonts w:ascii="Times New Roman" w:eastAsia="標楷體" w:hAnsi="Times New Roman" w:cs="Times New Roman"/>
          <w:b/>
          <w:sz w:val="32"/>
          <w:szCs w:val="32"/>
        </w:rPr>
        <w:t>通過臨時提案</w:t>
      </w:r>
      <w:r w:rsidRPr="00475740">
        <w:rPr>
          <w:rFonts w:ascii="Times New Roman" w:eastAsia="標楷體" w:hAnsi="Times New Roman" w:cs="Times New Roman" w:hint="eastAsia"/>
          <w:b/>
          <w:sz w:val="32"/>
          <w:szCs w:val="32"/>
        </w:rPr>
        <w:t>1</w:t>
      </w:r>
      <w:r w:rsidRPr="00475740">
        <w:rPr>
          <w:rFonts w:ascii="Times New Roman" w:eastAsia="標楷體" w:hAnsi="Times New Roman" w:cs="Times New Roman"/>
          <w:b/>
          <w:sz w:val="32"/>
          <w:szCs w:val="32"/>
        </w:rPr>
        <w:t>項：</w:t>
      </w:r>
    </w:p>
    <w:p w14:paraId="1B07B4BA" w14:textId="77777777" w:rsidR="00475740" w:rsidRPr="00475740" w:rsidRDefault="00475740" w:rsidP="000030BD">
      <w:pPr>
        <w:numPr>
          <w:ilvl w:val="0"/>
          <w:numId w:val="99"/>
        </w:numPr>
        <w:overflowPunct w:val="0"/>
        <w:spacing w:line="440" w:lineRule="exact"/>
        <w:jc w:val="both"/>
        <w:rPr>
          <w:rFonts w:ascii="Times New Roman" w:eastAsia="標楷體" w:hAnsi="Times New Roman" w:cs="Times New Roman"/>
          <w:bCs/>
          <w:sz w:val="32"/>
          <w:szCs w:val="32"/>
        </w:rPr>
      </w:pPr>
      <w:r w:rsidRPr="00475740">
        <w:rPr>
          <w:rFonts w:ascii="Times New Roman" w:eastAsia="標楷體" w:hAnsi="Times New Roman" w:cs="Times New Roman" w:hint="eastAsia"/>
          <w:bCs/>
          <w:sz w:val="32"/>
          <w:szCs w:val="32"/>
        </w:rPr>
        <w:t>人工智慧（</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）技術正以沛然莫之能禦之勢全面導入職場，雖能提升生產力，卻也對勞動市場帶來史無前例的衝擊。近期甫獲諾貝爾經濟學獎之學者加拿大學者郝伊特（</w:t>
      </w:r>
      <w:r w:rsidRPr="00475740">
        <w:rPr>
          <w:rFonts w:ascii="Times New Roman" w:eastAsia="標楷體" w:hAnsi="Times New Roman" w:cs="Times New Roman" w:hint="eastAsia"/>
          <w:bCs/>
          <w:sz w:val="32"/>
          <w:szCs w:val="32"/>
        </w:rPr>
        <w:t>Peter Howitt</w:t>
      </w:r>
      <w:r w:rsidRPr="00475740">
        <w:rPr>
          <w:rFonts w:ascii="Times New Roman" w:eastAsia="標楷體" w:hAnsi="Times New Roman" w:cs="Times New Roman" w:hint="eastAsia"/>
          <w:bCs/>
          <w:sz w:val="32"/>
          <w:szCs w:val="32"/>
        </w:rPr>
        <w:t>）已公開示警，</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恐「取代高技能勞動力」，顯示問題已從過去的</w:t>
      </w:r>
      <w:r w:rsidRPr="00475740">
        <w:rPr>
          <w:rFonts w:ascii="Times New Roman" w:eastAsia="標楷體" w:hAnsi="Times New Roman" w:cs="Times New Roman" w:hint="eastAsia"/>
          <w:bCs/>
          <w:sz w:val="32"/>
          <w:szCs w:val="32"/>
        </w:rPr>
        <w:lastRenderedPageBreak/>
        <w:t>「就業歧視」，快速惡化至更為嚴峻的「大規模結構性失業」風險，絕非危言聳聽。然查，今（</w:t>
      </w:r>
      <w:r w:rsidRPr="00475740">
        <w:rPr>
          <w:rFonts w:ascii="Times New Roman" w:eastAsia="標楷體" w:hAnsi="Times New Roman" w:cs="Times New Roman" w:hint="eastAsia"/>
          <w:bCs/>
          <w:sz w:val="32"/>
          <w:szCs w:val="32"/>
        </w:rPr>
        <w:t>114</w:t>
      </w:r>
      <w:r w:rsidRPr="00475740">
        <w:rPr>
          <w:rFonts w:ascii="Times New Roman" w:eastAsia="標楷體" w:hAnsi="Times New Roman" w:cs="Times New Roman" w:hint="eastAsia"/>
          <w:bCs/>
          <w:sz w:val="32"/>
          <w:szCs w:val="32"/>
        </w:rPr>
        <w:t>）年</w:t>
      </w:r>
      <w:r w:rsidRPr="00475740">
        <w:rPr>
          <w:rFonts w:ascii="Times New Roman" w:eastAsia="標楷體" w:hAnsi="Times New Roman" w:cs="Times New Roman" w:hint="eastAsia"/>
          <w:bCs/>
          <w:sz w:val="32"/>
          <w:szCs w:val="32"/>
        </w:rPr>
        <w:t>5</w:t>
      </w:r>
      <w:r w:rsidRPr="00475740">
        <w:rPr>
          <w:rFonts w:ascii="Times New Roman" w:eastAsia="標楷體" w:hAnsi="Times New Roman" w:cs="Times New Roman" w:hint="eastAsia"/>
          <w:bCs/>
          <w:sz w:val="32"/>
          <w:szCs w:val="32"/>
        </w:rPr>
        <w:t>月勞動部承諾將於年底前發布相關指引，惟勞動部原先規劃處理的議題多集中於演算法偏見、就業歧視以及隱私權等層面，其格局與視野，已然追不上當前</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技術取代勞動力的發展速度，若指引內容未能與時俱進，恐在發布之時即已過時，無助於穩定未來的勞動市場。為保障勞工在</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浪潮下之工作權益與人性尊嚴，並協助其順利轉型，爰要求勞動部應儘速研擬並公布「企業使用人工智慧（</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）指導原則」。該指引除應處理就業歧視、職場監控與隱私權保護等基本議題外，更應前瞻性地對在職勞工提供</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知識認知與技能提升，並建立預防工作被取代的支持系統。其次，應保障勞工的「程序參與權」，確保</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演算法之目的須透明化，並確立勞工在面對演算法決策時，享有「聽取解釋權」與「要求人類介入複核」之權利，以平衡科技運用下不對等的勞資關係。最重要者，應維護勞動者的「人性尊嚴」，在指引中揭示「非由</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主導人」之基本原則，藉此促進勞工在人機協作下之自主性，並針對</w:t>
      </w:r>
      <w:r w:rsidRPr="00475740">
        <w:rPr>
          <w:rFonts w:ascii="Times New Roman" w:eastAsia="標楷體" w:hAnsi="Times New Roman" w:cs="Times New Roman" w:hint="eastAsia"/>
          <w:bCs/>
          <w:sz w:val="32"/>
          <w:szCs w:val="32"/>
        </w:rPr>
        <w:t>AI</w:t>
      </w:r>
      <w:r w:rsidRPr="00475740">
        <w:rPr>
          <w:rFonts w:ascii="Times New Roman" w:eastAsia="標楷體" w:hAnsi="Times New Roman" w:cs="Times New Roman" w:hint="eastAsia"/>
          <w:bCs/>
          <w:sz w:val="32"/>
          <w:szCs w:val="32"/>
        </w:rPr>
        <w:t>於職場的監視、追蹤等議題建立制度性規範，確保其身心健康與安全，以確保我國千萬勞工能為未來做好準備，而非成為科技發展下的犧牲品。</w:t>
      </w:r>
    </w:p>
    <w:p w14:paraId="11ACFD58" w14:textId="77777777" w:rsidR="00475740" w:rsidRPr="00475740" w:rsidRDefault="00475740" w:rsidP="00475740">
      <w:pPr>
        <w:spacing w:line="440" w:lineRule="exact"/>
        <w:ind w:leftChars="1450" w:left="4760" w:hangingChars="400" w:hanging="1280"/>
        <w:jc w:val="both"/>
        <w:rPr>
          <w:rFonts w:ascii="Times New Roman" w:eastAsia="標楷體" w:hAnsi="Times New Roman" w:cs="Times New Roman"/>
          <w:sz w:val="32"/>
          <w:szCs w:val="32"/>
        </w:rPr>
      </w:pPr>
      <w:r w:rsidRPr="00475740">
        <w:rPr>
          <w:rFonts w:ascii="Times New Roman" w:eastAsia="標楷體" w:hAnsi="Times New Roman" w:cs="Times New Roman"/>
          <w:sz w:val="32"/>
          <w:szCs w:val="32"/>
        </w:rPr>
        <w:t>提案人：</w:t>
      </w:r>
      <w:r w:rsidRPr="00475740">
        <w:rPr>
          <w:rFonts w:ascii="Times New Roman" w:eastAsia="標楷體" w:hAnsi="Times New Roman" w:cs="Times New Roman" w:hint="eastAsia"/>
          <w:sz w:val="32"/>
          <w:szCs w:val="32"/>
        </w:rPr>
        <w:t>陳菁徽</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廖偉翔</w:t>
      </w:r>
      <w:r w:rsidRPr="00475740">
        <w:rPr>
          <w:rFonts w:ascii="Times New Roman" w:eastAsia="標楷體" w:hAnsi="Times New Roman" w:cs="Times New Roman" w:hint="eastAsia"/>
          <w:sz w:val="32"/>
          <w:szCs w:val="32"/>
        </w:rPr>
        <w:t xml:space="preserve">  </w:t>
      </w:r>
      <w:r w:rsidRPr="00475740">
        <w:rPr>
          <w:rFonts w:ascii="Times New Roman" w:eastAsia="標楷體" w:hAnsi="Times New Roman" w:cs="Times New Roman" w:hint="eastAsia"/>
          <w:sz w:val="32"/>
          <w:szCs w:val="32"/>
        </w:rPr>
        <w:t>邱鎮軍</w:t>
      </w:r>
    </w:p>
    <w:p w14:paraId="347FCE2B" w14:textId="77777777" w:rsidR="00475740" w:rsidRPr="00475740" w:rsidRDefault="00475740" w:rsidP="00475740">
      <w:pPr>
        <w:widowControl/>
        <w:spacing w:line="440" w:lineRule="exact"/>
        <w:ind w:left="720"/>
        <w:jc w:val="both"/>
        <w:rPr>
          <w:rFonts w:ascii="Times New Roman" w:eastAsia="新細明體" w:hAnsi="Times New Roman" w:cs="Times New Roman"/>
          <w:bCs/>
          <w:szCs w:val="22"/>
        </w:rPr>
      </w:pPr>
    </w:p>
    <w:p w14:paraId="2615201D" w14:textId="5BA7BDA4" w:rsidR="00475740" w:rsidRDefault="00475740" w:rsidP="00475740">
      <w:pPr>
        <w:spacing w:beforeLines="50" w:before="180" w:line="440" w:lineRule="exact"/>
        <w:rPr>
          <w:rFonts w:ascii="Times New Roman" w:eastAsia="標楷體" w:hAnsi="Times New Roman" w:cs="Times New Roman"/>
          <w:b/>
          <w:bCs/>
          <w:sz w:val="32"/>
          <w:szCs w:val="32"/>
        </w:rPr>
      </w:pPr>
      <w:r w:rsidRPr="00475740">
        <w:rPr>
          <w:rFonts w:ascii="Times New Roman" w:eastAsia="標楷體" w:hAnsi="Times New Roman" w:cs="Times New Roman"/>
          <w:b/>
          <w:bCs/>
          <w:sz w:val="32"/>
          <w:szCs w:val="32"/>
        </w:rPr>
        <w:t>散會</w:t>
      </w:r>
    </w:p>
    <w:p w14:paraId="4D2316B7" w14:textId="77777777" w:rsidR="00475740" w:rsidRDefault="00475740">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2E98A837" w14:textId="77777777" w:rsidR="008665C3" w:rsidRPr="008665C3" w:rsidRDefault="008665C3" w:rsidP="008665C3">
      <w:pPr>
        <w:spacing w:beforeLines="50" w:before="180" w:line="460" w:lineRule="exact"/>
        <w:jc w:val="center"/>
        <w:rPr>
          <w:rFonts w:ascii="Times New Roman" w:eastAsia="標楷體" w:hAnsi="Times New Roman" w:cs="Times New Roman"/>
          <w:b/>
          <w:sz w:val="36"/>
          <w:szCs w:val="36"/>
        </w:rPr>
      </w:pPr>
      <w:r w:rsidRPr="008665C3">
        <w:rPr>
          <w:rFonts w:ascii="Times New Roman" w:eastAsia="標楷體" w:hAnsi="Times New Roman" w:cs="Times New Roman"/>
          <w:b/>
          <w:sz w:val="36"/>
          <w:szCs w:val="36"/>
        </w:rPr>
        <w:lastRenderedPageBreak/>
        <w:t>立法院第</w:t>
      </w:r>
      <w:r w:rsidRPr="008665C3">
        <w:rPr>
          <w:rFonts w:ascii="Times New Roman" w:eastAsia="標楷體" w:hAnsi="Times New Roman" w:cs="Times New Roman"/>
          <w:b/>
          <w:sz w:val="36"/>
          <w:szCs w:val="36"/>
        </w:rPr>
        <w:t>11</w:t>
      </w:r>
      <w:r w:rsidRPr="008665C3">
        <w:rPr>
          <w:rFonts w:ascii="Times New Roman" w:eastAsia="標楷體" w:hAnsi="Times New Roman" w:cs="Times New Roman"/>
          <w:b/>
          <w:sz w:val="36"/>
          <w:szCs w:val="36"/>
        </w:rPr>
        <w:t>屆第</w:t>
      </w:r>
      <w:r w:rsidRPr="008665C3">
        <w:rPr>
          <w:rFonts w:ascii="Times New Roman" w:eastAsia="標楷體" w:hAnsi="Times New Roman" w:cs="Times New Roman" w:hint="eastAsia"/>
          <w:b/>
          <w:sz w:val="36"/>
          <w:szCs w:val="36"/>
        </w:rPr>
        <w:t>4</w:t>
      </w:r>
      <w:r w:rsidRPr="008665C3">
        <w:rPr>
          <w:rFonts w:ascii="Times New Roman" w:eastAsia="標楷體" w:hAnsi="Times New Roman" w:cs="Times New Roman"/>
          <w:b/>
          <w:sz w:val="36"/>
          <w:szCs w:val="36"/>
        </w:rPr>
        <w:t>會期</w:t>
      </w:r>
      <w:r w:rsidRPr="008665C3">
        <w:rPr>
          <w:rFonts w:ascii="Times New Roman" w:eastAsia="標楷體" w:hAnsi="Times New Roman" w:cs="Times New Roman"/>
          <w:b/>
          <w:kern w:val="0"/>
          <w:sz w:val="36"/>
          <w:szCs w:val="36"/>
        </w:rPr>
        <w:t>社會福利及衛生環境委員會</w:t>
      </w:r>
    </w:p>
    <w:p w14:paraId="317A01ED" w14:textId="77777777" w:rsidR="008665C3" w:rsidRPr="008665C3" w:rsidRDefault="008665C3" w:rsidP="008665C3">
      <w:pPr>
        <w:tabs>
          <w:tab w:val="left" w:pos="567"/>
        </w:tabs>
        <w:spacing w:line="440" w:lineRule="exact"/>
        <w:jc w:val="center"/>
        <w:outlineLvl w:val="2"/>
        <w:rPr>
          <w:rFonts w:ascii="Times New Roman" w:eastAsia="標楷體" w:hAnsi="Times New Roman" w:cs="Times New Roman"/>
          <w:b/>
          <w:kern w:val="0"/>
          <w:sz w:val="36"/>
          <w:szCs w:val="36"/>
        </w:rPr>
      </w:pPr>
      <w:bookmarkStart w:id="447" w:name="_Toc223356238"/>
      <w:r w:rsidRPr="008665C3">
        <w:rPr>
          <w:rFonts w:ascii="Times New Roman" w:eastAsia="標楷體" w:hAnsi="Times New Roman" w:cs="Times New Roman"/>
          <w:b/>
          <w:kern w:val="0"/>
          <w:sz w:val="36"/>
          <w:szCs w:val="36"/>
        </w:rPr>
        <w:t>第</w:t>
      </w:r>
      <w:r w:rsidRPr="008665C3">
        <w:rPr>
          <w:rFonts w:ascii="Times New Roman" w:eastAsia="標楷體" w:hAnsi="Times New Roman" w:cs="Times New Roman" w:hint="eastAsia"/>
          <w:b/>
          <w:kern w:val="0"/>
          <w:sz w:val="36"/>
          <w:szCs w:val="36"/>
        </w:rPr>
        <w:t>10</w:t>
      </w:r>
      <w:r w:rsidRPr="008665C3">
        <w:rPr>
          <w:rFonts w:ascii="Times New Roman" w:eastAsia="標楷體" w:hAnsi="Times New Roman" w:cs="Times New Roman"/>
          <w:b/>
          <w:kern w:val="0"/>
          <w:sz w:val="36"/>
          <w:szCs w:val="36"/>
        </w:rPr>
        <w:t>次全體委員會議議事錄</w:t>
      </w:r>
      <w:bookmarkEnd w:id="447"/>
    </w:p>
    <w:p w14:paraId="30A8A090" w14:textId="77777777" w:rsidR="008665C3" w:rsidRPr="008665C3" w:rsidRDefault="008665C3" w:rsidP="008665C3">
      <w:pPr>
        <w:spacing w:line="500" w:lineRule="exact"/>
        <w:rPr>
          <w:rFonts w:ascii="Times New Roman" w:eastAsia="標楷體" w:hAnsi="Times New Roman" w:cs="Times New Roman"/>
          <w:sz w:val="32"/>
          <w:szCs w:val="32"/>
        </w:rPr>
      </w:pPr>
      <w:r w:rsidRPr="008665C3">
        <w:rPr>
          <w:rFonts w:ascii="Times New Roman" w:eastAsia="標楷體" w:hAnsi="Times New Roman" w:cs="Times New Roman"/>
          <w:sz w:val="32"/>
          <w:szCs w:val="32"/>
        </w:rPr>
        <w:t>時　　間：</w:t>
      </w:r>
      <w:r w:rsidRPr="008665C3">
        <w:rPr>
          <w:rFonts w:ascii="Times New Roman" w:eastAsia="標楷體" w:hAnsi="Times New Roman" w:cs="Times New Roman" w:hint="eastAsia"/>
          <w:sz w:val="32"/>
          <w:szCs w:val="32"/>
        </w:rPr>
        <w:t>11</w:t>
      </w:r>
      <w:r w:rsidRPr="008665C3">
        <w:rPr>
          <w:rFonts w:ascii="Times New Roman" w:eastAsia="標楷體" w:hAnsi="Times New Roman" w:cs="Times New Roman"/>
          <w:sz w:val="32"/>
          <w:szCs w:val="32"/>
        </w:rPr>
        <w:t>4</w:t>
      </w:r>
      <w:r w:rsidRPr="008665C3">
        <w:rPr>
          <w:rFonts w:ascii="Times New Roman" w:eastAsia="標楷體" w:hAnsi="Times New Roman" w:cs="Times New Roman" w:hint="eastAsia"/>
          <w:sz w:val="32"/>
          <w:szCs w:val="32"/>
        </w:rPr>
        <w:t>年</w:t>
      </w:r>
      <w:r w:rsidRPr="008665C3">
        <w:rPr>
          <w:rFonts w:ascii="Times New Roman" w:eastAsia="標楷體" w:hAnsi="Times New Roman" w:cs="Times New Roman" w:hint="eastAsia"/>
          <w:sz w:val="32"/>
          <w:szCs w:val="32"/>
        </w:rPr>
        <w:t>11</w:t>
      </w:r>
      <w:r w:rsidRPr="008665C3">
        <w:rPr>
          <w:rFonts w:ascii="Times New Roman" w:eastAsia="標楷體" w:hAnsi="Times New Roman" w:cs="Times New Roman" w:hint="eastAsia"/>
          <w:sz w:val="32"/>
          <w:szCs w:val="32"/>
        </w:rPr>
        <w:t>月</w:t>
      </w:r>
      <w:r w:rsidRPr="008665C3">
        <w:rPr>
          <w:rFonts w:ascii="Times New Roman" w:eastAsia="標楷體" w:hAnsi="Times New Roman" w:cs="Times New Roman" w:hint="eastAsia"/>
          <w:sz w:val="32"/>
          <w:szCs w:val="32"/>
        </w:rPr>
        <w:t>13</w:t>
      </w:r>
      <w:r w:rsidRPr="008665C3">
        <w:rPr>
          <w:rFonts w:ascii="Times New Roman" w:eastAsia="標楷體" w:hAnsi="Times New Roman" w:cs="Times New Roman" w:hint="eastAsia"/>
          <w:sz w:val="32"/>
          <w:szCs w:val="32"/>
        </w:rPr>
        <w:t>日（星期四）</w:t>
      </w:r>
      <w:r w:rsidRPr="008665C3">
        <w:rPr>
          <w:rFonts w:ascii="Times New Roman" w:eastAsia="標楷體" w:hAnsi="Times New Roman" w:cs="Times New Roman" w:hint="eastAsia"/>
          <w:sz w:val="32"/>
          <w:szCs w:val="32"/>
        </w:rPr>
        <w:t>9</w:t>
      </w:r>
      <w:r w:rsidRPr="008665C3">
        <w:rPr>
          <w:rFonts w:ascii="Times New Roman" w:eastAsia="標楷體" w:hAnsi="Times New Roman" w:cs="Times New Roman" w:hint="eastAsia"/>
          <w:sz w:val="32"/>
          <w:szCs w:val="32"/>
        </w:rPr>
        <w:t>時至</w:t>
      </w:r>
      <w:r w:rsidRPr="008665C3">
        <w:rPr>
          <w:rFonts w:ascii="Times New Roman" w:eastAsia="標楷體" w:hAnsi="Times New Roman" w:cs="Times New Roman" w:hint="eastAsia"/>
          <w:sz w:val="32"/>
          <w:szCs w:val="32"/>
        </w:rPr>
        <w:t>14</w:t>
      </w:r>
      <w:r w:rsidRPr="008665C3">
        <w:rPr>
          <w:rFonts w:ascii="Times New Roman" w:eastAsia="標楷體" w:hAnsi="Times New Roman" w:cs="Times New Roman" w:hint="eastAsia"/>
          <w:sz w:val="32"/>
          <w:szCs w:val="32"/>
        </w:rPr>
        <w:t>時</w:t>
      </w:r>
      <w:r w:rsidRPr="008665C3">
        <w:rPr>
          <w:rFonts w:ascii="Times New Roman" w:eastAsia="標楷體" w:hAnsi="Times New Roman" w:cs="Times New Roman"/>
          <w:sz w:val="32"/>
          <w:szCs w:val="32"/>
        </w:rPr>
        <w:t>7</w:t>
      </w:r>
      <w:r w:rsidRPr="008665C3">
        <w:rPr>
          <w:rFonts w:ascii="Times New Roman" w:eastAsia="標楷體" w:hAnsi="Times New Roman" w:cs="Times New Roman" w:hint="eastAsia"/>
          <w:sz w:val="32"/>
          <w:szCs w:val="32"/>
        </w:rPr>
        <w:t>分</w:t>
      </w:r>
    </w:p>
    <w:p w14:paraId="50248862"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sz w:val="32"/>
          <w:szCs w:val="32"/>
        </w:rPr>
        <w:t>地　　點：群賢樓</w:t>
      </w:r>
      <w:r w:rsidRPr="008665C3">
        <w:rPr>
          <w:rFonts w:ascii="Times New Roman" w:eastAsia="標楷體" w:hAnsi="Times New Roman" w:cs="Times New Roman"/>
          <w:sz w:val="32"/>
          <w:szCs w:val="32"/>
        </w:rPr>
        <w:t>801</w:t>
      </w:r>
      <w:r w:rsidRPr="008665C3">
        <w:rPr>
          <w:rFonts w:ascii="Times New Roman" w:eastAsia="標楷體" w:hAnsi="Times New Roman" w:cs="Times New Roman"/>
          <w:sz w:val="32"/>
          <w:szCs w:val="32"/>
        </w:rPr>
        <w:t>會議室</w:t>
      </w:r>
    </w:p>
    <w:p w14:paraId="2490E9CD" w14:textId="77777777" w:rsidR="008665C3" w:rsidRPr="008665C3" w:rsidRDefault="008665C3" w:rsidP="008665C3">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8665C3">
        <w:rPr>
          <w:rFonts w:ascii="Times New Roman" w:eastAsia="標楷體" w:hAnsi="Times New Roman" w:cs="Times New Roman"/>
          <w:sz w:val="32"/>
          <w:szCs w:val="32"/>
        </w:rPr>
        <w:t>出席委員：</w:t>
      </w:r>
      <w:r w:rsidRPr="008665C3">
        <w:rPr>
          <w:rFonts w:ascii="Times New Roman" w:eastAsia="標楷體" w:hAnsi="Times New Roman" w:cs="Times New Roman" w:hint="eastAsia"/>
          <w:sz w:val="32"/>
          <w:szCs w:val="32"/>
        </w:rPr>
        <w:t>陳昭姿</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陳菁徽</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林月琴</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盧縣一</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邱鎮軍</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王育敏</w:t>
      </w:r>
      <w:r w:rsidRPr="008665C3">
        <w:rPr>
          <w:rFonts w:ascii="Times New Roman" w:eastAsia="標楷體" w:hAnsi="Times New Roman" w:cs="Times New Roman"/>
          <w:sz w:val="32"/>
          <w:szCs w:val="32"/>
        </w:rPr>
        <w:br/>
      </w:r>
      <w:r w:rsidRPr="008665C3">
        <w:rPr>
          <w:rFonts w:ascii="Times New Roman" w:eastAsia="標楷體" w:hAnsi="Times New Roman" w:cs="Times New Roman" w:hint="eastAsia"/>
          <w:sz w:val="32"/>
          <w:szCs w:val="32"/>
        </w:rPr>
        <w:t>林淑芬</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蘇清泉</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王正旭</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劉建國</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涂權吉</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sz w:val="32"/>
          <w:szCs w:val="32"/>
        </w:rPr>
        <w:t xml:space="preserve"> </w:t>
      </w:r>
      <w:r w:rsidRPr="008665C3">
        <w:rPr>
          <w:rFonts w:ascii="Times New Roman" w:eastAsia="標楷體" w:hAnsi="Times New Roman" w:cs="Times New Roman" w:hint="eastAsia"/>
          <w:sz w:val="32"/>
          <w:szCs w:val="32"/>
        </w:rPr>
        <w:t>黃秀芳廖偉翔</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楊</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曜</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陳</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瑩</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sz w:val="32"/>
          <w:szCs w:val="32"/>
        </w:rPr>
        <w:t>（委員出席</w:t>
      </w:r>
      <w:r w:rsidRPr="008665C3">
        <w:rPr>
          <w:rFonts w:ascii="Times New Roman" w:eastAsia="標楷體" w:hAnsi="Times New Roman" w:cs="Times New Roman"/>
          <w:sz w:val="32"/>
          <w:szCs w:val="32"/>
        </w:rPr>
        <w:t>1</w:t>
      </w:r>
      <w:r w:rsidRPr="008665C3">
        <w:rPr>
          <w:rFonts w:ascii="Times New Roman" w:eastAsia="標楷體" w:hAnsi="Times New Roman" w:cs="Times New Roman" w:hint="eastAsia"/>
          <w:sz w:val="32"/>
          <w:szCs w:val="32"/>
        </w:rPr>
        <w:t>5</w:t>
      </w:r>
      <w:r w:rsidRPr="008665C3">
        <w:rPr>
          <w:rFonts w:ascii="Times New Roman" w:eastAsia="標楷體" w:hAnsi="Times New Roman" w:cs="Times New Roman"/>
          <w:sz w:val="32"/>
          <w:szCs w:val="32"/>
        </w:rPr>
        <w:t>人）</w:t>
      </w:r>
    </w:p>
    <w:p w14:paraId="66661AE9" w14:textId="77777777" w:rsidR="008665C3" w:rsidRPr="008665C3" w:rsidRDefault="008665C3" w:rsidP="008665C3">
      <w:pPr>
        <w:tabs>
          <w:tab w:val="left" w:pos="5520"/>
        </w:tabs>
        <w:spacing w:line="440" w:lineRule="exact"/>
        <w:ind w:left="1600" w:right="-285" w:hangingChars="500" w:hanging="1600"/>
        <w:rPr>
          <w:rFonts w:ascii="Times New Roman" w:eastAsia="標楷體" w:hAnsi="Times New Roman" w:cs="Times New Roman"/>
          <w:sz w:val="32"/>
          <w:szCs w:val="32"/>
        </w:rPr>
      </w:pPr>
      <w:r w:rsidRPr="008665C3">
        <w:rPr>
          <w:rFonts w:ascii="Times New Roman" w:eastAsia="標楷體" w:hAnsi="Times New Roman" w:cs="Times New Roman"/>
          <w:sz w:val="32"/>
          <w:szCs w:val="32"/>
        </w:rPr>
        <w:t>列席委員：</w:t>
      </w:r>
      <w:r w:rsidRPr="008665C3">
        <w:rPr>
          <w:rFonts w:ascii="Times New Roman" w:eastAsia="標楷體" w:hAnsi="Times New Roman" w:cs="Times New Roman" w:hint="eastAsia"/>
          <w:sz w:val="32"/>
          <w:szCs w:val="32"/>
        </w:rPr>
        <w:t>林德福</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賴士葆</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陳培瑜</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李彥秀</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黃國昌</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羅廷瑋</w:t>
      </w:r>
      <w:r w:rsidRPr="008665C3">
        <w:rPr>
          <w:rFonts w:ascii="Times New Roman" w:eastAsia="標楷體" w:hAnsi="Times New Roman" w:cs="Times New Roman"/>
          <w:sz w:val="32"/>
          <w:szCs w:val="32"/>
        </w:rPr>
        <w:br/>
      </w:r>
      <w:r w:rsidRPr="008665C3">
        <w:rPr>
          <w:rFonts w:ascii="Times New Roman" w:eastAsia="標楷體" w:hAnsi="Times New Roman" w:cs="Times New Roman" w:hint="eastAsia"/>
          <w:sz w:val="32"/>
          <w:szCs w:val="32"/>
        </w:rPr>
        <w:t>葉元之</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楊瓊瓔</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sz w:val="32"/>
          <w:szCs w:val="32"/>
        </w:rPr>
        <w:t>徐富癸</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林楚茵</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邱志偉</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王鴻薇</w:t>
      </w:r>
      <w:r w:rsidRPr="008665C3">
        <w:rPr>
          <w:rFonts w:ascii="Times New Roman" w:eastAsia="標楷體" w:hAnsi="Times New Roman" w:cs="Times New Roman"/>
          <w:sz w:val="32"/>
          <w:szCs w:val="32"/>
        </w:rPr>
        <w:br/>
      </w:r>
      <w:r w:rsidRPr="008665C3">
        <w:rPr>
          <w:rFonts w:ascii="Times New Roman" w:eastAsia="標楷體" w:hAnsi="Times New Roman" w:cs="Times New Roman" w:hint="eastAsia"/>
          <w:sz w:val="32"/>
          <w:szCs w:val="32"/>
        </w:rPr>
        <w:t>蘇巧慧</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徐欣瑩</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顏寬恒</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林倩綺</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陳冠廷</w:t>
      </w: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sz w:val="32"/>
          <w:szCs w:val="32"/>
        </w:rPr>
        <w:br/>
      </w:r>
      <w:r w:rsidRPr="008665C3">
        <w:rPr>
          <w:rFonts w:ascii="Times New Roman" w:eastAsia="標楷體" w:hAnsi="Times New Roman" w:cs="Times New Roman" w:hint="eastAsia"/>
          <w:sz w:val="32"/>
          <w:szCs w:val="32"/>
        </w:rPr>
        <w:t>（委員列席</w:t>
      </w:r>
      <w:r w:rsidRPr="008665C3">
        <w:rPr>
          <w:rFonts w:ascii="Times New Roman" w:eastAsia="標楷體" w:hAnsi="Times New Roman" w:cs="Times New Roman" w:hint="eastAsia"/>
          <w:sz w:val="32"/>
          <w:szCs w:val="32"/>
        </w:rPr>
        <w:t>1</w:t>
      </w:r>
      <w:r w:rsidRPr="008665C3">
        <w:rPr>
          <w:rFonts w:ascii="Times New Roman" w:eastAsia="標楷體" w:hAnsi="Times New Roman" w:cs="Times New Roman"/>
          <w:sz w:val="32"/>
          <w:szCs w:val="32"/>
        </w:rPr>
        <w:t>7</w:t>
      </w:r>
      <w:r w:rsidRPr="008665C3">
        <w:rPr>
          <w:rFonts w:ascii="Times New Roman" w:eastAsia="標楷體" w:hAnsi="Times New Roman" w:cs="Times New Roman" w:hint="eastAsia"/>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965"/>
        <w:gridCol w:w="1680"/>
        <w:gridCol w:w="1434"/>
      </w:tblGrid>
      <w:tr w:rsidR="008665C3" w:rsidRPr="008665C3" w14:paraId="5023B04F" w14:textId="77777777" w:rsidTr="001139BD">
        <w:trPr>
          <w:trHeight w:val="113"/>
          <w:jc w:val="center"/>
        </w:trPr>
        <w:tc>
          <w:tcPr>
            <w:tcW w:w="870" w:type="pct"/>
          </w:tcPr>
          <w:p w14:paraId="76235ABF"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r w:rsidRPr="008665C3">
              <w:rPr>
                <w:rFonts w:ascii="Times New Roman" w:eastAsia="標楷體" w:hAnsi="Times New Roman" w:cs="Times New Roman"/>
                <w:color w:val="000000"/>
                <w:sz w:val="32"/>
                <w:szCs w:val="32"/>
              </w:rPr>
              <w:t>列席官員：</w:t>
            </w:r>
          </w:p>
        </w:tc>
        <w:tc>
          <w:tcPr>
            <w:tcW w:w="2538" w:type="pct"/>
            <w:tcBorders>
              <w:right w:val="nil"/>
            </w:tcBorders>
            <w:vAlign w:val="center"/>
          </w:tcPr>
          <w:p w14:paraId="455D4620"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衛生福利部</w:t>
            </w:r>
          </w:p>
        </w:tc>
        <w:tc>
          <w:tcPr>
            <w:tcW w:w="859" w:type="pct"/>
            <w:vAlign w:val="center"/>
          </w:tcPr>
          <w:p w14:paraId="26581377"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部長</w:t>
            </w:r>
          </w:p>
        </w:tc>
        <w:tc>
          <w:tcPr>
            <w:tcW w:w="734" w:type="pct"/>
            <w:vAlign w:val="center"/>
          </w:tcPr>
          <w:p w14:paraId="1BEF8DE8"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石崇良</w:t>
            </w:r>
          </w:p>
        </w:tc>
      </w:tr>
      <w:tr w:rsidR="008665C3" w:rsidRPr="008665C3" w14:paraId="77AB7F3D" w14:textId="77777777" w:rsidTr="001139BD">
        <w:trPr>
          <w:trHeight w:val="113"/>
          <w:jc w:val="center"/>
        </w:trPr>
        <w:tc>
          <w:tcPr>
            <w:tcW w:w="870" w:type="pct"/>
          </w:tcPr>
          <w:p w14:paraId="042F94EE"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307113DA"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中央健康保險署</w:t>
            </w:r>
          </w:p>
        </w:tc>
        <w:tc>
          <w:tcPr>
            <w:tcW w:w="859" w:type="pct"/>
            <w:vAlign w:val="center"/>
          </w:tcPr>
          <w:p w14:paraId="7D135E2B"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署長</w:t>
            </w:r>
          </w:p>
        </w:tc>
        <w:tc>
          <w:tcPr>
            <w:tcW w:w="734" w:type="pct"/>
            <w:vAlign w:val="center"/>
          </w:tcPr>
          <w:p w14:paraId="6B109EDD"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陳亮妤</w:t>
            </w:r>
          </w:p>
        </w:tc>
      </w:tr>
      <w:tr w:rsidR="008665C3" w:rsidRPr="008665C3" w14:paraId="245E44DA" w14:textId="77777777" w:rsidTr="001139BD">
        <w:trPr>
          <w:trHeight w:val="113"/>
          <w:jc w:val="center"/>
        </w:trPr>
        <w:tc>
          <w:tcPr>
            <w:tcW w:w="870" w:type="pct"/>
          </w:tcPr>
          <w:p w14:paraId="093D4A37"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0F54C79F"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國民健康署</w:t>
            </w:r>
          </w:p>
        </w:tc>
        <w:tc>
          <w:tcPr>
            <w:tcW w:w="859" w:type="pct"/>
            <w:vAlign w:val="center"/>
          </w:tcPr>
          <w:p w14:paraId="427AD59C"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署長</w:t>
            </w:r>
          </w:p>
        </w:tc>
        <w:tc>
          <w:tcPr>
            <w:tcW w:w="734" w:type="pct"/>
            <w:vAlign w:val="center"/>
          </w:tcPr>
          <w:p w14:paraId="7D619A02"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沈靜芬</w:t>
            </w:r>
          </w:p>
        </w:tc>
      </w:tr>
      <w:tr w:rsidR="008665C3" w:rsidRPr="008665C3" w14:paraId="576753B0" w14:textId="77777777" w:rsidTr="001139BD">
        <w:trPr>
          <w:trHeight w:val="113"/>
          <w:jc w:val="center"/>
        </w:trPr>
        <w:tc>
          <w:tcPr>
            <w:tcW w:w="870" w:type="pct"/>
          </w:tcPr>
          <w:p w14:paraId="4F841811"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199C18D9"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食品藥物管理署</w:t>
            </w:r>
          </w:p>
        </w:tc>
        <w:tc>
          <w:tcPr>
            <w:tcW w:w="859" w:type="pct"/>
            <w:vAlign w:val="center"/>
          </w:tcPr>
          <w:p w14:paraId="1471FA0D"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署長</w:t>
            </w:r>
          </w:p>
        </w:tc>
        <w:tc>
          <w:tcPr>
            <w:tcW w:w="734" w:type="pct"/>
            <w:vAlign w:val="center"/>
          </w:tcPr>
          <w:p w14:paraId="7392878E"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姜至剛</w:t>
            </w:r>
          </w:p>
        </w:tc>
      </w:tr>
      <w:tr w:rsidR="008665C3" w:rsidRPr="008665C3" w14:paraId="2387EC43" w14:textId="77777777" w:rsidTr="001139BD">
        <w:trPr>
          <w:trHeight w:val="113"/>
          <w:jc w:val="center"/>
        </w:trPr>
        <w:tc>
          <w:tcPr>
            <w:tcW w:w="870" w:type="pct"/>
          </w:tcPr>
          <w:p w14:paraId="32025F94"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20198609"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社會保險司</w:t>
            </w:r>
          </w:p>
        </w:tc>
        <w:tc>
          <w:tcPr>
            <w:tcW w:w="859" w:type="pct"/>
            <w:vAlign w:val="center"/>
          </w:tcPr>
          <w:p w14:paraId="0E37D5DF"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代理司長</w:t>
            </w:r>
          </w:p>
        </w:tc>
        <w:tc>
          <w:tcPr>
            <w:tcW w:w="734" w:type="pct"/>
            <w:vAlign w:val="center"/>
          </w:tcPr>
          <w:p w14:paraId="0F14943F"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陳真慧</w:t>
            </w:r>
          </w:p>
        </w:tc>
      </w:tr>
      <w:tr w:rsidR="008665C3" w:rsidRPr="008665C3" w14:paraId="51CDF63D" w14:textId="77777777" w:rsidTr="001139BD">
        <w:trPr>
          <w:trHeight w:val="113"/>
          <w:jc w:val="center"/>
        </w:trPr>
        <w:tc>
          <w:tcPr>
            <w:tcW w:w="870" w:type="pct"/>
          </w:tcPr>
          <w:p w14:paraId="307F82BC"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26C72936"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行政院主計總處基金預算處</w:t>
            </w:r>
          </w:p>
        </w:tc>
        <w:tc>
          <w:tcPr>
            <w:tcW w:w="859" w:type="pct"/>
            <w:vAlign w:val="center"/>
          </w:tcPr>
          <w:p w14:paraId="4184B7F6"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專門委員</w:t>
            </w:r>
          </w:p>
        </w:tc>
        <w:tc>
          <w:tcPr>
            <w:tcW w:w="734" w:type="pct"/>
            <w:vAlign w:val="center"/>
          </w:tcPr>
          <w:p w14:paraId="1B922CD0"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戴群芳</w:t>
            </w:r>
          </w:p>
        </w:tc>
      </w:tr>
      <w:tr w:rsidR="008665C3" w:rsidRPr="008665C3" w14:paraId="5997F473" w14:textId="77777777" w:rsidTr="001139BD">
        <w:trPr>
          <w:trHeight w:val="113"/>
          <w:jc w:val="center"/>
        </w:trPr>
        <w:tc>
          <w:tcPr>
            <w:tcW w:w="870" w:type="pct"/>
          </w:tcPr>
          <w:p w14:paraId="656C515B"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077A100A"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 xml:space="preserve">  </w:t>
            </w:r>
            <w:r w:rsidRPr="008665C3">
              <w:rPr>
                <w:rFonts w:ascii="Times New Roman" w:eastAsia="標楷體" w:hAnsi="Times New Roman" w:cs="Times New Roman" w:hint="eastAsia"/>
                <w:sz w:val="32"/>
                <w:szCs w:val="32"/>
              </w:rPr>
              <w:t>公務預算處</w:t>
            </w:r>
          </w:p>
        </w:tc>
        <w:tc>
          <w:tcPr>
            <w:tcW w:w="859" w:type="pct"/>
            <w:vAlign w:val="center"/>
          </w:tcPr>
          <w:p w14:paraId="70C60C66"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專門委員</w:t>
            </w:r>
          </w:p>
        </w:tc>
        <w:tc>
          <w:tcPr>
            <w:tcW w:w="734" w:type="pct"/>
            <w:vAlign w:val="center"/>
          </w:tcPr>
          <w:p w14:paraId="78D68ACE"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陳淑萍</w:t>
            </w:r>
          </w:p>
        </w:tc>
      </w:tr>
      <w:tr w:rsidR="008665C3" w:rsidRPr="008665C3" w14:paraId="32293DE4" w14:textId="77777777" w:rsidTr="001139BD">
        <w:trPr>
          <w:trHeight w:val="113"/>
          <w:jc w:val="center"/>
        </w:trPr>
        <w:tc>
          <w:tcPr>
            <w:tcW w:w="870" w:type="pct"/>
          </w:tcPr>
          <w:p w14:paraId="3589C41B" w14:textId="77777777" w:rsidR="008665C3" w:rsidRPr="008665C3" w:rsidRDefault="008665C3" w:rsidP="008665C3">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013521F8"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法務部</w:t>
            </w:r>
          </w:p>
        </w:tc>
        <w:tc>
          <w:tcPr>
            <w:tcW w:w="859" w:type="pct"/>
            <w:vAlign w:val="center"/>
          </w:tcPr>
          <w:p w14:paraId="6E64D89E" w14:textId="77777777" w:rsidR="008665C3" w:rsidRPr="008665C3" w:rsidRDefault="008665C3" w:rsidP="008665C3">
            <w:pPr>
              <w:spacing w:line="400" w:lineRule="exact"/>
              <w:ind w:firstLineChars="35" w:firstLine="112"/>
              <w:jc w:val="distribute"/>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參事</w:t>
            </w:r>
          </w:p>
        </w:tc>
        <w:tc>
          <w:tcPr>
            <w:tcW w:w="734" w:type="pct"/>
            <w:vAlign w:val="center"/>
          </w:tcPr>
          <w:p w14:paraId="2DD72813" w14:textId="77777777" w:rsidR="008665C3" w:rsidRPr="008665C3" w:rsidRDefault="008665C3" w:rsidP="008665C3">
            <w:pPr>
              <w:spacing w:line="400" w:lineRule="exact"/>
              <w:jc w:val="center"/>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汪南均</w:t>
            </w:r>
          </w:p>
        </w:tc>
      </w:tr>
    </w:tbl>
    <w:p w14:paraId="73381743" w14:textId="77777777" w:rsidR="008665C3" w:rsidRPr="008665C3" w:rsidRDefault="008665C3" w:rsidP="008665C3">
      <w:pPr>
        <w:spacing w:line="440" w:lineRule="exact"/>
        <w:rPr>
          <w:rFonts w:ascii="Times New Roman" w:eastAsia="標楷體" w:hAnsi="Times New Roman" w:cs="Times New Roman"/>
          <w:sz w:val="32"/>
          <w:szCs w:val="32"/>
        </w:rPr>
      </w:pPr>
      <w:r w:rsidRPr="008665C3">
        <w:rPr>
          <w:rFonts w:ascii="Times New Roman" w:eastAsia="標楷體" w:hAnsi="Times New Roman" w:cs="Times New Roman"/>
          <w:sz w:val="32"/>
          <w:szCs w:val="32"/>
        </w:rPr>
        <w:t>主　　席：</w:t>
      </w:r>
      <w:r w:rsidRPr="008665C3">
        <w:rPr>
          <w:rFonts w:ascii="Times New Roman" w:eastAsia="標楷體" w:hAnsi="Times New Roman" w:cs="Times New Roman" w:hint="eastAsia"/>
          <w:sz w:val="32"/>
          <w:szCs w:val="32"/>
        </w:rPr>
        <w:t>劉</w:t>
      </w:r>
      <w:r w:rsidRPr="008665C3">
        <w:rPr>
          <w:rFonts w:ascii="Times New Roman" w:eastAsia="標楷體" w:hAnsi="Times New Roman" w:cs="Times New Roman"/>
          <w:sz w:val="32"/>
          <w:szCs w:val="32"/>
        </w:rPr>
        <w:t>召集委員</w:t>
      </w:r>
      <w:r w:rsidRPr="008665C3">
        <w:rPr>
          <w:rFonts w:ascii="Times New Roman" w:eastAsia="標楷體" w:hAnsi="Times New Roman" w:cs="Times New Roman" w:hint="eastAsia"/>
          <w:sz w:val="32"/>
          <w:szCs w:val="32"/>
        </w:rPr>
        <w:t>建國</w:t>
      </w:r>
    </w:p>
    <w:p w14:paraId="49E15176" w14:textId="77777777" w:rsidR="008665C3" w:rsidRPr="008665C3" w:rsidRDefault="008665C3" w:rsidP="008665C3">
      <w:pPr>
        <w:spacing w:line="440" w:lineRule="exact"/>
        <w:ind w:left="1600" w:rightChars="-177" w:right="-425" w:hangingChars="500" w:hanging="1600"/>
        <w:rPr>
          <w:rFonts w:ascii="Times New Roman" w:eastAsia="標楷體" w:hAnsi="Times New Roman" w:cs="Times New Roman"/>
          <w:sz w:val="32"/>
          <w:szCs w:val="32"/>
        </w:rPr>
      </w:pPr>
      <w:r w:rsidRPr="008665C3">
        <w:rPr>
          <w:rFonts w:ascii="Times New Roman" w:eastAsia="標楷體" w:hAnsi="Times New Roman" w:cs="Times New Roman"/>
          <w:sz w:val="32"/>
          <w:szCs w:val="32"/>
        </w:rPr>
        <w:t>主任秘書：</w:t>
      </w:r>
      <w:r w:rsidRPr="008665C3">
        <w:rPr>
          <w:rFonts w:ascii="Times New Roman" w:eastAsia="標楷體" w:hAnsi="Times New Roman" w:cs="Times New Roman" w:hint="eastAsia"/>
          <w:sz w:val="32"/>
          <w:szCs w:val="32"/>
        </w:rPr>
        <w:t>劉厚連</w:t>
      </w:r>
    </w:p>
    <w:p w14:paraId="63FEF9E6" w14:textId="77777777" w:rsidR="008665C3" w:rsidRPr="008665C3" w:rsidRDefault="008665C3" w:rsidP="008665C3">
      <w:pPr>
        <w:spacing w:line="440" w:lineRule="exact"/>
        <w:ind w:left="1600" w:rightChars="-177" w:right="-425" w:hangingChars="500" w:hanging="1600"/>
        <w:rPr>
          <w:rFonts w:ascii="Times New Roman" w:eastAsia="標楷體" w:hAnsi="Times New Roman" w:cs="Times New Roman"/>
          <w:sz w:val="32"/>
          <w:szCs w:val="32"/>
        </w:rPr>
      </w:pPr>
      <w:r w:rsidRPr="008665C3">
        <w:rPr>
          <w:rFonts w:ascii="Times New Roman" w:eastAsia="標楷體" w:hAnsi="Times New Roman" w:cs="Times New Roman"/>
          <w:sz w:val="32"/>
          <w:szCs w:val="32"/>
        </w:rPr>
        <w:t>專門委員：</w:t>
      </w:r>
      <w:r w:rsidRPr="008665C3">
        <w:rPr>
          <w:rFonts w:ascii="Times New Roman" w:eastAsia="標楷體" w:hAnsi="Times New Roman" w:cs="Times New Roman" w:hint="eastAsia"/>
          <w:sz w:val="32"/>
          <w:szCs w:val="32"/>
        </w:rPr>
        <w:t>游亦安</w:t>
      </w:r>
    </w:p>
    <w:p w14:paraId="47C5EB2F" w14:textId="77777777" w:rsidR="008665C3" w:rsidRPr="008665C3" w:rsidRDefault="008665C3" w:rsidP="008665C3">
      <w:pPr>
        <w:spacing w:line="440" w:lineRule="exact"/>
        <w:ind w:left="1600" w:rightChars="-177" w:right="-425" w:hangingChars="500" w:hanging="1600"/>
        <w:rPr>
          <w:rFonts w:ascii="Times New Roman" w:eastAsia="標楷體" w:hAnsi="Times New Roman" w:cs="Times New Roman"/>
          <w:b/>
          <w:color w:val="0070C0"/>
          <w:sz w:val="32"/>
          <w:szCs w:val="32"/>
        </w:rPr>
      </w:pPr>
      <w:r w:rsidRPr="008665C3">
        <w:rPr>
          <w:rFonts w:ascii="Times New Roman" w:eastAsia="標楷體" w:hAnsi="Times New Roman" w:cs="Times New Roman"/>
          <w:sz w:val="32"/>
          <w:szCs w:val="32"/>
        </w:rPr>
        <w:t xml:space="preserve">紀　　錄：簡任秘書　</w:t>
      </w:r>
      <w:r w:rsidRPr="008665C3">
        <w:rPr>
          <w:rFonts w:ascii="Times New Roman" w:eastAsia="標楷體" w:hAnsi="Times New Roman" w:cs="Times New Roman" w:hint="eastAsia"/>
          <w:sz w:val="32"/>
          <w:szCs w:val="32"/>
        </w:rPr>
        <w:t>林桂美</w:t>
      </w:r>
      <w:r w:rsidRPr="008665C3">
        <w:rPr>
          <w:rFonts w:ascii="Times New Roman" w:eastAsia="標楷體" w:hAnsi="Times New Roman" w:cs="Times New Roman"/>
          <w:sz w:val="32"/>
          <w:szCs w:val="32"/>
        </w:rPr>
        <w:t xml:space="preserve">　簡任編審　</w:t>
      </w:r>
      <w:r w:rsidRPr="008665C3">
        <w:rPr>
          <w:rFonts w:ascii="Times New Roman" w:eastAsia="標楷體" w:hAnsi="Times New Roman" w:cs="Times New Roman" w:hint="eastAsia"/>
          <w:sz w:val="32"/>
          <w:szCs w:val="32"/>
        </w:rPr>
        <w:t>江建逸</w:t>
      </w:r>
      <w:r w:rsidRPr="008665C3">
        <w:rPr>
          <w:rFonts w:ascii="Times New Roman" w:eastAsia="標楷體" w:hAnsi="Times New Roman" w:cs="Times New Roman"/>
          <w:sz w:val="32"/>
          <w:szCs w:val="32"/>
        </w:rPr>
        <w:t xml:space="preserve">　科　　長　賴映潔</w:t>
      </w:r>
      <w:r w:rsidRPr="008665C3">
        <w:rPr>
          <w:rFonts w:ascii="Times New Roman" w:eastAsia="標楷體" w:hAnsi="Times New Roman" w:cs="Times New Roman" w:hint="eastAsia"/>
          <w:sz w:val="32"/>
          <w:szCs w:val="32"/>
        </w:rPr>
        <w:t>薦任科員　何家豪</w:t>
      </w:r>
      <w:r w:rsidRPr="008665C3">
        <w:rPr>
          <w:rFonts w:ascii="Times New Roman" w:eastAsia="標楷體" w:hAnsi="Times New Roman" w:cs="Times New Roman"/>
          <w:sz w:val="32"/>
          <w:szCs w:val="32"/>
        </w:rPr>
        <w:t xml:space="preserve">　</w:t>
      </w:r>
    </w:p>
    <w:p w14:paraId="0EDC42DE" w14:textId="77777777" w:rsidR="008665C3" w:rsidRPr="008665C3" w:rsidRDefault="008665C3" w:rsidP="008665C3">
      <w:pPr>
        <w:spacing w:line="440" w:lineRule="exact"/>
        <w:rPr>
          <w:rFonts w:ascii="Times New Roman" w:eastAsia="標楷體" w:hAnsi="Times New Roman" w:cs="Times New Roman"/>
          <w:b/>
          <w:sz w:val="32"/>
          <w:szCs w:val="32"/>
        </w:rPr>
      </w:pPr>
      <w:r w:rsidRPr="008665C3">
        <w:rPr>
          <w:rFonts w:ascii="Times New Roman" w:eastAsia="標楷體" w:hAnsi="Times New Roman" w:cs="Times New Roman"/>
          <w:b/>
          <w:sz w:val="32"/>
          <w:szCs w:val="32"/>
        </w:rPr>
        <w:t>報告事項</w:t>
      </w:r>
    </w:p>
    <w:p w14:paraId="32FDFB7E" w14:textId="77777777" w:rsidR="008665C3" w:rsidRPr="008665C3" w:rsidRDefault="008665C3" w:rsidP="008665C3">
      <w:pPr>
        <w:spacing w:line="440" w:lineRule="exact"/>
        <w:jc w:val="both"/>
        <w:rPr>
          <w:rFonts w:ascii="標楷體" w:eastAsia="標楷體" w:hAnsi="標楷體" w:cs="Times New Roman"/>
          <w:bCs/>
          <w:kern w:val="0"/>
          <w:sz w:val="32"/>
          <w:szCs w:val="32"/>
        </w:rPr>
      </w:pPr>
      <w:r w:rsidRPr="008665C3">
        <w:rPr>
          <w:rFonts w:ascii="標楷體" w:eastAsia="標楷體" w:hAnsi="標楷體" w:cs="Times New Roman" w:hint="eastAsia"/>
          <w:bCs/>
          <w:kern w:val="0"/>
          <w:sz w:val="32"/>
          <w:szCs w:val="32"/>
        </w:rPr>
        <w:t>宣讀上次會議議事錄。</w:t>
      </w:r>
    </w:p>
    <w:p w14:paraId="54A5D721" w14:textId="77777777" w:rsidR="008665C3" w:rsidRPr="008665C3" w:rsidRDefault="008665C3" w:rsidP="008665C3">
      <w:pPr>
        <w:spacing w:line="440" w:lineRule="exact"/>
        <w:jc w:val="both"/>
        <w:rPr>
          <w:rFonts w:ascii="標楷體" w:eastAsia="標楷體" w:hAnsi="標楷體" w:cs="Times New Roman"/>
          <w:bCs/>
          <w:kern w:val="0"/>
          <w:sz w:val="32"/>
          <w:szCs w:val="32"/>
        </w:rPr>
      </w:pPr>
      <w:r w:rsidRPr="008665C3">
        <w:rPr>
          <w:rFonts w:ascii="標楷體" w:eastAsia="標楷體" w:hAnsi="標楷體" w:cs="Times New Roman" w:hint="eastAsia"/>
          <w:b/>
          <w:bCs/>
          <w:kern w:val="0"/>
          <w:sz w:val="32"/>
          <w:szCs w:val="32"/>
        </w:rPr>
        <w:t>決定：</w:t>
      </w:r>
      <w:r w:rsidRPr="008665C3">
        <w:rPr>
          <w:rFonts w:ascii="標楷體" w:eastAsia="標楷體" w:hAnsi="標楷體" w:cs="Times New Roman" w:hint="eastAsia"/>
          <w:bCs/>
          <w:kern w:val="0"/>
          <w:sz w:val="32"/>
          <w:szCs w:val="32"/>
        </w:rPr>
        <w:t>確定。</w:t>
      </w:r>
    </w:p>
    <w:p w14:paraId="793AFC54" w14:textId="77777777" w:rsidR="008665C3" w:rsidRPr="008665C3" w:rsidRDefault="008665C3" w:rsidP="008665C3">
      <w:pPr>
        <w:overflowPunct w:val="0"/>
        <w:snapToGrid w:val="0"/>
        <w:spacing w:beforeLines="50" w:before="180" w:line="276" w:lineRule="auto"/>
        <w:jc w:val="both"/>
        <w:rPr>
          <w:rFonts w:ascii="標楷體" w:eastAsia="標楷體" w:hAnsi="標楷體" w:cs="Times New Roman"/>
          <w:b/>
          <w:bCs/>
          <w:sz w:val="32"/>
          <w:szCs w:val="32"/>
        </w:rPr>
      </w:pPr>
      <w:r w:rsidRPr="008665C3">
        <w:rPr>
          <w:rFonts w:ascii="標楷體" w:eastAsia="標楷體" w:hAnsi="標楷體" w:cs="Times New Roman" w:hint="eastAsia"/>
          <w:b/>
          <w:bCs/>
          <w:sz w:val="32"/>
          <w:szCs w:val="32"/>
        </w:rPr>
        <w:t>邀請衛生福利部部長及行政院主計總處就「癌症新藥暫時性支付及罕見疾病藥物專款預算運用成效及政策檢討」進行專題報告，並備質詢。</w:t>
      </w:r>
    </w:p>
    <w:p w14:paraId="66EF1F92" w14:textId="77777777" w:rsidR="008665C3" w:rsidRPr="008665C3" w:rsidRDefault="008665C3" w:rsidP="008665C3">
      <w:pPr>
        <w:overflowPunct w:val="0"/>
        <w:snapToGrid w:val="0"/>
        <w:spacing w:beforeLines="20" w:before="72" w:line="440" w:lineRule="exact"/>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lastRenderedPageBreak/>
        <w:t>（本日會議專題報告及討論事項綜合詢答，</w:t>
      </w:r>
      <w:r w:rsidRPr="008665C3">
        <w:rPr>
          <w:rFonts w:ascii="Times New Roman" w:eastAsia="標楷體" w:hAnsi="標楷體" w:cs="Times New Roman" w:hint="eastAsia"/>
          <w:color w:val="000000"/>
          <w:sz w:val="32"/>
          <w:szCs w:val="20"/>
        </w:rPr>
        <w:t>經委員</w:t>
      </w:r>
      <w:r w:rsidRPr="008665C3">
        <w:rPr>
          <w:rFonts w:ascii="Times New Roman" w:eastAsia="標楷體" w:hAnsi="Times New Roman" w:cs="Times New Roman" w:hint="eastAsia"/>
          <w:sz w:val="32"/>
          <w:szCs w:val="32"/>
        </w:rPr>
        <w:t>羅廷瑋、王正旭、</w:t>
      </w:r>
      <w:r w:rsidRPr="008665C3">
        <w:rPr>
          <w:rFonts w:ascii="Times New Roman" w:eastAsia="標楷體" w:hAnsi="標楷體" w:cs="Times New Roman" w:hint="eastAsia"/>
          <w:color w:val="000000"/>
          <w:sz w:val="32"/>
          <w:szCs w:val="20"/>
        </w:rPr>
        <w:t>林月琴</w:t>
      </w:r>
      <w:r w:rsidRPr="008665C3">
        <w:rPr>
          <w:rFonts w:ascii="標楷體" w:eastAsia="標楷體" w:hAnsi="標楷體" w:cs="Times New Roman" w:hint="eastAsia"/>
          <w:color w:val="000000"/>
          <w:sz w:val="32"/>
          <w:szCs w:val="20"/>
        </w:rPr>
        <w:t>、蘇巧慧、</w:t>
      </w:r>
      <w:r w:rsidRPr="008665C3">
        <w:rPr>
          <w:rFonts w:ascii="Times New Roman" w:eastAsia="標楷體" w:hAnsi="標楷體" w:cs="Times New Roman" w:hint="eastAsia"/>
          <w:color w:val="000000"/>
          <w:sz w:val="32"/>
          <w:szCs w:val="20"/>
        </w:rPr>
        <w:t>陳菁徽</w:t>
      </w:r>
      <w:r w:rsidRPr="008665C3">
        <w:rPr>
          <w:rFonts w:ascii="標楷體" w:eastAsia="標楷體" w:hAnsi="標楷體" w:cs="Times New Roman" w:hint="eastAsia"/>
          <w:color w:val="000000"/>
          <w:sz w:val="32"/>
          <w:szCs w:val="20"/>
        </w:rPr>
        <w:t>、</w:t>
      </w:r>
      <w:r w:rsidRPr="008665C3">
        <w:rPr>
          <w:rFonts w:ascii="Times New Roman" w:eastAsia="標楷體" w:hAnsi="標楷體" w:cs="Times New Roman" w:hint="eastAsia"/>
          <w:color w:val="000000"/>
          <w:sz w:val="32"/>
          <w:szCs w:val="20"/>
        </w:rPr>
        <w:t>陳昭姿【代表台灣民眾黨黨團】</w:t>
      </w:r>
      <w:r w:rsidRPr="008665C3">
        <w:rPr>
          <w:rFonts w:ascii="Times New Roman" w:eastAsia="標楷體" w:hAnsi="Times New Roman" w:cs="Times New Roman" w:hint="eastAsia"/>
          <w:sz w:val="32"/>
          <w:szCs w:val="32"/>
        </w:rPr>
        <w:t>及</w:t>
      </w:r>
      <w:r w:rsidRPr="008665C3">
        <w:rPr>
          <w:rFonts w:ascii="Times New Roman" w:eastAsia="標楷體" w:hAnsi="標楷體" w:cs="Times New Roman" w:hint="eastAsia"/>
          <w:color w:val="000000"/>
          <w:sz w:val="32"/>
          <w:szCs w:val="20"/>
        </w:rPr>
        <w:t>劉建國說明提案旨趣，</w:t>
      </w:r>
      <w:r w:rsidRPr="008665C3">
        <w:rPr>
          <w:rFonts w:ascii="Times New Roman" w:eastAsia="標楷體" w:hAnsi="Times New Roman" w:cs="Times New Roman" w:hint="eastAsia"/>
          <w:sz w:val="32"/>
          <w:szCs w:val="32"/>
        </w:rPr>
        <w:t>由衛生福利部部長石崇良報告及說明後，委員陳昭姿、陳菁徽、林月琴、林淑芬、邱鎮軍、王育敏、盧縣一、蘇清泉、王正旭、林德福、賴士葆、陳培瑜、劉建國、黃國昌、羅廷瑋、</w:t>
      </w:r>
      <w:r w:rsidRPr="008665C3">
        <w:rPr>
          <w:rFonts w:ascii="標楷體" w:eastAsia="標楷體" w:hAnsi="標楷體" w:cs="Times New Roman" w:hint="eastAsia"/>
          <w:sz w:val="32"/>
          <w:szCs w:val="32"/>
        </w:rPr>
        <w:t>涂權吉</w:t>
      </w:r>
      <w:r w:rsidRPr="008665C3">
        <w:rPr>
          <w:rFonts w:ascii="Times New Roman" w:eastAsia="標楷體" w:hAnsi="Times New Roman" w:cs="Times New Roman" w:hint="eastAsia"/>
          <w:sz w:val="32"/>
          <w:szCs w:val="32"/>
        </w:rPr>
        <w:t>、廖偉翔、葉元之、</w:t>
      </w:r>
      <w:r w:rsidRPr="008665C3">
        <w:rPr>
          <w:rFonts w:ascii="Times New Roman" w:eastAsia="標楷體" w:hAnsi="Times New Roman" w:cs="Times New Roman"/>
          <w:sz w:val="32"/>
          <w:szCs w:val="32"/>
        </w:rPr>
        <w:t>徐富癸</w:t>
      </w:r>
      <w:r w:rsidRPr="008665C3">
        <w:rPr>
          <w:rFonts w:ascii="Times New Roman" w:eastAsia="標楷體" w:hAnsi="Times New Roman" w:cs="Times New Roman" w:hint="eastAsia"/>
          <w:sz w:val="32"/>
          <w:szCs w:val="32"/>
        </w:rPr>
        <w:t>、黃秀芳、楊瓊瓔、楊曜、林倩綺及陳瑩等</w:t>
      </w:r>
      <w:r w:rsidRPr="008665C3">
        <w:rPr>
          <w:rFonts w:ascii="Times New Roman" w:eastAsia="標楷體" w:hAnsi="Times New Roman" w:cs="Times New Roman"/>
          <w:sz w:val="32"/>
          <w:szCs w:val="32"/>
        </w:rPr>
        <w:t>24</w:t>
      </w:r>
      <w:r w:rsidRPr="008665C3">
        <w:rPr>
          <w:rFonts w:ascii="Times New Roman" w:eastAsia="標楷體" w:hAnsi="Times New Roman" w:cs="Times New Roman" w:hint="eastAsia"/>
          <w:sz w:val="32"/>
          <w:szCs w:val="32"/>
        </w:rPr>
        <w:t>人提出質詢，均經衛生福利部部長石崇良及行政院主計總處基金預算處專門委員戴群芳暨各相關主管等即席答復。</w:t>
      </w:r>
      <w:r w:rsidRPr="008665C3">
        <w:rPr>
          <w:rFonts w:ascii="Times New Roman" w:eastAsia="標楷體" w:hAnsi="標楷體" w:cs="Times New Roman" w:hint="eastAsia"/>
          <w:color w:val="000000"/>
          <w:sz w:val="32"/>
          <w:szCs w:val="20"/>
        </w:rPr>
        <w:t>委員陳冠廷及徐欣瑩所提書面質詢，列入紀錄刊登公報。</w:t>
      </w:r>
      <w:r w:rsidRPr="008665C3">
        <w:rPr>
          <w:rFonts w:ascii="Times New Roman" w:eastAsia="標楷體" w:hAnsi="Times New Roman" w:cs="Times New Roman" w:hint="eastAsia"/>
          <w:sz w:val="32"/>
          <w:szCs w:val="32"/>
        </w:rPr>
        <w:t>）</w:t>
      </w:r>
    </w:p>
    <w:p w14:paraId="7E9B0405" w14:textId="77777777" w:rsidR="008665C3" w:rsidRPr="008665C3" w:rsidRDefault="008665C3" w:rsidP="008665C3">
      <w:pPr>
        <w:snapToGrid w:val="0"/>
        <w:spacing w:beforeLines="50" w:before="180" w:line="500" w:lineRule="exact"/>
        <w:ind w:left="2165" w:hangingChars="676" w:hanging="2165"/>
        <w:rPr>
          <w:rFonts w:ascii="Times New Roman" w:eastAsia="標楷體" w:hAnsi="Times New Roman" w:cs="Times New Roman"/>
          <w:b/>
          <w:sz w:val="32"/>
          <w:szCs w:val="32"/>
        </w:rPr>
      </w:pPr>
      <w:r w:rsidRPr="008665C3">
        <w:rPr>
          <w:rFonts w:ascii="Times New Roman" w:eastAsia="標楷體" w:hAnsi="Times New Roman" w:cs="Times New Roman" w:hint="eastAsia"/>
          <w:b/>
          <w:sz w:val="32"/>
          <w:szCs w:val="32"/>
        </w:rPr>
        <w:t>決定：</w:t>
      </w:r>
    </w:p>
    <w:p w14:paraId="1BF627CF" w14:textId="77777777" w:rsidR="008665C3" w:rsidRPr="008665C3" w:rsidRDefault="008665C3" w:rsidP="000030BD">
      <w:pPr>
        <w:numPr>
          <w:ilvl w:val="0"/>
          <w:numId w:val="101"/>
        </w:numPr>
        <w:snapToGrid w:val="0"/>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報告及詢答完畢。</w:t>
      </w:r>
    </w:p>
    <w:p w14:paraId="4D61EA91" w14:textId="77777777" w:rsidR="008665C3" w:rsidRPr="008665C3" w:rsidRDefault="008665C3" w:rsidP="000030BD">
      <w:pPr>
        <w:numPr>
          <w:ilvl w:val="0"/>
          <w:numId w:val="101"/>
        </w:numPr>
        <w:snapToGrid w:val="0"/>
        <w:spacing w:line="440" w:lineRule="exact"/>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委員質詢未及答復或請補充資料者，請相關機關於</w:t>
      </w:r>
      <w:r w:rsidRPr="008665C3">
        <w:rPr>
          <w:rFonts w:ascii="Times New Roman" w:eastAsia="標楷體" w:hAnsi="Times New Roman" w:cs="Times New Roman" w:hint="eastAsia"/>
          <w:sz w:val="32"/>
          <w:szCs w:val="32"/>
        </w:rPr>
        <w:t>2</w:t>
      </w:r>
      <w:r w:rsidRPr="008665C3">
        <w:rPr>
          <w:rFonts w:ascii="Times New Roman" w:eastAsia="標楷體" w:hAnsi="Times New Roman" w:cs="Times New Roman" w:hint="eastAsia"/>
          <w:sz w:val="32"/>
          <w:szCs w:val="32"/>
        </w:rPr>
        <w:t>週內以書面答復，委員另要求期限者，從其所定。</w:t>
      </w:r>
    </w:p>
    <w:p w14:paraId="4070A99F" w14:textId="77777777" w:rsidR="008665C3" w:rsidRPr="008665C3" w:rsidRDefault="008665C3" w:rsidP="008665C3">
      <w:pPr>
        <w:spacing w:beforeLines="50" w:before="180" w:line="440" w:lineRule="exact"/>
        <w:rPr>
          <w:rFonts w:ascii="標楷體" w:eastAsia="標楷體" w:hAnsi="標楷體" w:cs="Times New Roman"/>
          <w:b/>
          <w:bCs/>
          <w:kern w:val="0"/>
          <w:sz w:val="32"/>
          <w:szCs w:val="32"/>
        </w:rPr>
      </w:pPr>
      <w:r w:rsidRPr="008665C3">
        <w:rPr>
          <w:rFonts w:ascii="標楷體" w:eastAsia="標楷體" w:hAnsi="標楷體" w:cs="Times New Roman"/>
          <w:b/>
          <w:bCs/>
          <w:kern w:val="0"/>
          <w:sz w:val="32"/>
          <w:szCs w:val="32"/>
        </w:rPr>
        <w:t>討論事項</w:t>
      </w:r>
    </w:p>
    <w:p w14:paraId="3D2816A6" w14:textId="77777777" w:rsidR="008665C3" w:rsidRPr="008665C3" w:rsidRDefault="008665C3" w:rsidP="008665C3">
      <w:pPr>
        <w:snapToGrid w:val="0"/>
        <w:spacing w:line="440" w:lineRule="exact"/>
        <w:ind w:left="1440" w:hangingChars="450" w:hanging="1440"/>
        <w:jc w:val="both"/>
        <w:rPr>
          <w:rFonts w:ascii="標楷體" w:eastAsia="標楷體" w:hAnsi="標楷體" w:cs="Times New Roman"/>
          <w:kern w:val="0"/>
          <w:sz w:val="32"/>
          <w:szCs w:val="32"/>
        </w:rPr>
      </w:pPr>
      <w:r w:rsidRPr="008665C3">
        <w:rPr>
          <w:rFonts w:ascii="標楷體" w:eastAsia="標楷體" w:hAnsi="標楷體" w:cs="Times New Roman" w:hint="eastAsia"/>
          <w:kern w:val="0"/>
          <w:sz w:val="32"/>
          <w:szCs w:val="32"/>
        </w:rPr>
        <w:t>審查</w:t>
      </w:r>
    </w:p>
    <w:p w14:paraId="45F9A8A2"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一、委員羅廷瑋等</w:t>
      </w:r>
      <w:r w:rsidRPr="008665C3">
        <w:rPr>
          <w:rFonts w:ascii="Times New Roman" w:eastAsia="標楷體" w:hAnsi="Times New Roman" w:cs="Times New Roman" w:hint="eastAsia"/>
          <w:sz w:val="32"/>
          <w:szCs w:val="32"/>
        </w:rPr>
        <w:t>16</w:t>
      </w:r>
      <w:r w:rsidRPr="008665C3">
        <w:rPr>
          <w:rFonts w:ascii="Times New Roman" w:eastAsia="標楷體" w:hAnsi="Times New Roman" w:cs="Times New Roman" w:hint="eastAsia"/>
          <w:sz w:val="32"/>
          <w:szCs w:val="32"/>
        </w:rPr>
        <w:t>人擬具「癌症防治法第十三條及第十六條條文修正草案」案。</w:t>
      </w:r>
    </w:p>
    <w:p w14:paraId="15C72FE3"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二、委員陳菁徽等</w:t>
      </w:r>
      <w:r w:rsidRPr="008665C3">
        <w:rPr>
          <w:rFonts w:ascii="Times New Roman" w:eastAsia="標楷體" w:hAnsi="Times New Roman" w:cs="Times New Roman" w:hint="eastAsia"/>
          <w:sz w:val="32"/>
          <w:szCs w:val="32"/>
        </w:rPr>
        <w:t>16</w:t>
      </w:r>
      <w:r w:rsidRPr="008665C3">
        <w:rPr>
          <w:rFonts w:ascii="Times New Roman" w:eastAsia="標楷體" w:hAnsi="Times New Roman" w:cs="Times New Roman" w:hint="eastAsia"/>
          <w:sz w:val="32"/>
          <w:szCs w:val="32"/>
        </w:rPr>
        <w:t>人擬具「癌症防治法第十六條條文修正草案」案。</w:t>
      </w:r>
    </w:p>
    <w:p w14:paraId="1584D38F"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三、委員邱鎮軍等</w:t>
      </w:r>
      <w:r w:rsidRPr="008665C3">
        <w:rPr>
          <w:rFonts w:ascii="Times New Roman" w:eastAsia="標楷體" w:hAnsi="Times New Roman" w:cs="Times New Roman" w:hint="eastAsia"/>
          <w:sz w:val="32"/>
          <w:szCs w:val="32"/>
        </w:rPr>
        <w:t>19</w:t>
      </w:r>
      <w:r w:rsidRPr="008665C3">
        <w:rPr>
          <w:rFonts w:ascii="Times New Roman" w:eastAsia="標楷體" w:hAnsi="Times New Roman" w:cs="Times New Roman" w:hint="eastAsia"/>
          <w:sz w:val="32"/>
          <w:szCs w:val="32"/>
        </w:rPr>
        <w:t>人擬具「癌症防治法第五條及第十六條條文修正草案」案。</w:t>
      </w:r>
    </w:p>
    <w:p w14:paraId="23B4E25A"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四、委員劉建國等</w:t>
      </w:r>
      <w:r w:rsidRPr="008665C3">
        <w:rPr>
          <w:rFonts w:ascii="Times New Roman" w:eastAsia="標楷體" w:hAnsi="Times New Roman" w:cs="Times New Roman" w:hint="eastAsia"/>
          <w:sz w:val="32"/>
          <w:szCs w:val="32"/>
        </w:rPr>
        <w:t>17</w:t>
      </w:r>
      <w:r w:rsidRPr="008665C3">
        <w:rPr>
          <w:rFonts w:ascii="Times New Roman" w:eastAsia="標楷體" w:hAnsi="Times New Roman" w:cs="Times New Roman" w:hint="eastAsia"/>
          <w:sz w:val="32"/>
          <w:szCs w:val="32"/>
        </w:rPr>
        <w:t>人擬具「癌症防治法第十六條條文修正草案」案。</w:t>
      </w:r>
    </w:p>
    <w:p w14:paraId="6D5C6285"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五、委員王正旭等</w:t>
      </w:r>
      <w:r w:rsidRPr="008665C3">
        <w:rPr>
          <w:rFonts w:ascii="Times New Roman" w:eastAsia="標楷體" w:hAnsi="Times New Roman" w:cs="Times New Roman" w:hint="eastAsia"/>
          <w:sz w:val="32"/>
          <w:szCs w:val="32"/>
        </w:rPr>
        <w:t>17</w:t>
      </w:r>
      <w:r w:rsidRPr="008665C3">
        <w:rPr>
          <w:rFonts w:ascii="Times New Roman" w:eastAsia="標楷體" w:hAnsi="Times New Roman" w:cs="Times New Roman" w:hint="eastAsia"/>
          <w:sz w:val="32"/>
          <w:szCs w:val="32"/>
        </w:rPr>
        <w:t>人擬具「癌症防治法第十六條條文修正草案」案。</w:t>
      </w:r>
    </w:p>
    <w:p w14:paraId="0C3C81A1"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六、委員顏寬恒等</w:t>
      </w:r>
      <w:r w:rsidRPr="008665C3">
        <w:rPr>
          <w:rFonts w:ascii="Times New Roman" w:eastAsia="標楷體" w:hAnsi="Times New Roman" w:cs="Times New Roman" w:hint="eastAsia"/>
          <w:sz w:val="32"/>
          <w:szCs w:val="32"/>
        </w:rPr>
        <w:t>21</w:t>
      </w:r>
      <w:r w:rsidRPr="008665C3">
        <w:rPr>
          <w:rFonts w:ascii="Times New Roman" w:eastAsia="標楷體" w:hAnsi="Times New Roman" w:cs="Times New Roman" w:hint="eastAsia"/>
          <w:sz w:val="32"/>
          <w:szCs w:val="32"/>
        </w:rPr>
        <w:t>人擬具「癌症防治法第十三條條文修正草案」案。</w:t>
      </w:r>
    </w:p>
    <w:p w14:paraId="0845B3F7"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七、委員林淑芬等</w:t>
      </w:r>
      <w:r w:rsidRPr="008665C3">
        <w:rPr>
          <w:rFonts w:ascii="Times New Roman" w:eastAsia="標楷體" w:hAnsi="Times New Roman" w:cs="Times New Roman" w:hint="eastAsia"/>
          <w:sz w:val="32"/>
          <w:szCs w:val="32"/>
        </w:rPr>
        <w:t>20</w:t>
      </w:r>
      <w:r w:rsidRPr="008665C3">
        <w:rPr>
          <w:rFonts w:ascii="Times New Roman" w:eastAsia="標楷體" w:hAnsi="Times New Roman" w:cs="Times New Roman" w:hint="eastAsia"/>
          <w:sz w:val="32"/>
          <w:szCs w:val="32"/>
        </w:rPr>
        <w:t>人擬具「癌症防治法第十六條條文修正草案」案。</w:t>
      </w:r>
    </w:p>
    <w:p w14:paraId="7515C03A"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八、委員盧縣一等</w:t>
      </w:r>
      <w:r w:rsidRPr="008665C3">
        <w:rPr>
          <w:rFonts w:ascii="Times New Roman" w:eastAsia="標楷體" w:hAnsi="Times New Roman" w:cs="Times New Roman" w:hint="eastAsia"/>
          <w:sz w:val="32"/>
          <w:szCs w:val="32"/>
        </w:rPr>
        <w:t>17</w:t>
      </w:r>
      <w:r w:rsidRPr="008665C3">
        <w:rPr>
          <w:rFonts w:ascii="Times New Roman" w:eastAsia="標楷體" w:hAnsi="Times New Roman" w:cs="Times New Roman" w:hint="eastAsia"/>
          <w:sz w:val="32"/>
          <w:szCs w:val="32"/>
        </w:rPr>
        <w:t>人擬具「癌症防治法第八條及第十六條條文修正草案」案。</w:t>
      </w:r>
    </w:p>
    <w:p w14:paraId="5E7C656F"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lastRenderedPageBreak/>
        <w:t>九、委員顏寬恒等</w:t>
      </w:r>
      <w:r w:rsidRPr="008665C3">
        <w:rPr>
          <w:rFonts w:ascii="Times New Roman" w:eastAsia="標楷體" w:hAnsi="Times New Roman" w:cs="Times New Roman" w:hint="eastAsia"/>
          <w:sz w:val="32"/>
          <w:szCs w:val="32"/>
        </w:rPr>
        <w:t>24</w:t>
      </w:r>
      <w:r w:rsidRPr="008665C3">
        <w:rPr>
          <w:rFonts w:ascii="Times New Roman" w:eastAsia="標楷體" w:hAnsi="Times New Roman" w:cs="Times New Roman" w:hint="eastAsia"/>
          <w:sz w:val="32"/>
          <w:szCs w:val="32"/>
        </w:rPr>
        <w:t>人擬具「癌症防治法第十六條條文修正草案」案。</w:t>
      </w:r>
    </w:p>
    <w:p w14:paraId="654C309C" w14:textId="77777777" w:rsidR="008665C3" w:rsidRPr="008665C3" w:rsidRDefault="008665C3" w:rsidP="008665C3">
      <w:pPr>
        <w:snapToGrid w:val="0"/>
        <w:spacing w:line="440" w:lineRule="exact"/>
        <w:ind w:left="566" w:hangingChars="177" w:hanging="56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十、委員蘇巧慧等</w:t>
      </w:r>
      <w:r w:rsidRPr="008665C3">
        <w:rPr>
          <w:rFonts w:ascii="Times New Roman" w:eastAsia="標楷體" w:hAnsi="Times New Roman" w:cs="Times New Roman" w:hint="eastAsia"/>
          <w:sz w:val="32"/>
          <w:szCs w:val="32"/>
        </w:rPr>
        <w:t>30</w:t>
      </w:r>
      <w:r w:rsidRPr="008665C3">
        <w:rPr>
          <w:rFonts w:ascii="Times New Roman" w:eastAsia="標楷體" w:hAnsi="Times New Roman" w:cs="Times New Roman" w:hint="eastAsia"/>
          <w:sz w:val="32"/>
          <w:szCs w:val="32"/>
        </w:rPr>
        <w:t>人擬具「癌症防治法修正草案」案。</w:t>
      </w:r>
    </w:p>
    <w:p w14:paraId="36F1AFFB"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十一、委員林月琴等</w:t>
      </w:r>
      <w:r w:rsidRPr="008665C3">
        <w:rPr>
          <w:rFonts w:ascii="Times New Roman" w:eastAsia="標楷體" w:hAnsi="Times New Roman" w:cs="Times New Roman" w:hint="eastAsia"/>
          <w:sz w:val="32"/>
          <w:szCs w:val="32"/>
        </w:rPr>
        <w:t>16</w:t>
      </w:r>
      <w:r w:rsidRPr="008665C3">
        <w:rPr>
          <w:rFonts w:ascii="Times New Roman" w:eastAsia="標楷體" w:hAnsi="Times New Roman" w:cs="Times New Roman" w:hint="eastAsia"/>
          <w:sz w:val="32"/>
          <w:szCs w:val="32"/>
        </w:rPr>
        <w:t>人擬具「癌症防治法第十六條條文修正草案」案。</w:t>
      </w:r>
    </w:p>
    <w:p w14:paraId="70F90BD1"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十二、委員邱議瑩等</w:t>
      </w:r>
      <w:r w:rsidRPr="008665C3">
        <w:rPr>
          <w:rFonts w:ascii="Times New Roman" w:eastAsia="標楷體" w:hAnsi="Times New Roman" w:cs="Times New Roman" w:hint="eastAsia"/>
          <w:sz w:val="32"/>
          <w:szCs w:val="32"/>
        </w:rPr>
        <w:t>16</w:t>
      </w:r>
      <w:r w:rsidRPr="008665C3">
        <w:rPr>
          <w:rFonts w:ascii="Times New Roman" w:eastAsia="標楷體" w:hAnsi="Times New Roman" w:cs="Times New Roman" w:hint="eastAsia"/>
          <w:sz w:val="32"/>
          <w:szCs w:val="32"/>
        </w:rPr>
        <w:t>人擬具「癌症防治法第十六條條文修正草案」案。</w:t>
      </w:r>
    </w:p>
    <w:p w14:paraId="1D4756C0"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十三、委員羅智強等</w:t>
      </w:r>
      <w:r w:rsidRPr="008665C3">
        <w:rPr>
          <w:rFonts w:ascii="Times New Roman" w:eastAsia="標楷體" w:hAnsi="Times New Roman" w:cs="Times New Roman" w:hint="eastAsia"/>
          <w:sz w:val="32"/>
          <w:szCs w:val="32"/>
        </w:rPr>
        <w:t>18</w:t>
      </w:r>
      <w:r w:rsidRPr="008665C3">
        <w:rPr>
          <w:rFonts w:ascii="Times New Roman" w:eastAsia="標楷體" w:hAnsi="Times New Roman" w:cs="Times New Roman" w:hint="eastAsia"/>
          <w:sz w:val="32"/>
          <w:szCs w:val="32"/>
        </w:rPr>
        <w:t>人擬具「癌症防治法第十六條條文修正草案」案。</w:t>
      </w:r>
    </w:p>
    <w:p w14:paraId="54D7C71C"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十四、台灣民眾黨黨團擬具「癌症防治法第一條、第十三條及第十六條條文修正草案」案。</w:t>
      </w:r>
    </w:p>
    <w:p w14:paraId="74FE6252"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十五、委員陳亭妃等</w:t>
      </w:r>
      <w:r w:rsidRPr="008665C3">
        <w:rPr>
          <w:rFonts w:ascii="Times New Roman" w:eastAsia="標楷體" w:hAnsi="Times New Roman" w:cs="Times New Roman" w:hint="eastAsia"/>
          <w:sz w:val="32"/>
          <w:szCs w:val="32"/>
        </w:rPr>
        <w:t>17</w:t>
      </w:r>
      <w:r w:rsidRPr="008665C3">
        <w:rPr>
          <w:rFonts w:ascii="Times New Roman" w:eastAsia="標楷體" w:hAnsi="Times New Roman" w:cs="Times New Roman" w:hint="eastAsia"/>
          <w:sz w:val="32"/>
          <w:szCs w:val="32"/>
        </w:rPr>
        <w:t>人擬具「癌症防治法第十六條條文修正草案」案。</w:t>
      </w:r>
    </w:p>
    <w:p w14:paraId="5E0EEC3B"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十六、委員黃秀芳等</w:t>
      </w:r>
      <w:r w:rsidRPr="008665C3">
        <w:rPr>
          <w:rFonts w:ascii="Times New Roman" w:eastAsia="標楷體" w:hAnsi="Times New Roman" w:cs="Times New Roman" w:hint="eastAsia"/>
          <w:sz w:val="32"/>
          <w:szCs w:val="32"/>
        </w:rPr>
        <w:t>21</w:t>
      </w:r>
      <w:r w:rsidRPr="008665C3">
        <w:rPr>
          <w:rFonts w:ascii="Times New Roman" w:eastAsia="標楷體" w:hAnsi="Times New Roman" w:cs="Times New Roman" w:hint="eastAsia"/>
          <w:sz w:val="32"/>
          <w:szCs w:val="32"/>
        </w:rPr>
        <w:t>人擬具「癌症防治法第十六條條文修正草案」案。</w:t>
      </w:r>
    </w:p>
    <w:p w14:paraId="7D898ACA" w14:textId="77777777" w:rsidR="008665C3" w:rsidRPr="008665C3" w:rsidRDefault="008665C3" w:rsidP="008665C3">
      <w:pPr>
        <w:snapToGrid w:val="0"/>
        <w:spacing w:line="440" w:lineRule="exact"/>
        <w:ind w:left="586" w:hangingChars="183" w:hanging="586"/>
        <w:jc w:val="both"/>
        <w:rPr>
          <w:rFonts w:ascii="Times New Roman" w:eastAsia="標楷體" w:hAnsi="Times New Roman" w:cs="Times New Roman"/>
          <w:sz w:val="32"/>
          <w:szCs w:val="32"/>
        </w:rPr>
      </w:pPr>
      <w:r w:rsidRPr="008665C3">
        <w:rPr>
          <w:rFonts w:ascii="Times New Roman" w:eastAsia="標楷體" w:hAnsi="Times New Roman" w:cs="Times New Roman" w:hint="eastAsia"/>
          <w:sz w:val="32"/>
          <w:szCs w:val="32"/>
        </w:rPr>
        <w:t>十七、委員馬文君等</w:t>
      </w:r>
      <w:r w:rsidRPr="008665C3">
        <w:rPr>
          <w:rFonts w:ascii="Times New Roman" w:eastAsia="標楷體" w:hAnsi="Times New Roman" w:cs="Times New Roman" w:hint="eastAsia"/>
          <w:sz w:val="32"/>
          <w:szCs w:val="32"/>
        </w:rPr>
        <w:t>16</w:t>
      </w:r>
      <w:r w:rsidRPr="008665C3">
        <w:rPr>
          <w:rFonts w:ascii="Times New Roman" w:eastAsia="標楷體" w:hAnsi="Times New Roman" w:cs="Times New Roman" w:hint="eastAsia"/>
          <w:sz w:val="32"/>
          <w:szCs w:val="32"/>
        </w:rPr>
        <w:t>人擬具「癌症防治法第十六條條文修正草案」案。</w:t>
      </w:r>
    </w:p>
    <w:p w14:paraId="209E7526" w14:textId="77777777" w:rsidR="008665C3" w:rsidRPr="008665C3" w:rsidRDefault="008665C3" w:rsidP="008665C3">
      <w:pPr>
        <w:spacing w:beforeLines="100" w:before="360" w:line="440" w:lineRule="exact"/>
        <w:jc w:val="both"/>
        <w:outlineLvl w:val="3"/>
        <w:rPr>
          <w:rFonts w:ascii="標楷體" w:eastAsia="標楷體" w:hAnsi="標楷體" w:cs="Times New Roman"/>
          <w:b/>
          <w:bCs/>
          <w:kern w:val="0"/>
          <w:sz w:val="32"/>
          <w:szCs w:val="32"/>
        </w:rPr>
      </w:pPr>
      <w:r w:rsidRPr="008665C3">
        <w:rPr>
          <w:rFonts w:ascii="標楷體" w:eastAsia="標楷體" w:hAnsi="標楷體" w:cs="Times New Roman" w:hint="eastAsia"/>
          <w:b/>
          <w:bCs/>
          <w:kern w:val="0"/>
          <w:sz w:val="32"/>
          <w:szCs w:val="32"/>
        </w:rPr>
        <w:t>決議：</w:t>
      </w:r>
    </w:p>
    <w:p w14:paraId="7A00FFC1" w14:textId="77777777" w:rsidR="008665C3" w:rsidRPr="008665C3" w:rsidRDefault="008665C3" w:rsidP="0065186D">
      <w:pPr>
        <w:numPr>
          <w:ilvl w:val="0"/>
          <w:numId w:val="58"/>
        </w:numPr>
        <w:snapToGrid w:val="0"/>
        <w:spacing w:line="440" w:lineRule="exact"/>
        <w:rPr>
          <w:rFonts w:ascii="標楷體" w:eastAsia="標楷體" w:hAnsi="標楷體" w:cs="Times New Roman"/>
          <w:bCs/>
          <w:kern w:val="0"/>
          <w:sz w:val="32"/>
          <w:szCs w:val="32"/>
        </w:rPr>
      </w:pPr>
      <w:r w:rsidRPr="008665C3">
        <w:rPr>
          <w:rFonts w:ascii="標楷體" w:eastAsia="標楷體" w:hAnsi="標楷體" w:cs="Times New Roman" w:hint="eastAsia"/>
          <w:bCs/>
          <w:kern w:val="0"/>
          <w:sz w:val="32"/>
          <w:szCs w:val="32"/>
        </w:rPr>
        <w:t>說明及詢答完畢。</w:t>
      </w:r>
    </w:p>
    <w:p w14:paraId="13607DDC" w14:textId="77777777" w:rsidR="008665C3" w:rsidRPr="008665C3" w:rsidRDefault="008665C3" w:rsidP="0065186D">
      <w:pPr>
        <w:numPr>
          <w:ilvl w:val="0"/>
          <w:numId w:val="58"/>
        </w:numPr>
        <w:snapToGrid w:val="0"/>
        <w:spacing w:line="440" w:lineRule="exact"/>
        <w:rPr>
          <w:rFonts w:ascii="標楷體" w:eastAsia="標楷體" w:hAnsi="標楷體" w:cs="Times New Roman"/>
          <w:b/>
          <w:bCs/>
          <w:spacing w:val="-8"/>
          <w:kern w:val="0"/>
          <w:sz w:val="32"/>
          <w:szCs w:val="32"/>
        </w:rPr>
      </w:pPr>
      <w:r w:rsidRPr="008665C3">
        <w:rPr>
          <w:rFonts w:ascii="標楷體" w:eastAsia="標楷體" w:hAnsi="標楷體" w:cs="Times New Roman" w:hint="eastAsia"/>
          <w:bCs/>
          <w:spacing w:val="-8"/>
          <w:kern w:val="0"/>
          <w:sz w:val="32"/>
          <w:szCs w:val="32"/>
        </w:rPr>
        <w:t>「</w:t>
      </w:r>
      <w:r w:rsidRPr="008665C3">
        <w:rPr>
          <w:rFonts w:ascii="Times New Roman" w:eastAsia="標楷體" w:hAnsi="Times New Roman" w:cs="Times New Roman" w:hint="eastAsia"/>
          <w:sz w:val="32"/>
          <w:szCs w:val="32"/>
        </w:rPr>
        <w:t>癌症防治法</w:t>
      </w:r>
      <w:r w:rsidRPr="008665C3">
        <w:rPr>
          <w:rFonts w:ascii="Times New Roman" w:eastAsia="標楷體" w:hAnsi="Times New Roman" w:cs="Times New Roman" w:hint="eastAsia"/>
          <w:spacing w:val="-8"/>
          <w:sz w:val="32"/>
          <w:szCs w:val="32"/>
        </w:rPr>
        <w:t>修正草案</w:t>
      </w:r>
      <w:r w:rsidRPr="008665C3">
        <w:rPr>
          <w:rFonts w:ascii="標楷體" w:eastAsia="標楷體" w:hAnsi="標楷體" w:cs="Times New Roman" w:hint="eastAsia"/>
          <w:bCs/>
          <w:spacing w:val="-8"/>
          <w:kern w:val="0"/>
          <w:sz w:val="32"/>
          <w:szCs w:val="32"/>
        </w:rPr>
        <w:t>」等</w:t>
      </w:r>
      <w:r w:rsidRPr="008665C3">
        <w:rPr>
          <w:rFonts w:ascii="Times New Roman" w:eastAsia="標楷體" w:hAnsi="Times New Roman" w:cs="Times New Roman" w:hint="eastAsia"/>
          <w:bCs/>
          <w:kern w:val="0"/>
          <w:sz w:val="32"/>
          <w:szCs w:val="32"/>
        </w:rPr>
        <w:t>17</w:t>
      </w:r>
      <w:r w:rsidRPr="008665C3">
        <w:rPr>
          <w:rFonts w:ascii="標楷體" w:eastAsia="標楷體" w:hAnsi="標楷體" w:cs="Times New Roman" w:hint="eastAsia"/>
          <w:bCs/>
          <w:spacing w:val="-8"/>
          <w:kern w:val="0"/>
          <w:sz w:val="32"/>
          <w:szCs w:val="32"/>
        </w:rPr>
        <w:t>案，</w:t>
      </w:r>
      <w:r w:rsidRPr="008665C3">
        <w:rPr>
          <w:rFonts w:ascii="標楷體" w:eastAsia="標楷體" w:hAnsi="標楷體" w:cs="Times New Roman" w:hint="eastAsia"/>
          <w:color w:val="000000"/>
          <w:spacing w:val="-8"/>
          <w:sz w:val="32"/>
          <w:szCs w:val="32"/>
        </w:rPr>
        <w:t>另擇期繼續審查。</w:t>
      </w:r>
    </w:p>
    <w:p w14:paraId="77C92661" w14:textId="77777777" w:rsidR="008665C3" w:rsidRPr="008665C3" w:rsidRDefault="008665C3" w:rsidP="008665C3">
      <w:pPr>
        <w:spacing w:beforeLines="30" w:before="108" w:line="440" w:lineRule="exact"/>
        <w:rPr>
          <w:rFonts w:ascii="Times New Roman" w:eastAsia="標楷體" w:hAnsi="Times New Roman" w:cs="Times New Roman"/>
          <w:b/>
          <w:bCs/>
          <w:sz w:val="32"/>
          <w:szCs w:val="32"/>
        </w:rPr>
      </w:pPr>
    </w:p>
    <w:p w14:paraId="7AD23FAF" w14:textId="6F199EE5" w:rsidR="008665C3" w:rsidRDefault="008665C3" w:rsidP="008665C3">
      <w:pPr>
        <w:spacing w:beforeLines="30" w:before="108" w:line="440" w:lineRule="exact"/>
        <w:rPr>
          <w:rFonts w:ascii="Times New Roman" w:eastAsia="標楷體" w:hAnsi="Times New Roman" w:cs="Times New Roman"/>
          <w:b/>
          <w:bCs/>
          <w:sz w:val="32"/>
          <w:szCs w:val="32"/>
        </w:rPr>
      </w:pPr>
      <w:r w:rsidRPr="008665C3">
        <w:rPr>
          <w:rFonts w:ascii="Times New Roman" w:eastAsia="標楷體" w:hAnsi="Times New Roman" w:cs="Times New Roman" w:hint="eastAsia"/>
          <w:b/>
          <w:bCs/>
          <w:sz w:val="32"/>
          <w:szCs w:val="32"/>
        </w:rPr>
        <w:t>散會</w:t>
      </w:r>
    </w:p>
    <w:p w14:paraId="44F19A19" w14:textId="77777777" w:rsidR="008665C3" w:rsidRDefault="008665C3">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0B75ECEB" w14:textId="77777777" w:rsidR="00CA76DA" w:rsidRPr="00CA76DA" w:rsidRDefault="00CA76DA" w:rsidP="00CA76DA">
      <w:pPr>
        <w:spacing w:beforeLines="50" w:before="180" w:line="460" w:lineRule="exact"/>
        <w:jc w:val="center"/>
        <w:rPr>
          <w:rFonts w:ascii="Times New Roman" w:eastAsia="標楷體" w:hAnsi="Times New Roman" w:cs="Times New Roman"/>
          <w:b/>
          <w:sz w:val="36"/>
          <w:szCs w:val="36"/>
        </w:rPr>
      </w:pPr>
      <w:r w:rsidRPr="00CA76DA">
        <w:rPr>
          <w:rFonts w:ascii="Times New Roman" w:eastAsia="標楷體" w:hAnsi="Times New Roman" w:cs="Times New Roman"/>
          <w:b/>
          <w:sz w:val="36"/>
          <w:szCs w:val="36"/>
        </w:rPr>
        <w:lastRenderedPageBreak/>
        <w:t>立法院第</w:t>
      </w:r>
      <w:r w:rsidRPr="00CA76DA">
        <w:rPr>
          <w:rFonts w:ascii="Times New Roman" w:eastAsia="標楷體" w:hAnsi="Times New Roman" w:cs="Times New Roman"/>
          <w:b/>
          <w:sz w:val="36"/>
          <w:szCs w:val="36"/>
        </w:rPr>
        <w:t>11</w:t>
      </w:r>
      <w:r w:rsidRPr="00CA76DA">
        <w:rPr>
          <w:rFonts w:ascii="Times New Roman" w:eastAsia="標楷體" w:hAnsi="Times New Roman" w:cs="Times New Roman"/>
          <w:b/>
          <w:sz w:val="36"/>
          <w:szCs w:val="36"/>
        </w:rPr>
        <w:t>屆第</w:t>
      </w:r>
      <w:r w:rsidRPr="00CA76DA">
        <w:rPr>
          <w:rFonts w:ascii="Times New Roman" w:eastAsia="標楷體" w:hAnsi="Times New Roman" w:cs="Times New Roman" w:hint="eastAsia"/>
          <w:b/>
          <w:sz w:val="36"/>
          <w:szCs w:val="36"/>
        </w:rPr>
        <w:t>4</w:t>
      </w:r>
      <w:r w:rsidRPr="00CA76DA">
        <w:rPr>
          <w:rFonts w:ascii="Times New Roman" w:eastAsia="標楷體" w:hAnsi="Times New Roman" w:cs="Times New Roman"/>
          <w:b/>
          <w:sz w:val="36"/>
          <w:szCs w:val="36"/>
        </w:rPr>
        <w:t>會期</w:t>
      </w:r>
      <w:r w:rsidRPr="00CA76DA">
        <w:rPr>
          <w:rFonts w:ascii="Times New Roman" w:eastAsia="標楷體" w:hAnsi="Times New Roman" w:cs="Times New Roman"/>
          <w:b/>
          <w:kern w:val="0"/>
          <w:sz w:val="36"/>
          <w:szCs w:val="36"/>
        </w:rPr>
        <w:t>社會福利及衛生環境委員會</w:t>
      </w:r>
    </w:p>
    <w:p w14:paraId="460E9D1B" w14:textId="77777777" w:rsidR="00CA76DA" w:rsidRPr="00CA76DA" w:rsidRDefault="00CA76DA" w:rsidP="00CA76DA">
      <w:pPr>
        <w:tabs>
          <w:tab w:val="left" w:pos="567"/>
        </w:tabs>
        <w:spacing w:line="440" w:lineRule="exact"/>
        <w:jc w:val="center"/>
        <w:outlineLvl w:val="2"/>
        <w:rPr>
          <w:rFonts w:ascii="Times New Roman" w:eastAsia="標楷體" w:hAnsi="Times New Roman" w:cs="Times New Roman"/>
          <w:b/>
          <w:kern w:val="0"/>
          <w:sz w:val="36"/>
          <w:szCs w:val="36"/>
        </w:rPr>
      </w:pPr>
      <w:bookmarkStart w:id="448" w:name="_Toc223356239"/>
      <w:r w:rsidRPr="00CA76DA">
        <w:rPr>
          <w:rFonts w:ascii="Times New Roman" w:eastAsia="標楷體" w:hAnsi="Times New Roman" w:cs="Times New Roman"/>
          <w:b/>
          <w:kern w:val="0"/>
          <w:sz w:val="36"/>
          <w:szCs w:val="36"/>
        </w:rPr>
        <w:t>第</w:t>
      </w:r>
      <w:r w:rsidRPr="00CA76DA">
        <w:rPr>
          <w:rFonts w:ascii="Times New Roman" w:eastAsia="標楷體" w:hAnsi="Times New Roman" w:cs="Times New Roman" w:hint="eastAsia"/>
          <w:b/>
          <w:kern w:val="0"/>
          <w:sz w:val="36"/>
          <w:szCs w:val="36"/>
        </w:rPr>
        <w:t>11</w:t>
      </w:r>
      <w:r w:rsidRPr="00CA76DA">
        <w:rPr>
          <w:rFonts w:ascii="Times New Roman" w:eastAsia="標楷體" w:hAnsi="Times New Roman" w:cs="Times New Roman"/>
          <w:b/>
          <w:kern w:val="0"/>
          <w:sz w:val="36"/>
          <w:szCs w:val="36"/>
        </w:rPr>
        <w:t>次全體委員會議議事錄</w:t>
      </w:r>
      <w:bookmarkEnd w:id="448"/>
    </w:p>
    <w:p w14:paraId="39ADF551" w14:textId="77777777" w:rsidR="00CA76DA" w:rsidRPr="00CA76DA" w:rsidRDefault="00CA76DA" w:rsidP="00CA76DA">
      <w:pPr>
        <w:spacing w:line="500" w:lineRule="exact"/>
        <w:rPr>
          <w:rFonts w:ascii="Times New Roman" w:eastAsia="標楷體" w:hAnsi="Times New Roman" w:cs="Times New Roman"/>
          <w:sz w:val="32"/>
          <w:szCs w:val="32"/>
        </w:rPr>
      </w:pPr>
      <w:r w:rsidRPr="00CA76DA">
        <w:rPr>
          <w:rFonts w:ascii="Times New Roman" w:eastAsia="標楷體" w:hAnsi="Times New Roman" w:cs="Times New Roman"/>
          <w:sz w:val="32"/>
          <w:szCs w:val="32"/>
        </w:rPr>
        <w:t>時　　間：</w:t>
      </w:r>
      <w:r w:rsidRPr="00CA76DA">
        <w:rPr>
          <w:rFonts w:ascii="Times New Roman" w:eastAsia="標楷體" w:hAnsi="Times New Roman" w:cs="Times New Roman" w:hint="eastAsia"/>
          <w:sz w:val="32"/>
          <w:szCs w:val="32"/>
        </w:rPr>
        <w:t>11</w:t>
      </w:r>
      <w:r w:rsidRPr="00CA76DA">
        <w:rPr>
          <w:rFonts w:ascii="Times New Roman" w:eastAsia="標楷體" w:hAnsi="Times New Roman" w:cs="Times New Roman"/>
          <w:sz w:val="32"/>
          <w:szCs w:val="32"/>
        </w:rPr>
        <w:t>4</w:t>
      </w:r>
      <w:r w:rsidRPr="00CA76DA">
        <w:rPr>
          <w:rFonts w:ascii="Times New Roman" w:eastAsia="標楷體" w:hAnsi="Times New Roman" w:cs="Times New Roman" w:hint="eastAsia"/>
          <w:sz w:val="32"/>
          <w:szCs w:val="32"/>
        </w:rPr>
        <w:t>年</w:t>
      </w:r>
      <w:r w:rsidRPr="00CA76DA">
        <w:rPr>
          <w:rFonts w:ascii="Times New Roman" w:eastAsia="標楷體" w:hAnsi="Times New Roman" w:cs="Times New Roman" w:hint="eastAsia"/>
          <w:sz w:val="32"/>
          <w:szCs w:val="32"/>
        </w:rPr>
        <w:t>11</w:t>
      </w:r>
      <w:r w:rsidRPr="00CA76DA">
        <w:rPr>
          <w:rFonts w:ascii="Times New Roman" w:eastAsia="標楷體" w:hAnsi="Times New Roman" w:cs="Times New Roman" w:hint="eastAsia"/>
          <w:sz w:val="32"/>
          <w:szCs w:val="32"/>
        </w:rPr>
        <w:t>月</w:t>
      </w:r>
      <w:r w:rsidRPr="00CA76DA">
        <w:rPr>
          <w:rFonts w:ascii="Times New Roman" w:eastAsia="標楷體" w:hAnsi="Times New Roman" w:cs="Times New Roman" w:hint="eastAsia"/>
          <w:sz w:val="32"/>
          <w:szCs w:val="32"/>
        </w:rPr>
        <w:t>17</w:t>
      </w:r>
      <w:r w:rsidRPr="00CA76DA">
        <w:rPr>
          <w:rFonts w:ascii="Times New Roman" w:eastAsia="標楷體" w:hAnsi="Times New Roman" w:cs="Times New Roman" w:hint="eastAsia"/>
          <w:sz w:val="32"/>
          <w:szCs w:val="32"/>
        </w:rPr>
        <w:t>日（星期一）</w:t>
      </w:r>
      <w:r w:rsidRPr="00CA76DA">
        <w:rPr>
          <w:rFonts w:ascii="Times New Roman" w:eastAsia="標楷體" w:hAnsi="Times New Roman" w:cs="Times New Roman" w:hint="eastAsia"/>
          <w:sz w:val="32"/>
          <w:szCs w:val="32"/>
        </w:rPr>
        <w:t>9</w:t>
      </w:r>
      <w:r w:rsidRPr="00CA76DA">
        <w:rPr>
          <w:rFonts w:ascii="Times New Roman" w:eastAsia="標楷體" w:hAnsi="Times New Roman" w:cs="Times New Roman" w:hint="eastAsia"/>
          <w:sz w:val="32"/>
          <w:szCs w:val="32"/>
        </w:rPr>
        <w:t>時至</w:t>
      </w:r>
      <w:r w:rsidRPr="00CA76DA">
        <w:rPr>
          <w:rFonts w:ascii="Times New Roman" w:eastAsia="標楷體" w:hAnsi="Times New Roman" w:cs="Times New Roman" w:hint="eastAsia"/>
          <w:sz w:val="32"/>
          <w:szCs w:val="32"/>
        </w:rPr>
        <w:t>13</w:t>
      </w:r>
      <w:r w:rsidRPr="00CA76DA">
        <w:rPr>
          <w:rFonts w:ascii="Times New Roman" w:eastAsia="標楷體" w:hAnsi="Times New Roman" w:cs="Times New Roman" w:hint="eastAsia"/>
          <w:sz w:val="32"/>
          <w:szCs w:val="32"/>
        </w:rPr>
        <w:t>時</w:t>
      </w:r>
      <w:r w:rsidRPr="00CA76DA">
        <w:rPr>
          <w:rFonts w:ascii="Times New Roman" w:eastAsia="標楷體" w:hAnsi="Times New Roman" w:cs="Times New Roman"/>
          <w:sz w:val="32"/>
          <w:szCs w:val="32"/>
        </w:rPr>
        <w:t>52</w:t>
      </w:r>
      <w:r w:rsidRPr="00CA76DA">
        <w:rPr>
          <w:rFonts w:ascii="Times New Roman" w:eastAsia="標楷體" w:hAnsi="Times New Roman" w:cs="Times New Roman" w:hint="eastAsia"/>
          <w:sz w:val="32"/>
          <w:szCs w:val="32"/>
        </w:rPr>
        <w:t>分</w:t>
      </w:r>
    </w:p>
    <w:p w14:paraId="61A8FC77"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sz w:val="32"/>
          <w:szCs w:val="32"/>
        </w:rPr>
        <w:t>地　　點：群賢樓</w:t>
      </w:r>
      <w:r w:rsidRPr="00CA76DA">
        <w:rPr>
          <w:rFonts w:ascii="Times New Roman" w:eastAsia="標楷體" w:hAnsi="Times New Roman" w:cs="Times New Roman"/>
          <w:sz w:val="32"/>
          <w:szCs w:val="32"/>
        </w:rPr>
        <w:t>801</w:t>
      </w:r>
      <w:r w:rsidRPr="00CA76DA">
        <w:rPr>
          <w:rFonts w:ascii="Times New Roman" w:eastAsia="標楷體" w:hAnsi="Times New Roman" w:cs="Times New Roman"/>
          <w:sz w:val="32"/>
          <w:szCs w:val="32"/>
        </w:rPr>
        <w:t>會議室</w:t>
      </w:r>
    </w:p>
    <w:p w14:paraId="2AEA4B7B" w14:textId="77777777" w:rsidR="00CA76DA" w:rsidRPr="00CA76DA" w:rsidRDefault="00CA76DA" w:rsidP="00CA76D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CA76DA">
        <w:rPr>
          <w:rFonts w:ascii="Times New Roman" w:eastAsia="標楷體" w:hAnsi="Times New Roman" w:cs="Times New Roman"/>
          <w:sz w:val="32"/>
          <w:szCs w:val="32"/>
        </w:rPr>
        <w:t>出席委員：</w:t>
      </w:r>
      <w:r w:rsidRPr="00CA76DA">
        <w:rPr>
          <w:rFonts w:ascii="Times New Roman" w:eastAsia="標楷體" w:hAnsi="Times New Roman" w:cs="Times New Roman" w:hint="eastAsia"/>
          <w:sz w:val="32"/>
          <w:szCs w:val="32"/>
        </w:rPr>
        <w:t>林月琴</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陳昭姿</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陳菁徽</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盧縣一</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王育敏</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廖偉翔</w:t>
      </w:r>
      <w:r w:rsidRPr="00CA76DA">
        <w:rPr>
          <w:rFonts w:ascii="Times New Roman" w:eastAsia="標楷體" w:hAnsi="Times New Roman" w:cs="Times New Roman"/>
          <w:sz w:val="32"/>
          <w:szCs w:val="32"/>
        </w:rPr>
        <w:br/>
      </w:r>
      <w:r w:rsidRPr="00CA76DA">
        <w:rPr>
          <w:rFonts w:ascii="Times New Roman" w:eastAsia="標楷體" w:hAnsi="Times New Roman" w:cs="Times New Roman" w:hint="eastAsia"/>
          <w:sz w:val="32"/>
          <w:szCs w:val="32"/>
        </w:rPr>
        <w:t>王正旭</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蘇清泉</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劉建國</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林淑芬</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陳</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瑩</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涂權吉</w:t>
      </w:r>
      <w:r w:rsidRPr="00CA76DA">
        <w:rPr>
          <w:rFonts w:ascii="Times New Roman" w:eastAsia="標楷體" w:hAnsi="Times New Roman" w:cs="Times New Roman"/>
          <w:sz w:val="32"/>
          <w:szCs w:val="32"/>
        </w:rPr>
        <w:br/>
      </w:r>
      <w:r w:rsidRPr="00CA76DA">
        <w:rPr>
          <w:rFonts w:ascii="Times New Roman" w:eastAsia="標楷體" w:hAnsi="Times New Roman" w:cs="Times New Roman" w:hint="eastAsia"/>
          <w:sz w:val="32"/>
          <w:szCs w:val="32"/>
        </w:rPr>
        <w:t>邱鎮軍</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sz w:val="32"/>
          <w:szCs w:val="32"/>
        </w:rPr>
        <w:t xml:space="preserve"> </w:t>
      </w:r>
      <w:r w:rsidRPr="00CA76DA">
        <w:rPr>
          <w:rFonts w:ascii="Times New Roman" w:eastAsia="標楷體" w:hAnsi="Times New Roman" w:cs="Times New Roman" w:hint="eastAsia"/>
          <w:sz w:val="32"/>
          <w:szCs w:val="32"/>
        </w:rPr>
        <w:t>黃秀芳</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楊</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曜</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sz w:val="32"/>
          <w:szCs w:val="32"/>
        </w:rPr>
        <w:t>（委員出席</w:t>
      </w:r>
      <w:r w:rsidRPr="00CA76DA">
        <w:rPr>
          <w:rFonts w:ascii="Times New Roman" w:eastAsia="標楷體" w:hAnsi="Times New Roman" w:cs="Times New Roman"/>
          <w:sz w:val="32"/>
          <w:szCs w:val="32"/>
        </w:rPr>
        <w:t>1</w:t>
      </w:r>
      <w:r w:rsidRPr="00CA76DA">
        <w:rPr>
          <w:rFonts w:ascii="Times New Roman" w:eastAsia="標楷體" w:hAnsi="Times New Roman" w:cs="Times New Roman" w:hint="eastAsia"/>
          <w:sz w:val="32"/>
          <w:szCs w:val="32"/>
        </w:rPr>
        <w:t>5</w:t>
      </w:r>
      <w:r w:rsidRPr="00CA76DA">
        <w:rPr>
          <w:rFonts w:ascii="Times New Roman" w:eastAsia="標楷體" w:hAnsi="Times New Roman" w:cs="Times New Roman"/>
          <w:sz w:val="32"/>
          <w:szCs w:val="32"/>
        </w:rPr>
        <w:t>人）</w:t>
      </w:r>
    </w:p>
    <w:p w14:paraId="795E76E3" w14:textId="77777777" w:rsidR="00CA76DA" w:rsidRPr="00CA76DA" w:rsidRDefault="00CA76DA" w:rsidP="00CA76DA">
      <w:pPr>
        <w:tabs>
          <w:tab w:val="left" w:pos="5520"/>
        </w:tabs>
        <w:spacing w:line="440" w:lineRule="exact"/>
        <w:ind w:left="1600" w:right="-285" w:hangingChars="500" w:hanging="1600"/>
        <w:rPr>
          <w:rFonts w:ascii="Times New Roman" w:eastAsia="標楷體" w:hAnsi="Times New Roman" w:cs="Times New Roman"/>
          <w:sz w:val="32"/>
          <w:szCs w:val="32"/>
        </w:rPr>
      </w:pPr>
      <w:r w:rsidRPr="00CA76DA">
        <w:rPr>
          <w:rFonts w:ascii="Times New Roman" w:eastAsia="標楷體" w:hAnsi="Times New Roman" w:cs="Times New Roman"/>
          <w:sz w:val="32"/>
          <w:szCs w:val="32"/>
        </w:rPr>
        <w:t>列席委員：</w:t>
      </w:r>
      <w:r w:rsidRPr="00CA76DA">
        <w:rPr>
          <w:rFonts w:ascii="Times New Roman" w:eastAsia="標楷體" w:hAnsi="Times New Roman" w:cs="Times New Roman" w:hint="eastAsia"/>
          <w:sz w:val="32"/>
          <w:szCs w:val="32"/>
        </w:rPr>
        <w:t>鍾佳濱</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鄭天財</w:t>
      </w:r>
      <w:r w:rsidRPr="00CA76DA">
        <w:rPr>
          <w:rFonts w:ascii="Times New Roman" w:eastAsia="標楷體" w:hAnsi="Times New Roman" w:cs="Times New Roman" w:hint="eastAsia"/>
          <w:spacing w:val="1"/>
          <w:w w:val="91"/>
          <w:kern w:val="0"/>
          <w:sz w:val="32"/>
          <w:szCs w:val="32"/>
          <w:fitText w:val="1280" w:id="-496762368"/>
        </w:rPr>
        <w:t>S</w:t>
      </w:r>
      <w:r w:rsidRPr="00CA76DA">
        <w:rPr>
          <w:rFonts w:ascii="Times New Roman" w:eastAsia="標楷體" w:hAnsi="Times New Roman" w:cs="Times New Roman" w:hint="eastAsia"/>
          <w:w w:val="91"/>
          <w:kern w:val="0"/>
          <w:sz w:val="32"/>
          <w:szCs w:val="32"/>
          <w:fitText w:val="1280" w:id="-496762368"/>
        </w:rPr>
        <w:t>ra Kacaw</w:t>
      </w:r>
      <w:r w:rsidRPr="00CA76DA">
        <w:rPr>
          <w:rFonts w:ascii="Times New Roman" w:eastAsia="標楷體" w:hAnsi="Times New Roman" w:cs="Times New Roman" w:hint="eastAsia"/>
          <w:kern w:val="0"/>
          <w:sz w:val="32"/>
          <w:szCs w:val="32"/>
        </w:rPr>
        <w:t xml:space="preserve">  </w:t>
      </w:r>
      <w:r w:rsidRPr="00CA76DA">
        <w:rPr>
          <w:rFonts w:ascii="Times New Roman" w:eastAsia="標楷體" w:hAnsi="Times New Roman" w:cs="Times New Roman" w:hint="eastAsia"/>
          <w:kern w:val="0"/>
          <w:sz w:val="32"/>
          <w:szCs w:val="32"/>
        </w:rPr>
        <w:t>林國成</w:t>
      </w:r>
      <w:r w:rsidRPr="00CA76DA">
        <w:rPr>
          <w:rFonts w:ascii="Times New Roman" w:eastAsia="標楷體" w:hAnsi="Times New Roman" w:cs="Times New Roman" w:hint="eastAsia"/>
          <w:kern w:val="0"/>
          <w:sz w:val="32"/>
          <w:szCs w:val="32"/>
        </w:rPr>
        <w:t xml:space="preserve">  </w:t>
      </w:r>
      <w:r w:rsidRPr="00CA76DA">
        <w:rPr>
          <w:rFonts w:ascii="Times New Roman" w:eastAsia="標楷體" w:hAnsi="Times New Roman" w:cs="Times New Roman" w:hint="eastAsia"/>
          <w:sz w:val="32"/>
          <w:szCs w:val="32"/>
        </w:rPr>
        <w:t>賴士葆</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林倩綺</w:t>
      </w:r>
      <w:r w:rsidRPr="00CA76DA">
        <w:rPr>
          <w:rFonts w:ascii="Times New Roman" w:eastAsia="標楷體" w:hAnsi="Times New Roman" w:cs="Times New Roman"/>
          <w:sz w:val="32"/>
          <w:szCs w:val="32"/>
        </w:rPr>
        <w:br/>
      </w:r>
      <w:r w:rsidRPr="00CA76DA">
        <w:rPr>
          <w:rFonts w:ascii="Times New Roman" w:eastAsia="標楷體" w:hAnsi="Times New Roman" w:cs="Times New Roman" w:hint="eastAsia"/>
          <w:sz w:val="32"/>
          <w:szCs w:val="32"/>
        </w:rPr>
        <w:t>王鴻薇</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牛煦庭</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徐欣瑩</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葉元之</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傅崐萁</w:t>
      </w: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sz w:val="32"/>
          <w:szCs w:val="32"/>
        </w:rPr>
        <w:br/>
      </w:r>
      <w:r w:rsidRPr="00CA76DA">
        <w:rPr>
          <w:rFonts w:ascii="Times New Roman" w:eastAsia="標楷體" w:hAnsi="Times New Roman" w:cs="Times New Roman" w:hint="eastAsia"/>
          <w:sz w:val="32"/>
          <w:szCs w:val="32"/>
        </w:rPr>
        <w:t>（委員列席</w:t>
      </w:r>
      <w:r w:rsidRPr="00CA76DA">
        <w:rPr>
          <w:rFonts w:ascii="Times New Roman" w:eastAsia="標楷體" w:hAnsi="Times New Roman" w:cs="Times New Roman" w:hint="eastAsia"/>
          <w:sz w:val="32"/>
          <w:szCs w:val="32"/>
        </w:rPr>
        <w:t>10</w:t>
      </w:r>
      <w:r w:rsidRPr="00CA76DA">
        <w:rPr>
          <w:rFonts w:ascii="Times New Roman" w:eastAsia="標楷體" w:hAnsi="Times New Roman" w:cs="Times New Roman" w:hint="eastAsia"/>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965"/>
        <w:gridCol w:w="1680"/>
        <w:gridCol w:w="1434"/>
      </w:tblGrid>
      <w:tr w:rsidR="00CA76DA" w:rsidRPr="00CA76DA" w14:paraId="7FCBCED3" w14:textId="77777777" w:rsidTr="00CA76DA">
        <w:trPr>
          <w:trHeight w:val="113"/>
          <w:jc w:val="center"/>
        </w:trPr>
        <w:tc>
          <w:tcPr>
            <w:tcW w:w="870" w:type="pct"/>
          </w:tcPr>
          <w:p w14:paraId="3803CE10"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r w:rsidRPr="00CA76DA">
              <w:rPr>
                <w:rFonts w:ascii="Times New Roman" w:eastAsia="標楷體" w:hAnsi="Times New Roman" w:cs="Times New Roman"/>
                <w:color w:val="000000"/>
                <w:sz w:val="32"/>
                <w:szCs w:val="32"/>
              </w:rPr>
              <w:t>列席官員：</w:t>
            </w:r>
          </w:p>
        </w:tc>
        <w:tc>
          <w:tcPr>
            <w:tcW w:w="2538" w:type="pct"/>
            <w:tcBorders>
              <w:right w:val="nil"/>
            </w:tcBorders>
            <w:vAlign w:val="center"/>
          </w:tcPr>
          <w:p w14:paraId="05050F5D"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勞動部</w:t>
            </w:r>
          </w:p>
        </w:tc>
        <w:tc>
          <w:tcPr>
            <w:tcW w:w="859" w:type="pct"/>
            <w:vAlign w:val="center"/>
          </w:tcPr>
          <w:p w14:paraId="2E2B0434"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部長</w:t>
            </w:r>
          </w:p>
        </w:tc>
        <w:tc>
          <w:tcPr>
            <w:tcW w:w="734" w:type="pct"/>
            <w:vAlign w:val="center"/>
          </w:tcPr>
          <w:p w14:paraId="434D192E"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洪申翰</w:t>
            </w:r>
          </w:p>
        </w:tc>
      </w:tr>
      <w:tr w:rsidR="00CA76DA" w:rsidRPr="00CA76DA" w14:paraId="256233A4" w14:textId="77777777" w:rsidTr="00CA76DA">
        <w:trPr>
          <w:trHeight w:val="113"/>
          <w:jc w:val="center"/>
        </w:trPr>
        <w:tc>
          <w:tcPr>
            <w:tcW w:w="870" w:type="pct"/>
          </w:tcPr>
          <w:p w14:paraId="48CA820B"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1BEBB08C"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勞動力發展署</w:t>
            </w:r>
          </w:p>
        </w:tc>
        <w:tc>
          <w:tcPr>
            <w:tcW w:w="859" w:type="pct"/>
            <w:vAlign w:val="center"/>
          </w:tcPr>
          <w:p w14:paraId="3BE0A873"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署長</w:t>
            </w:r>
          </w:p>
        </w:tc>
        <w:tc>
          <w:tcPr>
            <w:tcW w:w="734" w:type="pct"/>
            <w:vAlign w:val="center"/>
          </w:tcPr>
          <w:p w14:paraId="34AB2975"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黃齡玉</w:t>
            </w:r>
          </w:p>
        </w:tc>
      </w:tr>
      <w:tr w:rsidR="00CA76DA" w:rsidRPr="00CA76DA" w14:paraId="1A7DE515" w14:textId="77777777" w:rsidTr="00CA76DA">
        <w:trPr>
          <w:trHeight w:val="113"/>
          <w:jc w:val="center"/>
        </w:trPr>
        <w:tc>
          <w:tcPr>
            <w:tcW w:w="870" w:type="pct"/>
          </w:tcPr>
          <w:p w14:paraId="4363CEA7"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66FBBFB9" w14:textId="77777777" w:rsidR="00CA76DA" w:rsidRPr="00CA76DA" w:rsidRDefault="00CA76DA" w:rsidP="00CA76DA">
            <w:pPr>
              <w:spacing w:line="440" w:lineRule="exact"/>
              <w:rPr>
                <w:rFonts w:ascii="Times New Roman" w:eastAsia="標楷體" w:hAnsi="Times New Roman" w:cs="Times New Roman"/>
                <w:sz w:val="32"/>
                <w:szCs w:val="32"/>
              </w:rPr>
            </w:pPr>
          </w:p>
        </w:tc>
        <w:tc>
          <w:tcPr>
            <w:tcW w:w="859" w:type="pct"/>
            <w:vAlign w:val="center"/>
          </w:tcPr>
          <w:p w14:paraId="62F6FAFD"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組長</w:t>
            </w:r>
          </w:p>
        </w:tc>
        <w:tc>
          <w:tcPr>
            <w:tcW w:w="734" w:type="pct"/>
            <w:vAlign w:val="center"/>
          </w:tcPr>
          <w:p w14:paraId="3807B37F"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劉玉儀</w:t>
            </w:r>
          </w:p>
        </w:tc>
      </w:tr>
      <w:tr w:rsidR="00CA76DA" w:rsidRPr="00CA76DA" w14:paraId="68710F34" w14:textId="77777777" w:rsidTr="00CA76DA">
        <w:trPr>
          <w:trHeight w:val="113"/>
          <w:jc w:val="center"/>
        </w:trPr>
        <w:tc>
          <w:tcPr>
            <w:tcW w:w="870" w:type="pct"/>
          </w:tcPr>
          <w:p w14:paraId="6ACA1737"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65E988D9"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勞工保險局</w:t>
            </w:r>
          </w:p>
        </w:tc>
        <w:tc>
          <w:tcPr>
            <w:tcW w:w="859" w:type="pct"/>
            <w:vAlign w:val="center"/>
          </w:tcPr>
          <w:p w14:paraId="4B33CE03"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局長</w:t>
            </w:r>
          </w:p>
        </w:tc>
        <w:tc>
          <w:tcPr>
            <w:tcW w:w="734" w:type="pct"/>
            <w:vAlign w:val="center"/>
          </w:tcPr>
          <w:p w14:paraId="1D73397C"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白麗真</w:t>
            </w:r>
          </w:p>
        </w:tc>
      </w:tr>
      <w:tr w:rsidR="00CA76DA" w:rsidRPr="00CA76DA" w14:paraId="1D7EC00F" w14:textId="77777777" w:rsidTr="00CA76DA">
        <w:trPr>
          <w:trHeight w:val="113"/>
          <w:jc w:val="center"/>
        </w:trPr>
        <w:tc>
          <w:tcPr>
            <w:tcW w:w="870" w:type="pct"/>
          </w:tcPr>
          <w:p w14:paraId="546130D4"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2F9B2748"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勞動基金運用局</w:t>
            </w:r>
          </w:p>
        </w:tc>
        <w:tc>
          <w:tcPr>
            <w:tcW w:w="859" w:type="pct"/>
            <w:vAlign w:val="center"/>
          </w:tcPr>
          <w:p w14:paraId="6E3ECF11"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局長</w:t>
            </w:r>
          </w:p>
        </w:tc>
        <w:tc>
          <w:tcPr>
            <w:tcW w:w="734" w:type="pct"/>
            <w:vAlign w:val="center"/>
          </w:tcPr>
          <w:p w14:paraId="7A9ABE2D"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蘇郁卿</w:t>
            </w:r>
          </w:p>
        </w:tc>
      </w:tr>
      <w:tr w:rsidR="00CA76DA" w:rsidRPr="00CA76DA" w14:paraId="378EA086" w14:textId="77777777" w:rsidTr="00CA76DA">
        <w:trPr>
          <w:trHeight w:val="113"/>
          <w:jc w:val="center"/>
        </w:trPr>
        <w:tc>
          <w:tcPr>
            <w:tcW w:w="870" w:type="pct"/>
          </w:tcPr>
          <w:p w14:paraId="229AAEBB"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232E0704"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職業安全衛生署</w:t>
            </w:r>
          </w:p>
        </w:tc>
        <w:tc>
          <w:tcPr>
            <w:tcW w:w="859" w:type="pct"/>
            <w:vAlign w:val="center"/>
          </w:tcPr>
          <w:p w14:paraId="37CFD814"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署長</w:t>
            </w:r>
          </w:p>
        </w:tc>
        <w:tc>
          <w:tcPr>
            <w:tcW w:w="734" w:type="pct"/>
            <w:vAlign w:val="center"/>
          </w:tcPr>
          <w:p w14:paraId="3BA156E0"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林毓堂</w:t>
            </w:r>
          </w:p>
        </w:tc>
      </w:tr>
      <w:tr w:rsidR="00CA76DA" w:rsidRPr="00CA76DA" w14:paraId="2B0519AB" w14:textId="77777777" w:rsidTr="00CA76DA">
        <w:trPr>
          <w:trHeight w:val="113"/>
          <w:jc w:val="center"/>
        </w:trPr>
        <w:tc>
          <w:tcPr>
            <w:tcW w:w="870" w:type="pct"/>
          </w:tcPr>
          <w:p w14:paraId="75B103A7"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22E608BE"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勞動及職業安全衛生研究所</w:t>
            </w:r>
          </w:p>
        </w:tc>
        <w:tc>
          <w:tcPr>
            <w:tcW w:w="859" w:type="pct"/>
            <w:vAlign w:val="center"/>
          </w:tcPr>
          <w:p w14:paraId="6DEA2A3A"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所長</w:t>
            </w:r>
          </w:p>
        </w:tc>
        <w:tc>
          <w:tcPr>
            <w:tcW w:w="734" w:type="pct"/>
            <w:vAlign w:val="center"/>
          </w:tcPr>
          <w:p w14:paraId="4B62DEAB"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王厚誠</w:t>
            </w:r>
          </w:p>
        </w:tc>
      </w:tr>
      <w:tr w:rsidR="00CA76DA" w:rsidRPr="00CA76DA" w14:paraId="507FA97F" w14:textId="77777777" w:rsidTr="00CA76DA">
        <w:trPr>
          <w:trHeight w:val="113"/>
          <w:jc w:val="center"/>
        </w:trPr>
        <w:tc>
          <w:tcPr>
            <w:tcW w:w="870" w:type="pct"/>
          </w:tcPr>
          <w:p w14:paraId="7DB67CE6"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5CE28435"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勞動關係司</w:t>
            </w:r>
          </w:p>
        </w:tc>
        <w:tc>
          <w:tcPr>
            <w:tcW w:w="859" w:type="pct"/>
            <w:vAlign w:val="center"/>
          </w:tcPr>
          <w:p w14:paraId="78F6BA72"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司長</w:t>
            </w:r>
          </w:p>
        </w:tc>
        <w:tc>
          <w:tcPr>
            <w:tcW w:w="734" w:type="pct"/>
            <w:vAlign w:val="center"/>
          </w:tcPr>
          <w:p w14:paraId="2C5B9569"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王厚偉</w:t>
            </w:r>
          </w:p>
        </w:tc>
      </w:tr>
      <w:tr w:rsidR="00CA76DA" w:rsidRPr="00CA76DA" w14:paraId="215A6138" w14:textId="77777777" w:rsidTr="00CA76DA">
        <w:trPr>
          <w:trHeight w:val="113"/>
          <w:jc w:val="center"/>
        </w:trPr>
        <w:tc>
          <w:tcPr>
            <w:tcW w:w="870" w:type="pct"/>
          </w:tcPr>
          <w:p w14:paraId="4C964A7F"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3CB4D06A"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勞動保險司</w:t>
            </w:r>
          </w:p>
        </w:tc>
        <w:tc>
          <w:tcPr>
            <w:tcW w:w="859" w:type="pct"/>
            <w:vAlign w:val="center"/>
          </w:tcPr>
          <w:p w14:paraId="7FAC4A05"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司長</w:t>
            </w:r>
          </w:p>
        </w:tc>
        <w:tc>
          <w:tcPr>
            <w:tcW w:w="734" w:type="pct"/>
            <w:vAlign w:val="center"/>
          </w:tcPr>
          <w:p w14:paraId="0FA0A804"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陳美女</w:t>
            </w:r>
          </w:p>
        </w:tc>
      </w:tr>
      <w:tr w:rsidR="00CA76DA" w:rsidRPr="00CA76DA" w14:paraId="1DA23A00" w14:textId="77777777" w:rsidTr="00CA76DA">
        <w:trPr>
          <w:trHeight w:val="113"/>
          <w:jc w:val="center"/>
        </w:trPr>
        <w:tc>
          <w:tcPr>
            <w:tcW w:w="870" w:type="pct"/>
          </w:tcPr>
          <w:p w14:paraId="23506AED"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5F22C7CF"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勞動福祉退休司</w:t>
            </w:r>
          </w:p>
        </w:tc>
        <w:tc>
          <w:tcPr>
            <w:tcW w:w="859" w:type="pct"/>
            <w:vAlign w:val="center"/>
          </w:tcPr>
          <w:p w14:paraId="54583580"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司長</w:t>
            </w:r>
          </w:p>
        </w:tc>
        <w:tc>
          <w:tcPr>
            <w:tcW w:w="734" w:type="pct"/>
            <w:vAlign w:val="center"/>
          </w:tcPr>
          <w:p w14:paraId="57095F84"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黃維琛</w:t>
            </w:r>
          </w:p>
        </w:tc>
      </w:tr>
      <w:tr w:rsidR="00CA76DA" w:rsidRPr="00CA76DA" w14:paraId="75830F75" w14:textId="77777777" w:rsidTr="00CA76DA">
        <w:trPr>
          <w:trHeight w:val="113"/>
          <w:jc w:val="center"/>
        </w:trPr>
        <w:tc>
          <w:tcPr>
            <w:tcW w:w="870" w:type="pct"/>
          </w:tcPr>
          <w:p w14:paraId="7397CCD1"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21995E52"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勞動條件及就業平等司</w:t>
            </w:r>
          </w:p>
        </w:tc>
        <w:tc>
          <w:tcPr>
            <w:tcW w:w="859" w:type="pct"/>
            <w:vAlign w:val="center"/>
          </w:tcPr>
          <w:p w14:paraId="13C434F3"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司長</w:t>
            </w:r>
          </w:p>
        </w:tc>
        <w:tc>
          <w:tcPr>
            <w:tcW w:w="734" w:type="pct"/>
            <w:vAlign w:val="center"/>
          </w:tcPr>
          <w:p w14:paraId="69301ADA"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黃琦雅</w:t>
            </w:r>
          </w:p>
        </w:tc>
      </w:tr>
      <w:tr w:rsidR="00CA76DA" w:rsidRPr="00CA76DA" w14:paraId="385C77D6" w14:textId="77777777" w:rsidTr="00CA76DA">
        <w:trPr>
          <w:trHeight w:val="113"/>
          <w:jc w:val="center"/>
        </w:trPr>
        <w:tc>
          <w:tcPr>
            <w:tcW w:w="870" w:type="pct"/>
          </w:tcPr>
          <w:p w14:paraId="3FF4FBC8"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346C004C"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勞動法務司</w:t>
            </w:r>
          </w:p>
        </w:tc>
        <w:tc>
          <w:tcPr>
            <w:tcW w:w="859" w:type="pct"/>
            <w:vAlign w:val="center"/>
          </w:tcPr>
          <w:p w14:paraId="2E5438E1"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司長</w:t>
            </w:r>
          </w:p>
        </w:tc>
        <w:tc>
          <w:tcPr>
            <w:tcW w:w="734" w:type="pct"/>
            <w:vAlign w:val="center"/>
          </w:tcPr>
          <w:p w14:paraId="7016DE56"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傅慧芝</w:t>
            </w:r>
          </w:p>
        </w:tc>
      </w:tr>
      <w:tr w:rsidR="00CA76DA" w:rsidRPr="00CA76DA" w14:paraId="67966066" w14:textId="77777777" w:rsidTr="00CA76DA">
        <w:trPr>
          <w:trHeight w:val="113"/>
          <w:jc w:val="center"/>
        </w:trPr>
        <w:tc>
          <w:tcPr>
            <w:tcW w:w="870" w:type="pct"/>
          </w:tcPr>
          <w:p w14:paraId="4E6E2A7A"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73606D13"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 xml:space="preserve">  </w:t>
            </w:r>
            <w:r w:rsidRPr="00CA76DA">
              <w:rPr>
                <w:rFonts w:ascii="Times New Roman" w:eastAsia="標楷體" w:hAnsi="Times New Roman" w:cs="Times New Roman" w:hint="eastAsia"/>
                <w:sz w:val="32"/>
                <w:szCs w:val="32"/>
              </w:rPr>
              <w:t>會計處</w:t>
            </w:r>
          </w:p>
        </w:tc>
        <w:tc>
          <w:tcPr>
            <w:tcW w:w="859" w:type="pct"/>
            <w:vAlign w:val="center"/>
          </w:tcPr>
          <w:p w14:paraId="55455B2D"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處長</w:t>
            </w:r>
          </w:p>
        </w:tc>
        <w:tc>
          <w:tcPr>
            <w:tcW w:w="734" w:type="pct"/>
            <w:vAlign w:val="center"/>
          </w:tcPr>
          <w:p w14:paraId="60C7AF21"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林美杏</w:t>
            </w:r>
          </w:p>
        </w:tc>
      </w:tr>
      <w:tr w:rsidR="00CA76DA" w:rsidRPr="00CA76DA" w14:paraId="69B0EC4E" w14:textId="77777777" w:rsidTr="00CA76DA">
        <w:trPr>
          <w:trHeight w:val="113"/>
          <w:jc w:val="center"/>
        </w:trPr>
        <w:tc>
          <w:tcPr>
            <w:tcW w:w="870" w:type="pct"/>
          </w:tcPr>
          <w:p w14:paraId="0EFD19FA"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1EDA3509"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財政部國庫署</w:t>
            </w:r>
          </w:p>
        </w:tc>
        <w:tc>
          <w:tcPr>
            <w:tcW w:w="859" w:type="pct"/>
            <w:vAlign w:val="center"/>
          </w:tcPr>
          <w:p w14:paraId="34314A00"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主任秘書</w:t>
            </w:r>
          </w:p>
        </w:tc>
        <w:tc>
          <w:tcPr>
            <w:tcW w:w="734" w:type="pct"/>
            <w:vAlign w:val="center"/>
          </w:tcPr>
          <w:p w14:paraId="61F0B086"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羅幸榮</w:t>
            </w:r>
          </w:p>
        </w:tc>
      </w:tr>
      <w:tr w:rsidR="00CA76DA" w:rsidRPr="00CA76DA" w14:paraId="2669B8EC" w14:textId="77777777" w:rsidTr="00CA76DA">
        <w:trPr>
          <w:trHeight w:val="113"/>
          <w:jc w:val="center"/>
        </w:trPr>
        <w:tc>
          <w:tcPr>
            <w:tcW w:w="870" w:type="pct"/>
          </w:tcPr>
          <w:p w14:paraId="43664E31"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46D2902E"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行政院主計總處基金預算處</w:t>
            </w:r>
          </w:p>
        </w:tc>
        <w:tc>
          <w:tcPr>
            <w:tcW w:w="859" w:type="pct"/>
            <w:vAlign w:val="center"/>
          </w:tcPr>
          <w:p w14:paraId="16F22182"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專門委員</w:t>
            </w:r>
          </w:p>
        </w:tc>
        <w:tc>
          <w:tcPr>
            <w:tcW w:w="734" w:type="pct"/>
            <w:vAlign w:val="center"/>
          </w:tcPr>
          <w:p w14:paraId="61FC482C"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黃厚輯</w:t>
            </w:r>
          </w:p>
        </w:tc>
      </w:tr>
      <w:tr w:rsidR="00CA76DA" w:rsidRPr="00CA76DA" w14:paraId="7846C784" w14:textId="77777777" w:rsidTr="00CA76DA">
        <w:trPr>
          <w:trHeight w:val="113"/>
          <w:jc w:val="center"/>
        </w:trPr>
        <w:tc>
          <w:tcPr>
            <w:tcW w:w="870" w:type="pct"/>
          </w:tcPr>
          <w:p w14:paraId="40E7EFA7"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vAlign w:val="center"/>
          </w:tcPr>
          <w:p w14:paraId="1CE1C32B"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衛生福利部社會保險司</w:t>
            </w:r>
          </w:p>
        </w:tc>
        <w:tc>
          <w:tcPr>
            <w:tcW w:w="859" w:type="pct"/>
            <w:vAlign w:val="center"/>
          </w:tcPr>
          <w:p w14:paraId="1C0918DF"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代理司長</w:t>
            </w:r>
          </w:p>
        </w:tc>
        <w:tc>
          <w:tcPr>
            <w:tcW w:w="734" w:type="pct"/>
            <w:vAlign w:val="center"/>
          </w:tcPr>
          <w:p w14:paraId="240BEB18"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陳真慧</w:t>
            </w:r>
          </w:p>
        </w:tc>
      </w:tr>
      <w:tr w:rsidR="00CA76DA" w:rsidRPr="00CA76DA" w14:paraId="1181B4AC" w14:textId="77777777" w:rsidTr="00CA76DA">
        <w:trPr>
          <w:trHeight w:val="113"/>
          <w:jc w:val="center"/>
        </w:trPr>
        <w:tc>
          <w:tcPr>
            <w:tcW w:w="870" w:type="pct"/>
          </w:tcPr>
          <w:p w14:paraId="4E60FDF3"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79FB3BCD"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農業部農民輔導司</w:t>
            </w:r>
          </w:p>
        </w:tc>
        <w:tc>
          <w:tcPr>
            <w:tcW w:w="859" w:type="pct"/>
            <w:vAlign w:val="center"/>
          </w:tcPr>
          <w:p w14:paraId="36321039"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簡任技正</w:t>
            </w:r>
          </w:p>
        </w:tc>
        <w:tc>
          <w:tcPr>
            <w:tcW w:w="734" w:type="pct"/>
            <w:vAlign w:val="center"/>
          </w:tcPr>
          <w:p w14:paraId="39A53226"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王東良</w:t>
            </w:r>
          </w:p>
        </w:tc>
      </w:tr>
      <w:tr w:rsidR="00CA76DA" w:rsidRPr="00CA76DA" w14:paraId="01CDC4D9" w14:textId="77777777" w:rsidTr="00CA76DA">
        <w:trPr>
          <w:trHeight w:val="113"/>
          <w:jc w:val="center"/>
        </w:trPr>
        <w:tc>
          <w:tcPr>
            <w:tcW w:w="870" w:type="pct"/>
          </w:tcPr>
          <w:p w14:paraId="37FCEE4C"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7D4E9BD8"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法務部</w:t>
            </w:r>
          </w:p>
        </w:tc>
        <w:tc>
          <w:tcPr>
            <w:tcW w:w="859" w:type="pct"/>
            <w:vAlign w:val="center"/>
          </w:tcPr>
          <w:p w14:paraId="4BBD9D30"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參事</w:t>
            </w:r>
          </w:p>
        </w:tc>
        <w:tc>
          <w:tcPr>
            <w:tcW w:w="734" w:type="pct"/>
            <w:vAlign w:val="center"/>
          </w:tcPr>
          <w:p w14:paraId="44440DAF"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汪南均</w:t>
            </w:r>
          </w:p>
        </w:tc>
      </w:tr>
      <w:tr w:rsidR="00CA76DA" w:rsidRPr="00CA76DA" w14:paraId="3324A206" w14:textId="77777777" w:rsidTr="00CA76DA">
        <w:trPr>
          <w:trHeight w:val="113"/>
          <w:jc w:val="center"/>
        </w:trPr>
        <w:tc>
          <w:tcPr>
            <w:tcW w:w="870" w:type="pct"/>
          </w:tcPr>
          <w:p w14:paraId="4E057D3E"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43A28725"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內政部移民署移民事務組</w:t>
            </w:r>
          </w:p>
        </w:tc>
        <w:tc>
          <w:tcPr>
            <w:tcW w:w="859" w:type="pct"/>
            <w:vAlign w:val="center"/>
          </w:tcPr>
          <w:p w14:paraId="4D277C32"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專門委員</w:t>
            </w:r>
          </w:p>
        </w:tc>
        <w:tc>
          <w:tcPr>
            <w:tcW w:w="734" w:type="pct"/>
            <w:vAlign w:val="center"/>
          </w:tcPr>
          <w:p w14:paraId="7ED45743"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李明芳</w:t>
            </w:r>
          </w:p>
        </w:tc>
      </w:tr>
      <w:tr w:rsidR="00CA76DA" w:rsidRPr="00CA76DA" w14:paraId="248F0216" w14:textId="77777777" w:rsidTr="00CA76DA">
        <w:trPr>
          <w:trHeight w:val="113"/>
          <w:jc w:val="center"/>
        </w:trPr>
        <w:tc>
          <w:tcPr>
            <w:tcW w:w="870" w:type="pct"/>
          </w:tcPr>
          <w:p w14:paraId="1F687D40"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0699B527"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國家發展委員會人力發展處</w:t>
            </w:r>
          </w:p>
        </w:tc>
        <w:tc>
          <w:tcPr>
            <w:tcW w:w="859" w:type="pct"/>
            <w:vAlign w:val="center"/>
          </w:tcPr>
          <w:p w14:paraId="51C755C9"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簡任秘書</w:t>
            </w:r>
          </w:p>
        </w:tc>
        <w:tc>
          <w:tcPr>
            <w:tcW w:w="734" w:type="pct"/>
            <w:vAlign w:val="center"/>
          </w:tcPr>
          <w:p w14:paraId="6732D7D5"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張雅玲</w:t>
            </w:r>
          </w:p>
        </w:tc>
      </w:tr>
      <w:tr w:rsidR="00CA76DA" w:rsidRPr="00CA76DA" w14:paraId="14E8CAA3" w14:textId="77777777" w:rsidTr="00CA76DA">
        <w:trPr>
          <w:trHeight w:val="113"/>
          <w:jc w:val="center"/>
        </w:trPr>
        <w:tc>
          <w:tcPr>
            <w:tcW w:w="870" w:type="pct"/>
          </w:tcPr>
          <w:p w14:paraId="1D4FDB90" w14:textId="77777777" w:rsidR="00CA76DA" w:rsidRPr="00CA76DA" w:rsidRDefault="00CA76DA" w:rsidP="00CA76DA">
            <w:pPr>
              <w:widowControl/>
              <w:spacing w:line="500" w:lineRule="exact"/>
              <w:jc w:val="both"/>
              <w:rPr>
                <w:rFonts w:ascii="Times New Roman" w:eastAsia="標楷體" w:hAnsi="Times New Roman" w:cs="Times New Roman"/>
                <w:b/>
                <w:color w:val="000000"/>
                <w:sz w:val="32"/>
                <w:szCs w:val="32"/>
              </w:rPr>
            </w:pPr>
          </w:p>
        </w:tc>
        <w:tc>
          <w:tcPr>
            <w:tcW w:w="2538" w:type="pct"/>
            <w:tcBorders>
              <w:right w:val="nil"/>
            </w:tcBorders>
          </w:tcPr>
          <w:p w14:paraId="1BA6E76D"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教育部青年發展署</w:t>
            </w:r>
          </w:p>
        </w:tc>
        <w:tc>
          <w:tcPr>
            <w:tcW w:w="859" w:type="pct"/>
            <w:vAlign w:val="center"/>
          </w:tcPr>
          <w:p w14:paraId="6D08F858" w14:textId="77777777" w:rsidR="00CA76DA" w:rsidRPr="00CA76DA" w:rsidRDefault="00CA76DA" w:rsidP="00CA76DA">
            <w:pPr>
              <w:spacing w:line="400" w:lineRule="exact"/>
              <w:ind w:firstLineChars="35" w:firstLine="112"/>
              <w:jc w:val="distribute"/>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組長</w:t>
            </w:r>
          </w:p>
        </w:tc>
        <w:tc>
          <w:tcPr>
            <w:tcW w:w="734" w:type="pct"/>
            <w:vAlign w:val="center"/>
          </w:tcPr>
          <w:p w14:paraId="0C2C2735" w14:textId="77777777" w:rsidR="00CA76DA" w:rsidRPr="00CA76DA" w:rsidRDefault="00CA76DA" w:rsidP="00CA76DA">
            <w:pPr>
              <w:spacing w:line="400" w:lineRule="exact"/>
              <w:jc w:val="center"/>
              <w:rPr>
                <w:rFonts w:ascii="Times New Roman" w:eastAsia="標楷體" w:hAnsi="Times New Roman" w:cs="Times New Roman"/>
                <w:sz w:val="32"/>
                <w:szCs w:val="32"/>
              </w:rPr>
            </w:pPr>
            <w:r w:rsidRPr="00CA76DA">
              <w:rPr>
                <w:rFonts w:ascii="Times New Roman" w:eastAsia="標楷體" w:hAnsi="Times New Roman" w:cs="Times New Roman" w:hint="eastAsia"/>
                <w:sz w:val="32"/>
                <w:szCs w:val="32"/>
              </w:rPr>
              <w:t>張靜瑩</w:t>
            </w:r>
          </w:p>
        </w:tc>
      </w:tr>
    </w:tbl>
    <w:p w14:paraId="41B29366" w14:textId="77777777" w:rsidR="00CA76DA" w:rsidRPr="00CA76DA" w:rsidRDefault="00CA76DA" w:rsidP="00CA76DA">
      <w:pPr>
        <w:spacing w:line="440" w:lineRule="exact"/>
        <w:rPr>
          <w:rFonts w:ascii="Times New Roman" w:eastAsia="標楷體" w:hAnsi="Times New Roman" w:cs="Times New Roman"/>
          <w:sz w:val="32"/>
          <w:szCs w:val="32"/>
        </w:rPr>
      </w:pPr>
      <w:r w:rsidRPr="00CA76DA">
        <w:rPr>
          <w:rFonts w:ascii="Times New Roman" w:eastAsia="標楷體" w:hAnsi="Times New Roman" w:cs="Times New Roman"/>
          <w:sz w:val="32"/>
          <w:szCs w:val="32"/>
        </w:rPr>
        <w:t>主　　席：</w:t>
      </w:r>
      <w:r w:rsidRPr="00CA76DA">
        <w:rPr>
          <w:rFonts w:ascii="Times New Roman" w:eastAsia="標楷體" w:hAnsi="Times New Roman" w:cs="Times New Roman" w:hint="eastAsia"/>
          <w:sz w:val="32"/>
          <w:szCs w:val="32"/>
        </w:rPr>
        <w:t>廖</w:t>
      </w:r>
      <w:r w:rsidRPr="00CA76DA">
        <w:rPr>
          <w:rFonts w:ascii="Times New Roman" w:eastAsia="標楷體" w:hAnsi="Times New Roman" w:cs="Times New Roman"/>
          <w:sz w:val="32"/>
          <w:szCs w:val="32"/>
        </w:rPr>
        <w:t>召集委員</w:t>
      </w:r>
      <w:r w:rsidRPr="00CA76DA">
        <w:rPr>
          <w:rFonts w:ascii="Times New Roman" w:eastAsia="標楷體" w:hAnsi="Times New Roman" w:cs="Times New Roman" w:hint="eastAsia"/>
          <w:sz w:val="32"/>
          <w:szCs w:val="32"/>
        </w:rPr>
        <w:t>偉翔</w:t>
      </w:r>
    </w:p>
    <w:p w14:paraId="7ACD9521" w14:textId="77777777" w:rsidR="00CA76DA" w:rsidRPr="00CA76DA" w:rsidRDefault="00CA76DA" w:rsidP="00CA76DA">
      <w:pPr>
        <w:spacing w:line="440" w:lineRule="exact"/>
        <w:ind w:left="1600" w:rightChars="-177" w:right="-425" w:hangingChars="500" w:hanging="1600"/>
        <w:rPr>
          <w:rFonts w:ascii="Times New Roman" w:eastAsia="標楷體" w:hAnsi="Times New Roman" w:cs="Times New Roman"/>
          <w:sz w:val="32"/>
          <w:szCs w:val="32"/>
        </w:rPr>
      </w:pPr>
      <w:r w:rsidRPr="00CA76DA">
        <w:rPr>
          <w:rFonts w:ascii="Times New Roman" w:eastAsia="標楷體" w:hAnsi="Times New Roman" w:cs="Times New Roman"/>
          <w:sz w:val="32"/>
          <w:szCs w:val="32"/>
        </w:rPr>
        <w:t>主任秘書：</w:t>
      </w:r>
      <w:r w:rsidRPr="00CA76DA">
        <w:rPr>
          <w:rFonts w:ascii="Times New Roman" w:eastAsia="標楷體" w:hAnsi="Times New Roman" w:cs="Times New Roman" w:hint="eastAsia"/>
          <w:sz w:val="32"/>
          <w:szCs w:val="32"/>
        </w:rPr>
        <w:t>劉厚連</w:t>
      </w:r>
    </w:p>
    <w:p w14:paraId="3BDF1477" w14:textId="77777777" w:rsidR="00CA76DA" w:rsidRPr="00CA76DA" w:rsidRDefault="00CA76DA" w:rsidP="00CA76DA">
      <w:pPr>
        <w:spacing w:line="440" w:lineRule="exact"/>
        <w:ind w:left="1600" w:rightChars="-177" w:right="-425" w:hangingChars="500" w:hanging="1600"/>
        <w:rPr>
          <w:rFonts w:ascii="Times New Roman" w:eastAsia="標楷體" w:hAnsi="Times New Roman" w:cs="Times New Roman"/>
          <w:sz w:val="32"/>
          <w:szCs w:val="32"/>
        </w:rPr>
      </w:pPr>
      <w:r w:rsidRPr="00CA76DA">
        <w:rPr>
          <w:rFonts w:ascii="Times New Roman" w:eastAsia="標楷體" w:hAnsi="Times New Roman" w:cs="Times New Roman"/>
          <w:sz w:val="32"/>
          <w:szCs w:val="32"/>
        </w:rPr>
        <w:t>專門委員：</w:t>
      </w:r>
      <w:r w:rsidRPr="00CA76DA">
        <w:rPr>
          <w:rFonts w:ascii="Times New Roman" w:eastAsia="標楷體" w:hAnsi="Times New Roman" w:cs="Times New Roman" w:hint="eastAsia"/>
          <w:sz w:val="32"/>
          <w:szCs w:val="32"/>
        </w:rPr>
        <w:t>游亦安</w:t>
      </w:r>
    </w:p>
    <w:p w14:paraId="7820EE45" w14:textId="77777777" w:rsidR="00CA76DA" w:rsidRPr="00CA76DA" w:rsidRDefault="00CA76DA" w:rsidP="00CA76DA">
      <w:pPr>
        <w:spacing w:line="440" w:lineRule="exact"/>
        <w:ind w:left="1600" w:rightChars="-177" w:right="-425" w:hangingChars="500" w:hanging="1600"/>
        <w:rPr>
          <w:rFonts w:ascii="Times New Roman" w:eastAsia="標楷體" w:hAnsi="Times New Roman" w:cs="Times New Roman"/>
          <w:b/>
          <w:color w:val="0070C0"/>
          <w:sz w:val="32"/>
          <w:szCs w:val="32"/>
        </w:rPr>
      </w:pPr>
      <w:r w:rsidRPr="00CA76DA">
        <w:rPr>
          <w:rFonts w:ascii="Times New Roman" w:eastAsia="標楷體" w:hAnsi="Times New Roman" w:cs="Times New Roman"/>
          <w:sz w:val="32"/>
          <w:szCs w:val="32"/>
        </w:rPr>
        <w:t xml:space="preserve">紀　　錄：簡任秘書　</w:t>
      </w:r>
      <w:r w:rsidRPr="00CA76DA">
        <w:rPr>
          <w:rFonts w:ascii="Times New Roman" w:eastAsia="標楷體" w:hAnsi="Times New Roman" w:cs="Times New Roman" w:hint="eastAsia"/>
          <w:sz w:val="32"/>
          <w:szCs w:val="32"/>
        </w:rPr>
        <w:t>林桂美</w:t>
      </w:r>
      <w:r w:rsidRPr="00CA76DA">
        <w:rPr>
          <w:rFonts w:ascii="Times New Roman" w:eastAsia="標楷體" w:hAnsi="Times New Roman" w:cs="Times New Roman"/>
          <w:sz w:val="32"/>
          <w:szCs w:val="32"/>
        </w:rPr>
        <w:t xml:space="preserve">　簡任編審　</w:t>
      </w:r>
      <w:r w:rsidRPr="00CA76DA">
        <w:rPr>
          <w:rFonts w:ascii="Times New Roman" w:eastAsia="標楷體" w:hAnsi="Times New Roman" w:cs="Times New Roman" w:hint="eastAsia"/>
          <w:sz w:val="32"/>
          <w:szCs w:val="32"/>
        </w:rPr>
        <w:t>江建逸</w:t>
      </w:r>
      <w:r w:rsidRPr="00CA76DA">
        <w:rPr>
          <w:rFonts w:ascii="Times New Roman" w:eastAsia="標楷體" w:hAnsi="Times New Roman" w:cs="Times New Roman"/>
          <w:sz w:val="32"/>
          <w:szCs w:val="32"/>
        </w:rPr>
        <w:t xml:space="preserve">　科　　長　賴映潔</w:t>
      </w:r>
      <w:r w:rsidRPr="00CA76DA">
        <w:rPr>
          <w:rFonts w:ascii="Times New Roman" w:eastAsia="標楷體" w:hAnsi="Times New Roman" w:cs="Times New Roman" w:hint="eastAsia"/>
          <w:sz w:val="32"/>
          <w:szCs w:val="32"/>
        </w:rPr>
        <w:t>專　　員　許淑真</w:t>
      </w:r>
      <w:r w:rsidRPr="00CA76DA">
        <w:rPr>
          <w:rFonts w:ascii="Times New Roman" w:eastAsia="標楷體" w:hAnsi="Times New Roman" w:cs="Times New Roman"/>
          <w:sz w:val="32"/>
          <w:szCs w:val="32"/>
        </w:rPr>
        <w:t xml:space="preserve">　</w:t>
      </w:r>
    </w:p>
    <w:p w14:paraId="2261D37D" w14:textId="77777777" w:rsidR="00CA76DA" w:rsidRPr="00CA76DA" w:rsidRDefault="00CA76DA" w:rsidP="00CA76DA">
      <w:pPr>
        <w:spacing w:line="440" w:lineRule="exact"/>
        <w:rPr>
          <w:rFonts w:ascii="Times New Roman" w:eastAsia="標楷體" w:hAnsi="Times New Roman" w:cs="Times New Roman"/>
          <w:b/>
          <w:sz w:val="32"/>
          <w:szCs w:val="32"/>
        </w:rPr>
      </w:pPr>
      <w:r w:rsidRPr="00CA76DA">
        <w:rPr>
          <w:rFonts w:ascii="Times New Roman" w:eastAsia="標楷體" w:hAnsi="Times New Roman" w:cs="Times New Roman"/>
          <w:b/>
          <w:sz w:val="32"/>
          <w:szCs w:val="32"/>
        </w:rPr>
        <w:t>報告事項</w:t>
      </w:r>
    </w:p>
    <w:p w14:paraId="1DFB3728" w14:textId="77777777" w:rsidR="00CA76DA" w:rsidRPr="00CA76DA" w:rsidRDefault="00CA76DA" w:rsidP="00CA76DA">
      <w:pPr>
        <w:spacing w:line="440" w:lineRule="exact"/>
        <w:jc w:val="both"/>
        <w:rPr>
          <w:rFonts w:ascii="標楷體" w:eastAsia="標楷體" w:hAnsi="標楷體" w:cs="Times New Roman"/>
          <w:bCs/>
          <w:kern w:val="0"/>
          <w:sz w:val="32"/>
          <w:szCs w:val="32"/>
        </w:rPr>
      </w:pPr>
      <w:r w:rsidRPr="00CA76DA">
        <w:rPr>
          <w:rFonts w:ascii="標楷體" w:eastAsia="標楷體" w:hAnsi="標楷體" w:cs="Times New Roman" w:hint="eastAsia"/>
          <w:bCs/>
          <w:kern w:val="0"/>
          <w:sz w:val="32"/>
          <w:szCs w:val="32"/>
        </w:rPr>
        <w:t>宣讀上次會議議事錄。</w:t>
      </w:r>
    </w:p>
    <w:p w14:paraId="497FBDB7" w14:textId="77777777" w:rsidR="00CA76DA" w:rsidRPr="00CA76DA" w:rsidRDefault="00CA76DA" w:rsidP="00CA76DA">
      <w:pPr>
        <w:spacing w:line="440" w:lineRule="exact"/>
        <w:jc w:val="both"/>
        <w:rPr>
          <w:rFonts w:ascii="標楷體" w:eastAsia="標楷體" w:hAnsi="標楷體" w:cs="Times New Roman"/>
          <w:bCs/>
          <w:kern w:val="0"/>
          <w:sz w:val="32"/>
          <w:szCs w:val="32"/>
        </w:rPr>
      </w:pPr>
      <w:r w:rsidRPr="00CA76DA">
        <w:rPr>
          <w:rFonts w:ascii="標楷體" w:eastAsia="標楷體" w:hAnsi="標楷體" w:cs="Times New Roman" w:hint="eastAsia"/>
          <w:b/>
          <w:bCs/>
          <w:kern w:val="0"/>
          <w:sz w:val="32"/>
          <w:szCs w:val="32"/>
        </w:rPr>
        <w:t>決定：</w:t>
      </w:r>
      <w:r w:rsidRPr="00CA76DA">
        <w:rPr>
          <w:rFonts w:ascii="標楷體" w:eastAsia="標楷體" w:hAnsi="標楷體" w:cs="Times New Roman" w:hint="eastAsia"/>
          <w:bCs/>
          <w:kern w:val="0"/>
          <w:sz w:val="32"/>
          <w:szCs w:val="32"/>
        </w:rPr>
        <w:t>確定。</w:t>
      </w:r>
    </w:p>
    <w:p w14:paraId="449DFA8F" w14:textId="77777777" w:rsidR="00CA76DA" w:rsidRPr="00CA76DA" w:rsidRDefault="00CA76DA" w:rsidP="00CA76DA">
      <w:pPr>
        <w:spacing w:beforeLines="50" w:before="180" w:line="440" w:lineRule="exact"/>
        <w:rPr>
          <w:rFonts w:ascii="標楷體" w:eastAsia="標楷體" w:hAnsi="標楷體" w:cs="Times New Roman"/>
          <w:b/>
          <w:bCs/>
          <w:kern w:val="0"/>
          <w:sz w:val="32"/>
          <w:szCs w:val="32"/>
        </w:rPr>
      </w:pPr>
      <w:r w:rsidRPr="00CA76DA">
        <w:rPr>
          <w:rFonts w:ascii="標楷體" w:eastAsia="標楷體" w:hAnsi="標楷體" w:cs="Times New Roman"/>
          <w:b/>
          <w:bCs/>
          <w:kern w:val="0"/>
          <w:sz w:val="32"/>
          <w:szCs w:val="32"/>
        </w:rPr>
        <w:t>討論事項</w:t>
      </w:r>
    </w:p>
    <w:p w14:paraId="7BA21B0F" w14:textId="77777777" w:rsidR="00CA76DA" w:rsidRPr="00CA76DA" w:rsidRDefault="00CA76DA" w:rsidP="00CA76DA">
      <w:pPr>
        <w:spacing w:line="440" w:lineRule="exact"/>
        <w:rPr>
          <w:rFonts w:ascii="標楷體" w:eastAsia="標楷體" w:hAnsi="標楷體" w:cs="Times New Roman"/>
          <w:sz w:val="32"/>
          <w:szCs w:val="32"/>
        </w:rPr>
      </w:pPr>
      <w:r w:rsidRPr="00CA76DA">
        <w:rPr>
          <w:rFonts w:ascii="標楷體" w:eastAsia="標楷體" w:hAnsi="標楷體" w:cs="Times New Roman"/>
          <w:sz w:val="32"/>
          <w:szCs w:val="32"/>
        </w:rPr>
        <w:t>一、審查</w:t>
      </w:r>
    </w:p>
    <w:p w14:paraId="14F509DC"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(一)委員黃健豪等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人擬具「勞工保險條例第六十三條條文修正草案」案。</w:t>
      </w:r>
    </w:p>
    <w:p w14:paraId="1787F6B2"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(二)委員陳瑩等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人擬具「勞工保險條例第五十八條條文修正草案」案。</w:t>
      </w:r>
    </w:p>
    <w:p w14:paraId="560FBFDD"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(三)委員許宇甄等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人擬具「勞工保險條例第六十六條及第六十九條條文修正草案」案。</w:t>
      </w:r>
    </w:p>
    <w:p w14:paraId="354059C7"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(四)委員邱鎮軍等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人擬具「勞工保險條例第三十一條條文修正草案」案。</w:t>
      </w:r>
    </w:p>
    <w:p w14:paraId="00C0EEA1"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(五)委員李昆澤等</w:t>
      </w:r>
      <w:r w:rsidRPr="00CA76DA">
        <w:rPr>
          <w:rFonts w:ascii="Times New Roman" w:eastAsia="標楷體" w:hAnsi="Times New Roman" w:cs="Times New Roman"/>
          <w:sz w:val="32"/>
          <w:szCs w:val="32"/>
        </w:rPr>
        <w:t>25</w:t>
      </w:r>
      <w:r w:rsidRPr="00CA76DA">
        <w:rPr>
          <w:rFonts w:ascii="標楷體" w:eastAsia="標楷體" w:hAnsi="標楷體" w:cs="Times New Roman"/>
          <w:sz w:val="32"/>
          <w:szCs w:val="32"/>
        </w:rPr>
        <w:t>人擬具「勞工保險條例第六十九條條文修正草案」案。</w:t>
      </w:r>
    </w:p>
    <w:p w14:paraId="048F46F9"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(六)委員廖先翔等</w:t>
      </w:r>
      <w:r w:rsidRPr="00CA76DA">
        <w:rPr>
          <w:rFonts w:ascii="Times New Roman" w:eastAsia="標楷體" w:hAnsi="Times New Roman" w:cs="Times New Roman"/>
          <w:sz w:val="32"/>
          <w:szCs w:val="32"/>
        </w:rPr>
        <w:t>18</w:t>
      </w:r>
      <w:r w:rsidRPr="00CA76DA">
        <w:rPr>
          <w:rFonts w:ascii="標楷體" w:eastAsia="標楷體" w:hAnsi="標楷體" w:cs="Times New Roman"/>
          <w:sz w:val="32"/>
          <w:szCs w:val="32"/>
        </w:rPr>
        <w:t>人擬具「勞工保險條例第十九條條文修正草案」案。</w:t>
      </w:r>
    </w:p>
    <w:p w14:paraId="07A25F95"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(七)委員林國成等</w:t>
      </w:r>
      <w:r w:rsidRPr="00CA76DA">
        <w:rPr>
          <w:rFonts w:ascii="Times New Roman" w:eastAsia="標楷體" w:hAnsi="Times New Roman" w:cs="Times New Roman"/>
          <w:sz w:val="32"/>
          <w:szCs w:val="32"/>
        </w:rPr>
        <w:t>32</w:t>
      </w:r>
      <w:r w:rsidRPr="00CA76DA">
        <w:rPr>
          <w:rFonts w:ascii="標楷體" w:eastAsia="標楷體" w:hAnsi="標楷體" w:cs="Times New Roman"/>
          <w:sz w:val="32"/>
          <w:szCs w:val="32"/>
        </w:rPr>
        <w:t>人擬具「勞工保險條例第六十六條及第六十九條條文修正草案」案。</w:t>
      </w:r>
    </w:p>
    <w:p w14:paraId="7B397AAD"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(八)委員王育敏等</w:t>
      </w:r>
      <w:r w:rsidRPr="00CA76DA">
        <w:rPr>
          <w:rFonts w:ascii="Times New Roman" w:eastAsia="標楷體" w:hAnsi="Times New Roman" w:cs="Times New Roman"/>
          <w:sz w:val="32"/>
          <w:szCs w:val="32"/>
        </w:rPr>
        <w:t>20</w:t>
      </w:r>
      <w:r w:rsidRPr="00CA76DA">
        <w:rPr>
          <w:rFonts w:ascii="標楷體" w:eastAsia="標楷體" w:hAnsi="標楷體" w:cs="Times New Roman"/>
          <w:sz w:val="32"/>
          <w:szCs w:val="32"/>
        </w:rPr>
        <w:t>人擬具「勞工保險條例第六十六條及第六十九條條文修正草案」案。</w:t>
      </w:r>
    </w:p>
    <w:p w14:paraId="67242B79"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(九)委員賴瑞隆等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人擬具「勞工保險條例第六十九條條文修正草案」案。</w:t>
      </w:r>
    </w:p>
    <w:p w14:paraId="71A4B146"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(十)委員葉元之等</w:t>
      </w:r>
      <w:r w:rsidRPr="00CA76DA">
        <w:rPr>
          <w:rFonts w:ascii="Times New Roman" w:eastAsia="標楷體" w:hAnsi="Times New Roman" w:cs="Times New Roman"/>
          <w:sz w:val="32"/>
          <w:szCs w:val="32"/>
        </w:rPr>
        <w:t>21</w:t>
      </w:r>
      <w:r w:rsidRPr="00CA76DA">
        <w:rPr>
          <w:rFonts w:ascii="標楷體" w:eastAsia="標楷體" w:hAnsi="標楷體" w:cs="Times New Roman"/>
          <w:sz w:val="32"/>
          <w:szCs w:val="32"/>
        </w:rPr>
        <w:t>人擬具「勞工保險條例第五十八條條文修正草案」案。</w:t>
      </w:r>
    </w:p>
    <w:p w14:paraId="5631AEFC"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(十一)委員蔡其昌等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人擬具「勞工保險條例第六十六條及第六</w:t>
      </w:r>
      <w:r w:rsidRPr="00CA76DA">
        <w:rPr>
          <w:rFonts w:ascii="標楷體" w:eastAsia="標楷體" w:hAnsi="標楷體" w:cs="Times New Roman"/>
          <w:sz w:val="32"/>
          <w:szCs w:val="32"/>
        </w:rPr>
        <w:lastRenderedPageBreak/>
        <w:t>十九條條文修正草案」案。</w:t>
      </w:r>
    </w:p>
    <w:p w14:paraId="4B12CA65"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(十二)委員羅廷瑋等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 xml:space="preserve">人擬具「勞工保險條例第六十六條及第六十九條條文修正草案」案。 </w:t>
      </w:r>
    </w:p>
    <w:p w14:paraId="2AEB5E28"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(十三)委員陳超明等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人擬具「勞工保險條例第六十三條條文修正草案」案。</w:t>
      </w:r>
    </w:p>
    <w:p w14:paraId="2287F9BA"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(十四)委員蘇清泉等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人擬具「勞工保險條例第六十三條條文修正草案」案。</w:t>
      </w:r>
    </w:p>
    <w:p w14:paraId="55841C33"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(十五)委員何欣純等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人擬具「勞工保險條例第五十八條條文修正草案」案。</w:t>
      </w:r>
    </w:p>
    <w:p w14:paraId="483AC33E"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(十六)委員陳超明等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人擬具「勞工保險條例第五十八條條文修正草案」案。</w:t>
      </w:r>
    </w:p>
    <w:p w14:paraId="1160FEE3" w14:textId="77777777" w:rsidR="00CA76DA" w:rsidRPr="00CA76DA" w:rsidRDefault="00CA76DA" w:rsidP="00CA76DA">
      <w:pPr>
        <w:kinsoku w:val="0"/>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(十七)委員陳秀寳等</w:t>
      </w:r>
      <w:r w:rsidRPr="00CA76DA">
        <w:rPr>
          <w:rFonts w:ascii="Times New Roman" w:eastAsia="標楷體" w:hAnsi="Times New Roman" w:cs="Times New Roman"/>
          <w:sz w:val="32"/>
          <w:szCs w:val="32"/>
        </w:rPr>
        <w:t>21</w:t>
      </w:r>
      <w:r w:rsidRPr="00CA76DA">
        <w:rPr>
          <w:rFonts w:ascii="標楷體" w:eastAsia="標楷體" w:hAnsi="標楷體" w:cs="Times New Roman"/>
          <w:sz w:val="32"/>
          <w:szCs w:val="32"/>
        </w:rPr>
        <w:t>人擬具「勞工保險條例部分條文修正草案」案。</w:t>
      </w:r>
    </w:p>
    <w:p w14:paraId="511F0A61"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(十八)委員王鴻薇等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人擬具「勞工保險條例第七十四條之二條文修正草案」案。</w:t>
      </w:r>
    </w:p>
    <w:p w14:paraId="2EDE02C2"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(十九)委員楊曜等</w:t>
      </w:r>
      <w:r w:rsidRPr="00CA76DA">
        <w:rPr>
          <w:rFonts w:ascii="Times New Roman" w:eastAsia="標楷體" w:hAnsi="Times New Roman" w:cs="Times New Roman"/>
          <w:sz w:val="32"/>
          <w:szCs w:val="32"/>
        </w:rPr>
        <w:t>25</w:t>
      </w:r>
      <w:r w:rsidRPr="00CA76DA">
        <w:rPr>
          <w:rFonts w:ascii="標楷體" w:eastAsia="標楷體" w:hAnsi="標楷體" w:cs="Times New Roman"/>
          <w:sz w:val="32"/>
          <w:szCs w:val="32"/>
        </w:rPr>
        <w:t>人擬具「勞工保險條例第六十六條及第六十九條條文修正草案」案。</w:t>
      </w:r>
    </w:p>
    <w:p w14:paraId="161C85F3"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(二十)委員林倩綺等</w:t>
      </w:r>
      <w:r w:rsidRPr="00CA76DA">
        <w:rPr>
          <w:rFonts w:ascii="Times New Roman" w:eastAsia="標楷體" w:hAnsi="Times New Roman" w:cs="Times New Roman"/>
          <w:sz w:val="32"/>
          <w:szCs w:val="32"/>
        </w:rPr>
        <w:t>32</w:t>
      </w:r>
      <w:r w:rsidRPr="00CA76DA">
        <w:rPr>
          <w:rFonts w:ascii="標楷體" w:eastAsia="標楷體" w:hAnsi="標楷體" w:cs="Times New Roman"/>
          <w:sz w:val="32"/>
          <w:szCs w:val="32"/>
        </w:rPr>
        <w:t>人擬具「勞工保險條例第五十九條條文修正草案」案。</w:t>
      </w:r>
    </w:p>
    <w:p w14:paraId="5F4B7AF7"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(二十一)委員傅崐萁等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人擬具「勞工保險條例第五十九條條文修正草案」案。</w:t>
      </w:r>
    </w:p>
    <w:p w14:paraId="6DB93EB4"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(二十二)委員陳瑩等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人擬具「勞工保險條例第六條條文修正草案」案。</w:t>
      </w:r>
    </w:p>
    <w:p w14:paraId="76A76B96"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(二十三)委員蔡易餘等</w:t>
      </w:r>
      <w:r w:rsidRPr="00CA76DA">
        <w:rPr>
          <w:rFonts w:ascii="Times New Roman" w:eastAsia="標楷體" w:hAnsi="Times New Roman" w:cs="Times New Roman"/>
          <w:sz w:val="32"/>
          <w:szCs w:val="32"/>
        </w:rPr>
        <w:t>18</w:t>
      </w:r>
      <w:r w:rsidRPr="00CA76DA">
        <w:rPr>
          <w:rFonts w:ascii="標楷體" w:eastAsia="標楷體" w:hAnsi="標楷體" w:cs="Times New Roman"/>
          <w:sz w:val="32"/>
          <w:szCs w:val="32"/>
        </w:rPr>
        <w:t>人擬具「勞工保險條例第六十六條及第六十九條條文修正草案」案。</w:t>
      </w:r>
    </w:p>
    <w:p w14:paraId="0FD73E6D"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(二十四)委員王美惠等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人擬具「勞工保險條例第六十六條及第六十九條條文修正草案」案。</w:t>
      </w:r>
    </w:p>
    <w:p w14:paraId="4F82827C"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(二十五)委員徐欣瑩等</w:t>
      </w:r>
      <w:r w:rsidRPr="00CA76DA">
        <w:rPr>
          <w:rFonts w:ascii="Times New Roman" w:eastAsia="標楷體" w:hAnsi="Times New Roman" w:cs="Times New Roman"/>
          <w:sz w:val="32"/>
          <w:szCs w:val="32"/>
        </w:rPr>
        <w:t>22</w:t>
      </w:r>
      <w:r w:rsidRPr="00CA76DA">
        <w:rPr>
          <w:rFonts w:ascii="標楷體" w:eastAsia="標楷體" w:hAnsi="標楷體" w:cs="Times New Roman"/>
          <w:sz w:val="32"/>
          <w:szCs w:val="32"/>
        </w:rPr>
        <w:t>人擬具「勞工保險條例第六十六條及第六十九條條文修正草案」案。</w:t>
      </w:r>
    </w:p>
    <w:p w14:paraId="5CD4B34D"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(二十六)委員翁曉玲等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人擬具「勞工保險條例第六十六條及第六十九條條文修正草案」案。</w:t>
      </w:r>
    </w:p>
    <w:p w14:paraId="66EF6C29"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(二十七)委員呂玉玲等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人擬具「勞工保險條例第六十三條條文</w:t>
      </w:r>
      <w:r w:rsidRPr="00CA76DA">
        <w:rPr>
          <w:rFonts w:ascii="標楷體" w:eastAsia="標楷體" w:hAnsi="標楷體" w:cs="Times New Roman"/>
          <w:sz w:val="32"/>
          <w:szCs w:val="32"/>
        </w:rPr>
        <w:lastRenderedPageBreak/>
        <w:t>修正草案」案。</w:t>
      </w:r>
    </w:p>
    <w:p w14:paraId="0A153CE9"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(二十八)委員王鴻薇等</w:t>
      </w:r>
      <w:r w:rsidRPr="00CA76DA">
        <w:rPr>
          <w:rFonts w:ascii="Times New Roman" w:eastAsia="標楷體" w:hAnsi="Times New Roman" w:cs="Times New Roman"/>
          <w:sz w:val="32"/>
          <w:szCs w:val="32"/>
        </w:rPr>
        <w:t>22</w:t>
      </w:r>
      <w:r w:rsidRPr="00CA76DA">
        <w:rPr>
          <w:rFonts w:ascii="標楷體" w:eastAsia="標楷體" w:hAnsi="標楷體" w:cs="Times New Roman"/>
          <w:sz w:val="32"/>
          <w:szCs w:val="32"/>
        </w:rPr>
        <w:t>人擬具「勞工保險條例第六十六條及第六十九條條文修正草案」案。</w:t>
      </w:r>
    </w:p>
    <w:p w14:paraId="6BCE6C37"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(二十九)委員柯志恩等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人擬具「勞工保險條例第六十三條條文修正草案」案。</w:t>
      </w:r>
    </w:p>
    <w:p w14:paraId="691A754F"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(三十)委員李昆澤等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人擬具「勞工保險條例第二十九條條文修正草案」案。</w:t>
      </w:r>
    </w:p>
    <w:p w14:paraId="3713574E" w14:textId="77777777" w:rsidR="00CA76DA" w:rsidRPr="00CA76DA" w:rsidRDefault="00CA76DA" w:rsidP="00CA76DA">
      <w:pPr>
        <w:spacing w:beforeLines="50" w:before="180" w:line="440" w:lineRule="exact"/>
        <w:rPr>
          <w:rFonts w:ascii="標楷體" w:eastAsia="標楷體" w:hAnsi="標楷體" w:cs="Times New Roman"/>
          <w:sz w:val="32"/>
          <w:szCs w:val="32"/>
        </w:rPr>
      </w:pPr>
      <w:r w:rsidRPr="00CA76DA">
        <w:rPr>
          <w:rFonts w:ascii="標楷體" w:eastAsia="標楷體" w:hAnsi="標楷體" w:cs="Times New Roman"/>
          <w:sz w:val="32"/>
          <w:szCs w:val="32"/>
        </w:rPr>
        <w:t>二、審查</w:t>
      </w:r>
    </w:p>
    <w:p w14:paraId="7C090B9F"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(一)委員陳玉珍等</w:t>
      </w:r>
      <w:r w:rsidRPr="00CA76DA">
        <w:rPr>
          <w:rFonts w:ascii="Times New Roman" w:eastAsia="標楷體" w:hAnsi="Times New Roman" w:cs="Times New Roman"/>
          <w:sz w:val="32"/>
          <w:szCs w:val="32"/>
        </w:rPr>
        <w:t>18</w:t>
      </w:r>
      <w:r w:rsidRPr="00CA76DA">
        <w:rPr>
          <w:rFonts w:ascii="標楷體" w:eastAsia="標楷體" w:hAnsi="標楷體" w:cs="Times New Roman"/>
          <w:sz w:val="32"/>
          <w:szCs w:val="32"/>
        </w:rPr>
        <w:t>人擬具「就業服務法第二十四條及第二十七條條文修正草案」案。</w:t>
      </w:r>
    </w:p>
    <w:p w14:paraId="020FCD20"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(二)委員涂權吉等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人擬具「就業服務法第二十四條條文修正草案」案。</w:t>
      </w:r>
    </w:p>
    <w:p w14:paraId="333CE991"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(三)委員許宇甄等</w:t>
      </w:r>
      <w:r w:rsidRPr="00CA76DA">
        <w:rPr>
          <w:rFonts w:ascii="Times New Roman" w:eastAsia="標楷體" w:hAnsi="Times New Roman" w:cs="Times New Roman"/>
          <w:sz w:val="32"/>
          <w:szCs w:val="32"/>
        </w:rPr>
        <w:t>18</w:t>
      </w:r>
      <w:r w:rsidRPr="00CA76DA">
        <w:rPr>
          <w:rFonts w:ascii="標楷體" w:eastAsia="標楷體" w:hAnsi="標楷體" w:cs="Times New Roman"/>
          <w:sz w:val="32"/>
          <w:szCs w:val="32"/>
        </w:rPr>
        <w:t>人擬具「就業服務法第二十四條條文修正草案」案。</w:t>
      </w:r>
    </w:p>
    <w:p w14:paraId="42D92835"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(四)委員翁曉玲等</w:t>
      </w:r>
      <w:r w:rsidRPr="00CA76DA">
        <w:rPr>
          <w:rFonts w:ascii="Times New Roman" w:eastAsia="標楷體" w:hAnsi="Times New Roman" w:cs="Times New Roman"/>
          <w:sz w:val="32"/>
          <w:szCs w:val="32"/>
        </w:rPr>
        <w:t>22</w:t>
      </w:r>
      <w:r w:rsidRPr="00CA76DA">
        <w:rPr>
          <w:rFonts w:ascii="標楷體" w:eastAsia="標楷體" w:hAnsi="標楷體" w:cs="Times New Roman"/>
          <w:sz w:val="32"/>
          <w:szCs w:val="32"/>
        </w:rPr>
        <w:t>人擬具「就業服務法第二十四條條文修正草案」案。</w:t>
      </w:r>
    </w:p>
    <w:p w14:paraId="1FE86381"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(五)委員蘇清泉等</w:t>
      </w:r>
      <w:r w:rsidRPr="00CA76DA">
        <w:rPr>
          <w:rFonts w:ascii="Times New Roman" w:eastAsia="標楷體" w:hAnsi="Times New Roman" w:cs="Times New Roman"/>
          <w:sz w:val="32"/>
          <w:szCs w:val="32"/>
        </w:rPr>
        <w:t>18</w:t>
      </w:r>
      <w:r w:rsidRPr="00CA76DA">
        <w:rPr>
          <w:rFonts w:ascii="標楷體" w:eastAsia="標楷體" w:hAnsi="標楷體" w:cs="Times New Roman"/>
          <w:sz w:val="32"/>
          <w:szCs w:val="32"/>
        </w:rPr>
        <w:t>人擬具「就業服務法第二十四條條文修正草案」案。</w:t>
      </w:r>
    </w:p>
    <w:p w14:paraId="313E1512"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(六)委員廖偉翔等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人擬具「就業服務法第二十四條條文修正草案」案。</w:t>
      </w:r>
    </w:p>
    <w:p w14:paraId="35BB18C6"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(七)委員洪孟楷等</w:t>
      </w:r>
      <w:r w:rsidRPr="00CA76DA">
        <w:rPr>
          <w:rFonts w:ascii="Times New Roman" w:eastAsia="標楷體" w:hAnsi="Times New Roman" w:cs="Times New Roman"/>
          <w:sz w:val="32"/>
          <w:szCs w:val="32"/>
        </w:rPr>
        <w:t>16</w:t>
      </w:r>
      <w:r w:rsidRPr="00CA76DA">
        <w:rPr>
          <w:rFonts w:ascii="標楷體" w:eastAsia="標楷體" w:hAnsi="標楷體" w:cs="Times New Roman"/>
          <w:sz w:val="32"/>
          <w:szCs w:val="32"/>
        </w:rPr>
        <w:t>人擬具「就業服務法第二十四條條文修正草案」案。</w:t>
      </w:r>
    </w:p>
    <w:p w14:paraId="65B23779"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(八)台灣民眾黨黨團擬具「就業服務法第二十四條條文修正草案」案。</w:t>
      </w:r>
    </w:p>
    <w:p w14:paraId="01070B1B"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(九)委員柯志恩等</w:t>
      </w:r>
      <w:r w:rsidRPr="00CA76DA">
        <w:rPr>
          <w:rFonts w:ascii="Times New Roman" w:eastAsia="標楷體" w:hAnsi="Times New Roman" w:cs="Times New Roman"/>
          <w:sz w:val="32"/>
          <w:szCs w:val="32"/>
        </w:rPr>
        <w:t>18</w:t>
      </w:r>
      <w:r w:rsidRPr="00CA76DA">
        <w:rPr>
          <w:rFonts w:ascii="標楷體" w:eastAsia="標楷體" w:hAnsi="標楷體" w:cs="Times New Roman"/>
          <w:sz w:val="32"/>
          <w:szCs w:val="32"/>
        </w:rPr>
        <w:t>人擬具「就業服務法第二十四條條文修正草案」案。</w:t>
      </w:r>
    </w:p>
    <w:p w14:paraId="0641BEBD"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(十)委員王育敏等</w:t>
      </w:r>
      <w:r w:rsidRPr="00CA76DA">
        <w:rPr>
          <w:rFonts w:ascii="Times New Roman" w:eastAsia="標楷體" w:hAnsi="Times New Roman" w:cs="Times New Roman"/>
          <w:sz w:val="32"/>
          <w:szCs w:val="32"/>
        </w:rPr>
        <w:t>17</w:t>
      </w:r>
      <w:r w:rsidRPr="00CA76DA">
        <w:rPr>
          <w:rFonts w:ascii="標楷體" w:eastAsia="標楷體" w:hAnsi="標楷體" w:cs="Times New Roman"/>
          <w:sz w:val="32"/>
          <w:szCs w:val="32"/>
        </w:rPr>
        <w:t>人擬具「就業服務法第二十四條、第二十七條及第二十八條條文修正草案」案。</w:t>
      </w:r>
    </w:p>
    <w:p w14:paraId="233F076B"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(十一)委員楊瓊瓔等</w:t>
      </w:r>
      <w:r w:rsidRPr="00CA76DA">
        <w:rPr>
          <w:rFonts w:ascii="Times New Roman" w:eastAsia="標楷體" w:hAnsi="Times New Roman" w:cs="Times New Roman"/>
          <w:sz w:val="32"/>
          <w:szCs w:val="32"/>
        </w:rPr>
        <w:t>27</w:t>
      </w:r>
      <w:r w:rsidRPr="00CA76DA">
        <w:rPr>
          <w:rFonts w:ascii="標楷體" w:eastAsia="標楷體" w:hAnsi="標楷體" w:cs="Times New Roman"/>
          <w:sz w:val="32"/>
          <w:szCs w:val="32"/>
        </w:rPr>
        <w:t>人擬具「就業服務法第二十四條條文修正草案」案。</w:t>
      </w:r>
    </w:p>
    <w:p w14:paraId="440C6008" w14:textId="77777777" w:rsidR="00CA76DA" w:rsidRPr="00CA76DA" w:rsidRDefault="00CA76DA" w:rsidP="00CA76DA">
      <w:pPr>
        <w:spacing w:line="440" w:lineRule="exact"/>
        <w:ind w:leftChars="100" w:left="880" w:hangingChars="200" w:hanging="640"/>
        <w:rPr>
          <w:rFonts w:ascii="標楷體" w:eastAsia="標楷體" w:hAnsi="標楷體" w:cs="Times New Roman"/>
          <w:sz w:val="32"/>
          <w:szCs w:val="32"/>
        </w:rPr>
      </w:pPr>
      <w:r w:rsidRPr="00CA76DA">
        <w:rPr>
          <w:rFonts w:ascii="標楷體" w:eastAsia="標楷體" w:hAnsi="標楷體" w:cs="Times New Roman"/>
          <w:sz w:val="32"/>
          <w:szCs w:val="32"/>
        </w:rPr>
        <w:t>(十二)委員郭國文等</w:t>
      </w:r>
      <w:r w:rsidRPr="00CA76DA">
        <w:rPr>
          <w:rFonts w:ascii="Times New Roman" w:eastAsia="標楷體" w:hAnsi="Times New Roman" w:cs="Times New Roman"/>
          <w:sz w:val="32"/>
          <w:szCs w:val="32"/>
        </w:rPr>
        <w:t>19</w:t>
      </w:r>
      <w:r w:rsidRPr="00CA76DA">
        <w:rPr>
          <w:rFonts w:ascii="標楷體" w:eastAsia="標楷體" w:hAnsi="標楷體" w:cs="Times New Roman"/>
          <w:sz w:val="32"/>
          <w:szCs w:val="32"/>
        </w:rPr>
        <w:t>人擬具「就業服務法第二十四條及第二十六條之一條文修正草案」案。</w:t>
      </w:r>
    </w:p>
    <w:p w14:paraId="29CCEA63" w14:textId="77777777" w:rsidR="00CA76DA" w:rsidRPr="00CA76DA" w:rsidRDefault="00CA76DA" w:rsidP="00CA76DA">
      <w:pPr>
        <w:spacing w:beforeLines="100" w:before="360" w:line="440" w:lineRule="exact"/>
        <w:jc w:val="both"/>
        <w:outlineLvl w:val="3"/>
        <w:rPr>
          <w:rFonts w:ascii="標楷體" w:eastAsia="標楷體" w:hAnsi="標楷體" w:cs="Times New Roman"/>
          <w:kern w:val="0"/>
          <w:sz w:val="32"/>
          <w:szCs w:val="32"/>
        </w:rPr>
      </w:pPr>
      <w:r w:rsidRPr="00CA76DA">
        <w:rPr>
          <w:rFonts w:ascii="標楷體" w:eastAsia="標楷體" w:hAnsi="標楷體" w:cs="Times New Roman" w:hint="eastAsia"/>
          <w:kern w:val="0"/>
          <w:sz w:val="32"/>
          <w:szCs w:val="32"/>
        </w:rPr>
        <w:lastRenderedPageBreak/>
        <w:t>（本日會議討論事項採綜合詢答，經委員林國成、王育敏、蘇清泉、林倩綺、徐欣瑩、涂權吉及陳昭姿【代表台灣民眾黨黨團】說明提案旨趣，由勞動部部長洪申翰說明後，委員林月琴、陳昭姿、陳菁徽、盧縣一、王育敏、蘇清泉、王正旭、廖偉翔、劉建國、林淑芬、鄭天財Sra Kacaw、陳瑩、賴士葆、邱鎮軍、王鴻薇、徐欣瑩、黃秀芳、林倩綺、牛煦庭、涂權吉、葉元之及楊曜等</w:t>
      </w:r>
      <w:r w:rsidRPr="00CA76DA">
        <w:rPr>
          <w:rFonts w:ascii="Times New Roman" w:eastAsia="標楷體" w:hAnsi="Times New Roman" w:cs="Times New Roman" w:hint="eastAsia"/>
          <w:sz w:val="32"/>
          <w:szCs w:val="32"/>
        </w:rPr>
        <w:t>2</w:t>
      </w:r>
      <w:r w:rsidRPr="00CA76DA">
        <w:rPr>
          <w:rFonts w:ascii="Times New Roman" w:eastAsia="標楷體" w:hAnsi="Times New Roman" w:cs="Times New Roman"/>
          <w:sz w:val="32"/>
          <w:szCs w:val="32"/>
        </w:rPr>
        <w:t>2</w:t>
      </w:r>
      <w:r w:rsidRPr="00CA76DA">
        <w:rPr>
          <w:rFonts w:ascii="標楷體" w:eastAsia="標楷體" w:hAnsi="標楷體" w:cs="Times New Roman" w:hint="eastAsia"/>
          <w:kern w:val="0"/>
          <w:sz w:val="32"/>
          <w:szCs w:val="32"/>
        </w:rPr>
        <w:t>人提出質詢，均經勞動部部長洪申翰、行政院主計總處基金預算處專門委員黃厚輯及財政部國庫署主任秘書羅幸榮暨各相關主管等即席答復。）</w:t>
      </w:r>
    </w:p>
    <w:p w14:paraId="3548A119" w14:textId="77777777" w:rsidR="00CA76DA" w:rsidRPr="00CA76DA" w:rsidRDefault="00CA76DA" w:rsidP="00CA76DA">
      <w:pPr>
        <w:spacing w:beforeLines="100" w:before="360" w:line="440" w:lineRule="exact"/>
        <w:jc w:val="both"/>
        <w:outlineLvl w:val="3"/>
        <w:rPr>
          <w:rFonts w:ascii="標楷體" w:eastAsia="標楷體" w:hAnsi="標楷體" w:cs="Times New Roman"/>
          <w:b/>
          <w:bCs/>
          <w:kern w:val="0"/>
          <w:sz w:val="32"/>
          <w:szCs w:val="32"/>
        </w:rPr>
      </w:pPr>
      <w:r w:rsidRPr="00CA76DA">
        <w:rPr>
          <w:rFonts w:ascii="標楷體" w:eastAsia="標楷體" w:hAnsi="標楷體" w:cs="Times New Roman" w:hint="eastAsia"/>
          <w:b/>
          <w:bCs/>
          <w:kern w:val="0"/>
          <w:sz w:val="32"/>
          <w:szCs w:val="32"/>
        </w:rPr>
        <w:t>決議：</w:t>
      </w:r>
    </w:p>
    <w:p w14:paraId="3E58FA59" w14:textId="77777777" w:rsidR="00CA76DA" w:rsidRPr="00CA76DA" w:rsidRDefault="00CA76DA" w:rsidP="000030BD">
      <w:pPr>
        <w:numPr>
          <w:ilvl w:val="0"/>
          <w:numId w:val="102"/>
        </w:numPr>
        <w:snapToGrid w:val="0"/>
        <w:spacing w:line="440" w:lineRule="exact"/>
        <w:rPr>
          <w:rFonts w:ascii="Times New Roman" w:eastAsia="標楷體" w:hAnsi="Times New Roman" w:cs="Times New Roman"/>
          <w:sz w:val="32"/>
          <w:szCs w:val="32"/>
        </w:rPr>
      </w:pPr>
      <w:r w:rsidRPr="00CA76DA">
        <w:rPr>
          <w:rFonts w:ascii="標楷體" w:eastAsia="標楷體" w:hAnsi="標楷體" w:cs="Times New Roman" w:hint="eastAsia"/>
          <w:bCs/>
          <w:kern w:val="0"/>
          <w:sz w:val="32"/>
          <w:szCs w:val="32"/>
        </w:rPr>
        <w:t>說明及詢答完畢。</w:t>
      </w:r>
    </w:p>
    <w:p w14:paraId="7688FFFF" w14:textId="77777777" w:rsidR="00CA76DA" w:rsidRPr="00CA76DA" w:rsidRDefault="00CA76DA" w:rsidP="000030BD">
      <w:pPr>
        <w:numPr>
          <w:ilvl w:val="0"/>
          <w:numId w:val="102"/>
        </w:numPr>
        <w:snapToGrid w:val="0"/>
        <w:spacing w:line="440" w:lineRule="exact"/>
        <w:rPr>
          <w:rFonts w:ascii="標楷體" w:eastAsia="標楷體" w:hAnsi="標楷體" w:cs="Times New Roman"/>
          <w:b/>
          <w:bCs/>
          <w:spacing w:val="-8"/>
          <w:kern w:val="0"/>
          <w:sz w:val="32"/>
          <w:szCs w:val="32"/>
        </w:rPr>
      </w:pPr>
      <w:r w:rsidRPr="00CA76DA">
        <w:rPr>
          <w:rFonts w:ascii="Times New Roman" w:eastAsia="標楷體" w:hAnsi="Times New Roman" w:cs="Times New Roman" w:hint="eastAsia"/>
          <w:sz w:val="32"/>
          <w:szCs w:val="32"/>
        </w:rPr>
        <w:t>委員質詢未及答復或請補充資料者，請相關機關於</w:t>
      </w:r>
      <w:r w:rsidRPr="00CA76DA">
        <w:rPr>
          <w:rFonts w:ascii="Times New Roman" w:eastAsia="標楷體" w:hAnsi="Times New Roman" w:cs="Times New Roman" w:hint="eastAsia"/>
          <w:sz w:val="32"/>
          <w:szCs w:val="32"/>
        </w:rPr>
        <w:t>2</w:t>
      </w:r>
      <w:r w:rsidRPr="00CA76DA">
        <w:rPr>
          <w:rFonts w:ascii="Times New Roman" w:eastAsia="標楷體" w:hAnsi="Times New Roman" w:cs="Times New Roman" w:hint="eastAsia"/>
          <w:sz w:val="32"/>
          <w:szCs w:val="32"/>
        </w:rPr>
        <w:t>週內以書面答復，委員另要求期限者，從其所定。</w:t>
      </w:r>
    </w:p>
    <w:p w14:paraId="00D1C769" w14:textId="77777777" w:rsidR="00CA76DA" w:rsidRPr="00CA76DA" w:rsidRDefault="00CA76DA" w:rsidP="000030BD">
      <w:pPr>
        <w:numPr>
          <w:ilvl w:val="0"/>
          <w:numId w:val="102"/>
        </w:numPr>
        <w:snapToGrid w:val="0"/>
        <w:spacing w:line="440" w:lineRule="exact"/>
        <w:rPr>
          <w:rFonts w:ascii="標楷體" w:eastAsia="標楷體" w:hAnsi="標楷體" w:cs="Times New Roman"/>
          <w:b/>
          <w:bCs/>
          <w:spacing w:val="-8"/>
          <w:kern w:val="0"/>
          <w:sz w:val="32"/>
          <w:szCs w:val="32"/>
        </w:rPr>
      </w:pPr>
      <w:r w:rsidRPr="00CA76DA">
        <w:rPr>
          <w:rFonts w:ascii="標楷體" w:eastAsia="標楷體" w:hAnsi="標楷體" w:cs="Times New Roman" w:hint="eastAsia"/>
          <w:bCs/>
          <w:spacing w:val="-8"/>
          <w:kern w:val="0"/>
          <w:sz w:val="32"/>
          <w:szCs w:val="32"/>
        </w:rPr>
        <w:t>「勞工保險條例部分條文</w:t>
      </w:r>
      <w:r w:rsidRPr="00CA76DA">
        <w:rPr>
          <w:rFonts w:ascii="Times New Roman" w:eastAsia="標楷體" w:hAnsi="Times New Roman" w:cs="Times New Roman" w:hint="eastAsia"/>
          <w:spacing w:val="-8"/>
          <w:sz w:val="32"/>
          <w:szCs w:val="32"/>
        </w:rPr>
        <w:t>修正草案</w:t>
      </w:r>
      <w:r w:rsidRPr="00CA76DA">
        <w:rPr>
          <w:rFonts w:ascii="標楷體" w:eastAsia="標楷體" w:hAnsi="標楷體" w:cs="Times New Roman" w:hint="eastAsia"/>
          <w:bCs/>
          <w:spacing w:val="-8"/>
          <w:kern w:val="0"/>
          <w:sz w:val="32"/>
          <w:szCs w:val="32"/>
        </w:rPr>
        <w:t>」等</w:t>
      </w:r>
      <w:r w:rsidRPr="00CA76DA">
        <w:rPr>
          <w:rFonts w:ascii="Times New Roman" w:eastAsia="標楷體" w:hAnsi="Times New Roman" w:cs="Times New Roman" w:hint="eastAsia"/>
          <w:sz w:val="32"/>
          <w:szCs w:val="32"/>
        </w:rPr>
        <w:t>30</w:t>
      </w:r>
      <w:r w:rsidRPr="00CA76DA">
        <w:rPr>
          <w:rFonts w:ascii="標楷體" w:eastAsia="標楷體" w:hAnsi="標楷體" w:cs="Times New Roman" w:hint="eastAsia"/>
          <w:bCs/>
          <w:spacing w:val="-8"/>
          <w:kern w:val="0"/>
          <w:sz w:val="32"/>
          <w:szCs w:val="32"/>
        </w:rPr>
        <w:t>案及「就業服務法部分條文修正草案」等</w:t>
      </w:r>
      <w:r w:rsidRPr="00CA76DA">
        <w:rPr>
          <w:rFonts w:ascii="Times New Roman" w:eastAsia="標楷體" w:hAnsi="Times New Roman" w:cs="Times New Roman" w:hint="eastAsia"/>
          <w:sz w:val="32"/>
          <w:szCs w:val="32"/>
        </w:rPr>
        <w:t>12</w:t>
      </w:r>
      <w:r w:rsidRPr="00CA76DA">
        <w:rPr>
          <w:rFonts w:ascii="標楷體" w:eastAsia="標楷體" w:hAnsi="標楷體" w:cs="Times New Roman" w:hint="eastAsia"/>
          <w:bCs/>
          <w:spacing w:val="-8"/>
          <w:kern w:val="0"/>
          <w:sz w:val="32"/>
          <w:szCs w:val="32"/>
        </w:rPr>
        <w:t>案，均</w:t>
      </w:r>
      <w:r w:rsidRPr="00CA76DA">
        <w:rPr>
          <w:rFonts w:ascii="標楷體" w:eastAsia="標楷體" w:hAnsi="標楷體" w:cs="Times New Roman" w:hint="eastAsia"/>
          <w:color w:val="000000"/>
          <w:spacing w:val="-8"/>
          <w:sz w:val="32"/>
          <w:szCs w:val="32"/>
        </w:rPr>
        <w:t>另擇期繼續審查。</w:t>
      </w:r>
    </w:p>
    <w:p w14:paraId="0ADBBEAC" w14:textId="15C37967" w:rsidR="0045717E" w:rsidRDefault="00CA76DA" w:rsidP="00CA76DA">
      <w:pPr>
        <w:spacing w:beforeLines="30" w:before="108" w:line="440" w:lineRule="exact"/>
        <w:rPr>
          <w:rFonts w:ascii="Times New Roman" w:eastAsia="標楷體" w:hAnsi="Times New Roman" w:cs="Times New Roman"/>
          <w:b/>
          <w:bCs/>
          <w:sz w:val="32"/>
          <w:szCs w:val="32"/>
        </w:rPr>
      </w:pPr>
      <w:r w:rsidRPr="00CA76DA">
        <w:rPr>
          <w:rFonts w:ascii="Times New Roman" w:eastAsia="標楷體" w:hAnsi="Times New Roman" w:cs="Times New Roman" w:hint="eastAsia"/>
          <w:b/>
          <w:bCs/>
          <w:sz w:val="32"/>
          <w:szCs w:val="32"/>
        </w:rPr>
        <w:t>散會</w:t>
      </w:r>
    </w:p>
    <w:p w14:paraId="07152323" w14:textId="77777777" w:rsidR="0045717E" w:rsidRDefault="0045717E">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003D9555" w14:textId="77777777" w:rsidR="0091730B" w:rsidRPr="0091730B" w:rsidRDefault="0091730B" w:rsidP="0091730B">
      <w:pPr>
        <w:spacing w:beforeLines="50" w:before="180" w:line="460" w:lineRule="exact"/>
        <w:jc w:val="center"/>
        <w:rPr>
          <w:rFonts w:ascii="Times New Roman" w:eastAsia="標楷體" w:hAnsi="Times New Roman" w:cs="Times New Roman"/>
          <w:b/>
          <w:sz w:val="36"/>
          <w:szCs w:val="36"/>
        </w:rPr>
      </w:pPr>
      <w:r w:rsidRPr="0091730B">
        <w:rPr>
          <w:rFonts w:ascii="Times New Roman" w:eastAsia="標楷體" w:hAnsi="Times New Roman" w:cs="Times New Roman"/>
          <w:b/>
          <w:sz w:val="36"/>
          <w:szCs w:val="36"/>
        </w:rPr>
        <w:lastRenderedPageBreak/>
        <w:t>立法院第</w:t>
      </w:r>
      <w:r w:rsidRPr="0091730B">
        <w:rPr>
          <w:rFonts w:ascii="Times New Roman" w:eastAsia="標楷體" w:hAnsi="Times New Roman" w:cs="Times New Roman"/>
          <w:b/>
          <w:sz w:val="36"/>
          <w:szCs w:val="36"/>
        </w:rPr>
        <w:t>11</w:t>
      </w:r>
      <w:r w:rsidRPr="0091730B">
        <w:rPr>
          <w:rFonts w:ascii="Times New Roman" w:eastAsia="標楷體" w:hAnsi="Times New Roman" w:cs="Times New Roman"/>
          <w:b/>
          <w:sz w:val="36"/>
          <w:szCs w:val="36"/>
        </w:rPr>
        <w:t>屆第</w:t>
      </w:r>
      <w:r w:rsidRPr="0091730B">
        <w:rPr>
          <w:rFonts w:ascii="Times New Roman" w:eastAsia="標楷體" w:hAnsi="Times New Roman" w:cs="Times New Roman"/>
          <w:b/>
          <w:sz w:val="36"/>
          <w:szCs w:val="36"/>
        </w:rPr>
        <w:t>4</w:t>
      </w:r>
      <w:r w:rsidRPr="0091730B">
        <w:rPr>
          <w:rFonts w:ascii="Times New Roman" w:eastAsia="標楷體" w:hAnsi="Times New Roman" w:cs="Times New Roman"/>
          <w:b/>
          <w:sz w:val="36"/>
          <w:szCs w:val="36"/>
        </w:rPr>
        <w:t>會期</w:t>
      </w:r>
      <w:r w:rsidRPr="0091730B">
        <w:rPr>
          <w:rFonts w:ascii="Times New Roman" w:eastAsia="標楷體" w:hAnsi="Times New Roman" w:cs="Times New Roman"/>
          <w:b/>
          <w:kern w:val="0"/>
          <w:sz w:val="36"/>
          <w:szCs w:val="36"/>
        </w:rPr>
        <w:t>社會福利及衛生環境委員會</w:t>
      </w:r>
    </w:p>
    <w:p w14:paraId="559691BA" w14:textId="77777777" w:rsidR="0091730B" w:rsidRPr="0091730B" w:rsidRDefault="0091730B" w:rsidP="0091730B">
      <w:pPr>
        <w:tabs>
          <w:tab w:val="left" w:pos="567"/>
        </w:tabs>
        <w:spacing w:line="440" w:lineRule="exact"/>
        <w:jc w:val="center"/>
        <w:outlineLvl w:val="2"/>
        <w:rPr>
          <w:rFonts w:ascii="Times New Roman" w:eastAsia="標楷體" w:hAnsi="Times New Roman" w:cs="Times New Roman"/>
          <w:b/>
          <w:kern w:val="0"/>
          <w:sz w:val="36"/>
          <w:szCs w:val="36"/>
        </w:rPr>
      </w:pPr>
      <w:bookmarkStart w:id="449" w:name="_Toc223356240"/>
      <w:r w:rsidRPr="0091730B">
        <w:rPr>
          <w:rFonts w:ascii="Times New Roman" w:eastAsia="標楷體" w:hAnsi="Times New Roman" w:cs="Times New Roman"/>
          <w:b/>
          <w:kern w:val="0"/>
          <w:sz w:val="36"/>
          <w:szCs w:val="36"/>
        </w:rPr>
        <w:t>第</w:t>
      </w:r>
      <w:r w:rsidRPr="0091730B">
        <w:rPr>
          <w:rFonts w:ascii="Times New Roman" w:eastAsia="標楷體" w:hAnsi="Times New Roman" w:cs="Times New Roman" w:hint="eastAsia"/>
          <w:b/>
          <w:kern w:val="0"/>
          <w:sz w:val="36"/>
          <w:szCs w:val="36"/>
        </w:rPr>
        <w:t>12</w:t>
      </w:r>
      <w:r w:rsidRPr="0091730B">
        <w:rPr>
          <w:rFonts w:ascii="Times New Roman" w:eastAsia="標楷體" w:hAnsi="Times New Roman" w:cs="Times New Roman"/>
          <w:b/>
          <w:kern w:val="0"/>
          <w:sz w:val="36"/>
          <w:szCs w:val="36"/>
        </w:rPr>
        <w:t>次全體委員會議議事錄</w:t>
      </w:r>
      <w:bookmarkEnd w:id="449"/>
    </w:p>
    <w:p w14:paraId="0C618117" w14:textId="77777777" w:rsidR="0091730B" w:rsidRPr="0091730B" w:rsidRDefault="0091730B" w:rsidP="0091730B">
      <w:pPr>
        <w:spacing w:line="500" w:lineRule="exact"/>
        <w:rPr>
          <w:rFonts w:ascii="Times New Roman" w:eastAsia="標楷體" w:hAnsi="Times New Roman" w:cs="Times New Roman"/>
          <w:sz w:val="32"/>
          <w:szCs w:val="32"/>
        </w:rPr>
      </w:pPr>
      <w:r w:rsidRPr="0091730B">
        <w:rPr>
          <w:rFonts w:ascii="Times New Roman" w:eastAsia="標楷體" w:hAnsi="Times New Roman" w:cs="Times New Roman"/>
          <w:sz w:val="32"/>
          <w:szCs w:val="32"/>
        </w:rPr>
        <w:t>時　　間：</w:t>
      </w:r>
      <w:r w:rsidRPr="0091730B">
        <w:rPr>
          <w:rFonts w:ascii="Times New Roman" w:eastAsia="標楷體" w:hAnsi="Times New Roman" w:cs="Times New Roman"/>
          <w:sz w:val="32"/>
          <w:szCs w:val="32"/>
        </w:rPr>
        <w:t>114</w:t>
      </w:r>
      <w:r w:rsidRPr="0091730B">
        <w:rPr>
          <w:rFonts w:ascii="Times New Roman" w:eastAsia="標楷體" w:hAnsi="Times New Roman" w:cs="Times New Roman"/>
          <w:sz w:val="32"/>
          <w:szCs w:val="32"/>
        </w:rPr>
        <w:t>年</w:t>
      </w:r>
      <w:r w:rsidRPr="0091730B">
        <w:rPr>
          <w:rFonts w:ascii="Times New Roman" w:eastAsia="標楷體" w:hAnsi="Times New Roman" w:cs="Times New Roman"/>
          <w:sz w:val="32"/>
          <w:szCs w:val="32"/>
        </w:rPr>
        <w:t>1</w:t>
      </w:r>
      <w:r w:rsidRPr="0091730B">
        <w:rPr>
          <w:rFonts w:ascii="Times New Roman" w:eastAsia="標楷體" w:hAnsi="Times New Roman" w:cs="Times New Roman" w:hint="eastAsia"/>
          <w:sz w:val="32"/>
          <w:szCs w:val="32"/>
        </w:rPr>
        <w:t>1</w:t>
      </w:r>
      <w:r w:rsidRPr="0091730B">
        <w:rPr>
          <w:rFonts w:ascii="Times New Roman" w:eastAsia="標楷體" w:hAnsi="Times New Roman" w:cs="Times New Roman"/>
          <w:sz w:val="32"/>
          <w:szCs w:val="32"/>
        </w:rPr>
        <w:t>月</w:t>
      </w:r>
      <w:r w:rsidRPr="0091730B">
        <w:rPr>
          <w:rFonts w:ascii="Times New Roman" w:eastAsia="標楷體" w:hAnsi="Times New Roman" w:cs="Times New Roman"/>
          <w:sz w:val="32"/>
          <w:szCs w:val="32"/>
        </w:rPr>
        <w:t>2</w:t>
      </w:r>
      <w:r w:rsidRPr="0091730B">
        <w:rPr>
          <w:rFonts w:ascii="Times New Roman" w:eastAsia="標楷體" w:hAnsi="Times New Roman" w:cs="Times New Roman" w:hint="eastAsia"/>
          <w:sz w:val="32"/>
          <w:szCs w:val="32"/>
        </w:rPr>
        <w:t>4</w:t>
      </w:r>
      <w:r w:rsidRPr="0091730B">
        <w:rPr>
          <w:rFonts w:ascii="Times New Roman" w:eastAsia="標楷體" w:hAnsi="Times New Roman" w:cs="Times New Roman"/>
          <w:sz w:val="32"/>
          <w:szCs w:val="32"/>
        </w:rPr>
        <w:t>日（星期</w:t>
      </w:r>
      <w:r w:rsidRPr="0091730B">
        <w:rPr>
          <w:rFonts w:ascii="Times New Roman" w:eastAsia="標楷體" w:hAnsi="Times New Roman" w:cs="Times New Roman" w:hint="eastAsia"/>
          <w:sz w:val="32"/>
          <w:szCs w:val="32"/>
        </w:rPr>
        <w:t>一</w:t>
      </w:r>
      <w:r w:rsidRPr="0091730B">
        <w:rPr>
          <w:rFonts w:ascii="Times New Roman" w:eastAsia="標楷體" w:hAnsi="Times New Roman" w:cs="Times New Roman"/>
          <w:sz w:val="32"/>
          <w:szCs w:val="32"/>
        </w:rPr>
        <w:t>）</w:t>
      </w:r>
      <w:r w:rsidRPr="0091730B">
        <w:rPr>
          <w:rFonts w:ascii="Times New Roman" w:eastAsia="標楷體" w:hAnsi="Times New Roman" w:cs="Times New Roman"/>
          <w:sz w:val="32"/>
          <w:szCs w:val="32"/>
        </w:rPr>
        <w:t>9</w:t>
      </w:r>
      <w:r w:rsidRPr="0091730B">
        <w:rPr>
          <w:rFonts w:ascii="Times New Roman" w:eastAsia="標楷體" w:hAnsi="Times New Roman" w:cs="Times New Roman"/>
          <w:sz w:val="32"/>
          <w:szCs w:val="32"/>
        </w:rPr>
        <w:t>時至</w:t>
      </w:r>
      <w:r w:rsidRPr="0091730B">
        <w:rPr>
          <w:rFonts w:ascii="Times New Roman" w:eastAsia="標楷體" w:hAnsi="Times New Roman" w:cs="Times New Roman"/>
          <w:sz w:val="32"/>
          <w:szCs w:val="32"/>
        </w:rPr>
        <w:t>13</w:t>
      </w:r>
      <w:r w:rsidRPr="0091730B">
        <w:rPr>
          <w:rFonts w:ascii="Times New Roman" w:eastAsia="標楷體" w:hAnsi="Times New Roman" w:cs="Times New Roman"/>
          <w:sz w:val="32"/>
          <w:szCs w:val="32"/>
        </w:rPr>
        <w:t>時</w:t>
      </w:r>
      <w:r w:rsidRPr="0091730B">
        <w:rPr>
          <w:rFonts w:ascii="Times New Roman" w:eastAsia="標楷體" w:hAnsi="Times New Roman" w:cs="Times New Roman" w:hint="eastAsia"/>
          <w:sz w:val="32"/>
          <w:szCs w:val="32"/>
        </w:rPr>
        <w:t>12</w:t>
      </w:r>
      <w:r w:rsidRPr="0091730B">
        <w:rPr>
          <w:rFonts w:ascii="Times New Roman" w:eastAsia="標楷體" w:hAnsi="Times New Roman" w:cs="Times New Roman"/>
          <w:sz w:val="32"/>
          <w:szCs w:val="32"/>
        </w:rPr>
        <w:t>分</w:t>
      </w:r>
    </w:p>
    <w:p w14:paraId="13A1FC2A" w14:textId="77777777" w:rsidR="0091730B" w:rsidRPr="0091730B" w:rsidRDefault="0091730B" w:rsidP="0091730B">
      <w:pPr>
        <w:spacing w:line="440" w:lineRule="exact"/>
        <w:rPr>
          <w:rFonts w:ascii="Times New Roman" w:eastAsia="標楷體" w:hAnsi="Times New Roman" w:cs="Times New Roman"/>
          <w:sz w:val="32"/>
          <w:szCs w:val="32"/>
        </w:rPr>
      </w:pPr>
      <w:r w:rsidRPr="0091730B">
        <w:rPr>
          <w:rFonts w:ascii="Times New Roman" w:eastAsia="標楷體" w:hAnsi="Times New Roman" w:cs="Times New Roman"/>
          <w:sz w:val="32"/>
          <w:szCs w:val="32"/>
        </w:rPr>
        <w:t>地　　點：群賢樓</w:t>
      </w:r>
      <w:r w:rsidRPr="0091730B">
        <w:rPr>
          <w:rFonts w:ascii="Times New Roman" w:eastAsia="標楷體" w:hAnsi="Times New Roman" w:cs="Times New Roman"/>
          <w:sz w:val="32"/>
          <w:szCs w:val="32"/>
        </w:rPr>
        <w:t>801</w:t>
      </w:r>
      <w:r w:rsidRPr="0091730B">
        <w:rPr>
          <w:rFonts w:ascii="Times New Roman" w:eastAsia="標楷體" w:hAnsi="Times New Roman" w:cs="Times New Roman"/>
          <w:sz w:val="32"/>
          <w:szCs w:val="32"/>
        </w:rPr>
        <w:t>會議室</w:t>
      </w:r>
    </w:p>
    <w:p w14:paraId="4853A290" w14:textId="77777777" w:rsidR="0091730B" w:rsidRPr="0091730B" w:rsidRDefault="0091730B" w:rsidP="0091730B">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91730B">
        <w:rPr>
          <w:rFonts w:ascii="Times New Roman" w:eastAsia="標楷體" w:hAnsi="Times New Roman" w:cs="Times New Roman"/>
          <w:sz w:val="32"/>
          <w:szCs w:val="32"/>
        </w:rPr>
        <w:t>出席委員：陳昭姿</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sz w:val="32"/>
          <w:szCs w:val="32"/>
        </w:rPr>
        <w:t>林月琴</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sz w:val="32"/>
          <w:szCs w:val="32"/>
        </w:rPr>
        <w:t>陳菁徽</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hint="eastAsia"/>
          <w:sz w:val="32"/>
          <w:szCs w:val="32"/>
        </w:rPr>
        <w:t>王育敏</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邱鎮軍</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hint="eastAsia"/>
          <w:sz w:val="32"/>
          <w:szCs w:val="32"/>
        </w:rPr>
        <w:t>楊</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曜</w:t>
      </w:r>
      <w:r w:rsidRPr="0091730B">
        <w:rPr>
          <w:rFonts w:ascii="Times New Roman" w:eastAsia="標楷體" w:hAnsi="Times New Roman" w:cs="Times New Roman"/>
          <w:sz w:val="32"/>
          <w:szCs w:val="32"/>
        </w:rPr>
        <w:br/>
      </w:r>
      <w:r w:rsidRPr="0091730B">
        <w:rPr>
          <w:rFonts w:ascii="Times New Roman" w:eastAsia="標楷體" w:hAnsi="Times New Roman" w:cs="Times New Roman" w:hint="eastAsia"/>
          <w:sz w:val="32"/>
          <w:szCs w:val="32"/>
        </w:rPr>
        <w:t>王正旭</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sz w:val="32"/>
          <w:szCs w:val="32"/>
        </w:rPr>
        <w:t>廖偉翔</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hint="eastAsia"/>
          <w:sz w:val="32"/>
          <w:szCs w:val="32"/>
        </w:rPr>
        <w:t>盧縣一</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蘇清泉</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黃秀芳</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劉建國</w:t>
      </w:r>
      <w:r w:rsidRPr="0091730B">
        <w:rPr>
          <w:rFonts w:ascii="Times New Roman" w:eastAsia="標楷體" w:hAnsi="Times New Roman" w:cs="Times New Roman"/>
          <w:sz w:val="32"/>
          <w:szCs w:val="32"/>
        </w:rPr>
        <w:br/>
      </w:r>
      <w:r w:rsidRPr="0091730B">
        <w:rPr>
          <w:rFonts w:ascii="Times New Roman" w:eastAsia="標楷體" w:hAnsi="Times New Roman" w:cs="Times New Roman" w:hint="eastAsia"/>
          <w:sz w:val="32"/>
          <w:szCs w:val="32"/>
        </w:rPr>
        <w:t>涂權吉</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sz w:val="32"/>
          <w:szCs w:val="32"/>
        </w:rPr>
        <w:t>林淑芬</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sz w:val="32"/>
          <w:szCs w:val="32"/>
        </w:rPr>
        <w:t>陳</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sz w:val="32"/>
          <w:szCs w:val="32"/>
        </w:rPr>
        <w:t>瑩</w:t>
      </w:r>
      <w:r w:rsidRPr="0091730B">
        <w:rPr>
          <w:rFonts w:ascii="Times New Roman" w:eastAsia="標楷體" w:hAnsi="Times New Roman" w:cs="Times New Roman"/>
          <w:sz w:val="32"/>
          <w:szCs w:val="32"/>
        </w:rPr>
        <w:t xml:space="preserve">  </w:t>
      </w:r>
      <w:r w:rsidRPr="0091730B">
        <w:rPr>
          <w:rFonts w:ascii="Times New Roman" w:eastAsia="標楷體" w:hAnsi="Times New Roman" w:cs="Times New Roman"/>
          <w:sz w:val="32"/>
          <w:szCs w:val="32"/>
        </w:rPr>
        <w:t>（委員出席</w:t>
      </w:r>
      <w:r w:rsidRPr="0091730B">
        <w:rPr>
          <w:rFonts w:ascii="Times New Roman" w:eastAsia="標楷體" w:hAnsi="Times New Roman" w:cs="Times New Roman"/>
          <w:sz w:val="32"/>
          <w:szCs w:val="32"/>
        </w:rPr>
        <w:t>15</w:t>
      </w:r>
      <w:r w:rsidRPr="0091730B">
        <w:rPr>
          <w:rFonts w:ascii="Times New Roman" w:eastAsia="標楷體" w:hAnsi="Times New Roman" w:cs="Times New Roman"/>
          <w:sz w:val="32"/>
          <w:szCs w:val="32"/>
        </w:rPr>
        <w:t>人）</w:t>
      </w:r>
    </w:p>
    <w:p w14:paraId="4B9036D8" w14:textId="42CC3639" w:rsidR="0091730B" w:rsidRPr="0091730B" w:rsidRDefault="0091730B" w:rsidP="0091730B">
      <w:pPr>
        <w:tabs>
          <w:tab w:val="left" w:pos="5520"/>
        </w:tabs>
        <w:spacing w:line="440" w:lineRule="exact"/>
        <w:ind w:left="1600" w:right="-285" w:hangingChars="500" w:hanging="1600"/>
        <w:rPr>
          <w:rFonts w:ascii="Times New Roman" w:eastAsia="標楷體" w:hAnsi="Times New Roman" w:cs="Times New Roman"/>
          <w:sz w:val="32"/>
          <w:szCs w:val="32"/>
        </w:rPr>
      </w:pPr>
      <w:r w:rsidRPr="0091730B">
        <w:rPr>
          <w:rFonts w:ascii="Times New Roman" w:eastAsia="標楷體" w:hAnsi="Times New Roman" w:cs="Times New Roman"/>
          <w:sz w:val="32"/>
          <w:szCs w:val="32"/>
        </w:rPr>
        <w:t>列席委員：</w:t>
      </w:r>
      <w:r w:rsidRPr="0091730B">
        <w:rPr>
          <w:rFonts w:ascii="Times New Roman" w:eastAsia="標楷體" w:hAnsi="Times New Roman" w:cs="Times New Roman" w:hint="eastAsia"/>
          <w:sz w:val="32"/>
          <w:szCs w:val="32"/>
        </w:rPr>
        <w:t>鄭天財</w:t>
      </w:r>
      <w:r w:rsidRPr="0091730B">
        <w:rPr>
          <w:rFonts w:ascii="Times New Roman" w:eastAsia="標楷體" w:hAnsi="Times New Roman" w:cs="Times New Roman" w:hint="eastAsia"/>
          <w:w w:val="95"/>
          <w:sz w:val="32"/>
          <w:szCs w:val="32"/>
        </w:rPr>
        <w:t>Sra Kacaw</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鍾佳濱</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賴士葆</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陳培瑜</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sz w:val="32"/>
          <w:szCs w:val="32"/>
        </w:rPr>
        <w:t>謝龍介</w:t>
      </w:r>
      <w:r w:rsidRPr="0091730B">
        <w:rPr>
          <w:rFonts w:ascii="Times New Roman" w:eastAsia="標楷體" w:hAnsi="Times New Roman" w:cs="Times New Roman"/>
          <w:sz w:val="32"/>
          <w:szCs w:val="32"/>
        </w:rPr>
        <w:br/>
      </w:r>
      <w:r w:rsidRPr="0091730B">
        <w:rPr>
          <w:rFonts w:ascii="Times New Roman" w:eastAsia="標楷體" w:hAnsi="Times New Roman" w:cs="Times New Roman" w:hint="eastAsia"/>
          <w:sz w:val="32"/>
          <w:szCs w:val="32"/>
        </w:rPr>
        <w:t>張雅琳</w:t>
      </w:r>
      <w:r w:rsidRPr="0091730B">
        <w:rPr>
          <w:rFonts w:ascii="Times New Roman" w:eastAsia="標楷體" w:hAnsi="Times New Roman" w:cs="Times New Roman" w:hint="eastAsia"/>
          <w:sz w:val="32"/>
          <w:szCs w:val="32"/>
        </w:rPr>
        <w:t xml:space="preserve">  </w:t>
      </w:r>
      <w:r w:rsidRPr="0091730B">
        <w:rPr>
          <w:rFonts w:ascii="Times New Roman" w:eastAsia="標楷體" w:hAnsi="Times New Roman" w:cs="Times New Roman" w:hint="eastAsia"/>
          <w:sz w:val="32"/>
          <w:szCs w:val="32"/>
        </w:rPr>
        <w:t>伍麗華</w:t>
      </w:r>
      <w:r w:rsidRPr="0091730B">
        <w:rPr>
          <w:rFonts w:ascii="Times New Roman" w:eastAsia="標楷體" w:hAnsi="Times New Roman" w:cs="Times New Roman" w:hint="eastAsia"/>
          <w:spacing w:val="-16"/>
          <w:sz w:val="32"/>
          <w:szCs w:val="32"/>
        </w:rPr>
        <w:t>Saidhai</w:t>
      </w:r>
      <w:r w:rsidR="00AA543B" w:rsidRPr="00AA543B">
        <w:rPr>
          <w:rFonts w:ascii="Times New Roman" w:eastAsia="標楷體" w:hAnsi="Times New Roman" w:cs="Times New Roman"/>
          <w:w w:val="95"/>
          <w:sz w:val="32"/>
          <w:szCs w:val="32"/>
        </w:rPr>
        <w:t xml:space="preserve"> </w:t>
      </w:r>
      <w:r w:rsidRPr="0091730B">
        <w:rPr>
          <w:rFonts w:ascii="Times New Roman" w:eastAsia="標楷體" w:hAnsi="Times New Roman" w:cs="Times New Roman" w:hint="eastAsia"/>
          <w:spacing w:val="-16"/>
          <w:sz w:val="32"/>
          <w:szCs w:val="32"/>
        </w:rPr>
        <w:t>Tahovecahe</w:t>
      </w:r>
      <w:r w:rsidRPr="0091730B">
        <w:rPr>
          <w:rFonts w:ascii="Times New Roman" w:eastAsia="標楷體" w:hAnsi="Times New Roman" w:cs="Times New Roman" w:hint="eastAsia"/>
          <w:spacing w:val="-20"/>
          <w:sz w:val="32"/>
          <w:szCs w:val="32"/>
        </w:rPr>
        <w:t xml:space="preserve">  </w:t>
      </w:r>
      <w:r w:rsidRPr="0091730B">
        <w:rPr>
          <w:rFonts w:ascii="Times New Roman" w:eastAsia="標楷體" w:hAnsi="Times New Roman" w:cs="Times New Roman" w:hint="eastAsia"/>
          <w:sz w:val="32"/>
          <w:szCs w:val="32"/>
        </w:rPr>
        <w:t>葉元之</w:t>
      </w:r>
      <w:r w:rsidRPr="0091730B">
        <w:rPr>
          <w:rFonts w:ascii="Times New Roman" w:eastAsia="標楷體" w:hAnsi="Times New Roman" w:cs="Times New Roman"/>
          <w:sz w:val="32"/>
          <w:szCs w:val="32"/>
        </w:rPr>
        <w:br/>
      </w:r>
      <w:r w:rsidRPr="0091730B">
        <w:rPr>
          <w:rFonts w:ascii="Times New Roman" w:eastAsia="標楷體" w:hAnsi="Times New Roman" w:cs="Times New Roman"/>
          <w:sz w:val="32"/>
          <w:szCs w:val="32"/>
        </w:rPr>
        <w:t>（委員列席</w:t>
      </w:r>
      <w:r w:rsidRPr="0091730B">
        <w:rPr>
          <w:rFonts w:ascii="Times New Roman" w:eastAsia="標楷體" w:hAnsi="Times New Roman" w:cs="Times New Roman" w:hint="eastAsia"/>
          <w:sz w:val="32"/>
          <w:szCs w:val="32"/>
        </w:rPr>
        <w:t>8</w:t>
      </w:r>
      <w:r w:rsidRPr="0091730B">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820"/>
        <w:gridCol w:w="1823"/>
        <w:gridCol w:w="1436"/>
      </w:tblGrid>
      <w:tr w:rsidR="0091730B" w:rsidRPr="0091730B" w14:paraId="40B3D981" w14:textId="77777777" w:rsidTr="0091730B">
        <w:trPr>
          <w:trHeight w:val="227"/>
          <w:jc w:val="center"/>
        </w:trPr>
        <w:tc>
          <w:tcPr>
            <w:tcW w:w="870" w:type="pct"/>
          </w:tcPr>
          <w:p w14:paraId="7694CFB6" w14:textId="77777777" w:rsidR="0091730B" w:rsidRPr="0091730B" w:rsidRDefault="0091730B" w:rsidP="0091730B">
            <w:pPr>
              <w:widowControl/>
              <w:spacing w:line="500" w:lineRule="exact"/>
              <w:jc w:val="both"/>
              <w:rPr>
                <w:rFonts w:ascii="Times New Roman" w:eastAsia="標楷體" w:hAnsi="Times New Roman" w:cs="Times New Roman"/>
                <w:bCs/>
                <w:color w:val="000000"/>
                <w:sz w:val="32"/>
                <w:szCs w:val="32"/>
              </w:rPr>
            </w:pPr>
            <w:r w:rsidRPr="0091730B">
              <w:rPr>
                <w:rFonts w:ascii="Times New Roman" w:eastAsia="標楷體" w:hAnsi="Times New Roman" w:cs="Times New Roman" w:hint="eastAsia"/>
                <w:bCs/>
                <w:color w:val="000000"/>
                <w:sz w:val="32"/>
                <w:szCs w:val="32"/>
              </w:rPr>
              <w:t>列席官員：</w:t>
            </w:r>
          </w:p>
        </w:tc>
        <w:tc>
          <w:tcPr>
            <w:tcW w:w="2464" w:type="pct"/>
            <w:tcBorders>
              <w:right w:val="nil"/>
            </w:tcBorders>
            <w:vAlign w:val="center"/>
          </w:tcPr>
          <w:p w14:paraId="45F171C0"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bCs/>
                <w:sz w:val="32"/>
                <w:szCs w:val="32"/>
              </w:rPr>
              <w:t>環境部</w:t>
            </w:r>
          </w:p>
        </w:tc>
        <w:tc>
          <w:tcPr>
            <w:tcW w:w="932" w:type="pct"/>
            <w:vAlign w:val="center"/>
          </w:tcPr>
          <w:p w14:paraId="5AA5BDAC"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bCs/>
                <w:sz w:val="32"/>
                <w:szCs w:val="32"/>
              </w:rPr>
              <w:t>部長</w:t>
            </w:r>
          </w:p>
        </w:tc>
        <w:tc>
          <w:tcPr>
            <w:tcW w:w="734" w:type="pct"/>
            <w:vAlign w:val="center"/>
          </w:tcPr>
          <w:p w14:paraId="236A510B"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bCs/>
                <w:sz w:val="32"/>
                <w:szCs w:val="32"/>
              </w:rPr>
              <w:t>彭啓明</w:t>
            </w:r>
          </w:p>
        </w:tc>
      </w:tr>
      <w:tr w:rsidR="0091730B" w:rsidRPr="0091730B" w14:paraId="3E3FF143" w14:textId="77777777" w:rsidTr="0091730B">
        <w:trPr>
          <w:trHeight w:val="227"/>
          <w:jc w:val="center"/>
        </w:trPr>
        <w:tc>
          <w:tcPr>
            <w:tcW w:w="870" w:type="pct"/>
          </w:tcPr>
          <w:p w14:paraId="4EAC00C8"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7A6C71B"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bCs/>
                <w:sz w:val="32"/>
                <w:szCs w:val="32"/>
              </w:rPr>
              <w:t>氣候變遷署</w:t>
            </w:r>
          </w:p>
        </w:tc>
        <w:tc>
          <w:tcPr>
            <w:tcW w:w="932" w:type="pct"/>
            <w:vAlign w:val="center"/>
          </w:tcPr>
          <w:p w14:paraId="14313778"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署長</w:t>
            </w:r>
          </w:p>
        </w:tc>
        <w:tc>
          <w:tcPr>
            <w:tcW w:w="734" w:type="pct"/>
            <w:vAlign w:val="center"/>
          </w:tcPr>
          <w:p w14:paraId="3F29B635"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bCs/>
                <w:sz w:val="32"/>
                <w:szCs w:val="32"/>
              </w:rPr>
              <w:t>蔡玲儀</w:t>
            </w:r>
          </w:p>
        </w:tc>
      </w:tr>
      <w:tr w:rsidR="0091730B" w:rsidRPr="0091730B" w14:paraId="478EDD06" w14:textId="77777777" w:rsidTr="0091730B">
        <w:trPr>
          <w:trHeight w:val="227"/>
          <w:jc w:val="center"/>
        </w:trPr>
        <w:tc>
          <w:tcPr>
            <w:tcW w:w="870" w:type="pct"/>
          </w:tcPr>
          <w:p w14:paraId="3617614C"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9FC5ECD"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資源循環署</w:t>
            </w:r>
          </w:p>
        </w:tc>
        <w:tc>
          <w:tcPr>
            <w:tcW w:w="932" w:type="pct"/>
            <w:vAlign w:val="center"/>
          </w:tcPr>
          <w:p w14:paraId="21CDAF2C"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署長</w:t>
            </w:r>
          </w:p>
        </w:tc>
        <w:tc>
          <w:tcPr>
            <w:tcW w:w="734" w:type="pct"/>
            <w:vAlign w:val="center"/>
          </w:tcPr>
          <w:p w14:paraId="6AC5F683"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賴瑩瑩</w:t>
            </w:r>
          </w:p>
        </w:tc>
      </w:tr>
      <w:tr w:rsidR="0091730B" w:rsidRPr="0091730B" w14:paraId="54D96AB8" w14:textId="77777777" w:rsidTr="0091730B">
        <w:trPr>
          <w:trHeight w:val="227"/>
          <w:jc w:val="center"/>
        </w:trPr>
        <w:tc>
          <w:tcPr>
            <w:tcW w:w="870" w:type="pct"/>
          </w:tcPr>
          <w:p w14:paraId="4EC21C80"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7CC34DE"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化學物質管理署</w:t>
            </w:r>
          </w:p>
        </w:tc>
        <w:tc>
          <w:tcPr>
            <w:tcW w:w="932" w:type="pct"/>
            <w:vAlign w:val="center"/>
          </w:tcPr>
          <w:p w14:paraId="4014DE5F"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署長</w:t>
            </w:r>
          </w:p>
        </w:tc>
        <w:tc>
          <w:tcPr>
            <w:tcW w:w="734" w:type="pct"/>
            <w:vAlign w:val="center"/>
          </w:tcPr>
          <w:p w14:paraId="7BA3C56A"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蔡孟裕</w:t>
            </w:r>
          </w:p>
        </w:tc>
      </w:tr>
      <w:tr w:rsidR="0091730B" w:rsidRPr="0091730B" w14:paraId="0E0B3719" w14:textId="77777777" w:rsidTr="0091730B">
        <w:trPr>
          <w:trHeight w:val="227"/>
          <w:jc w:val="center"/>
        </w:trPr>
        <w:tc>
          <w:tcPr>
            <w:tcW w:w="870" w:type="pct"/>
          </w:tcPr>
          <w:p w14:paraId="33DFEE62"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0C901C4"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環境管理署</w:t>
            </w:r>
          </w:p>
        </w:tc>
        <w:tc>
          <w:tcPr>
            <w:tcW w:w="932" w:type="pct"/>
            <w:vAlign w:val="center"/>
          </w:tcPr>
          <w:p w14:paraId="2A557FB7"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署長</w:t>
            </w:r>
          </w:p>
        </w:tc>
        <w:tc>
          <w:tcPr>
            <w:tcW w:w="734" w:type="pct"/>
            <w:vAlign w:val="center"/>
          </w:tcPr>
          <w:p w14:paraId="2D115C35"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顏旭明</w:t>
            </w:r>
          </w:p>
        </w:tc>
      </w:tr>
      <w:tr w:rsidR="0091730B" w:rsidRPr="0091730B" w14:paraId="2483963A" w14:textId="77777777" w:rsidTr="0091730B">
        <w:trPr>
          <w:trHeight w:val="227"/>
          <w:jc w:val="center"/>
        </w:trPr>
        <w:tc>
          <w:tcPr>
            <w:tcW w:w="870" w:type="pct"/>
          </w:tcPr>
          <w:p w14:paraId="5F4D6564"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73786B8"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bCs/>
                <w:sz w:val="32"/>
                <w:szCs w:val="32"/>
              </w:rPr>
              <w:t>國家環境研究院</w:t>
            </w:r>
          </w:p>
        </w:tc>
        <w:tc>
          <w:tcPr>
            <w:tcW w:w="932" w:type="pct"/>
            <w:vAlign w:val="center"/>
          </w:tcPr>
          <w:p w14:paraId="68380F11"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副院長</w:t>
            </w:r>
          </w:p>
        </w:tc>
        <w:tc>
          <w:tcPr>
            <w:tcW w:w="734" w:type="pct"/>
            <w:vAlign w:val="center"/>
          </w:tcPr>
          <w:p w14:paraId="49A6F14B"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巫月春</w:t>
            </w:r>
          </w:p>
        </w:tc>
      </w:tr>
      <w:tr w:rsidR="0091730B" w:rsidRPr="0091730B" w14:paraId="22C8ABAF" w14:textId="77777777" w:rsidTr="0091730B">
        <w:trPr>
          <w:trHeight w:val="227"/>
          <w:jc w:val="center"/>
        </w:trPr>
        <w:tc>
          <w:tcPr>
            <w:tcW w:w="870" w:type="pct"/>
          </w:tcPr>
          <w:p w14:paraId="6726E996"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ADC1A60"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綜合規劃司</w:t>
            </w:r>
          </w:p>
        </w:tc>
        <w:tc>
          <w:tcPr>
            <w:tcW w:w="932" w:type="pct"/>
            <w:vAlign w:val="center"/>
          </w:tcPr>
          <w:p w14:paraId="48ECAA85"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司長</w:t>
            </w:r>
          </w:p>
        </w:tc>
        <w:tc>
          <w:tcPr>
            <w:tcW w:w="734" w:type="pct"/>
            <w:vAlign w:val="center"/>
          </w:tcPr>
          <w:p w14:paraId="3A567B65"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洪淑幸</w:t>
            </w:r>
          </w:p>
        </w:tc>
      </w:tr>
      <w:tr w:rsidR="0091730B" w:rsidRPr="0091730B" w14:paraId="1E5727BA" w14:textId="77777777" w:rsidTr="0091730B">
        <w:trPr>
          <w:trHeight w:val="227"/>
          <w:jc w:val="center"/>
        </w:trPr>
        <w:tc>
          <w:tcPr>
            <w:tcW w:w="870" w:type="pct"/>
          </w:tcPr>
          <w:p w14:paraId="076F11D3"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B0B7670"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環境保護司</w:t>
            </w:r>
          </w:p>
        </w:tc>
        <w:tc>
          <w:tcPr>
            <w:tcW w:w="932" w:type="pct"/>
            <w:vAlign w:val="center"/>
          </w:tcPr>
          <w:p w14:paraId="11CB75AA"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副司長</w:t>
            </w:r>
          </w:p>
        </w:tc>
        <w:tc>
          <w:tcPr>
            <w:tcW w:w="734" w:type="pct"/>
            <w:vAlign w:val="center"/>
          </w:tcPr>
          <w:p w14:paraId="456DBF78"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呂雅雯</w:t>
            </w:r>
          </w:p>
        </w:tc>
      </w:tr>
      <w:tr w:rsidR="0091730B" w:rsidRPr="0091730B" w14:paraId="7AEA6FA0" w14:textId="77777777" w:rsidTr="0091730B">
        <w:trPr>
          <w:trHeight w:val="227"/>
          <w:jc w:val="center"/>
        </w:trPr>
        <w:tc>
          <w:tcPr>
            <w:tcW w:w="870" w:type="pct"/>
          </w:tcPr>
          <w:p w14:paraId="109BC8D7"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3749169"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bCs/>
                <w:sz w:val="32"/>
                <w:szCs w:val="32"/>
              </w:rPr>
              <w:t>大氣環境司</w:t>
            </w:r>
          </w:p>
        </w:tc>
        <w:tc>
          <w:tcPr>
            <w:tcW w:w="932" w:type="pct"/>
            <w:vAlign w:val="center"/>
          </w:tcPr>
          <w:p w14:paraId="69FB308D"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司長</w:t>
            </w:r>
          </w:p>
        </w:tc>
        <w:tc>
          <w:tcPr>
            <w:tcW w:w="734" w:type="pct"/>
            <w:vAlign w:val="center"/>
          </w:tcPr>
          <w:p w14:paraId="64826F08"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黃偉鳴</w:t>
            </w:r>
          </w:p>
        </w:tc>
      </w:tr>
      <w:tr w:rsidR="0091730B" w:rsidRPr="0091730B" w14:paraId="54C0E579" w14:textId="77777777" w:rsidTr="0091730B">
        <w:trPr>
          <w:trHeight w:val="227"/>
          <w:jc w:val="center"/>
        </w:trPr>
        <w:tc>
          <w:tcPr>
            <w:tcW w:w="870" w:type="pct"/>
          </w:tcPr>
          <w:p w14:paraId="0EC958A5"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D5A6DCF"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水質保護司</w:t>
            </w:r>
          </w:p>
        </w:tc>
        <w:tc>
          <w:tcPr>
            <w:tcW w:w="932" w:type="pct"/>
            <w:vAlign w:val="center"/>
          </w:tcPr>
          <w:p w14:paraId="71337D0E"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司長</w:t>
            </w:r>
          </w:p>
        </w:tc>
        <w:tc>
          <w:tcPr>
            <w:tcW w:w="734" w:type="pct"/>
            <w:vAlign w:val="center"/>
          </w:tcPr>
          <w:p w14:paraId="5F5180A3"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王嶽斌</w:t>
            </w:r>
          </w:p>
        </w:tc>
      </w:tr>
      <w:tr w:rsidR="0091730B" w:rsidRPr="0091730B" w14:paraId="11B4A0FC" w14:textId="77777777" w:rsidTr="0091730B">
        <w:trPr>
          <w:trHeight w:val="227"/>
          <w:jc w:val="center"/>
        </w:trPr>
        <w:tc>
          <w:tcPr>
            <w:tcW w:w="870" w:type="pct"/>
          </w:tcPr>
          <w:p w14:paraId="07304141"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1441C79"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環境資訊科技司</w:t>
            </w:r>
          </w:p>
        </w:tc>
        <w:tc>
          <w:tcPr>
            <w:tcW w:w="932" w:type="pct"/>
            <w:vAlign w:val="center"/>
          </w:tcPr>
          <w:p w14:paraId="0D054133"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司長</w:t>
            </w:r>
          </w:p>
        </w:tc>
        <w:tc>
          <w:tcPr>
            <w:tcW w:w="734" w:type="pct"/>
            <w:vAlign w:val="center"/>
          </w:tcPr>
          <w:p w14:paraId="1DA302F1"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張順欽</w:t>
            </w:r>
          </w:p>
        </w:tc>
      </w:tr>
      <w:tr w:rsidR="0091730B" w:rsidRPr="0091730B" w14:paraId="7A666212" w14:textId="77777777" w:rsidTr="0091730B">
        <w:trPr>
          <w:trHeight w:val="227"/>
          <w:jc w:val="center"/>
        </w:trPr>
        <w:tc>
          <w:tcPr>
            <w:tcW w:w="870" w:type="pct"/>
          </w:tcPr>
          <w:p w14:paraId="59909752"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B0A1256"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人事處</w:t>
            </w:r>
          </w:p>
        </w:tc>
        <w:tc>
          <w:tcPr>
            <w:tcW w:w="932" w:type="pct"/>
            <w:vAlign w:val="center"/>
          </w:tcPr>
          <w:p w14:paraId="6C6E3625"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處長</w:t>
            </w:r>
          </w:p>
        </w:tc>
        <w:tc>
          <w:tcPr>
            <w:tcW w:w="734" w:type="pct"/>
            <w:vAlign w:val="center"/>
          </w:tcPr>
          <w:p w14:paraId="5B201F87"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楊良彬</w:t>
            </w:r>
          </w:p>
        </w:tc>
      </w:tr>
      <w:tr w:rsidR="0091730B" w:rsidRPr="0091730B" w14:paraId="712D74FC" w14:textId="77777777" w:rsidTr="0091730B">
        <w:trPr>
          <w:trHeight w:val="227"/>
          <w:jc w:val="center"/>
        </w:trPr>
        <w:tc>
          <w:tcPr>
            <w:tcW w:w="870" w:type="pct"/>
          </w:tcPr>
          <w:p w14:paraId="44CD392F"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017A89A"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政風處</w:t>
            </w:r>
          </w:p>
        </w:tc>
        <w:tc>
          <w:tcPr>
            <w:tcW w:w="932" w:type="pct"/>
            <w:vAlign w:val="center"/>
          </w:tcPr>
          <w:p w14:paraId="76ABDE54"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處長</w:t>
            </w:r>
          </w:p>
        </w:tc>
        <w:tc>
          <w:tcPr>
            <w:tcW w:w="734" w:type="pct"/>
            <w:vAlign w:val="center"/>
          </w:tcPr>
          <w:p w14:paraId="3A7D3A2C"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陳培志</w:t>
            </w:r>
          </w:p>
        </w:tc>
      </w:tr>
      <w:tr w:rsidR="0091730B" w:rsidRPr="0091730B" w14:paraId="2CE97DA2" w14:textId="77777777" w:rsidTr="0091730B">
        <w:trPr>
          <w:trHeight w:val="227"/>
          <w:jc w:val="center"/>
        </w:trPr>
        <w:tc>
          <w:tcPr>
            <w:tcW w:w="870" w:type="pct"/>
          </w:tcPr>
          <w:p w14:paraId="77EDE0ED"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BDAEE30"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會計處</w:t>
            </w:r>
          </w:p>
        </w:tc>
        <w:tc>
          <w:tcPr>
            <w:tcW w:w="932" w:type="pct"/>
            <w:vAlign w:val="center"/>
          </w:tcPr>
          <w:p w14:paraId="18F09EA7"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處長</w:t>
            </w:r>
          </w:p>
        </w:tc>
        <w:tc>
          <w:tcPr>
            <w:tcW w:w="734" w:type="pct"/>
            <w:vAlign w:val="center"/>
          </w:tcPr>
          <w:p w14:paraId="62031FD8"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陳勁欣</w:t>
            </w:r>
          </w:p>
        </w:tc>
      </w:tr>
      <w:tr w:rsidR="0091730B" w:rsidRPr="0091730B" w14:paraId="0B253B3F" w14:textId="77777777" w:rsidTr="0091730B">
        <w:trPr>
          <w:trHeight w:val="227"/>
          <w:jc w:val="center"/>
        </w:trPr>
        <w:tc>
          <w:tcPr>
            <w:tcW w:w="870" w:type="pct"/>
          </w:tcPr>
          <w:p w14:paraId="1485735D" w14:textId="77777777" w:rsidR="0091730B" w:rsidRPr="0091730B" w:rsidRDefault="0091730B" w:rsidP="0091730B">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EA78383" w14:textId="77777777" w:rsidR="0091730B" w:rsidRPr="0091730B" w:rsidRDefault="0091730B" w:rsidP="0091730B">
            <w:pPr>
              <w:spacing w:line="400" w:lineRule="exact"/>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 xml:space="preserve">  </w:t>
            </w:r>
            <w:r w:rsidRPr="0091730B">
              <w:rPr>
                <w:rFonts w:ascii="Times New Roman" w:eastAsia="標楷體" w:hAnsi="Times New Roman" w:cs="Times New Roman" w:hint="eastAsia"/>
                <w:bCs/>
                <w:sz w:val="32"/>
                <w:szCs w:val="32"/>
              </w:rPr>
              <w:t>秘書處</w:t>
            </w:r>
          </w:p>
        </w:tc>
        <w:tc>
          <w:tcPr>
            <w:tcW w:w="932" w:type="pct"/>
            <w:vAlign w:val="center"/>
          </w:tcPr>
          <w:p w14:paraId="5B6D126D" w14:textId="77777777" w:rsidR="0091730B" w:rsidRPr="0091730B" w:rsidRDefault="0091730B" w:rsidP="0091730B">
            <w:pPr>
              <w:spacing w:line="400" w:lineRule="exact"/>
              <w:ind w:leftChars="-13" w:left="-30" w:hanging="1"/>
              <w:jc w:val="distribute"/>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處長</w:t>
            </w:r>
          </w:p>
        </w:tc>
        <w:tc>
          <w:tcPr>
            <w:tcW w:w="734" w:type="pct"/>
            <w:vAlign w:val="center"/>
          </w:tcPr>
          <w:p w14:paraId="0268D7A3" w14:textId="77777777" w:rsidR="0091730B" w:rsidRPr="0091730B" w:rsidRDefault="0091730B" w:rsidP="0091730B">
            <w:pPr>
              <w:spacing w:line="400" w:lineRule="exact"/>
              <w:jc w:val="center"/>
              <w:rPr>
                <w:rFonts w:ascii="Times New Roman" w:eastAsia="標楷體" w:hAnsi="Times New Roman" w:cs="Times New Roman"/>
                <w:bCs/>
                <w:sz w:val="32"/>
                <w:szCs w:val="32"/>
              </w:rPr>
            </w:pPr>
            <w:r w:rsidRPr="0091730B">
              <w:rPr>
                <w:rFonts w:ascii="Times New Roman" w:eastAsia="標楷體" w:hAnsi="Times New Roman" w:cs="Times New Roman" w:hint="eastAsia"/>
                <w:bCs/>
                <w:sz w:val="32"/>
                <w:szCs w:val="32"/>
              </w:rPr>
              <w:t>胡明輝</w:t>
            </w:r>
          </w:p>
        </w:tc>
      </w:tr>
    </w:tbl>
    <w:p w14:paraId="2E5E87C1" w14:textId="77777777" w:rsidR="0091730B" w:rsidRPr="0091730B" w:rsidRDefault="0091730B" w:rsidP="0091730B">
      <w:pPr>
        <w:spacing w:line="440" w:lineRule="exact"/>
        <w:rPr>
          <w:rFonts w:ascii="Times New Roman" w:eastAsia="標楷體" w:hAnsi="Times New Roman" w:cs="Times New Roman"/>
          <w:sz w:val="32"/>
          <w:szCs w:val="32"/>
        </w:rPr>
      </w:pPr>
      <w:r w:rsidRPr="0091730B">
        <w:rPr>
          <w:rFonts w:ascii="Times New Roman" w:eastAsia="標楷體" w:hAnsi="Times New Roman" w:cs="Times New Roman"/>
          <w:sz w:val="32"/>
          <w:szCs w:val="32"/>
        </w:rPr>
        <w:t>主　　席：劉召集委員建國</w:t>
      </w:r>
    </w:p>
    <w:p w14:paraId="7B8AB37E" w14:textId="77777777" w:rsidR="0091730B" w:rsidRPr="0091730B" w:rsidRDefault="0091730B" w:rsidP="0091730B">
      <w:pPr>
        <w:spacing w:line="440" w:lineRule="exact"/>
        <w:ind w:left="1600" w:rightChars="-177" w:right="-425" w:hangingChars="500" w:hanging="1600"/>
        <w:rPr>
          <w:rFonts w:ascii="Times New Roman" w:eastAsia="標楷體" w:hAnsi="Times New Roman" w:cs="Times New Roman"/>
          <w:sz w:val="32"/>
          <w:szCs w:val="32"/>
        </w:rPr>
      </w:pPr>
      <w:r w:rsidRPr="0091730B">
        <w:rPr>
          <w:rFonts w:ascii="Times New Roman" w:eastAsia="標楷體" w:hAnsi="Times New Roman" w:cs="Times New Roman"/>
          <w:sz w:val="32"/>
          <w:szCs w:val="32"/>
        </w:rPr>
        <w:t>主任秘書：劉厚連</w:t>
      </w:r>
    </w:p>
    <w:p w14:paraId="1314E92B" w14:textId="77777777" w:rsidR="0091730B" w:rsidRPr="0091730B" w:rsidRDefault="0091730B" w:rsidP="0091730B">
      <w:pPr>
        <w:spacing w:line="440" w:lineRule="exact"/>
        <w:ind w:left="1600" w:rightChars="-177" w:right="-425" w:hangingChars="500" w:hanging="1600"/>
        <w:rPr>
          <w:rFonts w:ascii="Times New Roman" w:eastAsia="標楷體" w:hAnsi="Times New Roman" w:cs="Times New Roman"/>
          <w:sz w:val="32"/>
          <w:szCs w:val="32"/>
        </w:rPr>
      </w:pPr>
      <w:r w:rsidRPr="0091730B">
        <w:rPr>
          <w:rFonts w:ascii="Times New Roman" w:eastAsia="標楷體" w:hAnsi="Times New Roman" w:cs="Times New Roman"/>
          <w:sz w:val="32"/>
          <w:szCs w:val="32"/>
        </w:rPr>
        <w:t>專門委員：游亦安</w:t>
      </w:r>
    </w:p>
    <w:p w14:paraId="2441C035" w14:textId="77777777" w:rsidR="0091730B" w:rsidRPr="0091730B" w:rsidRDefault="0091730B" w:rsidP="0091730B">
      <w:pPr>
        <w:spacing w:line="440" w:lineRule="exact"/>
        <w:ind w:left="1600" w:rightChars="-177" w:right="-425" w:hangingChars="500" w:hanging="1600"/>
        <w:rPr>
          <w:rFonts w:ascii="Times New Roman" w:eastAsia="標楷體" w:hAnsi="Times New Roman" w:cs="Times New Roman"/>
          <w:b/>
          <w:color w:val="0070C0"/>
          <w:sz w:val="32"/>
          <w:szCs w:val="32"/>
        </w:rPr>
      </w:pPr>
      <w:r w:rsidRPr="0091730B">
        <w:rPr>
          <w:rFonts w:ascii="Times New Roman" w:eastAsia="標楷體" w:hAnsi="Times New Roman" w:cs="Times New Roman"/>
          <w:sz w:val="32"/>
          <w:szCs w:val="32"/>
        </w:rPr>
        <w:t>紀　　錄：簡任秘書　林桂美　簡任編審　江建逸　科　　長　賴映潔</w:t>
      </w:r>
      <w:r w:rsidRPr="0091730B">
        <w:rPr>
          <w:rFonts w:ascii="Times New Roman" w:eastAsia="標楷體" w:hAnsi="Times New Roman" w:cs="Times New Roman" w:hint="eastAsia"/>
          <w:sz w:val="32"/>
          <w:szCs w:val="32"/>
        </w:rPr>
        <w:t xml:space="preserve">專　　</w:t>
      </w:r>
      <w:r w:rsidRPr="0091730B">
        <w:rPr>
          <w:rFonts w:ascii="Times New Roman" w:eastAsia="標楷體" w:hAnsi="Times New Roman" w:cs="Times New Roman"/>
          <w:sz w:val="32"/>
          <w:szCs w:val="32"/>
        </w:rPr>
        <w:t xml:space="preserve">員　</w:t>
      </w:r>
      <w:r w:rsidRPr="0091730B">
        <w:rPr>
          <w:rFonts w:ascii="Times New Roman" w:eastAsia="標楷體" w:hAnsi="Times New Roman" w:cs="Times New Roman" w:hint="eastAsia"/>
          <w:sz w:val="32"/>
          <w:szCs w:val="32"/>
        </w:rPr>
        <w:t>許淑真</w:t>
      </w:r>
    </w:p>
    <w:p w14:paraId="097783D4" w14:textId="77777777" w:rsidR="0091730B" w:rsidRPr="0091730B" w:rsidRDefault="0091730B" w:rsidP="0091730B">
      <w:pPr>
        <w:spacing w:line="440" w:lineRule="exact"/>
        <w:rPr>
          <w:rFonts w:ascii="Times New Roman" w:eastAsia="標楷體" w:hAnsi="Times New Roman" w:cs="Times New Roman"/>
          <w:b/>
          <w:sz w:val="32"/>
          <w:szCs w:val="32"/>
        </w:rPr>
      </w:pPr>
      <w:r w:rsidRPr="0091730B">
        <w:rPr>
          <w:rFonts w:ascii="Times New Roman" w:eastAsia="標楷體" w:hAnsi="Times New Roman" w:cs="Times New Roman"/>
          <w:b/>
          <w:sz w:val="32"/>
          <w:szCs w:val="32"/>
        </w:rPr>
        <w:lastRenderedPageBreak/>
        <w:t>報告事項</w:t>
      </w:r>
    </w:p>
    <w:p w14:paraId="490915EF" w14:textId="77777777" w:rsidR="0091730B" w:rsidRPr="0091730B" w:rsidRDefault="0091730B" w:rsidP="0091730B">
      <w:pPr>
        <w:spacing w:line="440" w:lineRule="exact"/>
        <w:jc w:val="both"/>
        <w:rPr>
          <w:rFonts w:ascii="Times New Roman" w:eastAsia="標楷體" w:hAnsi="Times New Roman" w:cs="Times New Roman"/>
          <w:bCs/>
          <w:kern w:val="0"/>
          <w:sz w:val="32"/>
          <w:szCs w:val="32"/>
        </w:rPr>
      </w:pPr>
      <w:r w:rsidRPr="0091730B">
        <w:rPr>
          <w:rFonts w:ascii="Times New Roman" w:eastAsia="標楷體" w:hAnsi="Times New Roman" w:cs="Times New Roman"/>
          <w:bCs/>
          <w:kern w:val="0"/>
          <w:sz w:val="32"/>
          <w:szCs w:val="32"/>
        </w:rPr>
        <w:t>宣讀上次會議議事錄。</w:t>
      </w:r>
    </w:p>
    <w:p w14:paraId="7C9B5B52" w14:textId="77777777" w:rsidR="0091730B" w:rsidRPr="0091730B" w:rsidRDefault="0091730B" w:rsidP="0091730B">
      <w:pPr>
        <w:spacing w:line="440" w:lineRule="exact"/>
        <w:jc w:val="both"/>
        <w:rPr>
          <w:rFonts w:ascii="Times New Roman" w:eastAsia="標楷體" w:hAnsi="Times New Roman" w:cs="Times New Roman"/>
          <w:bCs/>
          <w:kern w:val="0"/>
          <w:sz w:val="32"/>
          <w:szCs w:val="32"/>
        </w:rPr>
      </w:pPr>
      <w:r w:rsidRPr="0091730B">
        <w:rPr>
          <w:rFonts w:ascii="Times New Roman" w:eastAsia="標楷體" w:hAnsi="Times New Roman" w:cs="Times New Roman"/>
          <w:b/>
          <w:bCs/>
          <w:kern w:val="0"/>
          <w:sz w:val="32"/>
          <w:szCs w:val="32"/>
        </w:rPr>
        <w:t>決定：</w:t>
      </w:r>
      <w:r w:rsidRPr="0091730B">
        <w:rPr>
          <w:rFonts w:ascii="Times New Roman" w:eastAsia="標楷體" w:hAnsi="Times New Roman" w:cs="Times New Roman"/>
          <w:bCs/>
          <w:kern w:val="0"/>
          <w:sz w:val="32"/>
          <w:szCs w:val="32"/>
        </w:rPr>
        <w:t>確定。</w:t>
      </w:r>
    </w:p>
    <w:p w14:paraId="6F0B4F66" w14:textId="77777777" w:rsidR="0091730B" w:rsidRPr="0091730B" w:rsidRDefault="0091730B" w:rsidP="0091730B">
      <w:pPr>
        <w:snapToGrid w:val="0"/>
        <w:spacing w:beforeLines="50" w:before="180" w:line="420" w:lineRule="exact"/>
        <w:jc w:val="both"/>
        <w:rPr>
          <w:rFonts w:ascii="Times New Roman" w:eastAsia="標楷體" w:hAnsi="Times New Roman" w:cs="Times New Roman"/>
          <w:b/>
          <w:bCs/>
          <w:sz w:val="32"/>
          <w:szCs w:val="32"/>
        </w:rPr>
      </w:pPr>
      <w:r w:rsidRPr="0091730B">
        <w:rPr>
          <w:rFonts w:ascii="Times New Roman" w:eastAsia="標楷體" w:hAnsi="Times New Roman" w:cs="Times New Roman" w:hint="eastAsia"/>
          <w:b/>
          <w:bCs/>
          <w:sz w:val="32"/>
          <w:szCs w:val="32"/>
        </w:rPr>
        <w:t>邀請環境部部長列席</w:t>
      </w:r>
      <w:bookmarkStart w:id="450" w:name="_Hlk214631344"/>
      <w:r w:rsidRPr="0091730B">
        <w:rPr>
          <w:rFonts w:ascii="Times New Roman" w:eastAsia="標楷體" w:hAnsi="Times New Roman" w:cs="Times New Roman" w:hint="eastAsia"/>
          <w:b/>
          <w:bCs/>
          <w:sz w:val="32"/>
          <w:szCs w:val="32"/>
        </w:rPr>
        <w:t>報告</w:t>
      </w:r>
      <w:bookmarkEnd w:id="450"/>
      <w:r w:rsidRPr="0091730B">
        <w:rPr>
          <w:rFonts w:ascii="Times New Roman" w:eastAsia="標楷體" w:hAnsi="Times New Roman" w:cs="Times New Roman" w:hint="eastAsia"/>
          <w:b/>
          <w:bCs/>
          <w:sz w:val="32"/>
          <w:szCs w:val="32"/>
        </w:rPr>
        <w:t>業務概況，並備質詢。</w:t>
      </w:r>
    </w:p>
    <w:p w14:paraId="1FF1EA94" w14:textId="77777777" w:rsidR="0091730B" w:rsidRPr="0091730B" w:rsidRDefault="0091730B" w:rsidP="0091730B">
      <w:pPr>
        <w:snapToGrid w:val="0"/>
        <w:spacing w:line="420" w:lineRule="exact"/>
        <w:jc w:val="both"/>
        <w:rPr>
          <w:rFonts w:ascii="Times New Roman" w:eastAsia="標楷體" w:hAnsi="Times New Roman" w:cs="Times New Roman"/>
          <w:b/>
          <w:bCs/>
          <w:sz w:val="32"/>
          <w:szCs w:val="32"/>
        </w:rPr>
      </w:pPr>
    </w:p>
    <w:p w14:paraId="1EC0E03F" w14:textId="77777777" w:rsidR="0091730B" w:rsidRPr="0091730B" w:rsidRDefault="0091730B" w:rsidP="0091730B">
      <w:pPr>
        <w:snapToGrid w:val="0"/>
        <w:spacing w:line="420" w:lineRule="exact"/>
        <w:jc w:val="both"/>
        <w:rPr>
          <w:rFonts w:ascii="Times New Roman" w:eastAsia="標楷體" w:hAnsi="Times New Roman" w:cs="Times New Roman"/>
          <w:b/>
          <w:bCs/>
          <w:sz w:val="32"/>
          <w:szCs w:val="32"/>
        </w:rPr>
      </w:pPr>
      <w:r w:rsidRPr="0091730B">
        <w:rPr>
          <w:rFonts w:ascii="Times New Roman" w:eastAsia="標楷體" w:hAnsi="Times New Roman" w:cs="Times New Roman" w:hint="eastAsia"/>
          <w:b/>
          <w:bCs/>
          <w:sz w:val="32"/>
          <w:szCs w:val="32"/>
        </w:rPr>
        <w:t>邀請環境部部長就「聯合國第</w:t>
      </w:r>
      <w:r w:rsidRPr="0091730B">
        <w:rPr>
          <w:rFonts w:ascii="Times New Roman" w:eastAsia="標楷體" w:hAnsi="Times New Roman" w:cs="Times New Roman" w:hint="eastAsia"/>
          <w:b/>
          <w:bCs/>
          <w:sz w:val="32"/>
          <w:szCs w:val="32"/>
        </w:rPr>
        <w:t>30</w:t>
      </w:r>
      <w:r w:rsidRPr="0091730B">
        <w:rPr>
          <w:rFonts w:ascii="Times New Roman" w:eastAsia="標楷體" w:hAnsi="Times New Roman" w:cs="Times New Roman" w:hint="eastAsia"/>
          <w:b/>
          <w:bCs/>
          <w:sz w:val="32"/>
          <w:szCs w:val="32"/>
        </w:rPr>
        <w:t>屆氣候峰會之後台灣氣候治理方向與如何提升台灣『氣候變遷績效指標』名次，落實</w:t>
      </w:r>
      <w:r w:rsidRPr="0091730B">
        <w:rPr>
          <w:rFonts w:ascii="Times New Roman" w:eastAsia="標楷體" w:hAnsi="Times New Roman" w:cs="Times New Roman" w:hint="eastAsia"/>
          <w:b/>
          <w:bCs/>
          <w:sz w:val="32"/>
          <w:szCs w:val="32"/>
        </w:rPr>
        <w:t>2050</w:t>
      </w:r>
      <w:r w:rsidRPr="0091730B">
        <w:rPr>
          <w:rFonts w:ascii="Times New Roman" w:eastAsia="標楷體" w:hAnsi="Times New Roman" w:cs="Times New Roman" w:hint="eastAsia"/>
          <w:b/>
          <w:bCs/>
          <w:sz w:val="32"/>
          <w:szCs w:val="32"/>
        </w:rPr>
        <w:t>淨零排放路徑策略」進行專題報告，並備質詢。</w:t>
      </w:r>
    </w:p>
    <w:p w14:paraId="6867985E" w14:textId="3D395A48" w:rsidR="0091730B" w:rsidRPr="0091730B" w:rsidRDefault="0091730B" w:rsidP="0091730B">
      <w:pPr>
        <w:overflowPunct w:val="0"/>
        <w:snapToGrid w:val="0"/>
        <w:spacing w:beforeLines="50" w:before="180" w:line="276" w:lineRule="auto"/>
        <w:jc w:val="both"/>
        <w:rPr>
          <w:rFonts w:ascii="Times New Roman" w:eastAsia="標楷體" w:hAnsi="Times New Roman" w:cs="Times New Roman"/>
          <w:sz w:val="32"/>
          <w:szCs w:val="32"/>
        </w:rPr>
      </w:pPr>
      <w:r w:rsidRPr="0091730B">
        <w:rPr>
          <w:rFonts w:ascii="Times New Roman" w:eastAsia="標楷體" w:hAnsi="Times New Roman" w:cs="Times New Roman"/>
          <w:sz w:val="32"/>
          <w:szCs w:val="32"/>
        </w:rPr>
        <w:t>（本</w:t>
      </w:r>
      <w:r w:rsidRPr="0091730B">
        <w:rPr>
          <w:rFonts w:ascii="Times New Roman" w:eastAsia="標楷體" w:hAnsi="Times New Roman" w:cs="Times New Roman" w:hint="eastAsia"/>
          <w:sz w:val="32"/>
          <w:szCs w:val="32"/>
        </w:rPr>
        <w:t>次</w:t>
      </w:r>
      <w:r w:rsidRPr="0091730B">
        <w:rPr>
          <w:rFonts w:ascii="Times New Roman" w:eastAsia="標楷體" w:hAnsi="Times New Roman" w:cs="Times New Roman"/>
          <w:sz w:val="32"/>
          <w:szCs w:val="32"/>
        </w:rPr>
        <w:t>會議</w:t>
      </w:r>
      <w:r w:rsidRPr="0091730B">
        <w:rPr>
          <w:rFonts w:ascii="Times New Roman" w:eastAsia="標楷體" w:hAnsi="Times New Roman" w:cs="Times New Roman" w:hint="eastAsia"/>
          <w:sz w:val="32"/>
          <w:szCs w:val="32"/>
        </w:rPr>
        <w:t>業務報告及專題報告採綜合詢答，</w:t>
      </w:r>
      <w:r w:rsidRPr="0091730B">
        <w:rPr>
          <w:rFonts w:ascii="Times New Roman" w:eastAsia="標楷體" w:hAnsi="Times New Roman" w:cs="Times New Roman"/>
          <w:sz w:val="32"/>
          <w:szCs w:val="32"/>
        </w:rPr>
        <w:t>由環境部部長彭啓明報告後，委員陳昭姿、林月琴、陳菁徽、</w:t>
      </w:r>
      <w:r w:rsidRPr="0091730B">
        <w:rPr>
          <w:rFonts w:ascii="Times New Roman" w:eastAsia="標楷體" w:hAnsi="Times New Roman" w:cs="Times New Roman" w:hint="eastAsia"/>
          <w:sz w:val="32"/>
          <w:szCs w:val="32"/>
        </w:rPr>
        <w:t>王育敏、</w:t>
      </w:r>
      <w:r w:rsidRPr="0091730B">
        <w:rPr>
          <w:rFonts w:ascii="Times New Roman" w:eastAsia="標楷體" w:hAnsi="Times New Roman" w:cs="Times New Roman"/>
          <w:sz w:val="32"/>
          <w:szCs w:val="32"/>
        </w:rPr>
        <w:t>邱鎮軍、</w:t>
      </w:r>
      <w:r w:rsidRPr="0091730B">
        <w:rPr>
          <w:rFonts w:ascii="Times New Roman" w:eastAsia="標楷體" w:hAnsi="Times New Roman" w:cs="Times New Roman" w:hint="eastAsia"/>
          <w:sz w:val="32"/>
          <w:szCs w:val="32"/>
        </w:rPr>
        <w:t>王正旭、黃秀芳、</w:t>
      </w:r>
      <w:r w:rsidRPr="0091730B">
        <w:rPr>
          <w:rFonts w:ascii="Times New Roman" w:eastAsia="標楷體" w:hAnsi="Times New Roman" w:cs="Times New Roman"/>
          <w:sz w:val="32"/>
          <w:szCs w:val="32"/>
        </w:rPr>
        <w:t>蘇清泉、</w:t>
      </w:r>
      <w:r w:rsidRPr="0091730B">
        <w:rPr>
          <w:rFonts w:ascii="Times New Roman" w:eastAsia="標楷體" w:hAnsi="Times New Roman" w:cs="Times New Roman" w:hint="eastAsia"/>
          <w:sz w:val="32"/>
          <w:szCs w:val="32"/>
        </w:rPr>
        <w:t>廖偉翔、楊曜、劉建國、盧縣一、鄭天財</w:t>
      </w:r>
      <w:r w:rsidRPr="0091730B">
        <w:rPr>
          <w:rFonts w:ascii="Times New Roman" w:eastAsia="標楷體" w:hAnsi="Times New Roman" w:cs="Times New Roman" w:hint="eastAsia"/>
          <w:sz w:val="32"/>
          <w:szCs w:val="32"/>
        </w:rPr>
        <w:t>Sra Kacaw</w:t>
      </w:r>
      <w:r w:rsidRPr="0091730B">
        <w:rPr>
          <w:rFonts w:ascii="Times New Roman" w:eastAsia="標楷體" w:hAnsi="Times New Roman" w:cs="Times New Roman" w:hint="eastAsia"/>
          <w:sz w:val="32"/>
          <w:szCs w:val="32"/>
        </w:rPr>
        <w:t>、謝龍介、涂權吉、</w:t>
      </w:r>
      <w:r w:rsidRPr="0091730B">
        <w:rPr>
          <w:rFonts w:ascii="Times New Roman" w:eastAsia="標楷體" w:hAnsi="Times New Roman" w:cs="Times New Roman"/>
          <w:sz w:val="32"/>
          <w:szCs w:val="32"/>
        </w:rPr>
        <w:t>林淑芬、</w:t>
      </w:r>
      <w:r w:rsidRPr="0091730B">
        <w:rPr>
          <w:rFonts w:ascii="Times New Roman" w:eastAsia="標楷體" w:hAnsi="Times New Roman" w:cs="Times New Roman" w:hint="eastAsia"/>
          <w:sz w:val="32"/>
          <w:szCs w:val="32"/>
        </w:rPr>
        <w:t>伍麗華</w:t>
      </w:r>
      <w:r w:rsidR="00C27AC9" w:rsidRPr="0091730B">
        <w:rPr>
          <w:rFonts w:ascii="Times New Roman" w:eastAsia="標楷體" w:hAnsi="Times New Roman" w:cs="Times New Roman" w:hint="eastAsia"/>
          <w:spacing w:val="-16"/>
          <w:sz w:val="32"/>
          <w:szCs w:val="32"/>
        </w:rPr>
        <w:t>Saidhai</w:t>
      </w:r>
      <w:r w:rsidR="00C27AC9" w:rsidRPr="00AA543B">
        <w:rPr>
          <w:rFonts w:ascii="Times New Roman" w:eastAsia="標楷體" w:hAnsi="Times New Roman" w:cs="Times New Roman"/>
          <w:w w:val="95"/>
          <w:sz w:val="32"/>
          <w:szCs w:val="32"/>
        </w:rPr>
        <w:t xml:space="preserve"> </w:t>
      </w:r>
      <w:r w:rsidR="00C27AC9" w:rsidRPr="0091730B">
        <w:rPr>
          <w:rFonts w:ascii="Times New Roman" w:eastAsia="標楷體" w:hAnsi="Times New Roman" w:cs="Times New Roman" w:hint="eastAsia"/>
          <w:spacing w:val="-16"/>
          <w:sz w:val="32"/>
          <w:szCs w:val="32"/>
        </w:rPr>
        <w:t>Tahovecahe</w:t>
      </w:r>
      <w:r w:rsidRPr="0091730B">
        <w:rPr>
          <w:rFonts w:ascii="Times New Roman" w:eastAsia="標楷體" w:hAnsi="Times New Roman" w:cs="Times New Roman" w:hint="eastAsia"/>
          <w:sz w:val="32"/>
          <w:szCs w:val="32"/>
        </w:rPr>
        <w:t>、葉元之</w:t>
      </w:r>
      <w:r w:rsidRPr="0091730B">
        <w:rPr>
          <w:rFonts w:ascii="Times New Roman" w:eastAsia="標楷體" w:hAnsi="Times New Roman" w:cs="Times New Roman"/>
          <w:sz w:val="32"/>
          <w:szCs w:val="32"/>
        </w:rPr>
        <w:t>及</w:t>
      </w:r>
      <w:r w:rsidRPr="0091730B">
        <w:rPr>
          <w:rFonts w:ascii="Times New Roman" w:eastAsia="標楷體" w:hAnsi="Times New Roman" w:cs="Times New Roman" w:hint="eastAsia"/>
          <w:sz w:val="32"/>
          <w:szCs w:val="32"/>
        </w:rPr>
        <w:t>陳瑩</w:t>
      </w:r>
      <w:r w:rsidRPr="0091730B">
        <w:rPr>
          <w:rFonts w:ascii="Times New Roman" w:eastAsia="標楷體" w:hAnsi="Times New Roman" w:cs="Times New Roman"/>
          <w:sz w:val="32"/>
          <w:szCs w:val="32"/>
        </w:rPr>
        <w:t>等</w:t>
      </w:r>
      <w:r w:rsidRPr="0091730B">
        <w:rPr>
          <w:rFonts w:ascii="Times New Roman" w:eastAsia="標楷體" w:hAnsi="Times New Roman" w:cs="Times New Roman"/>
          <w:sz w:val="32"/>
          <w:szCs w:val="32"/>
        </w:rPr>
        <w:t>19</w:t>
      </w:r>
      <w:r w:rsidRPr="0091730B">
        <w:rPr>
          <w:rFonts w:ascii="Times New Roman" w:eastAsia="標楷體" w:hAnsi="Times New Roman" w:cs="Times New Roman"/>
          <w:sz w:val="32"/>
          <w:szCs w:val="32"/>
        </w:rPr>
        <w:t>人提出質詢，均經環境部部長彭啓明暨各相關主管等即席答復。委員</w:t>
      </w:r>
      <w:r w:rsidRPr="0091730B">
        <w:rPr>
          <w:rFonts w:ascii="Times New Roman" w:eastAsia="標楷體" w:hAnsi="Times New Roman" w:cs="Times New Roman" w:hint="eastAsia"/>
          <w:sz w:val="32"/>
          <w:szCs w:val="32"/>
        </w:rPr>
        <w:t>張雅琳</w:t>
      </w:r>
      <w:r w:rsidRPr="0091730B">
        <w:rPr>
          <w:rFonts w:ascii="Times New Roman" w:eastAsia="標楷體" w:hAnsi="Times New Roman" w:cs="Times New Roman"/>
          <w:sz w:val="32"/>
          <w:szCs w:val="32"/>
        </w:rPr>
        <w:t>及</w:t>
      </w:r>
      <w:r w:rsidRPr="0091730B">
        <w:rPr>
          <w:rFonts w:ascii="Times New Roman" w:eastAsia="標楷體" w:hAnsi="Times New Roman" w:cs="Times New Roman" w:hint="eastAsia"/>
          <w:sz w:val="32"/>
          <w:szCs w:val="32"/>
        </w:rPr>
        <w:t>陳培瑜</w:t>
      </w:r>
      <w:r w:rsidRPr="0091730B">
        <w:rPr>
          <w:rFonts w:ascii="Times New Roman" w:eastAsia="標楷體" w:hAnsi="Times New Roman" w:cs="Times New Roman"/>
          <w:sz w:val="32"/>
          <w:szCs w:val="32"/>
        </w:rPr>
        <w:t>所提書面質詢，列入紀錄刊登公報。）</w:t>
      </w:r>
    </w:p>
    <w:p w14:paraId="694D32ED" w14:textId="77777777" w:rsidR="0091730B" w:rsidRPr="0091730B" w:rsidRDefault="0091730B" w:rsidP="0091730B">
      <w:pPr>
        <w:snapToGrid w:val="0"/>
        <w:spacing w:beforeLines="50" w:before="180" w:line="500" w:lineRule="exact"/>
        <w:ind w:left="2165" w:hangingChars="676" w:hanging="2165"/>
        <w:rPr>
          <w:rFonts w:ascii="Times New Roman" w:eastAsia="標楷體" w:hAnsi="Times New Roman" w:cs="Times New Roman"/>
          <w:b/>
          <w:sz w:val="32"/>
          <w:szCs w:val="32"/>
        </w:rPr>
      </w:pPr>
      <w:r w:rsidRPr="0091730B">
        <w:rPr>
          <w:rFonts w:ascii="Times New Roman" w:eastAsia="標楷體" w:hAnsi="Times New Roman" w:cs="Times New Roman"/>
          <w:b/>
          <w:sz w:val="32"/>
          <w:szCs w:val="32"/>
        </w:rPr>
        <w:t>決定：</w:t>
      </w:r>
    </w:p>
    <w:p w14:paraId="51A793B3" w14:textId="77777777" w:rsidR="0091730B" w:rsidRPr="0091730B" w:rsidRDefault="0091730B" w:rsidP="000030BD">
      <w:pPr>
        <w:numPr>
          <w:ilvl w:val="0"/>
          <w:numId w:val="103"/>
        </w:numPr>
        <w:snapToGrid w:val="0"/>
        <w:spacing w:line="440" w:lineRule="exact"/>
        <w:rPr>
          <w:rFonts w:ascii="Times New Roman" w:eastAsia="標楷體" w:hAnsi="Times New Roman" w:cs="Times New Roman"/>
          <w:sz w:val="32"/>
          <w:szCs w:val="32"/>
        </w:rPr>
      </w:pPr>
      <w:r w:rsidRPr="0091730B">
        <w:rPr>
          <w:rFonts w:ascii="Times New Roman" w:eastAsia="標楷體" w:hAnsi="Times New Roman" w:cs="Times New Roman"/>
          <w:sz w:val="32"/>
          <w:szCs w:val="32"/>
        </w:rPr>
        <w:t>報告及詢答完畢。</w:t>
      </w:r>
    </w:p>
    <w:p w14:paraId="24DA1F8F" w14:textId="77777777" w:rsidR="0091730B" w:rsidRPr="0091730B" w:rsidRDefault="0091730B" w:rsidP="000030BD">
      <w:pPr>
        <w:numPr>
          <w:ilvl w:val="0"/>
          <w:numId w:val="103"/>
        </w:numPr>
        <w:snapToGrid w:val="0"/>
        <w:spacing w:line="440" w:lineRule="exact"/>
        <w:rPr>
          <w:rFonts w:ascii="Times New Roman" w:eastAsia="標楷體" w:hAnsi="Times New Roman" w:cs="Times New Roman"/>
          <w:sz w:val="32"/>
          <w:szCs w:val="32"/>
        </w:rPr>
      </w:pPr>
      <w:r w:rsidRPr="0091730B">
        <w:rPr>
          <w:rFonts w:ascii="Times New Roman" w:eastAsia="標楷體" w:hAnsi="Times New Roman" w:cs="Times New Roman"/>
          <w:sz w:val="32"/>
          <w:szCs w:val="32"/>
        </w:rPr>
        <w:t>委員質詢未及答復或請補充資料者，請相關機關於</w:t>
      </w:r>
      <w:r w:rsidRPr="0091730B">
        <w:rPr>
          <w:rFonts w:ascii="Times New Roman" w:eastAsia="標楷體" w:hAnsi="Times New Roman" w:cs="Times New Roman"/>
          <w:sz w:val="32"/>
          <w:szCs w:val="32"/>
        </w:rPr>
        <w:t>2</w:t>
      </w:r>
      <w:r w:rsidRPr="0091730B">
        <w:rPr>
          <w:rFonts w:ascii="Times New Roman" w:eastAsia="標楷體" w:hAnsi="Times New Roman" w:cs="Times New Roman"/>
          <w:sz w:val="32"/>
          <w:szCs w:val="32"/>
        </w:rPr>
        <w:t>週內以書面答復，委員另要求期限者，從其所定。</w:t>
      </w:r>
    </w:p>
    <w:p w14:paraId="5EF96925" w14:textId="3EF16B47" w:rsidR="00980072" w:rsidRDefault="0091730B" w:rsidP="0091730B">
      <w:pPr>
        <w:spacing w:beforeLines="50" w:before="180" w:line="440" w:lineRule="exact"/>
        <w:rPr>
          <w:rFonts w:ascii="Times New Roman" w:eastAsia="標楷體" w:hAnsi="Times New Roman" w:cs="Times New Roman"/>
          <w:b/>
          <w:bCs/>
          <w:sz w:val="32"/>
          <w:szCs w:val="32"/>
        </w:rPr>
      </w:pPr>
      <w:r w:rsidRPr="0091730B">
        <w:rPr>
          <w:rFonts w:ascii="Times New Roman" w:eastAsia="標楷體" w:hAnsi="Times New Roman" w:cs="Times New Roman"/>
          <w:b/>
          <w:bCs/>
          <w:sz w:val="32"/>
          <w:szCs w:val="32"/>
        </w:rPr>
        <w:t>散會</w:t>
      </w:r>
    </w:p>
    <w:p w14:paraId="4EAD5151" w14:textId="77777777" w:rsidR="00980072" w:rsidRDefault="00980072">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13DD8707" w14:textId="77777777" w:rsidR="007501E7" w:rsidRPr="007501E7" w:rsidRDefault="007501E7" w:rsidP="007501E7">
      <w:pPr>
        <w:spacing w:beforeLines="50" w:before="180" w:line="460" w:lineRule="exact"/>
        <w:jc w:val="center"/>
        <w:rPr>
          <w:rFonts w:ascii="Times New Roman" w:eastAsia="標楷體" w:hAnsi="Times New Roman" w:cs="Times New Roman"/>
          <w:b/>
          <w:sz w:val="36"/>
          <w:szCs w:val="36"/>
        </w:rPr>
      </w:pPr>
      <w:r w:rsidRPr="007501E7">
        <w:rPr>
          <w:rFonts w:ascii="Times New Roman" w:eastAsia="標楷體" w:hAnsi="Times New Roman" w:cs="Times New Roman"/>
          <w:b/>
          <w:sz w:val="36"/>
          <w:szCs w:val="36"/>
        </w:rPr>
        <w:lastRenderedPageBreak/>
        <w:t>立法院第</w:t>
      </w:r>
      <w:r w:rsidRPr="007501E7">
        <w:rPr>
          <w:rFonts w:ascii="Times New Roman" w:eastAsia="標楷體" w:hAnsi="Times New Roman" w:cs="Times New Roman"/>
          <w:b/>
          <w:sz w:val="36"/>
          <w:szCs w:val="36"/>
        </w:rPr>
        <w:t>11</w:t>
      </w:r>
      <w:r w:rsidRPr="007501E7">
        <w:rPr>
          <w:rFonts w:ascii="Times New Roman" w:eastAsia="標楷體" w:hAnsi="Times New Roman" w:cs="Times New Roman"/>
          <w:b/>
          <w:sz w:val="36"/>
          <w:szCs w:val="36"/>
        </w:rPr>
        <w:t>屆第</w:t>
      </w:r>
      <w:r w:rsidRPr="007501E7">
        <w:rPr>
          <w:rFonts w:ascii="Times New Roman" w:eastAsia="標楷體" w:hAnsi="Times New Roman" w:cs="Times New Roman"/>
          <w:b/>
          <w:sz w:val="36"/>
          <w:szCs w:val="36"/>
        </w:rPr>
        <w:t>4</w:t>
      </w:r>
      <w:r w:rsidRPr="007501E7">
        <w:rPr>
          <w:rFonts w:ascii="Times New Roman" w:eastAsia="標楷體" w:hAnsi="Times New Roman" w:cs="Times New Roman"/>
          <w:b/>
          <w:sz w:val="36"/>
          <w:szCs w:val="36"/>
        </w:rPr>
        <w:t>會期</w:t>
      </w:r>
      <w:r w:rsidRPr="007501E7">
        <w:rPr>
          <w:rFonts w:ascii="Times New Roman" w:eastAsia="標楷體" w:hAnsi="Times New Roman" w:cs="Times New Roman"/>
          <w:b/>
          <w:kern w:val="0"/>
          <w:sz w:val="36"/>
          <w:szCs w:val="36"/>
        </w:rPr>
        <w:t>社會福利及衛生環境委員會</w:t>
      </w:r>
    </w:p>
    <w:p w14:paraId="3491E206" w14:textId="77777777" w:rsidR="007501E7" w:rsidRPr="007501E7" w:rsidRDefault="007501E7" w:rsidP="007501E7">
      <w:pPr>
        <w:tabs>
          <w:tab w:val="left" w:pos="567"/>
        </w:tabs>
        <w:spacing w:line="440" w:lineRule="exact"/>
        <w:jc w:val="center"/>
        <w:outlineLvl w:val="2"/>
        <w:rPr>
          <w:rFonts w:ascii="Times New Roman" w:eastAsia="標楷體" w:hAnsi="Times New Roman" w:cs="Times New Roman"/>
          <w:b/>
          <w:kern w:val="0"/>
          <w:sz w:val="36"/>
          <w:szCs w:val="36"/>
        </w:rPr>
      </w:pPr>
      <w:bookmarkStart w:id="451" w:name="_Toc223356241"/>
      <w:r w:rsidRPr="007501E7">
        <w:rPr>
          <w:rFonts w:ascii="Times New Roman" w:eastAsia="標楷體" w:hAnsi="Times New Roman" w:cs="Times New Roman"/>
          <w:b/>
          <w:kern w:val="0"/>
          <w:sz w:val="36"/>
          <w:szCs w:val="36"/>
        </w:rPr>
        <w:t>第</w:t>
      </w:r>
      <w:r w:rsidRPr="007501E7">
        <w:rPr>
          <w:rFonts w:ascii="Times New Roman" w:eastAsia="標楷體" w:hAnsi="Times New Roman" w:cs="Times New Roman" w:hint="eastAsia"/>
          <w:b/>
          <w:kern w:val="0"/>
          <w:sz w:val="36"/>
          <w:szCs w:val="36"/>
        </w:rPr>
        <w:t>1</w:t>
      </w:r>
      <w:r w:rsidRPr="007501E7">
        <w:rPr>
          <w:rFonts w:ascii="Times New Roman" w:eastAsia="標楷體" w:hAnsi="Times New Roman" w:cs="Times New Roman"/>
          <w:b/>
          <w:kern w:val="0"/>
          <w:sz w:val="36"/>
          <w:szCs w:val="36"/>
        </w:rPr>
        <w:t>3</w:t>
      </w:r>
      <w:r w:rsidRPr="007501E7">
        <w:rPr>
          <w:rFonts w:ascii="Times New Roman" w:eastAsia="標楷體" w:hAnsi="Times New Roman" w:cs="Times New Roman"/>
          <w:b/>
          <w:kern w:val="0"/>
          <w:sz w:val="36"/>
          <w:szCs w:val="36"/>
        </w:rPr>
        <w:t>次全體委員會議議事錄</w:t>
      </w:r>
      <w:bookmarkEnd w:id="451"/>
    </w:p>
    <w:p w14:paraId="5B98C8C9" w14:textId="77777777" w:rsidR="007501E7" w:rsidRPr="007501E7" w:rsidRDefault="007501E7" w:rsidP="007501E7">
      <w:pPr>
        <w:spacing w:line="500" w:lineRule="exact"/>
        <w:rPr>
          <w:rFonts w:ascii="Times New Roman" w:eastAsia="標楷體" w:hAnsi="Times New Roman" w:cs="Times New Roman"/>
          <w:sz w:val="32"/>
          <w:szCs w:val="32"/>
        </w:rPr>
      </w:pPr>
      <w:r w:rsidRPr="007501E7">
        <w:rPr>
          <w:rFonts w:ascii="Times New Roman" w:eastAsia="標楷體" w:hAnsi="Times New Roman" w:cs="Times New Roman"/>
          <w:sz w:val="32"/>
          <w:szCs w:val="32"/>
        </w:rPr>
        <w:t>時　　間：</w:t>
      </w:r>
      <w:r w:rsidRPr="007501E7">
        <w:rPr>
          <w:rFonts w:ascii="Times New Roman" w:eastAsia="標楷體" w:hAnsi="Times New Roman" w:cs="Times New Roman"/>
          <w:sz w:val="32"/>
          <w:szCs w:val="32"/>
        </w:rPr>
        <w:t>114</w:t>
      </w:r>
      <w:r w:rsidRPr="007501E7">
        <w:rPr>
          <w:rFonts w:ascii="Times New Roman" w:eastAsia="標楷體" w:hAnsi="Times New Roman" w:cs="Times New Roman"/>
          <w:sz w:val="32"/>
          <w:szCs w:val="32"/>
        </w:rPr>
        <w:t>年</w:t>
      </w:r>
      <w:r w:rsidRPr="007501E7">
        <w:rPr>
          <w:rFonts w:ascii="Times New Roman" w:eastAsia="標楷體" w:hAnsi="Times New Roman" w:cs="Times New Roman"/>
          <w:sz w:val="32"/>
          <w:szCs w:val="32"/>
        </w:rPr>
        <w:t>1</w:t>
      </w:r>
      <w:r w:rsidRPr="007501E7">
        <w:rPr>
          <w:rFonts w:ascii="Times New Roman" w:eastAsia="標楷體" w:hAnsi="Times New Roman" w:cs="Times New Roman" w:hint="eastAsia"/>
          <w:sz w:val="32"/>
          <w:szCs w:val="32"/>
        </w:rPr>
        <w:t>1</w:t>
      </w:r>
      <w:r w:rsidRPr="007501E7">
        <w:rPr>
          <w:rFonts w:ascii="Times New Roman" w:eastAsia="標楷體" w:hAnsi="Times New Roman" w:cs="Times New Roman"/>
          <w:sz w:val="32"/>
          <w:szCs w:val="32"/>
        </w:rPr>
        <w:t>月</w:t>
      </w:r>
      <w:r w:rsidRPr="007501E7">
        <w:rPr>
          <w:rFonts w:ascii="Times New Roman" w:eastAsia="標楷體" w:hAnsi="Times New Roman" w:cs="Times New Roman"/>
          <w:sz w:val="32"/>
          <w:szCs w:val="32"/>
        </w:rPr>
        <w:t>26</w:t>
      </w:r>
      <w:r w:rsidRPr="007501E7">
        <w:rPr>
          <w:rFonts w:ascii="Times New Roman" w:eastAsia="標楷體" w:hAnsi="Times New Roman" w:cs="Times New Roman"/>
          <w:sz w:val="32"/>
          <w:szCs w:val="32"/>
        </w:rPr>
        <w:t>日（星期三）</w:t>
      </w:r>
      <w:r w:rsidRPr="007501E7">
        <w:rPr>
          <w:rFonts w:ascii="Times New Roman" w:eastAsia="標楷體" w:hAnsi="Times New Roman" w:cs="Times New Roman"/>
          <w:sz w:val="32"/>
          <w:szCs w:val="32"/>
        </w:rPr>
        <w:t>9</w:t>
      </w:r>
      <w:r w:rsidRPr="007501E7">
        <w:rPr>
          <w:rFonts w:ascii="Times New Roman" w:eastAsia="標楷體" w:hAnsi="Times New Roman" w:cs="Times New Roman"/>
          <w:sz w:val="32"/>
          <w:szCs w:val="32"/>
        </w:rPr>
        <w:t>時至</w:t>
      </w:r>
      <w:r w:rsidRPr="007501E7">
        <w:rPr>
          <w:rFonts w:ascii="Times New Roman" w:eastAsia="標楷體" w:hAnsi="Times New Roman" w:cs="Times New Roman"/>
          <w:sz w:val="32"/>
          <w:szCs w:val="32"/>
        </w:rPr>
        <w:t>1</w:t>
      </w:r>
      <w:r w:rsidRPr="007501E7">
        <w:rPr>
          <w:rFonts w:ascii="Times New Roman" w:eastAsia="標楷體" w:hAnsi="Times New Roman" w:cs="Times New Roman" w:hint="eastAsia"/>
          <w:sz w:val="32"/>
          <w:szCs w:val="32"/>
        </w:rPr>
        <w:t>4</w:t>
      </w:r>
      <w:r w:rsidRPr="007501E7">
        <w:rPr>
          <w:rFonts w:ascii="Times New Roman" w:eastAsia="標楷體" w:hAnsi="Times New Roman" w:cs="Times New Roman"/>
          <w:sz w:val="32"/>
          <w:szCs w:val="32"/>
        </w:rPr>
        <w:t>時</w:t>
      </w:r>
      <w:r w:rsidRPr="007501E7">
        <w:rPr>
          <w:rFonts w:ascii="Times New Roman" w:eastAsia="標楷體" w:hAnsi="Times New Roman" w:cs="Times New Roman" w:hint="eastAsia"/>
          <w:sz w:val="32"/>
          <w:szCs w:val="32"/>
        </w:rPr>
        <w:t>7</w:t>
      </w:r>
      <w:r w:rsidRPr="007501E7">
        <w:rPr>
          <w:rFonts w:ascii="Times New Roman" w:eastAsia="標楷體" w:hAnsi="Times New Roman" w:cs="Times New Roman"/>
          <w:sz w:val="32"/>
          <w:szCs w:val="32"/>
        </w:rPr>
        <w:t>分</w:t>
      </w:r>
    </w:p>
    <w:p w14:paraId="0F5BA13D" w14:textId="77777777" w:rsidR="007501E7" w:rsidRPr="007501E7" w:rsidRDefault="007501E7" w:rsidP="007501E7">
      <w:pPr>
        <w:spacing w:line="440" w:lineRule="exact"/>
        <w:rPr>
          <w:rFonts w:ascii="Times New Roman" w:eastAsia="標楷體" w:hAnsi="Times New Roman" w:cs="Times New Roman"/>
          <w:sz w:val="32"/>
          <w:szCs w:val="32"/>
        </w:rPr>
      </w:pPr>
      <w:r w:rsidRPr="007501E7">
        <w:rPr>
          <w:rFonts w:ascii="Times New Roman" w:eastAsia="標楷體" w:hAnsi="Times New Roman" w:cs="Times New Roman"/>
          <w:sz w:val="32"/>
          <w:szCs w:val="32"/>
        </w:rPr>
        <w:t>地　　點：群賢樓</w:t>
      </w:r>
      <w:r w:rsidRPr="007501E7">
        <w:rPr>
          <w:rFonts w:ascii="Times New Roman" w:eastAsia="標楷體" w:hAnsi="Times New Roman" w:cs="Times New Roman"/>
          <w:sz w:val="32"/>
          <w:szCs w:val="32"/>
        </w:rPr>
        <w:t>801</w:t>
      </w:r>
      <w:r w:rsidRPr="007501E7">
        <w:rPr>
          <w:rFonts w:ascii="Times New Roman" w:eastAsia="標楷體" w:hAnsi="Times New Roman" w:cs="Times New Roman"/>
          <w:sz w:val="32"/>
          <w:szCs w:val="32"/>
        </w:rPr>
        <w:t>會議室</w:t>
      </w:r>
    </w:p>
    <w:p w14:paraId="494548F2" w14:textId="77777777" w:rsidR="007501E7" w:rsidRPr="007501E7" w:rsidRDefault="007501E7" w:rsidP="007501E7">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7501E7">
        <w:rPr>
          <w:rFonts w:ascii="Times New Roman" w:eastAsia="標楷體" w:hAnsi="Times New Roman" w:cs="Times New Roman"/>
          <w:sz w:val="32"/>
          <w:szCs w:val="32"/>
        </w:rPr>
        <w:t>出席委員：陳昭姿</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林月琴</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王育敏</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陳菁徽</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楊</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曜</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黃秀芳</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邱鎮軍</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廖偉翔</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王正旭</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盧縣一</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蘇清泉</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涂權吉</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劉建國</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林淑芬</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陳</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瑩</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（委員出席</w:t>
      </w:r>
      <w:r w:rsidRPr="007501E7">
        <w:rPr>
          <w:rFonts w:ascii="Times New Roman" w:eastAsia="標楷體" w:hAnsi="Times New Roman" w:cs="Times New Roman"/>
          <w:sz w:val="32"/>
          <w:szCs w:val="32"/>
        </w:rPr>
        <w:t>15</w:t>
      </w:r>
      <w:r w:rsidRPr="007501E7">
        <w:rPr>
          <w:rFonts w:ascii="Times New Roman" w:eastAsia="標楷體" w:hAnsi="Times New Roman" w:cs="Times New Roman"/>
          <w:sz w:val="32"/>
          <w:szCs w:val="32"/>
        </w:rPr>
        <w:t>人）</w:t>
      </w:r>
    </w:p>
    <w:p w14:paraId="020C5711" w14:textId="77777777" w:rsidR="007501E7" w:rsidRPr="007501E7" w:rsidRDefault="007501E7" w:rsidP="007501E7">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7501E7">
        <w:rPr>
          <w:rFonts w:ascii="Times New Roman" w:eastAsia="標楷體" w:hAnsi="Times New Roman" w:cs="Times New Roman"/>
          <w:sz w:val="32"/>
          <w:szCs w:val="32"/>
        </w:rPr>
        <w:t>列席委員：</w:t>
      </w:r>
      <w:r w:rsidRPr="007501E7">
        <w:rPr>
          <w:rFonts w:ascii="Times New Roman" w:eastAsia="標楷體" w:hAnsi="Times New Roman" w:cs="Times New Roman" w:hint="eastAsia"/>
          <w:sz w:val="32"/>
          <w:szCs w:val="32"/>
        </w:rPr>
        <w:t>鄭正鈐</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賴士葆</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sz w:val="32"/>
          <w:szCs w:val="32"/>
        </w:rPr>
        <w:t>楊瓊瓔</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sz w:val="32"/>
          <w:szCs w:val="32"/>
        </w:rPr>
        <w:t>洪孟楷</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hint="eastAsia"/>
          <w:sz w:val="32"/>
          <w:szCs w:val="32"/>
        </w:rPr>
        <w:t>羅廷瑋</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sz w:val="32"/>
          <w:szCs w:val="32"/>
        </w:rPr>
        <w:t>葉元之</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林倩綺</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sz w:val="32"/>
          <w:szCs w:val="32"/>
        </w:rPr>
        <w:t>何欣純</w:t>
      </w:r>
      <w:r w:rsidRPr="007501E7">
        <w:rPr>
          <w:rFonts w:ascii="Times New Roman" w:eastAsia="標楷體" w:hAnsi="Times New Roman" w:cs="Times New Roman"/>
          <w:sz w:val="32"/>
          <w:szCs w:val="32"/>
        </w:rPr>
        <w:t xml:space="preserve">  </w:t>
      </w:r>
      <w:r w:rsidRPr="007501E7">
        <w:rPr>
          <w:rFonts w:ascii="Times New Roman" w:eastAsia="標楷體" w:hAnsi="Times New Roman" w:cs="Times New Roman" w:hint="eastAsia"/>
          <w:sz w:val="32"/>
          <w:szCs w:val="32"/>
        </w:rPr>
        <w:t>王美惠</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徐富癸</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羅明才</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謝衣鳯</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林楚茵</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顏寬恒</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徐欣瑩</w:t>
      </w:r>
      <w:r w:rsidRPr="007501E7">
        <w:rPr>
          <w:rFonts w:ascii="Times New Roman" w:eastAsia="標楷體" w:hAnsi="Times New Roman" w:cs="Times New Roman" w:hint="eastAsia"/>
          <w:sz w:val="32"/>
          <w:szCs w:val="32"/>
        </w:rPr>
        <w:t xml:space="preserve">  </w:t>
      </w:r>
      <w:r w:rsidRPr="007501E7">
        <w:rPr>
          <w:rFonts w:ascii="Times New Roman" w:eastAsia="標楷體" w:hAnsi="Times New Roman" w:cs="Times New Roman" w:hint="eastAsia"/>
          <w:sz w:val="32"/>
          <w:szCs w:val="32"/>
        </w:rPr>
        <w:t>柯志恩</w:t>
      </w:r>
      <w:r w:rsidRPr="007501E7">
        <w:rPr>
          <w:rFonts w:ascii="Times New Roman" w:eastAsia="標楷體" w:hAnsi="Times New Roman" w:cs="Times New Roman"/>
          <w:sz w:val="32"/>
          <w:szCs w:val="32"/>
        </w:rPr>
        <w:t>（委員列席</w:t>
      </w:r>
      <w:r w:rsidRPr="007501E7">
        <w:rPr>
          <w:rFonts w:ascii="Times New Roman" w:eastAsia="標楷體" w:hAnsi="Times New Roman" w:cs="Times New Roman"/>
          <w:sz w:val="32"/>
          <w:szCs w:val="32"/>
        </w:rPr>
        <w:t>1</w:t>
      </w:r>
      <w:r w:rsidRPr="007501E7">
        <w:rPr>
          <w:rFonts w:ascii="Times New Roman" w:eastAsia="標楷體" w:hAnsi="Times New Roman" w:cs="Times New Roman" w:hint="eastAsia"/>
          <w:sz w:val="32"/>
          <w:szCs w:val="32"/>
        </w:rPr>
        <w:t>6</w:t>
      </w:r>
      <w:r w:rsidRPr="007501E7">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820"/>
        <w:gridCol w:w="1823"/>
        <w:gridCol w:w="1436"/>
      </w:tblGrid>
      <w:tr w:rsidR="007501E7" w:rsidRPr="007501E7" w14:paraId="42D7A094" w14:textId="77777777" w:rsidTr="007501E7">
        <w:trPr>
          <w:trHeight w:val="227"/>
          <w:jc w:val="center"/>
        </w:trPr>
        <w:tc>
          <w:tcPr>
            <w:tcW w:w="870" w:type="pct"/>
          </w:tcPr>
          <w:p w14:paraId="2E74D0EA"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r w:rsidRPr="007501E7">
              <w:rPr>
                <w:rFonts w:ascii="Times New Roman" w:eastAsia="標楷體" w:hAnsi="Times New Roman" w:cs="Times New Roman"/>
                <w:color w:val="000000"/>
                <w:sz w:val="32"/>
                <w:szCs w:val="32"/>
              </w:rPr>
              <w:t>列席官員：</w:t>
            </w:r>
          </w:p>
        </w:tc>
        <w:tc>
          <w:tcPr>
            <w:tcW w:w="2464" w:type="pct"/>
            <w:tcBorders>
              <w:right w:val="nil"/>
            </w:tcBorders>
            <w:vAlign w:val="center"/>
          </w:tcPr>
          <w:p w14:paraId="527F5B27" w14:textId="77777777" w:rsidR="007501E7" w:rsidRPr="007501E7" w:rsidRDefault="007501E7" w:rsidP="007501E7">
            <w:pPr>
              <w:spacing w:line="440" w:lineRule="exact"/>
              <w:rPr>
                <w:rFonts w:ascii="Times New Roman" w:eastAsia="標楷體" w:hAnsi="Times New Roman" w:cs="Times New Roman"/>
                <w:sz w:val="32"/>
                <w:szCs w:val="32"/>
              </w:rPr>
            </w:pPr>
            <w:r w:rsidRPr="007501E7">
              <w:rPr>
                <w:rFonts w:ascii="Times New Roman" w:eastAsia="標楷體" w:hAnsi="Times New Roman" w:cs="Times New Roman" w:hint="eastAsia"/>
                <w:bCs/>
                <w:sz w:val="32"/>
                <w:szCs w:val="32"/>
              </w:rPr>
              <w:t>衛生福利部</w:t>
            </w:r>
          </w:p>
        </w:tc>
        <w:tc>
          <w:tcPr>
            <w:tcW w:w="932" w:type="pct"/>
            <w:vAlign w:val="center"/>
          </w:tcPr>
          <w:p w14:paraId="7AD8D635" w14:textId="77777777" w:rsidR="007501E7" w:rsidRPr="007501E7" w:rsidRDefault="007501E7" w:rsidP="007501E7">
            <w:pPr>
              <w:spacing w:line="400" w:lineRule="exact"/>
              <w:ind w:leftChars="-13" w:left="-30" w:hanging="1"/>
              <w:jc w:val="distribute"/>
              <w:rPr>
                <w:rFonts w:ascii="Times New Roman" w:eastAsia="標楷體" w:hAnsi="Times New Roman" w:cs="Times New Roman"/>
                <w:sz w:val="32"/>
                <w:szCs w:val="32"/>
              </w:rPr>
            </w:pPr>
            <w:r w:rsidRPr="007501E7">
              <w:rPr>
                <w:rFonts w:ascii="Times New Roman" w:eastAsia="標楷體" w:hAnsi="Times New Roman" w:cs="Times New Roman" w:hint="eastAsia"/>
                <w:bCs/>
                <w:sz w:val="32"/>
                <w:szCs w:val="32"/>
              </w:rPr>
              <w:t>部長</w:t>
            </w:r>
          </w:p>
        </w:tc>
        <w:tc>
          <w:tcPr>
            <w:tcW w:w="734" w:type="pct"/>
            <w:vAlign w:val="center"/>
          </w:tcPr>
          <w:p w14:paraId="6B9EB6CC" w14:textId="77777777" w:rsidR="007501E7" w:rsidRPr="007501E7" w:rsidRDefault="007501E7" w:rsidP="007501E7">
            <w:pPr>
              <w:spacing w:line="400" w:lineRule="exact"/>
              <w:jc w:val="center"/>
              <w:rPr>
                <w:rFonts w:ascii="Times New Roman" w:eastAsia="標楷體" w:hAnsi="Times New Roman" w:cs="Times New Roman"/>
                <w:sz w:val="32"/>
                <w:szCs w:val="32"/>
              </w:rPr>
            </w:pPr>
            <w:r w:rsidRPr="007501E7">
              <w:rPr>
                <w:rFonts w:ascii="Times New Roman" w:eastAsia="標楷體" w:hAnsi="Times New Roman" w:cs="Times New Roman" w:hint="eastAsia"/>
                <w:bCs/>
                <w:sz w:val="32"/>
                <w:szCs w:val="32"/>
              </w:rPr>
              <w:t>石崇良</w:t>
            </w:r>
          </w:p>
        </w:tc>
      </w:tr>
      <w:tr w:rsidR="007501E7" w:rsidRPr="007501E7" w14:paraId="6DA2E43B" w14:textId="77777777" w:rsidTr="007501E7">
        <w:trPr>
          <w:trHeight w:val="227"/>
          <w:jc w:val="center"/>
        </w:trPr>
        <w:tc>
          <w:tcPr>
            <w:tcW w:w="870" w:type="pct"/>
          </w:tcPr>
          <w:p w14:paraId="653819F7"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4490E85"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食品藥物管理署</w:t>
            </w:r>
          </w:p>
        </w:tc>
        <w:tc>
          <w:tcPr>
            <w:tcW w:w="932" w:type="pct"/>
            <w:vAlign w:val="center"/>
          </w:tcPr>
          <w:p w14:paraId="71BECC78"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署長</w:t>
            </w:r>
          </w:p>
        </w:tc>
        <w:tc>
          <w:tcPr>
            <w:tcW w:w="734" w:type="pct"/>
            <w:vAlign w:val="center"/>
          </w:tcPr>
          <w:p w14:paraId="3FB714B9"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姜至剛</w:t>
            </w:r>
          </w:p>
        </w:tc>
      </w:tr>
      <w:tr w:rsidR="007501E7" w:rsidRPr="007501E7" w14:paraId="76187B0D" w14:textId="77777777" w:rsidTr="007501E7">
        <w:trPr>
          <w:trHeight w:val="227"/>
          <w:jc w:val="center"/>
        </w:trPr>
        <w:tc>
          <w:tcPr>
            <w:tcW w:w="870" w:type="pct"/>
          </w:tcPr>
          <w:p w14:paraId="1D1AA246"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1D00E34"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中央健康保險署</w:t>
            </w:r>
            <w:r w:rsidRPr="007501E7">
              <w:rPr>
                <w:rFonts w:ascii="Times New Roman" w:eastAsia="標楷體" w:hAnsi="Times New Roman" w:cs="Times New Roman" w:hint="eastAsia"/>
                <w:bCs/>
                <w:sz w:val="32"/>
                <w:szCs w:val="32"/>
              </w:rPr>
              <w:t xml:space="preserve">       </w:t>
            </w:r>
            <w:r w:rsidRPr="007501E7">
              <w:rPr>
                <w:rFonts w:ascii="標楷體" w:eastAsia="標楷體" w:hAnsi="標楷體" w:cs="Times New Roman" w:hint="eastAsia"/>
                <w:bCs/>
                <w:szCs w:val="22"/>
              </w:rPr>
              <w:t>(12時前)</w:t>
            </w:r>
          </w:p>
        </w:tc>
        <w:tc>
          <w:tcPr>
            <w:tcW w:w="932" w:type="pct"/>
            <w:vAlign w:val="center"/>
          </w:tcPr>
          <w:p w14:paraId="45BDB243"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署長</w:t>
            </w:r>
          </w:p>
        </w:tc>
        <w:tc>
          <w:tcPr>
            <w:tcW w:w="734" w:type="pct"/>
            <w:vAlign w:val="center"/>
          </w:tcPr>
          <w:p w14:paraId="196C9839"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陳亮妤</w:t>
            </w:r>
          </w:p>
        </w:tc>
      </w:tr>
      <w:tr w:rsidR="007501E7" w:rsidRPr="007501E7" w14:paraId="51012FA3" w14:textId="77777777" w:rsidTr="007501E7">
        <w:trPr>
          <w:trHeight w:val="227"/>
          <w:jc w:val="center"/>
        </w:trPr>
        <w:tc>
          <w:tcPr>
            <w:tcW w:w="870" w:type="pct"/>
          </w:tcPr>
          <w:p w14:paraId="24359258"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63BEDBF" w14:textId="77777777" w:rsidR="007501E7" w:rsidRPr="007501E7" w:rsidRDefault="007501E7" w:rsidP="007501E7">
            <w:pPr>
              <w:spacing w:line="400" w:lineRule="exact"/>
              <w:ind w:firstLineChars="100" w:firstLine="240"/>
              <w:rPr>
                <w:rFonts w:ascii="Times New Roman" w:eastAsia="標楷體" w:hAnsi="Times New Roman" w:cs="Times New Roman"/>
                <w:bCs/>
                <w:sz w:val="32"/>
                <w:szCs w:val="32"/>
              </w:rPr>
            </w:pPr>
            <w:r w:rsidRPr="007501E7">
              <w:rPr>
                <w:rFonts w:ascii="標楷體" w:eastAsia="標楷體" w:hAnsi="標楷體" w:cs="Times New Roman" w:hint="eastAsia"/>
                <w:bCs/>
                <w:szCs w:val="22"/>
              </w:rPr>
              <w:t xml:space="preserve">                             (12時後)</w:t>
            </w:r>
          </w:p>
        </w:tc>
        <w:tc>
          <w:tcPr>
            <w:tcW w:w="932" w:type="pct"/>
            <w:vAlign w:val="center"/>
          </w:tcPr>
          <w:p w14:paraId="341C7F92"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副署長</w:t>
            </w:r>
          </w:p>
        </w:tc>
        <w:tc>
          <w:tcPr>
            <w:tcW w:w="734" w:type="pct"/>
            <w:vAlign w:val="center"/>
          </w:tcPr>
          <w:p w14:paraId="4456CCF2"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龐一鳴</w:t>
            </w:r>
          </w:p>
        </w:tc>
      </w:tr>
      <w:tr w:rsidR="007501E7" w:rsidRPr="007501E7" w14:paraId="5628E04F" w14:textId="77777777" w:rsidTr="007501E7">
        <w:trPr>
          <w:trHeight w:val="227"/>
          <w:jc w:val="center"/>
        </w:trPr>
        <w:tc>
          <w:tcPr>
            <w:tcW w:w="870" w:type="pct"/>
          </w:tcPr>
          <w:p w14:paraId="358D643F"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C4B8B2C" w14:textId="77777777" w:rsidR="007501E7" w:rsidRPr="007501E7" w:rsidRDefault="007501E7" w:rsidP="007501E7">
            <w:pPr>
              <w:spacing w:line="400" w:lineRule="exact"/>
              <w:ind w:firstLineChars="100" w:firstLine="320"/>
              <w:rPr>
                <w:rFonts w:ascii="標楷體" w:eastAsia="標楷體" w:hAnsi="標楷體" w:cs="Times New Roman"/>
                <w:bCs/>
                <w:szCs w:val="22"/>
              </w:rPr>
            </w:pPr>
            <w:r w:rsidRPr="007501E7">
              <w:rPr>
                <w:rFonts w:ascii="標楷體" w:eastAsia="標楷體" w:hAnsi="標楷體" w:cs="Times New Roman" w:hint="eastAsia"/>
                <w:bCs/>
                <w:sz w:val="32"/>
                <w:szCs w:val="32"/>
              </w:rPr>
              <w:t>疾病管制署</w:t>
            </w:r>
          </w:p>
        </w:tc>
        <w:tc>
          <w:tcPr>
            <w:tcW w:w="932" w:type="pct"/>
            <w:vAlign w:val="center"/>
          </w:tcPr>
          <w:p w14:paraId="4926D8FF"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署長</w:t>
            </w:r>
          </w:p>
        </w:tc>
        <w:tc>
          <w:tcPr>
            <w:tcW w:w="734" w:type="pct"/>
            <w:vAlign w:val="center"/>
          </w:tcPr>
          <w:p w14:paraId="725F8972"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羅一鈞</w:t>
            </w:r>
          </w:p>
        </w:tc>
      </w:tr>
      <w:tr w:rsidR="007501E7" w:rsidRPr="007501E7" w14:paraId="38A7E978" w14:textId="77777777" w:rsidTr="007501E7">
        <w:trPr>
          <w:trHeight w:val="227"/>
          <w:jc w:val="center"/>
        </w:trPr>
        <w:tc>
          <w:tcPr>
            <w:tcW w:w="870" w:type="pct"/>
          </w:tcPr>
          <w:p w14:paraId="79322750"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41B287E"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醫事司</w:t>
            </w:r>
          </w:p>
        </w:tc>
        <w:tc>
          <w:tcPr>
            <w:tcW w:w="932" w:type="pct"/>
            <w:vAlign w:val="center"/>
          </w:tcPr>
          <w:p w14:paraId="70ED2A22"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司長</w:t>
            </w:r>
          </w:p>
        </w:tc>
        <w:tc>
          <w:tcPr>
            <w:tcW w:w="734" w:type="pct"/>
            <w:vAlign w:val="center"/>
          </w:tcPr>
          <w:p w14:paraId="55765BAD"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劉越萍</w:t>
            </w:r>
          </w:p>
        </w:tc>
      </w:tr>
      <w:tr w:rsidR="007501E7" w:rsidRPr="007501E7" w14:paraId="28BF083F" w14:textId="77777777" w:rsidTr="007501E7">
        <w:trPr>
          <w:trHeight w:val="227"/>
          <w:jc w:val="center"/>
        </w:trPr>
        <w:tc>
          <w:tcPr>
            <w:tcW w:w="870" w:type="pct"/>
          </w:tcPr>
          <w:p w14:paraId="1CB47078"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14B7732"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護理及健康照護司</w:t>
            </w:r>
          </w:p>
        </w:tc>
        <w:tc>
          <w:tcPr>
            <w:tcW w:w="932" w:type="pct"/>
            <w:vAlign w:val="center"/>
          </w:tcPr>
          <w:p w14:paraId="57289D91"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司長</w:t>
            </w:r>
          </w:p>
        </w:tc>
        <w:tc>
          <w:tcPr>
            <w:tcW w:w="734" w:type="pct"/>
            <w:vAlign w:val="center"/>
          </w:tcPr>
          <w:p w14:paraId="4C31ACCD"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蔡淑鳳</w:t>
            </w:r>
          </w:p>
        </w:tc>
      </w:tr>
      <w:tr w:rsidR="007501E7" w:rsidRPr="007501E7" w14:paraId="06C3C9A6" w14:textId="77777777" w:rsidTr="007501E7">
        <w:trPr>
          <w:trHeight w:val="227"/>
          <w:jc w:val="center"/>
        </w:trPr>
        <w:tc>
          <w:tcPr>
            <w:tcW w:w="870" w:type="pct"/>
          </w:tcPr>
          <w:p w14:paraId="43AC0F36"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AD0588B"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心理健康司</w:t>
            </w:r>
          </w:p>
        </w:tc>
        <w:tc>
          <w:tcPr>
            <w:tcW w:w="932" w:type="pct"/>
            <w:vAlign w:val="center"/>
          </w:tcPr>
          <w:p w14:paraId="65E1A2BD"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副司長</w:t>
            </w:r>
          </w:p>
        </w:tc>
        <w:tc>
          <w:tcPr>
            <w:tcW w:w="734" w:type="pct"/>
            <w:vAlign w:val="center"/>
          </w:tcPr>
          <w:p w14:paraId="1C2D0920"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鄭淑心</w:t>
            </w:r>
          </w:p>
        </w:tc>
      </w:tr>
      <w:tr w:rsidR="007501E7" w:rsidRPr="007501E7" w14:paraId="35D6F027" w14:textId="77777777" w:rsidTr="007501E7">
        <w:trPr>
          <w:trHeight w:val="227"/>
          <w:jc w:val="center"/>
        </w:trPr>
        <w:tc>
          <w:tcPr>
            <w:tcW w:w="870" w:type="pct"/>
          </w:tcPr>
          <w:p w14:paraId="201BA18D"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F115332" w14:textId="77777777" w:rsidR="007501E7" w:rsidRPr="007501E7" w:rsidRDefault="007501E7" w:rsidP="007501E7">
            <w:pPr>
              <w:spacing w:line="400" w:lineRule="exact"/>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財政部關務署</w:t>
            </w:r>
          </w:p>
        </w:tc>
        <w:tc>
          <w:tcPr>
            <w:tcW w:w="932" w:type="pct"/>
            <w:vAlign w:val="center"/>
          </w:tcPr>
          <w:p w14:paraId="36B18F1D"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主任秘書</w:t>
            </w:r>
          </w:p>
        </w:tc>
        <w:tc>
          <w:tcPr>
            <w:tcW w:w="734" w:type="pct"/>
            <w:vAlign w:val="center"/>
          </w:tcPr>
          <w:p w14:paraId="54CC1F3B"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蔣慧君</w:t>
            </w:r>
          </w:p>
        </w:tc>
      </w:tr>
      <w:tr w:rsidR="007501E7" w:rsidRPr="007501E7" w14:paraId="505B21F4" w14:textId="77777777" w:rsidTr="007501E7">
        <w:trPr>
          <w:trHeight w:val="227"/>
          <w:jc w:val="center"/>
        </w:trPr>
        <w:tc>
          <w:tcPr>
            <w:tcW w:w="870" w:type="pct"/>
          </w:tcPr>
          <w:p w14:paraId="11C7DA38"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B0B45D9" w14:textId="77777777" w:rsidR="007501E7" w:rsidRPr="007501E7" w:rsidRDefault="007501E7" w:rsidP="007501E7">
            <w:pPr>
              <w:spacing w:line="400" w:lineRule="exact"/>
              <w:rPr>
                <w:rFonts w:ascii="Times New Roman" w:eastAsia="標楷體" w:hAnsi="Times New Roman" w:cs="Times New Roman"/>
                <w:bCs/>
                <w:sz w:val="32"/>
                <w:szCs w:val="32"/>
              </w:rPr>
            </w:pPr>
          </w:p>
        </w:tc>
        <w:tc>
          <w:tcPr>
            <w:tcW w:w="932" w:type="pct"/>
            <w:vAlign w:val="center"/>
          </w:tcPr>
          <w:p w14:paraId="3A8375D1"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科長</w:t>
            </w:r>
          </w:p>
        </w:tc>
        <w:tc>
          <w:tcPr>
            <w:tcW w:w="734" w:type="pct"/>
            <w:vAlign w:val="center"/>
          </w:tcPr>
          <w:p w14:paraId="604BA08D"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李忠憲</w:t>
            </w:r>
          </w:p>
        </w:tc>
      </w:tr>
      <w:tr w:rsidR="007501E7" w:rsidRPr="007501E7" w14:paraId="2333CE36" w14:textId="77777777" w:rsidTr="007501E7">
        <w:trPr>
          <w:trHeight w:val="227"/>
          <w:jc w:val="center"/>
        </w:trPr>
        <w:tc>
          <w:tcPr>
            <w:tcW w:w="870" w:type="pct"/>
          </w:tcPr>
          <w:p w14:paraId="53327A96"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5295AA60" w14:textId="77777777" w:rsidR="007501E7" w:rsidRPr="007501E7" w:rsidRDefault="007501E7" w:rsidP="007501E7">
            <w:pPr>
              <w:spacing w:line="400" w:lineRule="exact"/>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環境部化學物質管理署</w:t>
            </w:r>
          </w:p>
        </w:tc>
        <w:tc>
          <w:tcPr>
            <w:tcW w:w="932" w:type="pct"/>
            <w:vAlign w:val="center"/>
          </w:tcPr>
          <w:p w14:paraId="52B61591"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署長</w:t>
            </w:r>
          </w:p>
        </w:tc>
        <w:tc>
          <w:tcPr>
            <w:tcW w:w="734" w:type="pct"/>
            <w:vAlign w:val="center"/>
          </w:tcPr>
          <w:p w14:paraId="2E663CB6"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蔡孟裕</w:t>
            </w:r>
          </w:p>
        </w:tc>
      </w:tr>
      <w:tr w:rsidR="007501E7" w:rsidRPr="007501E7" w14:paraId="64A5911D" w14:textId="77777777" w:rsidTr="007501E7">
        <w:trPr>
          <w:trHeight w:val="227"/>
          <w:jc w:val="center"/>
        </w:trPr>
        <w:tc>
          <w:tcPr>
            <w:tcW w:w="870" w:type="pct"/>
          </w:tcPr>
          <w:p w14:paraId="157ABB05"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bookmarkStart w:id="452" w:name="_Hlk215047973"/>
          </w:p>
        </w:tc>
        <w:tc>
          <w:tcPr>
            <w:tcW w:w="2464" w:type="pct"/>
            <w:tcBorders>
              <w:right w:val="nil"/>
            </w:tcBorders>
            <w:vAlign w:val="center"/>
          </w:tcPr>
          <w:p w14:paraId="20657AA5" w14:textId="77777777" w:rsidR="007501E7" w:rsidRPr="007501E7" w:rsidRDefault="007501E7" w:rsidP="007501E7">
            <w:pPr>
              <w:spacing w:line="400" w:lineRule="exact"/>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司法院刑事廳</w:t>
            </w:r>
          </w:p>
        </w:tc>
        <w:tc>
          <w:tcPr>
            <w:tcW w:w="932" w:type="pct"/>
            <w:vAlign w:val="center"/>
          </w:tcPr>
          <w:p w14:paraId="701EDEE2"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副廳長</w:t>
            </w:r>
          </w:p>
        </w:tc>
        <w:tc>
          <w:tcPr>
            <w:tcW w:w="734" w:type="pct"/>
            <w:vAlign w:val="center"/>
          </w:tcPr>
          <w:p w14:paraId="6B598739"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顧正德</w:t>
            </w:r>
          </w:p>
        </w:tc>
      </w:tr>
      <w:bookmarkEnd w:id="452"/>
      <w:tr w:rsidR="007501E7" w:rsidRPr="007501E7" w14:paraId="1F2FD6F1" w14:textId="77777777" w:rsidTr="007501E7">
        <w:trPr>
          <w:trHeight w:val="227"/>
          <w:jc w:val="center"/>
        </w:trPr>
        <w:tc>
          <w:tcPr>
            <w:tcW w:w="870" w:type="pct"/>
          </w:tcPr>
          <w:p w14:paraId="3EBCE5AB"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FC3ACAE" w14:textId="77777777" w:rsidR="007501E7" w:rsidRPr="007501E7" w:rsidRDefault="007501E7" w:rsidP="007501E7">
            <w:pPr>
              <w:spacing w:line="400" w:lineRule="exact"/>
              <w:rPr>
                <w:rFonts w:ascii="Times New Roman" w:eastAsia="標楷體" w:hAnsi="Times New Roman" w:cs="Times New Roman"/>
                <w:bCs/>
                <w:sz w:val="32"/>
                <w:szCs w:val="32"/>
              </w:rPr>
            </w:pPr>
          </w:p>
        </w:tc>
        <w:tc>
          <w:tcPr>
            <w:tcW w:w="932" w:type="pct"/>
            <w:vAlign w:val="center"/>
          </w:tcPr>
          <w:p w14:paraId="40C48E11"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法官</w:t>
            </w:r>
          </w:p>
        </w:tc>
        <w:tc>
          <w:tcPr>
            <w:tcW w:w="734" w:type="pct"/>
            <w:vAlign w:val="center"/>
          </w:tcPr>
          <w:p w14:paraId="4F8AE995"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黃湘瑩</w:t>
            </w:r>
          </w:p>
        </w:tc>
      </w:tr>
      <w:tr w:rsidR="007501E7" w:rsidRPr="007501E7" w14:paraId="354C3EA4" w14:textId="77777777" w:rsidTr="007501E7">
        <w:trPr>
          <w:trHeight w:val="227"/>
          <w:jc w:val="center"/>
        </w:trPr>
        <w:tc>
          <w:tcPr>
            <w:tcW w:w="870" w:type="pct"/>
          </w:tcPr>
          <w:p w14:paraId="09559EEA"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4BE35CC" w14:textId="77777777" w:rsidR="007501E7" w:rsidRPr="007501E7" w:rsidRDefault="007501E7" w:rsidP="007501E7">
            <w:pPr>
              <w:spacing w:line="400" w:lineRule="exact"/>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法務部</w:t>
            </w:r>
          </w:p>
        </w:tc>
        <w:tc>
          <w:tcPr>
            <w:tcW w:w="932" w:type="pct"/>
            <w:vAlign w:val="center"/>
          </w:tcPr>
          <w:p w14:paraId="0022B532"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參事</w:t>
            </w:r>
          </w:p>
        </w:tc>
        <w:tc>
          <w:tcPr>
            <w:tcW w:w="734" w:type="pct"/>
            <w:vAlign w:val="center"/>
          </w:tcPr>
          <w:p w14:paraId="4E8DE9B9"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汪南均</w:t>
            </w:r>
          </w:p>
        </w:tc>
      </w:tr>
      <w:tr w:rsidR="007501E7" w:rsidRPr="007501E7" w14:paraId="2E052EBB" w14:textId="77777777" w:rsidTr="007501E7">
        <w:trPr>
          <w:trHeight w:val="227"/>
          <w:jc w:val="center"/>
        </w:trPr>
        <w:tc>
          <w:tcPr>
            <w:tcW w:w="870" w:type="pct"/>
          </w:tcPr>
          <w:p w14:paraId="490BF909" w14:textId="77777777" w:rsidR="007501E7" w:rsidRPr="007501E7" w:rsidRDefault="007501E7" w:rsidP="007501E7">
            <w:pPr>
              <w:spacing w:line="400" w:lineRule="exact"/>
              <w:rPr>
                <w:rFonts w:ascii="Times New Roman" w:eastAsia="標楷體" w:hAnsi="Times New Roman" w:cs="Times New Roman"/>
                <w:bCs/>
                <w:sz w:val="32"/>
                <w:szCs w:val="32"/>
              </w:rPr>
            </w:pPr>
          </w:p>
        </w:tc>
        <w:tc>
          <w:tcPr>
            <w:tcW w:w="2464" w:type="pct"/>
            <w:tcBorders>
              <w:right w:val="nil"/>
            </w:tcBorders>
            <w:vAlign w:val="center"/>
          </w:tcPr>
          <w:p w14:paraId="6B5DB7D7" w14:textId="77777777" w:rsidR="007501E7" w:rsidRPr="007501E7" w:rsidRDefault="007501E7" w:rsidP="007501E7">
            <w:pPr>
              <w:spacing w:line="400" w:lineRule="exact"/>
              <w:rPr>
                <w:rFonts w:ascii="Times New Roman" w:eastAsia="標楷體" w:hAnsi="Times New Roman" w:cs="Times New Roman"/>
                <w:bCs/>
                <w:sz w:val="32"/>
                <w:szCs w:val="32"/>
              </w:rPr>
            </w:pPr>
          </w:p>
        </w:tc>
        <w:tc>
          <w:tcPr>
            <w:tcW w:w="932" w:type="pct"/>
            <w:vAlign w:val="center"/>
          </w:tcPr>
          <w:p w14:paraId="0562B0B0"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主任檢察官</w:t>
            </w:r>
          </w:p>
        </w:tc>
        <w:tc>
          <w:tcPr>
            <w:tcW w:w="734" w:type="pct"/>
            <w:vAlign w:val="center"/>
          </w:tcPr>
          <w:p w14:paraId="362113E6"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蔡妍蓁</w:t>
            </w:r>
          </w:p>
        </w:tc>
      </w:tr>
      <w:tr w:rsidR="007501E7" w:rsidRPr="007501E7" w14:paraId="4BB99F94" w14:textId="77777777" w:rsidTr="007501E7">
        <w:trPr>
          <w:trHeight w:val="227"/>
          <w:jc w:val="center"/>
        </w:trPr>
        <w:tc>
          <w:tcPr>
            <w:tcW w:w="870" w:type="pct"/>
          </w:tcPr>
          <w:p w14:paraId="17DE7D0D"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D700947" w14:textId="77777777" w:rsidR="007501E7" w:rsidRPr="007501E7" w:rsidRDefault="007501E7" w:rsidP="007501E7">
            <w:pPr>
              <w:spacing w:line="400" w:lineRule="exact"/>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勞動部職業安全衛生署</w:t>
            </w:r>
          </w:p>
        </w:tc>
        <w:tc>
          <w:tcPr>
            <w:tcW w:w="932" w:type="pct"/>
            <w:vAlign w:val="center"/>
          </w:tcPr>
          <w:p w14:paraId="5E20D36A"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副署長</w:t>
            </w:r>
          </w:p>
        </w:tc>
        <w:tc>
          <w:tcPr>
            <w:tcW w:w="734" w:type="pct"/>
            <w:vAlign w:val="center"/>
          </w:tcPr>
          <w:p w14:paraId="2C5B758E"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李文進</w:t>
            </w:r>
          </w:p>
        </w:tc>
      </w:tr>
      <w:tr w:rsidR="007501E7" w:rsidRPr="007501E7" w14:paraId="1F677179" w14:textId="77777777" w:rsidTr="007501E7">
        <w:trPr>
          <w:trHeight w:val="227"/>
          <w:jc w:val="center"/>
        </w:trPr>
        <w:tc>
          <w:tcPr>
            <w:tcW w:w="870" w:type="pct"/>
          </w:tcPr>
          <w:p w14:paraId="2B2BC62F"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95ED59C"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勞動條件及就業平等司</w:t>
            </w:r>
          </w:p>
        </w:tc>
        <w:tc>
          <w:tcPr>
            <w:tcW w:w="932" w:type="pct"/>
            <w:vAlign w:val="center"/>
          </w:tcPr>
          <w:p w14:paraId="5635A806"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專門委員</w:t>
            </w:r>
          </w:p>
        </w:tc>
        <w:tc>
          <w:tcPr>
            <w:tcW w:w="734" w:type="pct"/>
            <w:vAlign w:val="center"/>
          </w:tcPr>
          <w:p w14:paraId="637BCCAA"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李怡萱</w:t>
            </w:r>
          </w:p>
        </w:tc>
      </w:tr>
      <w:tr w:rsidR="007501E7" w:rsidRPr="007501E7" w14:paraId="2B0D2A50" w14:textId="77777777" w:rsidTr="007501E7">
        <w:trPr>
          <w:trHeight w:val="227"/>
          <w:jc w:val="center"/>
        </w:trPr>
        <w:tc>
          <w:tcPr>
            <w:tcW w:w="870" w:type="pct"/>
          </w:tcPr>
          <w:p w14:paraId="5E78EF05"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0767845" w14:textId="77777777" w:rsidR="007501E7" w:rsidRPr="007501E7" w:rsidRDefault="007501E7" w:rsidP="007501E7">
            <w:pPr>
              <w:spacing w:line="400" w:lineRule="exact"/>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內政部警政署行政組</w:t>
            </w:r>
          </w:p>
        </w:tc>
        <w:tc>
          <w:tcPr>
            <w:tcW w:w="932" w:type="pct"/>
            <w:vAlign w:val="center"/>
          </w:tcPr>
          <w:p w14:paraId="3BF0C6A8"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組長</w:t>
            </w:r>
          </w:p>
        </w:tc>
        <w:tc>
          <w:tcPr>
            <w:tcW w:w="734" w:type="pct"/>
            <w:vAlign w:val="center"/>
          </w:tcPr>
          <w:p w14:paraId="1F0201D6"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廖材楨</w:t>
            </w:r>
          </w:p>
        </w:tc>
      </w:tr>
      <w:tr w:rsidR="007501E7" w:rsidRPr="007501E7" w14:paraId="62D9FCBE" w14:textId="77777777" w:rsidTr="007501E7">
        <w:trPr>
          <w:trHeight w:val="227"/>
          <w:jc w:val="center"/>
        </w:trPr>
        <w:tc>
          <w:tcPr>
            <w:tcW w:w="870" w:type="pct"/>
          </w:tcPr>
          <w:p w14:paraId="331D020D"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AE46F08" w14:textId="77777777" w:rsidR="007501E7" w:rsidRPr="007501E7" w:rsidRDefault="007501E7" w:rsidP="007501E7">
            <w:pPr>
              <w:spacing w:line="400" w:lineRule="exact"/>
              <w:rPr>
                <w:rFonts w:ascii="Times New Roman" w:eastAsia="標楷體" w:hAnsi="Times New Roman" w:cs="Times New Roman"/>
                <w:bCs/>
                <w:sz w:val="32"/>
                <w:szCs w:val="32"/>
              </w:rPr>
            </w:pPr>
          </w:p>
        </w:tc>
        <w:tc>
          <w:tcPr>
            <w:tcW w:w="932" w:type="pct"/>
            <w:vAlign w:val="center"/>
          </w:tcPr>
          <w:p w14:paraId="28847C98"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科長</w:t>
            </w:r>
          </w:p>
        </w:tc>
        <w:tc>
          <w:tcPr>
            <w:tcW w:w="734" w:type="pct"/>
            <w:vAlign w:val="center"/>
          </w:tcPr>
          <w:p w14:paraId="7DACA244"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兵界力</w:t>
            </w:r>
          </w:p>
        </w:tc>
      </w:tr>
      <w:tr w:rsidR="007501E7" w:rsidRPr="007501E7" w14:paraId="6CACB734" w14:textId="77777777" w:rsidTr="007501E7">
        <w:trPr>
          <w:trHeight w:val="227"/>
          <w:jc w:val="center"/>
        </w:trPr>
        <w:tc>
          <w:tcPr>
            <w:tcW w:w="870" w:type="pct"/>
          </w:tcPr>
          <w:p w14:paraId="5FC1F08B" w14:textId="77777777" w:rsidR="007501E7" w:rsidRPr="007501E7" w:rsidRDefault="007501E7" w:rsidP="007501E7">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E35F770" w14:textId="77777777" w:rsidR="007501E7" w:rsidRPr="007501E7" w:rsidRDefault="007501E7" w:rsidP="007501E7">
            <w:pPr>
              <w:spacing w:line="400" w:lineRule="exact"/>
              <w:ind w:firstLineChars="100" w:firstLine="320"/>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刑事局</w:t>
            </w:r>
          </w:p>
        </w:tc>
        <w:tc>
          <w:tcPr>
            <w:tcW w:w="932" w:type="pct"/>
            <w:vAlign w:val="center"/>
          </w:tcPr>
          <w:p w14:paraId="67624F96" w14:textId="77777777" w:rsidR="007501E7" w:rsidRPr="007501E7" w:rsidRDefault="007501E7" w:rsidP="007501E7">
            <w:pPr>
              <w:spacing w:line="400" w:lineRule="exact"/>
              <w:ind w:leftChars="-13" w:left="-30" w:hanging="1"/>
              <w:jc w:val="distribute"/>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科長</w:t>
            </w:r>
          </w:p>
        </w:tc>
        <w:tc>
          <w:tcPr>
            <w:tcW w:w="734" w:type="pct"/>
            <w:vAlign w:val="center"/>
          </w:tcPr>
          <w:p w14:paraId="41942DC5" w14:textId="77777777" w:rsidR="007501E7" w:rsidRPr="007501E7" w:rsidRDefault="007501E7" w:rsidP="007501E7">
            <w:pPr>
              <w:spacing w:line="400" w:lineRule="exact"/>
              <w:jc w:val="center"/>
              <w:rPr>
                <w:rFonts w:ascii="Times New Roman" w:eastAsia="標楷體" w:hAnsi="Times New Roman" w:cs="Times New Roman"/>
                <w:bCs/>
                <w:sz w:val="32"/>
                <w:szCs w:val="32"/>
              </w:rPr>
            </w:pPr>
            <w:r w:rsidRPr="007501E7">
              <w:rPr>
                <w:rFonts w:ascii="Times New Roman" w:eastAsia="標楷體" w:hAnsi="Times New Roman" w:cs="Times New Roman" w:hint="eastAsia"/>
                <w:bCs/>
                <w:sz w:val="32"/>
                <w:szCs w:val="32"/>
              </w:rPr>
              <w:t>戴長生</w:t>
            </w:r>
          </w:p>
        </w:tc>
      </w:tr>
    </w:tbl>
    <w:p w14:paraId="38FD4186" w14:textId="77777777" w:rsidR="007501E7" w:rsidRPr="007501E7" w:rsidRDefault="007501E7" w:rsidP="007501E7">
      <w:pPr>
        <w:spacing w:line="440" w:lineRule="exact"/>
        <w:rPr>
          <w:rFonts w:ascii="Times New Roman" w:eastAsia="標楷體" w:hAnsi="Times New Roman" w:cs="Times New Roman"/>
          <w:sz w:val="32"/>
          <w:szCs w:val="32"/>
        </w:rPr>
      </w:pPr>
      <w:r w:rsidRPr="007501E7">
        <w:rPr>
          <w:rFonts w:ascii="Times New Roman" w:eastAsia="標楷體" w:hAnsi="Times New Roman" w:cs="Times New Roman"/>
          <w:sz w:val="32"/>
          <w:szCs w:val="32"/>
        </w:rPr>
        <w:lastRenderedPageBreak/>
        <w:t>主　　席：</w:t>
      </w:r>
      <w:r w:rsidRPr="007501E7">
        <w:rPr>
          <w:rFonts w:ascii="Times New Roman" w:eastAsia="標楷體" w:hAnsi="Times New Roman" w:cs="Times New Roman" w:hint="eastAsia"/>
          <w:sz w:val="32"/>
          <w:szCs w:val="32"/>
        </w:rPr>
        <w:t>劉</w:t>
      </w:r>
      <w:r w:rsidRPr="007501E7">
        <w:rPr>
          <w:rFonts w:ascii="Times New Roman" w:eastAsia="標楷體" w:hAnsi="Times New Roman" w:cs="Times New Roman"/>
          <w:sz w:val="32"/>
          <w:szCs w:val="32"/>
        </w:rPr>
        <w:t>召集委員</w:t>
      </w:r>
      <w:r w:rsidRPr="007501E7">
        <w:rPr>
          <w:rFonts w:ascii="Times New Roman" w:eastAsia="標楷體" w:hAnsi="Times New Roman" w:cs="Times New Roman" w:hint="eastAsia"/>
          <w:sz w:val="32"/>
          <w:szCs w:val="32"/>
        </w:rPr>
        <w:t>建國</w:t>
      </w:r>
    </w:p>
    <w:p w14:paraId="66C7806D" w14:textId="77777777" w:rsidR="007501E7" w:rsidRPr="007501E7" w:rsidRDefault="007501E7" w:rsidP="007501E7">
      <w:pPr>
        <w:spacing w:line="440" w:lineRule="exact"/>
        <w:ind w:left="1600" w:rightChars="-177" w:right="-425" w:hangingChars="500" w:hanging="1600"/>
        <w:rPr>
          <w:rFonts w:ascii="Times New Roman" w:eastAsia="標楷體" w:hAnsi="Times New Roman" w:cs="Times New Roman"/>
          <w:sz w:val="32"/>
          <w:szCs w:val="32"/>
        </w:rPr>
      </w:pPr>
      <w:r w:rsidRPr="007501E7">
        <w:rPr>
          <w:rFonts w:ascii="Times New Roman" w:eastAsia="標楷體" w:hAnsi="Times New Roman" w:cs="Times New Roman"/>
          <w:sz w:val="32"/>
          <w:szCs w:val="32"/>
        </w:rPr>
        <w:t>主任秘書：劉厚連</w:t>
      </w:r>
    </w:p>
    <w:p w14:paraId="0E96D222" w14:textId="77777777" w:rsidR="007501E7" w:rsidRPr="007501E7" w:rsidRDefault="007501E7" w:rsidP="007501E7">
      <w:pPr>
        <w:spacing w:line="440" w:lineRule="exact"/>
        <w:ind w:left="1600" w:rightChars="-177" w:right="-425" w:hangingChars="500" w:hanging="1600"/>
        <w:rPr>
          <w:rFonts w:ascii="Times New Roman" w:eastAsia="標楷體" w:hAnsi="Times New Roman" w:cs="Times New Roman"/>
          <w:sz w:val="32"/>
          <w:szCs w:val="32"/>
        </w:rPr>
      </w:pPr>
      <w:r w:rsidRPr="007501E7">
        <w:rPr>
          <w:rFonts w:ascii="Times New Roman" w:eastAsia="標楷體" w:hAnsi="Times New Roman" w:cs="Times New Roman"/>
          <w:sz w:val="32"/>
          <w:szCs w:val="32"/>
        </w:rPr>
        <w:t>專門委員：游亦安</w:t>
      </w:r>
    </w:p>
    <w:p w14:paraId="4B08117B" w14:textId="77777777" w:rsidR="007501E7" w:rsidRPr="007501E7" w:rsidRDefault="007501E7" w:rsidP="007501E7">
      <w:pPr>
        <w:spacing w:line="440" w:lineRule="exact"/>
        <w:ind w:left="1600" w:rightChars="-177" w:right="-425" w:hangingChars="500" w:hanging="1600"/>
        <w:rPr>
          <w:rFonts w:ascii="Times New Roman" w:eastAsia="標楷體" w:hAnsi="Times New Roman" w:cs="Times New Roman"/>
          <w:b/>
          <w:color w:val="0070C0"/>
          <w:sz w:val="32"/>
          <w:szCs w:val="32"/>
        </w:rPr>
      </w:pPr>
      <w:r w:rsidRPr="007501E7">
        <w:rPr>
          <w:rFonts w:ascii="Times New Roman" w:eastAsia="標楷體" w:hAnsi="Times New Roman" w:cs="Times New Roman"/>
          <w:sz w:val="32"/>
          <w:szCs w:val="32"/>
        </w:rPr>
        <w:t xml:space="preserve">紀　　錄：簡任秘書　林桂美　簡任編審　江建逸　科　　長　賴映潔薦任科員　黃俊傑　</w:t>
      </w:r>
    </w:p>
    <w:p w14:paraId="0F937F31" w14:textId="77777777" w:rsidR="007501E7" w:rsidRPr="007501E7" w:rsidRDefault="007501E7" w:rsidP="007501E7">
      <w:pPr>
        <w:spacing w:line="440" w:lineRule="exact"/>
        <w:rPr>
          <w:rFonts w:ascii="Times New Roman" w:eastAsia="標楷體" w:hAnsi="Times New Roman" w:cs="Times New Roman"/>
          <w:b/>
          <w:sz w:val="32"/>
          <w:szCs w:val="32"/>
        </w:rPr>
      </w:pPr>
      <w:r w:rsidRPr="007501E7">
        <w:rPr>
          <w:rFonts w:ascii="Times New Roman" w:eastAsia="標楷體" w:hAnsi="Times New Roman" w:cs="Times New Roman"/>
          <w:b/>
          <w:sz w:val="32"/>
          <w:szCs w:val="32"/>
        </w:rPr>
        <w:t>報告事項</w:t>
      </w:r>
    </w:p>
    <w:p w14:paraId="288336AC" w14:textId="77777777" w:rsidR="007501E7" w:rsidRPr="007501E7" w:rsidRDefault="007501E7" w:rsidP="007501E7">
      <w:pPr>
        <w:spacing w:line="440" w:lineRule="exact"/>
        <w:jc w:val="both"/>
        <w:rPr>
          <w:rFonts w:ascii="Times New Roman" w:eastAsia="標楷體" w:hAnsi="Times New Roman" w:cs="Times New Roman"/>
          <w:bCs/>
          <w:kern w:val="0"/>
          <w:sz w:val="32"/>
          <w:szCs w:val="32"/>
        </w:rPr>
      </w:pPr>
      <w:r w:rsidRPr="007501E7">
        <w:rPr>
          <w:rFonts w:ascii="Times New Roman" w:eastAsia="標楷體" w:hAnsi="Times New Roman" w:cs="Times New Roman"/>
          <w:bCs/>
          <w:kern w:val="0"/>
          <w:sz w:val="32"/>
          <w:szCs w:val="32"/>
        </w:rPr>
        <w:t>宣讀上次會議議事錄。</w:t>
      </w:r>
    </w:p>
    <w:p w14:paraId="4CD51CFB" w14:textId="77777777" w:rsidR="007501E7" w:rsidRPr="007501E7" w:rsidRDefault="007501E7" w:rsidP="007501E7">
      <w:pPr>
        <w:spacing w:line="440" w:lineRule="exact"/>
        <w:jc w:val="both"/>
        <w:rPr>
          <w:rFonts w:ascii="Times New Roman" w:eastAsia="標楷體" w:hAnsi="Times New Roman" w:cs="Times New Roman"/>
          <w:bCs/>
          <w:kern w:val="0"/>
          <w:sz w:val="32"/>
          <w:szCs w:val="32"/>
        </w:rPr>
      </w:pPr>
      <w:r w:rsidRPr="007501E7">
        <w:rPr>
          <w:rFonts w:ascii="Times New Roman" w:eastAsia="標楷體" w:hAnsi="Times New Roman" w:cs="Times New Roman"/>
          <w:b/>
          <w:bCs/>
          <w:kern w:val="0"/>
          <w:sz w:val="32"/>
          <w:szCs w:val="32"/>
        </w:rPr>
        <w:t>決定：</w:t>
      </w:r>
      <w:r w:rsidRPr="007501E7">
        <w:rPr>
          <w:rFonts w:ascii="Times New Roman" w:eastAsia="標楷體" w:hAnsi="Times New Roman" w:cs="Times New Roman"/>
          <w:bCs/>
          <w:kern w:val="0"/>
          <w:sz w:val="32"/>
          <w:szCs w:val="32"/>
        </w:rPr>
        <w:t>確定。</w:t>
      </w:r>
    </w:p>
    <w:p w14:paraId="26C5A160" w14:textId="77777777" w:rsidR="007501E7" w:rsidRPr="007501E7" w:rsidRDefault="007501E7" w:rsidP="007501E7">
      <w:pPr>
        <w:overflowPunct w:val="0"/>
        <w:snapToGrid w:val="0"/>
        <w:spacing w:beforeLines="50" w:before="180" w:line="276" w:lineRule="auto"/>
        <w:jc w:val="both"/>
        <w:rPr>
          <w:rFonts w:ascii="Times New Roman" w:eastAsia="標楷體" w:hAnsi="Times New Roman" w:cs="Times New Roman"/>
          <w:b/>
          <w:bCs/>
          <w:sz w:val="32"/>
          <w:szCs w:val="32"/>
        </w:rPr>
      </w:pPr>
      <w:r w:rsidRPr="007501E7">
        <w:rPr>
          <w:rFonts w:ascii="Times New Roman" w:eastAsia="標楷體" w:hAnsi="Times New Roman" w:cs="Times New Roman" w:hint="eastAsia"/>
          <w:b/>
          <w:bCs/>
          <w:sz w:val="32"/>
          <w:szCs w:val="32"/>
        </w:rPr>
        <w:t>邀請衛生福利部部長、財政部及環境部就「蘇丹紅化學原料竄臺，政府如何強化進口把關及後市場查驗，以維護國人健康安全」進行專題報告，並備質詢。</w:t>
      </w:r>
    </w:p>
    <w:p w14:paraId="06CCB1B3" w14:textId="77777777" w:rsidR="007501E7" w:rsidRPr="007501E7" w:rsidRDefault="007501E7" w:rsidP="007501E7">
      <w:pPr>
        <w:overflowPunct w:val="0"/>
        <w:snapToGrid w:val="0"/>
        <w:spacing w:beforeLines="50" w:before="180" w:line="276" w:lineRule="auto"/>
        <w:jc w:val="both"/>
        <w:rPr>
          <w:rFonts w:ascii="Times New Roman" w:eastAsia="標楷體" w:hAnsi="Times New Roman" w:cs="Times New Roman"/>
          <w:b/>
          <w:bCs/>
          <w:sz w:val="32"/>
          <w:szCs w:val="32"/>
        </w:rPr>
      </w:pPr>
      <w:r w:rsidRPr="007501E7">
        <w:rPr>
          <w:rFonts w:ascii="Times New Roman" w:eastAsia="標楷體" w:hAnsi="Times New Roman" w:cs="Times New Roman" w:hint="eastAsia"/>
          <w:b/>
          <w:bCs/>
          <w:sz w:val="32"/>
          <w:szCs w:val="32"/>
        </w:rPr>
        <w:t>邀請衛生福利部部長、司法院、法務部、勞動部及內政部警政署就「國內醫師、護理人力需求及分布暨防止醫療暴力措施及改善情形」進行專題報告，並備質詢。</w:t>
      </w:r>
    </w:p>
    <w:p w14:paraId="75C9E0FD" w14:textId="77777777" w:rsidR="007501E7" w:rsidRPr="007501E7" w:rsidRDefault="007501E7" w:rsidP="007501E7">
      <w:pPr>
        <w:overflowPunct w:val="0"/>
        <w:snapToGrid w:val="0"/>
        <w:spacing w:beforeLines="50" w:before="180" w:line="276" w:lineRule="auto"/>
        <w:jc w:val="both"/>
        <w:rPr>
          <w:rFonts w:ascii="Times New Roman" w:eastAsia="標楷體" w:hAnsi="Times New Roman" w:cs="Times New Roman"/>
          <w:sz w:val="32"/>
          <w:szCs w:val="32"/>
        </w:rPr>
      </w:pPr>
      <w:r w:rsidRPr="007501E7">
        <w:rPr>
          <w:rFonts w:ascii="Times New Roman" w:eastAsia="標楷體" w:hAnsi="Times New Roman" w:cs="Times New Roman"/>
          <w:sz w:val="32"/>
          <w:szCs w:val="32"/>
        </w:rPr>
        <w:t>（本日會議專題報告及討論事項採綜合詢答</w:t>
      </w:r>
      <w:r w:rsidRPr="007501E7">
        <w:rPr>
          <w:rFonts w:ascii="Times New Roman" w:eastAsia="標楷體" w:hAnsi="Times New Roman" w:cs="Times New Roman" w:hint="eastAsia"/>
          <w:sz w:val="32"/>
          <w:szCs w:val="32"/>
        </w:rPr>
        <w:t>，</w:t>
      </w:r>
      <w:r w:rsidRPr="007501E7">
        <w:rPr>
          <w:rFonts w:ascii="Times New Roman" w:eastAsia="標楷體" w:hAnsi="Times New Roman" w:cs="Times New Roman"/>
          <w:sz w:val="32"/>
          <w:szCs w:val="32"/>
        </w:rPr>
        <w:t>經委員林月琴</w:t>
      </w:r>
      <w:r w:rsidRPr="007501E7">
        <w:rPr>
          <w:rFonts w:ascii="Times New Roman" w:eastAsia="標楷體" w:hAnsi="Times New Roman" w:cs="Times New Roman" w:hint="eastAsia"/>
          <w:sz w:val="32"/>
          <w:szCs w:val="32"/>
        </w:rPr>
        <w:t>、陳菁徽、林淑芬及羅廷瑋</w:t>
      </w:r>
      <w:r w:rsidRPr="007501E7">
        <w:rPr>
          <w:rFonts w:ascii="Times New Roman" w:eastAsia="標楷體" w:hAnsi="Times New Roman" w:cs="Times New Roman"/>
          <w:sz w:val="32"/>
          <w:szCs w:val="32"/>
        </w:rPr>
        <w:t>說明提案旨趣</w:t>
      </w:r>
      <w:r w:rsidRPr="007501E7">
        <w:rPr>
          <w:rFonts w:ascii="Times New Roman" w:eastAsia="標楷體" w:hAnsi="Times New Roman" w:cs="Times New Roman" w:hint="eastAsia"/>
          <w:sz w:val="32"/>
          <w:szCs w:val="32"/>
        </w:rPr>
        <w:t>，</w:t>
      </w:r>
      <w:r w:rsidRPr="007501E7">
        <w:rPr>
          <w:rFonts w:ascii="Times New Roman" w:eastAsia="標楷體" w:hAnsi="Times New Roman" w:cs="Times New Roman"/>
          <w:sz w:val="32"/>
          <w:szCs w:val="32"/>
        </w:rPr>
        <w:t>由</w:t>
      </w:r>
      <w:r w:rsidRPr="007501E7">
        <w:rPr>
          <w:rFonts w:ascii="Times New Roman" w:eastAsia="標楷體" w:hAnsi="Times New Roman" w:cs="Times New Roman" w:hint="eastAsia"/>
          <w:sz w:val="32"/>
          <w:szCs w:val="32"/>
        </w:rPr>
        <w:t>衛生福利部</w:t>
      </w:r>
      <w:r w:rsidRPr="007501E7">
        <w:rPr>
          <w:rFonts w:ascii="Times New Roman" w:eastAsia="標楷體" w:hAnsi="Times New Roman" w:cs="Times New Roman"/>
          <w:sz w:val="32"/>
          <w:szCs w:val="32"/>
        </w:rPr>
        <w:t>部長</w:t>
      </w:r>
      <w:r w:rsidRPr="007501E7">
        <w:rPr>
          <w:rFonts w:ascii="Times New Roman" w:eastAsia="標楷體" w:hAnsi="Times New Roman" w:cs="Times New Roman" w:hint="eastAsia"/>
          <w:sz w:val="32"/>
          <w:szCs w:val="32"/>
        </w:rPr>
        <w:t>石崇良及環境部化學物質管理署署長蔡孟裕</w:t>
      </w:r>
      <w:r w:rsidRPr="007501E7">
        <w:rPr>
          <w:rFonts w:ascii="Times New Roman" w:eastAsia="標楷體" w:hAnsi="Times New Roman" w:cs="Times New Roman"/>
          <w:sz w:val="32"/>
          <w:szCs w:val="32"/>
        </w:rPr>
        <w:t>報告</w:t>
      </w:r>
      <w:r w:rsidRPr="007501E7">
        <w:rPr>
          <w:rFonts w:ascii="Times New Roman" w:eastAsia="標楷體" w:hAnsi="Times New Roman" w:cs="Times New Roman" w:hint="eastAsia"/>
          <w:sz w:val="32"/>
          <w:szCs w:val="32"/>
        </w:rPr>
        <w:t>及說明</w:t>
      </w:r>
      <w:r w:rsidRPr="007501E7">
        <w:rPr>
          <w:rFonts w:ascii="Times New Roman" w:eastAsia="標楷體" w:hAnsi="Times New Roman" w:cs="Times New Roman"/>
          <w:sz w:val="32"/>
          <w:szCs w:val="32"/>
        </w:rPr>
        <w:t>後，委員</w:t>
      </w:r>
      <w:r w:rsidRPr="007501E7">
        <w:rPr>
          <w:rFonts w:ascii="Times New Roman" w:eastAsia="標楷體" w:hAnsi="Times New Roman" w:cs="Times New Roman" w:hint="eastAsia"/>
          <w:sz w:val="32"/>
          <w:szCs w:val="32"/>
        </w:rPr>
        <w:t>陳昭姿、楊曜、王育敏、陳菁徽、黃秀芳、林月琴、邱鎮軍、廖偉翔、王正旭、盧縣一、蘇清泉、涂權吉、劉建國、賴士葆、楊瓊瓔、羅廷瑋、陳瑩、林淑芬、洪孟楷、徐欣瑩及葉元之</w:t>
      </w:r>
      <w:r w:rsidRPr="007501E7">
        <w:rPr>
          <w:rFonts w:ascii="Times New Roman" w:eastAsia="標楷體" w:hAnsi="Times New Roman" w:cs="Times New Roman"/>
          <w:sz w:val="32"/>
          <w:szCs w:val="32"/>
        </w:rPr>
        <w:t>等</w:t>
      </w:r>
      <w:r w:rsidRPr="007501E7">
        <w:rPr>
          <w:rFonts w:ascii="Times New Roman" w:eastAsia="標楷體" w:hAnsi="Times New Roman" w:cs="Times New Roman" w:hint="eastAsia"/>
          <w:sz w:val="32"/>
          <w:szCs w:val="32"/>
        </w:rPr>
        <w:t>2</w:t>
      </w:r>
      <w:r w:rsidRPr="007501E7">
        <w:rPr>
          <w:rFonts w:ascii="Times New Roman" w:eastAsia="標楷體" w:hAnsi="Times New Roman" w:cs="Times New Roman"/>
          <w:sz w:val="32"/>
          <w:szCs w:val="32"/>
        </w:rPr>
        <w:t>1</w:t>
      </w:r>
      <w:r w:rsidRPr="007501E7">
        <w:rPr>
          <w:rFonts w:ascii="Times New Roman" w:eastAsia="標楷體" w:hAnsi="Times New Roman" w:cs="Times New Roman"/>
          <w:sz w:val="32"/>
          <w:szCs w:val="32"/>
        </w:rPr>
        <w:t>人提出質詢，均經</w:t>
      </w:r>
      <w:r w:rsidRPr="007501E7">
        <w:rPr>
          <w:rFonts w:ascii="Times New Roman" w:eastAsia="標楷體" w:hAnsi="Times New Roman" w:cs="Times New Roman" w:hint="eastAsia"/>
          <w:sz w:val="32"/>
          <w:szCs w:val="32"/>
        </w:rPr>
        <w:t>衛生福利部</w:t>
      </w:r>
      <w:r w:rsidRPr="007501E7">
        <w:rPr>
          <w:rFonts w:ascii="Times New Roman" w:eastAsia="標楷體" w:hAnsi="Times New Roman" w:cs="Times New Roman"/>
          <w:sz w:val="32"/>
          <w:szCs w:val="32"/>
        </w:rPr>
        <w:t>部長</w:t>
      </w:r>
      <w:r w:rsidRPr="007501E7">
        <w:rPr>
          <w:rFonts w:ascii="Times New Roman" w:eastAsia="標楷體" w:hAnsi="Times New Roman" w:cs="Times New Roman" w:hint="eastAsia"/>
          <w:sz w:val="32"/>
          <w:szCs w:val="32"/>
        </w:rPr>
        <w:t>石崇良、司法院刑事廳副廳長顧正德、法務部參事汪南均、環境部化學物質管理署署長蔡孟裕、財政部關務署主任秘書蔣慧君及內政部警政署行政組組長廖材楨</w:t>
      </w:r>
      <w:r w:rsidRPr="007501E7">
        <w:rPr>
          <w:rFonts w:ascii="Times New Roman" w:eastAsia="標楷體" w:hAnsi="Times New Roman" w:cs="Times New Roman"/>
          <w:sz w:val="32"/>
          <w:szCs w:val="32"/>
        </w:rPr>
        <w:t>暨各相關主管等即席答復。委員</w:t>
      </w:r>
      <w:r w:rsidRPr="007501E7">
        <w:rPr>
          <w:rFonts w:ascii="Times New Roman" w:eastAsia="標楷體" w:hAnsi="Times New Roman" w:cs="Times New Roman" w:hint="eastAsia"/>
          <w:sz w:val="32"/>
          <w:szCs w:val="32"/>
        </w:rPr>
        <w:t>徐富癸</w:t>
      </w:r>
      <w:r w:rsidRPr="007501E7">
        <w:rPr>
          <w:rFonts w:ascii="Times New Roman" w:eastAsia="標楷體" w:hAnsi="Times New Roman" w:cs="Times New Roman"/>
          <w:sz w:val="32"/>
          <w:szCs w:val="32"/>
        </w:rPr>
        <w:t>所提書面質詢，列入紀錄刊登公報。）</w:t>
      </w:r>
    </w:p>
    <w:p w14:paraId="5CC93641" w14:textId="77777777" w:rsidR="007501E7" w:rsidRPr="007501E7" w:rsidRDefault="007501E7" w:rsidP="007501E7">
      <w:pPr>
        <w:overflowPunct w:val="0"/>
        <w:snapToGrid w:val="0"/>
        <w:spacing w:beforeLines="50" w:before="180" w:line="500" w:lineRule="exact"/>
        <w:ind w:left="2165" w:hangingChars="676" w:hanging="2165"/>
        <w:rPr>
          <w:rFonts w:ascii="Times New Roman" w:eastAsia="標楷體" w:hAnsi="Times New Roman" w:cs="Times New Roman"/>
          <w:b/>
          <w:sz w:val="32"/>
          <w:szCs w:val="32"/>
        </w:rPr>
      </w:pPr>
      <w:r w:rsidRPr="007501E7">
        <w:rPr>
          <w:rFonts w:ascii="Times New Roman" w:eastAsia="標楷體" w:hAnsi="Times New Roman" w:cs="Times New Roman"/>
          <w:b/>
          <w:sz w:val="32"/>
          <w:szCs w:val="32"/>
        </w:rPr>
        <w:t>決定：</w:t>
      </w:r>
    </w:p>
    <w:p w14:paraId="2E334EA1" w14:textId="77777777" w:rsidR="007501E7" w:rsidRPr="007501E7" w:rsidRDefault="007501E7" w:rsidP="000030BD">
      <w:pPr>
        <w:numPr>
          <w:ilvl w:val="0"/>
          <w:numId w:val="104"/>
        </w:numPr>
        <w:overflowPunct w:val="0"/>
        <w:snapToGrid w:val="0"/>
        <w:spacing w:line="42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sz w:val="32"/>
          <w:szCs w:val="32"/>
        </w:rPr>
        <w:t>報告及詢答完畢。</w:t>
      </w:r>
    </w:p>
    <w:p w14:paraId="015C495D" w14:textId="77777777" w:rsidR="007501E7" w:rsidRPr="007501E7" w:rsidRDefault="007501E7" w:rsidP="000030BD">
      <w:pPr>
        <w:numPr>
          <w:ilvl w:val="0"/>
          <w:numId w:val="104"/>
        </w:numPr>
        <w:overflowPunct w:val="0"/>
        <w:snapToGrid w:val="0"/>
        <w:spacing w:line="42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sz w:val="32"/>
          <w:szCs w:val="32"/>
        </w:rPr>
        <w:t>委員質詢未及答復或請補充資料者，請相關機關於</w:t>
      </w:r>
      <w:r w:rsidRPr="007501E7">
        <w:rPr>
          <w:rFonts w:ascii="Times New Roman" w:eastAsia="標楷體" w:hAnsi="Times New Roman" w:cs="Times New Roman"/>
          <w:sz w:val="32"/>
          <w:szCs w:val="32"/>
        </w:rPr>
        <w:t>2</w:t>
      </w:r>
      <w:r w:rsidRPr="007501E7">
        <w:rPr>
          <w:rFonts w:ascii="Times New Roman" w:eastAsia="標楷體" w:hAnsi="Times New Roman" w:cs="Times New Roman"/>
          <w:sz w:val="32"/>
          <w:szCs w:val="32"/>
        </w:rPr>
        <w:t>週內以書面答復，委員另要求期限者，從其所定。</w:t>
      </w:r>
    </w:p>
    <w:p w14:paraId="4C772437" w14:textId="77777777" w:rsidR="007501E7" w:rsidRPr="007501E7" w:rsidRDefault="007501E7" w:rsidP="007501E7">
      <w:pPr>
        <w:overflowPunct w:val="0"/>
        <w:snapToGrid w:val="0"/>
        <w:spacing w:beforeLines="50" w:before="180" w:line="420" w:lineRule="exact"/>
        <w:jc w:val="both"/>
        <w:rPr>
          <w:rFonts w:ascii="Times New Roman" w:eastAsia="標楷體" w:hAnsi="Times New Roman" w:cs="Times New Roman"/>
          <w:b/>
          <w:bCs/>
          <w:kern w:val="0"/>
          <w:sz w:val="32"/>
          <w:szCs w:val="32"/>
        </w:rPr>
      </w:pPr>
      <w:r w:rsidRPr="007501E7">
        <w:rPr>
          <w:rFonts w:ascii="Times New Roman" w:eastAsia="標楷體" w:hAnsi="Times New Roman" w:cs="Times New Roman"/>
          <w:b/>
          <w:bCs/>
          <w:kern w:val="0"/>
          <w:sz w:val="32"/>
          <w:szCs w:val="32"/>
        </w:rPr>
        <w:t>討論事項</w:t>
      </w:r>
    </w:p>
    <w:p w14:paraId="11B52B00" w14:textId="77777777" w:rsidR="007501E7" w:rsidRPr="007501E7" w:rsidRDefault="007501E7" w:rsidP="006D7828">
      <w:pPr>
        <w:overflowPunct w:val="0"/>
        <w:snapToGrid w:val="0"/>
        <w:spacing w:line="400" w:lineRule="exact"/>
        <w:ind w:left="567" w:hanging="567"/>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lastRenderedPageBreak/>
        <w:t>審查</w:t>
      </w:r>
    </w:p>
    <w:p w14:paraId="6E3F55D8"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委員柯志恩等</w:t>
      </w:r>
      <w:r w:rsidRPr="007501E7">
        <w:rPr>
          <w:rFonts w:ascii="Times New Roman" w:eastAsia="標楷體" w:hAnsi="Times New Roman" w:cs="Times New Roman"/>
          <w:sz w:val="32"/>
          <w:szCs w:val="32"/>
        </w:rPr>
        <w:t>17</w:t>
      </w:r>
      <w:r w:rsidRPr="007501E7">
        <w:rPr>
          <w:rFonts w:ascii="Times New Roman" w:eastAsia="標楷體" w:hAnsi="Times New Roman" w:cs="Times New Roman" w:hint="eastAsia"/>
          <w:sz w:val="32"/>
          <w:szCs w:val="32"/>
        </w:rPr>
        <w:t>人擬具「醫療法第二十四條及第一百零六條條文修正草案」案。</w:t>
      </w:r>
    </w:p>
    <w:p w14:paraId="0ECD3E2D"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委員林月琴等</w:t>
      </w:r>
      <w:r w:rsidRPr="007501E7">
        <w:rPr>
          <w:rFonts w:ascii="Times New Roman" w:eastAsia="標楷體" w:hAnsi="Times New Roman" w:cs="Times New Roman"/>
          <w:sz w:val="32"/>
          <w:szCs w:val="32"/>
        </w:rPr>
        <w:t>17</w:t>
      </w:r>
      <w:r w:rsidRPr="007501E7">
        <w:rPr>
          <w:rFonts w:ascii="Times New Roman" w:eastAsia="標楷體" w:hAnsi="Times New Roman" w:cs="Times New Roman" w:hint="eastAsia"/>
          <w:sz w:val="32"/>
          <w:szCs w:val="32"/>
        </w:rPr>
        <w:t>人擬具「醫療法第二十四條及第一百零六條條文修正草案」案。</w:t>
      </w:r>
    </w:p>
    <w:p w14:paraId="72D6FDD1"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委員王育敏等</w:t>
      </w:r>
      <w:r w:rsidRPr="007501E7">
        <w:rPr>
          <w:rFonts w:ascii="Times New Roman" w:eastAsia="標楷體" w:hAnsi="Times New Roman" w:cs="Times New Roman"/>
          <w:sz w:val="32"/>
          <w:szCs w:val="32"/>
        </w:rPr>
        <w:t>16</w:t>
      </w:r>
      <w:r w:rsidRPr="007501E7">
        <w:rPr>
          <w:rFonts w:ascii="Times New Roman" w:eastAsia="標楷體" w:hAnsi="Times New Roman" w:cs="Times New Roman" w:hint="eastAsia"/>
          <w:sz w:val="32"/>
          <w:szCs w:val="32"/>
        </w:rPr>
        <w:t>人擬具「醫療法第二十四條及第一百零六條條文修正草案」案。</w:t>
      </w:r>
    </w:p>
    <w:p w14:paraId="3CD420FB"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委員顏寬恒等</w:t>
      </w:r>
      <w:r w:rsidRPr="007501E7">
        <w:rPr>
          <w:rFonts w:ascii="Times New Roman" w:eastAsia="標楷體" w:hAnsi="Times New Roman" w:cs="Times New Roman"/>
          <w:sz w:val="32"/>
          <w:szCs w:val="32"/>
        </w:rPr>
        <w:t>17</w:t>
      </w:r>
      <w:r w:rsidRPr="007501E7">
        <w:rPr>
          <w:rFonts w:ascii="Times New Roman" w:eastAsia="標楷體" w:hAnsi="Times New Roman" w:cs="Times New Roman" w:hint="eastAsia"/>
          <w:sz w:val="32"/>
          <w:szCs w:val="32"/>
        </w:rPr>
        <w:t>人擬具「醫療法第二十四條及第一百零六條條文修正草案」案。</w:t>
      </w:r>
    </w:p>
    <w:p w14:paraId="3101FFF2"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委員萬美玲等</w:t>
      </w:r>
      <w:r w:rsidRPr="007501E7">
        <w:rPr>
          <w:rFonts w:ascii="Times New Roman" w:eastAsia="標楷體" w:hAnsi="Times New Roman" w:cs="Times New Roman"/>
          <w:sz w:val="32"/>
          <w:szCs w:val="32"/>
        </w:rPr>
        <w:t>16</w:t>
      </w:r>
      <w:r w:rsidRPr="007501E7">
        <w:rPr>
          <w:rFonts w:ascii="Times New Roman" w:eastAsia="標楷體" w:hAnsi="Times New Roman" w:cs="Times New Roman" w:hint="eastAsia"/>
          <w:sz w:val="32"/>
          <w:szCs w:val="32"/>
        </w:rPr>
        <w:t>人擬具「醫療法第一百零六條條文修正草案」案。</w:t>
      </w:r>
    </w:p>
    <w:p w14:paraId="34C4BAAF"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委員顏寬恒等</w:t>
      </w:r>
      <w:r w:rsidRPr="007501E7">
        <w:rPr>
          <w:rFonts w:ascii="Times New Roman" w:eastAsia="標楷體" w:hAnsi="Times New Roman" w:cs="Times New Roman"/>
          <w:sz w:val="32"/>
          <w:szCs w:val="32"/>
        </w:rPr>
        <w:t>16</w:t>
      </w:r>
      <w:r w:rsidRPr="007501E7">
        <w:rPr>
          <w:rFonts w:ascii="Times New Roman" w:eastAsia="標楷體" w:hAnsi="Times New Roman" w:cs="Times New Roman" w:hint="eastAsia"/>
          <w:sz w:val="32"/>
          <w:szCs w:val="32"/>
        </w:rPr>
        <w:t>人擬具「醫療法第二十四條及第一百零六條條文修正草案」案。</w:t>
      </w:r>
    </w:p>
    <w:p w14:paraId="7A3AA842"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委員邱若華等</w:t>
      </w:r>
      <w:r w:rsidRPr="007501E7">
        <w:rPr>
          <w:rFonts w:ascii="Times New Roman" w:eastAsia="標楷體" w:hAnsi="Times New Roman" w:cs="Times New Roman"/>
          <w:sz w:val="32"/>
          <w:szCs w:val="32"/>
        </w:rPr>
        <w:t>17</w:t>
      </w:r>
      <w:r w:rsidRPr="007501E7">
        <w:rPr>
          <w:rFonts w:ascii="Times New Roman" w:eastAsia="標楷體" w:hAnsi="Times New Roman" w:cs="Times New Roman" w:hint="eastAsia"/>
          <w:sz w:val="32"/>
          <w:szCs w:val="32"/>
        </w:rPr>
        <w:t>人擬具「醫療法第一百零六條條文修正草案」案。</w:t>
      </w:r>
    </w:p>
    <w:p w14:paraId="3755E044"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委員陳菁徽等</w:t>
      </w:r>
      <w:r w:rsidRPr="007501E7">
        <w:rPr>
          <w:rFonts w:ascii="Times New Roman" w:eastAsia="標楷體" w:hAnsi="Times New Roman" w:cs="Times New Roman"/>
          <w:sz w:val="32"/>
          <w:szCs w:val="32"/>
        </w:rPr>
        <w:t>17</w:t>
      </w:r>
      <w:r w:rsidRPr="007501E7">
        <w:rPr>
          <w:rFonts w:ascii="Times New Roman" w:eastAsia="標楷體" w:hAnsi="Times New Roman" w:cs="Times New Roman" w:hint="eastAsia"/>
          <w:sz w:val="32"/>
          <w:szCs w:val="32"/>
        </w:rPr>
        <w:t>人擬具「醫療法第二十四條及第一百零六條條文修正草案」案。</w:t>
      </w:r>
    </w:p>
    <w:p w14:paraId="748966F1"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委員魯明哲等</w:t>
      </w:r>
      <w:r w:rsidRPr="007501E7">
        <w:rPr>
          <w:rFonts w:ascii="Times New Roman" w:eastAsia="標楷體" w:hAnsi="Times New Roman" w:cs="Times New Roman"/>
          <w:sz w:val="32"/>
          <w:szCs w:val="32"/>
        </w:rPr>
        <w:t>18</w:t>
      </w:r>
      <w:r w:rsidRPr="007501E7">
        <w:rPr>
          <w:rFonts w:ascii="Times New Roman" w:eastAsia="標楷體" w:hAnsi="Times New Roman" w:cs="Times New Roman" w:hint="eastAsia"/>
          <w:sz w:val="32"/>
          <w:szCs w:val="32"/>
        </w:rPr>
        <w:t>人擬具「醫療法第一百零六條條文修正草案」案。</w:t>
      </w:r>
    </w:p>
    <w:p w14:paraId="563F2E60" w14:textId="77777777" w:rsidR="007501E7" w:rsidRPr="007501E7" w:rsidRDefault="007501E7" w:rsidP="006D7828">
      <w:pPr>
        <w:numPr>
          <w:ilvl w:val="0"/>
          <w:numId w:val="105"/>
        </w:numPr>
        <w:overflowPunct w:val="0"/>
        <w:snapToGrid w:val="0"/>
        <w:spacing w:line="40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委員王鴻薇等</w:t>
      </w:r>
      <w:r w:rsidRPr="007501E7">
        <w:rPr>
          <w:rFonts w:ascii="Times New Roman" w:eastAsia="標楷體" w:hAnsi="Times New Roman" w:cs="Times New Roman"/>
          <w:sz w:val="32"/>
          <w:szCs w:val="32"/>
        </w:rPr>
        <w:t>20</w:t>
      </w:r>
      <w:r w:rsidRPr="007501E7">
        <w:rPr>
          <w:rFonts w:ascii="Times New Roman" w:eastAsia="標楷體" w:hAnsi="Times New Roman" w:cs="Times New Roman" w:hint="eastAsia"/>
          <w:sz w:val="32"/>
          <w:szCs w:val="32"/>
        </w:rPr>
        <w:t>人擬具「醫療法第二十四條及第一百零六條條文修正草案」案。</w:t>
      </w:r>
    </w:p>
    <w:p w14:paraId="50E2F868" w14:textId="77777777" w:rsidR="007501E7" w:rsidRPr="007501E7" w:rsidRDefault="007501E7" w:rsidP="006D7828">
      <w:pPr>
        <w:numPr>
          <w:ilvl w:val="0"/>
          <w:numId w:val="106"/>
        </w:numPr>
        <w:overflowPunct w:val="0"/>
        <w:snapToGrid w:val="0"/>
        <w:spacing w:line="400" w:lineRule="exact"/>
        <w:ind w:left="1248" w:hanging="964"/>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委員林淑芬等</w:t>
      </w:r>
      <w:r w:rsidRPr="007501E7">
        <w:rPr>
          <w:rFonts w:ascii="Times New Roman" w:eastAsia="標楷體" w:hAnsi="Times New Roman" w:cs="Times New Roman"/>
          <w:sz w:val="32"/>
          <w:szCs w:val="32"/>
        </w:rPr>
        <w:t>25</w:t>
      </w:r>
      <w:r w:rsidRPr="007501E7">
        <w:rPr>
          <w:rFonts w:ascii="Times New Roman" w:eastAsia="標楷體" w:hAnsi="Times New Roman" w:cs="Times New Roman" w:hint="eastAsia"/>
          <w:sz w:val="32"/>
          <w:szCs w:val="32"/>
        </w:rPr>
        <w:t>人擬具「醫療法增訂第一百條之一條文草案」案。</w:t>
      </w:r>
    </w:p>
    <w:p w14:paraId="2E609E53" w14:textId="77777777" w:rsidR="007501E7" w:rsidRPr="007501E7" w:rsidRDefault="007501E7" w:rsidP="006D7828">
      <w:pPr>
        <w:numPr>
          <w:ilvl w:val="0"/>
          <w:numId w:val="106"/>
        </w:numPr>
        <w:overflowPunct w:val="0"/>
        <w:snapToGrid w:val="0"/>
        <w:spacing w:line="400" w:lineRule="exact"/>
        <w:ind w:left="1248" w:hanging="964"/>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委員盧縣一等</w:t>
      </w:r>
      <w:r w:rsidRPr="007501E7">
        <w:rPr>
          <w:rFonts w:ascii="Times New Roman" w:eastAsia="標楷體" w:hAnsi="Times New Roman" w:cs="Times New Roman"/>
          <w:sz w:val="32"/>
          <w:szCs w:val="32"/>
        </w:rPr>
        <w:t>16</w:t>
      </w:r>
      <w:r w:rsidRPr="007501E7">
        <w:rPr>
          <w:rFonts w:ascii="Times New Roman" w:eastAsia="標楷體" w:hAnsi="Times New Roman" w:cs="Times New Roman" w:hint="eastAsia"/>
          <w:sz w:val="32"/>
          <w:szCs w:val="32"/>
        </w:rPr>
        <w:t>人擬具「醫療法第二十四條及第一百零六條條文修正草案」案。</w:t>
      </w:r>
    </w:p>
    <w:p w14:paraId="4BA6A93F" w14:textId="77777777" w:rsidR="007501E7" w:rsidRPr="007501E7" w:rsidRDefault="007501E7" w:rsidP="006D7828">
      <w:pPr>
        <w:numPr>
          <w:ilvl w:val="0"/>
          <w:numId w:val="106"/>
        </w:numPr>
        <w:overflowPunct w:val="0"/>
        <w:snapToGrid w:val="0"/>
        <w:spacing w:line="400" w:lineRule="exact"/>
        <w:ind w:left="1248" w:hanging="964"/>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32"/>
        </w:rPr>
        <w:t>委員羅廷瑋等</w:t>
      </w:r>
      <w:r w:rsidRPr="007501E7">
        <w:rPr>
          <w:rFonts w:ascii="Times New Roman" w:eastAsia="標楷體" w:hAnsi="Times New Roman" w:cs="Times New Roman"/>
          <w:sz w:val="32"/>
          <w:szCs w:val="32"/>
        </w:rPr>
        <w:t>21</w:t>
      </w:r>
      <w:r w:rsidRPr="007501E7">
        <w:rPr>
          <w:rFonts w:ascii="Times New Roman" w:eastAsia="標楷體" w:hAnsi="Times New Roman" w:cs="Times New Roman" w:hint="eastAsia"/>
          <w:sz w:val="32"/>
          <w:szCs w:val="32"/>
        </w:rPr>
        <w:t>人擬具「醫療法第二十四條及第一百零六條條文修正草案」案。</w:t>
      </w:r>
    </w:p>
    <w:p w14:paraId="53B7C095" w14:textId="77777777" w:rsidR="007501E7" w:rsidRPr="007501E7" w:rsidRDefault="007501E7" w:rsidP="006D7828">
      <w:pPr>
        <w:numPr>
          <w:ilvl w:val="0"/>
          <w:numId w:val="106"/>
        </w:numPr>
        <w:overflowPunct w:val="0"/>
        <w:snapToGrid w:val="0"/>
        <w:spacing w:line="400" w:lineRule="exact"/>
        <w:ind w:left="1248" w:hanging="964"/>
        <w:jc w:val="both"/>
        <w:rPr>
          <w:rFonts w:ascii="Times New Roman" w:eastAsia="標楷體" w:hAnsi="Times New Roman" w:cs="Times New Roman"/>
          <w:sz w:val="32"/>
          <w:szCs w:val="32"/>
        </w:rPr>
      </w:pPr>
      <w:r w:rsidRPr="007501E7">
        <w:rPr>
          <w:rFonts w:ascii="標楷體" w:eastAsia="標楷體" w:hAnsi="Times New Roman" w:cs="Times New Roman" w:hint="eastAsia"/>
          <w:sz w:val="32"/>
          <w:szCs w:val="32"/>
        </w:rPr>
        <w:t>委員廖偉翔等</w:t>
      </w:r>
      <w:r w:rsidRPr="007501E7">
        <w:rPr>
          <w:rFonts w:ascii="標楷體" w:eastAsia="標楷體" w:hAnsi="Times New Roman" w:cs="Times New Roman"/>
          <w:sz w:val="32"/>
          <w:szCs w:val="32"/>
        </w:rPr>
        <w:t>17</w:t>
      </w:r>
      <w:r w:rsidRPr="007501E7">
        <w:rPr>
          <w:rFonts w:ascii="標楷體" w:eastAsia="標楷體" w:hAnsi="Times New Roman" w:cs="Times New Roman" w:hint="eastAsia"/>
          <w:sz w:val="32"/>
          <w:szCs w:val="32"/>
        </w:rPr>
        <w:t>人擬具「醫療法第二十四條及第一百零六條條文修正草案」案。</w:t>
      </w:r>
    </w:p>
    <w:p w14:paraId="4B640725" w14:textId="77777777" w:rsidR="007501E7" w:rsidRPr="007501E7" w:rsidRDefault="007501E7" w:rsidP="007501E7">
      <w:pPr>
        <w:overflowPunct w:val="0"/>
        <w:snapToGrid w:val="0"/>
        <w:spacing w:beforeLines="50" w:before="180" w:line="500" w:lineRule="exact"/>
        <w:ind w:left="2165" w:hangingChars="676" w:hanging="2165"/>
        <w:rPr>
          <w:rFonts w:ascii="Times New Roman" w:eastAsia="標楷體" w:hAnsi="Times New Roman" w:cs="Times New Roman"/>
          <w:b/>
          <w:bCs/>
          <w:kern w:val="0"/>
          <w:sz w:val="32"/>
          <w:szCs w:val="32"/>
        </w:rPr>
      </w:pPr>
      <w:r w:rsidRPr="007501E7">
        <w:rPr>
          <w:rFonts w:ascii="Times New Roman" w:eastAsia="標楷體" w:hAnsi="Times New Roman" w:cs="Times New Roman" w:hint="eastAsia"/>
          <w:b/>
          <w:bCs/>
          <w:kern w:val="0"/>
          <w:sz w:val="32"/>
          <w:szCs w:val="32"/>
        </w:rPr>
        <w:t>決議：</w:t>
      </w:r>
    </w:p>
    <w:p w14:paraId="5772E950" w14:textId="77777777" w:rsidR="007501E7" w:rsidRPr="007501E7" w:rsidRDefault="007501E7" w:rsidP="000030BD">
      <w:pPr>
        <w:numPr>
          <w:ilvl w:val="0"/>
          <w:numId w:val="107"/>
        </w:numPr>
        <w:overflowPunct w:val="0"/>
        <w:snapToGrid w:val="0"/>
        <w:spacing w:line="420" w:lineRule="exact"/>
        <w:ind w:left="993"/>
        <w:jc w:val="both"/>
        <w:rPr>
          <w:rFonts w:ascii="Times New Roman" w:eastAsia="標楷體" w:hAnsi="Times New Roman" w:cs="Times New Roman"/>
          <w:bCs/>
          <w:kern w:val="0"/>
          <w:sz w:val="32"/>
          <w:szCs w:val="32"/>
        </w:rPr>
      </w:pPr>
      <w:r w:rsidRPr="007501E7">
        <w:rPr>
          <w:rFonts w:ascii="Times New Roman" w:eastAsia="標楷體" w:hAnsi="Times New Roman" w:cs="Times New Roman" w:hint="eastAsia"/>
          <w:bCs/>
          <w:kern w:val="0"/>
          <w:sz w:val="32"/>
          <w:szCs w:val="32"/>
        </w:rPr>
        <w:t>說明及詢答完畢。</w:t>
      </w:r>
    </w:p>
    <w:p w14:paraId="6E6D77DA" w14:textId="77777777" w:rsidR="007501E7" w:rsidRPr="007501E7" w:rsidRDefault="007501E7" w:rsidP="000030BD">
      <w:pPr>
        <w:numPr>
          <w:ilvl w:val="0"/>
          <w:numId w:val="107"/>
        </w:numPr>
        <w:overflowPunct w:val="0"/>
        <w:snapToGrid w:val="0"/>
        <w:spacing w:line="420" w:lineRule="exact"/>
        <w:ind w:left="993"/>
        <w:jc w:val="both"/>
        <w:rPr>
          <w:rFonts w:ascii="Times New Roman" w:eastAsia="標楷體" w:hAnsi="Times New Roman" w:cs="Times New Roman"/>
          <w:sz w:val="32"/>
          <w:szCs w:val="32"/>
        </w:rPr>
      </w:pPr>
      <w:r w:rsidRPr="007501E7">
        <w:rPr>
          <w:rFonts w:ascii="Times New Roman" w:eastAsia="標楷體" w:hAnsi="Times New Roman" w:cs="Times New Roman" w:hint="eastAsia"/>
          <w:sz w:val="32"/>
          <w:szCs w:val="28"/>
        </w:rPr>
        <w:t>「醫療法第二十四條、</w:t>
      </w:r>
      <w:r w:rsidRPr="007501E7">
        <w:rPr>
          <w:rFonts w:ascii="Times New Roman" w:eastAsia="標楷體" w:hAnsi="Times New Roman" w:cs="Times New Roman" w:hint="eastAsia"/>
          <w:sz w:val="32"/>
          <w:szCs w:val="32"/>
        </w:rPr>
        <w:t>第一百條之一</w:t>
      </w:r>
      <w:r w:rsidRPr="007501E7">
        <w:rPr>
          <w:rFonts w:ascii="Times New Roman" w:eastAsia="標楷體" w:hAnsi="Times New Roman" w:cs="Times New Roman" w:hint="eastAsia"/>
          <w:sz w:val="32"/>
          <w:szCs w:val="28"/>
        </w:rPr>
        <w:t>及第一百零六條條文修正草案」等</w:t>
      </w:r>
      <w:r w:rsidRPr="007501E7">
        <w:rPr>
          <w:rFonts w:ascii="Times New Roman" w:eastAsia="標楷體" w:hAnsi="Times New Roman" w:cs="Times New Roman"/>
          <w:sz w:val="32"/>
          <w:szCs w:val="28"/>
        </w:rPr>
        <w:t>14</w:t>
      </w:r>
      <w:r w:rsidRPr="007501E7">
        <w:rPr>
          <w:rFonts w:ascii="Times New Roman" w:eastAsia="標楷體" w:hAnsi="Times New Roman" w:cs="Times New Roman" w:hint="eastAsia"/>
          <w:sz w:val="32"/>
          <w:szCs w:val="28"/>
        </w:rPr>
        <w:t>案，</w:t>
      </w:r>
      <w:r w:rsidRPr="007501E7">
        <w:rPr>
          <w:rFonts w:ascii="Times New Roman" w:eastAsia="標楷體" w:hAnsi="Times New Roman" w:cs="Times New Roman" w:hint="eastAsia"/>
          <w:sz w:val="32"/>
          <w:szCs w:val="32"/>
        </w:rPr>
        <w:t>另擇期繼續審查。</w:t>
      </w:r>
    </w:p>
    <w:p w14:paraId="789BE592" w14:textId="48382AF0" w:rsidR="007501E7" w:rsidRDefault="007501E7" w:rsidP="007501E7">
      <w:pPr>
        <w:overflowPunct w:val="0"/>
        <w:spacing w:beforeLines="50" w:before="180" w:line="440" w:lineRule="exact"/>
        <w:rPr>
          <w:rFonts w:ascii="Times New Roman" w:eastAsia="標楷體" w:hAnsi="Times New Roman" w:cs="Times New Roman"/>
          <w:b/>
          <w:bCs/>
          <w:sz w:val="32"/>
          <w:szCs w:val="32"/>
        </w:rPr>
      </w:pPr>
      <w:r w:rsidRPr="007501E7">
        <w:rPr>
          <w:rFonts w:ascii="Times New Roman" w:eastAsia="標楷體" w:hAnsi="Times New Roman" w:cs="Times New Roman"/>
          <w:b/>
          <w:bCs/>
          <w:sz w:val="32"/>
          <w:szCs w:val="32"/>
        </w:rPr>
        <w:t>散會</w:t>
      </w:r>
    </w:p>
    <w:p w14:paraId="6C4B75E5" w14:textId="62C99D78" w:rsidR="00B169B7" w:rsidRPr="00B169B7" w:rsidRDefault="007501E7" w:rsidP="00D83E3B">
      <w:pPr>
        <w:widowControl/>
        <w:jc w:val="center"/>
        <w:rPr>
          <w:rFonts w:ascii="Times New Roman" w:eastAsia="標楷體" w:hAnsi="Times New Roman" w:cs="Times New Roman"/>
          <w:b/>
          <w:sz w:val="36"/>
          <w:szCs w:val="36"/>
        </w:rPr>
      </w:pPr>
      <w:r>
        <w:rPr>
          <w:rFonts w:ascii="Times New Roman" w:eastAsia="標楷體" w:hAnsi="Times New Roman" w:cs="Times New Roman"/>
          <w:b/>
          <w:bCs/>
          <w:sz w:val="32"/>
          <w:szCs w:val="32"/>
        </w:rPr>
        <w:br w:type="page"/>
      </w:r>
      <w:r w:rsidR="00B169B7" w:rsidRPr="00B169B7">
        <w:rPr>
          <w:rFonts w:ascii="Times New Roman" w:eastAsia="標楷體" w:hAnsi="Times New Roman" w:cs="Times New Roman"/>
          <w:b/>
          <w:sz w:val="36"/>
          <w:szCs w:val="36"/>
        </w:rPr>
        <w:lastRenderedPageBreak/>
        <w:t>立法院第</w:t>
      </w:r>
      <w:r w:rsidR="00B169B7" w:rsidRPr="00B169B7">
        <w:rPr>
          <w:rFonts w:ascii="Times New Roman" w:eastAsia="標楷體" w:hAnsi="Times New Roman" w:cs="Times New Roman"/>
          <w:b/>
          <w:sz w:val="36"/>
          <w:szCs w:val="36"/>
        </w:rPr>
        <w:t>11</w:t>
      </w:r>
      <w:r w:rsidR="00B169B7" w:rsidRPr="00B169B7">
        <w:rPr>
          <w:rFonts w:ascii="Times New Roman" w:eastAsia="標楷體" w:hAnsi="Times New Roman" w:cs="Times New Roman"/>
          <w:b/>
          <w:sz w:val="36"/>
          <w:szCs w:val="36"/>
        </w:rPr>
        <w:t>屆第</w:t>
      </w:r>
      <w:r w:rsidR="00B169B7" w:rsidRPr="00B169B7">
        <w:rPr>
          <w:rFonts w:ascii="Times New Roman" w:eastAsia="標楷體" w:hAnsi="Times New Roman" w:cs="Times New Roman"/>
          <w:b/>
          <w:sz w:val="36"/>
          <w:szCs w:val="36"/>
        </w:rPr>
        <w:t>4</w:t>
      </w:r>
      <w:r w:rsidR="00B169B7" w:rsidRPr="00B169B7">
        <w:rPr>
          <w:rFonts w:ascii="Times New Roman" w:eastAsia="標楷體" w:hAnsi="Times New Roman" w:cs="Times New Roman"/>
          <w:b/>
          <w:sz w:val="36"/>
          <w:szCs w:val="36"/>
        </w:rPr>
        <w:t>會期</w:t>
      </w:r>
      <w:r w:rsidR="00B169B7" w:rsidRPr="00B169B7">
        <w:rPr>
          <w:rFonts w:ascii="Times New Roman" w:eastAsia="標楷體" w:hAnsi="Times New Roman" w:cs="Times New Roman"/>
          <w:b/>
          <w:kern w:val="0"/>
          <w:sz w:val="36"/>
          <w:szCs w:val="36"/>
        </w:rPr>
        <w:t>社會福利及衛生環境委員會</w:t>
      </w:r>
    </w:p>
    <w:p w14:paraId="25F6C6C9" w14:textId="77777777" w:rsidR="00B169B7" w:rsidRPr="00B169B7" w:rsidRDefault="00B169B7" w:rsidP="00B169B7">
      <w:pPr>
        <w:tabs>
          <w:tab w:val="left" w:pos="567"/>
        </w:tabs>
        <w:spacing w:line="440" w:lineRule="exact"/>
        <w:jc w:val="center"/>
        <w:outlineLvl w:val="2"/>
        <w:rPr>
          <w:rFonts w:ascii="Times New Roman" w:eastAsia="標楷體" w:hAnsi="Times New Roman" w:cs="Times New Roman"/>
          <w:b/>
          <w:kern w:val="0"/>
          <w:sz w:val="36"/>
          <w:szCs w:val="36"/>
        </w:rPr>
      </w:pPr>
      <w:bookmarkStart w:id="453" w:name="_Toc223356242"/>
      <w:r w:rsidRPr="00B169B7">
        <w:rPr>
          <w:rFonts w:ascii="Times New Roman" w:eastAsia="標楷體" w:hAnsi="Times New Roman" w:cs="Times New Roman"/>
          <w:b/>
          <w:kern w:val="0"/>
          <w:sz w:val="36"/>
          <w:szCs w:val="36"/>
        </w:rPr>
        <w:t>第</w:t>
      </w:r>
      <w:r w:rsidRPr="00B169B7">
        <w:rPr>
          <w:rFonts w:ascii="Times New Roman" w:eastAsia="標楷體" w:hAnsi="Times New Roman" w:cs="Times New Roman"/>
          <w:b/>
          <w:kern w:val="0"/>
          <w:sz w:val="36"/>
          <w:szCs w:val="36"/>
        </w:rPr>
        <w:t>14</w:t>
      </w:r>
      <w:r w:rsidRPr="00B169B7">
        <w:rPr>
          <w:rFonts w:ascii="Times New Roman" w:eastAsia="標楷體" w:hAnsi="Times New Roman" w:cs="Times New Roman"/>
          <w:b/>
          <w:kern w:val="0"/>
          <w:sz w:val="36"/>
          <w:szCs w:val="36"/>
        </w:rPr>
        <w:t>次全體委員會議議事錄</w:t>
      </w:r>
      <w:bookmarkEnd w:id="453"/>
    </w:p>
    <w:p w14:paraId="0734C97E" w14:textId="77777777" w:rsidR="00B169B7" w:rsidRPr="00B169B7" w:rsidRDefault="00B169B7" w:rsidP="00B169B7">
      <w:pPr>
        <w:spacing w:line="500" w:lineRule="exact"/>
        <w:rPr>
          <w:rFonts w:ascii="Times New Roman" w:eastAsia="標楷體" w:hAnsi="Times New Roman" w:cs="Times New Roman"/>
          <w:sz w:val="32"/>
          <w:szCs w:val="32"/>
        </w:rPr>
      </w:pPr>
      <w:r w:rsidRPr="00B169B7">
        <w:rPr>
          <w:rFonts w:ascii="Times New Roman" w:eastAsia="標楷體" w:hAnsi="Times New Roman" w:cs="Times New Roman"/>
          <w:sz w:val="32"/>
          <w:szCs w:val="32"/>
        </w:rPr>
        <w:t>時　　間：</w:t>
      </w:r>
      <w:r w:rsidRPr="00B169B7">
        <w:rPr>
          <w:rFonts w:ascii="Times New Roman" w:eastAsia="標楷體" w:hAnsi="Times New Roman" w:cs="Times New Roman"/>
          <w:sz w:val="32"/>
          <w:szCs w:val="32"/>
        </w:rPr>
        <w:t>114</w:t>
      </w:r>
      <w:r w:rsidRPr="00B169B7">
        <w:rPr>
          <w:rFonts w:ascii="Times New Roman" w:eastAsia="標楷體" w:hAnsi="Times New Roman" w:cs="Times New Roman"/>
          <w:sz w:val="32"/>
          <w:szCs w:val="32"/>
        </w:rPr>
        <w:t>年</w:t>
      </w:r>
      <w:r w:rsidRPr="00B169B7">
        <w:rPr>
          <w:rFonts w:ascii="Times New Roman" w:eastAsia="標楷體" w:hAnsi="Times New Roman" w:cs="Times New Roman"/>
          <w:sz w:val="32"/>
          <w:szCs w:val="32"/>
        </w:rPr>
        <w:t>12</w:t>
      </w:r>
      <w:r w:rsidRPr="00B169B7">
        <w:rPr>
          <w:rFonts w:ascii="Times New Roman" w:eastAsia="標楷體" w:hAnsi="Times New Roman" w:cs="Times New Roman"/>
          <w:sz w:val="32"/>
          <w:szCs w:val="32"/>
        </w:rPr>
        <w:t>月</w:t>
      </w:r>
      <w:r w:rsidRPr="00B169B7">
        <w:rPr>
          <w:rFonts w:ascii="Times New Roman" w:eastAsia="標楷體" w:hAnsi="Times New Roman" w:cs="Times New Roman" w:hint="eastAsia"/>
          <w:sz w:val="32"/>
          <w:szCs w:val="32"/>
        </w:rPr>
        <w:t>3</w:t>
      </w:r>
      <w:r w:rsidRPr="00B169B7">
        <w:rPr>
          <w:rFonts w:ascii="Times New Roman" w:eastAsia="標楷體" w:hAnsi="Times New Roman" w:cs="Times New Roman"/>
          <w:sz w:val="32"/>
          <w:szCs w:val="32"/>
        </w:rPr>
        <w:t>日（星期三）</w:t>
      </w:r>
      <w:r w:rsidRPr="00B169B7">
        <w:rPr>
          <w:rFonts w:ascii="Times New Roman" w:eastAsia="標楷體" w:hAnsi="Times New Roman" w:cs="Times New Roman"/>
          <w:sz w:val="32"/>
          <w:szCs w:val="32"/>
        </w:rPr>
        <w:t>9</w:t>
      </w:r>
      <w:r w:rsidRPr="00B169B7">
        <w:rPr>
          <w:rFonts w:ascii="Times New Roman" w:eastAsia="標楷體" w:hAnsi="Times New Roman" w:cs="Times New Roman"/>
          <w:sz w:val="32"/>
          <w:szCs w:val="32"/>
        </w:rPr>
        <w:t>時至</w:t>
      </w:r>
      <w:r w:rsidRPr="00B169B7">
        <w:rPr>
          <w:rFonts w:ascii="Times New Roman" w:eastAsia="標楷體" w:hAnsi="Times New Roman" w:cs="Times New Roman"/>
          <w:sz w:val="32"/>
          <w:szCs w:val="32"/>
        </w:rPr>
        <w:t>1</w:t>
      </w:r>
      <w:r w:rsidRPr="00B169B7">
        <w:rPr>
          <w:rFonts w:ascii="Times New Roman" w:eastAsia="標楷體" w:hAnsi="Times New Roman" w:cs="Times New Roman" w:hint="eastAsia"/>
          <w:sz w:val="32"/>
          <w:szCs w:val="32"/>
        </w:rPr>
        <w:t>8</w:t>
      </w:r>
      <w:r w:rsidRPr="00B169B7">
        <w:rPr>
          <w:rFonts w:ascii="Times New Roman" w:eastAsia="標楷體" w:hAnsi="Times New Roman" w:cs="Times New Roman"/>
          <w:sz w:val="32"/>
          <w:szCs w:val="32"/>
        </w:rPr>
        <w:t>時</w:t>
      </w:r>
      <w:r w:rsidRPr="00B169B7">
        <w:rPr>
          <w:rFonts w:ascii="Times New Roman" w:eastAsia="標楷體" w:hAnsi="Times New Roman" w:cs="Times New Roman" w:hint="eastAsia"/>
          <w:sz w:val="32"/>
          <w:szCs w:val="32"/>
        </w:rPr>
        <w:t>6</w:t>
      </w:r>
      <w:r w:rsidRPr="00B169B7">
        <w:rPr>
          <w:rFonts w:ascii="Times New Roman" w:eastAsia="標楷體" w:hAnsi="Times New Roman" w:cs="Times New Roman"/>
          <w:sz w:val="32"/>
          <w:szCs w:val="32"/>
        </w:rPr>
        <w:t>分</w:t>
      </w:r>
    </w:p>
    <w:p w14:paraId="0F228A4B" w14:textId="77777777" w:rsidR="00B169B7" w:rsidRPr="00B169B7" w:rsidRDefault="00B169B7" w:rsidP="00B169B7">
      <w:pPr>
        <w:spacing w:line="500" w:lineRule="exact"/>
        <w:ind w:leftChars="670" w:left="1658" w:hanging="50"/>
        <w:rPr>
          <w:rFonts w:ascii="Times New Roman" w:eastAsia="標楷體" w:hAnsi="Times New Roman" w:cs="Times New Roman"/>
          <w:sz w:val="32"/>
          <w:szCs w:val="32"/>
        </w:rPr>
      </w:pPr>
      <w:r w:rsidRPr="00B169B7">
        <w:rPr>
          <w:rFonts w:ascii="Times New Roman" w:eastAsia="標楷體" w:hAnsi="Times New Roman" w:cs="Times New Roman"/>
          <w:sz w:val="32"/>
          <w:szCs w:val="32"/>
        </w:rPr>
        <w:t>114</w:t>
      </w:r>
      <w:r w:rsidRPr="00B169B7">
        <w:rPr>
          <w:rFonts w:ascii="Times New Roman" w:eastAsia="標楷體" w:hAnsi="Times New Roman" w:cs="Times New Roman"/>
          <w:sz w:val="32"/>
          <w:szCs w:val="32"/>
        </w:rPr>
        <w:t>年</w:t>
      </w:r>
      <w:r w:rsidRPr="00B169B7">
        <w:rPr>
          <w:rFonts w:ascii="Times New Roman" w:eastAsia="標楷體" w:hAnsi="Times New Roman" w:cs="Times New Roman"/>
          <w:sz w:val="32"/>
          <w:szCs w:val="32"/>
        </w:rPr>
        <w:t>12</w:t>
      </w:r>
      <w:r w:rsidRPr="00B169B7">
        <w:rPr>
          <w:rFonts w:ascii="Times New Roman" w:eastAsia="標楷體" w:hAnsi="Times New Roman" w:cs="Times New Roman"/>
          <w:sz w:val="32"/>
          <w:szCs w:val="32"/>
        </w:rPr>
        <w:t>月</w:t>
      </w:r>
      <w:r w:rsidRPr="00B169B7">
        <w:rPr>
          <w:rFonts w:ascii="Times New Roman" w:eastAsia="標楷體" w:hAnsi="Times New Roman" w:cs="Times New Roman"/>
          <w:sz w:val="32"/>
          <w:szCs w:val="32"/>
        </w:rPr>
        <w:t>4</w:t>
      </w:r>
      <w:r w:rsidRPr="00B169B7">
        <w:rPr>
          <w:rFonts w:ascii="Times New Roman" w:eastAsia="標楷體" w:hAnsi="Times New Roman" w:cs="Times New Roman"/>
          <w:sz w:val="32"/>
          <w:szCs w:val="32"/>
        </w:rPr>
        <w:t>日（星期四）</w:t>
      </w:r>
      <w:r w:rsidRPr="00B169B7">
        <w:rPr>
          <w:rFonts w:ascii="Times New Roman" w:eastAsia="標楷體" w:hAnsi="Times New Roman" w:cs="Times New Roman"/>
          <w:sz w:val="32"/>
          <w:szCs w:val="32"/>
        </w:rPr>
        <w:t>9</w:t>
      </w:r>
      <w:r w:rsidRPr="00B169B7">
        <w:rPr>
          <w:rFonts w:ascii="Times New Roman" w:eastAsia="標楷體" w:hAnsi="Times New Roman" w:cs="Times New Roman"/>
          <w:sz w:val="32"/>
          <w:szCs w:val="32"/>
        </w:rPr>
        <w:t>時</w:t>
      </w:r>
      <w:r w:rsidRPr="00B169B7">
        <w:rPr>
          <w:rFonts w:ascii="Times New Roman" w:eastAsia="標楷體" w:hAnsi="Times New Roman" w:cs="Times New Roman" w:hint="eastAsia"/>
          <w:sz w:val="32"/>
          <w:szCs w:val="32"/>
        </w:rPr>
        <w:t>9</w:t>
      </w:r>
      <w:r w:rsidRPr="00B169B7">
        <w:rPr>
          <w:rFonts w:ascii="Times New Roman" w:eastAsia="標楷體" w:hAnsi="Times New Roman" w:cs="Times New Roman" w:hint="eastAsia"/>
          <w:sz w:val="32"/>
          <w:szCs w:val="32"/>
        </w:rPr>
        <w:t>分</w:t>
      </w:r>
      <w:r w:rsidRPr="00B169B7">
        <w:rPr>
          <w:rFonts w:ascii="Times New Roman" w:eastAsia="標楷體" w:hAnsi="Times New Roman" w:cs="Times New Roman"/>
          <w:sz w:val="32"/>
          <w:szCs w:val="32"/>
        </w:rPr>
        <w:t>至</w:t>
      </w:r>
      <w:r w:rsidRPr="00B169B7">
        <w:rPr>
          <w:rFonts w:ascii="Times New Roman" w:eastAsia="標楷體" w:hAnsi="Times New Roman" w:cs="Times New Roman"/>
          <w:sz w:val="32"/>
          <w:szCs w:val="32"/>
        </w:rPr>
        <w:t>13</w:t>
      </w:r>
      <w:r w:rsidRPr="00B169B7">
        <w:rPr>
          <w:rFonts w:ascii="Times New Roman" w:eastAsia="標楷體" w:hAnsi="Times New Roman" w:cs="Times New Roman"/>
          <w:sz w:val="32"/>
          <w:szCs w:val="32"/>
        </w:rPr>
        <w:t>時</w:t>
      </w:r>
      <w:r w:rsidRPr="00B169B7">
        <w:rPr>
          <w:rFonts w:ascii="Times New Roman" w:eastAsia="標楷體" w:hAnsi="Times New Roman" w:cs="Times New Roman"/>
          <w:sz w:val="32"/>
          <w:szCs w:val="32"/>
        </w:rPr>
        <w:t>34</w:t>
      </w:r>
      <w:r w:rsidRPr="00B169B7">
        <w:rPr>
          <w:rFonts w:ascii="Times New Roman" w:eastAsia="標楷體" w:hAnsi="Times New Roman" w:cs="Times New Roman"/>
          <w:sz w:val="32"/>
          <w:szCs w:val="32"/>
        </w:rPr>
        <w:t>分</w:t>
      </w:r>
    </w:p>
    <w:p w14:paraId="3B201678" w14:textId="77777777" w:rsidR="00B169B7" w:rsidRPr="00B169B7" w:rsidRDefault="00B169B7" w:rsidP="00B169B7">
      <w:pPr>
        <w:spacing w:line="440" w:lineRule="exact"/>
        <w:rPr>
          <w:rFonts w:ascii="Times New Roman" w:eastAsia="標楷體" w:hAnsi="Times New Roman" w:cs="Times New Roman"/>
          <w:sz w:val="32"/>
          <w:szCs w:val="32"/>
        </w:rPr>
      </w:pPr>
      <w:r w:rsidRPr="00B169B7">
        <w:rPr>
          <w:rFonts w:ascii="Times New Roman" w:eastAsia="標楷體" w:hAnsi="Times New Roman" w:cs="Times New Roman"/>
          <w:sz w:val="32"/>
          <w:szCs w:val="32"/>
        </w:rPr>
        <w:t>地　　點：群賢樓</w:t>
      </w:r>
      <w:r w:rsidRPr="00B169B7">
        <w:rPr>
          <w:rFonts w:ascii="Times New Roman" w:eastAsia="標楷體" w:hAnsi="Times New Roman" w:cs="Times New Roman"/>
          <w:sz w:val="32"/>
          <w:szCs w:val="32"/>
        </w:rPr>
        <w:t>801</w:t>
      </w:r>
      <w:r w:rsidRPr="00B169B7">
        <w:rPr>
          <w:rFonts w:ascii="Times New Roman" w:eastAsia="標楷體" w:hAnsi="Times New Roman" w:cs="Times New Roman"/>
          <w:sz w:val="32"/>
          <w:szCs w:val="32"/>
        </w:rPr>
        <w:t>會議室</w:t>
      </w:r>
    </w:p>
    <w:p w14:paraId="590ACE69" w14:textId="77777777" w:rsidR="00B169B7" w:rsidRPr="00B169B7" w:rsidRDefault="00B169B7" w:rsidP="00B169B7">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B169B7">
        <w:rPr>
          <w:rFonts w:ascii="Times New Roman" w:eastAsia="標楷體" w:hAnsi="Times New Roman" w:cs="Times New Roman"/>
          <w:sz w:val="32"/>
          <w:szCs w:val="32"/>
        </w:rPr>
        <w:t>出席委員：陳昭姿</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陳菁徽</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蘇清泉</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林月琴</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盧縣一</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王正旭</w:t>
      </w:r>
      <w:r w:rsidRPr="00B169B7">
        <w:rPr>
          <w:rFonts w:ascii="Times New Roman" w:eastAsia="標楷體" w:hAnsi="Times New Roman" w:cs="Times New Roman"/>
          <w:sz w:val="32"/>
          <w:szCs w:val="32"/>
        </w:rPr>
        <w:br/>
      </w:r>
      <w:r w:rsidRPr="00B169B7">
        <w:rPr>
          <w:rFonts w:ascii="Times New Roman" w:eastAsia="標楷體" w:hAnsi="Times New Roman" w:cs="Times New Roman"/>
          <w:sz w:val="32"/>
          <w:szCs w:val="32"/>
        </w:rPr>
        <w:t>廖偉翔</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hint="eastAsia"/>
          <w:sz w:val="32"/>
          <w:szCs w:val="32"/>
        </w:rPr>
        <w:t>黃秀芳</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sz w:val="32"/>
          <w:szCs w:val="32"/>
        </w:rPr>
        <w:t>涂權吉</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林淑芬</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劉建國</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邱鎮軍</w:t>
      </w:r>
      <w:r w:rsidRPr="00B169B7">
        <w:rPr>
          <w:rFonts w:ascii="Times New Roman" w:eastAsia="標楷體" w:hAnsi="Times New Roman" w:cs="Times New Roman"/>
          <w:sz w:val="32"/>
          <w:szCs w:val="32"/>
        </w:rPr>
        <w:br/>
      </w:r>
      <w:r w:rsidRPr="00B169B7">
        <w:rPr>
          <w:rFonts w:ascii="Times New Roman" w:eastAsia="標楷體" w:hAnsi="Times New Roman" w:cs="Times New Roman"/>
          <w:sz w:val="32"/>
          <w:szCs w:val="32"/>
        </w:rPr>
        <w:t>王育敏</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楊</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曜</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陳</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瑩</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sz w:val="32"/>
          <w:szCs w:val="32"/>
        </w:rPr>
        <w:t>（委員出席</w:t>
      </w:r>
      <w:r w:rsidRPr="00B169B7">
        <w:rPr>
          <w:rFonts w:ascii="Times New Roman" w:eastAsia="標楷體" w:hAnsi="Times New Roman" w:cs="Times New Roman"/>
          <w:sz w:val="32"/>
          <w:szCs w:val="32"/>
        </w:rPr>
        <w:t>15</w:t>
      </w:r>
      <w:r w:rsidRPr="00B169B7">
        <w:rPr>
          <w:rFonts w:ascii="Times New Roman" w:eastAsia="標楷體" w:hAnsi="Times New Roman" w:cs="Times New Roman"/>
          <w:sz w:val="32"/>
          <w:szCs w:val="32"/>
        </w:rPr>
        <w:t>人）</w:t>
      </w:r>
    </w:p>
    <w:p w14:paraId="0E9D83AA" w14:textId="77777777" w:rsidR="00B169B7" w:rsidRPr="00B169B7" w:rsidRDefault="00B169B7" w:rsidP="00B169B7">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B169B7">
        <w:rPr>
          <w:rFonts w:ascii="Times New Roman" w:eastAsia="標楷體" w:hAnsi="Times New Roman" w:cs="Times New Roman"/>
          <w:sz w:val="32"/>
          <w:szCs w:val="32"/>
        </w:rPr>
        <w:t>列席委員：</w:t>
      </w:r>
      <w:r w:rsidRPr="00B169B7">
        <w:rPr>
          <w:rFonts w:ascii="Times New Roman" w:eastAsia="標楷體" w:hAnsi="Times New Roman" w:cs="Times New Roman" w:hint="eastAsia"/>
          <w:sz w:val="32"/>
          <w:szCs w:val="32"/>
        </w:rPr>
        <w:t>鄭正鈐</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鍾佳濱</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sz w:val="32"/>
          <w:szCs w:val="32"/>
        </w:rPr>
        <w:t>葉元之</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羅廷瑋</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sz w:val="32"/>
          <w:szCs w:val="32"/>
        </w:rPr>
        <w:t>楊瓊瓔</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hint="eastAsia"/>
          <w:sz w:val="32"/>
          <w:szCs w:val="32"/>
        </w:rPr>
        <w:t>林倩綺李坤城</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許宇甄</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sz w:val="32"/>
          <w:szCs w:val="32"/>
        </w:rPr>
        <w:t>顏寬恒</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hint="eastAsia"/>
          <w:sz w:val="32"/>
          <w:szCs w:val="32"/>
        </w:rPr>
        <w:t>吳思瑤</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范</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雲</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洪孟楷陳冠廷</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王鴻薇</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黃健豪</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萬美玲</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陳培瑜</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徐欣瑩</w:t>
      </w:r>
      <w:r w:rsidRPr="00B169B7">
        <w:rPr>
          <w:rFonts w:ascii="Times New Roman" w:eastAsia="標楷體" w:hAnsi="Times New Roman" w:cs="Times New Roman"/>
          <w:sz w:val="32"/>
          <w:szCs w:val="32"/>
        </w:rPr>
        <w:br/>
      </w:r>
      <w:r w:rsidRPr="00B169B7">
        <w:rPr>
          <w:rFonts w:ascii="Times New Roman" w:eastAsia="標楷體" w:hAnsi="Times New Roman" w:cs="Times New Roman" w:hint="eastAsia"/>
          <w:sz w:val="32"/>
          <w:szCs w:val="32"/>
        </w:rPr>
        <w:t>李彥秀</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sz w:val="32"/>
          <w:szCs w:val="32"/>
        </w:rPr>
        <w:t>（委員列席</w:t>
      </w:r>
      <w:r w:rsidRPr="00B169B7">
        <w:rPr>
          <w:rFonts w:ascii="Times New Roman" w:eastAsia="標楷體" w:hAnsi="Times New Roman" w:cs="Times New Roman"/>
          <w:sz w:val="32"/>
          <w:szCs w:val="32"/>
        </w:rPr>
        <w:t>1</w:t>
      </w:r>
      <w:r w:rsidRPr="00B169B7">
        <w:rPr>
          <w:rFonts w:ascii="Times New Roman" w:eastAsia="標楷體" w:hAnsi="Times New Roman" w:cs="Times New Roman" w:hint="eastAsia"/>
          <w:sz w:val="32"/>
          <w:szCs w:val="32"/>
        </w:rPr>
        <w:t>9</w:t>
      </w:r>
      <w:r w:rsidRPr="00B169B7">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5528"/>
        <w:gridCol w:w="1418"/>
        <w:gridCol w:w="1133"/>
      </w:tblGrid>
      <w:tr w:rsidR="00B169B7" w:rsidRPr="00B169B7" w14:paraId="3FE893D0" w14:textId="77777777" w:rsidTr="00B169B7">
        <w:trPr>
          <w:trHeight w:val="227"/>
          <w:jc w:val="center"/>
        </w:trPr>
        <w:tc>
          <w:tcPr>
            <w:tcW w:w="870" w:type="pct"/>
          </w:tcPr>
          <w:p w14:paraId="4BD0CB5A"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r w:rsidRPr="00B169B7">
              <w:rPr>
                <w:rFonts w:ascii="Times New Roman" w:eastAsia="標楷體" w:hAnsi="Times New Roman" w:cs="Times New Roman"/>
                <w:sz w:val="32"/>
                <w:szCs w:val="32"/>
              </w:rPr>
              <w:t>列席官員：</w:t>
            </w:r>
          </w:p>
        </w:tc>
        <w:tc>
          <w:tcPr>
            <w:tcW w:w="2826" w:type="pct"/>
            <w:tcBorders>
              <w:right w:val="nil"/>
            </w:tcBorders>
            <w:vAlign w:val="center"/>
          </w:tcPr>
          <w:p w14:paraId="2416172F"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勞動部</w:t>
            </w:r>
          </w:p>
        </w:tc>
        <w:tc>
          <w:tcPr>
            <w:tcW w:w="725" w:type="pct"/>
            <w:vAlign w:val="center"/>
          </w:tcPr>
          <w:p w14:paraId="7E843798"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部長</w:t>
            </w:r>
          </w:p>
        </w:tc>
        <w:tc>
          <w:tcPr>
            <w:tcW w:w="579" w:type="pct"/>
            <w:vAlign w:val="center"/>
          </w:tcPr>
          <w:p w14:paraId="3155B409"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洪申翰</w:t>
            </w:r>
          </w:p>
        </w:tc>
      </w:tr>
      <w:tr w:rsidR="00B169B7" w:rsidRPr="00B169B7" w14:paraId="361CEA0B" w14:textId="77777777" w:rsidTr="00B169B7">
        <w:trPr>
          <w:trHeight w:val="227"/>
          <w:jc w:val="center"/>
        </w:trPr>
        <w:tc>
          <w:tcPr>
            <w:tcW w:w="870" w:type="pct"/>
          </w:tcPr>
          <w:p w14:paraId="587B6488"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10CCAAAC"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職業安全衛生署</w:t>
            </w:r>
          </w:p>
        </w:tc>
        <w:tc>
          <w:tcPr>
            <w:tcW w:w="725" w:type="pct"/>
            <w:vAlign w:val="center"/>
          </w:tcPr>
          <w:p w14:paraId="16BC463A"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署長</w:t>
            </w:r>
          </w:p>
        </w:tc>
        <w:tc>
          <w:tcPr>
            <w:tcW w:w="579" w:type="pct"/>
            <w:vAlign w:val="center"/>
          </w:tcPr>
          <w:p w14:paraId="4FDEEC52"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林毓堂</w:t>
            </w:r>
          </w:p>
        </w:tc>
      </w:tr>
      <w:tr w:rsidR="00B169B7" w:rsidRPr="00B169B7" w14:paraId="5A45A40D" w14:textId="77777777" w:rsidTr="00B169B7">
        <w:trPr>
          <w:trHeight w:val="227"/>
          <w:jc w:val="center"/>
        </w:trPr>
        <w:tc>
          <w:tcPr>
            <w:tcW w:w="870" w:type="pct"/>
          </w:tcPr>
          <w:p w14:paraId="0E4B8330" w14:textId="77777777" w:rsidR="00B169B7" w:rsidRPr="00B169B7" w:rsidRDefault="00B169B7" w:rsidP="00B169B7">
            <w:pPr>
              <w:widowControl/>
              <w:spacing w:line="500" w:lineRule="exact"/>
              <w:jc w:val="both"/>
              <w:rPr>
                <w:rFonts w:ascii="Times New Roman" w:eastAsia="標楷體" w:hAnsi="Times New Roman" w:cs="Times New Roman"/>
                <w:bCs/>
                <w:sz w:val="32"/>
                <w:szCs w:val="32"/>
              </w:rPr>
            </w:pPr>
          </w:p>
        </w:tc>
        <w:tc>
          <w:tcPr>
            <w:tcW w:w="2826" w:type="pct"/>
            <w:tcBorders>
              <w:right w:val="nil"/>
            </w:tcBorders>
            <w:vAlign w:val="center"/>
          </w:tcPr>
          <w:p w14:paraId="01F47E17"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勞動關係司</w:t>
            </w:r>
          </w:p>
        </w:tc>
        <w:tc>
          <w:tcPr>
            <w:tcW w:w="725" w:type="pct"/>
            <w:vAlign w:val="center"/>
          </w:tcPr>
          <w:p w14:paraId="1B95EDEF"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司長</w:t>
            </w:r>
          </w:p>
        </w:tc>
        <w:tc>
          <w:tcPr>
            <w:tcW w:w="579" w:type="pct"/>
            <w:vAlign w:val="center"/>
          </w:tcPr>
          <w:p w14:paraId="61D5986E"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王厚偉</w:t>
            </w:r>
          </w:p>
        </w:tc>
      </w:tr>
      <w:tr w:rsidR="00B169B7" w:rsidRPr="00B169B7" w14:paraId="70DC6700" w14:textId="77777777" w:rsidTr="00B169B7">
        <w:trPr>
          <w:trHeight w:val="227"/>
          <w:jc w:val="center"/>
        </w:trPr>
        <w:tc>
          <w:tcPr>
            <w:tcW w:w="870" w:type="pct"/>
          </w:tcPr>
          <w:p w14:paraId="3CB37CBC" w14:textId="77777777" w:rsidR="00B169B7" w:rsidRPr="00B169B7" w:rsidRDefault="00B169B7" w:rsidP="00B169B7">
            <w:pPr>
              <w:widowControl/>
              <w:spacing w:line="500" w:lineRule="exact"/>
              <w:jc w:val="both"/>
              <w:rPr>
                <w:rFonts w:ascii="Times New Roman" w:eastAsia="標楷體" w:hAnsi="Times New Roman" w:cs="Times New Roman"/>
                <w:bCs/>
                <w:sz w:val="32"/>
                <w:szCs w:val="32"/>
              </w:rPr>
            </w:pPr>
          </w:p>
        </w:tc>
        <w:tc>
          <w:tcPr>
            <w:tcW w:w="2826" w:type="pct"/>
            <w:tcBorders>
              <w:right w:val="nil"/>
            </w:tcBorders>
          </w:tcPr>
          <w:p w14:paraId="4CC5155B"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勞動保險司</w:t>
            </w:r>
          </w:p>
        </w:tc>
        <w:tc>
          <w:tcPr>
            <w:tcW w:w="725" w:type="pct"/>
          </w:tcPr>
          <w:p w14:paraId="3FD134D3"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司長</w:t>
            </w:r>
          </w:p>
        </w:tc>
        <w:tc>
          <w:tcPr>
            <w:tcW w:w="579" w:type="pct"/>
            <w:vAlign w:val="center"/>
          </w:tcPr>
          <w:p w14:paraId="57E46AA7"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陳美女</w:t>
            </w:r>
          </w:p>
        </w:tc>
      </w:tr>
      <w:tr w:rsidR="00B169B7" w:rsidRPr="00B169B7" w14:paraId="26A6EE26" w14:textId="77777777" w:rsidTr="00B169B7">
        <w:trPr>
          <w:trHeight w:val="227"/>
          <w:jc w:val="center"/>
        </w:trPr>
        <w:tc>
          <w:tcPr>
            <w:tcW w:w="870" w:type="pct"/>
          </w:tcPr>
          <w:p w14:paraId="52685F23"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0916B08A"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勞動法務司</w:t>
            </w:r>
          </w:p>
        </w:tc>
        <w:tc>
          <w:tcPr>
            <w:tcW w:w="725" w:type="pct"/>
            <w:vAlign w:val="center"/>
          </w:tcPr>
          <w:p w14:paraId="467F440C"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司長</w:t>
            </w:r>
          </w:p>
        </w:tc>
        <w:tc>
          <w:tcPr>
            <w:tcW w:w="579" w:type="pct"/>
            <w:vAlign w:val="center"/>
          </w:tcPr>
          <w:p w14:paraId="1B6256C1"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傅慧芝</w:t>
            </w:r>
          </w:p>
        </w:tc>
      </w:tr>
      <w:tr w:rsidR="00B169B7" w:rsidRPr="00B169B7" w14:paraId="010893E8" w14:textId="77777777" w:rsidTr="00B169B7">
        <w:trPr>
          <w:trHeight w:val="227"/>
          <w:jc w:val="center"/>
        </w:trPr>
        <w:tc>
          <w:tcPr>
            <w:tcW w:w="870" w:type="pct"/>
          </w:tcPr>
          <w:p w14:paraId="6D0AFEF2"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59E36D45"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交通部公共運輸及監理司</w:t>
            </w:r>
            <w:r w:rsidRPr="00B169B7">
              <w:rPr>
                <w:rFonts w:ascii="Times New Roman" w:eastAsia="標楷體" w:hAnsi="Times New Roman" w:cs="Times New Roman" w:hint="eastAsia"/>
                <w:bCs/>
                <w:sz w:val="32"/>
                <w:szCs w:val="32"/>
              </w:rPr>
              <w:t xml:space="preserve">    </w:t>
            </w:r>
            <w:r w:rsidRPr="00B169B7">
              <w:rPr>
                <w:rFonts w:ascii="標楷體" w:eastAsia="標楷體" w:hAnsi="標楷體" w:cs="Times New Roman" w:hint="eastAsia"/>
                <w:bCs/>
                <w:szCs w:val="22"/>
              </w:rPr>
              <w:t>(12月3日)</w:t>
            </w:r>
          </w:p>
        </w:tc>
        <w:tc>
          <w:tcPr>
            <w:tcW w:w="725" w:type="pct"/>
            <w:vAlign w:val="center"/>
          </w:tcPr>
          <w:p w14:paraId="04E3C484"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司長</w:t>
            </w:r>
          </w:p>
        </w:tc>
        <w:tc>
          <w:tcPr>
            <w:tcW w:w="579" w:type="pct"/>
            <w:vAlign w:val="center"/>
          </w:tcPr>
          <w:p w14:paraId="30F6A444"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胡廸琦</w:t>
            </w:r>
          </w:p>
        </w:tc>
      </w:tr>
      <w:tr w:rsidR="00B169B7" w:rsidRPr="00B169B7" w14:paraId="739AFC64" w14:textId="77777777" w:rsidTr="00B169B7">
        <w:trPr>
          <w:trHeight w:val="227"/>
          <w:jc w:val="center"/>
        </w:trPr>
        <w:tc>
          <w:tcPr>
            <w:tcW w:w="870" w:type="pct"/>
          </w:tcPr>
          <w:p w14:paraId="411EDE88"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584BEA89"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w:t>
            </w:r>
            <w:r w:rsidRPr="00B169B7">
              <w:rPr>
                <w:rFonts w:ascii="標楷體" w:eastAsia="標楷體" w:hAnsi="標楷體" w:cs="Times New Roman" w:hint="eastAsia"/>
                <w:bCs/>
                <w:szCs w:val="22"/>
              </w:rPr>
              <w:t>(12月4日)</w:t>
            </w:r>
          </w:p>
        </w:tc>
        <w:tc>
          <w:tcPr>
            <w:tcW w:w="725" w:type="pct"/>
            <w:vAlign w:val="center"/>
          </w:tcPr>
          <w:p w14:paraId="73717AFC"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簡任技正</w:t>
            </w:r>
          </w:p>
        </w:tc>
        <w:tc>
          <w:tcPr>
            <w:tcW w:w="579" w:type="pct"/>
            <w:vAlign w:val="center"/>
          </w:tcPr>
          <w:p w14:paraId="638800FE"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蔡青峰</w:t>
            </w:r>
          </w:p>
        </w:tc>
      </w:tr>
      <w:tr w:rsidR="00B169B7" w:rsidRPr="00B169B7" w14:paraId="2C7A636E" w14:textId="77777777" w:rsidTr="00B169B7">
        <w:trPr>
          <w:trHeight w:val="227"/>
          <w:jc w:val="center"/>
        </w:trPr>
        <w:tc>
          <w:tcPr>
            <w:tcW w:w="870" w:type="pct"/>
          </w:tcPr>
          <w:p w14:paraId="1BD18CA7"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510DB41D"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公路局</w:t>
            </w:r>
          </w:p>
        </w:tc>
        <w:tc>
          <w:tcPr>
            <w:tcW w:w="725" w:type="pct"/>
            <w:vAlign w:val="center"/>
          </w:tcPr>
          <w:p w14:paraId="15C3A763"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副局長</w:t>
            </w:r>
          </w:p>
        </w:tc>
        <w:tc>
          <w:tcPr>
            <w:tcW w:w="579" w:type="pct"/>
            <w:vAlign w:val="center"/>
          </w:tcPr>
          <w:p w14:paraId="0DF93531"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周廷彰</w:t>
            </w:r>
          </w:p>
        </w:tc>
      </w:tr>
      <w:tr w:rsidR="00B169B7" w:rsidRPr="00B169B7" w14:paraId="79D92C8D" w14:textId="77777777" w:rsidTr="00B169B7">
        <w:trPr>
          <w:trHeight w:val="227"/>
          <w:jc w:val="center"/>
        </w:trPr>
        <w:tc>
          <w:tcPr>
            <w:tcW w:w="870" w:type="pct"/>
          </w:tcPr>
          <w:p w14:paraId="6E454980" w14:textId="77777777" w:rsidR="00B169B7" w:rsidRPr="00B169B7" w:rsidRDefault="00B169B7" w:rsidP="00B169B7">
            <w:pPr>
              <w:widowControl/>
              <w:spacing w:line="500" w:lineRule="exact"/>
              <w:jc w:val="both"/>
              <w:rPr>
                <w:rFonts w:ascii="Times New Roman" w:eastAsia="標楷體" w:hAnsi="Times New Roman" w:cs="Times New Roman"/>
                <w:bCs/>
                <w:sz w:val="32"/>
                <w:szCs w:val="32"/>
              </w:rPr>
            </w:pPr>
          </w:p>
        </w:tc>
        <w:tc>
          <w:tcPr>
            <w:tcW w:w="2826" w:type="pct"/>
            <w:tcBorders>
              <w:right w:val="nil"/>
            </w:tcBorders>
            <w:vAlign w:val="center"/>
          </w:tcPr>
          <w:p w14:paraId="7321ABD5"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數位發展部數位產業署</w:t>
            </w:r>
            <w:r w:rsidRPr="00B169B7">
              <w:rPr>
                <w:rFonts w:ascii="Times New Roman" w:eastAsia="標楷體" w:hAnsi="Times New Roman" w:cs="Times New Roman" w:hint="eastAsia"/>
                <w:bCs/>
                <w:sz w:val="32"/>
                <w:szCs w:val="32"/>
              </w:rPr>
              <w:t xml:space="preserve">                 </w:t>
            </w:r>
          </w:p>
        </w:tc>
        <w:tc>
          <w:tcPr>
            <w:tcW w:w="725" w:type="pct"/>
            <w:vAlign w:val="center"/>
          </w:tcPr>
          <w:p w14:paraId="6DC9FFCA"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副組長</w:t>
            </w:r>
          </w:p>
        </w:tc>
        <w:tc>
          <w:tcPr>
            <w:tcW w:w="579" w:type="pct"/>
            <w:vAlign w:val="center"/>
          </w:tcPr>
          <w:p w14:paraId="7966DA7F"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鍾佳蓉</w:t>
            </w:r>
          </w:p>
        </w:tc>
      </w:tr>
      <w:tr w:rsidR="00B169B7" w:rsidRPr="00B169B7" w14:paraId="70DDEC55" w14:textId="77777777" w:rsidTr="00B169B7">
        <w:trPr>
          <w:trHeight w:val="227"/>
          <w:jc w:val="center"/>
        </w:trPr>
        <w:tc>
          <w:tcPr>
            <w:tcW w:w="870" w:type="pct"/>
          </w:tcPr>
          <w:p w14:paraId="1B8F0527"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58C55A3F" w14:textId="77777777" w:rsidR="00B169B7" w:rsidRPr="00B169B7" w:rsidRDefault="00B169B7" w:rsidP="00B169B7">
            <w:pPr>
              <w:spacing w:line="400" w:lineRule="exact"/>
              <w:rPr>
                <w:rFonts w:ascii="Times New Roman" w:eastAsia="標楷體" w:hAnsi="Times New Roman" w:cs="Times New Roman"/>
                <w:bCs/>
                <w:sz w:val="32"/>
                <w:szCs w:val="32"/>
              </w:rPr>
            </w:pPr>
          </w:p>
        </w:tc>
        <w:tc>
          <w:tcPr>
            <w:tcW w:w="725" w:type="pct"/>
            <w:vAlign w:val="center"/>
          </w:tcPr>
          <w:p w14:paraId="2623FBC1"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科長</w:t>
            </w:r>
          </w:p>
        </w:tc>
        <w:tc>
          <w:tcPr>
            <w:tcW w:w="579" w:type="pct"/>
            <w:vAlign w:val="center"/>
          </w:tcPr>
          <w:p w14:paraId="4D7DDEEC"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江繼元</w:t>
            </w:r>
          </w:p>
        </w:tc>
      </w:tr>
      <w:tr w:rsidR="00B169B7" w:rsidRPr="00B169B7" w14:paraId="7061D6F0" w14:textId="77777777" w:rsidTr="00B169B7">
        <w:trPr>
          <w:trHeight w:val="227"/>
          <w:jc w:val="center"/>
        </w:trPr>
        <w:tc>
          <w:tcPr>
            <w:tcW w:w="870" w:type="pct"/>
          </w:tcPr>
          <w:p w14:paraId="0CC0689A"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4C7988D4"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經濟部商業發展署</w:t>
            </w:r>
          </w:p>
        </w:tc>
        <w:tc>
          <w:tcPr>
            <w:tcW w:w="725" w:type="pct"/>
            <w:vAlign w:val="center"/>
          </w:tcPr>
          <w:p w14:paraId="6D82FF49"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副組長</w:t>
            </w:r>
          </w:p>
        </w:tc>
        <w:tc>
          <w:tcPr>
            <w:tcW w:w="579" w:type="pct"/>
            <w:vAlign w:val="center"/>
          </w:tcPr>
          <w:p w14:paraId="55887E4B"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簡俊良</w:t>
            </w:r>
          </w:p>
        </w:tc>
      </w:tr>
      <w:tr w:rsidR="00B169B7" w:rsidRPr="00B169B7" w14:paraId="5ECAC5EF" w14:textId="77777777" w:rsidTr="00B169B7">
        <w:trPr>
          <w:trHeight w:val="227"/>
          <w:jc w:val="center"/>
        </w:trPr>
        <w:tc>
          <w:tcPr>
            <w:tcW w:w="870" w:type="pct"/>
          </w:tcPr>
          <w:p w14:paraId="747FB144"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61C0761C"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衛生福利部食品藥物管理署</w:t>
            </w:r>
          </w:p>
        </w:tc>
        <w:tc>
          <w:tcPr>
            <w:tcW w:w="725" w:type="pct"/>
            <w:vAlign w:val="center"/>
          </w:tcPr>
          <w:p w14:paraId="2F800C7B"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副組長</w:t>
            </w:r>
          </w:p>
        </w:tc>
        <w:tc>
          <w:tcPr>
            <w:tcW w:w="579" w:type="pct"/>
            <w:vAlign w:val="center"/>
          </w:tcPr>
          <w:p w14:paraId="5E6B8B45"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蕭惠文</w:t>
            </w:r>
          </w:p>
        </w:tc>
      </w:tr>
      <w:tr w:rsidR="00B169B7" w:rsidRPr="00B169B7" w14:paraId="15500548" w14:textId="77777777" w:rsidTr="00B169B7">
        <w:trPr>
          <w:trHeight w:val="227"/>
          <w:jc w:val="center"/>
        </w:trPr>
        <w:tc>
          <w:tcPr>
            <w:tcW w:w="870" w:type="pct"/>
          </w:tcPr>
          <w:p w14:paraId="241842EF"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51CC8DE2"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金融監督管理委員會銀行局</w:t>
            </w:r>
          </w:p>
        </w:tc>
        <w:tc>
          <w:tcPr>
            <w:tcW w:w="725" w:type="pct"/>
            <w:vAlign w:val="center"/>
          </w:tcPr>
          <w:p w14:paraId="2F6C06BF"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專門委員</w:t>
            </w:r>
          </w:p>
        </w:tc>
        <w:tc>
          <w:tcPr>
            <w:tcW w:w="579" w:type="pct"/>
            <w:vAlign w:val="center"/>
          </w:tcPr>
          <w:p w14:paraId="5E4B9996"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卓玟玲</w:t>
            </w:r>
          </w:p>
        </w:tc>
      </w:tr>
      <w:tr w:rsidR="00B169B7" w:rsidRPr="00B169B7" w14:paraId="7179C0AB" w14:textId="77777777" w:rsidTr="00B169B7">
        <w:trPr>
          <w:trHeight w:val="227"/>
          <w:jc w:val="center"/>
        </w:trPr>
        <w:tc>
          <w:tcPr>
            <w:tcW w:w="870" w:type="pct"/>
          </w:tcPr>
          <w:p w14:paraId="39E76350"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7CD9CAD3"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保險局</w:t>
            </w:r>
          </w:p>
        </w:tc>
        <w:tc>
          <w:tcPr>
            <w:tcW w:w="725" w:type="pct"/>
            <w:vAlign w:val="center"/>
          </w:tcPr>
          <w:p w14:paraId="4A470DE4"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組長</w:t>
            </w:r>
          </w:p>
        </w:tc>
        <w:tc>
          <w:tcPr>
            <w:tcW w:w="579" w:type="pct"/>
            <w:vAlign w:val="center"/>
          </w:tcPr>
          <w:p w14:paraId="22ECCCCE"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陳嵐君</w:t>
            </w:r>
          </w:p>
        </w:tc>
      </w:tr>
      <w:tr w:rsidR="00B169B7" w:rsidRPr="00B169B7" w14:paraId="1BEF9F34" w14:textId="77777777" w:rsidTr="00B169B7">
        <w:trPr>
          <w:trHeight w:val="227"/>
          <w:jc w:val="center"/>
        </w:trPr>
        <w:tc>
          <w:tcPr>
            <w:tcW w:w="870" w:type="pct"/>
          </w:tcPr>
          <w:p w14:paraId="66E1450C"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6B22D0F9"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個人資料保護委員會籌備處法制事務組</w:t>
            </w:r>
          </w:p>
          <w:p w14:paraId="31B7C4B6" w14:textId="77777777" w:rsidR="00B169B7" w:rsidRPr="00B169B7" w:rsidRDefault="00B169B7" w:rsidP="00B169B7">
            <w:pPr>
              <w:spacing w:line="400" w:lineRule="exact"/>
              <w:jc w:val="right"/>
              <w:rPr>
                <w:rFonts w:ascii="Times New Roman" w:eastAsia="標楷體" w:hAnsi="Times New Roman" w:cs="Times New Roman"/>
                <w:bCs/>
                <w:sz w:val="32"/>
                <w:szCs w:val="32"/>
              </w:rPr>
            </w:pPr>
            <w:r w:rsidRPr="00B169B7">
              <w:rPr>
                <w:rFonts w:ascii="標楷體" w:eastAsia="標楷體" w:hAnsi="標楷體" w:cs="Times New Roman" w:hint="eastAsia"/>
                <w:bCs/>
                <w:szCs w:val="22"/>
              </w:rPr>
              <w:t>(12月3日)</w:t>
            </w:r>
          </w:p>
        </w:tc>
        <w:tc>
          <w:tcPr>
            <w:tcW w:w="725" w:type="pct"/>
            <w:vAlign w:val="center"/>
          </w:tcPr>
          <w:p w14:paraId="72025574"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科長</w:t>
            </w:r>
          </w:p>
        </w:tc>
        <w:tc>
          <w:tcPr>
            <w:tcW w:w="579" w:type="pct"/>
            <w:vAlign w:val="center"/>
          </w:tcPr>
          <w:p w14:paraId="5E952D16"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曾</w:t>
            </w:r>
            <w:r w:rsidRPr="00B169B7">
              <w:rPr>
                <w:rFonts w:ascii="Times New Roman" w:eastAsia="標楷體" w:hAnsi="Times New Roman" w:cs="Times New Roman" w:hint="eastAsia"/>
                <w:bCs/>
                <w:sz w:val="32"/>
                <w:szCs w:val="32"/>
              </w:rPr>
              <w:t xml:space="preserve">  </w:t>
            </w:r>
            <w:r w:rsidRPr="00B169B7">
              <w:rPr>
                <w:rFonts w:ascii="Times New Roman" w:eastAsia="標楷體" w:hAnsi="Times New Roman" w:cs="Times New Roman" w:hint="eastAsia"/>
                <w:bCs/>
                <w:sz w:val="32"/>
                <w:szCs w:val="32"/>
              </w:rPr>
              <w:t>傑</w:t>
            </w:r>
          </w:p>
        </w:tc>
      </w:tr>
      <w:tr w:rsidR="00B169B7" w:rsidRPr="00B169B7" w14:paraId="118FB3C8" w14:textId="77777777" w:rsidTr="00B169B7">
        <w:trPr>
          <w:trHeight w:val="227"/>
          <w:jc w:val="center"/>
        </w:trPr>
        <w:tc>
          <w:tcPr>
            <w:tcW w:w="870" w:type="pct"/>
          </w:tcPr>
          <w:p w14:paraId="52BB4B2E"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764013E0" w14:textId="77777777" w:rsidR="00B169B7" w:rsidRPr="00B169B7" w:rsidRDefault="00B169B7" w:rsidP="00B169B7">
            <w:pPr>
              <w:spacing w:line="400" w:lineRule="exact"/>
              <w:jc w:val="right"/>
              <w:rPr>
                <w:rFonts w:ascii="Times New Roman" w:eastAsia="標楷體" w:hAnsi="Times New Roman" w:cs="Times New Roman"/>
                <w:bCs/>
                <w:sz w:val="32"/>
                <w:szCs w:val="32"/>
              </w:rPr>
            </w:pPr>
            <w:r w:rsidRPr="00B169B7">
              <w:rPr>
                <w:rFonts w:ascii="標楷體" w:eastAsia="標楷體" w:hAnsi="標楷體" w:cs="Times New Roman" w:hint="eastAsia"/>
                <w:bCs/>
                <w:szCs w:val="22"/>
              </w:rPr>
              <w:t>(12月4日)</w:t>
            </w:r>
          </w:p>
        </w:tc>
        <w:tc>
          <w:tcPr>
            <w:tcW w:w="725" w:type="pct"/>
            <w:vAlign w:val="center"/>
          </w:tcPr>
          <w:p w14:paraId="1347755C"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組長</w:t>
            </w:r>
          </w:p>
        </w:tc>
        <w:tc>
          <w:tcPr>
            <w:tcW w:w="579" w:type="pct"/>
            <w:vAlign w:val="center"/>
          </w:tcPr>
          <w:p w14:paraId="376DFD00"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林裕嘉</w:t>
            </w:r>
          </w:p>
        </w:tc>
      </w:tr>
      <w:tr w:rsidR="00B169B7" w:rsidRPr="00B169B7" w14:paraId="5F60B1DA" w14:textId="77777777" w:rsidTr="00B169B7">
        <w:trPr>
          <w:trHeight w:val="227"/>
          <w:jc w:val="center"/>
        </w:trPr>
        <w:tc>
          <w:tcPr>
            <w:tcW w:w="870" w:type="pct"/>
          </w:tcPr>
          <w:p w14:paraId="50F0BDC5"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3EAD1EA9"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行政院消費者保護處</w:t>
            </w:r>
          </w:p>
        </w:tc>
        <w:tc>
          <w:tcPr>
            <w:tcW w:w="725" w:type="pct"/>
            <w:vAlign w:val="center"/>
          </w:tcPr>
          <w:p w14:paraId="127E090C"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處長</w:t>
            </w:r>
          </w:p>
        </w:tc>
        <w:tc>
          <w:tcPr>
            <w:tcW w:w="579" w:type="pct"/>
            <w:vAlign w:val="center"/>
          </w:tcPr>
          <w:p w14:paraId="082DC810"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鍾瑞蘭</w:t>
            </w:r>
          </w:p>
        </w:tc>
      </w:tr>
      <w:tr w:rsidR="00B169B7" w:rsidRPr="00B169B7" w14:paraId="1FE367CA" w14:textId="77777777" w:rsidTr="00B169B7">
        <w:trPr>
          <w:trHeight w:val="227"/>
          <w:jc w:val="center"/>
        </w:trPr>
        <w:tc>
          <w:tcPr>
            <w:tcW w:w="870" w:type="pct"/>
          </w:tcPr>
          <w:p w14:paraId="1B93E033"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130CBC80" w14:textId="77777777" w:rsidR="00B169B7" w:rsidRPr="00B169B7" w:rsidRDefault="00B169B7" w:rsidP="00B169B7">
            <w:pPr>
              <w:spacing w:line="400" w:lineRule="exact"/>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法務部</w:t>
            </w:r>
          </w:p>
        </w:tc>
        <w:tc>
          <w:tcPr>
            <w:tcW w:w="725" w:type="pct"/>
            <w:vAlign w:val="center"/>
          </w:tcPr>
          <w:p w14:paraId="6AA84846"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參事</w:t>
            </w:r>
          </w:p>
        </w:tc>
        <w:tc>
          <w:tcPr>
            <w:tcW w:w="579" w:type="pct"/>
            <w:vAlign w:val="center"/>
          </w:tcPr>
          <w:p w14:paraId="54E99419"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汪南均</w:t>
            </w:r>
          </w:p>
        </w:tc>
      </w:tr>
      <w:tr w:rsidR="00B169B7" w:rsidRPr="00B169B7" w14:paraId="4DF704B4" w14:textId="77777777" w:rsidTr="00B169B7">
        <w:trPr>
          <w:trHeight w:val="227"/>
          <w:jc w:val="center"/>
        </w:trPr>
        <w:tc>
          <w:tcPr>
            <w:tcW w:w="870" w:type="pct"/>
          </w:tcPr>
          <w:p w14:paraId="721168A7"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20E8B852" w14:textId="77777777" w:rsidR="00B169B7" w:rsidRPr="00B169B7" w:rsidRDefault="00B169B7" w:rsidP="00B169B7">
            <w:pPr>
              <w:spacing w:line="400" w:lineRule="exact"/>
              <w:rPr>
                <w:rFonts w:ascii="標楷體" w:eastAsia="標楷體" w:hAnsi="標楷體" w:cs="Times New Roman"/>
                <w:bCs/>
                <w:kern w:val="0"/>
                <w:szCs w:val="22"/>
              </w:rPr>
            </w:pPr>
            <w:r w:rsidRPr="00B169B7">
              <w:rPr>
                <w:rFonts w:ascii="Times New Roman" w:eastAsia="標楷體" w:hAnsi="Times New Roman" w:cs="Times New Roman" w:hint="eastAsia"/>
                <w:bCs/>
                <w:sz w:val="32"/>
                <w:szCs w:val="32"/>
              </w:rPr>
              <w:t>公平交易委員會</w:t>
            </w:r>
          </w:p>
        </w:tc>
        <w:tc>
          <w:tcPr>
            <w:tcW w:w="725" w:type="pct"/>
            <w:vAlign w:val="center"/>
          </w:tcPr>
          <w:p w14:paraId="1AF3D9C3"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主任秘書</w:t>
            </w:r>
          </w:p>
        </w:tc>
        <w:tc>
          <w:tcPr>
            <w:tcW w:w="579" w:type="pct"/>
            <w:vAlign w:val="center"/>
          </w:tcPr>
          <w:p w14:paraId="17F5DB9E"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毛浩吉</w:t>
            </w:r>
          </w:p>
        </w:tc>
      </w:tr>
      <w:tr w:rsidR="00B169B7" w:rsidRPr="00B169B7" w14:paraId="6C72EF1C" w14:textId="77777777" w:rsidTr="00B169B7">
        <w:trPr>
          <w:trHeight w:val="227"/>
          <w:jc w:val="center"/>
        </w:trPr>
        <w:tc>
          <w:tcPr>
            <w:tcW w:w="870" w:type="pct"/>
          </w:tcPr>
          <w:p w14:paraId="187C5219" w14:textId="77777777" w:rsidR="00B169B7" w:rsidRPr="00B169B7" w:rsidRDefault="00B169B7" w:rsidP="00B169B7">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7466415A" w14:textId="77777777" w:rsidR="00B169B7" w:rsidRPr="00B169B7" w:rsidRDefault="00B169B7" w:rsidP="00B169B7">
            <w:pPr>
              <w:spacing w:line="400" w:lineRule="exact"/>
              <w:ind w:firstLineChars="100" w:firstLine="320"/>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服務業競爭處</w:t>
            </w:r>
          </w:p>
        </w:tc>
        <w:tc>
          <w:tcPr>
            <w:tcW w:w="725" w:type="pct"/>
            <w:vAlign w:val="center"/>
          </w:tcPr>
          <w:p w14:paraId="11E60359" w14:textId="77777777" w:rsidR="00B169B7" w:rsidRPr="00B169B7" w:rsidRDefault="00B169B7" w:rsidP="00B169B7">
            <w:pPr>
              <w:spacing w:line="400" w:lineRule="exact"/>
              <w:ind w:leftChars="-13" w:left="-30" w:hanging="1"/>
              <w:jc w:val="distribute"/>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處長</w:t>
            </w:r>
          </w:p>
        </w:tc>
        <w:tc>
          <w:tcPr>
            <w:tcW w:w="579" w:type="pct"/>
            <w:vAlign w:val="center"/>
          </w:tcPr>
          <w:p w14:paraId="401B254E" w14:textId="77777777" w:rsidR="00B169B7" w:rsidRPr="00B169B7" w:rsidRDefault="00B169B7" w:rsidP="00B169B7">
            <w:pPr>
              <w:spacing w:line="400" w:lineRule="exact"/>
              <w:jc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胡祖舜</w:t>
            </w:r>
          </w:p>
        </w:tc>
      </w:tr>
    </w:tbl>
    <w:p w14:paraId="104BF3D8" w14:textId="77777777" w:rsidR="00B169B7" w:rsidRPr="00B169B7" w:rsidRDefault="00B169B7" w:rsidP="00B169B7">
      <w:pPr>
        <w:spacing w:line="440" w:lineRule="exact"/>
        <w:rPr>
          <w:rFonts w:ascii="Times New Roman" w:eastAsia="標楷體" w:hAnsi="Times New Roman" w:cs="Times New Roman"/>
          <w:sz w:val="32"/>
          <w:szCs w:val="32"/>
        </w:rPr>
      </w:pPr>
      <w:r w:rsidRPr="00B169B7">
        <w:rPr>
          <w:rFonts w:ascii="Times New Roman" w:eastAsia="標楷體" w:hAnsi="Times New Roman" w:cs="Times New Roman"/>
          <w:sz w:val="32"/>
          <w:szCs w:val="32"/>
        </w:rPr>
        <w:t>主　　席：</w:t>
      </w:r>
      <w:r w:rsidRPr="00B169B7">
        <w:rPr>
          <w:rFonts w:ascii="Times New Roman" w:eastAsia="標楷體" w:hAnsi="Times New Roman" w:cs="Times New Roman" w:hint="eastAsia"/>
          <w:sz w:val="32"/>
          <w:szCs w:val="32"/>
        </w:rPr>
        <w:t>廖</w:t>
      </w:r>
      <w:r w:rsidRPr="00B169B7">
        <w:rPr>
          <w:rFonts w:ascii="Times New Roman" w:eastAsia="標楷體" w:hAnsi="Times New Roman" w:cs="Times New Roman"/>
          <w:sz w:val="32"/>
          <w:szCs w:val="32"/>
        </w:rPr>
        <w:t>召集委員</w:t>
      </w:r>
      <w:r w:rsidRPr="00B169B7">
        <w:rPr>
          <w:rFonts w:ascii="Times New Roman" w:eastAsia="標楷體" w:hAnsi="Times New Roman" w:cs="Times New Roman" w:hint="eastAsia"/>
          <w:sz w:val="32"/>
          <w:szCs w:val="32"/>
        </w:rPr>
        <w:t>偉翔</w:t>
      </w:r>
    </w:p>
    <w:p w14:paraId="4CD663E2" w14:textId="77777777" w:rsidR="00B169B7" w:rsidRPr="00B169B7" w:rsidRDefault="00B169B7" w:rsidP="00B169B7">
      <w:pPr>
        <w:spacing w:line="440" w:lineRule="exact"/>
        <w:ind w:left="1600" w:rightChars="-177" w:right="-425" w:hangingChars="500" w:hanging="1600"/>
        <w:rPr>
          <w:rFonts w:ascii="Times New Roman" w:eastAsia="標楷體" w:hAnsi="Times New Roman" w:cs="Times New Roman"/>
          <w:sz w:val="32"/>
          <w:szCs w:val="32"/>
        </w:rPr>
      </w:pPr>
      <w:r w:rsidRPr="00B169B7">
        <w:rPr>
          <w:rFonts w:ascii="Times New Roman" w:eastAsia="標楷體" w:hAnsi="Times New Roman" w:cs="Times New Roman"/>
          <w:sz w:val="32"/>
          <w:szCs w:val="32"/>
        </w:rPr>
        <w:t>主任秘書：劉厚連</w:t>
      </w:r>
    </w:p>
    <w:p w14:paraId="57C2BAB4" w14:textId="77777777" w:rsidR="00B169B7" w:rsidRPr="00B169B7" w:rsidRDefault="00B169B7" w:rsidP="00B169B7">
      <w:pPr>
        <w:spacing w:line="440" w:lineRule="exact"/>
        <w:ind w:left="1600" w:rightChars="-177" w:right="-425" w:hangingChars="500" w:hanging="1600"/>
        <w:rPr>
          <w:rFonts w:ascii="Times New Roman" w:eastAsia="標楷體" w:hAnsi="Times New Roman" w:cs="Times New Roman"/>
          <w:sz w:val="32"/>
          <w:szCs w:val="32"/>
        </w:rPr>
      </w:pPr>
      <w:r w:rsidRPr="00B169B7">
        <w:rPr>
          <w:rFonts w:ascii="Times New Roman" w:eastAsia="標楷體" w:hAnsi="Times New Roman" w:cs="Times New Roman"/>
          <w:sz w:val="32"/>
          <w:szCs w:val="32"/>
        </w:rPr>
        <w:t>專門委員：游亦安</w:t>
      </w:r>
    </w:p>
    <w:p w14:paraId="648170EB" w14:textId="77777777" w:rsidR="00B169B7" w:rsidRPr="00B169B7" w:rsidRDefault="00B169B7" w:rsidP="00B169B7">
      <w:pPr>
        <w:spacing w:line="440" w:lineRule="exact"/>
        <w:ind w:left="1600" w:rightChars="-177" w:right="-425" w:hangingChars="500" w:hanging="1600"/>
        <w:rPr>
          <w:rFonts w:ascii="Times New Roman" w:eastAsia="標楷體" w:hAnsi="Times New Roman" w:cs="Times New Roman"/>
          <w:b/>
          <w:sz w:val="32"/>
          <w:szCs w:val="32"/>
        </w:rPr>
      </w:pPr>
      <w:r w:rsidRPr="00B169B7">
        <w:rPr>
          <w:rFonts w:ascii="Times New Roman" w:eastAsia="標楷體" w:hAnsi="Times New Roman" w:cs="Times New Roman"/>
          <w:sz w:val="32"/>
          <w:szCs w:val="32"/>
        </w:rPr>
        <w:t xml:space="preserve">紀　　錄：簡任秘書　林桂美　簡任編審　江建逸　科　　長　賴映潔薦任科員　黃俊傑　薦任科員　</w:t>
      </w:r>
      <w:r w:rsidRPr="00B169B7">
        <w:rPr>
          <w:rFonts w:ascii="Times New Roman" w:eastAsia="標楷體" w:hAnsi="Times New Roman" w:cs="Times New Roman" w:hint="eastAsia"/>
          <w:sz w:val="32"/>
          <w:szCs w:val="32"/>
        </w:rPr>
        <w:t>何家豪</w:t>
      </w:r>
      <w:r w:rsidRPr="00B169B7">
        <w:rPr>
          <w:rFonts w:ascii="Times New Roman" w:eastAsia="標楷體" w:hAnsi="Times New Roman" w:cs="Times New Roman"/>
          <w:sz w:val="32"/>
          <w:szCs w:val="32"/>
        </w:rPr>
        <w:t xml:space="preserve">　</w:t>
      </w:r>
    </w:p>
    <w:p w14:paraId="54D5C5EE" w14:textId="77777777" w:rsidR="00B169B7" w:rsidRPr="00B169B7" w:rsidRDefault="00B169B7" w:rsidP="00B169B7">
      <w:pPr>
        <w:spacing w:line="440" w:lineRule="exact"/>
        <w:rPr>
          <w:rFonts w:ascii="Times New Roman" w:eastAsia="標楷體" w:hAnsi="Times New Roman" w:cs="Times New Roman"/>
          <w:b/>
          <w:sz w:val="32"/>
          <w:szCs w:val="32"/>
        </w:rPr>
      </w:pPr>
      <w:r w:rsidRPr="00B169B7">
        <w:rPr>
          <w:rFonts w:ascii="Times New Roman" w:eastAsia="標楷體" w:hAnsi="Times New Roman" w:cs="Times New Roman"/>
          <w:b/>
          <w:sz w:val="32"/>
          <w:szCs w:val="32"/>
        </w:rPr>
        <w:t>報告事項</w:t>
      </w:r>
    </w:p>
    <w:p w14:paraId="28171E25" w14:textId="77777777" w:rsidR="00B169B7" w:rsidRPr="00B169B7" w:rsidRDefault="00B169B7" w:rsidP="00B169B7">
      <w:pPr>
        <w:spacing w:line="440" w:lineRule="exact"/>
        <w:jc w:val="both"/>
        <w:rPr>
          <w:rFonts w:ascii="Times New Roman" w:eastAsia="標楷體" w:hAnsi="Times New Roman" w:cs="Times New Roman"/>
          <w:bCs/>
          <w:kern w:val="0"/>
          <w:sz w:val="32"/>
          <w:szCs w:val="32"/>
        </w:rPr>
      </w:pPr>
      <w:r w:rsidRPr="00B169B7">
        <w:rPr>
          <w:rFonts w:ascii="Times New Roman" w:eastAsia="標楷體" w:hAnsi="Times New Roman" w:cs="Times New Roman"/>
          <w:bCs/>
          <w:kern w:val="0"/>
          <w:sz w:val="32"/>
          <w:szCs w:val="32"/>
        </w:rPr>
        <w:t>宣讀上次會議議事錄。</w:t>
      </w:r>
    </w:p>
    <w:p w14:paraId="19EC2D63" w14:textId="77777777" w:rsidR="00B169B7" w:rsidRPr="00B169B7" w:rsidRDefault="00B169B7" w:rsidP="00B169B7">
      <w:pPr>
        <w:spacing w:line="440" w:lineRule="exact"/>
        <w:jc w:val="both"/>
        <w:rPr>
          <w:rFonts w:ascii="Times New Roman" w:eastAsia="標楷體" w:hAnsi="Times New Roman" w:cs="Times New Roman"/>
          <w:bCs/>
          <w:kern w:val="0"/>
          <w:sz w:val="32"/>
          <w:szCs w:val="32"/>
        </w:rPr>
      </w:pPr>
      <w:r w:rsidRPr="00B169B7">
        <w:rPr>
          <w:rFonts w:ascii="Times New Roman" w:eastAsia="標楷體" w:hAnsi="Times New Roman" w:cs="Times New Roman"/>
          <w:b/>
          <w:bCs/>
          <w:kern w:val="0"/>
          <w:sz w:val="32"/>
          <w:szCs w:val="32"/>
        </w:rPr>
        <w:t>決定：</w:t>
      </w:r>
      <w:r w:rsidRPr="00B169B7">
        <w:rPr>
          <w:rFonts w:ascii="Times New Roman" w:eastAsia="標楷體" w:hAnsi="Times New Roman" w:cs="Times New Roman"/>
          <w:bCs/>
          <w:kern w:val="0"/>
          <w:sz w:val="32"/>
          <w:szCs w:val="32"/>
        </w:rPr>
        <w:t>確定。</w:t>
      </w:r>
    </w:p>
    <w:p w14:paraId="1495EE6F" w14:textId="77777777" w:rsidR="00B169B7" w:rsidRPr="00B169B7" w:rsidRDefault="00B169B7" w:rsidP="00B169B7">
      <w:pPr>
        <w:overflowPunct w:val="0"/>
        <w:snapToGrid w:val="0"/>
        <w:spacing w:beforeLines="100" w:before="360" w:line="420" w:lineRule="exact"/>
        <w:jc w:val="both"/>
        <w:rPr>
          <w:rFonts w:ascii="Times New Roman" w:eastAsia="標楷體" w:hAnsi="Times New Roman" w:cs="Times New Roman"/>
          <w:b/>
          <w:bCs/>
          <w:kern w:val="0"/>
          <w:sz w:val="32"/>
          <w:szCs w:val="32"/>
        </w:rPr>
      </w:pPr>
      <w:r w:rsidRPr="00B169B7">
        <w:rPr>
          <w:rFonts w:ascii="Times New Roman" w:eastAsia="標楷體" w:hAnsi="Times New Roman" w:cs="Times New Roman"/>
          <w:b/>
          <w:bCs/>
          <w:kern w:val="0"/>
          <w:sz w:val="32"/>
          <w:szCs w:val="32"/>
        </w:rPr>
        <w:t>討論事項</w:t>
      </w:r>
    </w:p>
    <w:p w14:paraId="56E8C608" w14:textId="77777777" w:rsidR="00B169B7" w:rsidRPr="00B169B7" w:rsidRDefault="00B169B7" w:rsidP="000030BD">
      <w:pPr>
        <w:numPr>
          <w:ilvl w:val="0"/>
          <w:numId w:val="114"/>
        </w:numPr>
        <w:overflowPunct w:val="0"/>
        <w:snapToGrid w:val="0"/>
        <w:spacing w:line="440" w:lineRule="exact"/>
        <w:rPr>
          <w:rFonts w:ascii="Times New Roman" w:eastAsia="標楷體" w:hAnsi="Times New Roman" w:cs="Times New Roman"/>
          <w:kern w:val="0"/>
          <w:sz w:val="32"/>
          <w:szCs w:val="32"/>
        </w:rPr>
      </w:pPr>
      <w:r w:rsidRPr="00B169B7">
        <w:rPr>
          <w:rFonts w:ascii="Times New Roman" w:eastAsia="標楷體" w:hAnsi="Times New Roman" w:cs="Times New Roman"/>
          <w:kern w:val="0"/>
          <w:sz w:val="32"/>
          <w:szCs w:val="32"/>
        </w:rPr>
        <w:t>繼續審查</w:t>
      </w:r>
    </w:p>
    <w:p w14:paraId="3B01F31A" w14:textId="77777777" w:rsidR="00B169B7" w:rsidRPr="00B169B7" w:rsidRDefault="00B169B7" w:rsidP="000030BD">
      <w:pPr>
        <w:numPr>
          <w:ilvl w:val="0"/>
          <w:numId w:val="115"/>
        </w:numPr>
        <w:overflowPunct w:val="0"/>
        <w:spacing w:line="440" w:lineRule="exact"/>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委員洪孟楷等</w:t>
      </w:r>
      <w:r w:rsidRPr="00B169B7">
        <w:rPr>
          <w:rFonts w:ascii="Times New Roman" w:eastAsia="標楷體" w:hAnsi="Times New Roman" w:cs="Times New Roman" w:hint="eastAsia"/>
          <w:kern w:val="0"/>
          <w:sz w:val="32"/>
          <w:szCs w:val="32"/>
        </w:rPr>
        <w:t>21</w:t>
      </w:r>
      <w:r w:rsidRPr="00B169B7">
        <w:rPr>
          <w:rFonts w:ascii="Times New Roman" w:eastAsia="標楷體" w:hAnsi="Times New Roman" w:cs="Times New Roman" w:hint="eastAsia"/>
          <w:kern w:val="0"/>
          <w:sz w:val="32"/>
          <w:szCs w:val="32"/>
        </w:rPr>
        <w:t>人擬具「外送平台管理暨從業人員權益保障法草案」案。</w:t>
      </w:r>
    </w:p>
    <w:p w14:paraId="54D81040" w14:textId="77777777" w:rsidR="00B169B7" w:rsidRPr="00B169B7" w:rsidRDefault="00B169B7" w:rsidP="000030BD">
      <w:pPr>
        <w:numPr>
          <w:ilvl w:val="0"/>
          <w:numId w:val="115"/>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台灣民眾黨黨團擬具「外送平台管理暨從業人員權益保障法草案」案。</w:t>
      </w:r>
    </w:p>
    <w:p w14:paraId="7FF43EFD" w14:textId="77777777" w:rsidR="00B169B7" w:rsidRPr="00B169B7" w:rsidRDefault="00B169B7" w:rsidP="000030BD">
      <w:pPr>
        <w:numPr>
          <w:ilvl w:val="0"/>
          <w:numId w:val="115"/>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委員羅廷瑋等</w:t>
      </w:r>
      <w:r w:rsidRPr="00B169B7">
        <w:rPr>
          <w:rFonts w:ascii="Times New Roman" w:eastAsia="標楷體" w:hAnsi="Times New Roman" w:cs="Times New Roman" w:hint="eastAsia"/>
          <w:kern w:val="0"/>
          <w:sz w:val="32"/>
          <w:szCs w:val="32"/>
        </w:rPr>
        <w:t>20</w:t>
      </w:r>
      <w:r w:rsidRPr="00B169B7">
        <w:rPr>
          <w:rFonts w:ascii="Times New Roman" w:eastAsia="標楷體" w:hAnsi="Times New Roman" w:cs="Times New Roman" w:hint="eastAsia"/>
          <w:kern w:val="0"/>
          <w:sz w:val="32"/>
          <w:szCs w:val="32"/>
        </w:rPr>
        <w:t>人擬具「外送平台管理暨從業人員權益保障法草案」案。</w:t>
      </w:r>
    </w:p>
    <w:p w14:paraId="582164A6" w14:textId="77777777" w:rsidR="00B169B7" w:rsidRPr="00B169B7" w:rsidRDefault="00B169B7" w:rsidP="000030BD">
      <w:pPr>
        <w:numPr>
          <w:ilvl w:val="0"/>
          <w:numId w:val="115"/>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委員王育敏等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人擬具「外送平台管理暨從業人員權益保障法草案」案。</w:t>
      </w:r>
    </w:p>
    <w:p w14:paraId="141F0E26" w14:textId="77777777" w:rsidR="00B169B7" w:rsidRPr="00B169B7" w:rsidRDefault="00B169B7" w:rsidP="000030BD">
      <w:pPr>
        <w:numPr>
          <w:ilvl w:val="0"/>
          <w:numId w:val="115"/>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委員王鴻薇等</w:t>
      </w:r>
      <w:r w:rsidRPr="00B169B7">
        <w:rPr>
          <w:rFonts w:ascii="Times New Roman" w:eastAsia="標楷體" w:hAnsi="Times New Roman" w:cs="Times New Roman" w:hint="eastAsia"/>
          <w:kern w:val="0"/>
          <w:sz w:val="32"/>
          <w:szCs w:val="32"/>
        </w:rPr>
        <w:t>20</w:t>
      </w:r>
      <w:r w:rsidRPr="00B169B7">
        <w:rPr>
          <w:rFonts w:ascii="Times New Roman" w:eastAsia="標楷體" w:hAnsi="Times New Roman" w:cs="Times New Roman" w:hint="eastAsia"/>
          <w:kern w:val="0"/>
          <w:sz w:val="32"/>
          <w:szCs w:val="32"/>
        </w:rPr>
        <w:t>人擬具「外送平台管理暨從業人員權益保障法草案」案。</w:t>
      </w:r>
    </w:p>
    <w:p w14:paraId="066E731E" w14:textId="77777777" w:rsidR="00B169B7" w:rsidRPr="00B169B7" w:rsidRDefault="00B169B7" w:rsidP="000030BD">
      <w:pPr>
        <w:numPr>
          <w:ilvl w:val="0"/>
          <w:numId w:val="115"/>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委員楊瓊瓔等</w:t>
      </w:r>
      <w:r w:rsidRPr="00B169B7">
        <w:rPr>
          <w:rFonts w:ascii="Times New Roman" w:eastAsia="標楷體" w:hAnsi="Times New Roman" w:cs="Times New Roman" w:hint="eastAsia"/>
          <w:kern w:val="0"/>
          <w:sz w:val="32"/>
          <w:szCs w:val="32"/>
        </w:rPr>
        <w:t>19</w:t>
      </w:r>
      <w:r w:rsidRPr="00B169B7">
        <w:rPr>
          <w:rFonts w:ascii="Times New Roman" w:eastAsia="標楷體" w:hAnsi="Times New Roman" w:cs="Times New Roman" w:hint="eastAsia"/>
          <w:kern w:val="0"/>
          <w:sz w:val="32"/>
          <w:szCs w:val="32"/>
        </w:rPr>
        <w:t>人擬具「外送平台管理暨從業人員權益保障法草案」案。</w:t>
      </w:r>
    </w:p>
    <w:p w14:paraId="5642F8EC" w14:textId="77777777" w:rsidR="00B169B7" w:rsidRPr="00B169B7" w:rsidRDefault="00B169B7" w:rsidP="000030BD">
      <w:pPr>
        <w:numPr>
          <w:ilvl w:val="0"/>
          <w:numId w:val="114"/>
        </w:numPr>
        <w:overflowPunct w:val="0"/>
        <w:snapToGrid w:val="0"/>
        <w:spacing w:line="440" w:lineRule="exact"/>
        <w:rPr>
          <w:rFonts w:ascii="Times New Roman" w:eastAsia="標楷體" w:hAnsi="Times New Roman" w:cs="Times New Roman"/>
          <w:kern w:val="0"/>
          <w:sz w:val="32"/>
          <w:szCs w:val="32"/>
        </w:rPr>
      </w:pPr>
      <w:r w:rsidRPr="00B169B7">
        <w:rPr>
          <w:rFonts w:ascii="Times New Roman" w:eastAsia="標楷體" w:hAnsi="Times New Roman" w:cs="Times New Roman"/>
          <w:kern w:val="0"/>
          <w:sz w:val="32"/>
          <w:szCs w:val="32"/>
        </w:rPr>
        <w:t>審查</w:t>
      </w:r>
    </w:p>
    <w:p w14:paraId="62546A52" w14:textId="77777777" w:rsidR="00B169B7" w:rsidRPr="00B169B7" w:rsidRDefault="00B169B7" w:rsidP="000030BD">
      <w:pPr>
        <w:numPr>
          <w:ilvl w:val="0"/>
          <w:numId w:val="108"/>
        </w:numPr>
        <w:overflowPunct w:val="0"/>
        <w:spacing w:line="440" w:lineRule="exact"/>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民進黨黨團擬具「外送員權益保障及外送平臺管理法草案」案。</w:t>
      </w:r>
    </w:p>
    <w:p w14:paraId="5B7FBDE7"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委員萬美玲等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人擬具「外送平台管理暨從業人員權益保障法草案」案。</w:t>
      </w:r>
    </w:p>
    <w:p w14:paraId="4EA53942"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委員黃健豪等</w:t>
      </w:r>
      <w:r w:rsidRPr="00B169B7">
        <w:rPr>
          <w:rFonts w:ascii="Times New Roman" w:eastAsia="標楷體" w:hAnsi="Times New Roman" w:cs="Times New Roman" w:hint="eastAsia"/>
          <w:kern w:val="0"/>
          <w:sz w:val="32"/>
          <w:szCs w:val="32"/>
        </w:rPr>
        <w:t>17</w:t>
      </w:r>
      <w:r w:rsidRPr="00B169B7">
        <w:rPr>
          <w:rFonts w:ascii="Times New Roman" w:eastAsia="標楷體" w:hAnsi="Times New Roman" w:cs="Times New Roman" w:hint="eastAsia"/>
          <w:kern w:val="0"/>
          <w:sz w:val="32"/>
          <w:szCs w:val="32"/>
        </w:rPr>
        <w:t>人擬具「外送平台管理暨從業人員權益保障法草案」案。</w:t>
      </w:r>
    </w:p>
    <w:p w14:paraId="339279DC"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lastRenderedPageBreak/>
        <w:t>委員林月琴等</w:t>
      </w:r>
      <w:r w:rsidRPr="00B169B7">
        <w:rPr>
          <w:rFonts w:ascii="Times New Roman" w:eastAsia="標楷體" w:hAnsi="Times New Roman" w:cs="Times New Roman" w:hint="eastAsia"/>
          <w:kern w:val="0"/>
          <w:sz w:val="32"/>
          <w:szCs w:val="32"/>
        </w:rPr>
        <w:t>18</w:t>
      </w:r>
      <w:r w:rsidRPr="00B169B7">
        <w:rPr>
          <w:rFonts w:ascii="Times New Roman" w:eastAsia="標楷體" w:hAnsi="Times New Roman" w:cs="Times New Roman" w:hint="eastAsia"/>
          <w:kern w:val="0"/>
          <w:sz w:val="32"/>
          <w:szCs w:val="32"/>
        </w:rPr>
        <w:t>人擬具「外送員權益保障及外送平臺管理法草案」案。</w:t>
      </w:r>
    </w:p>
    <w:p w14:paraId="1559C172"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委員張嘉郡等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人擬具「外送平台管理暨從業人員權益保障法草案」案。</w:t>
      </w:r>
    </w:p>
    <w:p w14:paraId="2F5EE1B2"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委員許宇甄等</w:t>
      </w:r>
      <w:r w:rsidRPr="00B169B7">
        <w:rPr>
          <w:rFonts w:ascii="Times New Roman" w:eastAsia="標楷體" w:hAnsi="Times New Roman" w:cs="Times New Roman" w:hint="eastAsia"/>
          <w:kern w:val="0"/>
          <w:sz w:val="32"/>
          <w:szCs w:val="32"/>
        </w:rPr>
        <w:t>23</w:t>
      </w:r>
      <w:r w:rsidRPr="00B169B7">
        <w:rPr>
          <w:rFonts w:ascii="Times New Roman" w:eastAsia="標楷體" w:hAnsi="Times New Roman" w:cs="Times New Roman" w:hint="eastAsia"/>
          <w:kern w:val="0"/>
          <w:sz w:val="32"/>
          <w:szCs w:val="32"/>
        </w:rPr>
        <w:t>人擬具「外送平台管理暨從業人員權益保障法草案」案。</w:t>
      </w:r>
    </w:p>
    <w:p w14:paraId="660534BD"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委員范雲等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人擬具「外送員權益保障及外送平臺管理法草案」案。</w:t>
      </w:r>
    </w:p>
    <w:p w14:paraId="70C53702"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委員郭昱晴等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人擬具「外送員權益保障及外送平臺管理法草案」案。</w:t>
      </w:r>
    </w:p>
    <w:p w14:paraId="58DC4DB2"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委員林楚茵等</w:t>
      </w:r>
      <w:r w:rsidRPr="00B169B7">
        <w:rPr>
          <w:rFonts w:ascii="Times New Roman" w:eastAsia="標楷體" w:hAnsi="Times New Roman" w:cs="Times New Roman" w:hint="eastAsia"/>
          <w:kern w:val="0"/>
          <w:sz w:val="32"/>
          <w:szCs w:val="32"/>
        </w:rPr>
        <w:t>23</w:t>
      </w:r>
      <w:r w:rsidRPr="00B169B7">
        <w:rPr>
          <w:rFonts w:ascii="Times New Roman" w:eastAsia="標楷體" w:hAnsi="Times New Roman" w:cs="Times New Roman" w:hint="eastAsia"/>
          <w:kern w:val="0"/>
          <w:sz w:val="32"/>
          <w:szCs w:val="32"/>
        </w:rPr>
        <w:t>人擬具「外送員權益保障及外送平臺管理法草案」案。</w:t>
      </w:r>
    </w:p>
    <w:p w14:paraId="169D9D2D" w14:textId="77777777" w:rsidR="00B169B7" w:rsidRPr="00B169B7" w:rsidRDefault="00B169B7" w:rsidP="000030BD">
      <w:pPr>
        <w:numPr>
          <w:ilvl w:val="0"/>
          <w:numId w:val="108"/>
        </w:numPr>
        <w:overflowPunct w:val="0"/>
        <w:spacing w:line="440" w:lineRule="exact"/>
        <w:ind w:left="635" w:hanging="635"/>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委員劉建國等</w:t>
      </w:r>
      <w:r w:rsidRPr="00B169B7">
        <w:rPr>
          <w:rFonts w:ascii="Times New Roman" w:eastAsia="標楷體" w:hAnsi="Times New Roman" w:cs="Times New Roman" w:hint="eastAsia"/>
          <w:kern w:val="0"/>
          <w:sz w:val="32"/>
          <w:szCs w:val="32"/>
        </w:rPr>
        <w:t>17</w:t>
      </w:r>
      <w:r w:rsidRPr="00B169B7">
        <w:rPr>
          <w:rFonts w:ascii="Times New Roman" w:eastAsia="標楷體" w:hAnsi="Times New Roman" w:cs="Times New Roman" w:hint="eastAsia"/>
          <w:kern w:val="0"/>
          <w:sz w:val="32"/>
          <w:szCs w:val="32"/>
        </w:rPr>
        <w:t>人擬具「外送平台管理暨從業人員權益保障法草案」案。</w:t>
      </w:r>
    </w:p>
    <w:p w14:paraId="37A39653"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委員賴瑞隆等</w:t>
      </w:r>
      <w:r w:rsidRPr="00B169B7">
        <w:rPr>
          <w:rFonts w:ascii="Times New Roman" w:eastAsia="標楷體" w:hAnsi="Times New Roman" w:cs="Times New Roman" w:hint="eastAsia"/>
          <w:kern w:val="0"/>
          <w:sz w:val="32"/>
          <w:szCs w:val="32"/>
        </w:rPr>
        <w:t>18</w:t>
      </w:r>
      <w:r w:rsidRPr="00B169B7">
        <w:rPr>
          <w:rFonts w:ascii="Times New Roman" w:eastAsia="標楷體" w:hAnsi="Times New Roman" w:cs="Times New Roman" w:hint="eastAsia"/>
          <w:kern w:val="0"/>
          <w:sz w:val="32"/>
          <w:szCs w:val="32"/>
        </w:rPr>
        <w:t>人擬具「外送員權益保障及外送平臺管理法草案」案。</w:t>
      </w:r>
    </w:p>
    <w:p w14:paraId="19CAB2DD"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委員林倩綺等</w:t>
      </w:r>
      <w:r w:rsidRPr="00B169B7">
        <w:rPr>
          <w:rFonts w:ascii="Times New Roman" w:eastAsia="標楷體" w:hAnsi="Times New Roman" w:cs="Times New Roman" w:hint="eastAsia"/>
          <w:kern w:val="0"/>
          <w:sz w:val="32"/>
          <w:szCs w:val="32"/>
        </w:rPr>
        <w:t>21</w:t>
      </w:r>
      <w:r w:rsidRPr="00B169B7">
        <w:rPr>
          <w:rFonts w:ascii="Times New Roman" w:eastAsia="標楷體" w:hAnsi="Times New Roman" w:cs="Times New Roman" w:hint="eastAsia"/>
          <w:kern w:val="0"/>
          <w:sz w:val="32"/>
          <w:szCs w:val="32"/>
        </w:rPr>
        <w:t>人擬具「外送平台管理暨從業人員權益保障法草案」案。</w:t>
      </w:r>
    </w:p>
    <w:p w14:paraId="103C916B"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委員李坤城等</w:t>
      </w:r>
      <w:r w:rsidRPr="00B169B7">
        <w:rPr>
          <w:rFonts w:ascii="Times New Roman" w:eastAsia="標楷體" w:hAnsi="Times New Roman" w:cs="Times New Roman" w:hint="eastAsia"/>
          <w:kern w:val="0"/>
          <w:sz w:val="32"/>
          <w:szCs w:val="32"/>
        </w:rPr>
        <w:t>21</w:t>
      </w:r>
      <w:r w:rsidRPr="00B169B7">
        <w:rPr>
          <w:rFonts w:ascii="Times New Roman" w:eastAsia="標楷體" w:hAnsi="Times New Roman" w:cs="Times New Roman" w:hint="eastAsia"/>
          <w:kern w:val="0"/>
          <w:sz w:val="32"/>
          <w:szCs w:val="32"/>
        </w:rPr>
        <w:t>人擬具「外送平臺管理暨從業人員權益保障法草案」案。</w:t>
      </w:r>
    </w:p>
    <w:p w14:paraId="7EA37422"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委員王正旭等</w:t>
      </w:r>
      <w:r w:rsidRPr="00B169B7">
        <w:rPr>
          <w:rFonts w:ascii="Times New Roman" w:eastAsia="標楷體" w:hAnsi="Times New Roman" w:cs="Times New Roman" w:hint="eastAsia"/>
          <w:kern w:val="0"/>
          <w:sz w:val="32"/>
          <w:szCs w:val="32"/>
        </w:rPr>
        <w:t>23</w:t>
      </w:r>
      <w:r w:rsidRPr="00B169B7">
        <w:rPr>
          <w:rFonts w:ascii="Times New Roman" w:eastAsia="標楷體" w:hAnsi="Times New Roman" w:cs="Times New Roman" w:hint="eastAsia"/>
          <w:kern w:val="0"/>
          <w:sz w:val="32"/>
          <w:szCs w:val="32"/>
        </w:rPr>
        <w:t>人擬具「外送員權益保障及外送平臺管理法草案」案。</w:t>
      </w:r>
    </w:p>
    <w:p w14:paraId="5FAB3A61"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委員徐巧芯等</w:t>
      </w:r>
      <w:r w:rsidRPr="00B169B7">
        <w:rPr>
          <w:rFonts w:ascii="Times New Roman" w:eastAsia="標楷體" w:hAnsi="Times New Roman" w:cs="Times New Roman" w:hint="eastAsia"/>
          <w:kern w:val="0"/>
          <w:sz w:val="32"/>
          <w:szCs w:val="32"/>
        </w:rPr>
        <w:t>17</w:t>
      </w:r>
      <w:r w:rsidRPr="00B169B7">
        <w:rPr>
          <w:rFonts w:ascii="Times New Roman" w:eastAsia="標楷體" w:hAnsi="Times New Roman" w:cs="Times New Roman" w:hint="eastAsia"/>
          <w:kern w:val="0"/>
          <w:sz w:val="32"/>
          <w:szCs w:val="32"/>
        </w:rPr>
        <w:t>人擬具「外送平台管理暨從業人員權益保障法草案」案。</w:t>
      </w:r>
    </w:p>
    <w:p w14:paraId="46EB8928"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委員羅智強等</w:t>
      </w:r>
      <w:r w:rsidRPr="00B169B7">
        <w:rPr>
          <w:rFonts w:ascii="Times New Roman" w:eastAsia="標楷體" w:hAnsi="Times New Roman" w:cs="Times New Roman" w:hint="eastAsia"/>
          <w:kern w:val="0"/>
          <w:sz w:val="32"/>
          <w:szCs w:val="32"/>
        </w:rPr>
        <w:t>19</w:t>
      </w:r>
      <w:r w:rsidRPr="00B169B7">
        <w:rPr>
          <w:rFonts w:ascii="Times New Roman" w:eastAsia="標楷體" w:hAnsi="Times New Roman" w:cs="Times New Roman" w:hint="eastAsia"/>
          <w:kern w:val="0"/>
          <w:sz w:val="32"/>
          <w:szCs w:val="32"/>
        </w:rPr>
        <w:t>人擬具「外送平台管理暨從業人員權益保障法草案」案。</w:t>
      </w:r>
    </w:p>
    <w:p w14:paraId="54F9AF47"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委員盧縣一等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人擬具「外送平台管理暨從業人員權益保障法草案」案。</w:t>
      </w:r>
    </w:p>
    <w:p w14:paraId="09C61847"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委員廖偉翔等</w:t>
      </w:r>
      <w:r w:rsidRPr="00B169B7">
        <w:rPr>
          <w:rFonts w:ascii="Times New Roman" w:eastAsia="標楷體" w:hAnsi="Times New Roman" w:cs="Times New Roman" w:hint="eastAsia"/>
          <w:kern w:val="0"/>
          <w:sz w:val="32"/>
          <w:szCs w:val="32"/>
        </w:rPr>
        <w:t>25</w:t>
      </w:r>
      <w:r w:rsidRPr="00B169B7">
        <w:rPr>
          <w:rFonts w:ascii="Times New Roman" w:eastAsia="標楷體" w:hAnsi="Times New Roman" w:cs="Times New Roman" w:hint="eastAsia"/>
          <w:kern w:val="0"/>
          <w:sz w:val="32"/>
          <w:szCs w:val="32"/>
        </w:rPr>
        <w:t>人擬具「外送平臺管理暨從業人員及合作商家權益保障法草案」案。</w:t>
      </w:r>
    </w:p>
    <w:p w14:paraId="0F9E1B56"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t>委員黃捷等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人擬具「外送員權益保障暨外送平臺管理法草案」案。</w:t>
      </w:r>
    </w:p>
    <w:p w14:paraId="3F8B66EB" w14:textId="77777777" w:rsidR="00B169B7" w:rsidRPr="00B169B7" w:rsidRDefault="00B169B7" w:rsidP="000030BD">
      <w:pPr>
        <w:numPr>
          <w:ilvl w:val="0"/>
          <w:numId w:val="108"/>
        </w:numPr>
        <w:overflowPunct w:val="0"/>
        <w:spacing w:line="440" w:lineRule="exact"/>
        <w:ind w:left="964" w:hanging="964"/>
        <w:jc w:val="both"/>
        <w:rPr>
          <w:rFonts w:ascii="Times New Roman" w:eastAsia="標楷體" w:hAnsi="Times New Roman" w:cs="Times New Roman"/>
          <w:kern w:val="0"/>
          <w:sz w:val="32"/>
          <w:szCs w:val="32"/>
        </w:rPr>
      </w:pPr>
      <w:r w:rsidRPr="00B169B7">
        <w:rPr>
          <w:rFonts w:ascii="Times New Roman" w:eastAsia="標楷體" w:hAnsi="Times New Roman" w:cs="Times New Roman" w:hint="eastAsia"/>
          <w:kern w:val="0"/>
          <w:sz w:val="32"/>
          <w:szCs w:val="32"/>
        </w:rPr>
        <w:lastRenderedPageBreak/>
        <w:t>委員劉建國等</w:t>
      </w:r>
      <w:r w:rsidRPr="00B169B7">
        <w:rPr>
          <w:rFonts w:ascii="Times New Roman" w:eastAsia="標楷體" w:hAnsi="Times New Roman" w:cs="Times New Roman" w:hint="eastAsia"/>
          <w:kern w:val="0"/>
          <w:sz w:val="32"/>
          <w:szCs w:val="32"/>
        </w:rPr>
        <w:t>16</w:t>
      </w:r>
      <w:r w:rsidRPr="00B169B7">
        <w:rPr>
          <w:rFonts w:ascii="Times New Roman" w:eastAsia="標楷體" w:hAnsi="Times New Roman" w:cs="Times New Roman" w:hint="eastAsia"/>
          <w:kern w:val="0"/>
          <w:sz w:val="32"/>
          <w:szCs w:val="32"/>
        </w:rPr>
        <w:t>人擬具「外送員權益保障及外送平臺管理法草案」案。</w:t>
      </w:r>
    </w:p>
    <w:p w14:paraId="61F81372" w14:textId="77777777" w:rsidR="00B169B7" w:rsidRPr="00B169B7" w:rsidRDefault="00B169B7" w:rsidP="00B169B7">
      <w:pPr>
        <w:overflowPunct w:val="0"/>
        <w:spacing w:beforeLines="100" w:before="360" w:afterLines="100" w:after="360" w:line="440" w:lineRule="exact"/>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w:t>
      </w:r>
      <w:r w:rsidRPr="00B169B7">
        <w:rPr>
          <w:rFonts w:ascii="Times New Roman" w:eastAsia="標楷體" w:hAnsi="Times New Roman" w:cs="Times New Roman"/>
          <w:sz w:val="32"/>
          <w:szCs w:val="32"/>
        </w:rPr>
        <w:t>本</w:t>
      </w:r>
      <w:r w:rsidRPr="00B169B7">
        <w:rPr>
          <w:rFonts w:ascii="Times New Roman" w:eastAsia="標楷體" w:hAnsi="Times New Roman" w:cs="Times New Roman" w:hint="eastAsia"/>
          <w:sz w:val="32"/>
          <w:szCs w:val="32"/>
        </w:rPr>
        <w:t>次</w:t>
      </w:r>
      <w:r w:rsidRPr="00B169B7">
        <w:rPr>
          <w:rFonts w:ascii="Times New Roman" w:eastAsia="標楷體" w:hAnsi="Times New Roman" w:cs="Times New Roman"/>
          <w:sz w:val="32"/>
          <w:szCs w:val="32"/>
        </w:rPr>
        <w:t>會議經委員林月琴、</w:t>
      </w:r>
      <w:r w:rsidRPr="00B169B7">
        <w:rPr>
          <w:rFonts w:ascii="Times New Roman" w:eastAsia="標楷體" w:hAnsi="Times New Roman" w:cs="Times New Roman" w:hint="eastAsia"/>
          <w:sz w:val="32"/>
          <w:szCs w:val="32"/>
        </w:rPr>
        <w:t>范雲及王正旭</w:t>
      </w:r>
      <w:r w:rsidRPr="00B169B7">
        <w:rPr>
          <w:rFonts w:ascii="Times New Roman" w:eastAsia="標楷體" w:hAnsi="Times New Roman" w:cs="Times New Roman"/>
          <w:sz w:val="32"/>
          <w:szCs w:val="32"/>
        </w:rPr>
        <w:t>說明提案旨趣；</w:t>
      </w:r>
      <w:r w:rsidRPr="00B169B7">
        <w:rPr>
          <w:rFonts w:ascii="Times New Roman" w:eastAsia="標楷體" w:hAnsi="Times New Roman" w:cs="Times New Roman"/>
          <w:spacing w:val="-6"/>
          <w:sz w:val="32"/>
          <w:szCs w:val="32"/>
        </w:rPr>
        <w:t>有委員</w:t>
      </w:r>
      <w:r w:rsidRPr="00B169B7">
        <w:rPr>
          <w:rFonts w:ascii="Times New Roman" w:eastAsia="標楷體" w:hAnsi="Times New Roman" w:cs="Times New Roman" w:hint="eastAsia"/>
          <w:spacing w:val="-6"/>
          <w:sz w:val="32"/>
          <w:szCs w:val="32"/>
        </w:rPr>
        <w:t>王育敏、陳昭姿、廖偉翔、邱鎮軍、盧縣一、</w:t>
      </w:r>
      <w:r w:rsidRPr="00B169B7">
        <w:rPr>
          <w:rFonts w:ascii="Times New Roman" w:eastAsia="標楷體" w:hAnsi="Times New Roman" w:cs="Times New Roman"/>
          <w:sz w:val="32"/>
          <w:szCs w:val="32"/>
        </w:rPr>
        <w:t>涂權吉</w:t>
      </w:r>
      <w:r w:rsidRPr="00B169B7">
        <w:rPr>
          <w:rFonts w:ascii="Times New Roman" w:eastAsia="標楷體" w:hAnsi="Times New Roman" w:cs="Times New Roman" w:hint="eastAsia"/>
          <w:spacing w:val="-6"/>
          <w:sz w:val="32"/>
          <w:szCs w:val="32"/>
        </w:rPr>
        <w:t>(</w:t>
      </w:r>
      <w:r w:rsidRPr="00B169B7">
        <w:rPr>
          <w:rFonts w:ascii="Times New Roman" w:eastAsia="標楷體" w:hAnsi="Times New Roman" w:cs="Times New Roman" w:hint="eastAsia"/>
          <w:spacing w:val="-6"/>
          <w:sz w:val="32"/>
          <w:szCs w:val="32"/>
        </w:rPr>
        <w:t>黃健豪及羅廷瑋</w:t>
      </w:r>
      <w:r w:rsidRPr="00B169B7">
        <w:rPr>
          <w:rFonts w:ascii="Times New Roman" w:eastAsia="標楷體" w:hAnsi="Times New Roman" w:cs="Times New Roman" w:hint="eastAsia"/>
          <w:spacing w:val="-6"/>
          <w:sz w:val="32"/>
          <w:szCs w:val="32"/>
        </w:rPr>
        <w:t>)</w:t>
      </w:r>
      <w:r w:rsidRPr="00B169B7">
        <w:rPr>
          <w:rFonts w:ascii="Times New Roman" w:eastAsia="標楷體" w:hAnsi="Times New Roman" w:cs="Times New Roman"/>
          <w:spacing w:val="-6"/>
          <w:sz w:val="32"/>
          <w:szCs w:val="32"/>
        </w:rPr>
        <w:t>等</w:t>
      </w:r>
      <w:r w:rsidRPr="00B169B7">
        <w:rPr>
          <w:rFonts w:ascii="Times New Roman" w:eastAsia="標楷體" w:hAnsi="Times New Roman" w:cs="Times New Roman" w:hint="eastAsia"/>
          <w:spacing w:val="-6"/>
          <w:sz w:val="32"/>
          <w:szCs w:val="32"/>
        </w:rPr>
        <w:t>8</w:t>
      </w:r>
      <w:r w:rsidRPr="00B169B7">
        <w:rPr>
          <w:rFonts w:ascii="Times New Roman" w:eastAsia="標楷體" w:hAnsi="Times New Roman" w:cs="Times New Roman"/>
          <w:spacing w:val="-6"/>
          <w:sz w:val="32"/>
          <w:szCs w:val="32"/>
        </w:rPr>
        <w:t>人提出</w:t>
      </w:r>
      <w:r w:rsidRPr="00B169B7">
        <w:rPr>
          <w:rFonts w:ascii="Times New Roman" w:eastAsia="標楷體" w:hAnsi="Times New Roman" w:cs="Times New Roman" w:hint="eastAsia"/>
          <w:spacing w:val="-6"/>
          <w:sz w:val="32"/>
          <w:szCs w:val="32"/>
        </w:rPr>
        <w:t>第三條及第九條</w:t>
      </w:r>
      <w:r w:rsidRPr="00B169B7">
        <w:rPr>
          <w:rFonts w:ascii="Times New Roman" w:eastAsia="標楷體" w:hAnsi="Times New Roman" w:cs="Times New Roman"/>
          <w:spacing w:val="-6"/>
          <w:sz w:val="32"/>
          <w:szCs w:val="32"/>
        </w:rPr>
        <w:t>條文修正動議</w:t>
      </w:r>
      <w:r w:rsidRPr="00B169B7">
        <w:rPr>
          <w:rFonts w:ascii="Times New Roman" w:eastAsia="標楷體" w:hAnsi="Times New Roman" w:cs="Times New Roman" w:hint="eastAsia"/>
          <w:spacing w:val="-6"/>
          <w:sz w:val="32"/>
          <w:szCs w:val="32"/>
        </w:rPr>
        <w:t>。</w:t>
      </w:r>
      <w:r w:rsidRPr="00B169B7">
        <w:rPr>
          <w:rFonts w:ascii="Times New Roman" w:eastAsia="標楷體" w:hAnsi="Times New Roman" w:cs="Times New Roman"/>
          <w:sz w:val="32"/>
          <w:szCs w:val="32"/>
        </w:rPr>
        <w:t>)</w:t>
      </w:r>
    </w:p>
    <w:p w14:paraId="050EE099" w14:textId="77777777" w:rsidR="00B169B7" w:rsidRPr="00B169B7" w:rsidRDefault="00B169B7" w:rsidP="00B169B7">
      <w:pPr>
        <w:overflowPunct w:val="0"/>
        <w:spacing w:beforeLines="50" w:before="180" w:line="440" w:lineRule="exact"/>
        <w:jc w:val="both"/>
        <w:rPr>
          <w:rFonts w:ascii="Times New Roman" w:eastAsia="標楷體" w:hAnsi="Times New Roman" w:cs="Times New Roman"/>
          <w:b/>
          <w:bCs/>
          <w:kern w:val="0"/>
          <w:sz w:val="32"/>
          <w:szCs w:val="32"/>
        </w:rPr>
      </w:pPr>
      <w:r w:rsidRPr="00B169B7">
        <w:rPr>
          <w:rFonts w:ascii="Times New Roman" w:eastAsia="標楷體" w:hAnsi="Times New Roman" w:cs="Times New Roman"/>
          <w:b/>
          <w:bCs/>
          <w:kern w:val="0"/>
          <w:sz w:val="32"/>
          <w:szCs w:val="32"/>
        </w:rPr>
        <w:t>決議：</w:t>
      </w:r>
    </w:p>
    <w:p w14:paraId="26CAFB71" w14:textId="77777777" w:rsidR="00B169B7" w:rsidRPr="00B169B7" w:rsidRDefault="00B169B7" w:rsidP="000030BD">
      <w:pPr>
        <w:numPr>
          <w:ilvl w:val="0"/>
          <w:numId w:val="116"/>
        </w:numPr>
        <w:overflowPunct w:val="0"/>
        <w:spacing w:line="440" w:lineRule="exact"/>
        <w:jc w:val="both"/>
        <w:rPr>
          <w:rFonts w:ascii="Times New Roman" w:eastAsia="標楷體" w:hAnsi="Times New Roman" w:cs="Times New Roman"/>
          <w:bCs/>
          <w:kern w:val="0"/>
          <w:sz w:val="32"/>
          <w:szCs w:val="32"/>
        </w:rPr>
      </w:pPr>
      <w:r w:rsidRPr="00B169B7">
        <w:rPr>
          <w:rFonts w:ascii="Times New Roman" w:eastAsia="標楷體" w:hAnsi="Times New Roman" w:cs="Times New Roman"/>
          <w:bCs/>
          <w:kern w:val="0"/>
          <w:sz w:val="32"/>
          <w:szCs w:val="32"/>
        </w:rPr>
        <w:t>「</w:t>
      </w:r>
      <w:r w:rsidRPr="00B169B7">
        <w:rPr>
          <w:rFonts w:ascii="Times New Roman" w:eastAsia="標楷體" w:hAnsi="Times New Roman" w:cs="Times New Roman" w:hint="eastAsia"/>
          <w:bCs/>
          <w:kern w:val="0"/>
          <w:sz w:val="32"/>
          <w:szCs w:val="32"/>
        </w:rPr>
        <w:t>外送平台管理暨從業人員權益保障法草案</w:t>
      </w:r>
      <w:r w:rsidRPr="00B169B7">
        <w:rPr>
          <w:rFonts w:ascii="Times New Roman" w:eastAsia="標楷體" w:hAnsi="Times New Roman" w:cs="Times New Roman"/>
          <w:bCs/>
          <w:kern w:val="0"/>
          <w:sz w:val="32"/>
          <w:szCs w:val="32"/>
        </w:rPr>
        <w:t>」等</w:t>
      </w:r>
      <w:r w:rsidRPr="00B169B7">
        <w:rPr>
          <w:rFonts w:ascii="Times New Roman" w:eastAsia="標楷體" w:hAnsi="Times New Roman" w:cs="Times New Roman" w:hint="eastAsia"/>
          <w:bCs/>
          <w:kern w:val="0"/>
          <w:sz w:val="32"/>
          <w:szCs w:val="32"/>
        </w:rPr>
        <w:t>2</w:t>
      </w:r>
      <w:r w:rsidRPr="00B169B7">
        <w:rPr>
          <w:rFonts w:ascii="Times New Roman" w:eastAsia="標楷體" w:hAnsi="Times New Roman" w:cs="Times New Roman"/>
          <w:bCs/>
          <w:kern w:val="0"/>
          <w:sz w:val="32"/>
          <w:szCs w:val="32"/>
        </w:rPr>
        <w:t>6</w:t>
      </w:r>
      <w:r w:rsidRPr="00B169B7">
        <w:rPr>
          <w:rFonts w:ascii="Times New Roman" w:eastAsia="標楷體" w:hAnsi="Times New Roman" w:cs="Times New Roman"/>
          <w:bCs/>
          <w:kern w:val="0"/>
          <w:sz w:val="32"/>
          <w:szCs w:val="32"/>
        </w:rPr>
        <w:t>案</w:t>
      </w:r>
      <w:r w:rsidRPr="00B169B7">
        <w:rPr>
          <w:rFonts w:ascii="Times New Roman" w:eastAsia="標楷體" w:hAnsi="Times New Roman" w:cs="Times New Roman"/>
          <w:spacing w:val="-6"/>
          <w:sz w:val="32"/>
          <w:szCs w:val="32"/>
        </w:rPr>
        <w:t>，</w:t>
      </w:r>
      <w:r w:rsidRPr="00B169B7">
        <w:rPr>
          <w:rFonts w:ascii="Times New Roman" w:eastAsia="標楷體" w:hAnsi="Times New Roman" w:cs="Times New Roman"/>
          <w:bCs/>
          <w:kern w:val="0"/>
          <w:sz w:val="32"/>
          <w:szCs w:val="32"/>
        </w:rPr>
        <w:t>審查完竣，內容如審查結果，併案擬具審查報告提報院會討論；院會討論時，由</w:t>
      </w:r>
      <w:r w:rsidRPr="00B169B7">
        <w:rPr>
          <w:rFonts w:ascii="Times New Roman" w:eastAsia="標楷體" w:hAnsi="Times New Roman" w:cs="Times New Roman" w:hint="eastAsia"/>
          <w:bCs/>
          <w:kern w:val="0"/>
          <w:sz w:val="32"/>
          <w:szCs w:val="32"/>
        </w:rPr>
        <w:t>廖</w:t>
      </w:r>
      <w:r w:rsidRPr="00B169B7">
        <w:rPr>
          <w:rFonts w:ascii="Times New Roman" w:eastAsia="標楷體" w:hAnsi="Times New Roman" w:cs="Times New Roman"/>
          <w:bCs/>
          <w:kern w:val="0"/>
          <w:sz w:val="32"/>
          <w:szCs w:val="32"/>
        </w:rPr>
        <w:t>召集委員</w:t>
      </w:r>
      <w:r w:rsidRPr="00B169B7">
        <w:rPr>
          <w:rFonts w:ascii="Times New Roman" w:eastAsia="標楷體" w:hAnsi="Times New Roman" w:cs="Times New Roman" w:hint="eastAsia"/>
          <w:bCs/>
          <w:kern w:val="0"/>
          <w:sz w:val="32"/>
          <w:szCs w:val="32"/>
        </w:rPr>
        <w:t>偉翔</w:t>
      </w:r>
      <w:r w:rsidRPr="00B169B7">
        <w:rPr>
          <w:rFonts w:ascii="Times New Roman" w:eastAsia="標楷體" w:hAnsi="Times New Roman" w:cs="Times New Roman"/>
          <w:bCs/>
          <w:kern w:val="0"/>
          <w:sz w:val="32"/>
          <w:szCs w:val="32"/>
        </w:rPr>
        <w:t>補充說明，須交黨團協商。</w:t>
      </w:r>
    </w:p>
    <w:p w14:paraId="541CD7D2" w14:textId="77777777" w:rsidR="00B169B7" w:rsidRPr="00B169B7" w:rsidRDefault="00B169B7" w:rsidP="000030BD">
      <w:pPr>
        <w:numPr>
          <w:ilvl w:val="0"/>
          <w:numId w:val="116"/>
        </w:numPr>
        <w:overflowPunct w:val="0"/>
        <w:spacing w:line="440" w:lineRule="exact"/>
        <w:jc w:val="both"/>
        <w:rPr>
          <w:rFonts w:ascii="Times New Roman" w:eastAsia="標楷體" w:hAnsi="Times New Roman" w:cs="Times New Roman"/>
          <w:bCs/>
          <w:kern w:val="0"/>
          <w:sz w:val="32"/>
          <w:szCs w:val="32"/>
        </w:rPr>
      </w:pPr>
      <w:r w:rsidRPr="00B169B7">
        <w:rPr>
          <w:rFonts w:ascii="Times New Roman" w:eastAsia="標楷體" w:hAnsi="Times New Roman" w:cs="Times New Roman" w:hint="eastAsia"/>
          <w:bCs/>
          <w:kern w:val="0"/>
          <w:sz w:val="32"/>
          <w:szCs w:val="32"/>
        </w:rPr>
        <w:t>本法案條次、條文中援引條次及法制用語調整，授權議事人員整理；相關立法說明，授權行政單位提供。</w:t>
      </w:r>
    </w:p>
    <w:p w14:paraId="71906ED9" w14:textId="77777777" w:rsidR="00B169B7" w:rsidRPr="00B169B7" w:rsidRDefault="00B169B7" w:rsidP="00B169B7">
      <w:pPr>
        <w:overflowPunct w:val="0"/>
        <w:spacing w:beforeLines="50" w:before="180" w:line="440" w:lineRule="exact"/>
        <w:ind w:left="641" w:hangingChars="200" w:hanging="641"/>
        <w:jc w:val="both"/>
        <w:rPr>
          <w:rFonts w:ascii="Times New Roman" w:eastAsia="標楷體" w:hAnsi="Times New Roman" w:cs="Times New Roman"/>
          <w:b/>
          <w:bCs/>
          <w:kern w:val="0"/>
          <w:sz w:val="32"/>
          <w:szCs w:val="32"/>
        </w:rPr>
      </w:pPr>
      <w:r w:rsidRPr="00B169B7">
        <w:rPr>
          <w:rFonts w:ascii="Times New Roman" w:eastAsia="標楷體" w:hAnsi="Times New Roman" w:cs="Times New Roman"/>
          <w:b/>
          <w:bCs/>
          <w:kern w:val="0"/>
          <w:sz w:val="32"/>
          <w:szCs w:val="32"/>
        </w:rPr>
        <w:t>審查結果：</w:t>
      </w:r>
    </w:p>
    <w:p w14:paraId="4CF979AF" w14:textId="77777777" w:rsidR="00B169B7" w:rsidRPr="00B169B7" w:rsidRDefault="00B169B7" w:rsidP="000030BD">
      <w:pPr>
        <w:numPr>
          <w:ilvl w:val="0"/>
          <w:numId w:val="117"/>
        </w:numPr>
        <w:kinsoku w:val="0"/>
        <w:overflowPunct w:val="0"/>
        <w:autoSpaceDE w:val="0"/>
        <w:autoSpaceDN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照案通過：</w:t>
      </w:r>
      <w:r w:rsidRPr="00B169B7">
        <w:rPr>
          <w:rFonts w:ascii="Times New Roman" w:eastAsia="標楷體" w:hAnsi="Times New Roman" w:cs="Times New Roman" w:hint="eastAsia"/>
          <w:kern w:val="0"/>
          <w:sz w:val="32"/>
          <w:szCs w:val="32"/>
        </w:rPr>
        <w:t>委員廖偉翔等</w:t>
      </w:r>
      <w:r w:rsidRPr="00B169B7">
        <w:rPr>
          <w:rFonts w:ascii="Times New Roman" w:eastAsia="標楷體" w:hAnsi="Times New Roman" w:cs="Times New Roman" w:hint="eastAsia"/>
          <w:kern w:val="0"/>
          <w:sz w:val="32"/>
          <w:szCs w:val="32"/>
        </w:rPr>
        <w:t>25</w:t>
      </w:r>
      <w:r w:rsidRPr="00B169B7">
        <w:rPr>
          <w:rFonts w:ascii="Times New Roman" w:eastAsia="標楷體" w:hAnsi="Times New Roman" w:cs="Times New Roman" w:hint="eastAsia"/>
          <w:kern w:val="0"/>
          <w:sz w:val="32"/>
          <w:szCs w:val="32"/>
        </w:rPr>
        <w:t>人及</w:t>
      </w:r>
      <w:r w:rsidRPr="00B169B7">
        <w:rPr>
          <w:rFonts w:ascii="Times New Roman" w:eastAsia="標楷體" w:hAnsi="Times New Roman" w:cs="Times New Roman" w:hint="eastAsia"/>
          <w:bCs/>
          <w:sz w:val="32"/>
          <w:szCs w:val="32"/>
        </w:rPr>
        <w:t>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人提案第一章章名；委員劉建國等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人提案第二章章名、第六條、第三章章名、第十七條及第五章章名。</w:t>
      </w:r>
    </w:p>
    <w:p w14:paraId="19BE1C59" w14:textId="77777777" w:rsidR="00B169B7" w:rsidRPr="00B169B7" w:rsidRDefault="00B169B7" w:rsidP="000030BD">
      <w:pPr>
        <w:numPr>
          <w:ilvl w:val="0"/>
          <w:numId w:val="117"/>
        </w:numPr>
        <w:kinsoku w:val="0"/>
        <w:overflowPunct w:val="0"/>
        <w:autoSpaceDE w:val="0"/>
        <w:autoSpaceDN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第二條，</w:t>
      </w:r>
      <w:bookmarkStart w:id="454" w:name="_Hlk215670110"/>
      <w:r w:rsidRPr="00B169B7">
        <w:rPr>
          <w:rFonts w:ascii="Times New Roman" w:eastAsia="標楷體" w:hAnsi="Times New Roman" w:cs="Times New Roman" w:hint="eastAsia"/>
          <w:bCs/>
          <w:sz w:val="32"/>
          <w:szCs w:val="32"/>
        </w:rPr>
        <w:t>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bookmarkEnd w:id="454"/>
    </w:p>
    <w:p w14:paraId="2D5239C8" w14:textId="77777777" w:rsidR="00B169B7" w:rsidRPr="00B169B7" w:rsidRDefault="00B169B7" w:rsidP="000030BD">
      <w:pPr>
        <w:numPr>
          <w:ilvl w:val="0"/>
          <w:numId w:val="117"/>
        </w:numPr>
        <w:kinsoku w:val="0"/>
        <w:overflowPunct w:val="0"/>
        <w:autoSpaceDE w:val="0"/>
        <w:autoSpaceDN w:val="0"/>
        <w:spacing w:line="440" w:lineRule="exact"/>
        <w:jc w:val="both"/>
        <w:rPr>
          <w:rFonts w:ascii="Times New Roman" w:eastAsia="新細明體" w:hAnsi="Times New Roman" w:cs="Times New Roman"/>
          <w:bCs/>
          <w:szCs w:val="22"/>
        </w:rPr>
      </w:pPr>
      <w:r w:rsidRPr="00B169B7">
        <w:rPr>
          <w:rFonts w:ascii="Times New Roman" w:eastAsia="標楷體" w:hAnsi="Times New Roman" w:cs="Times New Roman" w:hint="eastAsia"/>
          <w:bCs/>
          <w:sz w:val="32"/>
          <w:szCs w:val="32"/>
        </w:rPr>
        <w:t>第三條，依委員劉建國等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人提案及綜採各委員意見修正通過如下：</w:t>
      </w:r>
    </w:p>
    <w:p w14:paraId="467F7104"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「第三條　本法用詞，定義如下：</w:t>
      </w:r>
    </w:p>
    <w:p w14:paraId="221F8B9C"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一、外送員：指與外送平臺業者成立外送服務契約之從業人員。</w:t>
      </w:r>
    </w:p>
    <w:p w14:paraId="2F3B9B64"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二、外送平臺業者：指經營使用電子商務技術進行網際網路交易之平臺，提供合作商家販賣商品或消費者購買商品，並將訂單提供外送員承接之業者。</w:t>
      </w:r>
    </w:p>
    <w:p w14:paraId="1CC51C41"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三、外送服務契約：指外送平臺業者與外送員間，就有關外送服務提供、報酬計算及給付、停權規範、申訴制度及其他相關權利義務事項所成立之契約。</w:t>
      </w:r>
      <w:r w:rsidRPr="00B169B7">
        <w:rPr>
          <w:rFonts w:ascii="標楷體" w:eastAsia="標楷體" w:hAnsi="標楷體" w:cs="Times New Roman"/>
          <w:sz w:val="32"/>
          <w:szCs w:val="32"/>
        </w:rPr>
        <w:t xml:space="preserve"> </w:t>
      </w:r>
    </w:p>
    <w:p w14:paraId="50D9A3AF"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四、報酬：指外送員依外送服務契約提供外送服務所獲得之勞務對價，包括基本報酬、各項獎金等。</w:t>
      </w:r>
      <w:r w:rsidRPr="00B169B7">
        <w:rPr>
          <w:rFonts w:ascii="標楷體" w:eastAsia="標楷體" w:hAnsi="標楷體" w:cs="Times New Roman"/>
          <w:sz w:val="32"/>
          <w:szCs w:val="32"/>
        </w:rPr>
        <w:t xml:space="preserve"> </w:t>
      </w:r>
    </w:p>
    <w:p w14:paraId="486941A5"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五、停權：指外送平臺業者對外送員暫時停止提供訂單；外</w:t>
      </w:r>
      <w:r w:rsidRPr="00B169B7">
        <w:rPr>
          <w:rFonts w:ascii="標楷體" w:eastAsia="標楷體" w:hAnsi="標楷體" w:cs="Times New Roman" w:hint="eastAsia"/>
          <w:sz w:val="32"/>
          <w:szCs w:val="32"/>
        </w:rPr>
        <w:lastRenderedPageBreak/>
        <w:t>送平臺業者對合作商家暫時停止接收消費者訂單之行為。</w:t>
      </w:r>
      <w:r w:rsidRPr="00B169B7">
        <w:rPr>
          <w:rFonts w:ascii="標楷體" w:eastAsia="標楷體" w:hAnsi="標楷體" w:cs="Times New Roman"/>
          <w:sz w:val="32"/>
          <w:szCs w:val="32"/>
        </w:rPr>
        <w:t xml:space="preserve"> </w:t>
      </w:r>
    </w:p>
    <w:p w14:paraId="09084551"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六、外送服務：指外送員透過外送平臺業者指定之應用程式或裝置，接受其所提供之訂單，前往合作商家領取商品並將之交付消費者或運送至消費者指定地點之行為。</w:t>
      </w:r>
      <w:r w:rsidRPr="00B169B7">
        <w:rPr>
          <w:rFonts w:ascii="標楷體" w:eastAsia="標楷體" w:hAnsi="標楷體" w:cs="Times New Roman"/>
          <w:sz w:val="32"/>
          <w:szCs w:val="32"/>
        </w:rPr>
        <w:t xml:space="preserve"> </w:t>
      </w:r>
    </w:p>
    <w:p w14:paraId="1D57D6E5"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七、外送服務期間：指自外送員接受外送平臺業者提供之每筆訂單時起，至完成該筆訂單時止之期間。</w:t>
      </w:r>
    </w:p>
    <w:p w14:paraId="4DDBD7F2"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八、上線期間：指外送員於外送平臺業者指定之應用程式或裝置上線時起，至下線時止之期間。</w:t>
      </w:r>
    </w:p>
    <w:p w14:paraId="05F84711"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九、合作商家：指與外送平臺業者成立外送合作契約，使用外送平臺業者指定之應用程式或裝置，提供商品予消費者購買之業者。</w:t>
      </w:r>
    </w:p>
    <w:p w14:paraId="20CB1D16"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十、外送合作契約：指外送平臺業者與合作商家間，就有關商品提供、貨款給付及其他相關權利義務事項所成立之契約。</w:t>
      </w:r>
    </w:p>
    <w:p w14:paraId="2B279A87"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十一、運費：指平臺貨運業者提供運送商品服務向消費者及合作商家所收取之費用。</w:t>
      </w:r>
    </w:p>
    <w:p w14:paraId="295FF61A"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十二、貨款：指合作商家透過外送平臺業者提供商品予消費者後，外送平臺業者應給付合作商家之款項。</w:t>
      </w:r>
    </w:p>
    <w:p w14:paraId="6170FABE"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Calibri" w:eastAsia="新細明體" w:hAnsi="Calibri" w:cs="Times New Roman"/>
          <w:sz w:val="32"/>
          <w:szCs w:val="28"/>
        </w:rPr>
      </w:pPr>
      <w:r w:rsidRPr="00B169B7">
        <w:rPr>
          <w:rFonts w:ascii="標楷體" w:eastAsia="標楷體" w:hAnsi="標楷體" w:cs="Times New Roman" w:hint="eastAsia"/>
          <w:sz w:val="32"/>
          <w:szCs w:val="32"/>
        </w:rPr>
        <w:t>十三、每筆訂單：指僅包含一個取件地點以及一個送達地點之訂單。</w:t>
      </w:r>
      <w:r w:rsidRPr="00B169B7">
        <w:rPr>
          <w:rFonts w:ascii="Calibri" w:eastAsia="新細明體" w:hAnsi="Calibri" w:cs="Times New Roman" w:hint="eastAsia"/>
          <w:sz w:val="32"/>
          <w:szCs w:val="28"/>
        </w:rPr>
        <w:t>」</w:t>
      </w:r>
    </w:p>
    <w:p w14:paraId="465026CF" w14:textId="77777777" w:rsidR="00B169B7" w:rsidRPr="00B169B7" w:rsidRDefault="00B169B7" w:rsidP="000030BD">
      <w:pPr>
        <w:widowControl/>
        <w:numPr>
          <w:ilvl w:val="0"/>
          <w:numId w:val="117"/>
        </w:numPr>
        <w:overflowPunct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第四條，照委員劉建國等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0BEDC099" w14:textId="77777777" w:rsidR="00B169B7" w:rsidRPr="00B169B7" w:rsidRDefault="00B169B7" w:rsidP="000030BD">
      <w:pPr>
        <w:numPr>
          <w:ilvl w:val="0"/>
          <w:numId w:val="117"/>
        </w:numPr>
        <w:kinsoku w:val="0"/>
        <w:overflowPunct w:val="0"/>
        <w:autoSpaceDE w:val="0"/>
        <w:autoSpaceDN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第五條，依委員劉建國等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人提案及綜採各委員意見修正通過如下：</w:t>
      </w:r>
    </w:p>
    <w:p w14:paraId="3B02688D"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「第五條　外送平臺業者給付外送員每筆訂單之基本報酬，不得低於該筆訂單外送服務期間依比例換算最低工資法所定每小時最低工資之一點二五倍，且不得低於新臺幣四十五元之保障金額。</w:t>
      </w:r>
    </w:p>
    <w:p w14:paraId="6671C130"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前項每筆訂單基本報酬之保障金額，由中央主管機關依前一年度保障金額乘以每年最低工資法所定每小時最低工資之調升比率，公告調整。</w:t>
      </w:r>
    </w:p>
    <w:p w14:paraId="350D31B8"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外送平臺業者給付外送員報酬，應全額直接給付。但法令另有規定或雙方另有約定者，不在此限。</w:t>
      </w:r>
    </w:p>
    <w:p w14:paraId="56392D2B"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lastRenderedPageBreak/>
        <w:t xml:space="preserve">　　外送平臺業者給付外送員報酬，每月至少定期發給二次，並應提供載明下列事項之報酬明細表：</w:t>
      </w:r>
    </w:p>
    <w:p w14:paraId="6A86B5D7"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一、報酬總額。</w:t>
      </w:r>
    </w:p>
    <w:p w14:paraId="4CFAF689"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二、每筆訂單報酬之計算方式及金額。</w:t>
      </w:r>
    </w:p>
    <w:p w14:paraId="52D0C228"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三、依法令或雙方約定得扣除之項目及其金額。</w:t>
      </w:r>
    </w:p>
    <w:p w14:paraId="2DB550F3"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四、實際發給之金額。</w:t>
      </w:r>
    </w:p>
    <w:p w14:paraId="1FEF3AA5"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外送平臺業者應置備外送員報酬清冊，將給付報酬總額、報酬明細等事項記入；報酬清冊應保存五年。」</w:t>
      </w:r>
    </w:p>
    <w:p w14:paraId="37A9808B" w14:textId="77777777" w:rsidR="00B169B7" w:rsidRPr="00B169B7" w:rsidRDefault="00B169B7" w:rsidP="000030BD">
      <w:pPr>
        <w:widowControl/>
        <w:numPr>
          <w:ilvl w:val="0"/>
          <w:numId w:val="117"/>
        </w:numPr>
        <w:overflowPunct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第七條，照委員劉建國等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7CB51B9A" w14:textId="77777777" w:rsidR="00B169B7" w:rsidRPr="00B169B7" w:rsidRDefault="00B169B7" w:rsidP="000030BD">
      <w:pPr>
        <w:widowControl/>
        <w:numPr>
          <w:ilvl w:val="0"/>
          <w:numId w:val="117"/>
        </w:numPr>
        <w:overflowPunct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第八條，照委員劉建國等</w:t>
      </w:r>
      <w:r w:rsidRPr="00B169B7">
        <w:rPr>
          <w:rFonts w:ascii="Times New Roman" w:eastAsia="標楷體" w:hAnsi="Times New Roman" w:cs="Times New Roman"/>
          <w:bCs/>
          <w:sz w:val="32"/>
          <w:szCs w:val="32"/>
        </w:rPr>
        <w:t>16</w:t>
      </w:r>
      <w:r w:rsidRPr="00B169B7">
        <w:rPr>
          <w:rFonts w:ascii="Times New Roman" w:eastAsia="標楷體" w:hAnsi="Times New Roman" w:cs="Times New Roman" w:hint="eastAsia"/>
          <w:bCs/>
          <w:sz w:val="32"/>
          <w:szCs w:val="32"/>
        </w:rPr>
        <w:t>人提案及綜採各委員意見修正通過如下：</w:t>
      </w:r>
    </w:p>
    <w:p w14:paraId="4AF0CB3F"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「第八條　外送平臺業者有下列情形之一者，外送員得終止外送服務契約：</w:t>
      </w:r>
    </w:p>
    <w:p w14:paraId="12B203BC"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一、外送平臺業者於成立外送服務契約時為虛偽之意思表示，使外送員誤信而有受損害之虞。</w:t>
      </w:r>
    </w:p>
    <w:p w14:paraId="52460096"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標楷體" w:eastAsia="標楷體" w:hAnsi="標楷體" w:cs="Times New Roman"/>
          <w:sz w:val="32"/>
          <w:szCs w:val="32"/>
        </w:rPr>
      </w:pPr>
      <w:r w:rsidRPr="00B169B7">
        <w:rPr>
          <w:rFonts w:ascii="標楷體" w:eastAsia="標楷體" w:hAnsi="標楷體" w:cs="Times New Roman" w:hint="eastAsia"/>
          <w:sz w:val="32"/>
          <w:szCs w:val="32"/>
        </w:rPr>
        <w:t>二、外送平臺業者違反外送服務契約、本法或其他法令規定，致有損害外送員權益之虞。</w:t>
      </w:r>
    </w:p>
    <w:p w14:paraId="62916AA8" w14:textId="77777777" w:rsidR="00B169B7" w:rsidRPr="00B169B7" w:rsidRDefault="00B169B7" w:rsidP="00B169B7">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外送員依前項規定終止外送服務契約，應自知悉其情形或損害結果之日起，三十日內為之。</w:t>
      </w:r>
    </w:p>
    <w:p w14:paraId="7FB5AC02" w14:textId="77777777" w:rsidR="00B169B7" w:rsidRPr="00B169B7" w:rsidRDefault="00B169B7" w:rsidP="00B169B7">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外送員依第一項規定終止外送服務契約，外送平臺業者應發給外送員經濟補償。</w:t>
      </w:r>
    </w:p>
    <w:p w14:paraId="7794C807" w14:textId="77777777" w:rsidR="00B169B7" w:rsidRPr="00B169B7" w:rsidRDefault="00B169B7" w:rsidP="00B169B7">
      <w:pPr>
        <w:widowControl/>
        <w:kinsoku w:val="0"/>
        <w:overflowPunct w:val="0"/>
        <w:autoSpaceDE w:val="0"/>
        <w:autoSpaceDN w:val="0"/>
        <w:spacing w:line="440" w:lineRule="exact"/>
        <w:ind w:leftChars="437" w:left="1049" w:firstLineChars="192" w:firstLine="614"/>
        <w:jc w:val="both"/>
        <w:rPr>
          <w:rFonts w:ascii="標楷體" w:eastAsia="標楷體" w:hAnsi="標楷體" w:cs="Times New Roman"/>
          <w:sz w:val="32"/>
          <w:szCs w:val="28"/>
        </w:rPr>
      </w:pPr>
      <w:r w:rsidRPr="00B169B7">
        <w:rPr>
          <w:rFonts w:ascii="Times New Roman" w:eastAsia="標楷體" w:hAnsi="Times New Roman" w:cs="Times New Roman" w:hint="eastAsia"/>
          <w:bCs/>
          <w:sz w:val="32"/>
          <w:szCs w:val="32"/>
        </w:rPr>
        <w:t>前項經濟補償之給付基準、期限、方式及其他有關事項之辦法，由中央主管機關定之。</w:t>
      </w:r>
      <w:r w:rsidRPr="00B169B7">
        <w:rPr>
          <w:rFonts w:ascii="標楷體" w:eastAsia="標楷體" w:hAnsi="標楷體" w:cs="Times New Roman" w:hint="eastAsia"/>
          <w:sz w:val="32"/>
          <w:szCs w:val="28"/>
        </w:rPr>
        <w:t>」</w:t>
      </w:r>
    </w:p>
    <w:p w14:paraId="21CAA5C3" w14:textId="77777777" w:rsidR="00B169B7" w:rsidRPr="00B169B7" w:rsidRDefault="00B169B7" w:rsidP="000030BD">
      <w:pPr>
        <w:widowControl/>
        <w:numPr>
          <w:ilvl w:val="0"/>
          <w:numId w:val="117"/>
        </w:numPr>
        <w:overflowPunct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第九條，依照委員劉建國等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人提案，委員王育敏、陳昭姿、廖偉翔、邱鎮軍、盧縣一、涂權吉</w:t>
      </w:r>
      <w:r w:rsidRPr="00B169B7">
        <w:rPr>
          <w:rFonts w:ascii="Times New Roman" w:eastAsia="標楷體" w:hAnsi="Times New Roman" w:cs="Times New Roman" w:hint="eastAsia"/>
          <w:bCs/>
          <w:sz w:val="32"/>
          <w:szCs w:val="32"/>
        </w:rPr>
        <w:t>(</w:t>
      </w:r>
      <w:r w:rsidRPr="00B169B7">
        <w:rPr>
          <w:rFonts w:ascii="Times New Roman" w:eastAsia="標楷體" w:hAnsi="Times New Roman" w:cs="Times New Roman" w:hint="eastAsia"/>
          <w:bCs/>
          <w:sz w:val="32"/>
          <w:szCs w:val="32"/>
        </w:rPr>
        <w:t>黃健豪及羅廷瑋</w:t>
      </w:r>
      <w:r w:rsidRPr="00B169B7">
        <w:rPr>
          <w:rFonts w:ascii="Times New Roman" w:eastAsia="標楷體" w:hAnsi="Times New Roman" w:cs="Times New Roman" w:hint="eastAsia"/>
          <w:bCs/>
          <w:sz w:val="32"/>
          <w:szCs w:val="32"/>
        </w:rPr>
        <w:t>)</w:t>
      </w:r>
      <w:r w:rsidRPr="00B169B7">
        <w:rPr>
          <w:rFonts w:ascii="Times New Roman" w:eastAsia="標楷體" w:hAnsi="Times New Roman" w:cs="Times New Roman" w:hint="eastAsia"/>
          <w:bCs/>
          <w:sz w:val="32"/>
          <w:szCs w:val="32"/>
        </w:rPr>
        <w:t>等</w:t>
      </w:r>
      <w:r w:rsidRPr="00B169B7">
        <w:rPr>
          <w:rFonts w:ascii="Times New Roman" w:eastAsia="標楷體" w:hAnsi="Times New Roman" w:cs="Times New Roman" w:hint="eastAsia"/>
          <w:bCs/>
          <w:sz w:val="32"/>
          <w:szCs w:val="32"/>
        </w:rPr>
        <w:t>8</w:t>
      </w:r>
      <w:r w:rsidRPr="00B169B7">
        <w:rPr>
          <w:rFonts w:ascii="Times New Roman" w:eastAsia="標楷體" w:hAnsi="Times New Roman" w:cs="Times New Roman" w:hint="eastAsia"/>
          <w:bCs/>
          <w:sz w:val="32"/>
          <w:szCs w:val="32"/>
        </w:rPr>
        <w:t>人所提修正動議，綜採各委員意見修正通過如下：</w:t>
      </w:r>
    </w:p>
    <w:p w14:paraId="7645EEFF"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「第九條　外送平臺業者應就下列事項建立申訴制度，提供外送員進行申訴：</w:t>
      </w:r>
    </w:p>
    <w:p w14:paraId="73EE9F93"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一、報酬金額、計算方式及給付時間。</w:t>
      </w:r>
    </w:p>
    <w:p w14:paraId="246CBCD2"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二、停權、終止外送服務契約或其他對外送員不利決定。</w:t>
      </w:r>
    </w:p>
    <w:p w14:paraId="7A9485D9"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三、外送員與合作商家或消費者就外送服務所發生之爭議。</w:t>
      </w:r>
    </w:p>
    <w:p w14:paraId="2EDFD390"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lastRenderedPageBreak/>
        <w:t xml:space="preserve">　　前項申訴制度，應至少包括受理單位、處理流程、處理時間、回復方式及申訴成立後之補償措施等內容，並由外送平臺業者公開揭示之。</w:t>
      </w:r>
    </w:p>
    <w:p w14:paraId="5BC40D5C"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外送平臺業者應就其依第七條規定與外送員終止外送服務契約之爭議，成立獨立處理小組，受理外送員之申訴。</w:t>
      </w:r>
    </w:p>
    <w:p w14:paraId="0B41584B"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前項獨立處理小組應定期召開會議；其成員應符合下列規定：</w:t>
      </w:r>
    </w:p>
    <w:p w14:paraId="64E4EEDD"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一、人數不得低於三人，其中工會代表至少一人。</w:t>
      </w:r>
    </w:p>
    <w:p w14:paraId="3DAC8846"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二、前款工會代表以外之小組成員，應由具備勞動法令專業，或熟悉外送平臺產業實務運作，且與外送平臺業者間無利害關係之外部專家學者擔任。</w:t>
      </w:r>
    </w:p>
    <w:p w14:paraId="1EF4C62A"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外送平臺業者不得因外送員提出本法之申訴或協助他人申訴，而對其為不利決定。」</w:t>
      </w:r>
    </w:p>
    <w:p w14:paraId="2F62FFD7" w14:textId="77777777" w:rsidR="00B169B7" w:rsidRPr="00B169B7" w:rsidRDefault="00B169B7" w:rsidP="000030BD">
      <w:pPr>
        <w:numPr>
          <w:ilvl w:val="0"/>
          <w:numId w:val="117"/>
        </w:numPr>
        <w:kinsoku w:val="0"/>
        <w:overflowPunct w:val="0"/>
        <w:autoSpaceDE w:val="0"/>
        <w:autoSpaceDN w:val="0"/>
        <w:spacing w:line="440" w:lineRule="exact"/>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第十條，依照委員劉建國等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人提案及綜採各委員意見修正通過如下：</w:t>
      </w:r>
    </w:p>
    <w:p w14:paraId="03FDB8FF"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「第十條　外送平臺業者應依下列規定，為已成立外送服務契約之外送員投保團體傷害保險及責任保險；未投保前，不得使外送員提供外送服務：</w:t>
      </w:r>
    </w:p>
    <w:p w14:paraId="37AEB29A"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一、保險契約期間：</w:t>
      </w:r>
    </w:p>
    <w:p w14:paraId="44069EFA" w14:textId="77777777" w:rsidR="00B169B7" w:rsidRPr="00B169B7" w:rsidRDefault="00B169B7" w:rsidP="000030BD">
      <w:pPr>
        <w:widowControl/>
        <w:numPr>
          <w:ilvl w:val="0"/>
          <w:numId w:val="112"/>
        </w:numPr>
        <w:overflowPunct w:val="0"/>
        <w:spacing w:line="440" w:lineRule="exact"/>
        <w:ind w:left="2127" w:hanging="567"/>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團體傷害保險：外送服務契約有效期間。</w:t>
      </w:r>
    </w:p>
    <w:p w14:paraId="4D0DBF47" w14:textId="77777777" w:rsidR="00B169B7" w:rsidRPr="00B169B7" w:rsidRDefault="00B169B7" w:rsidP="000030BD">
      <w:pPr>
        <w:widowControl/>
        <w:numPr>
          <w:ilvl w:val="0"/>
          <w:numId w:val="112"/>
        </w:numPr>
        <w:overflowPunct w:val="0"/>
        <w:spacing w:line="440" w:lineRule="exact"/>
        <w:ind w:left="2127" w:hanging="567"/>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責任保險：上線期間。</w:t>
      </w:r>
    </w:p>
    <w:p w14:paraId="236FD432"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二、符合中央主管機關公告之保險範圍及最低保險金額。</w:t>
      </w:r>
    </w:p>
    <w:p w14:paraId="142C4DFF"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三、以書面或電子方式提供保險契約予外送員收執，並保存一年。</w:t>
      </w:r>
    </w:p>
    <w:p w14:paraId="02B8DC39"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外送員連續逾三日無提供外送服務紀錄者，外送平臺業者始得暫時停止辦理投保前項保險。」</w:t>
      </w:r>
    </w:p>
    <w:p w14:paraId="08E52D1C" w14:textId="77777777" w:rsidR="00B169B7" w:rsidRPr="00B169B7" w:rsidRDefault="00B169B7" w:rsidP="000030BD">
      <w:pPr>
        <w:widowControl/>
        <w:numPr>
          <w:ilvl w:val="0"/>
          <w:numId w:val="117"/>
        </w:numPr>
        <w:overflowPunct w:val="0"/>
        <w:spacing w:line="440" w:lineRule="exact"/>
        <w:jc w:val="both"/>
        <w:rPr>
          <w:rFonts w:ascii="Times New Roman" w:eastAsia="新細明體" w:hAnsi="Times New Roman" w:cs="Times New Roman"/>
          <w:bCs/>
          <w:szCs w:val="22"/>
        </w:rPr>
      </w:pPr>
      <w:r w:rsidRPr="00B169B7">
        <w:rPr>
          <w:rFonts w:ascii="Times New Roman" w:eastAsia="標楷體" w:hAnsi="Times New Roman" w:cs="Times New Roman" w:hint="eastAsia"/>
          <w:bCs/>
          <w:sz w:val="32"/>
          <w:szCs w:val="32"/>
        </w:rPr>
        <w:t>第十一條至第十六條，照委員劉建國等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5B0039B4"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新細明體" w:hAnsi="Times New Roman" w:cs="Times New Roman"/>
          <w:bCs/>
          <w:szCs w:val="22"/>
        </w:rPr>
      </w:pPr>
      <w:r w:rsidRPr="00B169B7">
        <w:rPr>
          <w:rFonts w:ascii="Times New Roman" w:eastAsia="標楷體" w:hAnsi="Times New Roman" w:cs="Times New Roman" w:hint="eastAsia"/>
          <w:bCs/>
          <w:sz w:val="32"/>
          <w:szCs w:val="32"/>
        </w:rPr>
        <w:t>第十八條至第二十一條，照委員劉建國等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32B29782"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第二十二條，依照委員劉建國等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人提案，委員林月琴修正建議，綜採各委員意見修正通過如下：</w:t>
      </w:r>
    </w:p>
    <w:p w14:paraId="086B1AB7"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lastRenderedPageBreak/>
        <w:t>「第二十二條　外送平臺業者對新加入之外送員，應提供一定時數之職業安全衛生、交通安全、食品衛生安全及其他必要之教育訓練。</w:t>
      </w:r>
    </w:p>
    <w:p w14:paraId="0FEC92B5"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外送平臺業者每年應要求提供外送服務之外送員至少完成一定時數之教育訓練。</w:t>
      </w:r>
    </w:p>
    <w:p w14:paraId="01C4F463"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前二項教育訓練之一定時數、內容、師資等有關事項，由中央主管機關、交通主管機關及衛生福利主管機關分別定之。」</w:t>
      </w:r>
    </w:p>
    <w:p w14:paraId="7BE02A24"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新細明體" w:hAnsi="Times New Roman" w:cs="Times New Roman"/>
          <w:bCs/>
          <w:szCs w:val="22"/>
        </w:rPr>
      </w:pPr>
      <w:r w:rsidRPr="00B169B7">
        <w:rPr>
          <w:rFonts w:ascii="Times New Roman" w:eastAsia="標楷體" w:hAnsi="Times New Roman" w:cs="Times New Roman" w:hint="eastAsia"/>
          <w:bCs/>
          <w:sz w:val="32"/>
          <w:szCs w:val="32"/>
        </w:rPr>
        <w:t>第二十三條，照委員劉建國等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61BD9F6A"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新細明體" w:hAnsi="Times New Roman" w:cs="Times New Roman"/>
          <w:bCs/>
          <w:szCs w:val="22"/>
        </w:rPr>
      </w:pPr>
      <w:r w:rsidRPr="00B169B7">
        <w:rPr>
          <w:rFonts w:ascii="Times New Roman" w:eastAsia="標楷體" w:hAnsi="Times New Roman" w:cs="Times New Roman" w:hint="eastAsia"/>
          <w:bCs/>
          <w:sz w:val="32"/>
          <w:szCs w:val="32"/>
        </w:rPr>
        <w:t>第四章章名，照委員劉建國等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42998B7C"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勞動部現場要求將下列</w:t>
      </w:r>
      <w:r w:rsidRPr="00B169B7">
        <w:rPr>
          <w:rFonts w:ascii="Times New Roman" w:eastAsia="標楷體" w:hAnsi="Times New Roman" w:cs="Times New Roman" w:hint="eastAsia"/>
          <w:bCs/>
          <w:sz w:val="32"/>
          <w:szCs w:val="32"/>
        </w:rPr>
        <w:t>(</w:t>
      </w:r>
      <w:r w:rsidRPr="00B169B7">
        <w:rPr>
          <w:rFonts w:ascii="Times New Roman" w:eastAsia="標楷體" w:hAnsi="Times New Roman" w:cs="Times New Roman" w:hint="eastAsia"/>
          <w:bCs/>
          <w:sz w:val="32"/>
          <w:szCs w:val="32"/>
        </w:rPr>
        <w:t>一</w:t>
      </w:r>
      <w:r w:rsidRPr="00B169B7">
        <w:rPr>
          <w:rFonts w:ascii="Times New Roman" w:eastAsia="標楷體" w:hAnsi="Times New Roman" w:cs="Times New Roman" w:hint="eastAsia"/>
          <w:bCs/>
          <w:sz w:val="32"/>
          <w:szCs w:val="32"/>
        </w:rPr>
        <w:t>)</w:t>
      </w:r>
      <w:r w:rsidRPr="00B169B7">
        <w:rPr>
          <w:rFonts w:ascii="Times New Roman" w:eastAsia="標楷體" w:hAnsi="Times New Roman" w:cs="Times New Roman" w:hint="eastAsia"/>
          <w:bCs/>
          <w:sz w:val="32"/>
          <w:szCs w:val="32"/>
        </w:rPr>
        <w:t>及</w:t>
      </w:r>
      <w:r w:rsidRPr="00B169B7">
        <w:rPr>
          <w:rFonts w:ascii="Times New Roman" w:eastAsia="標楷體" w:hAnsi="Times New Roman" w:cs="Times New Roman" w:hint="eastAsia"/>
          <w:bCs/>
          <w:sz w:val="32"/>
          <w:szCs w:val="32"/>
        </w:rPr>
        <w:t>(</w:t>
      </w:r>
      <w:r w:rsidRPr="00B169B7">
        <w:rPr>
          <w:rFonts w:ascii="Times New Roman" w:eastAsia="標楷體" w:hAnsi="Times New Roman" w:cs="Times New Roman" w:hint="eastAsia"/>
          <w:bCs/>
          <w:sz w:val="32"/>
          <w:szCs w:val="32"/>
        </w:rPr>
        <w:t>二</w:t>
      </w:r>
      <w:r w:rsidRPr="00B169B7">
        <w:rPr>
          <w:rFonts w:ascii="Times New Roman" w:eastAsia="標楷體" w:hAnsi="Times New Roman" w:cs="Times New Roman" w:hint="eastAsia"/>
          <w:bCs/>
          <w:sz w:val="32"/>
          <w:szCs w:val="32"/>
        </w:rPr>
        <w:t>)</w:t>
      </w:r>
      <w:r w:rsidRPr="00B169B7">
        <w:rPr>
          <w:rFonts w:ascii="Times New Roman" w:eastAsia="標楷體" w:hAnsi="Times New Roman" w:cs="Times New Roman" w:hint="eastAsia"/>
          <w:bCs/>
          <w:sz w:val="32"/>
          <w:szCs w:val="32"/>
        </w:rPr>
        <w:t>部分併同第二十四條及第二十五條審查，經召委詢問現場委員無異議後，併同審查。</w:t>
      </w:r>
    </w:p>
    <w:p w14:paraId="1788F60E" w14:textId="77777777" w:rsidR="00B169B7" w:rsidRPr="00B169B7" w:rsidRDefault="00B169B7" w:rsidP="000030BD">
      <w:pPr>
        <w:widowControl/>
        <w:numPr>
          <w:ilvl w:val="0"/>
          <w:numId w:val="110"/>
        </w:numPr>
        <w:overflowPunct w:val="0"/>
        <w:spacing w:line="440" w:lineRule="exact"/>
        <w:ind w:left="156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人提案第二十四條條文；台灣民眾黨黨團、委員王育敏等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人及委員盧縣一等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人提案第十七條條文；委員王鴻薇等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人提案第十八條條文；委員楊瓊瓔等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人提案第二十五條條文；委員萬美玲等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人提案第二十條條文；委員羅智強等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人提案第二十二條條文。</w:t>
      </w:r>
    </w:p>
    <w:p w14:paraId="7C544109" w14:textId="77777777" w:rsidR="00B169B7" w:rsidRPr="00B169B7" w:rsidRDefault="00B169B7" w:rsidP="000030BD">
      <w:pPr>
        <w:widowControl/>
        <w:numPr>
          <w:ilvl w:val="0"/>
          <w:numId w:val="110"/>
        </w:numPr>
        <w:overflowPunct w:val="0"/>
        <w:spacing w:line="440" w:lineRule="exact"/>
        <w:ind w:left="156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人及委員羅智強等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人提案第二十三條條文；台灣民眾黨黨團、委員王育敏等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人及委員盧縣一等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人提案第十九條條文；委員王鴻薇等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人提案第二十條條文；委員楊瓊瓔等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人提案第二十四條條文；委員萬美玲等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人提案第二十一條條文。</w:t>
      </w:r>
    </w:p>
    <w:p w14:paraId="47500130"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第二十四條，依照委員劉建國等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人提案修正通過如下：</w:t>
      </w:r>
    </w:p>
    <w:p w14:paraId="634A5F49" w14:textId="77777777" w:rsidR="00B169B7" w:rsidRPr="00B169B7" w:rsidRDefault="00B169B7" w:rsidP="00B169B7">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「第二十四條　外送平臺業者違反第十一條、第十五條規定者，由直轄市、縣（市）主管機關處新臺幣十萬元以上五十萬元以下罰鍰。</w:t>
      </w:r>
    </w:p>
    <w:p w14:paraId="37364CFC"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lastRenderedPageBreak/>
        <w:t xml:space="preserve">　　外送平臺業者違反第二十三條規定者，由交通主管機關處新臺幣十萬元以上五十萬元以下罰鍰。</w:t>
      </w:r>
    </w:p>
    <w:p w14:paraId="393434BE"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外送平臺業者違反第二十一條規定，由主管機關處新臺幣三萬元以上三十萬元以下罰鍰。</w:t>
      </w:r>
    </w:p>
    <w:p w14:paraId="22D824A8"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外送平臺業者拒絕、規避或妨礙主管機關、目的事業主管機關監督、檢查及調閱紀錄者，處新臺幣三萬元以上十五萬元以下罰鍰。</w:t>
      </w:r>
    </w:p>
    <w:p w14:paraId="59030D62"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外送平臺業者有下列情形之一者，由主管機關或目的事業主管機關處新臺幣二萬元以上十萬元以下罰鍰：</w:t>
      </w:r>
    </w:p>
    <w:p w14:paraId="652545F6"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一、違反第四條第五項、第十二條第一項、第十四條第三項、第十八條第一項、第十九條第一項或第二十條第一項規定，經通知限期改善，屆期未改善。</w:t>
      </w:r>
    </w:p>
    <w:p w14:paraId="61F9D4A4"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二、違反第二十二條第一項、第二項有關交通安全及食品衛生安全教育訓練之規定，經通知限期改善，屆期未改善。</w:t>
      </w:r>
    </w:p>
    <w:p w14:paraId="485F9575" w14:textId="77777777" w:rsidR="00B169B7" w:rsidRPr="00B169B7" w:rsidRDefault="00B169B7" w:rsidP="00B169B7">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三、違反第五條第一項、第三項至第五項、第八條第三項、第九條或第十條規定。</w:t>
      </w:r>
    </w:p>
    <w:p w14:paraId="15F58957" w14:textId="77777777" w:rsidR="00B169B7" w:rsidRPr="00B169B7" w:rsidRDefault="00B169B7" w:rsidP="00B169B7">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169B7">
        <w:rPr>
          <w:rFonts w:ascii="Times New Roman" w:eastAsia="標楷體" w:hAnsi="Times New Roman" w:cs="Times New Roman" w:hint="eastAsia"/>
          <w:bCs/>
          <w:sz w:val="32"/>
          <w:szCs w:val="32"/>
        </w:rPr>
        <w:t xml:space="preserve">　　外送平臺業者違反第二十二條第一項、第二項有關職業安全衛生教育訓練之規定，依職業安全衛生法相關規定處罰。」</w:t>
      </w:r>
    </w:p>
    <w:p w14:paraId="07A28E4C"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新細明體" w:hAnsi="Times New Roman" w:cs="Times New Roman"/>
          <w:bCs/>
          <w:szCs w:val="22"/>
        </w:rPr>
      </w:pPr>
      <w:r w:rsidRPr="00B169B7">
        <w:rPr>
          <w:rFonts w:ascii="Times New Roman" w:eastAsia="標楷體" w:hAnsi="Times New Roman" w:cs="Times New Roman" w:hint="eastAsia"/>
          <w:bCs/>
          <w:sz w:val="32"/>
          <w:szCs w:val="32"/>
        </w:rPr>
        <w:t>第二十五條至第二十八條，照委員劉建國等</w:t>
      </w:r>
      <w:r w:rsidRPr="00B169B7">
        <w:rPr>
          <w:rFonts w:ascii="Times New Roman" w:eastAsia="標楷體" w:hAnsi="Times New Roman" w:cs="Times New Roman" w:hint="eastAsia"/>
          <w:bCs/>
          <w:sz w:val="32"/>
          <w:szCs w:val="32"/>
        </w:rPr>
        <w:t>16</w:t>
      </w:r>
      <w:r w:rsidRPr="00B169B7">
        <w:rPr>
          <w:rFonts w:ascii="Times New Roman" w:eastAsia="標楷體" w:hAnsi="Times New Roman" w:cs="Times New Roman" w:hint="eastAsia"/>
          <w:bCs/>
          <w:sz w:val="32"/>
          <w:szCs w:val="32"/>
        </w:rPr>
        <w:t>人提案通過。</w:t>
      </w:r>
    </w:p>
    <w:p w14:paraId="0239BC3A"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不予採納：</w:t>
      </w:r>
    </w:p>
    <w:p w14:paraId="7BF69C89"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人提案第四條條文。</w:t>
      </w:r>
    </w:p>
    <w:p w14:paraId="3EE03F10"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委員廖偉翔等</w:t>
      </w:r>
      <w:r w:rsidRPr="00B169B7">
        <w:rPr>
          <w:rFonts w:ascii="Times New Roman" w:eastAsia="標楷體" w:hAnsi="Times New Roman" w:cs="Times New Roman" w:hint="eastAsia"/>
          <w:sz w:val="32"/>
          <w:szCs w:val="32"/>
        </w:rPr>
        <w:t>25</w:t>
      </w:r>
      <w:r w:rsidRPr="00B169B7">
        <w:rPr>
          <w:rFonts w:ascii="Times New Roman" w:eastAsia="標楷體" w:hAnsi="Times New Roman" w:cs="Times New Roman" w:hint="eastAsia"/>
          <w:sz w:val="32"/>
          <w:szCs w:val="32"/>
        </w:rPr>
        <w:t>人提案第二章至第五章章名及第七章章名。</w:t>
      </w:r>
    </w:p>
    <w:p w14:paraId="3BE02CFE"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w:t>
      </w:r>
      <w:bookmarkStart w:id="455" w:name="_Hlk215749099"/>
      <w:r w:rsidRPr="00B169B7">
        <w:rPr>
          <w:rFonts w:ascii="Times New Roman" w:eastAsia="標楷體" w:hAnsi="Times New Roman" w:cs="Times New Roman" w:hint="eastAsia"/>
          <w:sz w:val="32"/>
          <w:szCs w:val="32"/>
        </w:rPr>
        <w:t>羅廷瑋</w:t>
      </w:r>
      <w:bookmarkEnd w:id="455"/>
      <w:r w:rsidRPr="00B169B7">
        <w:rPr>
          <w:rFonts w:ascii="Times New Roman" w:eastAsia="標楷體" w:hAnsi="Times New Roman" w:cs="Times New Roman" w:hint="eastAsia"/>
          <w:sz w:val="32"/>
          <w:szCs w:val="32"/>
        </w:rPr>
        <w:t>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人提案第六條條文；委員羅智強等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人提案第五條條文。</w:t>
      </w:r>
    </w:p>
    <w:p w14:paraId="222AE07F"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台灣民眾黨黨團、委員王育敏等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人提案第六條條文、委員萬美玲等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w:t>
      </w:r>
      <w:r w:rsidRPr="00B169B7">
        <w:rPr>
          <w:rFonts w:ascii="Times New Roman" w:eastAsia="標楷體" w:hAnsi="Times New Roman" w:cs="Times New Roman" w:hint="eastAsia"/>
          <w:sz w:val="32"/>
          <w:szCs w:val="32"/>
        </w:rPr>
        <w:lastRenderedPageBreak/>
        <w:t>案第八條條文；委員李坤城等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人提案第四條條文；委員羅智強等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人提案第十條條文。</w:t>
      </w:r>
    </w:p>
    <w:p w14:paraId="61F321E8"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人提案第八條條條文；台灣民眾黨黨團、委員王育敏等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人提案第十條條文；委員萬美玲等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人及委員羅智強等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人提案第十四條條文。</w:t>
      </w:r>
    </w:p>
    <w:p w14:paraId="47689CD8"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人提案第七條條文；台灣民眾黨黨團、委員王育敏等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人及委員盧縣一等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人提案第九條條文；委員萬美玲等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人提案第十一條條文；委員羅智強等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人提案第十三條條文。</w:t>
      </w:r>
    </w:p>
    <w:p w14:paraId="1355E2F6" w14:textId="77777777" w:rsidR="00B169B7" w:rsidRPr="00B169B7" w:rsidRDefault="00B169B7" w:rsidP="000030BD">
      <w:pPr>
        <w:widowControl/>
        <w:numPr>
          <w:ilvl w:val="0"/>
          <w:numId w:val="113"/>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委員黃捷等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人提案第十六條條文。</w:t>
      </w:r>
    </w:p>
    <w:p w14:paraId="60F0BEB2"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保留：</w:t>
      </w:r>
    </w:p>
    <w:p w14:paraId="0ED0AFDF" w14:textId="77777777" w:rsidR="00B169B7" w:rsidRPr="00B169B7" w:rsidRDefault="00B169B7" w:rsidP="000030BD">
      <w:pPr>
        <w:widowControl/>
        <w:numPr>
          <w:ilvl w:val="0"/>
          <w:numId w:val="109"/>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人、台灣民眾黨黨團、委員羅廷瑋等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人、民進黨黨團、委員萬美玲等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人、委員林月琴等</w:t>
      </w:r>
      <w:r w:rsidRPr="00B169B7">
        <w:rPr>
          <w:rFonts w:ascii="Times New Roman" w:eastAsia="標楷體" w:hAnsi="Times New Roman" w:cs="Times New Roman" w:hint="eastAsia"/>
          <w:sz w:val="32"/>
          <w:szCs w:val="32"/>
        </w:rPr>
        <w:t>18</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人、委員范雲等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人、委員郭昱晴等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人、委員林楚茵等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人、委員賴瑞隆等</w:t>
      </w:r>
      <w:r w:rsidRPr="00B169B7">
        <w:rPr>
          <w:rFonts w:ascii="Times New Roman" w:eastAsia="標楷體" w:hAnsi="Times New Roman" w:cs="Times New Roman" w:hint="eastAsia"/>
          <w:sz w:val="32"/>
          <w:szCs w:val="32"/>
        </w:rPr>
        <w:t>18</w:t>
      </w:r>
      <w:r w:rsidRPr="00B169B7">
        <w:rPr>
          <w:rFonts w:ascii="Times New Roman" w:eastAsia="標楷體" w:hAnsi="Times New Roman" w:cs="Times New Roman" w:hint="eastAsia"/>
          <w:sz w:val="32"/>
          <w:szCs w:val="32"/>
        </w:rPr>
        <w:t>人、委員林倩綺等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人、委員李坤城等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人、委員王正旭等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人、委員廖偉翔等</w:t>
      </w:r>
      <w:r w:rsidRPr="00B169B7">
        <w:rPr>
          <w:rFonts w:ascii="Times New Roman" w:eastAsia="標楷體" w:hAnsi="Times New Roman" w:cs="Times New Roman" w:hint="eastAsia"/>
          <w:sz w:val="32"/>
          <w:szCs w:val="32"/>
        </w:rPr>
        <w:t>25</w:t>
      </w:r>
      <w:r w:rsidRPr="00B169B7">
        <w:rPr>
          <w:rFonts w:ascii="Times New Roman" w:eastAsia="標楷體" w:hAnsi="Times New Roman" w:cs="Times New Roman" w:hint="eastAsia"/>
          <w:sz w:val="32"/>
          <w:szCs w:val="32"/>
        </w:rPr>
        <w:t>人、委員黃捷等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人及委員劉建國等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人提案法案名稱。</w:t>
      </w:r>
    </w:p>
    <w:p w14:paraId="76F7C57E" w14:textId="77777777" w:rsidR="00B169B7" w:rsidRPr="00B169B7" w:rsidRDefault="00B169B7" w:rsidP="000030BD">
      <w:pPr>
        <w:widowControl/>
        <w:numPr>
          <w:ilvl w:val="0"/>
          <w:numId w:val="109"/>
        </w:numPr>
        <w:overflowPunct w:val="0"/>
        <w:spacing w:line="440" w:lineRule="exact"/>
        <w:ind w:left="890" w:hanging="567"/>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委員洪孟楷等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人、台灣民眾黨黨團、委員羅廷瑋等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人、委員王育敏等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人、委員王鴻薇等</w:t>
      </w:r>
      <w:r w:rsidRPr="00B169B7">
        <w:rPr>
          <w:rFonts w:ascii="Times New Roman" w:eastAsia="標楷體" w:hAnsi="Times New Roman" w:cs="Times New Roman" w:hint="eastAsia"/>
          <w:sz w:val="32"/>
          <w:szCs w:val="32"/>
        </w:rPr>
        <w:t>20</w:t>
      </w:r>
      <w:r w:rsidRPr="00B169B7">
        <w:rPr>
          <w:rFonts w:ascii="Times New Roman" w:eastAsia="標楷體" w:hAnsi="Times New Roman" w:cs="Times New Roman" w:hint="eastAsia"/>
          <w:sz w:val="32"/>
          <w:szCs w:val="32"/>
        </w:rPr>
        <w:t>人、委員楊瓊瓔等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人、民進黨黨團、委員萬美玲等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人、委員黃健豪等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人、委員林月琴等</w:t>
      </w:r>
      <w:r w:rsidRPr="00B169B7">
        <w:rPr>
          <w:rFonts w:ascii="Times New Roman" w:eastAsia="標楷體" w:hAnsi="Times New Roman" w:cs="Times New Roman" w:hint="eastAsia"/>
          <w:sz w:val="32"/>
          <w:szCs w:val="32"/>
        </w:rPr>
        <w:t>18</w:t>
      </w:r>
      <w:r w:rsidRPr="00B169B7">
        <w:rPr>
          <w:rFonts w:ascii="Times New Roman" w:eastAsia="標楷體" w:hAnsi="Times New Roman" w:cs="Times New Roman" w:hint="eastAsia"/>
          <w:sz w:val="32"/>
          <w:szCs w:val="32"/>
        </w:rPr>
        <w:t>人、委員張嘉郡等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人、委員許宇甄等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lastRenderedPageBreak/>
        <w:t>人、委員范雲等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人、委員郭昱晴等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人、委員林楚茵等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人、委員劉建國等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人、委員賴瑞隆等</w:t>
      </w:r>
      <w:r w:rsidRPr="00B169B7">
        <w:rPr>
          <w:rFonts w:ascii="Times New Roman" w:eastAsia="標楷體" w:hAnsi="Times New Roman" w:cs="Times New Roman" w:hint="eastAsia"/>
          <w:sz w:val="32"/>
          <w:szCs w:val="32"/>
        </w:rPr>
        <w:t>18</w:t>
      </w:r>
      <w:r w:rsidRPr="00B169B7">
        <w:rPr>
          <w:rFonts w:ascii="Times New Roman" w:eastAsia="標楷體" w:hAnsi="Times New Roman" w:cs="Times New Roman" w:hint="eastAsia"/>
          <w:sz w:val="32"/>
          <w:szCs w:val="32"/>
        </w:rPr>
        <w:t>人、委員林倩綺等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人、委員李坤城等</w:t>
      </w:r>
      <w:r w:rsidRPr="00B169B7">
        <w:rPr>
          <w:rFonts w:ascii="Times New Roman" w:eastAsia="標楷體" w:hAnsi="Times New Roman" w:cs="Times New Roman" w:hint="eastAsia"/>
          <w:sz w:val="32"/>
          <w:szCs w:val="32"/>
        </w:rPr>
        <w:t>21</w:t>
      </w:r>
      <w:r w:rsidRPr="00B169B7">
        <w:rPr>
          <w:rFonts w:ascii="Times New Roman" w:eastAsia="標楷體" w:hAnsi="Times New Roman" w:cs="Times New Roman" w:hint="eastAsia"/>
          <w:sz w:val="32"/>
          <w:szCs w:val="32"/>
        </w:rPr>
        <w:t>人、委員王正旭等</w:t>
      </w:r>
      <w:r w:rsidRPr="00B169B7">
        <w:rPr>
          <w:rFonts w:ascii="Times New Roman" w:eastAsia="標楷體" w:hAnsi="Times New Roman" w:cs="Times New Roman" w:hint="eastAsia"/>
          <w:sz w:val="32"/>
          <w:szCs w:val="32"/>
        </w:rPr>
        <w:t>23</w:t>
      </w:r>
      <w:r w:rsidRPr="00B169B7">
        <w:rPr>
          <w:rFonts w:ascii="Times New Roman" w:eastAsia="標楷體" w:hAnsi="Times New Roman" w:cs="Times New Roman" w:hint="eastAsia"/>
          <w:sz w:val="32"/>
          <w:szCs w:val="32"/>
        </w:rPr>
        <w:t>人、委員徐巧芯等</w:t>
      </w:r>
      <w:r w:rsidRPr="00B169B7">
        <w:rPr>
          <w:rFonts w:ascii="Times New Roman" w:eastAsia="標楷體" w:hAnsi="Times New Roman" w:cs="Times New Roman" w:hint="eastAsia"/>
          <w:sz w:val="32"/>
          <w:szCs w:val="32"/>
        </w:rPr>
        <w:t>17</w:t>
      </w:r>
      <w:r w:rsidRPr="00B169B7">
        <w:rPr>
          <w:rFonts w:ascii="Times New Roman" w:eastAsia="標楷體" w:hAnsi="Times New Roman" w:cs="Times New Roman" w:hint="eastAsia"/>
          <w:sz w:val="32"/>
          <w:szCs w:val="32"/>
        </w:rPr>
        <w:t>人、委員羅智強等</w:t>
      </w:r>
      <w:r w:rsidRPr="00B169B7">
        <w:rPr>
          <w:rFonts w:ascii="Times New Roman" w:eastAsia="標楷體" w:hAnsi="Times New Roman" w:cs="Times New Roman" w:hint="eastAsia"/>
          <w:sz w:val="32"/>
          <w:szCs w:val="32"/>
        </w:rPr>
        <w:t>19</w:t>
      </w:r>
      <w:r w:rsidRPr="00B169B7">
        <w:rPr>
          <w:rFonts w:ascii="Times New Roman" w:eastAsia="標楷體" w:hAnsi="Times New Roman" w:cs="Times New Roman" w:hint="eastAsia"/>
          <w:sz w:val="32"/>
          <w:szCs w:val="32"/>
        </w:rPr>
        <w:t>人、委員盧縣一等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人、委員廖偉翔等</w:t>
      </w:r>
      <w:r w:rsidRPr="00B169B7">
        <w:rPr>
          <w:rFonts w:ascii="Times New Roman" w:eastAsia="標楷體" w:hAnsi="Times New Roman" w:cs="Times New Roman" w:hint="eastAsia"/>
          <w:sz w:val="32"/>
          <w:szCs w:val="32"/>
        </w:rPr>
        <w:t>25</w:t>
      </w:r>
      <w:r w:rsidRPr="00B169B7">
        <w:rPr>
          <w:rFonts w:ascii="Times New Roman" w:eastAsia="標楷體" w:hAnsi="Times New Roman" w:cs="Times New Roman" w:hint="eastAsia"/>
          <w:sz w:val="32"/>
          <w:szCs w:val="32"/>
        </w:rPr>
        <w:t>人、委員黃捷等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人及委員劉建國等</w:t>
      </w:r>
      <w:r w:rsidRPr="00B169B7">
        <w:rPr>
          <w:rFonts w:ascii="Times New Roman" w:eastAsia="標楷體" w:hAnsi="Times New Roman" w:cs="Times New Roman" w:hint="eastAsia"/>
          <w:sz w:val="32"/>
          <w:szCs w:val="32"/>
        </w:rPr>
        <w:t>16</w:t>
      </w:r>
      <w:r w:rsidRPr="00B169B7">
        <w:rPr>
          <w:rFonts w:ascii="Times New Roman" w:eastAsia="標楷體" w:hAnsi="Times New Roman" w:cs="Times New Roman" w:hint="eastAsia"/>
          <w:sz w:val="32"/>
          <w:szCs w:val="32"/>
        </w:rPr>
        <w:t>人提案第一條條文。</w:t>
      </w:r>
    </w:p>
    <w:p w14:paraId="1A60578E" w14:textId="77777777" w:rsidR="00B169B7" w:rsidRPr="00B169B7" w:rsidRDefault="00B169B7" w:rsidP="000030BD">
      <w:pPr>
        <w:widowControl/>
        <w:numPr>
          <w:ilvl w:val="0"/>
          <w:numId w:val="117"/>
        </w:numPr>
        <w:overflowPunct w:val="0"/>
        <w:spacing w:line="440" w:lineRule="exact"/>
        <w:ind w:left="993" w:hanging="993"/>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通過附帶決議</w:t>
      </w:r>
      <w:r w:rsidRPr="00B169B7">
        <w:rPr>
          <w:rFonts w:ascii="Times New Roman" w:eastAsia="標楷體" w:hAnsi="Times New Roman" w:cs="Times New Roman" w:hint="eastAsia"/>
          <w:sz w:val="32"/>
          <w:szCs w:val="32"/>
        </w:rPr>
        <w:t>6</w:t>
      </w:r>
      <w:r w:rsidRPr="00B169B7">
        <w:rPr>
          <w:rFonts w:ascii="Times New Roman" w:eastAsia="標楷體" w:hAnsi="Times New Roman" w:cs="Times New Roman" w:hint="eastAsia"/>
          <w:sz w:val="32"/>
          <w:szCs w:val="32"/>
        </w:rPr>
        <w:t>項：</w:t>
      </w:r>
    </w:p>
    <w:p w14:paraId="7D0BA1E6" w14:textId="77777777" w:rsidR="00B169B7" w:rsidRPr="00B169B7" w:rsidRDefault="00B169B7" w:rsidP="000030BD">
      <w:pPr>
        <w:widowControl/>
        <w:numPr>
          <w:ilvl w:val="0"/>
          <w:numId w:val="111"/>
        </w:numPr>
        <w:overflowPunct w:val="0"/>
        <w:spacing w:line="440" w:lineRule="exact"/>
        <w:ind w:left="993" w:hanging="669"/>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針對本法草案第五條引進《公路法》基本運價機制，為落實保障外送員合理報酬，並兼顧消費者權益與市場穩定，爰要求交通部應針對外送產業特殊性，於</w:t>
      </w:r>
      <w:r w:rsidRPr="00B169B7">
        <w:rPr>
          <w:rFonts w:ascii="Times New Roman" w:eastAsia="標楷體" w:hAnsi="Times New Roman" w:cs="Times New Roman" w:hint="eastAsia"/>
          <w:sz w:val="32"/>
          <w:szCs w:val="32"/>
        </w:rPr>
        <w:t>2</w:t>
      </w:r>
      <w:r w:rsidRPr="00B169B7">
        <w:rPr>
          <w:rFonts w:ascii="Times New Roman" w:eastAsia="標楷體" w:hAnsi="Times New Roman" w:cs="Times New Roman" w:hint="eastAsia"/>
          <w:sz w:val="32"/>
          <w:szCs w:val="32"/>
        </w:rPr>
        <w:t>個月內邀請相關專家學者、業者與團體代表，共同商議擬定，並儘速修訂相關運價準則，擬定真實反映機慢車營運成本之基本運價計算公式。</w:t>
      </w:r>
    </w:p>
    <w:p w14:paraId="424EE10D"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提案人：劉建國</w:t>
      </w:r>
    </w:p>
    <w:p w14:paraId="671C8A29"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連署人：</w:t>
      </w:r>
      <w:r w:rsidRPr="00B169B7">
        <w:rPr>
          <w:rFonts w:ascii="Times New Roman" w:eastAsia="標楷體" w:hAnsi="Times New Roman" w:cs="Times New Roman" w:hint="eastAsia"/>
          <w:sz w:val="32"/>
          <w:szCs w:val="32"/>
        </w:rPr>
        <w:t>林月琴</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hint="eastAsia"/>
          <w:sz w:val="32"/>
          <w:szCs w:val="32"/>
        </w:rPr>
        <w:t>陳昭姿</w:t>
      </w:r>
    </w:p>
    <w:p w14:paraId="4CED29F3" w14:textId="77777777" w:rsidR="00B169B7" w:rsidRPr="00B169B7" w:rsidRDefault="00B169B7" w:rsidP="000030BD">
      <w:pPr>
        <w:widowControl/>
        <w:numPr>
          <w:ilvl w:val="0"/>
          <w:numId w:val="111"/>
        </w:numPr>
        <w:overflowPunct w:val="0"/>
        <w:spacing w:line="440" w:lineRule="exact"/>
        <w:ind w:left="993" w:hanging="669"/>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為提升新進外送員及從業外送員之職業安全衛生、交通安全、食品衛生安全及外送服務工作相關知能，第二十二條規定外送平臺業者應對新加入之外送員提供一定時數之職業安全衛生、交通安全、食品衛生安全及其他必要之教育訓練，並規範平台業者要求外送員每年需進行上述一定時數之訓練。爰此要求衛生福利部、勞動部、交通部需於</w:t>
      </w:r>
      <w:r w:rsidRPr="00B169B7">
        <w:rPr>
          <w:rFonts w:ascii="Times New Roman" w:eastAsia="標楷體" w:hAnsi="Times New Roman" w:cs="Times New Roman" w:hint="eastAsia"/>
          <w:sz w:val="32"/>
          <w:szCs w:val="32"/>
        </w:rPr>
        <w:t>3</w:t>
      </w:r>
      <w:r w:rsidRPr="00B169B7">
        <w:rPr>
          <w:rFonts w:ascii="Times New Roman" w:eastAsia="標楷體" w:hAnsi="Times New Roman" w:cs="Times New Roman" w:hint="eastAsia"/>
          <w:sz w:val="32"/>
          <w:szCs w:val="32"/>
        </w:rPr>
        <w:t>個月內與外送平台業者研商外送員接受上開教育訓練者，由業者提供獎勵措施之可行性，以利相關業務之推動。</w:t>
      </w:r>
    </w:p>
    <w:p w14:paraId="416F2E10"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提案人：劉建國</w:t>
      </w:r>
    </w:p>
    <w:p w14:paraId="6146ED08"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連署人：</w:t>
      </w:r>
      <w:r w:rsidRPr="00B169B7">
        <w:rPr>
          <w:rFonts w:ascii="Times New Roman" w:eastAsia="標楷體" w:hAnsi="Times New Roman" w:cs="Times New Roman" w:hint="eastAsia"/>
          <w:sz w:val="32"/>
          <w:szCs w:val="32"/>
        </w:rPr>
        <w:t>林月琴</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hint="eastAsia"/>
          <w:sz w:val="32"/>
          <w:szCs w:val="32"/>
        </w:rPr>
        <w:t>陳昭姿</w:t>
      </w:r>
    </w:p>
    <w:p w14:paraId="79004836" w14:textId="77777777" w:rsidR="00B169B7" w:rsidRPr="00B169B7" w:rsidRDefault="00B169B7" w:rsidP="000030BD">
      <w:pPr>
        <w:widowControl/>
        <w:numPr>
          <w:ilvl w:val="0"/>
          <w:numId w:val="111"/>
        </w:numPr>
        <w:overflowPunct w:val="0"/>
        <w:spacing w:line="440" w:lineRule="exact"/>
        <w:ind w:left="993" w:hanging="669"/>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現行《道路交通安全規則》對機車附載物品已有重量與體積相關規範，惟外送平臺業者派單未必完全與法規一致，且外送員常難以於派單時得知訂單商品之重量或體積，形成先接單才知道超載的風險。外送平臺業者發派外送服務予外送員時，其運送之單項商品重量與體積，以及單筆訂單之總重量及總體積，應符合《道路交通安全規則》關於機車附載物品之規定。由交通主管機關要求外送平臺業者於派單時即應確保運送商品符合道路交通安全相關法規，不得派送超過法定限制之商品，建立</w:t>
      </w:r>
      <w:r w:rsidRPr="00B169B7">
        <w:rPr>
          <w:rFonts w:ascii="Times New Roman" w:eastAsia="標楷體" w:hAnsi="Times New Roman" w:cs="Times New Roman" w:hint="eastAsia"/>
          <w:sz w:val="32"/>
          <w:szCs w:val="32"/>
        </w:rPr>
        <w:lastRenderedPageBreak/>
        <w:t>派單安全基準，以避免外送員被迫於違規或不安全情況下執行外送服務，提升外送服務安全性。</w:t>
      </w:r>
    </w:p>
    <w:p w14:paraId="1ADF2692"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提案人：</w:t>
      </w:r>
      <w:r w:rsidRPr="00B169B7">
        <w:rPr>
          <w:rFonts w:ascii="Times New Roman" w:eastAsia="標楷體" w:hAnsi="Times New Roman" w:cs="Times New Roman" w:hint="eastAsia"/>
          <w:sz w:val="32"/>
          <w:szCs w:val="32"/>
        </w:rPr>
        <w:t>王正旭</w:t>
      </w:r>
    </w:p>
    <w:p w14:paraId="7DD778B1"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連署人：</w:t>
      </w:r>
      <w:r w:rsidRPr="00B169B7">
        <w:rPr>
          <w:rFonts w:ascii="Times New Roman" w:eastAsia="標楷體" w:hAnsi="Times New Roman" w:cs="Times New Roman" w:hint="eastAsia"/>
          <w:sz w:val="32"/>
          <w:szCs w:val="32"/>
        </w:rPr>
        <w:t>林月琴</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劉建國</w:t>
      </w:r>
    </w:p>
    <w:p w14:paraId="4E3E0D58" w14:textId="77777777" w:rsidR="00B169B7" w:rsidRPr="00B169B7" w:rsidRDefault="00B169B7" w:rsidP="000030BD">
      <w:pPr>
        <w:widowControl/>
        <w:numPr>
          <w:ilvl w:val="0"/>
          <w:numId w:val="111"/>
        </w:numPr>
        <w:overflowPunct w:val="0"/>
        <w:spacing w:line="440" w:lineRule="exact"/>
        <w:ind w:left="993" w:hanging="669"/>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基於外送員外送服務長時間處於交通狀態及其受氣候影響之高風險特性，外送平臺業者於天然災害發生惟政府機關未宣布停止上班時，應審酌外送服務行經區域危險性，採取足以保障外送員安全之必要措施。</w:t>
      </w:r>
    </w:p>
    <w:p w14:paraId="3D92CA4D"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提案人：</w:t>
      </w:r>
      <w:r w:rsidRPr="00B169B7">
        <w:rPr>
          <w:rFonts w:ascii="Times New Roman" w:eastAsia="標楷體" w:hAnsi="Times New Roman" w:cs="Times New Roman" w:hint="eastAsia"/>
          <w:sz w:val="32"/>
          <w:szCs w:val="32"/>
        </w:rPr>
        <w:t>王正旭</w:t>
      </w:r>
    </w:p>
    <w:p w14:paraId="4367C3F0"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連署人：</w:t>
      </w:r>
      <w:r w:rsidRPr="00B169B7">
        <w:rPr>
          <w:rFonts w:ascii="Times New Roman" w:eastAsia="標楷體" w:hAnsi="Times New Roman" w:cs="Times New Roman" w:hint="eastAsia"/>
          <w:sz w:val="32"/>
          <w:szCs w:val="32"/>
        </w:rPr>
        <w:t>林月琴</w:t>
      </w:r>
      <w:r w:rsidRPr="00B169B7">
        <w:rPr>
          <w:rFonts w:ascii="Times New Roman" w:eastAsia="標楷體" w:hAnsi="Times New Roman" w:cs="Times New Roman"/>
          <w:sz w:val="32"/>
          <w:szCs w:val="32"/>
        </w:rPr>
        <w:t xml:space="preserve">  </w:t>
      </w:r>
      <w:r w:rsidRPr="00B169B7">
        <w:rPr>
          <w:rFonts w:ascii="Times New Roman" w:eastAsia="標楷體" w:hAnsi="Times New Roman" w:cs="Times New Roman"/>
          <w:sz w:val="32"/>
          <w:szCs w:val="32"/>
        </w:rPr>
        <w:t>劉建國</w:t>
      </w:r>
    </w:p>
    <w:p w14:paraId="7ED4B177" w14:textId="77777777" w:rsidR="00B169B7" w:rsidRPr="00B169B7" w:rsidRDefault="00B169B7" w:rsidP="000030BD">
      <w:pPr>
        <w:widowControl/>
        <w:numPr>
          <w:ilvl w:val="0"/>
          <w:numId w:val="111"/>
        </w:numPr>
        <w:overflowPunct w:val="0"/>
        <w:spacing w:line="440" w:lineRule="exact"/>
        <w:ind w:left="993" w:hanging="669"/>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為避免外送合作契約範本流於形式，未能平衡外送平臺與合作商家間之議約不對等情形，建請經濟部於訂定契約範本時，明確納入保障商家權益之必要規範，包括費率透明、收費不得任意變動、資訊揭露與基本爭議處理機制等事項，以維持交易公平與市場秩序。</w:t>
      </w:r>
    </w:p>
    <w:p w14:paraId="40A915EC"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提案人：</w:t>
      </w:r>
      <w:r w:rsidRPr="00B169B7">
        <w:rPr>
          <w:rFonts w:ascii="Times New Roman" w:eastAsia="標楷體" w:hAnsi="Times New Roman" w:cs="Times New Roman" w:hint="eastAsia"/>
          <w:sz w:val="32"/>
          <w:szCs w:val="32"/>
        </w:rPr>
        <w:t>廖偉翔</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王育敏</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陳昭姿</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陳菁徽</w:t>
      </w:r>
    </w:p>
    <w:p w14:paraId="31BAC398"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羅廷瑋</w:t>
      </w:r>
    </w:p>
    <w:p w14:paraId="64EE7549" w14:textId="77777777" w:rsidR="00B169B7" w:rsidRPr="00B169B7" w:rsidRDefault="00B169B7" w:rsidP="000030BD">
      <w:pPr>
        <w:widowControl/>
        <w:numPr>
          <w:ilvl w:val="0"/>
          <w:numId w:val="111"/>
        </w:numPr>
        <w:overflowPunct w:val="0"/>
        <w:spacing w:line="440" w:lineRule="exact"/>
        <w:ind w:left="993" w:hanging="669"/>
        <w:jc w:val="both"/>
        <w:rPr>
          <w:rFonts w:ascii="Times New Roman" w:eastAsia="標楷體" w:hAnsi="Times New Roman" w:cs="Times New Roman"/>
          <w:sz w:val="32"/>
          <w:szCs w:val="32"/>
        </w:rPr>
      </w:pPr>
      <w:r w:rsidRPr="00B169B7">
        <w:rPr>
          <w:rFonts w:ascii="Times New Roman" w:eastAsia="標楷體" w:hAnsi="Times New Roman" w:cs="Times New Roman" w:hint="eastAsia"/>
          <w:sz w:val="32"/>
          <w:szCs w:val="32"/>
        </w:rPr>
        <w:t>「外送員權益保障及外送平臺管理法」草案規定外送平臺業者應保存消費者、合作商家及外送員之各項紀錄及保存年限；不得拒絕有關機關調閱。然而，因目前條文尚未明確規範有關機關之定義及機關調閱之範圍細節，為明確化機關調閱之權限及依據，以確保產業法律遵循之義務，請勞動部研議於本法施行細則等規範時，明定有關機關之定義及調閱範圍。</w:t>
      </w:r>
    </w:p>
    <w:p w14:paraId="2B164DE8" w14:textId="77777777" w:rsidR="00B169B7" w:rsidRPr="00B169B7" w:rsidRDefault="00B169B7" w:rsidP="00B169B7">
      <w:pPr>
        <w:overflowPunct w:val="0"/>
        <w:spacing w:line="440" w:lineRule="exact"/>
        <w:ind w:leftChars="300" w:left="720" w:firstLineChars="838" w:firstLine="2682"/>
        <w:jc w:val="both"/>
        <w:rPr>
          <w:rFonts w:ascii="Times New Roman" w:eastAsia="標楷體" w:hAnsi="Times New Roman" w:cs="Times New Roman"/>
          <w:sz w:val="32"/>
          <w:szCs w:val="32"/>
        </w:rPr>
      </w:pPr>
      <w:r w:rsidRPr="00B169B7">
        <w:rPr>
          <w:rFonts w:ascii="Times New Roman" w:eastAsia="標楷體" w:hAnsi="Times New Roman" w:cs="Times New Roman"/>
          <w:sz w:val="32"/>
          <w:szCs w:val="32"/>
        </w:rPr>
        <w:t>提案人：</w:t>
      </w:r>
      <w:r w:rsidRPr="00B169B7">
        <w:rPr>
          <w:rFonts w:ascii="Times New Roman" w:eastAsia="標楷體" w:hAnsi="Times New Roman" w:cs="Times New Roman" w:hint="eastAsia"/>
          <w:sz w:val="32"/>
          <w:szCs w:val="32"/>
        </w:rPr>
        <w:t>陳菁徽</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王育敏</w:t>
      </w:r>
      <w:r w:rsidRPr="00B169B7">
        <w:rPr>
          <w:rFonts w:ascii="Times New Roman" w:eastAsia="標楷體" w:hAnsi="Times New Roman" w:cs="Times New Roman" w:hint="eastAsia"/>
          <w:sz w:val="32"/>
          <w:szCs w:val="32"/>
        </w:rPr>
        <w:t xml:space="preserve">  </w:t>
      </w:r>
      <w:r w:rsidRPr="00B169B7">
        <w:rPr>
          <w:rFonts w:ascii="Times New Roman" w:eastAsia="標楷體" w:hAnsi="Times New Roman" w:cs="Times New Roman" w:hint="eastAsia"/>
          <w:sz w:val="32"/>
          <w:szCs w:val="32"/>
        </w:rPr>
        <w:t>陳昭姿</w:t>
      </w:r>
    </w:p>
    <w:p w14:paraId="11B795B3" w14:textId="1461213B" w:rsidR="00B169B7" w:rsidRDefault="00B169B7" w:rsidP="00B169B7">
      <w:pPr>
        <w:spacing w:beforeLines="50" w:before="180" w:line="440" w:lineRule="exact"/>
        <w:rPr>
          <w:rFonts w:ascii="Times New Roman" w:eastAsia="標楷體" w:hAnsi="Times New Roman" w:cs="Times New Roman"/>
          <w:b/>
          <w:bCs/>
          <w:sz w:val="32"/>
          <w:szCs w:val="32"/>
        </w:rPr>
      </w:pPr>
      <w:r w:rsidRPr="00B169B7">
        <w:rPr>
          <w:rFonts w:ascii="Times New Roman" w:eastAsia="標楷體" w:hAnsi="Times New Roman" w:cs="Times New Roman"/>
          <w:b/>
          <w:bCs/>
          <w:sz w:val="32"/>
          <w:szCs w:val="32"/>
        </w:rPr>
        <w:t>散會</w:t>
      </w:r>
    </w:p>
    <w:p w14:paraId="6D449E9C" w14:textId="77777777" w:rsidR="00B169B7" w:rsidRDefault="00B169B7">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74E57913" w14:textId="77777777" w:rsidR="009122F8" w:rsidRPr="009122F8" w:rsidRDefault="009122F8" w:rsidP="009122F8">
      <w:pPr>
        <w:spacing w:beforeLines="50" w:before="180" w:line="460" w:lineRule="exact"/>
        <w:jc w:val="center"/>
        <w:rPr>
          <w:rFonts w:ascii="Times New Roman" w:eastAsia="標楷體" w:hAnsi="Times New Roman" w:cs="Times New Roman"/>
          <w:b/>
          <w:sz w:val="36"/>
          <w:szCs w:val="36"/>
        </w:rPr>
      </w:pPr>
      <w:r w:rsidRPr="009122F8">
        <w:rPr>
          <w:rFonts w:ascii="Times New Roman" w:eastAsia="標楷體" w:hAnsi="Times New Roman" w:cs="Times New Roman"/>
          <w:b/>
          <w:sz w:val="36"/>
          <w:szCs w:val="36"/>
        </w:rPr>
        <w:lastRenderedPageBreak/>
        <w:t>立法院第</w:t>
      </w:r>
      <w:r w:rsidRPr="009122F8">
        <w:rPr>
          <w:rFonts w:ascii="Times New Roman" w:eastAsia="標楷體" w:hAnsi="Times New Roman" w:cs="Times New Roman"/>
          <w:b/>
          <w:sz w:val="36"/>
          <w:szCs w:val="36"/>
        </w:rPr>
        <w:t>11</w:t>
      </w:r>
      <w:r w:rsidRPr="009122F8">
        <w:rPr>
          <w:rFonts w:ascii="Times New Roman" w:eastAsia="標楷體" w:hAnsi="Times New Roman" w:cs="Times New Roman"/>
          <w:b/>
          <w:sz w:val="36"/>
          <w:szCs w:val="36"/>
        </w:rPr>
        <w:t>屆第</w:t>
      </w:r>
      <w:r w:rsidRPr="009122F8">
        <w:rPr>
          <w:rFonts w:ascii="Times New Roman" w:eastAsia="標楷體" w:hAnsi="Times New Roman" w:cs="Times New Roman"/>
          <w:b/>
          <w:sz w:val="36"/>
          <w:szCs w:val="36"/>
        </w:rPr>
        <w:t>4</w:t>
      </w:r>
      <w:r w:rsidRPr="009122F8">
        <w:rPr>
          <w:rFonts w:ascii="Times New Roman" w:eastAsia="標楷體" w:hAnsi="Times New Roman" w:cs="Times New Roman"/>
          <w:b/>
          <w:sz w:val="36"/>
          <w:szCs w:val="36"/>
        </w:rPr>
        <w:t>會期</w:t>
      </w:r>
      <w:r w:rsidRPr="009122F8">
        <w:rPr>
          <w:rFonts w:ascii="Times New Roman" w:eastAsia="標楷體" w:hAnsi="Times New Roman" w:cs="Times New Roman"/>
          <w:b/>
          <w:kern w:val="0"/>
          <w:sz w:val="36"/>
          <w:szCs w:val="36"/>
        </w:rPr>
        <w:t>社會福利及衛生環境委員會</w:t>
      </w:r>
    </w:p>
    <w:p w14:paraId="2262C51E" w14:textId="77777777" w:rsidR="009122F8" w:rsidRPr="009122F8" w:rsidRDefault="009122F8" w:rsidP="009122F8">
      <w:pPr>
        <w:tabs>
          <w:tab w:val="left" w:pos="567"/>
        </w:tabs>
        <w:spacing w:line="440" w:lineRule="exact"/>
        <w:jc w:val="center"/>
        <w:outlineLvl w:val="2"/>
        <w:rPr>
          <w:rFonts w:ascii="Times New Roman" w:eastAsia="標楷體" w:hAnsi="Times New Roman" w:cs="Times New Roman"/>
          <w:b/>
          <w:kern w:val="0"/>
          <w:sz w:val="36"/>
          <w:szCs w:val="36"/>
        </w:rPr>
      </w:pPr>
      <w:bookmarkStart w:id="456" w:name="_Toc223356243"/>
      <w:r w:rsidRPr="009122F8">
        <w:rPr>
          <w:rFonts w:ascii="Times New Roman" w:eastAsia="標楷體" w:hAnsi="Times New Roman" w:cs="Times New Roman"/>
          <w:b/>
          <w:kern w:val="0"/>
          <w:sz w:val="36"/>
          <w:szCs w:val="36"/>
        </w:rPr>
        <w:t>第</w:t>
      </w:r>
      <w:r w:rsidRPr="009122F8">
        <w:rPr>
          <w:rFonts w:ascii="Times New Roman" w:eastAsia="標楷體" w:hAnsi="Times New Roman" w:cs="Times New Roman" w:hint="eastAsia"/>
          <w:b/>
          <w:kern w:val="0"/>
          <w:sz w:val="36"/>
          <w:szCs w:val="36"/>
        </w:rPr>
        <w:t>1</w:t>
      </w:r>
      <w:r w:rsidRPr="009122F8">
        <w:rPr>
          <w:rFonts w:ascii="Times New Roman" w:eastAsia="標楷體" w:hAnsi="Times New Roman" w:cs="Times New Roman"/>
          <w:b/>
          <w:kern w:val="0"/>
          <w:sz w:val="36"/>
          <w:szCs w:val="36"/>
        </w:rPr>
        <w:t>5</w:t>
      </w:r>
      <w:r w:rsidRPr="009122F8">
        <w:rPr>
          <w:rFonts w:ascii="Times New Roman" w:eastAsia="標楷體" w:hAnsi="Times New Roman" w:cs="Times New Roman"/>
          <w:b/>
          <w:kern w:val="0"/>
          <w:sz w:val="36"/>
          <w:szCs w:val="36"/>
        </w:rPr>
        <w:t>次全體委員會議議事錄</w:t>
      </w:r>
      <w:bookmarkEnd w:id="456"/>
    </w:p>
    <w:p w14:paraId="4230C313" w14:textId="77777777" w:rsidR="009122F8" w:rsidRPr="009122F8" w:rsidRDefault="009122F8" w:rsidP="009122F8">
      <w:pPr>
        <w:spacing w:line="500" w:lineRule="exact"/>
        <w:rPr>
          <w:rFonts w:ascii="Times New Roman" w:eastAsia="標楷體" w:hAnsi="Times New Roman" w:cs="Times New Roman"/>
          <w:sz w:val="32"/>
          <w:szCs w:val="32"/>
        </w:rPr>
      </w:pPr>
      <w:r w:rsidRPr="009122F8">
        <w:rPr>
          <w:rFonts w:ascii="Times New Roman" w:eastAsia="標楷體" w:hAnsi="Times New Roman" w:cs="Times New Roman"/>
          <w:sz w:val="32"/>
          <w:szCs w:val="32"/>
        </w:rPr>
        <w:t>時　　間：</w:t>
      </w:r>
      <w:r w:rsidRPr="009122F8">
        <w:rPr>
          <w:rFonts w:ascii="Times New Roman" w:eastAsia="標楷體" w:hAnsi="Times New Roman" w:cs="Times New Roman"/>
          <w:sz w:val="32"/>
          <w:szCs w:val="32"/>
        </w:rPr>
        <w:t>114</w:t>
      </w:r>
      <w:r w:rsidRPr="009122F8">
        <w:rPr>
          <w:rFonts w:ascii="Times New Roman" w:eastAsia="標楷體" w:hAnsi="Times New Roman" w:cs="Times New Roman"/>
          <w:sz w:val="32"/>
          <w:szCs w:val="32"/>
        </w:rPr>
        <w:t>年</w:t>
      </w:r>
      <w:r w:rsidRPr="009122F8">
        <w:rPr>
          <w:rFonts w:ascii="Times New Roman" w:eastAsia="標楷體" w:hAnsi="Times New Roman" w:cs="Times New Roman"/>
          <w:sz w:val="32"/>
          <w:szCs w:val="32"/>
        </w:rPr>
        <w:t>12</w:t>
      </w:r>
      <w:r w:rsidRPr="009122F8">
        <w:rPr>
          <w:rFonts w:ascii="Times New Roman" w:eastAsia="標楷體" w:hAnsi="Times New Roman" w:cs="Times New Roman"/>
          <w:sz w:val="32"/>
          <w:szCs w:val="32"/>
        </w:rPr>
        <w:t>月</w:t>
      </w:r>
      <w:r w:rsidRPr="009122F8">
        <w:rPr>
          <w:rFonts w:ascii="Times New Roman" w:eastAsia="標楷體" w:hAnsi="Times New Roman" w:cs="Times New Roman" w:hint="eastAsia"/>
          <w:sz w:val="32"/>
          <w:szCs w:val="32"/>
        </w:rPr>
        <w:t>8</w:t>
      </w:r>
      <w:r w:rsidRPr="009122F8">
        <w:rPr>
          <w:rFonts w:ascii="Times New Roman" w:eastAsia="標楷體" w:hAnsi="Times New Roman" w:cs="Times New Roman"/>
          <w:sz w:val="32"/>
          <w:szCs w:val="32"/>
        </w:rPr>
        <w:t>日（星期</w:t>
      </w:r>
      <w:r w:rsidRPr="009122F8">
        <w:rPr>
          <w:rFonts w:ascii="Times New Roman" w:eastAsia="標楷體" w:hAnsi="Times New Roman" w:cs="Times New Roman" w:hint="eastAsia"/>
          <w:sz w:val="32"/>
          <w:szCs w:val="32"/>
        </w:rPr>
        <w:t>一</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9</w:t>
      </w:r>
      <w:r w:rsidRPr="009122F8">
        <w:rPr>
          <w:rFonts w:ascii="Times New Roman" w:eastAsia="標楷體" w:hAnsi="Times New Roman" w:cs="Times New Roman"/>
          <w:sz w:val="32"/>
          <w:szCs w:val="32"/>
        </w:rPr>
        <w:t>時至</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時</w:t>
      </w:r>
      <w:r w:rsidRPr="009122F8">
        <w:rPr>
          <w:rFonts w:ascii="Times New Roman" w:eastAsia="標楷體" w:hAnsi="Times New Roman" w:cs="Times New Roman" w:hint="eastAsia"/>
          <w:sz w:val="32"/>
          <w:szCs w:val="32"/>
        </w:rPr>
        <w:t>2</w:t>
      </w:r>
      <w:r w:rsidRPr="009122F8">
        <w:rPr>
          <w:rFonts w:ascii="Times New Roman" w:eastAsia="標楷體" w:hAnsi="Times New Roman" w:cs="Times New Roman"/>
          <w:sz w:val="32"/>
          <w:szCs w:val="32"/>
        </w:rPr>
        <w:t>9</w:t>
      </w:r>
      <w:r w:rsidRPr="009122F8">
        <w:rPr>
          <w:rFonts w:ascii="Times New Roman" w:eastAsia="標楷體" w:hAnsi="Times New Roman" w:cs="Times New Roman"/>
          <w:sz w:val="32"/>
          <w:szCs w:val="32"/>
        </w:rPr>
        <w:t>分</w:t>
      </w:r>
    </w:p>
    <w:p w14:paraId="63B88C10" w14:textId="77777777" w:rsidR="009122F8" w:rsidRPr="009122F8" w:rsidRDefault="009122F8" w:rsidP="009122F8">
      <w:pPr>
        <w:spacing w:line="500" w:lineRule="exact"/>
        <w:ind w:leftChars="670" w:left="1658" w:hanging="50"/>
        <w:rPr>
          <w:rFonts w:ascii="Times New Roman" w:eastAsia="標楷體" w:hAnsi="Times New Roman" w:cs="Times New Roman"/>
          <w:sz w:val="32"/>
          <w:szCs w:val="32"/>
        </w:rPr>
      </w:pPr>
      <w:r w:rsidRPr="009122F8">
        <w:rPr>
          <w:rFonts w:ascii="Times New Roman" w:eastAsia="標楷體" w:hAnsi="Times New Roman" w:cs="Times New Roman"/>
          <w:sz w:val="32"/>
          <w:szCs w:val="32"/>
        </w:rPr>
        <w:t>114</w:t>
      </w:r>
      <w:r w:rsidRPr="009122F8">
        <w:rPr>
          <w:rFonts w:ascii="Times New Roman" w:eastAsia="標楷體" w:hAnsi="Times New Roman" w:cs="Times New Roman"/>
          <w:sz w:val="32"/>
          <w:szCs w:val="32"/>
        </w:rPr>
        <w:t>年</w:t>
      </w:r>
      <w:r w:rsidRPr="009122F8">
        <w:rPr>
          <w:rFonts w:ascii="Times New Roman" w:eastAsia="標楷體" w:hAnsi="Times New Roman" w:cs="Times New Roman"/>
          <w:sz w:val="32"/>
          <w:szCs w:val="32"/>
        </w:rPr>
        <w:t>1</w:t>
      </w:r>
      <w:r w:rsidRPr="009122F8">
        <w:rPr>
          <w:rFonts w:ascii="Times New Roman" w:eastAsia="標楷體" w:hAnsi="Times New Roman" w:cs="Times New Roman" w:hint="eastAsia"/>
          <w:sz w:val="32"/>
          <w:szCs w:val="32"/>
        </w:rPr>
        <w:t>2</w:t>
      </w:r>
      <w:r w:rsidRPr="009122F8">
        <w:rPr>
          <w:rFonts w:ascii="Times New Roman" w:eastAsia="標楷體" w:hAnsi="Times New Roman" w:cs="Times New Roman"/>
          <w:sz w:val="32"/>
          <w:szCs w:val="32"/>
        </w:rPr>
        <w:t>月</w:t>
      </w:r>
      <w:r w:rsidRPr="009122F8">
        <w:rPr>
          <w:rFonts w:ascii="Times New Roman" w:eastAsia="標楷體" w:hAnsi="Times New Roman" w:cs="Times New Roman"/>
          <w:sz w:val="32"/>
          <w:szCs w:val="32"/>
        </w:rPr>
        <w:t>10</w:t>
      </w:r>
      <w:r w:rsidRPr="009122F8">
        <w:rPr>
          <w:rFonts w:ascii="Times New Roman" w:eastAsia="標楷體" w:hAnsi="Times New Roman" w:cs="Times New Roman"/>
          <w:sz w:val="32"/>
          <w:szCs w:val="32"/>
        </w:rPr>
        <w:t>日（星期</w:t>
      </w:r>
      <w:r w:rsidRPr="009122F8">
        <w:rPr>
          <w:rFonts w:ascii="Times New Roman" w:eastAsia="標楷體" w:hAnsi="Times New Roman" w:cs="Times New Roman" w:hint="eastAsia"/>
          <w:sz w:val="32"/>
          <w:szCs w:val="32"/>
        </w:rPr>
        <w:t>三</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9</w:t>
      </w:r>
      <w:r w:rsidRPr="009122F8">
        <w:rPr>
          <w:rFonts w:ascii="Times New Roman" w:eastAsia="標楷體" w:hAnsi="Times New Roman" w:cs="Times New Roman"/>
          <w:sz w:val="32"/>
          <w:szCs w:val="32"/>
        </w:rPr>
        <w:t>時</w:t>
      </w:r>
      <w:r w:rsidRPr="009122F8">
        <w:rPr>
          <w:rFonts w:ascii="Times New Roman" w:eastAsia="標楷體" w:hAnsi="Times New Roman" w:cs="Times New Roman" w:hint="eastAsia"/>
          <w:sz w:val="32"/>
          <w:szCs w:val="32"/>
        </w:rPr>
        <w:t>1</w:t>
      </w:r>
      <w:r w:rsidRPr="009122F8">
        <w:rPr>
          <w:rFonts w:ascii="Times New Roman" w:eastAsia="標楷體" w:hAnsi="Times New Roman" w:cs="Times New Roman" w:hint="eastAsia"/>
          <w:sz w:val="32"/>
          <w:szCs w:val="32"/>
        </w:rPr>
        <w:t>分</w:t>
      </w:r>
      <w:r w:rsidRPr="009122F8">
        <w:rPr>
          <w:rFonts w:ascii="Times New Roman" w:eastAsia="標楷體" w:hAnsi="Times New Roman" w:cs="Times New Roman"/>
          <w:sz w:val="32"/>
          <w:szCs w:val="32"/>
        </w:rPr>
        <w:t>至</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時</w:t>
      </w:r>
      <w:r w:rsidRPr="009122F8">
        <w:rPr>
          <w:rFonts w:ascii="Times New Roman" w:eastAsia="標楷體" w:hAnsi="Times New Roman" w:cs="Times New Roman"/>
          <w:sz w:val="32"/>
          <w:szCs w:val="32"/>
        </w:rPr>
        <w:t>53</w:t>
      </w:r>
      <w:r w:rsidRPr="009122F8">
        <w:rPr>
          <w:rFonts w:ascii="Times New Roman" w:eastAsia="標楷體" w:hAnsi="Times New Roman" w:cs="Times New Roman"/>
          <w:sz w:val="32"/>
          <w:szCs w:val="32"/>
        </w:rPr>
        <w:t>分</w:t>
      </w:r>
    </w:p>
    <w:p w14:paraId="39E22BB0" w14:textId="77777777" w:rsidR="009122F8" w:rsidRPr="009122F8" w:rsidRDefault="009122F8" w:rsidP="009122F8">
      <w:pPr>
        <w:spacing w:line="440" w:lineRule="exact"/>
        <w:rPr>
          <w:rFonts w:ascii="Times New Roman" w:eastAsia="標楷體" w:hAnsi="Times New Roman" w:cs="Times New Roman"/>
          <w:sz w:val="32"/>
          <w:szCs w:val="32"/>
        </w:rPr>
      </w:pPr>
      <w:r w:rsidRPr="009122F8">
        <w:rPr>
          <w:rFonts w:ascii="Times New Roman" w:eastAsia="標楷體" w:hAnsi="Times New Roman" w:cs="Times New Roman"/>
          <w:sz w:val="32"/>
          <w:szCs w:val="32"/>
        </w:rPr>
        <w:t>地　　點：群賢樓</w:t>
      </w:r>
      <w:r w:rsidRPr="009122F8">
        <w:rPr>
          <w:rFonts w:ascii="Times New Roman" w:eastAsia="標楷體" w:hAnsi="Times New Roman" w:cs="Times New Roman"/>
          <w:sz w:val="32"/>
          <w:szCs w:val="32"/>
        </w:rPr>
        <w:t>801</w:t>
      </w:r>
      <w:r w:rsidRPr="009122F8">
        <w:rPr>
          <w:rFonts w:ascii="Times New Roman" w:eastAsia="標楷體" w:hAnsi="Times New Roman" w:cs="Times New Roman"/>
          <w:sz w:val="32"/>
          <w:szCs w:val="32"/>
        </w:rPr>
        <w:t>會議室</w:t>
      </w:r>
    </w:p>
    <w:p w14:paraId="34B2CBAA" w14:textId="77777777" w:rsidR="009122F8" w:rsidRPr="009122F8" w:rsidRDefault="009122F8" w:rsidP="009122F8">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9122F8">
        <w:rPr>
          <w:rFonts w:ascii="Times New Roman" w:eastAsia="標楷體" w:hAnsi="Times New Roman" w:cs="Times New Roman"/>
          <w:sz w:val="32"/>
          <w:szCs w:val="32"/>
        </w:rPr>
        <w:t>出席委員：</w:t>
      </w:r>
      <w:r w:rsidRPr="009122F8">
        <w:rPr>
          <w:rFonts w:ascii="Times New Roman" w:eastAsia="標楷體" w:hAnsi="Times New Roman" w:cs="Times New Roman" w:hint="eastAsia"/>
          <w:sz w:val="32"/>
          <w:szCs w:val="32"/>
        </w:rPr>
        <w:t>盧縣一</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蘇清泉</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林月琴</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王正旭</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sz w:val="32"/>
          <w:szCs w:val="32"/>
        </w:rPr>
        <w:t>陳昭姿</w:t>
      </w:r>
      <w:r w:rsidRPr="009122F8">
        <w:rPr>
          <w:rFonts w:ascii="Times New Roman" w:eastAsia="標楷體" w:hAnsi="Times New Roman" w:cs="Times New Roman"/>
          <w:sz w:val="32"/>
          <w:szCs w:val="32"/>
        </w:rPr>
        <w:t xml:space="preserve">  </w:t>
      </w:r>
      <w:r w:rsidRPr="009122F8">
        <w:rPr>
          <w:rFonts w:ascii="Times New Roman" w:eastAsia="標楷體" w:hAnsi="Times New Roman" w:cs="Times New Roman" w:hint="eastAsia"/>
          <w:sz w:val="32"/>
          <w:szCs w:val="32"/>
        </w:rPr>
        <w:t>廖偉翔林淑芬</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楊</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曜</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劉建國</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王育敏</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sz w:val="32"/>
          <w:szCs w:val="32"/>
        </w:rPr>
        <w:t>陳菁徽</w:t>
      </w:r>
      <w:r w:rsidRPr="009122F8">
        <w:rPr>
          <w:rFonts w:ascii="Times New Roman" w:eastAsia="標楷體" w:hAnsi="Times New Roman" w:cs="Times New Roman"/>
          <w:sz w:val="32"/>
          <w:szCs w:val="32"/>
        </w:rPr>
        <w:t xml:space="preserve">  </w:t>
      </w:r>
      <w:r w:rsidRPr="009122F8">
        <w:rPr>
          <w:rFonts w:ascii="Times New Roman" w:eastAsia="標楷體" w:hAnsi="Times New Roman" w:cs="Times New Roman" w:hint="eastAsia"/>
          <w:sz w:val="32"/>
          <w:szCs w:val="32"/>
        </w:rPr>
        <w:t>黃秀芳</w:t>
      </w:r>
      <w:r w:rsidRPr="009122F8">
        <w:rPr>
          <w:rFonts w:ascii="Times New Roman" w:eastAsia="標楷體" w:hAnsi="Times New Roman" w:cs="Times New Roman"/>
          <w:sz w:val="32"/>
          <w:szCs w:val="32"/>
        </w:rPr>
        <w:t xml:space="preserve">  </w:t>
      </w:r>
      <w:r w:rsidRPr="009122F8">
        <w:rPr>
          <w:rFonts w:ascii="Times New Roman" w:eastAsia="標楷體" w:hAnsi="Times New Roman" w:cs="Times New Roman"/>
          <w:sz w:val="32"/>
          <w:szCs w:val="32"/>
        </w:rPr>
        <w:t>邱鎮軍</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涂權吉</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陳</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瑩</w:t>
      </w:r>
      <w:r w:rsidRPr="009122F8">
        <w:rPr>
          <w:rFonts w:ascii="Times New Roman" w:eastAsia="標楷體" w:hAnsi="Times New Roman" w:cs="Times New Roman"/>
          <w:sz w:val="32"/>
          <w:szCs w:val="32"/>
        </w:rPr>
        <w:t>（委員出席</w:t>
      </w:r>
      <w:r w:rsidRPr="009122F8">
        <w:rPr>
          <w:rFonts w:ascii="Times New Roman" w:eastAsia="標楷體" w:hAnsi="Times New Roman" w:cs="Times New Roman"/>
          <w:sz w:val="32"/>
          <w:szCs w:val="32"/>
        </w:rPr>
        <w:t>15</w:t>
      </w:r>
      <w:r w:rsidRPr="009122F8">
        <w:rPr>
          <w:rFonts w:ascii="Times New Roman" w:eastAsia="標楷體" w:hAnsi="Times New Roman" w:cs="Times New Roman"/>
          <w:sz w:val="32"/>
          <w:szCs w:val="32"/>
        </w:rPr>
        <w:t>人）</w:t>
      </w:r>
    </w:p>
    <w:p w14:paraId="4A3C1299" w14:textId="77777777" w:rsidR="009122F8" w:rsidRPr="009122F8" w:rsidRDefault="009122F8" w:rsidP="009122F8">
      <w:pPr>
        <w:tabs>
          <w:tab w:val="left" w:pos="5520"/>
        </w:tabs>
        <w:spacing w:line="440" w:lineRule="exact"/>
        <w:ind w:left="1600" w:rightChars="-59" w:right="-142" w:hangingChars="500" w:hanging="1600"/>
        <w:rPr>
          <w:rFonts w:ascii="Times New Roman" w:eastAsia="標楷體" w:hAnsi="Times New Roman" w:cs="Times New Roman"/>
          <w:sz w:val="32"/>
          <w:szCs w:val="32"/>
        </w:rPr>
      </w:pPr>
      <w:r w:rsidRPr="009122F8">
        <w:rPr>
          <w:rFonts w:ascii="Times New Roman" w:eastAsia="標楷體" w:hAnsi="Times New Roman" w:cs="Times New Roman"/>
          <w:sz w:val="32"/>
          <w:szCs w:val="32"/>
        </w:rPr>
        <w:t>列席委員：</w:t>
      </w:r>
      <w:r w:rsidRPr="009122F8">
        <w:rPr>
          <w:rFonts w:ascii="Times New Roman" w:eastAsia="標楷體" w:hAnsi="Times New Roman" w:cs="Times New Roman" w:hint="eastAsia"/>
          <w:sz w:val="32"/>
          <w:szCs w:val="32"/>
        </w:rPr>
        <w:t>鄭天財</w:t>
      </w:r>
      <w:r w:rsidRPr="009122F8">
        <w:rPr>
          <w:rFonts w:ascii="Times New Roman" w:eastAsia="標楷體" w:hAnsi="Times New Roman" w:cs="Times New Roman" w:hint="eastAsia"/>
          <w:spacing w:val="-20"/>
          <w:sz w:val="32"/>
          <w:szCs w:val="32"/>
        </w:rPr>
        <w:t>Sra Kacaw</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鄭正鈐</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賴士葆</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林倩綺</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蔡易餘</w:t>
      </w:r>
      <w:r w:rsidRPr="009122F8">
        <w:rPr>
          <w:rFonts w:ascii="Times New Roman" w:eastAsia="標楷體" w:hAnsi="Times New Roman" w:cs="Times New Roman"/>
          <w:sz w:val="32"/>
          <w:szCs w:val="32"/>
        </w:rPr>
        <w:br/>
      </w:r>
      <w:r w:rsidRPr="009122F8">
        <w:rPr>
          <w:rFonts w:ascii="Times New Roman" w:eastAsia="標楷體" w:hAnsi="Times New Roman" w:cs="Times New Roman" w:hint="eastAsia"/>
          <w:sz w:val="32"/>
          <w:szCs w:val="32"/>
        </w:rPr>
        <w:t>張嘉郡</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黃健豪</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郭昱晴</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羅廷瑋</w:t>
      </w:r>
      <w:r w:rsidRPr="009122F8">
        <w:rPr>
          <w:rFonts w:ascii="Times New Roman" w:eastAsia="標楷體" w:hAnsi="Times New Roman" w:cs="Times New Roman"/>
          <w:sz w:val="32"/>
          <w:szCs w:val="32"/>
        </w:rPr>
        <w:br/>
      </w:r>
      <w:r w:rsidRPr="009122F8">
        <w:rPr>
          <w:rFonts w:ascii="Times New Roman" w:eastAsia="標楷體" w:hAnsi="Times New Roman" w:cs="Times New Roman" w:hint="eastAsia"/>
          <w:sz w:val="32"/>
          <w:szCs w:val="32"/>
        </w:rPr>
        <w:t>伍麗華</w:t>
      </w:r>
      <w:r w:rsidRPr="009122F8">
        <w:rPr>
          <w:rFonts w:ascii="Times New Roman" w:eastAsia="標楷體" w:hAnsi="Times New Roman" w:cs="Times New Roman" w:hint="eastAsia"/>
          <w:sz w:val="32"/>
          <w:szCs w:val="32"/>
        </w:rPr>
        <w:t xml:space="preserve">Saidhai Tahovecahe </w:t>
      </w:r>
      <w:r w:rsidRPr="009122F8">
        <w:rPr>
          <w:rFonts w:ascii="Times New Roman" w:eastAsia="標楷體" w:hAnsi="Times New Roman" w:cs="Times New Roman"/>
          <w:sz w:val="32"/>
          <w:szCs w:val="32"/>
        </w:rPr>
        <w:t xml:space="preserve"> </w:t>
      </w:r>
      <w:r w:rsidRPr="009122F8">
        <w:rPr>
          <w:rFonts w:ascii="Times New Roman" w:eastAsia="標楷體" w:hAnsi="Times New Roman" w:cs="Times New Roman" w:hint="eastAsia"/>
          <w:sz w:val="32"/>
          <w:szCs w:val="32"/>
        </w:rPr>
        <w:t>葉元之</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徐欣瑩</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范</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雲</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sz w:val="32"/>
          <w:szCs w:val="32"/>
        </w:rPr>
        <w:br/>
      </w:r>
      <w:r w:rsidRPr="009122F8">
        <w:rPr>
          <w:rFonts w:ascii="Times New Roman" w:eastAsia="標楷體" w:hAnsi="Times New Roman" w:cs="Times New Roman" w:hint="eastAsia"/>
          <w:sz w:val="32"/>
          <w:szCs w:val="32"/>
        </w:rPr>
        <w:t>林楚茵</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羅明才</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楊瓊瓔</w:t>
      </w:r>
      <w:r w:rsidRPr="009122F8">
        <w:rPr>
          <w:rFonts w:ascii="Times New Roman" w:eastAsia="標楷體" w:hAnsi="Times New Roman" w:cs="Times New Roman"/>
          <w:sz w:val="32"/>
          <w:szCs w:val="32"/>
        </w:rPr>
        <w:t>（委員列席</w:t>
      </w:r>
      <w:r w:rsidRPr="009122F8">
        <w:rPr>
          <w:rFonts w:ascii="Times New Roman" w:eastAsia="標楷體" w:hAnsi="Times New Roman" w:cs="Times New Roman" w:hint="eastAsia"/>
          <w:sz w:val="32"/>
          <w:szCs w:val="32"/>
        </w:rPr>
        <w:t>1</w:t>
      </w:r>
      <w:r w:rsidRPr="009122F8">
        <w:rPr>
          <w:rFonts w:ascii="Times New Roman" w:eastAsia="標楷體" w:hAnsi="Times New Roman" w:cs="Times New Roman"/>
          <w:sz w:val="32"/>
          <w:szCs w:val="32"/>
        </w:rPr>
        <w:t>6</w:t>
      </w:r>
      <w:r w:rsidRPr="009122F8">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5104"/>
        <w:gridCol w:w="1699"/>
        <w:gridCol w:w="1296"/>
      </w:tblGrid>
      <w:tr w:rsidR="009122F8" w:rsidRPr="009122F8" w14:paraId="1FE5F28B" w14:textId="77777777" w:rsidTr="009122F8">
        <w:trPr>
          <w:trHeight w:val="113"/>
          <w:jc w:val="center"/>
        </w:trPr>
        <w:tc>
          <w:tcPr>
            <w:tcW w:w="868" w:type="pct"/>
          </w:tcPr>
          <w:p w14:paraId="7DA24940"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r w:rsidRPr="009122F8">
              <w:rPr>
                <w:rFonts w:ascii="Times New Roman" w:eastAsia="標楷體" w:hAnsi="Times New Roman" w:cs="Times New Roman"/>
                <w:color w:val="000000"/>
                <w:sz w:val="32"/>
                <w:szCs w:val="32"/>
              </w:rPr>
              <w:t>列席官員：</w:t>
            </w:r>
          </w:p>
        </w:tc>
        <w:tc>
          <w:tcPr>
            <w:tcW w:w="2604" w:type="pct"/>
            <w:tcBorders>
              <w:right w:val="nil"/>
            </w:tcBorders>
            <w:vAlign w:val="center"/>
          </w:tcPr>
          <w:p w14:paraId="55E11C00" w14:textId="77777777" w:rsidR="009122F8" w:rsidRPr="009122F8" w:rsidRDefault="009122F8" w:rsidP="009122F8">
            <w:pPr>
              <w:spacing w:line="440" w:lineRule="exact"/>
              <w:rPr>
                <w:rFonts w:ascii="Times New Roman" w:eastAsia="標楷體" w:hAnsi="Times New Roman" w:cs="Times New Roman"/>
                <w:sz w:val="32"/>
                <w:szCs w:val="32"/>
              </w:rPr>
            </w:pP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1</w:t>
            </w:r>
            <w:r w:rsidRPr="009122F8">
              <w:rPr>
                <w:rFonts w:ascii="Times New Roman" w:eastAsia="標楷體" w:hAnsi="Times New Roman" w:cs="Times New Roman" w:hint="eastAsia"/>
                <w:sz w:val="32"/>
                <w:szCs w:val="32"/>
              </w:rPr>
              <w:t>2</w:t>
            </w:r>
            <w:r w:rsidRPr="009122F8">
              <w:rPr>
                <w:rFonts w:ascii="Times New Roman" w:eastAsia="標楷體" w:hAnsi="Times New Roman" w:cs="Times New Roman"/>
                <w:sz w:val="32"/>
                <w:szCs w:val="32"/>
              </w:rPr>
              <w:t>月</w:t>
            </w:r>
            <w:r w:rsidRPr="009122F8">
              <w:rPr>
                <w:rFonts w:ascii="Times New Roman" w:eastAsia="標楷體" w:hAnsi="Times New Roman" w:cs="Times New Roman" w:hint="eastAsia"/>
                <w:sz w:val="32"/>
                <w:szCs w:val="32"/>
              </w:rPr>
              <w:t>8</w:t>
            </w:r>
            <w:r w:rsidRPr="009122F8">
              <w:rPr>
                <w:rFonts w:ascii="Times New Roman" w:eastAsia="標楷體" w:hAnsi="Times New Roman" w:cs="Times New Roman"/>
                <w:sz w:val="32"/>
                <w:szCs w:val="32"/>
              </w:rPr>
              <w:t>日）</w:t>
            </w:r>
          </w:p>
        </w:tc>
        <w:tc>
          <w:tcPr>
            <w:tcW w:w="867" w:type="pct"/>
            <w:vAlign w:val="center"/>
          </w:tcPr>
          <w:p w14:paraId="37FC20AA" w14:textId="77777777" w:rsidR="009122F8" w:rsidRPr="009122F8" w:rsidRDefault="009122F8" w:rsidP="009122F8">
            <w:pPr>
              <w:spacing w:line="400" w:lineRule="exact"/>
              <w:jc w:val="distribute"/>
              <w:rPr>
                <w:rFonts w:ascii="Times New Roman" w:eastAsia="標楷體" w:hAnsi="Times New Roman" w:cs="Times New Roman"/>
                <w:sz w:val="32"/>
                <w:szCs w:val="32"/>
              </w:rPr>
            </w:pPr>
          </w:p>
        </w:tc>
        <w:tc>
          <w:tcPr>
            <w:tcW w:w="661" w:type="pct"/>
            <w:vAlign w:val="center"/>
          </w:tcPr>
          <w:p w14:paraId="5E7DEC7A" w14:textId="77777777" w:rsidR="009122F8" w:rsidRPr="009122F8" w:rsidRDefault="009122F8" w:rsidP="009122F8">
            <w:pPr>
              <w:spacing w:line="400" w:lineRule="exact"/>
              <w:jc w:val="center"/>
              <w:rPr>
                <w:rFonts w:ascii="Times New Roman" w:eastAsia="標楷體" w:hAnsi="Times New Roman" w:cs="Times New Roman"/>
                <w:sz w:val="32"/>
                <w:szCs w:val="32"/>
              </w:rPr>
            </w:pPr>
          </w:p>
        </w:tc>
      </w:tr>
      <w:tr w:rsidR="009122F8" w:rsidRPr="009122F8" w14:paraId="09D5D384" w14:textId="77777777" w:rsidTr="009122F8">
        <w:trPr>
          <w:trHeight w:val="113"/>
          <w:jc w:val="center"/>
        </w:trPr>
        <w:tc>
          <w:tcPr>
            <w:tcW w:w="868" w:type="pct"/>
          </w:tcPr>
          <w:p w14:paraId="53967964"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EBBC253"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衛生福利部</w:t>
            </w:r>
          </w:p>
        </w:tc>
        <w:tc>
          <w:tcPr>
            <w:tcW w:w="867" w:type="pct"/>
            <w:vAlign w:val="center"/>
          </w:tcPr>
          <w:p w14:paraId="141AD18E"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政務次長</w:t>
            </w:r>
          </w:p>
        </w:tc>
        <w:tc>
          <w:tcPr>
            <w:tcW w:w="661" w:type="pct"/>
            <w:vAlign w:val="center"/>
          </w:tcPr>
          <w:p w14:paraId="63E6018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呂建德</w:t>
            </w:r>
          </w:p>
        </w:tc>
      </w:tr>
      <w:tr w:rsidR="009122F8" w:rsidRPr="009122F8" w14:paraId="01B2E654" w14:textId="77777777" w:rsidTr="009122F8">
        <w:trPr>
          <w:trHeight w:val="113"/>
          <w:jc w:val="center"/>
        </w:trPr>
        <w:tc>
          <w:tcPr>
            <w:tcW w:w="868" w:type="pct"/>
          </w:tcPr>
          <w:p w14:paraId="6B20344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D81C8DA"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社會及家庭署</w:t>
            </w:r>
          </w:p>
        </w:tc>
        <w:tc>
          <w:tcPr>
            <w:tcW w:w="867" w:type="pct"/>
            <w:vAlign w:val="center"/>
          </w:tcPr>
          <w:p w14:paraId="07033D39"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副署長</w:t>
            </w:r>
          </w:p>
        </w:tc>
        <w:tc>
          <w:tcPr>
            <w:tcW w:w="661" w:type="pct"/>
            <w:vAlign w:val="center"/>
          </w:tcPr>
          <w:p w14:paraId="2250680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張美美</w:t>
            </w:r>
          </w:p>
        </w:tc>
      </w:tr>
      <w:tr w:rsidR="009122F8" w:rsidRPr="009122F8" w14:paraId="714389F7" w14:textId="77777777" w:rsidTr="009122F8">
        <w:trPr>
          <w:trHeight w:val="113"/>
          <w:jc w:val="center"/>
        </w:trPr>
        <w:tc>
          <w:tcPr>
            <w:tcW w:w="868" w:type="pct"/>
          </w:tcPr>
          <w:p w14:paraId="473AD09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66069C0" w14:textId="77777777" w:rsidR="009122F8" w:rsidRPr="009122F8" w:rsidRDefault="009122F8" w:rsidP="009122F8">
            <w:pPr>
              <w:spacing w:line="440" w:lineRule="exact"/>
              <w:rPr>
                <w:rFonts w:ascii="Times New Roman" w:eastAsia="標楷體" w:hAnsi="Times New Roman" w:cs="Times New Roman"/>
                <w:bCs/>
                <w:sz w:val="32"/>
                <w:szCs w:val="32"/>
              </w:rPr>
            </w:pPr>
          </w:p>
        </w:tc>
        <w:tc>
          <w:tcPr>
            <w:tcW w:w="867" w:type="pct"/>
            <w:vAlign w:val="center"/>
          </w:tcPr>
          <w:p w14:paraId="2BC5CD2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組長</w:t>
            </w:r>
          </w:p>
        </w:tc>
        <w:tc>
          <w:tcPr>
            <w:tcW w:w="661" w:type="pct"/>
            <w:vAlign w:val="center"/>
          </w:tcPr>
          <w:p w14:paraId="5E5B57C8"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簡杏蓉</w:t>
            </w:r>
          </w:p>
        </w:tc>
      </w:tr>
      <w:tr w:rsidR="009122F8" w:rsidRPr="009122F8" w14:paraId="66E7886E" w14:textId="77777777" w:rsidTr="009122F8">
        <w:trPr>
          <w:trHeight w:val="113"/>
          <w:jc w:val="center"/>
        </w:trPr>
        <w:tc>
          <w:tcPr>
            <w:tcW w:w="868" w:type="pct"/>
          </w:tcPr>
          <w:p w14:paraId="4710C1AA"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8E27730"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法規會</w:t>
            </w:r>
          </w:p>
        </w:tc>
        <w:tc>
          <w:tcPr>
            <w:tcW w:w="867" w:type="pct"/>
            <w:vAlign w:val="center"/>
          </w:tcPr>
          <w:p w14:paraId="530363DF"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參事</w:t>
            </w:r>
          </w:p>
        </w:tc>
        <w:tc>
          <w:tcPr>
            <w:tcW w:w="661" w:type="pct"/>
            <w:vAlign w:val="center"/>
          </w:tcPr>
          <w:p w14:paraId="441B506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陳信誠</w:t>
            </w:r>
          </w:p>
        </w:tc>
      </w:tr>
      <w:tr w:rsidR="009122F8" w:rsidRPr="009122F8" w14:paraId="7F94AADA" w14:textId="77777777" w:rsidTr="009122F8">
        <w:trPr>
          <w:trHeight w:val="113"/>
          <w:jc w:val="center"/>
        </w:trPr>
        <w:tc>
          <w:tcPr>
            <w:tcW w:w="868" w:type="pct"/>
          </w:tcPr>
          <w:p w14:paraId="5B69D314"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5D38E6B"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保護服務司</w:t>
            </w:r>
          </w:p>
        </w:tc>
        <w:tc>
          <w:tcPr>
            <w:tcW w:w="867" w:type="pct"/>
            <w:vAlign w:val="center"/>
          </w:tcPr>
          <w:p w14:paraId="200B64C8"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專門委員</w:t>
            </w:r>
          </w:p>
        </w:tc>
        <w:tc>
          <w:tcPr>
            <w:tcW w:w="661" w:type="pct"/>
            <w:vAlign w:val="center"/>
          </w:tcPr>
          <w:p w14:paraId="70261230"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張靜倫</w:t>
            </w:r>
          </w:p>
        </w:tc>
      </w:tr>
      <w:tr w:rsidR="009122F8" w:rsidRPr="009122F8" w14:paraId="11C4B85D" w14:textId="77777777" w:rsidTr="009122F8">
        <w:trPr>
          <w:trHeight w:val="113"/>
          <w:jc w:val="center"/>
        </w:trPr>
        <w:tc>
          <w:tcPr>
            <w:tcW w:w="868" w:type="pct"/>
          </w:tcPr>
          <w:p w14:paraId="056B714C"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5E62D15"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醫事司</w:t>
            </w:r>
          </w:p>
        </w:tc>
        <w:tc>
          <w:tcPr>
            <w:tcW w:w="867" w:type="pct"/>
            <w:vAlign w:val="center"/>
          </w:tcPr>
          <w:p w14:paraId="6A5C2225"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簡任技正</w:t>
            </w:r>
          </w:p>
        </w:tc>
        <w:tc>
          <w:tcPr>
            <w:tcW w:w="661" w:type="pct"/>
            <w:vAlign w:val="center"/>
          </w:tcPr>
          <w:p w14:paraId="6B96C306"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卓琍萍</w:t>
            </w:r>
          </w:p>
        </w:tc>
      </w:tr>
      <w:tr w:rsidR="009122F8" w:rsidRPr="009122F8" w14:paraId="736BBDFF" w14:textId="77777777" w:rsidTr="009122F8">
        <w:trPr>
          <w:trHeight w:val="113"/>
          <w:jc w:val="center"/>
        </w:trPr>
        <w:tc>
          <w:tcPr>
            <w:tcW w:w="868" w:type="pct"/>
          </w:tcPr>
          <w:p w14:paraId="42E192F0"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2CEE225"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hint="eastAsia"/>
                <w:bCs/>
                <w:sz w:val="32"/>
                <w:szCs w:val="32"/>
              </w:rPr>
              <w:t>國民健康署婦幼健康組</w:t>
            </w:r>
          </w:p>
        </w:tc>
        <w:tc>
          <w:tcPr>
            <w:tcW w:w="867" w:type="pct"/>
            <w:vAlign w:val="center"/>
          </w:tcPr>
          <w:p w14:paraId="35C680EE"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簡任技正</w:t>
            </w:r>
          </w:p>
        </w:tc>
        <w:tc>
          <w:tcPr>
            <w:tcW w:w="661" w:type="pct"/>
            <w:vAlign w:val="center"/>
          </w:tcPr>
          <w:p w14:paraId="1B4CFBFC"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張櫻淳</w:t>
            </w:r>
          </w:p>
        </w:tc>
      </w:tr>
      <w:tr w:rsidR="009122F8" w:rsidRPr="009122F8" w14:paraId="2A71531A" w14:textId="77777777" w:rsidTr="009122F8">
        <w:trPr>
          <w:trHeight w:val="113"/>
          <w:jc w:val="center"/>
        </w:trPr>
        <w:tc>
          <w:tcPr>
            <w:tcW w:w="868" w:type="pct"/>
          </w:tcPr>
          <w:p w14:paraId="0764DC79"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36AB2BF"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內政部戶政司</w:t>
            </w:r>
          </w:p>
        </w:tc>
        <w:tc>
          <w:tcPr>
            <w:tcW w:w="867" w:type="pct"/>
            <w:vAlign w:val="center"/>
          </w:tcPr>
          <w:p w14:paraId="6F582A57"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簡任視察</w:t>
            </w:r>
          </w:p>
        </w:tc>
        <w:tc>
          <w:tcPr>
            <w:tcW w:w="661" w:type="pct"/>
            <w:vAlign w:val="center"/>
          </w:tcPr>
          <w:p w14:paraId="245D4D75"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蘇誌盟</w:t>
            </w:r>
          </w:p>
        </w:tc>
      </w:tr>
      <w:tr w:rsidR="009122F8" w:rsidRPr="009122F8" w14:paraId="394165C4" w14:textId="77777777" w:rsidTr="009122F8">
        <w:trPr>
          <w:trHeight w:val="113"/>
          <w:jc w:val="center"/>
        </w:trPr>
        <w:tc>
          <w:tcPr>
            <w:tcW w:w="868" w:type="pct"/>
          </w:tcPr>
          <w:p w14:paraId="588DDEDE"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5ABBCFE"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警政署防治組</w:t>
            </w:r>
          </w:p>
        </w:tc>
        <w:tc>
          <w:tcPr>
            <w:tcW w:w="867" w:type="pct"/>
            <w:vAlign w:val="center"/>
          </w:tcPr>
          <w:p w14:paraId="387E4E04"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專員</w:t>
            </w:r>
          </w:p>
        </w:tc>
        <w:tc>
          <w:tcPr>
            <w:tcW w:w="661" w:type="pct"/>
            <w:vAlign w:val="center"/>
          </w:tcPr>
          <w:p w14:paraId="6083BEF3"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王裕竣</w:t>
            </w:r>
          </w:p>
        </w:tc>
      </w:tr>
      <w:tr w:rsidR="009122F8" w:rsidRPr="009122F8" w14:paraId="2B060B42" w14:textId="77777777" w:rsidTr="009122F8">
        <w:trPr>
          <w:trHeight w:val="113"/>
          <w:jc w:val="center"/>
        </w:trPr>
        <w:tc>
          <w:tcPr>
            <w:tcW w:w="868" w:type="pct"/>
          </w:tcPr>
          <w:p w14:paraId="1CE9E2DA"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3B08615"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 xml:space="preserve">  </w:t>
            </w:r>
            <w:r w:rsidRPr="009122F8">
              <w:rPr>
                <w:rFonts w:ascii="Times New Roman" w:eastAsia="標楷體" w:hAnsi="Times New Roman" w:cs="Times New Roman" w:hint="eastAsia"/>
                <w:bCs/>
                <w:sz w:val="32"/>
                <w:szCs w:val="32"/>
              </w:rPr>
              <w:t>消防署救災救護組</w:t>
            </w:r>
          </w:p>
        </w:tc>
        <w:tc>
          <w:tcPr>
            <w:tcW w:w="867" w:type="pct"/>
            <w:vAlign w:val="center"/>
          </w:tcPr>
          <w:p w14:paraId="3614B90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代理科長</w:t>
            </w:r>
          </w:p>
        </w:tc>
        <w:tc>
          <w:tcPr>
            <w:tcW w:w="661" w:type="pct"/>
            <w:vAlign w:val="center"/>
          </w:tcPr>
          <w:p w14:paraId="540A525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莊念恩</w:t>
            </w:r>
          </w:p>
        </w:tc>
      </w:tr>
      <w:tr w:rsidR="009122F8" w:rsidRPr="009122F8" w14:paraId="46987668" w14:textId="77777777" w:rsidTr="009122F8">
        <w:trPr>
          <w:trHeight w:val="113"/>
          <w:jc w:val="center"/>
        </w:trPr>
        <w:tc>
          <w:tcPr>
            <w:tcW w:w="868" w:type="pct"/>
          </w:tcPr>
          <w:p w14:paraId="21EA9E2C"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0C2C47E"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國土管理署建築管理組</w:t>
            </w:r>
            <w:r w:rsidRPr="009122F8">
              <w:rPr>
                <w:rFonts w:ascii="Times New Roman" w:eastAsia="標楷體" w:hAnsi="Times New Roman" w:cs="Times New Roman"/>
                <w:bCs/>
              </w:rPr>
              <w:t xml:space="preserve">   </w:t>
            </w:r>
            <w:r w:rsidRPr="009122F8">
              <w:rPr>
                <w:rFonts w:ascii="Times New Roman" w:eastAsia="標楷體" w:hAnsi="Times New Roman" w:cs="Times New Roman" w:hint="eastAsia"/>
                <w:bCs/>
              </w:rPr>
              <w:t xml:space="preserve">   </w:t>
            </w:r>
            <w:r w:rsidRPr="009122F8">
              <w:rPr>
                <w:rFonts w:ascii="Times New Roman" w:eastAsia="標楷體" w:hAnsi="Times New Roman" w:cs="Times New Roman"/>
                <w:bCs/>
              </w:rPr>
              <w:t xml:space="preserve"> (</w:t>
            </w:r>
            <w:r w:rsidRPr="009122F8">
              <w:rPr>
                <w:rFonts w:ascii="Times New Roman" w:eastAsia="標楷體" w:hAnsi="Times New Roman" w:cs="Times New Roman"/>
                <w:bCs/>
              </w:rPr>
              <w:t>上午</w:t>
            </w:r>
            <w:r w:rsidRPr="009122F8">
              <w:rPr>
                <w:rFonts w:ascii="Times New Roman" w:eastAsia="標楷體" w:hAnsi="Times New Roman" w:cs="Times New Roman"/>
                <w:bCs/>
              </w:rPr>
              <w:t>)</w:t>
            </w:r>
          </w:p>
        </w:tc>
        <w:tc>
          <w:tcPr>
            <w:tcW w:w="867" w:type="pct"/>
            <w:vAlign w:val="center"/>
          </w:tcPr>
          <w:p w14:paraId="0AF8ECB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專員</w:t>
            </w:r>
          </w:p>
        </w:tc>
        <w:tc>
          <w:tcPr>
            <w:tcW w:w="661" w:type="pct"/>
            <w:vAlign w:val="center"/>
          </w:tcPr>
          <w:p w14:paraId="0A9D10C1"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葉先峰</w:t>
            </w:r>
          </w:p>
        </w:tc>
      </w:tr>
      <w:tr w:rsidR="009122F8" w:rsidRPr="009122F8" w14:paraId="1669F049" w14:textId="77777777" w:rsidTr="009122F8">
        <w:trPr>
          <w:trHeight w:val="113"/>
          <w:jc w:val="center"/>
        </w:trPr>
        <w:tc>
          <w:tcPr>
            <w:tcW w:w="868" w:type="pct"/>
          </w:tcPr>
          <w:p w14:paraId="620359C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597497C" w14:textId="77777777" w:rsidR="009122F8" w:rsidRPr="009122F8" w:rsidRDefault="009122F8" w:rsidP="009122F8">
            <w:pPr>
              <w:spacing w:line="440" w:lineRule="exact"/>
              <w:ind w:leftChars="1672" w:left="4013"/>
              <w:rPr>
                <w:rFonts w:ascii="Times New Roman" w:eastAsia="標楷體" w:hAnsi="Times New Roman" w:cs="Times New Roman"/>
                <w:bCs/>
              </w:rPr>
            </w:pPr>
            <w:r w:rsidRPr="009122F8">
              <w:rPr>
                <w:rFonts w:ascii="Times New Roman" w:eastAsia="標楷體" w:hAnsi="Times New Roman" w:cs="Times New Roman" w:hint="eastAsia"/>
                <w:bCs/>
              </w:rPr>
              <w:t xml:space="preserve">   </w:t>
            </w:r>
            <w:r w:rsidRPr="009122F8">
              <w:rPr>
                <w:rFonts w:ascii="Times New Roman" w:eastAsia="標楷體" w:hAnsi="Times New Roman" w:cs="Times New Roman"/>
                <w:bCs/>
              </w:rPr>
              <w:t>(</w:t>
            </w:r>
            <w:r w:rsidRPr="009122F8">
              <w:rPr>
                <w:rFonts w:ascii="Times New Roman" w:eastAsia="標楷體" w:hAnsi="Times New Roman" w:cs="Times New Roman"/>
                <w:bCs/>
              </w:rPr>
              <w:t>下午</w:t>
            </w:r>
            <w:r w:rsidRPr="009122F8">
              <w:rPr>
                <w:rFonts w:ascii="Times New Roman" w:eastAsia="標楷體" w:hAnsi="Times New Roman" w:cs="Times New Roman"/>
                <w:bCs/>
              </w:rPr>
              <w:t>)</w:t>
            </w:r>
          </w:p>
        </w:tc>
        <w:tc>
          <w:tcPr>
            <w:tcW w:w="867" w:type="pct"/>
            <w:vAlign w:val="center"/>
          </w:tcPr>
          <w:p w14:paraId="07EAE40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5939B88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陳雅芳</w:t>
            </w:r>
          </w:p>
        </w:tc>
      </w:tr>
      <w:tr w:rsidR="009122F8" w:rsidRPr="009122F8" w14:paraId="13447239" w14:textId="77777777" w:rsidTr="009122F8">
        <w:trPr>
          <w:trHeight w:val="113"/>
          <w:jc w:val="center"/>
        </w:trPr>
        <w:tc>
          <w:tcPr>
            <w:tcW w:w="868" w:type="pct"/>
          </w:tcPr>
          <w:p w14:paraId="7933EC0B"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7F365CB"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財政部國有財產署</w:t>
            </w:r>
          </w:p>
        </w:tc>
        <w:tc>
          <w:tcPr>
            <w:tcW w:w="867" w:type="pct"/>
            <w:vAlign w:val="center"/>
          </w:tcPr>
          <w:p w14:paraId="2F950A1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03B0088B"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張翠芳</w:t>
            </w:r>
          </w:p>
        </w:tc>
      </w:tr>
      <w:tr w:rsidR="009122F8" w:rsidRPr="009122F8" w14:paraId="462C51B8" w14:textId="77777777" w:rsidTr="009122F8">
        <w:trPr>
          <w:trHeight w:val="113"/>
          <w:jc w:val="center"/>
        </w:trPr>
        <w:tc>
          <w:tcPr>
            <w:tcW w:w="868" w:type="pct"/>
          </w:tcPr>
          <w:p w14:paraId="43DEB140"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142B519"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教育部國民及學前教育署</w:t>
            </w:r>
          </w:p>
        </w:tc>
        <w:tc>
          <w:tcPr>
            <w:tcW w:w="867" w:type="pct"/>
          </w:tcPr>
          <w:p w14:paraId="072A598D"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7EBA250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郭芝穎</w:t>
            </w:r>
          </w:p>
        </w:tc>
      </w:tr>
      <w:tr w:rsidR="009122F8" w:rsidRPr="009122F8" w14:paraId="4CDB0126" w14:textId="77777777" w:rsidTr="009122F8">
        <w:trPr>
          <w:trHeight w:val="113"/>
          <w:jc w:val="center"/>
        </w:trPr>
        <w:tc>
          <w:tcPr>
            <w:tcW w:w="868" w:type="pct"/>
          </w:tcPr>
          <w:p w14:paraId="2D47CC3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6717787"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法務部</w:t>
            </w:r>
          </w:p>
        </w:tc>
        <w:tc>
          <w:tcPr>
            <w:tcW w:w="867" w:type="pct"/>
            <w:vAlign w:val="center"/>
          </w:tcPr>
          <w:p w14:paraId="3A0335F5"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參事</w:t>
            </w:r>
          </w:p>
        </w:tc>
        <w:tc>
          <w:tcPr>
            <w:tcW w:w="661" w:type="pct"/>
            <w:vAlign w:val="center"/>
          </w:tcPr>
          <w:p w14:paraId="2839CF86"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汪南均</w:t>
            </w:r>
          </w:p>
        </w:tc>
      </w:tr>
      <w:tr w:rsidR="009122F8" w:rsidRPr="009122F8" w14:paraId="51ACC18D" w14:textId="77777777" w:rsidTr="009122F8">
        <w:trPr>
          <w:trHeight w:val="113"/>
          <w:jc w:val="center"/>
        </w:trPr>
        <w:tc>
          <w:tcPr>
            <w:tcW w:w="868" w:type="pct"/>
          </w:tcPr>
          <w:p w14:paraId="08C7F4DC"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A095E88"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經濟部人事處</w:t>
            </w:r>
          </w:p>
        </w:tc>
        <w:tc>
          <w:tcPr>
            <w:tcW w:w="867" w:type="pct"/>
            <w:vAlign w:val="center"/>
          </w:tcPr>
          <w:p w14:paraId="547C739A"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456BBFE0"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張雅惠</w:t>
            </w:r>
          </w:p>
        </w:tc>
      </w:tr>
      <w:tr w:rsidR="009122F8" w:rsidRPr="009122F8" w14:paraId="36A716BC" w14:textId="77777777" w:rsidTr="009122F8">
        <w:trPr>
          <w:trHeight w:val="113"/>
          <w:jc w:val="center"/>
        </w:trPr>
        <w:tc>
          <w:tcPr>
            <w:tcW w:w="868" w:type="pct"/>
          </w:tcPr>
          <w:p w14:paraId="6B8A1B8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C4E2989"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勞動部</w:t>
            </w:r>
            <w:r w:rsidRPr="009122F8">
              <w:rPr>
                <w:rFonts w:ascii="Times New Roman" w:eastAsia="標楷體" w:hAnsi="Times New Roman" w:cs="Times New Roman" w:hint="eastAsia"/>
                <w:bCs/>
                <w:sz w:val="32"/>
                <w:szCs w:val="32"/>
              </w:rPr>
              <w:t>勞動條件及就業平等司</w:t>
            </w:r>
          </w:p>
        </w:tc>
        <w:tc>
          <w:tcPr>
            <w:tcW w:w="867" w:type="pct"/>
            <w:vAlign w:val="center"/>
          </w:tcPr>
          <w:p w14:paraId="4D9C4868"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7F929D3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顧家容</w:t>
            </w:r>
          </w:p>
        </w:tc>
      </w:tr>
      <w:tr w:rsidR="009122F8" w:rsidRPr="009122F8" w14:paraId="4BA529BA" w14:textId="77777777" w:rsidTr="009122F8">
        <w:trPr>
          <w:trHeight w:val="113"/>
          <w:jc w:val="center"/>
        </w:trPr>
        <w:tc>
          <w:tcPr>
            <w:tcW w:w="868" w:type="pct"/>
          </w:tcPr>
          <w:p w14:paraId="43200197"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DE9C8C9"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hint="eastAsia"/>
                <w:bCs/>
                <w:sz w:val="32"/>
                <w:szCs w:val="32"/>
              </w:rPr>
              <w:t>勞動福祉退休司</w:t>
            </w:r>
          </w:p>
        </w:tc>
        <w:tc>
          <w:tcPr>
            <w:tcW w:w="867" w:type="pct"/>
            <w:vAlign w:val="center"/>
          </w:tcPr>
          <w:p w14:paraId="4CC8931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45BF0164"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李涓鳳</w:t>
            </w:r>
          </w:p>
        </w:tc>
      </w:tr>
      <w:tr w:rsidR="009122F8" w:rsidRPr="009122F8" w14:paraId="46CAB96B" w14:textId="77777777" w:rsidTr="009122F8">
        <w:trPr>
          <w:trHeight w:val="113"/>
          <w:jc w:val="center"/>
        </w:trPr>
        <w:tc>
          <w:tcPr>
            <w:tcW w:w="868" w:type="pct"/>
          </w:tcPr>
          <w:p w14:paraId="1A3E9A97"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EBD5A69"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 xml:space="preserve">  </w:t>
            </w:r>
            <w:r w:rsidRPr="009122F8">
              <w:rPr>
                <w:rFonts w:ascii="Times New Roman" w:eastAsia="標楷體" w:hAnsi="Times New Roman" w:cs="Times New Roman"/>
                <w:bCs/>
                <w:sz w:val="32"/>
                <w:szCs w:val="32"/>
              </w:rPr>
              <w:t>勞動關係司</w:t>
            </w:r>
          </w:p>
        </w:tc>
        <w:tc>
          <w:tcPr>
            <w:tcW w:w="867" w:type="pct"/>
            <w:vAlign w:val="center"/>
          </w:tcPr>
          <w:p w14:paraId="714259E4"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專員</w:t>
            </w:r>
          </w:p>
        </w:tc>
        <w:tc>
          <w:tcPr>
            <w:tcW w:w="661" w:type="pct"/>
            <w:vAlign w:val="center"/>
          </w:tcPr>
          <w:p w14:paraId="197F6176"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許瓊月</w:t>
            </w:r>
          </w:p>
        </w:tc>
      </w:tr>
      <w:tr w:rsidR="009122F8" w:rsidRPr="009122F8" w14:paraId="44C90CFD" w14:textId="77777777" w:rsidTr="009122F8">
        <w:trPr>
          <w:trHeight w:val="113"/>
          <w:jc w:val="center"/>
        </w:trPr>
        <w:tc>
          <w:tcPr>
            <w:tcW w:w="868" w:type="pct"/>
          </w:tcPr>
          <w:p w14:paraId="6A3817A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4EF92EC"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金融監督管理委員會保險局</w:t>
            </w:r>
          </w:p>
        </w:tc>
        <w:tc>
          <w:tcPr>
            <w:tcW w:w="867" w:type="pct"/>
            <w:vAlign w:val="center"/>
          </w:tcPr>
          <w:p w14:paraId="75E41EE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組長</w:t>
            </w:r>
          </w:p>
        </w:tc>
        <w:tc>
          <w:tcPr>
            <w:tcW w:w="661" w:type="pct"/>
            <w:vAlign w:val="center"/>
          </w:tcPr>
          <w:p w14:paraId="4B8191F4"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陳嵐君</w:t>
            </w:r>
          </w:p>
        </w:tc>
      </w:tr>
      <w:tr w:rsidR="009122F8" w:rsidRPr="009122F8" w14:paraId="3FBBB8BC" w14:textId="77777777" w:rsidTr="009122F8">
        <w:trPr>
          <w:trHeight w:val="113"/>
          <w:jc w:val="center"/>
        </w:trPr>
        <w:tc>
          <w:tcPr>
            <w:tcW w:w="868" w:type="pct"/>
          </w:tcPr>
          <w:p w14:paraId="70042D75"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B50E2C1"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原住民族委員會社會福利處</w:t>
            </w:r>
          </w:p>
        </w:tc>
        <w:tc>
          <w:tcPr>
            <w:tcW w:w="867" w:type="pct"/>
            <w:vAlign w:val="center"/>
          </w:tcPr>
          <w:p w14:paraId="1917ECB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45E00F6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柯雪雁</w:t>
            </w:r>
          </w:p>
        </w:tc>
      </w:tr>
      <w:tr w:rsidR="009122F8" w:rsidRPr="009122F8" w14:paraId="28824D60" w14:textId="77777777" w:rsidTr="009122F8">
        <w:trPr>
          <w:trHeight w:val="113"/>
          <w:jc w:val="center"/>
        </w:trPr>
        <w:tc>
          <w:tcPr>
            <w:tcW w:w="868" w:type="pct"/>
          </w:tcPr>
          <w:p w14:paraId="1FAAE7BB"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A88A5D4"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行政院人事行政總處給與福利處</w:t>
            </w:r>
          </w:p>
        </w:tc>
        <w:tc>
          <w:tcPr>
            <w:tcW w:w="867" w:type="pct"/>
          </w:tcPr>
          <w:p w14:paraId="674EBF5B"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53100450"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謝靉倫</w:t>
            </w:r>
          </w:p>
        </w:tc>
      </w:tr>
      <w:tr w:rsidR="009122F8" w:rsidRPr="009122F8" w14:paraId="723070A4" w14:textId="77777777" w:rsidTr="009122F8">
        <w:trPr>
          <w:trHeight w:val="113"/>
          <w:jc w:val="center"/>
        </w:trPr>
        <w:tc>
          <w:tcPr>
            <w:tcW w:w="868" w:type="pct"/>
          </w:tcPr>
          <w:p w14:paraId="29DF2D5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1DA8DA2" w14:textId="77777777" w:rsidR="009122F8" w:rsidRPr="009122F8" w:rsidRDefault="009122F8" w:rsidP="009122F8">
            <w:pPr>
              <w:spacing w:line="440" w:lineRule="exact"/>
              <w:jc w:val="distribute"/>
              <w:rPr>
                <w:rFonts w:ascii="Times New Roman" w:eastAsia="標楷體" w:hAnsi="Times New Roman" w:cs="Times New Roman"/>
                <w:bCs/>
                <w:spacing w:val="-20"/>
                <w:sz w:val="32"/>
                <w:szCs w:val="32"/>
              </w:rPr>
            </w:pPr>
            <w:r w:rsidRPr="009122F8">
              <w:rPr>
                <w:rFonts w:ascii="Times New Roman" w:eastAsia="標楷體" w:hAnsi="Times New Roman" w:cs="Times New Roman"/>
                <w:bCs/>
                <w:spacing w:val="-20"/>
                <w:sz w:val="32"/>
                <w:szCs w:val="32"/>
              </w:rPr>
              <w:t>個人資料保護委員會籌備處法制事務組</w:t>
            </w:r>
          </w:p>
        </w:tc>
        <w:tc>
          <w:tcPr>
            <w:tcW w:w="867" w:type="pct"/>
            <w:vAlign w:val="center"/>
          </w:tcPr>
          <w:p w14:paraId="687880CD"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71F2298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陳瑾儀</w:t>
            </w:r>
          </w:p>
        </w:tc>
      </w:tr>
      <w:tr w:rsidR="009122F8" w:rsidRPr="009122F8" w14:paraId="4D54D224" w14:textId="77777777" w:rsidTr="009122F8">
        <w:trPr>
          <w:trHeight w:val="113"/>
          <w:jc w:val="center"/>
        </w:trPr>
        <w:tc>
          <w:tcPr>
            <w:tcW w:w="868" w:type="pct"/>
          </w:tcPr>
          <w:p w14:paraId="475E37CB"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48F3619" w14:textId="77777777" w:rsidR="009122F8" w:rsidRPr="009122F8" w:rsidRDefault="009122F8" w:rsidP="009122F8">
            <w:pPr>
              <w:spacing w:line="440" w:lineRule="exact"/>
              <w:rPr>
                <w:rFonts w:ascii="Times New Roman" w:eastAsia="標楷體" w:hAnsi="Times New Roman" w:cs="Times New Roman"/>
                <w:bCs/>
                <w:kern w:val="0"/>
                <w:sz w:val="32"/>
                <w:szCs w:val="32"/>
              </w:rPr>
            </w:pP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1</w:t>
            </w:r>
            <w:r w:rsidRPr="009122F8">
              <w:rPr>
                <w:rFonts w:ascii="Times New Roman" w:eastAsia="標楷體" w:hAnsi="Times New Roman" w:cs="Times New Roman" w:hint="eastAsia"/>
                <w:sz w:val="32"/>
                <w:szCs w:val="32"/>
              </w:rPr>
              <w:t>2</w:t>
            </w:r>
            <w:r w:rsidRPr="009122F8">
              <w:rPr>
                <w:rFonts w:ascii="Times New Roman" w:eastAsia="標楷體" w:hAnsi="Times New Roman" w:cs="Times New Roman"/>
                <w:sz w:val="32"/>
                <w:szCs w:val="32"/>
              </w:rPr>
              <w:t>月</w:t>
            </w:r>
            <w:r w:rsidRPr="009122F8">
              <w:rPr>
                <w:rFonts w:ascii="Times New Roman" w:eastAsia="標楷體" w:hAnsi="Times New Roman" w:cs="Times New Roman" w:hint="eastAsia"/>
                <w:sz w:val="32"/>
                <w:szCs w:val="32"/>
              </w:rPr>
              <w:t>1</w:t>
            </w:r>
            <w:r w:rsidRPr="009122F8">
              <w:rPr>
                <w:rFonts w:ascii="Times New Roman" w:eastAsia="標楷體" w:hAnsi="Times New Roman" w:cs="Times New Roman"/>
                <w:sz w:val="32"/>
                <w:szCs w:val="32"/>
              </w:rPr>
              <w:t>0</w:t>
            </w:r>
            <w:r w:rsidRPr="009122F8">
              <w:rPr>
                <w:rFonts w:ascii="Times New Roman" w:eastAsia="標楷體" w:hAnsi="Times New Roman" w:cs="Times New Roman"/>
                <w:sz w:val="32"/>
                <w:szCs w:val="32"/>
              </w:rPr>
              <w:t>日）</w:t>
            </w:r>
          </w:p>
        </w:tc>
        <w:tc>
          <w:tcPr>
            <w:tcW w:w="867" w:type="pct"/>
            <w:vAlign w:val="center"/>
          </w:tcPr>
          <w:p w14:paraId="051B1E46"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p>
        </w:tc>
        <w:tc>
          <w:tcPr>
            <w:tcW w:w="661" w:type="pct"/>
            <w:vAlign w:val="center"/>
          </w:tcPr>
          <w:p w14:paraId="7C6517F3" w14:textId="77777777" w:rsidR="009122F8" w:rsidRPr="009122F8" w:rsidRDefault="009122F8" w:rsidP="009122F8">
            <w:pPr>
              <w:spacing w:line="400" w:lineRule="exact"/>
              <w:jc w:val="center"/>
              <w:rPr>
                <w:rFonts w:ascii="Times New Roman" w:eastAsia="標楷體" w:hAnsi="Times New Roman" w:cs="Times New Roman"/>
                <w:bCs/>
                <w:sz w:val="32"/>
                <w:szCs w:val="32"/>
              </w:rPr>
            </w:pPr>
          </w:p>
        </w:tc>
      </w:tr>
      <w:tr w:rsidR="009122F8" w:rsidRPr="009122F8" w14:paraId="75F94710" w14:textId="77777777" w:rsidTr="009122F8">
        <w:trPr>
          <w:trHeight w:val="113"/>
          <w:jc w:val="center"/>
        </w:trPr>
        <w:tc>
          <w:tcPr>
            <w:tcW w:w="868" w:type="pct"/>
          </w:tcPr>
          <w:p w14:paraId="4A0E9B80"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D7050F9"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衛生福利部</w:t>
            </w:r>
          </w:p>
        </w:tc>
        <w:tc>
          <w:tcPr>
            <w:tcW w:w="867" w:type="pct"/>
            <w:vAlign w:val="center"/>
          </w:tcPr>
          <w:p w14:paraId="48DF2145"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部長</w:t>
            </w:r>
          </w:p>
        </w:tc>
        <w:tc>
          <w:tcPr>
            <w:tcW w:w="661" w:type="pct"/>
            <w:vAlign w:val="center"/>
          </w:tcPr>
          <w:p w14:paraId="330C327A"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石崇良</w:t>
            </w:r>
          </w:p>
        </w:tc>
      </w:tr>
      <w:tr w:rsidR="009122F8" w:rsidRPr="009122F8" w14:paraId="0FA8D7A0" w14:textId="77777777" w:rsidTr="009122F8">
        <w:trPr>
          <w:trHeight w:val="113"/>
          <w:jc w:val="center"/>
        </w:trPr>
        <w:tc>
          <w:tcPr>
            <w:tcW w:w="868" w:type="pct"/>
          </w:tcPr>
          <w:p w14:paraId="77281B5C"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8AE7DA6"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社會及家庭署</w:t>
            </w:r>
          </w:p>
        </w:tc>
        <w:tc>
          <w:tcPr>
            <w:tcW w:w="867" w:type="pct"/>
            <w:vAlign w:val="center"/>
          </w:tcPr>
          <w:p w14:paraId="3917326E"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署長</w:t>
            </w:r>
          </w:p>
        </w:tc>
        <w:tc>
          <w:tcPr>
            <w:tcW w:w="661" w:type="pct"/>
            <w:vAlign w:val="center"/>
          </w:tcPr>
          <w:p w14:paraId="49F679BB"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周道君</w:t>
            </w:r>
          </w:p>
        </w:tc>
      </w:tr>
      <w:tr w:rsidR="009122F8" w:rsidRPr="009122F8" w14:paraId="7CAC46C0" w14:textId="77777777" w:rsidTr="009122F8">
        <w:trPr>
          <w:trHeight w:val="113"/>
          <w:jc w:val="center"/>
        </w:trPr>
        <w:tc>
          <w:tcPr>
            <w:tcW w:w="868" w:type="pct"/>
          </w:tcPr>
          <w:p w14:paraId="5B64BCB0"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2A7822E"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p>
        </w:tc>
        <w:tc>
          <w:tcPr>
            <w:tcW w:w="867" w:type="pct"/>
            <w:vAlign w:val="center"/>
          </w:tcPr>
          <w:p w14:paraId="2F39FB2C"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組長</w:t>
            </w:r>
          </w:p>
        </w:tc>
        <w:tc>
          <w:tcPr>
            <w:tcW w:w="661" w:type="pct"/>
            <w:vAlign w:val="center"/>
          </w:tcPr>
          <w:p w14:paraId="5E65A65E"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尤詒君</w:t>
            </w:r>
          </w:p>
        </w:tc>
      </w:tr>
      <w:tr w:rsidR="009122F8" w:rsidRPr="009122F8" w14:paraId="2D9F523F" w14:textId="77777777" w:rsidTr="009122F8">
        <w:trPr>
          <w:trHeight w:val="113"/>
          <w:jc w:val="center"/>
        </w:trPr>
        <w:tc>
          <w:tcPr>
            <w:tcW w:w="868" w:type="pct"/>
          </w:tcPr>
          <w:p w14:paraId="7823357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9C666CC"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心理健康司</w:t>
            </w:r>
          </w:p>
        </w:tc>
        <w:tc>
          <w:tcPr>
            <w:tcW w:w="867" w:type="pct"/>
            <w:vAlign w:val="center"/>
          </w:tcPr>
          <w:p w14:paraId="4B62A136"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司長</w:t>
            </w:r>
          </w:p>
        </w:tc>
        <w:tc>
          <w:tcPr>
            <w:tcW w:w="661" w:type="pct"/>
            <w:vAlign w:val="center"/>
          </w:tcPr>
          <w:p w14:paraId="21CF6D4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陳柏熹</w:t>
            </w:r>
          </w:p>
        </w:tc>
      </w:tr>
      <w:tr w:rsidR="009122F8" w:rsidRPr="009122F8" w14:paraId="7050DF33" w14:textId="77777777" w:rsidTr="009122F8">
        <w:trPr>
          <w:trHeight w:val="113"/>
          <w:jc w:val="center"/>
        </w:trPr>
        <w:tc>
          <w:tcPr>
            <w:tcW w:w="868" w:type="pct"/>
          </w:tcPr>
          <w:p w14:paraId="5423097C"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F2FC8A4"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統計處</w:t>
            </w:r>
          </w:p>
        </w:tc>
        <w:tc>
          <w:tcPr>
            <w:tcW w:w="867" w:type="pct"/>
            <w:vAlign w:val="center"/>
          </w:tcPr>
          <w:p w14:paraId="47311950"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處長</w:t>
            </w:r>
          </w:p>
        </w:tc>
        <w:tc>
          <w:tcPr>
            <w:tcW w:w="661" w:type="pct"/>
            <w:vAlign w:val="center"/>
          </w:tcPr>
          <w:p w14:paraId="41A4F4D1"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李秋嬿</w:t>
            </w:r>
          </w:p>
        </w:tc>
      </w:tr>
      <w:tr w:rsidR="009122F8" w:rsidRPr="009122F8" w14:paraId="6E42142F" w14:textId="77777777" w:rsidTr="009122F8">
        <w:trPr>
          <w:trHeight w:val="113"/>
          <w:jc w:val="center"/>
        </w:trPr>
        <w:tc>
          <w:tcPr>
            <w:tcW w:w="868" w:type="pct"/>
          </w:tcPr>
          <w:p w14:paraId="698F893B"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290973E" w14:textId="77777777" w:rsidR="009122F8" w:rsidRPr="009122F8" w:rsidRDefault="009122F8" w:rsidP="009122F8">
            <w:pPr>
              <w:spacing w:line="440" w:lineRule="exact"/>
              <w:ind w:leftChars="135" w:left="324"/>
              <w:rPr>
                <w:rFonts w:ascii="標楷體" w:eastAsia="標楷體" w:hAnsi="標楷體" w:cs="Times New Roman"/>
                <w:b/>
                <w:sz w:val="44"/>
                <w:szCs w:val="44"/>
              </w:rPr>
            </w:pPr>
            <w:r w:rsidRPr="009122F8">
              <w:rPr>
                <w:rFonts w:ascii="Times New Roman" w:eastAsia="標楷體" w:hAnsi="Times New Roman" w:cs="Times New Roman" w:hint="eastAsia"/>
                <w:bCs/>
                <w:sz w:val="32"/>
                <w:szCs w:val="32"/>
              </w:rPr>
              <w:t>護理及健康司</w:t>
            </w:r>
            <w:r w:rsidRPr="009122F8">
              <w:rPr>
                <w:rFonts w:ascii="標楷體" w:eastAsia="標楷體" w:hAnsi="標楷體" w:cs="Times New Roman" w:hint="eastAsia"/>
                <w:bCs/>
                <w:sz w:val="28"/>
                <w:szCs w:val="28"/>
              </w:rPr>
              <w:t xml:space="preserve">             </w:t>
            </w:r>
            <w:r w:rsidRPr="009122F8">
              <w:rPr>
                <w:rFonts w:ascii="Times New Roman" w:eastAsia="標楷體" w:hAnsi="Times New Roman" w:cs="Times New Roman" w:hint="eastAsia"/>
                <w:bCs/>
              </w:rPr>
              <w:t>(12:30</w:t>
            </w:r>
            <w:r w:rsidRPr="009122F8">
              <w:rPr>
                <w:rFonts w:ascii="Times New Roman" w:eastAsia="標楷體" w:hAnsi="Times New Roman" w:cs="Times New Roman" w:hint="eastAsia"/>
                <w:bCs/>
              </w:rPr>
              <w:t>前</w:t>
            </w:r>
            <w:r w:rsidRPr="009122F8">
              <w:rPr>
                <w:rFonts w:ascii="Times New Roman" w:eastAsia="標楷體" w:hAnsi="Times New Roman" w:cs="Times New Roman" w:hint="eastAsia"/>
                <w:bCs/>
              </w:rPr>
              <w:t>)</w:t>
            </w:r>
          </w:p>
        </w:tc>
        <w:tc>
          <w:tcPr>
            <w:tcW w:w="867" w:type="pct"/>
            <w:vAlign w:val="center"/>
          </w:tcPr>
          <w:p w14:paraId="4006F433"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副司長</w:t>
            </w:r>
          </w:p>
        </w:tc>
        <w:tc>
          <w:tcPr>
            <w:tcW w:w="661" w:type="pct"/>
            <w:vAlign w:val="center"/>
          </w:tcPr>
          <w:p w14:paraId="65D317B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陳青梅</w:t>
            </w:r>
          </w:p>
        </w:tc>
      </w:tr>
      <w:tr w:rsidR="009122F8" w:rsidRPr="009122F8" w14:paraId="1843E797" w14:textId="77777777" w:rsidTr="009122F8">
        <w:trPr>
          <w:trHeight w:val="113"/>
          <w:jc w:val="center"/>
        </w:trPr>
        <w:tc>
          <w:tcPr>
            <w:tcW w:w="868" w:type="pct"/>
          </w:tcPr>
          <w:p w14:paraId="780D3234"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D4BDAB8" w14:textId="77777777" w:rsidR="009122F8" w:rsidRPr="009122F8" w:rsidRDefault="009122F8" w:rsidP="009122F8">
            <w:pPr>
              <w:spacing w:line="440" w:lineRule="exact"/>
              <w:jc w:val="right"/>
              <w:rPr>
                <w:rFonts w:ascii="標楷體" w:eastAsia="標楷體" w:hAnsi="標楷體" w:cs="Times New Roman"/>
                <w:b/>
                <w:sz w:val="44"/>
                <w:szCs w:val="44"/>
              </w:rPr>
            </w:pPr>
            <w:r w:rsidRPr="009122F8">
              <w:rPr>
                <w:rFonts w:ascii="標楷體" w:eastAsia="標楷體" w:hAnsi="標楷體" w:cs="Times New Roman" w:hint="eastAsia"/>
                <w:bCs/>
                <w:sz w:val="28"/>
                <w:szCs w:val="28"/>
              </w:rPr>
              <w:t xml:space="preserve">                        </w:t>
            </w:r>
            <w:r w:rsidRPr="009122F8">
              <w:rPr>
                <w:rFonts w:ascii="Times New Roman" w:eastAsia="標楷體" w:hAnsi="Times New Roman" w:cs="Times New Roman" w:hint="eastAsia"/>
                <w:bCs/>
              </w:rPr>
              <w:t xml:space="preserve"> (12:30</w:t>
            </w:r>
            <w:r w:rsidRPr="009122F8">
              <w:rPr>
                <w:rFonts w:ascii="Times New Roman" w:eastAsia="標楷體" w:hAnsi="Times New Roman" w:cs="Times New Roman" w:hint="eastAsia"/>
                <w:bCs/>
              </w:rPr>
              <w:t>後</w:t>
            </w:r>
            <w:r w:rsidRPr="009122F8">
              <w:rPr>
                <w:rFonts w:ascii="Times New Roman" w:eastAsia="標楷體" w:hAnsi="Times New Roman" w:cs="Times New Roman" w:hint="eastAsia"/>
                <w:bCs/>
              </w:rPr>
              <w:t>)</w:t>
            </w:r>
          </w:p>
        </w:tc>
        <w:tc>
          <w:tcPr>
            <w:tcW w:w="867" w:type="pct"/>
            <w:vAlign w:val="center"/>
          </w:tcPr>
          <w:p w14:paraId="521298FD"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2E83FB14"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曾淑芬</w:t>
            </w:r>
          </w:p>
        </w:tc>
      </w:tr>
      <w:tr w:rsidR="009122F8" w:rsidRPr="009122F8" w14:paraId="6C530511" w14:textId="77777777" w:rsidTr="009122F8">
        <w:trPr>
          <w:trHeight w:val="113"/>
          <w:jc w:val="center"/>
        </w:trPr>
        <w:tc>
          <w:tcPr>
            <w:tcW w:w="868" w:type="pct"/>
          </w:tcPr>
          <w:p w14:paraId="00183D9D"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D005487"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保護服務司</w:t>
            </w:r>
          </w:p>
        </w:tc>
        <w:tc>
          <w:tcPr>
            <w:tcW w:w="867" w:type="pct"/>
            <w:vAlign w:val="center"/>
          </w:tcPr>
          <w:p w14:paraId="50B7842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2B54B93C"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張靜倫</w:t>
            </w:r>
          </w:p>
        </w:tc>
      </w:tr>
      <w:tr w:rsidR="009122F8" w:rsidRPr="009122F8" w14:paraId="10444690" w14:textId="77777777" w:rsidTr="009122F8">
        <w:trPr>
          <w:trHeight w:val="113"/>
          <w:jc w:val="center"/>
        </w:trPr>
        <w:tc>
          <w:tcPr>
            <w:tcW w:w="868" w:type="pct"/>
          </w:tcPr>
          <w:p w14:paraId="47F647F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E3308F9"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醫事司</w:t>
            </w:r>
          </w:p>
        </w:tc>
        <w:tc>
          <w:tcPr>
            <w:tcW w:w="867" w:type="pct"/>
            <w:vAlign w:val="center"/>
          </w:tcPr>
          <w:p w14:paraId="16EC0E2E"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78E8A664"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郭威中</w:t>
            </w:r>
          </w:p>
        </w:tc>
      </w:tr>
      <w:tr w:rsidR="009122F8" w:rsidRPr="009122F8" w14:paraId="53D9898D" w14:textId="77777777" w:rsidTr="009122F8">
        <w:trPr>
          <w:trHeight w:val="113"/>
          <w:jc w:val="center"/>
        </w:trPr>
        <w:tc>
          <w:tcPr>
            <w:tcW w:w="868" w:type="pct"/>
          </w:tcPr>
          <w:p w14:paraId="2653BC16"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5634D30"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長期照顧司</w:t>
            </w:r>
          </w:p>
        </w:tc>
        <w:tc>
          <w:tcPr>
            <w:tcW w:w="867" w:type="pct"/>
            <w:vAlign w:val="center"/>
          </w:tcPr>
          <w:p w14:paraId="7D95294A"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司長</w:t>
            </w:r>
          </w:p>
        </w:tc>
        <w:tc>
          <w:tcPr>
            <w:tcW w:w="661" w:type="pct"/>
            <w:vAlign w:val="center"/>
          </w:tcPr>
          <w:p w14:paraId="5E5DE9A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祝健芳</w:t>
            </w:r>
          </w:p>
        </w:tc>
      </w:tr>
      <w:tr w:rsidR="009122F8" w:rsidRPr="009122F8" w14:paraId="41B6234E" w14:textId="77777777" w:rsidTr="009122F8">
        <w:trPr>
          <w:trHeight w:val="113"/>
          <w:jc w:val="center"/>
        </w:trPr>
        <w:tc>
          <w:tcPr>
            <w:tcW w:w="868" w:type="pct"/>
          </w:tcPr>
          <w:p w14:paraId="5B7ED6EA"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C07B00B"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中央健康保險署</w:t>
            </w:r>
          </w:p>
        </w:tc>
        <w:tc>
          <w:tcPr>
            <w:tcW w:w="867" w:type="pct"/>
            <w:vAlign w:val="center"/>
          </w:tcPr>
          <w:p w14:paraId="3DF95217"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副署長</w:t>
            </w:r>
          </w:p>
        </w:tc>
        <w:tc>
          <w:tcPr>
            <w:tcW w:w="661" w:type="pct"/>
            <w:vAlign w:val="center"/>
          </w:tcPr>
          <w:p w14:paraId="20CF09C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張禹斌</w:t>
            </w:r>
          </w:p>
        </w:tc>
      </w:tr>
      <w:tr w:rsidR="009122F8" w:rsidRPr="009122F8" w14:paraId="329A397D" w14:textId="77777777" w:rsidTr="009122F8">
        <w:trPr>
          <w:trHeight w:val="113"/>
          <w:jc w:val="center"/>
        </w:trPr>
        <w:tc>
          <w:tcPr>
            <w:tcW w:w="868" w:type="pct"/>
          </w:tcPr>
          <w:p w14:paraId="03753A49"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349B8EB"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國民健康署企劃組</w:t>
            </w:r>
          </w:p>
        </w:tc>
        <w:tc>
          <w:tcPr>
            <w:tcW w:w="867" w:type="pct"/>
            <w:vAlign w:val="center"/>
          </w:tcPr>
          <w:p w14:paraId="7E47E443"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簡任技正</w:t>
            </w:r>
          </w:p>
        </w:tc>
        <w:tc>
          <w:tcPr>
            <w:tcW w:w="661" w:type="pct"/>
            <w:vAlign w:val="center"/>
          </w:tcPr>
          <w:p w14:paraId="270CD6D4"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劉惠賢</w:t>
            </w:r>
          </w:p>
        </w:tc>
      </w:tr>
      <w:tr w:rsidR="009122F8" w:rsidRPr="009122F8" w14:paraId="4DC363E9" w14:textId="77777777" w:rsidTr="009122F8">
        <w:trPr>
          <w:trHeight w:val="113"/>
          <w:jc w:val="center"/>
        </w:trPr>
        <w:tc>
          <w:tcPr>
            <w:tcW w:w="868" w:type="pct"/>
          </w:tcPr>
          <w:p w14:paraId="619C4C45"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426E76E" w14:textId="77777777" w:rsidR="009122F8" w:rsidRPr="009122F8" w:rsidRDefault="009122F8" w:rsidP="009122F8">
            <w:pPr>
              <w:spacing w:line="440" w:lineRule="exact"/>
              <w:rPr>
                <w:rFonts w:ascii="標楷體" w:eastAsia="標楷體" w:hAnsi="標楷體" w:cs="Times New Roman"/>
                <w:b/>
                <w:sz w:val="44"/>
                <w:szCs w:val="44"/>
              </w:rPr>
            </w:pPr>
            <w:r w:rsidRPr="009122F8">
              <w:rPr>
                <w:rFonts w:ascii="Times New Roman" w:eastAsia="標楷體" w:hAnsi="Times New Roman" w:cs="Times New Roman" w:hint="eastAsia"/>
                <w:bCs/>
                <w:sz w:val="32"/>
                <w:szCs w:val="32"/>
              </w:rPr>
              <w:t>勞動部勞動力發展署</w:t>
            </w:r>
          </w:p>
        </w:tc>
        <w:tc>
          <w:tcPr>
            <w:tcW w:w="867" w:type="pct"/>
            <w:vAlign w:val="center"/>
          </w:tcPr>
          <w:p w14:paraId="2389442C"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副署長</w:t>
            </w:r>
          </w:p>
        </w:tc>
        <w:tc>
          <w:tcPr>
            <w:tcW w:w="661" w:type="pct"/>
            <w:vAlign w:val="center"/>
          </w:tcPr>
          <w:p w14:paraId="64092453"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施淑惠</w:t>
            </w:r>
          </w:p>
        </w:tc>
      </w:tr>
      <w:tr w:rsidR="009122F8" w:rsidRPr="009122F8" w14:paraId="0C7326C4" w14:textId="77777777" w:rsidTr="009122F8">
        <w:trPr>
          <w:trHeight w:val="113"/>
          <w:jc w:val="center"/>
        </w:trPr>
        <w:tc>
          <w:tcPr>
            <w:tcW w:w="868" w:type="pct"/>
          </w:tcPr>
          <w:p w14:paraId="5BDCC0BA"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EDA8CAB"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勞動力發展署身心障礙者及特定對象就業組</w:t>
            </w:r>
          </w:p>
        </w:tc>
        <w:tc>
          <w:tcPr>
            <w:tcW w:w="867" w:type="pct"/>
            <w:vAlign w:val="center"/>
          </w:tcPr>
          <w:p w14:paraId="61534194"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5207B33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王雅芬</w:t>
            </w:r>
          </w:p>
        </w:tc>
      </w:tr>
      <w:tr w:rsidR="009122F8" w:rsidRPr="009122F8" w14:paraId="2DA56981" w14:textId="77777777" w:rsidTr="009122F8">
        <w:trPr>
          <w:trHeight w:val="113"/>
          <w:jc w:val="center"/>
        </w:trPr>
        <w:tc>
          <w:tcPr>
            <w:tcW w:w="868" w:type="pct"/>
          </w:tcPr>
          <w:p w14:paraId="38A2E241"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BCEA22A"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勞動力發展署跨國勞動力管理組</w:t>
            </w:r>
          </w:p>
        </w:tc>
        <w:tc>
          <w:tcPr>
            <w:tcW w:w="867" w:type="pct"/>
            <w:vAlign w:val="center"/>
          </w:tcPr>
          <w:p w14:paraId="21301B3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4D90234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胡欣野</w:t>
            </w:r>
          </w:p>
        </w:tc>
      </w:tr>
      <w:tr w:rsidR="009122F8" w:rsidRPr="009122F8" w14:paraId="640F1F9E" w14:textId="77777777" w:rsidTr="009122F8">
        <w:trPr>
          <w:trHeight w:val="113"/>
          <w:jc w:val="center"/>
        </w:trPr>
        <w:tc>
          <w:tcPr>
            <w:tcW w:w="868" w:type="pct"/>
          </w:tcPr>
          <w:p w14:paraId="3DCD3B20"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5621C7C"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勞動力發展署訓練發展組</w:t>
            </w:r>
          </w:p>
        </w:tc>
        <w:tc>
          <w:tcPr>
            <w:tcW w:w="867" w:type="pct"/>
            <w:vAlign w:val="center"/>
          </w:tcPr>
          <w:p w14:paraId="1FEB7D1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2829BB9C"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何維敦</w:t>
            </w:r>
          </w:p>
        </w:tc>
      </w:tr>
      <w:tr w:rsidR="009122F8" w:rsidRPr="009122F8" w14:paraId="473117A2" w14:textId="77777777" w:rsidTr="009122F8">
        <w:trPr>
          <w:trHeight w:val="113"/>
          <w:jc w:val="center"/>
        </w:trPr>
        <w:tc>
          <w:tcPr>
            <w:tcW w:w="868" w:type="pct"/>
          </w:tcPr>
          <w:p w14:paraId="333CE955"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2D04229"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勞動條件及就業平等司</w:t>
            </w:r>
          </w:p>
        </w:tc>
        <w:tc>
          <w:tcPr>
            <w:tcW w:w="867" w:type="pct"/>
            <w:vAlign w:val="center"/>
          </w:tcPr>
          <w:p w14:paraId="4A870865"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3959DAF1"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李怡萱</w:t>
            </w:r>
          </w:p>
        </w:tc>
      </w:tr>
      <w:tr w:rsidR="009122F8" w:rsidRPr="009122F8" w14:paraId="5F90C5C1" w14:textId="77777777" w:rsidTr="009122F8">
        <w:trPr>
          <w:trHeight w:val="113"/>
          <w:jc w:val="center"/>
        </w:trPr>
        <w:tc>
          <w:tcPr>
            <w:tcW w:w="868" w:type="pct"/>
          </w:tcPr>
          <w:p w14:paraId="416471A7"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568D84D"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職業安全衛生署職業衛生健康組</w:t>
            </w:r>
          </w:p>
        </w:tc>
        <w:tc>
          <w:tcPr>
            <w:tcW w:w="867" w:type="pct"/>
            <w:vAlign w:val="center"/>
          </w:tcPr>
          <w:p w14:paraId="623EEA7F"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簡任技正</w:t>
            </w:r>
          </w:p>
        </w:tc>
        <w:tc>
          <w:tcPr>
            <w:tcW w:w="661" w:type="pct"/>
            <w:vAlign w:val="center"/>
          </w:tcPr>
          <w:p w14:paraId="22B6F2E3"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葉沛杰</w:t>
            </w:r>
          </w:p>
        </w:tc>
      </w:tr>
      <w:tr w:rsidR="009122F8" w:rsidRPr="009122F8" w14:paraId="7EEDCA65" w14:textId="77777777" w:rsidTr="009122F8">
        <w:trPr>
          <w:trHeight w:val="113"/>
          <w:jc w:val="center"/>
        </w:trPr>
        <w:tc>
          <w:tcPr>
            <w:tcW w:w="868" w:type="pct"/>
          </w:tcPr>
          <w:p w14:paraId="4FFF6E67"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53B57D6" w14:textId="77777777" w:rsidR="009122F8" w:rsidRPr="009122F8" w:rsidRDefault="009122F8" w:rsidP="009122F8">
            <w:pPr>
              <w:spacing w:line="440" w:lineRule="exact"/>
              <w:rPr>
                <w:rFonts w:ascii="標楷體" w:eastAsia="標楷體" w:hAnsi="標楷體" w:cs="Times New Roman"/>
                <w:b/>
                <w:sz w:val="44"/>
                <w:szCs w:val="44"/>
              </w:rPr>
            </w:pPr>
            <w:r w:rsidRPr="009122F8">
              <w:rPr>
                <w:rFonts w:ascii="Times New Roman" w:eastAsia="標楷體" w:hAnsi="Times New Roman" w:cs="Times New Roman" w:hint="eastAsia"/>
                <w:bCs/>
                <w:sz w:val="32"/>
                <w:szCs w:val="32"/>
              </w:rPr>
              <w:t>教育部學生事務及特殊教育司</w:t>
            </w:r>
          </w:p>
        </w:tc>
        <w:tc>
          <w:tcPr>
            <w:tcW w:w="867" w:type="pct"/>
            <w:vAlign w:val="center"/>
          </w:tcPr>
          <w:p w14:paraId="20A56E3B"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副司長</w:t>
            </w:r>
          </w:p>
        </w:tc>
        <w:tc>
          <w:tcPr>
            <w:tcW w:w="661" w:type="pct"/>
            <w:vAlign w:val="center"/>
          </w:tcPr>
          <w:p w14:paraId="05829DD6"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許嘉倩</w:t>
            </w:r>
          </w:p>
        </w:tc>
      </w:tr>
      <w:tr w:rsidR="009122F8" w:rsidRPr="009122F8" w14:paraId="7BF1FAD2" w14:textId="77777777" w:rsidTr="009122F8">
        <w:trPr>
          <w:trHeight w:val="113"/>
          <w:jc w:val="center"/>
        </w:trPr>
        <w:tc>
          <w:tcPr>
            <w:tcW w:w="868" w:type="pct"/>
          </w:tcPr>
          <w:p w14:paraId="037A729E"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B8BB67F"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國民及學前教育署</w:t>
            </w:r>
          </w:p>
        </w:tc>
        <w:tc>
          <w:tcPr>
            <w:tcW w:w="867" w:type="pct"/>
            <w:vAlign w:val="center"/>
          </w:tcPr>
          <w:p w14:paraId="09E4E83A"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2DADB47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林淑敏</w:t>
            </w:r>
          </w:p>
        </w:tc>
      </w:tr>
      <w:tr w:rsidR="009122F8" w:rsidRPr="009122F8" w14:paraId="6C9A827E" w14:textId="77777777" w:rsidTr="009122F8">
        <w:trPr>
          <w:trHeight w:val="113"/>
          <w:jc w:val="center"/>
        </w:trPr>
        <w:tc>
          <w:tcPr>
            <w:tcW w:w="868" w:type="pct"/>
          </w:tcPr>
          <w:p w14:paraId="0D303B36"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E5C2FE8"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司法院少年及家事廳</w:t>
            </w:r>
          </w:p>
        </w:tc>
        <w:tc>
          <w:tcPr>
            <w:tcW w:w="867" w:type="pct"/>
            <w:vAlign w:val="center"/>
          </w:tcPr>
          <w:p w14:paraId="01A68DFC"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法官</w:t>
            </w:r>
          </w:p>
        </w:tc>
        <w:tc>
          <w:tcPr>
            <w:tcW w:w="661" w:type="pct"/>
            <w:vAlign w:val="center"/>
          </w:tcPr>
          <w:p w14:paraId="6DA1A096"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郭躍民</w:t>
            </w:r>
          </w:p>
        </w:tc>
      </w:tr>
      <w:tr w:rsidR="009122F8" w:rsidRPr="009122F8" w14:paraId="5E61D8EF" w14:textId="77777777" w:rsidTr="009122F8">
        <w:trPr>
          <w:trHeight w:val="113"/>
          <w:jc w:val="center"/>
        </w:trPr>
        <w:tc>
          <w:tcPr>
            <w:tcW w:w="868" w:type="pct"/>
          </w:tcPr>
          <w:p w14:paraId="7E8D05A5"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31E7E1C"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銓敘部法規司</w:t>
            </w:r>
          </w:p>
        </w:tc>
        <w:tc>
          <w:tcPr>
            <w:tcW w:w="867" w:type="pct"/>
            <w:vAlign w:val="center"/>
          </w:tcPr>
          <w:p w14:paraId="43D8B2B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6B4C04D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蕭麗蓉</w:t>
            </w:r>
          </w:p>
        </w:tc>
      </w:tr>
      <w:tr w:rsidR="009122F8" w:rsidRPr="009122F8" w14:paraId="7CE0B997" w14:textId="77777777" w:rsidTr="009122F8">
        <w:trPr>
          <w:trHeight w:val="113"/>
          <w:jc w:val="center"/>
        </w:trPr>
        <w:tc>
          <w:tcPr>
            <w:tcW w:w="868" w:type="pct"/>
          </w:tcPr>
          <w:p w14:paraId="6ACC3159"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68E0C15" w14:textId="77777777" w:rsidR="009122F8" w:rsidRPr="009122F8" w:rsidRDefault="009122F8" w:rsidP="009122F8">
            <w:pPr>
              <w:spacing w:line="440" w:lineRule="exact"/>
              <w:ind w:leftChars="135" w:left="324"/>
              <w:rPr>
                <w:rFonts w:ascii="標楷體" w:eastAsia="標楷體" w:hAnsi="標楷體" w:cs="Times New Roman"/>
                <w:b/>
                <w:sz w:val="44"/>
                <w:szCs w:val="44"/>
              </w:rPr>
            </w:pPr>
            <w:r w:rsidRPr="009122F8">
              <w:rPr>
                <w:rFonts w:ascii="Times New Roman" w:eastAsia="標楷體" w:hAnsi="Times New Roman" w:cs="Times New Roman" w:hint="eastAsia"/>
                <w:bCs/>
                <w:sz w:val="32"/>
                <w:szCs w:val="32"/>
              </w:rPr>
              <w:t>退撫司</w:t>
            </w:r>
          </w:p>
        </w:tc>
        <w:tc>
          <w:tcPr>
            <w:tcW w:w="867" w:type="pct"/>
            <w:vAlign w:val="center"/>
          </w:tcPr>
          <w:p w14:paraId="02725913"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簡任視察</w:t>
            </w:r>
          </w:p>
        </w:tc>
        <w:tc>
          <w:tcPr>
            <w:tcW w:w="661" w:type="pct"/>
            <w:vAlign w:val="center"/>
          </w:tcPr>
          <w:p w14:paraId="77CFE06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梁傑芳</w:t>
            </w:r>
          </w:p>
        </w:tc>
      </w:tr>
      <w:tr w:rsidR="009122F8" w:rsidRPr="009122F8" w14:paraId="5FC4AF45" w14:textId="77777777" w:rsidTr="009122F8">
        <w:trPr>
          <w:trHeight w:val="113"/>
          <w:jc w:val="center"/>
        </w:trPr>
        <w:tc>
          <w:tcPr>
            <w:tcW w:w="868" w:type="pct"/>
          </w:tcPr>
          <w:p w14:paraId="543CD575"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CD5D03B"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考選部綜合規劃司</w:t>
            </w:r>
          </w:p>
        </w:tc>
        <w:tc>
          <w:tcPr>
            <w:tcW w:w="867" w:type="pct"/>
            <w:vAlign w:val="center"/>
          </w:tcPr>
          <w:p w14:paraId="71A24265"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副司長</w:t>
            </w:r>
          </w:p>
        </w:tc>
        <w:tc>
          <w:tcPr>
            <w:tcW w:w="661" w:type="pct"/>
            <w:vAlign w:val="center"/>
          </w:tcPr>
          <w:p w14:paraId="78DA0A2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鄭育明</w:t>
            </w:r>
          </w:p>
        </w:tc>
      </w:tr>
      <w:tr w:rsidR="009122F8" w:rsidRPr="009122F8" w14:paraId="4C565E45" w14:textId="77777777" w:rsidTr="009122F8">
        <w:trPr>
          <w:trHeight w:val="113"/>
          <w:jc w:val="center"/>
        </w:trPr>
        <w:tc>
          <w:tcPr>
            <w:tcW w:w="868" w:type="pct"/>
          </w:tcPr>
          <w:p w14:paraId="1784C4F5"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B84AB24"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行政院主計總處國勢普查處</w:t>
            </w:r>
          </w:p>
        </w:tc>
        <w:tc>
          <w:tcPr>
            <w:tcW w:w="867" w:type="pct"/>
            <w:vAlign w:val="center"/>
          </w:tcPr>
          <w:p w14:paraId="0BA6708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0B36B1F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陳汝瑾</w:t>
            </w:r>
          </w:p>
        </w:tc>
      </w:tr>
      <w:tr w:rsidR="009122F8" w:rsidRPr="009122F8" w14:paraId="7540EBAF" w14:textId="77777777" w:rsidTr="009122F8">
        <w:trPr>
          <w:trHeight w:val="113"/>
          <w:jc w:val="center"/>
        </w:trPr>
        <w:tc>
          <w:tcPr>
            <w:tcW w:w="868" w:type="pct"/>
          </w:tcPr>
          <w:p w14:paraId="286B5B7A"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9A12C11" w14:textId="77777777" w:rsidR="009122F8" w:rsidRPr="009122F8" w:rsidRDefault="009122F8" w:rsidP="009122F8">
            <w:pPr>
              <w:spacing w:line="440" w:lineRule="exact"/>
              <w:rPr>
                <w:rFonts w:ascii="標楷體" w:eastAsia="標楷體" w:hAnsi="標楷體" w:cs="Times New Roman"/>
                <w:b/>
                <w:sz w:val="44"/>
                <w:szCs w:val="44"/>
              </w:rPr>
            </w:pPr>
            <w:r w:rsidRPr="0086196C">
              <w:rPr>
                <w:rFonts w:ascii="Times New Roman" w:eastAsia="標楷體" w:hAnsi="Times New Roman" w:cs="Times New Roman" w:hint="eastAsia"/>
                <w:bCs/>
                <w:spacing w:val="2"/>
                <w:w w:val="96"/>
                <w:kern w:val="0"/>
                <w:sz w:val="32"/>
                <w:szCs w:val="32"/>
                <w:fitText w:val="4320" w:id="-496759552"/>
              </w:rPr>
              <w:t>行政院人事行政總處綜合規劃</w:t>
            </w:r>
            <w:r w:rsidRPr="0086196C">
              <w:rPr>
                <w:rFonts w:ascii="Times New Roman" w:eastAsia="標楷體" w:hAnsi="Times New Roman" w:cs="Times New Roman" w:hint="eastAsia"/>
                <w:bCs/>
                <w:spacing w:val="-8"/>
                <w:w w:val="96"/>
                <w:kern w:val="0"/>
                <w:sz w:val="32"/>
                <w:szCs w:val="32"/>
                <w:fitText w:val="4320" w:id="-496759552"/>
              </w:rPr>
              <w:t>處</w:t>
            </w:r>
            <w:r w:rsidRPr="009122F8">
              <w:rPr>
                <w:rFonts w:ascii="Times New Roman" w:eastAsia="標楷體" w:hAnsi="Times New Roman" w:cs="Times New Roman" w:hint="eastAsia"/>
                <w:bCs/>
              </w:rPr>
              <w:t>(</w:t>
            </w:r>
            <w:r w:rsidRPr="009122F8">
              <w:rPr>
                <w:rFonts w:ascii="Times New Roman" w:eastAsia="標楷體" w:hAnsi="Times New Roman" w:cs="Times New Roman" w:hint="eastAsia"/>
                <w:bCs/>
              </w:rPr>
              <w:t>上午</w:t>
            </w:r>
            <w:r w:rsidRPr="009122F8">
              <w:rPr>
                <w:rFonts w:ascii="Times New Roman" w:eastAsia="標楷體" w:hAnsi="Times New Roman" w:cs="Times New Roman" w:hint="eastAsia"/>
                <w:bCs/>
              </w:rPr>
              <w:t>)</w:t>
            </w:r>
          </w:p>
        </w:tc>
        <w:tc>
          <w:tcPr>
            <w:tcW w:w="867" w:type="pct"/>
            <w:vAlign w:val="center"/>
          </w:tcPr>
          <w:p w14:paraId="77244C5C"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46924A80"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許孟智</w:t>
            </w:r>
          </w:p>
        </w:tc>
      </w:tr>
      <w:tr w:rsidR="009122F8" w:rsidRPr="009122F8" w14:paraId="0BDF7FDE" w14:textId="77777777" w:rsidTr="009122F8">
        <w:trPr>
          <w:trHeight w:val="113"/>
          <w:jc w:val="center"/>
        </w:trPr>
        <w:tc>
          <w:tcPr>
            <w:tcW w:w="868" w:type="pct"/>
          </w:tcPr>
          <w:p w14:paraId="569E9AF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DAB3837" w14:textId="77777777" w:rsidR="009122F8" w:rsidRPr="009122F8" w:rsidRDefault="009122F8" w:rsidP="009122F8">
            <w:pPr>
              <w:spacing w:line="440" w:lineRule="exact"/>
              <w:rPr>
                <w:rFonts w:ascii="標楷體" w:eastAsia="標楷體" w:hAnsi="標楷體" w:cs="Times New Roman"/>
                <w:b/>
                <w:sz w:val="40"/>
                <w:szCs w:val="40"/>
              </w:rPr>
            </w:pPr>
            <w:r w:rsidRPr="009122F8">
              <w:rPr>
                <w:rFonts w:ascii="標楷體" w:eastAsia="標楷體" w:hAnsi="標楷體" w:cs="Times New Roman" w:hint="eastAsia"/>
                <w:bCs/>
                <w:sz w:val="32"/>
                <w:szCs w:val="32"/>
              </w:rPr>
              <w:t xml:space="preserve">                           </w:t>
            </w:r>
            <w:r w:rsidRPr="009122F8">
              <w:rPr>
                <w:rFonts w:ascii="Times New Roman" w:eastAsia="標楷體" w:hAnsi="Times New Roman" w:cs="Times New Roman" w:hint="eastAsia"/>
                <w:bCs/>
              </w:rPr>
              <w:t>(</w:t>
            </w:r>
            <w:r w:rsidRPr="009122F8">
              <w:rPr>
                <w:rFonts w:ascii="Times New Roman" w:eastAsia="標楷體" w:hAnsi="Times New Roman" w:cs="Times New Roman" w:hint="eastAsia"/>
                <w:bCs/>
              </w:rPr>
              <w:t>下午</w:t>
            </w:r>
            <w:r w:rsidRPr="009122F8">
              <w:rPr>
                <w:rFonts w:ascii="Times New Roman" w:eastAsia="標楷體" w:hAnsi="Times New Roman" w:cs="Times New Roman" w:hint="eastAsia"/>
                <w:bCs/>
              </w:rPr>
              <w:t>)</w:t>
            </w:r>
          </w:p>
        </w:tc>
        <w:tc>
          <w:tcPr>
            <w:tcW w:w="867" w:type="pct"/>
            <w:vAlign w:val="center"/>
          </w:tcPr>
          <w:p w14:paraId="4C986AF3"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0E4BC55F"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陳素槿</w:t>
            </w:r>
          </w:p>
        </w:tc>
      </w:tr>
      <w:tr w:rsidR="009122F8" w:rsidRPr="009122F8" w14:paraId="28F83FA2" w14:textId="77777777" w:rsidTr="009122F8">
        <w:trPr>
          <w:trHeight w:val="113"/>
          <w:jc w:val="center"/>
        </w:trPr>
        <w:tc>
          <w:tcPr>
            <w:tcW w:w="868" w:type="pct"/>
          </w:tcPr>
          <w:p w14:paraId="18391D86"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22E6828"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組編人力處</w:t>
            </w:r>
          </w:p>
        </w:tc>
        <w:tc>
          <w:tcPr>
            <w:tcW w:w="867" w:type="pct"/>
            <w:vAlign w:val="center"/>
          </w:tcPr>
          <w:p w14:paraId="295EB580"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3165C9B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曾永芳</w:t>
            </w:r>
          </w:p>
        </w:tc>
      </w:tr>
      <w:tr w:rsidR="009122F8" w:rsidRPr="009122F8" w14:paraId="07F52285" w14:textId="77777777" w:rsidTr="009122F8">
        <w:trPr>
          <w:trHeight w:val="113"/>
          <w:jc w:val="center"/>
        </w:trPr>
        <w:tc>
          <w:tcPr>
            <w:tcW w:w="868" w:type="pct"/>
          </w:tcPr>
          <w:p w14:paraId="56ADEEA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9A8B350"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培訓考用處</w:t>
            </w:r>
          </w:p>
        </w:tc>
        <w:tc>
          <w:tcPr>
            <w:tcW w:w="867" w:type="pct"/>
            <w:vAlign w:val="center"/>
          </w:tcPr>
          <w:p w14:paraId="07F3E493"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32948D15"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古欣巧</w:t>
            </w:r>
          </w:p>
        </w:tc>
      </w:tr>
      <w:tr w:rsidR="009122F8" w:rsidRPr="009122F8" w14:paraId="4D5EC8A9" w14:textId="77777777" w:rsidTr="009122F8">
        <w:trPr>
          <w:trHeight w:val="113"/>
          <w:jc w:val="center"/>
        </w:trPr>
        <w:tc>
          <w:tcPr>
            <w:tcW w:w="868" w:type="pct"/>
          </w:tcPr>
          <w:p w14:paraId="6239EB28"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2FF4920" w14:textId="77777777" w:rsidR="009122F8" w:rsidRPr="009122F8" w:rsidRDefault="009122F8" w:rsidP="009122F8">
            <w:pPr>
              <w:spacing w:line="440" w:lineRule="exact"/>
              <w:rPr>
                <w:rFonts w:ascii="標楷體" w:eastAsia="標楷體" w:hAnsi="標楷體" w:cs="Times New Roman"/>
                <w:b/>
                <w:sz w:val="44"/>
                <w:szCs w:val="44"/>
              </w:rPr>
            </w:pPr>
            <w:r w:rsidRPr="009122F8">
              <w:rPr>
                <w:rFonts w:ascii="Times New Roman" w:eastAsia="標楷體" w:hAnsi="Times New Roman" w:cs="Times New Roman" w:hint="eastAsia"/>
                <w:bCs/>
                <w:sz w:val="32"/>
                <w:szCs w:val="32"/>
              </w:rPr>
              <w:t>內政部警政署國際組</w:t>
            </w:r>
          </w:p>
        </w:tc>
        <w:tc>
          <w:tcPr>
            <w:tcW w:w="867" w:type="pct"/>
            <w:vAlign w:val="center"/>
          </w:tcPr>
          <w:p w14:paraId="76A54A88"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副組長</w:t>
            </w:r>
          </w:p>
        </w:tc>
        <w:tc>
          <w:tcPr>
            <w:tcW w:w="661" w:type="pct"/>
            <w:vAlign w:val="center"/>
          </w:tcPr>
          <w:p w14:paraId="3E29318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林志駿</w:t>
            </w:r>
          </w:p>
        </w:tc>
      </w:tr>
      <w:tr w:rsidR="009122F8" w:rsidRPr="009122F8" w14:paraId="67190311" w14:textId="77777777" w:rsidTr="009122F8">
        <w:trPr>
          <w:trHeight w:val="113"/>
          <w:jc w:val="center"/>
        </w:trPr>
        <w:tc>
          <w:tcPr>
            <w:tcW w:w="868" w:type="pct"/>
          </w:tcPr>
          <w:p w14:paraId="4844DE7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516C091"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警政署</w:t>
            </w:r>
            <w:r w:rsidRPr="009122F8">
              <w:rPr>
                <w:rFonts w:ascii="Times New Roman" w:eastAsia="標楷體" w:hAnsi="Times New Roman" w:cs="Times New Roman"/>
                <w:bCs/>
                <w:sz w:val="32"/>
                <w:szCs w:val="32"/>
              </w:rPr>
              <w:t>刑事警察局</w:t>
            </w:r>
          </w:p>
        </w:tc>
        <w:tc>
          <w:tcPr>
            <w:tcW w:w="867" w:type="pct"/>
            <w:vAlign w:val="center"/>
          </w:tcPr>
          <w:p w14:paraId="24E62589"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科長</w:t>
            </w:r>
          </w:p>
        </w:tc>
        <w:tc>
          <w:tcPr>
            <w:tcW w:w="661" w:type="pct"/>
            <w:vAlign w:val="center"/>
          </w:tcPr>
          <w:p w14:paraId="2C3ACEB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王嘉華</w:t>
            </w:r>
          </w:p>
        </w:tc>
      </w:tr>
      <w:tr w:rsidR="009122F8" w:rsidRPr="009122F8" w14:paraId="03855174" w14:textId="77777777" w:rsidTr="009122F8">
        <w:trPr>
          <w:trHeight w:val="113"/>
          <w:jc w:val="center"/>
        </w:trPr>
        <w:tc>
          <w:tcPr>
            <w:tcW w:w="868" w:type="pct"/>
          </w:tcPr>
          <w:p w14:paraId="4597930B"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2F0EE1A"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國土管理署</w:t>
            </w:r>
            <w:r w:rsidRPr="009122F8">
              <w:rPr>
                <w:rFonts w:ascii="Times New Roman" w:eastAsia="標楷體" w:hAnsi="Times New Roman" w:cs="Times New Roman"/>
                <w:bCs/>
                <w:sz w:val="32"/>
                <w:szCs w:val="32"/>
              </w:rPr>
              <w:t>建築管理組</w:t>
            </w:r>
          </w:p>
        </w:tc>
        <w:tc>
          <w:tcPr>
            <w:tcW w:w="867" w:type="pct"/>
            <w:vAlign w:val="center"/>
          </w:tcPr>
          <w:p w14:paraId="4FEB44DE"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0FBDE84B"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陳雅芳</w:t>
            </w:r>
          </w:p>
        </w:tc>
      </w:tr>
      <w:tr w:rsidR="009122F8" w:rsidRPr="009122F8" w14:paraId="4FE99366" w14:textId="77777777" w:rsidTr="009122F8">
        <w:trPr>
          <w:trHeight w:val="113"/>
          <w:jc w:val="center"/>
        </w:trPr>
        <w:tc>
          <w:tcPr>
            <w:tcW w:w="868" w:type="pct"/>
          </w:tcPr>
          <w:p w14:paraId="2C927834"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A1A2B0D"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國土管理署住宅發展組</w:t>
            </w:r>
          </w:p>
        </w:tc>
        <w:tc>
          <w:tcPr>
            <w:tcW w:w="867" w:type="pct"/>
            <w:vAlign w:val="center"/>
          </w:tcPr>
          <w:p w14:paraId="28F24221"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70DFAC80"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王基政</w:t>
            </w:r>
          </w:p>
        </w:tc>
      </w:tr>
      <w:tr w:rsidR="009122F8" w:rsidRPr="009122F8" w14:paraId="3827F366" w14:textId="77777777" w:rsidTr="009122F8">
        <w:trPr>
          <w:trHeight w:val="113"/>
          <w:jc w:val="center"/>
        </w:trPr>
        <w:tc>
          <w:tcPr>
            <w:tcW w:w="868" w:type="pct"/>
          </w:tcPr>
          <w:p w14:paraId="4EC89548"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013D436"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交通部公共運輸及監理司</w:t>
            </w:r>
          </w:p>
        </w:tc>
        <w:tc>
          <w:tcPr>
            <w:tcW w:w="867" w:type="pct"/>
            <w:vAlign w:val="center"/>
          </w:tcPr>
          <w:p w14:paraId="13C0C20F"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副司長</w:t>
            </w:r>
          </w:p>
        </w:tc>
        <w:tc>
          <w:tcPr>
            <w:tcW w:w="661" w:type="pct"/>
            <w:vAlign w:val="center"/>
          </w:tcPr>
          <w:p w14:paraId="64E173E5"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廖謹志</w:t>
            </w:r>
          </w:p>
        </w:tc>
      </w:tr>
      <w:tr w:rsidR="009122F8" w:rsidRPr="009122F8" w14:paraId="3DB3C965" w14:textId="77777777" w:rsidTr="009122F8">
        <w:trPr>
          <w:trHeight w:val="113"/>
          <w:jc w:val="center"/>
        </w:trPr>
        <w:tc>
          <w:tcPr>
            <w:tcW w:w="868" w:type="pct"/>
          </w:tcPr>
          <w:p w14:paraId="6FB1643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35DD1B2"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數位發展部數位政府司</w:t>
            </w:r>
            <w:r w:rsidRPr="009122F8">
              <w:rPr>
                <w:rFonts w:ascii="Times New Roman" w:eastAsia="標楷體" w:hAnsi="Times New Roman" w:cs="Times New Roman" w:hint="eastAsia"/>
                <w:bCs/>
                <w:sz w:val="32"/>
                <w:szCs w:val="32"/>
              </w:rPr>
              <w:t xml:space="preserve">                 </w:t>
            </w:r>
          </w:p>
        </w:tc>
        <w:tc>
          <w:tcPr>
            <w:tcW w:w="867" w:type="pct"/>
            <w:vAlign w:val="center"/>
          </w:tcPr>
          <w:p w14:paraId="4142532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高級分析師</w:t>
            </w:r>
          </w:p>
        </w:tc>
        <w:tc>
          <w:tcPr>
            <w:tcW w:w="661" w:type="pct"/>
            <w:vAlign w:val="center"/>
          </w:tcPr>
          <w:p w14:paraId="287C2568"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王宗彥</w:t>
            </w:r>
          </w:p>
        </w:tc>
      </w:tr>
      <w:tr w:rsidR="009122F8" w:rsidRPr="009122F8" w14:paraId="7514A734" w14:textId="77777777" w:rsidTr="009122F8">
        <w:trPr>
          <w:trHeight w:val="113"/>
          <w:jc w:val="center"/>
        </w:trPr>
        <w:tc>
          <w:tcPr>
            <w:tcW w:w="868" w:type="pct"/>
          </w:tcPr>
          <w:p w14:paraId="3541ED87"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D42129C"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經濟部經濟法制司</w:t>
            </w:r>
          </w:p>
        </w:tc>
        <w:tc>
          <w:tcPr>
            <w:tcW w:w="867" w:type="pct"/>
            <w:vAlign w:val="center"/>
          </w:tcPr>
          <w:p w14:paraId="2AD0B7DA"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2429DD1F"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林雨歆</w:t>
            </w:r>
          </w:p>
        </w:tc>
      </w:tr>
      <w:tr w:rsidR="009122F8" w:rsidRPr="009122F8" w14:paraId="7C27E159" w14:textId="77777777" w:rsidTr="009122F8">
        <w:trPr>
          <w:trHeight w:val="113"/>
          <w:jc w:val="center"/>
        </w:trPr>
        <w:tc>
          <w:tcPr>
            <w:tcW w:w="868" w:type="pct"/>
          </w:tcPr>
          <w:p w14:paraId="345F77E4"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D87455C"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綜合規劃司</w:t>
            </w:r>
          </w:p>
        </w:tc>
        <w:tc>
          <w:tcPr>
            <w:tcW w:w="867" w:type="pct"/>
            <w:vAlign w:val="center"/>
          </w:tcPr>
          <w:p w14:paraId="597CCAF7"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238338D4"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劉玉蘭</w:t>
            </w:r>
          </w:p>
        </w:tc>
      </w:tr>
      <w:tr w:rsidR="009122F8" w:rsidRPr="009122F8" w14:paraId="64259FCE" w14:textId="77777777" w:rsidTr="009122F8">
        <w:trPr>
          <w:trHeight w:val="113"/>
          <w:jc w:val="center"/>
        </w:trPr>
        <w:tc>
          <w:tcPr>
            <w:tcW w:w="868" w:type="pct"/>
          </w:tcPr>
          <w:p w14:paraId="20FD0659"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5E95748"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產業技術司</w:t>
            </w:r>
          </w:p>
        </w:tc>
        <w:tc>
          <w:tcPr>
            <w:tcW w:w="867" w:type="pct"/>
            <w:vAlign w:val="center"/>
          </w:tcPr>
          <w:p w14:paraId="03C61B8F"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621BEB7A"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陳俊瑋</w:t>
            </w:r>
          </w:p>
        </w:tc>
      </w:tr>
      <w:tr w:rsidR="009122F8" w:rsidRPr="009122F8" w14:paraId="7D2D9428" w14:textId="77777777" w:rsidTr="009122F8">
        <w:trPr>
          <w:trHeight w:val="113"/>
          <w:jc w:val="center"/>
        </w:trPr>
        <w:tc>
          <w:tcPr>
            <w:tcW w:w="868" w:type="pct"/>
          </w:tcPr>
          <w:p w14:paraId="12707EAD"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0B8685A"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標準檢驗局</w:t>
            </w:r>
          </w:p>
        </w:tc>
        <w:tc>
          <w:tcPr>
            <w:tcW w:w="867" w:type="pct"/>
            <w:vAlign w:val="center"/>
          </w:tcPr>
          <w:p w14:paraId="3D87EC55"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簡任技正</w:t>
            </w:r>
          </w:p>
        </w:tc>
        <w:tc>
          <w:tcPr>
            <w:tcW w:w="661" w:type="pct"/>
            <w:vAlign w:val="center"/>
          </w:tcPr>
          <w:p w14:paraId="22825618"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鄭乃元</w:t>
            </w:r>
          </w:p>
        </w:tc>
      </w:tr>
      <w:tr w:rsidR="009122F8" w:rsidRPr="009122F8" w14:paraId="726AB00D" w14:textId="77777777" w:rsidTr="009122F8">
        <w:trPr>
          <w:trHeight w:val="113"/>
          <w:jc w:val="center"/>
        </w:trPr>
        <w:tc>
          <w:tcPr>
            <w:tcW w:w="868" w:type="pct"/>
          </w:tcPr>
          <w:p w14:paraId="5899C0A2"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D7FFBAB"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產業發展署</w:t>
            </w:r>
          </w:p>
        </w:tc>
        <w:tc>
          <w:tcPr>
            <w:tcW w:w="867" w:type="pct"/>
            <w:vAlign w:val="center"/>
          </w:tcPr>
          <w:p w14:paraId="51E6896A"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科長</w:t>
            </w:r>
          </w:p>
        </w:tc>
        <w:tc>
          <w:tcPr>
            <w:tcW w:w="661" w:type="pct"/>
            <w:vAlign w:val="center"/>
          </w:tcPr>
          <w:p w14:paraId="14328D7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林育諄</w:t>
            </w:r>
          </w:p>
        </w:tc>
      </w:tr>
      <w:tr w:rsidR="009122F8" w:rsidRPr="009122F8" w14:paraId="36F75B76" w14:textId="77777777" w:rsidTr="009122F8">
        <w:trPr>
          <w:trHeight w:val="113"/>
          <w:jc w:val="center"/>
        </w:trPr>
        <w:tc>
          <w:tcPr>
            <w:tcW w:w="868" w:type="pct"/>
          </w:tcPr>
          <w:p w14:paraId="01F0D30B"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EDD0B44"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文化部綜合規劃司</w:t>
            </w:r>
          </w:p>
        </w:tc>
        <w:tc>
          <w:tcPr>
            <w:tcW w:w="867" w:type="pct"/>
            <w:vAlign w:val="center"/>
          </w:tcPr>
          <w:p w14:paraId="5105E10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6995E822"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廖倪妮</w:t>
            </w:r>
          </w:p>
        </w:tc>
      </w:tr>
      <w:tr w:rsidR="009122F8" w:rsidRPr="009122F8" w14:paraId="5EA2DAD3" w14:textId="77777777" w:rsidTr="009122F8">
        <w:trPr>
          <w:trHeight w:val="113"/>
          <w:jc w:val="center"/>
        </w:trPr>
        <w:tc>
          <w:tcPr>
            <w:tcW w:w="868" w:type="pct"/>
          </w:tcPr>
          <w:p w14:paraId="4A7C820D"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59611CE"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法務部</w:t>
            </w:r>
          </w:p>
        </w:tc>
        <w:tc>
          <w:tcPr>
            <w:tcW w:w="867" w:type="pct"/>
            <w:vAlign w:val="center"/>
          </w:tcPr>
          <w:p w14:paraId="0935C097"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參事</w:t>
            </w:r>
          </w:p>
        </w:tc>
        <w:tc>
          <w:tcPr>
            <w:tcW w:w="661" w:type="pct"/>
            <w:vAlign w:val="center"/>
          </w:tcPr>
          <w:p w14:paraId="6E2A0F8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汪南均</w:t>
            </w:r>
          </w:p>
        </w:tc>
      </w:tr>
      <w:tr w:rsidR="009122F8" w:rsidRPr="009122F8" w14:paraId="32AEB966" w14:textId="77777777" w:rsidTr="009122F8">
        <w:trPr>
          <w:trHeight w:val="113"/>
          <w:jc w:val="center"/>
        </w:trPr>
        <w:tc>
          <w:tcPr>
            <w:tcW w:w="868" w:type="pct"/>
          </w:tcPr>
          <w:p w14:paraId="28B1CBC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7E2BC06"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金融監督管理委員會銀行局</w:t>
            </w:r>
          </w:p>
        </w:tc>
        <w:tc>
          <w:tcPr>
            <w:tcW w:w="867" w:type="pct"/>
            <w:vAlign w:val="center"/>
          </w:tcPr>
          <w:p w14:paraId="60541742"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150D1A18"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朱衛華</w:t>
            </w:r>
          </w:p>
        </w:tc>
      </w:tr>
      <w:tr w:rsidR="009122F8" w:rsidRPr="009122F8" w14:paraId="6983510A" w14:textId="77777777" w:rsidTr="009122F8">
        <w:trPr>
          <w:trHeight w:val="113"/>
          <w:jc w:val="center"/>
        </w:trPr>
        <w:tc>
          <w:tcPr>
            <w:tcW w:w="868" w:type="pct"/>
          </w:tcPr>
          <w:p w14:paraId="740B5E1C"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3265320"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證券期貨局</w:t>
            </w:r>
          </w:p>
        </w:tc>
        <w:tc>
          <w:tcPr>
            <w:tcW w:w="867" w:type="pct"/>
            <w:vAlign w:val="center"/>
          </w:tcPr>
          <w:p w14:paraId="204FF5AD"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專</w:t>
            </w:r>
            <w:r w:rsidRPr="009122F8">
              <w:rPr>
                <w:rFonts w:ascii="Times New Roman" w:eastAsia="標楷體" w:hAnsi="Times New Roman" w:cs="Times New Roman" w:hint="eastAsia"/>
                <w:bCs/>
                <w:sz w:val="32"/>
                <w:szCs w:val="32"/>
              </w:rPr>
              <w:t>門</w:t>
            </w:r>
            <w:r w:rsidRPr="009122F8">
              <w:rPr>
                <w:rFonts w:ascii="Times New Roman" w:eastAsia="標楷體" w:hAnsi="Times New Roman" w:cs="Times New Roman"/>
                <w:bCs/>
                <w:sz w:val="32"/>
                <w:szCs w:val="32"/>
              </w:rPr>
              <w:t>委</w:t>
            </w:r>
            <w:r w:rsidRPr="009122F8">
              <w:rPr>
                <w:rFonts w:ascii="Times New Roman" w:eastAsia="標楷體" w:hAnsi="Times New Roman" w:cs="Times New Roman" w:hint="eastAsia"/>
                <w:bCs/>
                <w:sz w:val="32"/>
                <w:szCs w:val="32"/>
              </w:rPr>
              <w:t>員</w:t>
            </w:r>
          </w:p>
        </w:tc>
        <w:tc>
          <w:tcPr>
            <w:tcW w:w="661" w:type="pct"/>
            <w:vAlign w:val="center"/>
          </w:tcPr>
          <w:p w14:paraId="3690BBD9"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羅嘉宜</w:t>
            </w:r>
          </w:p>
        </w:tc>
      </w:tr>
      <w:tr w:rsidR="009122F8" w:rsidRPr="009122F8" w14:paraId="0663C3D0" w14:textId="77777777" w:rsidTr="009122F8">
        <w:trPr>
          <w:trHeight w:val="113"/>
          <w:jc w:val="center"/>
        </w:trPr>
        <w:tc>
          <w:tcPr>
            <w:tcW w:w="868" w:type="pct"/>
          </w:tcPr>
          <w:p w14:paraId="6DC8EB56"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FF92200" w14:textId="77777777" w:rsidR="009122F8" w:rsidRPr="009122F8" w:rsidRDefault="009122F8" w:rsidP="009122F8">
            <w:pPr>
              <w:spacing w:line="440" w:lineRule="exact"/>
              <w:ind w:leftChars="135" w:left="324"/>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保險局</w:t>
            </w:r>
          </w:p>
        </w:tc>
        <w:tc>
          <w:tcPr>
            <w:tcW w:w="867" w:type="pct"/>
            <w:vAlign w:val="center"/>
          </w:tcPr>
          <w:p w14:paraId="239A393C"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副組長</w:t>
            </w:r>
          </w:p>
        </w:tc>
        <w:tc>
          <w:tcPr>
            <w:tcW w:w="661" w:type="pct"/>
            <w:vAlign w:val="center"/>
          </w:tcPr>
          <w:p w14:paraId="6E928777"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許文君</w:t>
            </w:r>
          </w:p>
        </w:tc>
      </w:tr>
      <w:tr w:rsidR="009122F8" w:rsidRPr="009122F8" w14:paraId="591F40E0" w14:textId="77777777" w:rsidTr="009122F8">
        <w:trPr>
          <w:trHeight w:val="113"/>
          <w:jc w:val="center"/>
        </w:trPr>
        <w:tc>
          <w:tcPr>
            <w:tcW w:w="868" w:type="pct"/>
          </w:tcPr>
          <w:p w14:paraId="3C5BC579"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7B394AA"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國家通訊傳播委員會法律事務處</w:t>
            </w:r>
          </w:p>
        </w:tc>
        <w:tc>
          <w:tcPr>
            <w:tcW w:w="867" w:type="pct"/>
            <w:vAlign w:val="center"/>
          </w:tcPr>
          <w:p w14:paraId="2F5B1234"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專門委員</w:t>
            </w:r>
          </w:p>
        </w:tc>
        <w:tc>
          <w:tcPr>
            <w:tcW w:w="661" w:type="pct"/>
            <w:vAlign w:val="center"/>
          </w:tcPr>
          <w:p w14:paraId="53D62390"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李文秀</w:t>
            </w:r>
          </w:p>
        </w:tc>
      </w:tr>
      <w:tr w:rsidR="009122F8" w:rsidRPr="009122F8" w14:paraId="09C8B17F" w14:textId="77777777" w:rsidTr="009122F8">
        <w:trPr>
          <w:trHeight w:val="113"/>
          <w:jc w:val="center"/>
        </w:trPr>
        <w:tc>
          <w:tcPr>
            <w:tcW w:w="868" w:type="pct"/>
          </w:tcPr>
          <w:p w14:paraId="1F08AAFE"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A948F0B"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運動部適應運動司</w:t>
            </w:r>
          </w:p>
        </w:tc>
        <w:tc>
          <w:tcPr>
            <w:tcW w:w="867" w:type="pct"/>
            <w:vAlign w:val="center"/>
          </w:tcPr>
          <w:p w14:paraId="20405863"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副司長</w:t>
            </w:r>
          </w:p>
        </w:tc>
        <w:tc>
          <w:tcPr>
            <w:tcW w:w="661" w:type="pct"/>
            <w:vAlign w:val="center"/>
          </w:tcPr>
          <w:p w14:paraId="5F8B9B11"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蔡忠益</w:t>
            </w:r>
          </w:p>
        </w:tc>
      </w:tr>
      <w:tr w:rsidR="009122F8" w:rsidRPr="009122F8" w14:paraId="6F9904E2" w14:textId="77777777" w:rsidTr="009122F8">
        <w:trPr>
          <w:trHeight w:val="113"/>
          <w:jc w:val="center"/>
        </w:trPr>
        <w:tc>
          <w:tcPr>
            <w:tcW w:w="868" w:type="pct"/>
          </w:tcPr>
          <w:p w14:paraId="734E1233" w14:textId="77777777" w:rsidR="009122F8" w:rsidRPr="009122F8" w:rsidRDefault="009122F8" w:rsidP="009122F8">
            <w:pPr>
              <w:widowControl/>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51D3028"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原住民族委員會社會福利處</w:t>
            </w:r>
          </w:p>
        </w:tc>
        <w:tc>
          <w:tcPr>
            <w:tcW w:w="867" w:type="pct"/>
            <w:vAlign w:val="center"/>
          </w:tcPr>
          <w:p w14:paraId="1BCD2B4D" w14:textId="77777777" w:rsidR="009122F8" w:rsidRPr="009122F8" w:rsidRDefault="009122F8" w:rsidP="009122F8">
            <w:pPr>
              <w:spacing w:line="400" w:lineRule="exact"/>
              <w:jc w:val="distribute"/>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副處長</w:t>
            </w:r>
          </w:p>
        </w:tc>
        <w:tc>
          <w:tcPr>
            <w:tcW w:w="661" w:type="pct"/>
            <w:vAlign w:val="center"/>
          </w:tcPr>
          <w:p w14:paraId="2902E85D" w14:textId="77777777" w:rsidR="009122F8" w:rsidRPr="009122F8" w:rsidRDefault="009122F8" w:rsidP="009122F8">
            <w:pPr>
              <w:spacing w:line="400" w:lineRule="exact"/>
              <w:jc w:val="center"/>
              <w:rPr>
                <w:rFonts w:ascii="Times New Roman" w:eastAsia="標楷體" w:hAnsi="Times New Roman" w:cs="Times New Roman"/>
                <w:bCs/>
                <w:sz w:val="32"/>
                <w:szCs w:val="32"/>
              </w:rPr>
            </w:pPr>
            <w:r w:rsidRPr="009122F8">
              <w:rPr>
                <w:rFonts w:ascii="Times New Roman" w:eastAsia="標楷體" w:hAnsi="Times New Roman" w:cs="Times New Roman" w:hint="eastAsia"/>
                <w:bCs/>
                <w:spacing w:val="160"/>
                <w:kern w:val="0"/>
                <w:sz w:val="32"/>
                <w:szCs w:val="32"/>
                <w:fitText w:val="960" w:id="-496759551"/>
              </w:rPr>
              <w:t>洪</w:t>
            </w:r>
            <w:r w:rsidRPr="009122F8">
              <w:rPr>
                <w:rFonts w:ascii="Times New Roman" w:eastAsia="標楷體" w:hAnsi="Times New Roman" w:cs="Times New Roman" w:hint="eastAsia"/>
                <w:bCs/>
                <w:kern w:val="0"/>
                <w:sz w:val="32"/>
                <w:szCs w:val="32"/>
                <w:fitText w:val="960" w:id="-496759551"/>
              </w:rPr>
              <w:t>玲</w:t>
            </w:r>
          </w:p>
        </w:tc>
      </w:tr>
    </w:tbl>
    <w:p w14:paraId="5C5D4EC8" w14:textId="77777777" w:rsidR="009122F8" w:rsidRPr="009122F8" w:rsidRDefault="009122F8" w:rsidP="009122F8">
      <w:pPr>
        <w:spacing w:line="440" w:lineRule="exact"/>
        <w:rPr>
          <w:rFonts w:ascii="Times New Roman" w:eastAsia="標楷體" w:hAnsi="Times New Roman" w:cs="Times New Roman"/>
          <w:sz w:val="32"/>
          <w:szCs w:val="32"/>
        </w:rPr>
      </w:pPr>
      <w:r w:rsidRPr="009122F8">
        <w:rPr>
          <w:rFonts w:ascii="Times New Roman" w:eastAsia="標楷體" w:hAnsi="Times New Roman" w:cs="Times New Roman"/>
          <w:sz w:val="32"/>
          <w:szCs w:val="32"/>
        </w:rPr>
        <w:t>主　　席：劉召集委員建國</w:t>
      </w:r>
    </w:p>
    <w:p w14:paraId="02A43217" w14:textId="77777777" w:rsidR="009122F8" w:rsidRPr="009122F8" w:rsidRDefault="009122F8" w:rsidP="009122F8">
      <w:pPr>
        <w:spacing w:line="440" w:lineRule="exact"/>
        <w:ind w:left="1600" w:rightChars="-177" w:right="-425" w:hangingChars="500" w:hanging="1600"/>
        <w:rPr>
          <w:rFonts w:ascii="Times New Roman" w:eastAsia="標楷體" w:hAnsi="Times New Roman" w:cs="Times New Roman"/>
          <w:sz w:val="32"/>
          <w:szCs w:val="32"/>
        </w:rPr>
      </w:pPr>
      <w:r w:rsidRPr="009122F8">
        <w:rPr>
          <w:rFonts w:ascii="Times New Roman" w:eastAsia="標楷體" w:hAnsi="Times New Roman" w:cs="Times New Roman"/>
          <w:sz w:val="32"/>
          <w:szCs w:val="32"/>
        </w:rPr>
        <w:lastRenderedPageBreak/>
        <w:t>主任秘書：劉厚連</w:t>
      </w:r>
    </w:p>
    <w:p w14:paraId="70225141" w14:textId="77777777" w:rsidR="009122F8" w:rsidRPr="009122F8" w:rsidRDefault="009122F8" w:rsidP="009122F8">
      <w:pPr>
        <w:spacing w:line="440" w:lineRule="exact"/>
        <w:ind w:left="1600" w:rightChars="-177" w:right="-425" w:hangingChars="500" w:hanging="1600"/>
        <w:rPr>
          <w:rFonts w:ascii="Times New Roman" w:eastAsia="標楷體" w:hAnsi="Times New Roman" w:cs="Times New Roman"/>
          <w:sz w:val="32"/>
          <w:szCs w:val="32"/>
        </w:rPr>
      </w:pPr>
      <w:r w:rsidRPr="009122F8">
        <w:rPr>
          <w:rFonts w:ascii="Times New Roman" w:eastAsia="標楷體" w:hAnsi="Times New Roman" w:cs="Times New Roman"/>
          <w:sz w:val="32"/>
          <w:szCs w:val="32"/>
        </w:rPr>
        <w:t>專門委員：游亦安</w:t>
      </w:r>
    </w:p>
    <w:p w14:paraId="6F940D98" w14:textId="77777777" w:rsidR="009122F8" w:rsidRPr="009122F8" w:rsidRDefault="009122F8" w:rsidP="009122F8">
      <w:pPr>
        <w:spacing w:line="440" w:lineRule="exact"/>
        <w:ind w:left="1600" w:rightChars="-177" w:right="-425" w:hangingChars="500" w:hanging="1600"/>
        <w:rPr>
          <w:rFonts w:ascii="Times New Roman" w:eastAsia="標楷體" w:hAnsi="Times New Roman" w:cs="Times New Roman"/>
          <w:b/>
          <w:color w:val="0070C0"/>
          <w:sz w:val="32"/>
          <w:szCs w:val="32"/>
        </w:rPr>
      </w:pPr>
      <w:r w:rsidRPr="009122F8">
        <w:rPr>
          <w:rFonts w:ascii="Times New Roman" w:eastAsia="標楷體" w:hAnsi="Times New Roman" w:cs="Times New Roman"/>
          <w:sz w:val="32"/>
          <w:szCs w:val="32"/>
        </w:rPr>
        <w:t>紀　　錄：簡任秘書　林桂美　簡任編審　江建逸　科　　長　賴映潔</w:t>
      </w:r>
      <w:r w:rsidRPr="009122F8">
        <w:rPr>
          <w:rFonts w:ascii="Times New Roman" w:eastAsia="標楷體" w:hAnsi="Times New Roman" w:cs="Times New Roman" w:hint="eastAsia"/>
          <w:sz w:val="32"/>
          <w:szCs w:val="32"/>
        </w:rPr>
        <w:t xml:space="preserve">專　　</w:t>
      </w:r>
      <w:r w:rsidRPr="009122F8">
        <w:rPr>
          <w:rFonts w:ascii="Times New Roman" w:eastAsia="標楷體" w:hAnsi="Times New Roman" w:cs="Times New Roman"/>
          <w:sz w:val="32"/>
          <w:szCs w:val="32"/>
        </w:rPr>
        <w:t xml:space="preserve">員　</w:t>
      </w:r>
      <w:r w:rsidRPr="009122F8">
        <w:rPr>
          <w:rFonts w:ascii="Times New Roman" w:eastAsia="標楷體" w:hAnsi="Times New Roman" w:cs="Times New Roman" w:hint="eastAsia"/>
          <w:sz w:val="32"/>
          <w:szCs w:val="32"/>
        </w:rPr>
        <w:t>許淑真</w:t>
      </w:r>
      <w:r w:rsidRPr="009122F8">
        <w:rPr>
          <w:rFonts w:ascii="Times New Roman" w:eastAsia="標楷體" w:hAnsi="Times New Roman" w:cs="Times New Roman"/>
          <w:sz w:val="32"/>
          <w:szCs w:val="32"/>
        </w:rPr>
        <w:t xml:space="preserve">　薦任科員　</w:t>
      </w:r>
      <w:r w:rsidRPr="009122F8">
        <w:rPr>
          <w:rFonts w:ascii="Times New Roman" w:eastAsia="標楷體" w:hAnsi="Times New Roman" w:cs="Times New Roman" w:hint="eastAsia"/>
          <w:sz w:val="32"/>
          <w:szCs w:val="32"/>
        </w:rPr>
        <w:t>黃俊傑</w:t>
      </w:r>
      <w:r w:rsidRPr="009122F8">
        <w:rPr>
          <w:rFonts w:ascii="Times New Roman" w:eastAsia="標楷體" w:hAnsi="Times New Roman" w:cs="Times New Roman"/>
          <w:sz w:val="32"/>
          <w:szCs w:val="32"/>
        </w:rPr>
        <w:t xml:space="preserve">　</w:t>
      </w:r>
    </w:p>
    <w:p w14:paraId="1DDA6F0A" w14:textId="77777777" w:rsidR="009122F8" w:rsidRPr="009122F8" w:rsidRDefault="009122F8" w:rsidP="009122F8">
      <w:pPr>
        <w:spacing w:line="44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(12</w:t>
      </w:r>
      <w:r w:rsidRPr="009122F8">
        <w:rPr>
          <w:rFonts w:ascii="Times New Roman" w:eastAsia="標楷體" w:hAnsi="Times New Roman" w:cs="Times New Roman"/>
          <w:bCs/>
          <w:sz w:val="32"/>
          <w:szCs w:val="32"/>
        </w:rPr>
        <w:t>月</w:t>
      </w:r>
      <w:r w:rsidRPr="009122F8">
        <w:rPr>
          <w:rFonts w:ascii="Times New Roman" w:eastAsia="標楷體" w:hAnsi="Times New Roman" w:cs="Times New Roman" w:hint="eastAsia"/>
          <w:bCs/>
          <w:sz w:val="32"/>
          <w:szCs w:val="32"/>
        </w:rPr>
        <w:t>8</w:t>
      </w:r>
      <w:r w:rsidRPr="009122F8">
        <w:rPr>
          <w:rFonts w:ascii="Times New Roman" w:eastAsia="標楷體" w:hAnsi="Times New Roman" w:cs="Times New Roman"/>
          <w:bCs/>
          <w:sz w:val="32"/>
          <w:szCs w:val="32"/>
        </w:rPr>
        <w:t>日</w:t>
      </w:r>
      <w:r w:rsidRPr="009122F8">
        <w:rPr>
          <w:rFonts w:ascii="Times New Roman" w:eastAsia="標楷體" w:hAnsi="Times New Roman" w:cs="Times New Roman"/>
          <w:bCs/>
          <w:sz w:val="32"/>
          <w:szCs w:val="32"/>
        </w:rPr>
        <w:t>)</w:t>
      </w:r>
    </w:p>
    <w:p w14:paraId="5FE29EFC" w14:textId="77777777" w:rsidR="009122F8" w:rsidRPr="009122F8" w:rsidRDefault="009122F8" w:rsidP="009122F8">
      <w:pPr>
        <w:spacing w:line="440" w:lineRule="exact"/>
        <w:rPr>
          <w:rFonts w:ascii="Times New Roman" w:eastAsia="標楷體" w:hAnsi="Times New Roman" w:cs="Times New Roman"/>
          <w:b/>
          <w:sz w:val="32"/>
          <w:szCs w:val="32"/>
        </w:rPr>
      </w:pPr>
      <w:r w:rsidRPr="009122F8">
        <w:rPr>
          <w:rFonts w:ascii="Times New Roman" w:eastAsia="標楷體" w:hAnsi="Times New Roman" w:cs="Times New Roman"/>
          <w:b/>
          <w:sz w:val="32"/>
          <w:szCs w:val="32"/>
        </w:rPr>
        <w:t>報告事項</w:t>
      </w:r>
    </w:p>
    <w:p w14:paraId="13FA06E9" w14:textId="77777777" w:rsidR="009122F8" w:rsidRPr="009122F8" w:rsidRDefault="009122F8" w:rsidP="009122F8">
      <w:pPr>
        <w:spacing w:line="440" w:lineRule="exact"/>
        <w:jc w:val="both"/>
        <w:rPr>
          <w:rFonts w:ascii="Times New Roman" w:eastAsia="標楷體" w:hAnsi="Times New Roman" w:cs="Times New Roman"/>
          <w:bCs/>
          <w:kern w:val="0"/>
          <w:sz w:val="32"/>
          <w:szCs w:val="32"/>
        </w:rPr>
      </w:pPr>
      <w:r w:rsidRPr="009122F8">
        <w:rPr>
          <w:rFonts w:ascii="Times New Roman" w:eastAsia="標楷體" w:hAnsi="Times New Roman" w:cs="Times New Roman"/>
          <w:bCs/>
          <w:kern w:val="0"/>
          <w:sz w:val="32"/>
          <w:szCs w:val="32"/>
        </w:rPr>
        <w:t>宣讀上次會議議事錄。</w:t>
      </w:r>
    </w:p>
    <w:p w14:paraId="79E7D88E" w14:textId="77777777" w:rsidR="009122F8" w:rsidRPr="009122F8" w:rsidRDefault="009122F8" w:rsidP="009122F8">
      <w:pPr>
        <w:spacing w:line="440" w:lineRule="exact"/>
        <w:jc w:val="both"/>
        <w:rPr>
          <w:rFonts w:ascii="Times New Roman" w:eastAsia="標楷體" w:hAnsi="Times New Roman" w:cs="Times New Roman"/>
          <w:bCs/>
          <w:kern w:val="0"/>
          <w:sz w:val="32"/>
          <w:szCs w:val="32"/>
        </w:rPr>
      </w:pPr>
      <w:r w:rsidRPr="009122F8">
        <w:rPr>
          <w:rFonts w:ascii="Times New Roman" w:eastAsia="標楷體" w:hAnsi="Times New Roman" w:cs="Times New Roman"/>
          <w:b/>
          <w:bCs/>
          <w:kern w:val="0"/>
          <w:sz w:val="32"/>
          <w:szCs w:val="32"/>
        </w:rPr>
        <w:t>決定：</w:t>
      </w:r>
      <w:r w:rsidRPr="009122F8">
        <w:rPr>
          <w:rFonts w:ascii="Times New Roman" w:eastAsia="標楷體" w:hAnsi="Times New Roman" w:cs="Times New Roman"/>
          <w:bCs/>
          <w:kern w:val="0"/>
          <w:sz w:val="32"/>
          <w:szCs w:val="32"/>
        </w:rPr>
        <w:t>確定。</w:t>
      </w:r>
    </w:p>
    <w:p w14:paraId="4E6BBD77" w14:textId="77777777" w:rsidR="009122F8" w:rsidRPr="009122F8" w:rsidRDefault="009122F8" w:rsidP="009122F8">
      <w:pPr>
        <w:snapToGrid w:val="0"/>
        <w:spacing w:beforeLines="50" w:before="180" w:line="440" w:lineRule="exact"/>
        <w:jc w:val="both"/>
        <w:rPr>
          <w:rFonts w:ascii="Times New Roman" w:eastAsia="標楷體" w:hAnsi="Times New Roman" w:cs="Times New Roman"/>
          <w:b/>
          <w:bCs/>
          <w:sz w:val="32"/>
          <w:szCs w:val="32"/>
        </w:rPr>
      </w:pPr>
      <w:r w:rsidRPr="009122F8">
        <w:rPr>
          <w:rFonts w:ascii="Times New Roman" w:eastAsia="標楷體" w:hAnsi="Times New Roman" w:cs="Times New Roman"/>
          <w:b/>
          <w:bCs/>
          <w:sz w:val="32"/>
          <w:szCs w:val="32"/>
        </w:rPr>
        <w:t>討論事項</w:t>
      </w:r>
    </w:p>
    <w:p w14:paraId="16505E11" w14:textId="77777777" w:rsidR="009122F8" w:rsidRPr="009122F8" w:rsidRDefault="009122F8" w:rsidP="009122F8">
      <w:pPr>
        <w:snapToGrid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繼續審查</w:t>
      </w:r>
    </w:p>
    <w:p w14:paraId="243571DE"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一、行政院函請審議「兒童托育服務法草案」案。</w:t>
      </w:r>
    </w:p>
    <w:p w14:paraId="315E1443"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二、委員林月琴等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013C142D"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三、委員何欣純等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78DEC0E9"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四、委員王育敏等</w:t>
      </w:r>
      <w:r w:rsidRPr="009122F8">
        <w:rPr>
          <w:rFonts w:ascii="Times New Roman" w:eastAsia="標楷體" w:hAnsi="Times New Roman" w:cs="Times New Roman"/>
          <w:sz w:val="32"/>
          <w:szCs w:val="32"/>
        </w:rPr>
        <w:t>24</w:t>
      </w:r>
      <w:r w:rsidRPr="009122F8">
        <w:rPr>
          <w:rFonts w:ascii="Times New Roman" w:eastAsia="標楷體" w:hAnsi="Times New Roman" w:cs="Times New Roman"/>
          <w:sz w:val="32"/>
          <w:szCs w:val="32"/>
        </w:rPr>
        <w:t>人擬具「兒童托育服務法草案」案。</w:t>
      </w:r>
    </w:p>
    <w:p w14:paraId="149B9E30"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五、委員邱若華等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311059E6"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六、委員黃捷等</w:t>
      </w:r>
      <w:r w:rsidRPr="009122F8">
        <w:rPr>
          <w:rFonts w:ascii="Times New Roman" w:eastAsia="標楷體" w:hAnsi="Times New Roman" w:cs="Times New Roman"/>
          <w:sz w:val="32"/>
          <w:szCs w:val="32"/>
        </w:rPr>
        <w:t>21</w:t>
      </w:r>
      <w:r w:rsidRPr="009122F8">
        <w:rPr>
          <w:rFonts w:ascii="Times New Roman" w:eastAsia="標楷體" w:hAnsi="Times New Roman" w:cs="Times New Roman"/>
          <w:sz w:val="32"/>
          <w:szCs w:val="32"/>
        </w:rPr>
        <w:t>人擬具「兒童托育服務法草案」案。</w:t>
      </w:r>
    </w:p>
    <w:p w14:paraId="5B55AAD0"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七、委員蔡易餘等</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人擬具「兒童托育服務法草案」案。</w:t>
      </w:r>
    </w:p>
    <w:p w14:paraId="0086DABD"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八、委員李坤城等</w:t>
      </w:r>
      <w:r w:rsidRPr="009122F8">
        <w:rPr>
          <w:rFonts w:ascii="Times New Roman" w:eastAsia="標楷體" w:hAnsi="Times New Roman" w:cs="Times New Roman"/>
          <w:sz w:val="32"/>
          <w:szCs w:val="32"/>
        </w:rPr>
        <w:t>22</w:t>
      </w:r>
      <w:r w:rsidRPr="009122F8">
        <w:rPr>
          <w:rFonts w:ascii="Times New Roman" w:eastAsia="標楷體" w:hAnsi="Times New Roman" w:cs="Times New Roman"/>
          <w:sz w:val="32"/>
          <w:szCs w:val="32"/>
        </w:rPr>
        <w:t>人擬具「兒童托育服務法草案」案。</w:t>
      </w:r>
    </w:p>
    <w:p w14:paraId="50822AB9"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九、委員陳培瑜等</w:t>
      </w:r>
      <w:r w:rsidRPr="009122F8">
        <w:rPr>
          <w:rFonts w:ascii="Times New Roman" w:eastAsia="標楷體" w:hAnsi="Times New Roman" w:cs="Times New Roman"/>
          <w:sz w:val="32"/>
          <w:szCs w:val="32"/>
        </w:rPr>
        <w:t>19</w:t>
      </w:r>
      <w:r w:rsidRPr="009122F8">
        <w:rPr>
          <w:rFonts w:ascii="Times New Roman" w:eastAsia="標楷體" w:hAnsi="Times New Roman" w:cs="Times New Roman"/>
          <w:sz w:val="32"/>
          <w:szCs w:val="32"/>
        </w:rPr>
        <w:t>人擬具「兒童托育服務法草案」案。</w:t>
      </w:r>
    </w:p>
    <w:p w14:paraId="2CADDF8A"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十、委員郭昱晴等</w:t>
      </w:r>
      <w:r w:rsidRPr="009122F8">
        <w:rPr>
          <w:rFonts w:ascii="Times New Roman" w:eastAsia="標楷體" w:hAnsi="Times New Roman" w:cs="Times New Roman"/>
          <w:sz w:val="32"/>
          <w:szCs w:val="32"/>
        </w:rPr>
        <w:t>21</w:t>
      </w:r>
      <w:r w:rsidRPr="009122F8">
        <w:rPr>
          <w:rFonts w:ascii="Times New Roman" w:eastAsia="標楷體" w:hAnsi="Times New Roman" w:cs="Times New Roman"/>
          <w:sz w:val="32"/>
          <w:szCs w:val="32"/>
        </w:rPr>
        <w:t>人擬具「兒童托育服務法草案」案。</w:t>
      </w:r>
    </w:p>
    <w:p w14:paraId="25657864"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十一、委員陳素月等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40C86434" w14:textId="77777777" w:rsidR="009122F8" w:rsidRPr="009122F8" w:rsidRDefault="009122F8" w:rsidP="009122F8">
      <w:pPr>
        <w:snapToGrid w:val="0"/>
        <w:spacing w:line="440" w:lineRule="exact"/>
        <w:ind w:leftChars="50" w:left="1084" w:hanging="964"/>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十二、委員鄭天財</w:t>
      </w:r>
      <w:r w:rsidRPr="009122F8">
        <w:rPr>
          <w:rFonts w:ascii="Times New Roman" w:eastAsia="標楷體" w:hAnsi="Times New Roman" w:cs="Times New Roman"/>
          <w:sz w:val="32"/>
          <w:szCs w:val="32"/>
        </w:rPr>
        <w:t>Sra Kacaw</w:t>
      </w:r>
      <w:r w:rsidRPr="009122F8">
        <w:rPr>
          <w:rFonts w:ascii="Times New Roman" w:eastAsia="標楷體" w:hAnsi="Times New Roman" w:cs="Times New Roman"/>
          <w:sz w:val="32"/>
          <w:szCs w:val="32"/>
        </w:rPr>
        <w:t>等</w:t>
      </w:r>
      <w:r w:rsidRPr="009122F8">
        <w:rPr>
          <w:rFonts w:ascii="Times New Roman" w:eastAsia="標楷體" w:hAnsi="Times New Roman" w:cs="Times New Roman"/>
          <w:sz w:val="32"/>
          <w:szCs w:val="32"/>
        </w:rPr>
        <w:t>18</w:t>
      </w:r>
      <w:r w:rsidRPr="009122F8">
        <w:rPr>
          <w:rFonts w:ascii="Times New Roman" w:eastAsia="標楷體" w:hAnsi="Times New Roman" w:cs="Times New Roman"/>
          <w:sz w:val="32"/>
          <w:szCs w:val="32"/>
        </w:rPr>
        <w:t>人擬具「兒童托育服務法草案」案。</w:t>
      </w:r>
    </w:p>
    <w:p w14:paraId="62B8EA7E"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十三、委員王美惠等</w:t>
      </w:r>
      <w:r w:rsidRPr="009122F8">
        <w:rPr>
          <w:rFonts w:ascii="Times New Roman" w:eastAsia="標楷體" w:hAnsi="Times New Roman" w:cs="Times New Roman"/>
          <w:sz w:val="32"/>
          <w:szCs w:val="32"/>
        </w:rPr>
        <w:t>19</w:t>
      </w:r>
      <w:r w:rsidRPr="009122F8">
        <w:rPr>
          <w:rFonts w:ascii="Times New Roman" w:eastAsia="標楷體" w:hAnsi="Times New Roman" w:cs="Times New Roman"/>
          <w:sz w:val="32"/>
          <w:szCs w:val="32"/>
        </w:rPr>
        <w:t>人擬具「兒童托育服務法草案」案。</w:t>
      </w:r>
    </w:p>
    <w:p w14:paraId="6B08C82D"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十四、委員林淑芬等</w:t>
      </w:r>
      <w:r w:rsidRPr="009122F8">
        <w:rPr>
          <w:rFonts w:ascii="Times New Roman" w:eastAsia="標楷體" w:hAnsi="Times New Roman" w:cs="Times New Roman"/>
          <w:sz w:val="32"/>
          <w:szCs w:val="32"/>
        </w:rPr>
        <w:t>25</w:t>
      </w:r>
      <w:r w:rsidRPr="009122F8">
        <w:rPr>
          <w:rFonts w:ascii="Times New Roman" w:eastAsia="標楷體" w:hAnsi="Times New Roman" w:cs="Times New Roman"/>
          <w:sz w:val="32"/>
          <w:szCs w:val="32"/>
        </w:rPr>
        <w:t>人擬具「兒童托育服務法草案」案。</w:t>
      </w:r>
    </w:p>
    <w:p w14:paraId="4AF44F79"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十五、委員王正旭等</w:t>
      </w:r>
      <w:r w:rsidRPr="009122F8">
        <w:rPr>
          <w:rFonts w:ascii="Times New Roman" w:eastAsia="標楷體" w:hAnsi="Times New Roman" w:cs="Times New Roman"/>
          <w:sz w:val="32"/>
          <w:szCs w:val="32"/>
        </w:rPr>
        <w:t>18</w:t>
      </w:r>
      <w:r w:rsidRPr="009122F8">
        <w:rPr>
          <w:rFonts w:ascii="Times New Roman" w:eastAsia="標楷體" w:hAnsi="Times New Roman" w:cs="Times New Roman"/>
          <w:sz w:val="32"/>
          <w:szCs w:val="32"/>
        </w:rPr>
        <w:t>人擬具「兒童托育服務法草案」案。</w:t>
      </w:r>
    </w:p>
    <w:p w14:paraId="1999A8CE"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十六、委員吳沛憶等</w:t>
      </w:r>
      <w:r w:rsidRPr="009122F8">
        <w:rPr>
          <w:rFonts w:ascii="Times New Roman" w:eastAsia="標楷體" w:hAnsi="Times New Roman" w:cs="Times New Roman"/>
          <w:sz w:val="32"/>
          <w:szCs w:val="32"/>
        </w:rPr>
        <w:t>19</w:t>
      </w:r>
      <w:r w:rsidRPr="009122F8">
        <w:rPr>
          <w:rFonts w:ascii="Times New Roman" w:eastAsia="標楷體" w:hAnsi="Times New Roman" w:cs="Times New Roman"/>
          <w:sz w:val="32"/>
          <w:szCs w:val="32"/>
        </w:rPr>
        <w:t>人擬具「兒童托育服務法草案」案。</w:t>
      </w:r>
    </w:p>
    <w:p w14:paraId="36EDA421"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十七、委員游顥等</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人擬具「兒童托育多元服務法草案」案。</w:t>
      </w:r>
    </w:p>
    <w:p w14:paraId="55BE4FCB" w14:textId="77777777" w:rsidR="009122F8" w:rsidRPr="009122F8" w:rsidRDefault="009122F8" w:rsidP="009122F8">
      <w:pPr>
        <w:snapToGrid w:val="0"/>
        <w:spacing w:line="440" w:lineRule="exact"/>
        <w:ind w:leftChars="50" w:left="602" w:hanging="482"/>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十八、委員范雲等</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人擬具「兒童托育服務法草案」案。</w:t>
      </w:r>
    </w:p>
    <w:p w14:paraId="0107F55E"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十九、委員李彥秀等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295CC9BA"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二十、委員羅廷瑋等</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人擬具「兒童托育服務法草案」案。</w:t>
      </w:r>
    </w:p>
    <w:p w14:paraId="67B3AF59"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二十一、委員張雅琳等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735AD94F"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lastRenderedPageBreak/>
        <w:t>二十二、委員吳琪銘等</w:t>
      </w:r>
      <w:r w:rsidRPr="009122F8">
        <w:rPr>
          <w:rFonts w:ascii="Times New Roman" w:eastAsia="標楷體" w:hAnsi="Times New Roman" w:cs="Times New Roman"/>
          <w:sz w:val="32"/>
          <w:szCs w:val="32"/>
        </w:rPr>
        <w:t>19</w:t>
      </w:r>
      <w:r w:rsidRPr="009122F8">
        <w:rPr>
          <w:rFonts w:ascii="Times New Roman" w:eastAsia="標楷體" w:hAnsi="Times New Roman" w:cs="Times New Roman"/>
          <w:sz w:val="32"/>
          <w:szCs w:val="32"/>
        </w:rPr>
        <w:t>人擬具「兒童托育服務法草案」案。</w:t>
      </w:r>
    </w:p>
    <w:p w14:paraId="7F4FAA79" w14:textId="77777777" w:rsidR="009122F8" w:rsidRPr="009122F8" w:rsidRDefault="009122F8" w:rsidP="009122F8">
      <w:pPr>
        <w:snapToGrid w:val="0"/>
        <w:spacing w:line="440" w:lineRule="exact"/>
        <w:ind w:leftChars="50" w:left="1424" w:hanging="1304"/>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二十三、委員伍麗華</w:t>
      </w:r>
      <w:r w:rsidRPr="009122F8">
        <w:rPr>
          <w:rFonts w:ascii="Times New Roman" w:eastAsia="標楷體" w:hAnsi="Times New Roman" w:cs="Times New Roman"/>
          <w:sz w:val="32"/>
          <w:szCs w:val="32"/>
        </w:rPr>
        <w:t>Saidhai Tahovecahe</w:t>
      </w:r>
      <w:r w:rsidRPr="009122F8">
        <w:rPr>
          <w:rFonts w:ascii="Times New Roman" w:eastAsia="標楷體" w:hAnsi="Times New Roman" w:cs="Times New Roman"/>
          <w:sz w:val="32"/>
          <w:szCs w:val="32"/>
        </w:rPr>
        <w:t>等</w:t>
      </w:r>
      <w:r w:rsidRPr="009122F8">
        <w:rPr>
          <w:rFonts w:ascii="Times New Roman" w:eastAsia="標楷體" w:hAnsi="Times New Roman" w:cs="Times New Roman"/>
          <w:sz w:val="32"/>
          <w:szCs w:val="32"/>
        </w:rPr>
        <w:t>26</w:t>
      </w:r>
      <w:r w:rsidRPr="009122F8">
        <w:rPr>
          <w:rFonts w:ascii="Times New Roman" w:eastAsia="標楷體" w:hAnsi="Times New Roman" w:cs="Times New Roman"/>
          <w:sz w:val="32"/>
          <w:szCs w:val="32"/>
        </w:rPr>
        <w:t>人擬具「兒童托育服務法草案」案。</w:t>
      </w:r>
    </w:p>
    <w:p w14:paraId="2E4BF10C"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二十四、委員陳菁徽等</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人擬具「兒童托育服務法草案」案。</w:t>
      </w:r>
    </w:p>
    <w:p w14:paraId="326B3466"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二十五、委員蘇巧慧等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55C5FB21"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二十六、委員顏寬恒等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人擬具「兒童托育服務法草案」案。</w:t>
      </w:r>
    </w:p>
    <w:p w14:paraId="2740052B"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二十七、委員劉建國等</w:t>
      </w:r>
      <w:r w:rsidRPr="009122F8">
        <w:rPr>
          <w:rFonts w:ascii="Times New Roman" w:eastAsia="標楷體" w:hAnsi="Times New Roman" w:cs="Times New Roman"/>
          <w:sz w:val="32"/>
          <w:szCs w:val="32"/>
        </w:rPr>
        <w:t>18</w:t>
      </w:r>
      <w:r w:rsidRPr="009122F8">
        <w:rPr>
          <w:rFonts w:ascii="Times New Roman" w:eastAsia="標楷體" w:hAnsi="Times New Roman" w:cs="Times New Roman"/>
          <w:sz w:val="32"/>
          <w:szCs w:val="32"/>
        </w:rPr>
        <w:t>人擬具「兒童托育服務法草案」案。</w:t>
      </w:r>
    </w:p>
    <w:p w14:paraId="5E1316D7"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二十八、委員黃健豪等</w:t>
      </w:r>
      <w:r w:rsidRPr="009122F8">
        <w:rPr>
          <w:rFonts w:ascii="Times New Roman" w:eastAsia="標楷體" w:hAnsi="Times New Roman" w:cs="Times New Roman"/>
          <w:sz w:val="32"/>
          <w:szCs w:val="32"/>
        </w:rPr>
        <w:t>17</w:t>
      </w:r>
      <w:r w:rsidRPr="009122F8">
        <w:rPr>
          <w:rFonts w:ascii="Times New Roman" w:eastAsia="標楷體" w:hAnsi="Times New Roman" w:cs="Times New Roman"/>
          <w:sz w:val="32"/>
          <w:szCs w:val="32"/>
        </w:rPr>
        <w:t>人擬具「兒童托育服務法草案」案。</w:t>
      </w:r>
    </w:p>
    <w:p w14:paraId="1D60163E" w14:textId="77777777" w:rsidR="009122F8" w:rsidRPr="009122F8" w:rsidRDefault="009122F8" w:rsidP="009122F8">
      <w:pPr>
        <w:snapToGrid w:val="0"/>
        <w:spacing w:line="440" w:lineRule="exact"/>
        <w:ind w:leftChars="50" w:left="600" w:hanging="48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二十九、委員洪孟楷等</w:t>
      </w:r>
      <w:r w:rsidRPr="009122F8">
        <w:rPr>
          <w:rFonts w:ascii="Times New Roman" w:eastAsia="標楷體" w:hAnsi="Times New Roman" w:cs="Times New Roman"/>
          <w:sz w:val="32"/>
          <w:szCs w:val="32"/>
        </w:rPr>
        <w:t>21</w:t>
      </w:r>
      <w:r w:rsidRPr="009122F8">
        <w:rPr>
          <w:rFonts w:ascii="Times New Roman" w:eastAsia="標楷體" w:hAnsi="Times New Roman" w:cs="Times New Roman"/>
          <w:sz w:val="32"/>
          <w:szCs w:val="32"/>
        </w:rPr>
        <w:t>人擬具「兒童托育服務法草案」案。</w:t>
      </w:r>
    </w:p>
    <w:p w14:paraId="0A41FDBA" w14:textId="77777777" w:rsidR="009122F8" w:rsidRPr="009122F8" w:rsidRDefault="009122F8" w:rsidP="009122F8">
      <w:pPr>
        <w:widowControl/>
        <w:overflowPunct w:val="0"/>
        <w:spacing w:beforeLines="50" w:before="180" w:afterLines="50" w:after="180"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(114</w:t>
      </w:r>
      <w:r w:rsidRPr="009122F8">
        <w:rPr>
          <w:rFonts w:ascii="Times New Roman" w:eastAsia="標楷體" w:hAnsi="Times New Roman" w:cs="Times New Roman"/>
          <w:sz w:val="32"/>
          <w:szCs w:val="32"/>
        </w:rPr>
        <w:t>年</w:t>
      </w:r>
      <w:r w:rsidRPr="009122F8">
        <w:rPr>
          <w:rFonts w:ascii="Times New Roman" w:eastAsia="標楷體" w:hAnsi="Times New Roman" w:cs="Times New Roman"/>
          <w:sz w:val="32"/>
          <w:szCs w:val="32"/>
        </w:rPr>
        <w:t>5</w:t>
      </w:r>
      <w:r w:rsidRPr="009122F8">
        <w:rPr>
          <w:rFonts w:ascii="Times New Roman" w:eastAsia="標楷體" w:hAnsi="Times New Roman" w:cs="Times New Roman"/>
          <w:sz w:val="32"/>
          <w:szCs w:val="32"/>
        </w:rPr>
        <w:t>月</w:t>
      </w:r>
      <w:r w:rsidRPr="009122F8">
        <w:rPr>
          <w:rFonts w:ascii="Times New Roman" w:eastAsia="標楷體" w:hAnsi="Times New Roman" w:cs="Times New Roman"/>
          <w:sz w:val="32"/>
          <w:szCs w:val="32"/>
        </w:rPr>
        <w:t>28</w:t>
      </w:r>
      <w:r w:rsidRPr="009122F8">
        <w:rPr>
          <w:rFonts w:ascii="Times New Roman" w:eastAsia="標楷體" w:hAnsi="Times New Roman" w:cs="Times New Roman"/>
          <w:sz w:val="32"/>
          <w:szCs w:val="32"/>
        </w:rPr>
        <w:t>日第</w:t>
      </w:r>
      <w:r w:rsidRPr="009122F8">
        <w:rPr>
          <w:rFonts w:ascii="Times New Roman" w:eastAsia="標楷體" w:hAnsi="Times New Roman" w:cs="Times New Roman"/>
          <w:sz w:val="32"/>
          <w:szCs w:val="32"/>
        </w:rPr>
        <w:t>11</w:t>
      </w:r>
      <w:r w:rsidRPr="009122F8">
        <w:rPr>
          <w:rFonts w:ascii="Times New Roman" w:eastAsia="標楷體" w:hAnsi="Times New Roman" w:cs="Times New Roman"/>
          <w:sz w:val="32"/>
          <w:szCs w:val="32"/>
        </w:rPr>
        <w:t>屆第</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會期本會第</w:t>
      </w:r>
      <w:r w:rsidRPr="009122F8">
        <w:rPr>
          <w:rFonts w:ascii="Times New Roman" w:eastAsia="標楷體" w:hAnsi="Times New Roman" w:cs="Times New Roman"/>
          <w:sz w:val="32"/>
          <w:szCs w:val="32"/>
        </w:rPr>
        <w:t>14</w:t>
      </w:r>
      <w:r w:rsidRPr="009122F8">
        <w:rPr>
          <w:rFonts w:ascii="Times New Roman" w:eastAsia="標楷體" w:hAnsi="Times New Roman" w:cs="Times New Roman"/>
          <w:sz w:val="32"/>
          <w:szCs w:val="32"/>
        </w:rPr>
        <w:t>次全體委員會議委員林月琴等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人提出部分條文修正動議。同年</w:t>
      </w:r>
      <w:r w:rsidRPr="009122F8">
        <w:rPr>
          <w:rFonts w:ascii="Times New Roman" w:eastAsia="標楷體" w:hAnsi="Times New Roman" w:cs="Times New Roman"/>
          <w:sz w:val="32"/>
          <w:szCs w:val="32"/>
        </w:rPr>
        <w:t>6</w:t>
      </w:r>
      <w:r w:rsidRPr="009122F8">
        <w:rPr>
          <w:rFonts w:ascii="Times New Roman" w:eastAsia="標楷體" w:hAnsi="Times New Roman" w:cs="Times New Roman"/>
          <w:sz w:val="32"/>
          <w:szCs w:val="32"/>
        </w:rPr>
        <w:t>月</w:t>
      </w:r>
      <w:r w:rsidRPr="009122F8">
        <w:rPr>
          <w:rFonts w:ascii="Times New Roman" w:eastAsia="標楷體" w:hAnsi="Times New Roman" w:cs="Times New Roman"/>
          <w:sz w:val="32"/>
          <w:szCs w:val="32"/>
        </w:rPr>
        <w:t>11</w:t>
      </w:r>
      <w:r w:rsidRPr="009122F8">
        <w:rPr>
          <w:rFonts w:ascii="Times New Roman" w:eastAsia="標楷體" w:hAnsi="Times New Roman" w:cs="Times New Roman"/>
          <w:sz w:val="32"/>
          <w:szCs w:val="32"/>
        </w:rPr>
        <w:t>日第</w:t>
      </w:r>
      <w:r w:rsidRPr="009122F8">
        <w:rPr>
          <w:rFonts w:ascii="Times New Roman" w:eastAsia="標楷體" w:hAnsi="Times New Roman" w:cs="Times New Roman"/>
          <w:sz w:val="32"/>
          <w:szCs w:val="32"/>
        </w:rPr>
        <w:t>11</w:t>
      </w:r>
      <w:r w:rsidRPr="009122F8">
        <w:rPr>
          <w:rFonts w:ascii="Times New Roman" w:eastAsia="標楷體" w:hAnsi="Times New Roman" w:cs="Times New Roman"/>
          <w:sz w:val="32"/>
          <w:szCs w:val="32"/>
        </w:rPr>
        <w:t>屆第</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會期本會第</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次全體委員會議委員陳菁徽、陳昭姿、王育敏等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人提出第十一條條文修正動議；委員陳菁徽、陳昭姿、王育敏等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人提出第十八條、第十九條及第三十六條條文修正動議；委員王正旭、黃秀芳、林淑芬</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張雅琳</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等</w:t>
      </w:r>
      <w:r w:rsidRPr="009122F8">
        <w:rPr>
          <w:rFonts w:ascii="Times New Roman" w:eastAsia="標楷體" w:hAnsi="Times New Roman" w:cs="Times New Roman"/>
          <w:sz w:val="32"/>
          <w:szCs w:val="32"/>
        </w:rPr>
        <w:t>4</w:t>
      </w:r>
      <w:r w:rsidRPr="009122F8">
        <w:rPr>
          <w:rFonts w:ascii="Times New Roman" w:eastAsia="標楷體" w:hAnsi="Times New Roman" w:cs="Times New Roman"/>
          <w:sz w:val="32"/>
          <w:szCs w:val="32"/>
        </w:rPr>
        <w:t>人提出部分條文修正動議；委員林淑芬等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人提出第七條、第十三條及第十四條條文修正動議；委員林淑芬等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人提出第八條、第十八條及第七十七條條文修正動議；委員劉建國等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人提出部分條文修正動議；委員陳瑩、王正旭</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伍麗華</w:t>
      </w:r>
      <w:r w:rsidRPr="009122F8">
        <w:rPr>
          <w:rFonts w:ascii="Times New Roman" w:eastAsia="標楷體" w:hAnsi="Times New Roman" w:cs="Times New Roman"/>
          <w:sz w:val="32"/>
          <w:szCs w:val="32"/>
        </w:rPr>
        <w:t>Saidhai Tahovecahe)</w:t>
      </w:r>
      <w:r w:rsidRPr="009122F8">
        <w:rPr>
          <w:rFonts w:ascii="Times New Roman" w:eastAsia="標楷體" w:hAnsi="Times New Roman" w:cs="Times New Roman"/>
          <w:sz w:val="32"/>
          <w:szCs w:val="32"/>
        </w:rPr>
        <w:t>等</w:t>
      </w:r>
      <w:r w:rsidRPr="009122F8">
        <w:rPr>
          <w:rFonts w:ascii="Times New Roman" w:eastAsia="標楷體" w:hAnsi="Times New Roman" w:cs="Times New Roman"/>
          <w:sz w:val="32"/>
          <w:szCs w:val="32"/>
        </w:rPr>
        <w:t>4</w:t>
      </w:r>
      <w:r w:rsidRPr="009122F8">
        <w:rPr>
          <w:rFonts w:ascii="Times New Roman" w:eastAsia="標楷體" w:hAnsi="Times New Roman" w:cs="Times New Roman"/>
          <w:sz w:val="32"/>
          <w:szCs w:val="32"/>
        </w:rPr>
        <w:t>人提出部分條文修正動議。同年</w:t>
      </w:r>
      <w:r w:rsidRPr="009122F8">
        <w:rPr>
          <w:rFonts w:ascii="Times New Roman" w:eastAsia="標楷體" w:hAnsi="Times New Roman" w:cs="Times New Roman"/>
          <w:sz w:val="32"/>
          <w:szCs w:val="32"/>
        </w:rPr>
        <w:t>8</w:t>
      </w:r>
      <w:r w:rsidRPr="009122F8">
        <w:rPr>
          <w:rFonts w:ascii="Times New Roman" w:eastAsia="標楷體" w:hAnsi="Times New Roman" w:cs="Times New Roman"/>
          <w:sz w:val="32"/>
          <w:szCs w:val="32"/>
        </w:rPr>
        <w:t>月</w:t>
      </w:r>
      <w:r w:rsidRPr="009122F8">
        <w:rPr>
          <w:rFonts w:ascii="Times New Roman" w:eastAsia="標楷體" w:hAnsi="Times New Roman" w:cs="Times New Roman"/>
          <w:sz w:val="32"/>
          <w:szCs w:val="32"/>
        </w:rPr>
        <w:t>6</w:t>
      </w:r>
      <w:r w:rsidRPr="009122F8">
        <w:rPr>
          <w:rFonts w:ascii="Times New Roman" w:eastAsia="標楷體" w:hAnsi="Times New Roman" w:cs="Times New Roman"/>
          <w:sz w:val="32"/>
          <w:szCs w:val="32"/>
        </w:rPr>
        <w:t>日第</w:t>
      </w:r>
      <w:r w:rsidRPr="009122F8">
        <w:rPr>
          <w:rFonts w:ascii="Times New Roman" w:eastAsia="標楷體" w:hAnsi="Times New Roman" w:cs="Times New Roman"/>
          <w:sz w:val="32"/>
          <w:szCs w:val="32"/>
        </w:rPr>
        <w:t>11</w:t>
      </w:r>
      <w:r w:rsidRPr="009122F8">
        <w:rPr>
          <w:rFonts w:ascii="Times New Roman" w:eastAsia="標楷體" w:hAnsi="Times New Roman" w:cs="Times New Roman"/>
          <w:sz w:val="32"/>
          <w:szCs w:val="32"/>
        </w:rPr>
        <w:t>屆第</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會期本會第</w:t>
      </w:r>
      <w:r w:rsidRPr="009122F8">
        <w:rPr>
          <w:rFonts w:ascii="Times New Roman" w:eastAsia="標楷體" w:hAnsi="Times New Roman" w:cs="Times New Roman"/>
          <w:sz w:val="32"/>
          <w:szCs w:val="32"/>
        </w:rPr>
        <w:t>23</w:t>
      </w:r>
      <w:r w:rsidRPr="009122F8">
        <w:rPr>
          <w:rFonts w:ascii="Times New Roman" w:eastAsia="標楷體" w:hAnsi="Times New Roman" w:cs="Times New Roman"/>
          <w:sz w:val="32"/>
          <w:szCs w:val="32"/>
        </w:rPr>
        <w:t>次全體委員會議委員林月琴等</w:t>
      </w:r>
      <w:r w:rsidRPr="009122F8">
        <w:rPr>
          <w:rFonts w:ascii="Times New Roman" w:eastAsia="標楷體" w:hAnsi="Times New Roman" w:cs="Times New Roman"/>
          <w:sz w:val="32"/>
          <w:szCs w:val="32"/>
        </w:rPr>
        <w:t>4</w:t>
      </w:r>
      <w:r w:rsidRPr="009122F8">
        <w:rPr>
          <w:rFonts w:ascii="Times New Roman" w:eastAsia="標楷體" w:hAnsi="Times New Roman" w:cs="Times New Roman"/>
          <w:sz w:val="32"/>
          <w:szCs w:val="32"/>
        </w:rPr>
        <w:t>人提出部分條文修正動議；委員盧縣一等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人提出部分條文修正動議。同年</w:t>
      </w:r>
      <w:r w:rsidRPr="009122F8">
        <w:rPr>
          <w:rFonts w:ascii="Times New Roman" w:eastAsia="標楷體" w:hAnsi="Times New Roman" w:cs="Times New Roman"/>
          <w:sz w:val="32"/>
          <w:szCs w:val="32"/>
        </w:rPr>
        <w:t>8</w:t>
      </w:r>
      <w:r w:rsidRPr="009122F8">
        <w:rPr>
          <w:rFonts w:ascii="Times New Roman" w:eastAsia="標楷體" w:hAnsi="Times New Roman" w:cs="Times New Roman"/>
          <w:sz w:val="32"/>
          <w:szCs w:val="32"/>
        </w:rPr>
        <w:t>月</w:t>
      </w:r>
      <w:r w:rsidRPr="009122F8">
        <w:rPr>
          <w:rFonts w:ascii="Times New Roman" w:eastAsia="標楷體" w:hAnsi="Times New Roman" w:cs="Times New Roman"/>
          <w:sz w:val="32"/>
          <w:szCs w:val="32"/>
        </w:rPr>
        <w:t>18</w:t>
      </w:r>
      <w:r w:rsidRPr="009122F8">
        <w:rPr>
          <w:rFonts w:ascii="Times New Roman" w:eastAsia="標楷體" w:hAnsi="Times New Roman" w:cs="Times New Roman"/>
          <w:sz w:val="32"/>
          <w:szCs w:val="32"/>
        </w:rPr>
        <w:t>日第</w:t>
      </w:r>
      <w:r w:rsidRPr="009122F8">
        <w:rPr>
          <w:rFonts w:ascii="Times New Roman" w:eastAsia="標楷體" w:hAnsi="Times New Roman" w:cs="Times New Roman"/>
          <w:sz w:val="32"/>
          <w:szCs w:val="32"/>
        </w:rPr>
        <w:t>11</w:t>
      </w:r>
      <w:r w:rsidRPr="009122F8">
        <w:rPr>
          <w:rFonts w:ascii="Times New Roman" w:eastAsia="標楷體" w:hAnsi="Times New Roman" w:cs="Times New Roman"/>
          <w:sz w:val="32"/>
          <w:szCs w:val="32"/>
        </w:rPr>
        <w:t>屆第</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會期本會第</w:t>
      </w:r>
      <w:r w:rsidRPr="009122F8">
        <w:rPr>
          <w:rFonts w:ascii="Times New Roman" w:eastAsia="標楷體" w:hAnsi="Times New Roman" w:cs="Times New Roman"/>
          <w:sz w:val="32"/>
          <w:szCs w:val="32"/>
        </w:rPr>
        <w:t>25</w:t>
      </w:r>
      <w:r w:rsidRPr="009122F8">
        <w:rPr>
          <w:rFonts w:ascii="Times New Roman" w:eastAsia="標楷體" w:hAnsi="Times New Roman" w:cs="Times New Roman"/>
          <w:sz w:val="32"/>
          <w:szCs w:val="32"/>
        </w:rPr>
        <w:t>次全體委員會議委員林淑芬等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人提出第四十七條條文修正動議；委員劉建國、陳瑩、陳昭姿</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范雲</w:t>
      </w:r>
      <w:r w:rsidRPr="009122F8">
        <w:rPr>
          <w:rFonts w:ascii="Times New Roman" w:eastAsia="標楷體" w:hAnsi="Times New Roman" w:cs="Times New Roman"/>
          <w:sz w:val="32"/>
          <w:szCs w:val="32"/>
        </w:rPr>
        <w:t>)</w:t>
      </w:r>
      <w:r w:rsidRPr="009122F8">
        <w:rPr>
          <w:rFonts w:ascii="Times New Roman" w:eastAsia="標楷體" w:hAnsi="Times New Roman" w:cs="Times New Roman"/>
          <w:sz w:val="32"/>
          <w:szCs w:val="32"/>
        </w:rPr>
        <w:t>等</w:t>
      </w:r>
      <w:r w:rsidRPr="009122F8">
        <w:rPr>
          <w:rFonts w:ascii="Times New Roman" w:eastAsia="標楷體" w:hAnsi="Times New Roman" w:cs="Times New Roman"/>
          <w:sz w:val="32"/>
          <w:szCs w:val="32"/>
        </w:rPr>
        <w:t>4</w:t>
      </w:r>
      <w:r w:rsidRPr="009122F8">
        <w:rPr>
          <w:rFonts w:ascii="Times New Roman" w:eastAsia="標楷體" w:hAnsi="Times New Roman" w:cs="Times New Roman"/>
          <w:sz w:val="32"/>
          <w:szCs w:val="32"/>
        </w:rPr>
        <w:t>人</w:t>
      </w:r>
      <w:r w:rsidRPr="009122F8">
        <w:rPr>
          <w:rFonts w:ascii="Times New Roman" w:eastAsia="標楷體" w:hAnsi="Times New Roman" w:cs="Times New Roman"/>
          <w:spacing w:val="-6"/>
          <w:sz w:val="32"/>
          <w:szCs w:val="32"/>
        </w:rPr>
        <w:t>提出第四十六條、第四十七條及第七十二條條文修正動議。</w:t>
      </w:r>
      <w:r w:rsidRPr="009122F8">
        <w:rPr>
          <w:rFonts w:ascii="Times New Roman" w:eastAsia="標楷體" w:hAnsi="Times New Roman" w:cs="Times New Roman" w:hint="eastAsia"/>
          <w:spacing w:val="-6"/>
          <w:sz w:val="32"/>
          <w:szCs w:val="32"/>
        </w:rPr>
        <w:t>同年</w:t>
      </w:r>
      <w:r w:rsidRPr="009122F8">
        <w:rPr>
          <w:rFonts w:ascii="Times New Roman" w:eastAsia="標楷體" w:hAnsi="Times New Roman" w:cs="Times New Roman" w:hint="eastAsia"/>
          <w:spacing w:val="-6"/>
          <w:sz w:val="32"/>
          <w:szCs w:val="32"/>
        </w:rPr>
        <w:t>1</w:t>
      </w:r>
      <w:r w:rsidRPr="009122F8">
        <w:rPr>
          <w:rFonts w:ascii="Times New Roman" w:eastAsia="標楷體" w:hAnsi="Times New Roman" w:cs="Times New Roman"/>
          <w:spacing w:val="-6"/>
          <w:sz w:val="32"/>
          <w:szCs w:val="32"/>
        </w:rPr>
        <w:t>0</w:t>
      </w:r>
      <w:r w:rsidRPr="009122F8">
        <w:rPr>
          <w:rFonts w:ascii="Times New Roman" w:eastAsia="標楷體" w:hAnsi="Times New Roman" w:cs="Times New Roman" w:hint="eastAsia"/>
          <w:spacing w:val="-6"/>
          <w:sz w:val="32"/>
          <w:szCs w:val="32"/>
        </w:rPr>
        <w:t>月</w:t>
      </w:r>
      <w:r w:rsidRPr="009122F8">
        <w:rPr>
          <w:rFonts w:ascii="Times New Roman" w:eastAsia="標楷體" w:hAnsi="Times New Roman" w:cs="Times New Roman" w:hint="eastAsia"/>
          <w:spacing w:val="-6"/>
          <w:sz w:val="32"/>
          <w:szCs w:val="32"/>
        </w:rPr>
        <w:t>1</w:t>
      </w:r>
      <w:r w:rsidRPr="009122F8">
        <w:rPr>
          <w:rFonts w:ascii="Times New Roman" w:eastAsia="標楷體" w:hAnsi="Times New Roman" w:cs="Times New Roman"/>
          <w:spacing w:val="-6"/>
          <w:sz w:val="32"/>
          <w:szCs w:val="32"/>
        </w:rPr>
        <w:t>4</w:t>
      </w:r>
      <w:r w:rsidRPr="009122F8">
        <w:rPr>
          <w:rFonts w:ascii="Times New Roman" w:eastAsia="標楷體" w:hAnsi="Times New Roman" w:cs="Times New Roman" w:hint="eastAsia"/>
          <w:spacing w:val="-6"/>
          <w:sz w:val="32"/>
          <w:szCs w:val="32"/>
        </w:rPr>
        <w:t>日第</w:t>
      </w:r>
      <w:r w:rsidRPr="009122F8">
        <w:rPr>
          <w:rFonts w:ascii="Times New Roman" w:eastAsia="標楷體" w:hAnsi="Times New Roman" w:cs="Times New Roman" w:hint="eastAsia"/>
          <w:spacing w:val="-6"/>
          <w:sz w:val="32"/>
          <w:szCs w:val="32"/>
        </w:rPr>
        <w:t>11</w:t>
      </w:r>
      <w:r w:rsidRPr="009122F8">
        <w:rPr>
          <w:rFonts w:ascii="Times New Roman" w:eastAsia="標楷體" w:hAnsi="Times New Roman" w:cs="Times New Roman" w:hint="eastAsia"/>
          <w:spacing w:val="-6"/>
          <w:sz w:val="32"/>
          <w:szCs w:val="32"/>
        </w:rPr>
        <w:t>屆第</w:t>
      </w:r>
      <w:r w:rsidRPr="009122F8">
        <w:rPr>
          <w:rFonts w:ascii="Times New Roman" w:eastAsia="標楷體" w:hAnsi="Times New Roman" w:cs="Times New Roman" w:hint="eastAsia"/>
          <w:spacing w:val="-6"/>
          <w:sz w:val="32"/>
          <w:szCs w:val="32"/>
        </w:rPr>
        <w:t>4</w:t>
      </w:r>
      <w:r w:rsidRPr="009122F8">
        <w:rPr>
          <w:rFonts w:ascii="Times New Roman" w:eastAsia="標楷體" w:hAnsi="Times New Roman" w:cs="Times New Roman" w:hint="eastAsia"/>
          <w:spacing w:val="-6"/>
          <w:sz w:val="32"/>
          <w:szCs w:val="32"/>
        </w:rPr>
        <w:t>會期本會第</w:t>
      </w:r>
      <w:r w:rsidRPr="009122F8">
        <w:rPr>
          <w:rFonts w:ascii="Times New Roman" w:eastAsia="標楷體" w:hAnsi="Times New Roman" w:cs="Times New Roman"/>
          <w:spacing w:val="-6"/>
          <w:sz w:val="32"/>
          <w:szCs w:val="32"/>
        </w:rPr>
        <w:t>4</w:t>
      </w:r>
      <w:r w:rsidRPr="009122F8">
        <w:rPr>
          <w:rFonts w:ascii="Times New Roman" w:eastAsia="標楷體" w:hAnsi="Times New Roman" w:cs="Times New Roman" w:hint="eastAsia"/>
          <w:spacing w:val="-6"/>
          <w:sz w:val="32"/>
          <w:szCs w:val="32"/>
        </w:rPr>
        <w:t>次全體委員會議</w:t>
      </w:r>
      <w:r w:rsidRPr="009122F8">
        <w:rPr>
          <w:rFonts w:ascii="Times New Roman" w:eastAsia="標楷體" w:hAnsi="Times New Roman" w:cs="Times New Roman"/>
          <w:spacing w:val="-6"/>
          <w:sz w:val="32"/>
          <w:szCs w:val="32"/>
        </w:rPr>
        <w:t>委員林淑芬</w:t>
      </w:r>
      <w:r w:rsidRPr="009122F8">
        <w:rPr>
          <w:rFonts w:ascii="Times New Roman" w:eastAsia="標楷體" w:hAnsi="Times New Roman" w:cs="Times New Roman"/>
          <w:sz w:val="32"/>
          <w:szCs w:val="32"/>
        </w:rPr>
        <w:t>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人提出第七十四條條文修正動議；委員林淑芬等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人提出第八十二條條文修正動議。</w:t>
      </w:r>
      <w:r w:rsidRPr="009122F8">
        <w:rPr>
          <w:rFonts w:ascii="Times New Roman" w:eastAsia="標楷體" w:hAnsi="Times New Roman" w:cs="Times New Roman" w:hint="eastAsia"/>
          <w:sz w:val="32"/>
          <w:szCs w:val="32"/>
        </w:rPr>
        <w:t>本日會議有委員林月琴等</w:t>
      </w:r>
      <w:r w:rsidRPr="009122F8">
        <w:rPr>
          <w:rFonts w:ascii="Times New Roman" w:eastAsia="標楷體" w:hAnsi="Times New Roman" w:cs="Times New Roman" w:hint="eastAsia"/>
          <w:sz w:val="32"/>
          <w:szCs w:val="32"/>
        </w:rPr>
        <w:t>3</w:t>
      </w:r>
      <w:r w:rsidRPr="009122F8">
        <w:rPr>
          <w:rFonts w:ascii="Times New Roman" w:eastAsia="標楷體" w:hAnsi="Times New Roman" w:cs="Times New Roman" w:hint="eastAsia"/>
          <w:sz w:val="32"/>
          <w:szCs w:val="32"/>
        </w:rPr>
        <w:t>人提出第二十二條條文修正動議；委員林淑芬等</w:t>
      </w:r>
      <w:r w:rsidRPr="009122F8">
        <w:rPr>
          <w:rFonts w:ascii="Times New Roman" w:eastAsia="標楷體" w:hAnsi="Times New Roman" w:cs="Times New Roman" w:hint="eastAsia"/>
          <w:sz w:val="32"/>
          <w:szCs w:val="32"/>
        </w:rPr>
        <w:t>3</w:t>
      </w:r>
      <w:r w:rsidRPr="009122F8">
        <w:rPr>
          <w:rFonts w:ascii="Times New Roman" w:eastAsia="標楷體" w:hAnsi="Times New Roman" w:cs="Times New Roman" w:hint="eastAsia"/>
          <w:sz w:val="32"/>
          <w:szCs w:val="32"/>
        </w:rPr>
        <w:t>人提出暫定第六條條文修正動議。</w:t>
      </w:r>
      <w:r w:rsidRPr="009122F8">
        <w:rPr>
          <w:rFonts w:ascii="Times New Roman" w:eastAsia="標楷體" w:hAnsi="Times New Roman" w:cs="Times New Roman"/>
          <w:sz w:val="32"/>
          <w:szCs w:val="32"/>
        </w:rPr>
        <w:t>以上共</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案。）</w:t>
      </w:r>
    </w:p>
    <w:p w14:paraId="20AF7AB3" w14:textId="77777777" w:rsidR="009122F8" w:rsidRPr="009122F8" w:rsidRDefault="009122F8" w:rsidP="009122F8">
      <w:pPr>
        <w:snapToGrid w:val="0"/>
        <w:spacing w:beforeLines="50" w:before="180" w:line="500" w:lineRule="exact"/>
        <w:ind w:left="993" w:hangingChars="310" w:hanging="993"/>
        <w:rPr>
          <w:rFonts w:ascii="Times New Roman" w:eastAsia="標楷體" w:hAnsi="Times New Roman" w:cs="Times New Roman"/>
          <w:b/>
          <w:sz w:val="32"/>
          <w:szCs w:val="32"/>
        </w:rPr>
      </w:pPr>
      <w:r w:rsidRPr="009122F8">
        <w:rPr>
          <w:rFonts w:ascii="Times New Roman" w:eastAsia="標楷體" w:hAnsi="Times New Roman" w:cs="Times New Roman"/>
          <w:b/>
          <w:sz w:val="32"/>
          <w:szCs w:val="32"/>
        </w:rPr>
        <w:t>決議：</w:t>
      </w:r>
    </w:p>
    <w:p w14:paraId="0702EC5D" w14:textId="77777777" w:rsidR="009122F8" w:rsidRPr="009122F8" w:rsidRDefault="009122F8" w:rsidP="000030BD">
      <w:pPr>
        <w:numPr>
          <w:ilvl w:val="0"/>
          <w:numId w:val="121"/>
        </w:numPr>
        <w:overflowPunct w:val="0"/>
        <w:snapToGrid w:val="0"/>
        <w:spacing w:line="500" w:lineRule="exact"/>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本日會議審查結果如下：</w:t>
      </w:r>
    </w:p>
    <w:p w14:paraId="16325C44"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照行政院提案通過：</w:t>
      </w:r>
      <w:r w:rsidRPr="009122F8">
        <w:rPr>
          <w:rFonts w:ascii="Times New Roman" w:eastAsia="標楷體" w:hAnsi="Times New Roman" w:cs="Times New Roman" w:hint="eastAsia"/>
          <w:sz w:val="32"/>
          <w:szCs w:val="32"/>
        </w:rPr>
        <w:t>第二條</w:t>
      </w:r>
      <w:r w:rsidRPr="009122F8">
        <w:rPr>
          <w:rFonts w:ascii="Times New Roman" w:eastAsia="標楷體" w:hAnsi="Times New Roman" w:cs="Times New Roman"/>
          <w:sz w:val="32"/>
          <w:szCs w:val="32"/>
        </w:rPr>
        <w:t>條文。</w:t>
      </w:r>
    </w:p>
    <w:p w14:paraId="250A6430"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bookmarkStart w:id="457" w:name="_Hlk216110781"/>
      <w:r w:rsidRPr="009122F8">
        <w:rPr>
          <w:rFonts w:ascii="Times New Roman" w:eastAsia="標楷體" w:hAnsi="Times New Roman" w:cs="Times New Roman"/>
          <w:sz w:val="32"/>
          <w:szCs w:val="32"/>
        </w:rPr>
        <w:lastRenderedPageBreak/>
        <w:t>第</w:t>
      </w:r>
      <w:r w:rsidRPr="009122F8">
        <w:rPr>
          <w:rFonts w:ascii="Times New Roman" w:eastAsia="標楷體" w:hAnsi="Times New Roman" w:cs="Times New Roman" w:hint="eastAsia"/>
          <w:sz w:val="32"/>
          <w:szCs w:val="32"/>
        </w:rPr>
        <w:t>四</w:t>
      </w:r>
      <w:r w:rsidRPr="009122F8">
        <w:rPr>
          <w:rFonts w:ascii="Times New Roman" w:eastAsia="標楷體" w:hAnsi="Times New Roman" w:cs="Times New Roman"/>
          <w:sz w:val="32"/>
          <w:szCs w:val="32"/>
        </w:rPr>
        <w:t>條</w:t>
      </w:r>
      <w:bookmarkEnd w:id="457"/>
      <w:r w:rsidRPr="009122F8">
        <w:rPr>
          <w:rFonts w:ascii="Times New Roman" w:eastAsia="標楷體" w:hAnsi="Times New Roman" w:cs="Times New Roman"/>
          <w:sz w:val="32"/>
          <w:szCs w:val="32"/>
        </w:rPr>
        <w:t>，</w:t>
      </w:r>
      <w:r w:rsidRPr="009122F8">
        <w:rPr>
          <w:rFonts w:ascii="Times New Roman" w:eastAsia="標楷體" w:hAnsi="Times New Roman" w:cs="Times New Roman" w:hint="eastAsia"/>
          <w:sz w:val="32"/>
          <w:szCs w:val="32"/>
        </w:rPr>
        <w:t>照行政院提案</w:t>
      </w:r>
      <w:r w:rsidRPr="009122F8">
        <w:rPr>
          <w:rFonts w:ascii="Times New Roman" w:eastAsia="標楷體" w:hAnsi="Times New Roman" w:cs="Times New Roman"/>
          <w:sz w:val="32"/>
          <w:szCs w:val="32"/>
        </w:rPr>
        <w:t>修正通過如下：</w:t>
      </w:r>
    </w:p>
    <w:p w14:paraId="1AB243DB"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58" w:name="_Hlk216111221"/>
      <w:r w:rsidRPr="009122F8">
        <w:rPr>
          <w:rFonts w:ascii="Times New Roman" w:eastAsia="標楷體" w:hAnsi="Times New Roman" w:cs="Times New Roman"/>
          <w:sz w:val="32"/>
          <w:szCs w:val="32"/>
        </w:rPr>
        <w:t>「</w:t>
      </w:r>
      <w:r w:rsidRPr="009122F8">
        <w:rPr>
          <w:rFonts w:ascii="Times New Roman" w:eastAsia="標楷體" w:hAnsi="Times New Roman" w:cs="Times New Roman" w:hint="eastAsia"/>
          <w:sz w:val="32"/>
          <w:szCs w:val="32"/>
        </w:rPr>
        <w:t>第四條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托育服務，應以兒童之最佳利益為優先考量，及提供兒童優質、普及、平價及近便性之托育服務。</w:t>
      </w:r>
    </w:p>
    <w:p w14:paraId="43E1E7CC"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政府機關、托育機構、托育相關人員及家庭，應推動及促進兒童托育服務之健全發展。</w:t>
      </w:r>
    </w:p>
    <w:p w14:paraId="4C8662A3"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政府對處於離島、偏遠及原住民族地區，或因經濟、身心、文化與族群而有協助需求之兒童（以下稱需要協助之兒童），應優先提供適當托育服務之機會。</w:t>
      </w:r>
      <w:r w:rsidRPr="009122F8">
        <w:rPr>
          <w:rFonts w:ascii="Times New Roman" w:eastAsia="標楷體" w:hAnsi="Times New Roman" w:cs="Times New Roman"/>
          <w:sz w:val="32"/>
          <w:szCs w:val="32"/>
        </w:rPr>
        <w:t>」</w:t>
      </w:r>
    </w:p>
    <w:bookmarkEnd w:id="458"/>
    <w:p w14:paraId="5A82E5C6"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第五條，</w:t>
      </w:r>
      <w:r w:rsidRPr="009122F8">
        <w:rPr>
          <w:rFonts w:ascii="Times New Roman" w:eastAsia="標楷體" w:hAnsi="Times New Roman" w:cs="Times New Roman" w:hint="eastAsia"/>
          <w:sz w:val="32"/>
          <w:szCs w:val="32"/>
        </w:rPr>
        <w:t>照行政院提案</w:t>
      </w:r>
      <w:r w:rsidRPr="009122F8">
        <w:rPr>
          <w:rFonts w:ascii="Times New Roman" w:eastAsia="標楷體" w:hAnsi="Times New Roman" w:cs="Times New Roman"/>
          <w:sz w:val="32"/>
          <w:szCs w:val="32"/>
        </w:rPr>
        <w:t>修正通過如下：</w:t>
      </w:r>
    </w:p>
    <w:p w14:paraId="6AB5BF9C"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w:t>
      </w:r>
      <w:r w:rsidRPr="009122F8">
        <w:rPr>
          <w:rFonts w:ascii="Times New Roman" w:eastAsia="標楷體" w:hAnsi="Times New Roman" w:cs="Times New Roman" w:hint="eastAsia"/>
          <w:sz w:val="32"/>
          <w:szCs w:val="32"/>
        </w:rPr>
        <w:t>第五條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中央主管機關掌理下列事項：</w:t>
      </w:r>
    </w:p>
    <w:p w14:paraId="5984A5FA"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一、全國性托育服務政策、法規與方案之規劃、訂定、推廣、宣導及研究。</w:t>
      </w:r>
    </w:p>
    <w:p w14:paraId="50E04DA6"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二、對直轄市、縣（市）主管機關執行托育服務之輔導、協調及監督。</w:t>
      </w:r>
    </w:p>
    <w:p w14:paraId="480FAD60"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三、中央托育服務經費之分配及補助。</w:t>
      </w:r>
    </w:p>
    <w:p w14:paraId="1C7B0E13"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四、托育服務輔導、獎勵、補助及評鑑之規劃。</w:t>
      </w:r>
    </w:p>
    <w:p w14:paraId="37D7AC58"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五、托育服務相關專業訓練及規劃。</w:t>
      </w:r>
    </w:p>
    <w:p w14:paraId="67FB83B5"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六、全國性托育服務基本資料之蒐集、調查、統計及公布。</w:t>
      </w:r>
    </w:p>
    <w:p w14:paraId="36F8AB7E"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七、定期辦理托育需求調查，公開統計及分析之結果，據以訂定托育服務政策。</w:t>
      </w:r>
    </w:p>
    <w:p w14:paraId="7CD7DA76"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八、協助托育人員組織及家長組織之成立。</w:t>
      </w:r>
    </w:p>
    <w:p w14:paraId="7FE4CAF6"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九、其他全國性托育服務之相關事項。</w:t>
      </w:r>
    </w:p>
    <w:p w14:paraId="074B475E"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highlight w:val="yellow"/>
        </w:rPr>
      </w:pPr>
      <w:r w:rsidRPr="009122F8">
        <w:rPr>
          <w:rFonts w:ascii="Times New Roman" w:eastAsia="標楷體" w:hAnsi="Times New Roman" w:cs="Times New Roman" w:hint="eastAsia"/>
          <w:sz w:val="32"/>
          <w:szCs w:val="32"/>
        </w:rPr>
        <w:t>前項第六款全國性托育服務基本資料，至少應包括全國居家托育服務、托育機構之收費項目與數額、評鑑結果、不利處分及其他相關事項。</w:t>
      </w:r>
      <w:r w:rsidRPr="009122F8">
        <w:rPr>
          <w:rFonts w:ascii="Times New Roman" w:eastAsia="標楷體" w:hAnsi="Times New Roman" w:cs="Times New Roman"/>
          <w:sz w:val="32"/>
          <w:szCs w:val="32"/>
        </w:rPr>
        <w:t>」</w:t>
      </w:r>
    </w:p>
    <w:p w14:paraId="6DFD8855" w14:textId="77777777" w:rsidR="009122F8" w:rsidRPr="009122F8" w:rsidRDefault="009122F8" w:rsidP="000030BD">
      <w:pPr>
        <w:numPr>
          <w:ilvl w:val="0"/>
          <w:numId w:val="122"/>
        </w:numPr>
        <w:overflowPunct w:val="0"/>
        <w:spacing w:line="440" w:lineRule="exact"/>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第七條（委員林淑芬等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人提案第七條併同審查），照行政院提案修正通過如下：</w:t>
      </w:r>
    </w:p>
    <w:p w14:paraId="32642502"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w:t>
      </w:r>
      <w:r w:rsidRPr="009122F8">
        <w:rPr>
          <w:rFonts w:ascii="Times New Roman" w:eastAsia="標楷體" w:hAnsi="Times New Roman" w:cs="Times New Roman" w:hint="eastAsia"/>
          <w:sz w:val="32"/>
          <w:szCs w:val="32"/>
        </w:rPr>
        <w:t>第七條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中央主管機關應召開托育諮議會，整合規劃、協調、諮詢、宣導托育服務、開發居家托育人力資源、訂定居家托育收費、退費項目及調整原則、托育機構之收費、退費項目與其他托育服務相關事項。</w:t>
      </w:r>
    </w:p>
    <w:p w14:paraId="46EC8894"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直轄市、縣（市）主管機關應召開托育審議會，整合規劃、協調及諮詢轄內托育服務，並依據前項中央主管機關訂定之收費、退費項目與調整原則審定之。</w:t>
      </w:r>
    </w:p>
    <w:p w14:paraId="7B408136"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一項諮議會及前項審議會，其成員應包括社政主管機關代表、衛生主管機關代表、勞動主管機關代表、相關學者專家、居家托育服務人員或團體代表、托育機構團體代表、兒童福利團體代表、家長團體代表、婦女團體代表及勞工權益促進團體代表。</w:t>
      </w:r>
    </w:p>
    <w:p w14:paraId="74A9E096"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第一項諮議會及第二項審議會涉及原住民或身心障礙相關議題時，應邀請原住民或身心障礙團體參與。</w:t>
      </w:r>
    </w:p>
    <w:p w14:paraId="3419D0F4"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前項學者專家及民間團體代表，應不具民意代表身分，其合計不得少於委員總數二分之一；任一性別委員人數，不得少於委員總數三分之一。</w:t>
      </w:r>
    </w:p>
    <w:p w14:paraId="5D720139"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負責人不得以非托育機構團體代表之身分，擔任第二項之代表；第二項團體代表身分有異動者，主管機關應重新聘任。</w:t>
      </w:r>
      <w:r w:rsidRPr="009122F8">
        <w:rPr>
          <w:rFonts w:ascii="Times New Roman" w:eastAsia="標楷體" w:hAnsi="Times New Roman" w:cs="Times New Roman"/>
          <w:sz w:val="32"/>
          <w:szCs w:val="32"/>
        </w:rPr>
        <w:t>」</w:t>
      </w:r>
    </w:p>
    <w:p w14:paraId="79A5C6B7" w14:textId="77777777" w:rsidR="009122F8" w:rsidRPr="009122F8" w:rsidRDefault="009122F8" w:rsidP="000030BD">
      <w:pPr>
        <w:numPr>
          <w:ilvl w:val="0"/>
          <w:numId w:val="122"/>
        </w:numPr>
        <w:overflowPunct w:val="0"/>
        <w:spacing w:line="440" w:lineRule="exact"/>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委員王育敏等</w:t>
      </w:r>
      <w:r w:rsidRPr="009122F8">
        <w:rPr>
          <w:rFonts w:ascii="Times New Roman" w:eastAsia="標楷體" w:hAnsi="Times New Roman" w:cs="Times New Roman" w:hint="eastAsia"/>
          <w:sz w:val="32"/>
          <w:szCs w:val="32"/>
        </w:rPr>
        <w:t>24</w:t>
      </w:r>
      <w:r w:rsidRPr="009122F8">
        <w:rPr>
          <w:rFonts w:ascii="Times New Roman" w:eastAsia="標楷體" w:hAnsi="Times New Roman" w:cs="Times New Roman" w:hint="eastAsia"/>
          <w:sz w:val="32"/>
          <w:szCs w:val="32"/>
        </w:rPr>
        <w:t>人提案第四十八條、委員陳培瑜等</w:t>
      </w:r>
      <w:r w:rsidRPr="009122F8">
        <w:rPr>
          <w:rFonts w:ascii="Times New Roman" w:eastAsia="標楷體" w:hAnsi="Times New Roman" w:cs="Times New Roman" w:hint="eastAsia"/>
          <w:sz w:val="32"/>
          <w:szCs w:val="32"/>
        </w:rPr>
        <w:t>19</w:t>
      </w:r>
      <w:r w:rsidRPr="009122F8">
        <w:rPr>
          <w:rFonts w:ascii="Times New Roman" w:eastAsia="標楷體" w:hAnsi="Times New Roman" w:cs="Times New Roman" w:hint="eastAsia"/>
          <w:sz w:val="32"/>
          <w:szCs w:val="32"/>
        </w:rPr>
        <w:t>人提案第十二條、委員顏寬恒等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人提案第四十八條及委員林淑芬等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人提案第十三條，修正通過如下：</w:t>
      </w:r>
    </w:p>
    <w:p w14:paraId="67C5409B"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兒童之法定代理人或實際照顧兒童之人，應依托育書面契約規定繳交托育相關費用，及提供預防接種資料；於兒童有特殊身心健康狀況時，應告知居家托育人員或托育機構，必要時並提供相關健康狀況資料。</w:t>
      </w:r>
    </w:p>
    <w:p w14:paraId="154C6A54"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兒童之法定代理人或實際照顧兒童之人，應儘量配合參與托育機構所舉辦之親職活動，或因受托需要協助兒童特殊需要舉辦之相關個案研討、活動。</w:t>
      </w:r>
    </w:p>
    <w:p w14:paraId="2F97E133"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highlight w:val="yellow"/>
        </w:rPr>
      </w:pPr>
      <w:r w:rsidRPr="009122F8">
        <w:rPr>
          <w:rFonts w:ascii="Times New Roman" w:eastAsia="標楷體" w:hAnsi="Times New Roman" w:cs="Times New Roman" w:hint="eastAsia"/>
          <w:sz w:val="32"/>
          <w:szCs w:val="32"/>
        </w:rPr>
        <w:t>各級主管機關對前項兒童之法定代理人或實際照顧兒童之人，應主動提供資源協助之。」</w:t>
      </w:r>
    </w:p>
    <w:p w14:paraId="70A71C58"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人提案第十五條，修正通過如下：</w:t>
      </w:r>
    </w:p>
    <w:p w14:paraId="55F74C5C"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59" w:name="_Hlk216112887"/>
      <w:r w:rsidRPr="009122F8">
        <w:rPr>
          <w:rFonts w:ascii="Times New Roman" w:eastAsia="標楷體" w:hAnsi="Times New Roman" w:cs="Times New Roman" w:hint="eastAsia"/>
          <w:sz w:val="32"/>
          <w:szCs w:val="32"/>
        </w:rPr>
        <w:t>「第</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直轄市、縣（市）主管機關應對居家托育服務中心進行監督及檢查，並得委託專業機構、團體輔導之。</w:t>
      </w:r>
    </w:p>
    <w:p w14:paraId="0B3950F3"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居家托育服務中心對前項之監督、檢查及輔導，不得規避、妨礙或拒絕。</w:t>
      </w:r>
    </w:p>
    <w:p w14:paraId="30E3207E" w14:textId="77777777" w:rsidR="009122F8" w:rsidRPr="009122F8" w:rsidRDefault="009122F8" w:rsidP="004C6B9E">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前二項監督、檢查、輔導及其他相關應遵循事項之辦法，由中央主管機關定之。」</w:t>
      </w:r>
    </w:p>
    <w:bookmarkEnd w:id="459"/>
    <w:p w14:paraId="14624DAE"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第十一條，照行政院提案修正通過如下：</w:t>
      </w:r>
    </w:p>
    <w:p w14:paraId="1A4ABFC4"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「第十一條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符合第</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條規定具托育專業人員資格者，應填具申請書並檢具相關文件、資料，向直轄市、縣（市）主管機關辦理登記，於取得居家托育服務證書後，始得提供居家托育服務。</w:t>
      </w:r>
    </w:p>
    <w:p w14:paraId="40AB747B"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直轄市、縣（市）主管機關得自行或委託居家托育服務中心辦理居家托育人員之登記、管理、媒合、輔導、監督及檢查，檢查時，並得不經事先通知。</w:t>
      </w:r>
    </w:p>
    <w:p w14:paraId="0CA067F5"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直轄市、縣（市）主管機關及居家托育服務中心，對於居家托育人員之監督及檢查，任何人不得規避、妨礙或拒絕；檢查時，不得藉故藏匿兒童。</w:t>
      </w:r>
    </w:p>
    <w:p w14:paraId="00C0CA3F"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highlight w:val="yellow"/>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第一項居家托育人員之登記、收托人數、輔導、管理、檢查、廢止登記及其他應遵行事項之辦法，由中央主管機關定之。」</w:t>
      </w:r>
    </w:p>
    <w:p w14:paraId="7F1B74C0"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第十三條，照行政院提案、委員林月琴等</w:t>
      </w:r>
      <w:r w:rsidRPr="009122F8">
        <w:rPr>
          <w:rFonts w:ascii="Times New Roman" w:eastAsia="標楷體" w:hAnsi="Times New Roman" w:cs="Times New Roman" w:hint="eastAsia"/>
          <w:sz w:val="32"/>
          <w:szCs w:val="32"/>
        </w:rPr>
        <w:t>3</w:t>
      </w:r>
      <w:r w:rsidRPr="009122F8">
        <w:rPr>
          <w:rFonts w:ascii="Times New Roman" w:eastAsia="標楷體" w:hAnsi="Times New Roman" w:cs="Times New Roman" w:hint="eastAsia"/>
          <w:sz w:val="32"/>
          <w:szCs w:val="32"/>
        </w:rPr>
        <w:t>人所提修正動議及委員林淑芬等</w:t>
      </w:r>
      <w:r w:rsidRPr="009122F8">
        <w:rPr>
          <w:rFonts w:ascii="Times New Roman" w:eastAsia="標楷體" w:hAnsi="Times New Roman" w:cs="Times New Roman" w:hint="eastAsia"/>
          <w:sz w:val="32"/>
          <w:szCs w:val="32"/>
        </w:rPr>
        <w:t>3</w:t>
      </w:r>
      <w:r w:rsidRPr="009122F8">
        <w:rPr>
          <w:rFonts w:ascii="Times New Roman" w:eastAsia="標楷體" w:hAnsi="Times New Roman" w:cs="Times New Roman" w:hint="eastAsia"/>
          <w:sz w:val="32"/>
          <w:szCs w:val="32"/>
        </w:rPr>
        <w:t>人所提修正動議修正通過如下：</w:t>
      </w:r>
    </w:p>
    <w:p w14:paraId="5B5AEDD9"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「第十三條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居家托育服務收費及退費項目之訂定與調整原則，由中央主管機關公告之。</w:t>
      </w:r>
    </w:p>
    <w:p w14:paraId="4A638C33"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中央主管機關應定期召集直轄市、縣（市）主管機關及相關學者專家、民間團體代表，審酌全國及各地區消費者物價指數、家庭可支配所得、托育人員勞動條件及其他相關因素進行研議，訂定居家托育服務收費與退費基準之調整原則。</w:t>
      </w:r>
    </w:p>
    <w:p w14:paraId="68066FB8"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直轄市、縣（市）主管機關應依第一項公告之收費、退費項目及調整原則，並依轄區內居家托育服務收托方式及收費情形，分區訂定托育服務收費及退費之基準，並公告之。</w:t>
      </w:r>
    </w:p>
    <w:p w14:paraId="59F8D4F6"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前項托育服務收費及退費之基準，應至少每二年定期檢討。」</w:t>
      </w:r>
    </w:p>
    <w:p w14:paraId="3A0EC985"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第十八條，照行政院提案及委員林淑芬等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人提案第二十四條修正通過如下：</w:t>
      </w:r>
    </w:p>
    <w:p w14:paraId="6455B939"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「第十八條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直轄市、縣（市）、鄉（鎮、市）、直轄市山地原住民區、學校、法人、團體、醫院、商業或自然人，得設立托嬰中心。</w:t>
      </w:r>
    </w:p>
    <w:p w14:paraId="47AFAB9B"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設立托嬰中心，應檢具相關文件、資料，向直轄市、縣（市）主管機關申請許可，於取得許可證書後，始得提供托育服務。</w:t>
      </w:r>
    </w:p>
    <w:p w14:paraId="3957225D"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政府機關（構）依性別平等工作法第二十三條第一項第二款規定設立之托嬰中心，應依下列順序招收兒童：</w:t>
      </w:r>
    </w:p>
    <w:p w14:paraId="5ECE2772"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一、員工之直系血親卑親屬。</w:t>
      </w:r>
    </w:p>
    <w:p w14:paraId="25CC1C34"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二、需要協助之兒童。</w:t>
      </w:r>
    </w:p>
    <w:p w14:paraId="2262BDED"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三、該托嬰中心之員工子女。</w:t>
      </w:r>
    </w:p>
    <w:p w14:paraId="411CE811"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四、前三款以外之兒童。</w:t>
      </w:r>
    </w:p>
    <w:p w14:paraId="0CFFAC25"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highlight w:val="yellow"/>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學校、法人、醫院或商業依性別平等工作法第二十三條第一項第二款規定設立之托嬰中心，以招收其所屬員工及與其簽訂契約辦理聯合托育者所屬員工之直系血親卑親屬為主，得收托人數有餘額者，經直轄市、縣（市）主管機關核准後，始得招收其他兒童。」</w:t>
      </w:r>
    </w:p>
    <w:p w14:paraId="477BC45C" w14:textId="77777777" w:rsidR="009122F8" w:rsidRPr="009122F8" w:rsidRDefault="009122F8" w:rsidP="000030BD">
      <w:pPr>
        <w:numPr>
          <w:ilvl w:val="0"/>
          <w:numId w:val="122"/>
        </w:numPr>
        <w:overflowPunct w:val="0"/>
        <w:spacing w:line="440" w:lineRule="exact"/>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第十九條，照行政院提案修正通過如下：</w:t>
      </w:r>
    </w:p>
    <w:p w14:paraId="7228CABF"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「第十九條　直轄市、縣（市）主管機關應自行或委託辦理公共托育家園及托嬰中心；並訂定一定比率，優先收托需要協助之兒童。</w:t>
      </w:r>
    </w:p>
    <w:p w14:paraId="21F6EC9C"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非營利性質之法人、機構或團體得依直轄市、縣（市）主管機關之公告參加甄選後，受委託辦理公共托育家園、托嬰中心。</w:t>
      </w:r>
    </w:p>
    <w:p w14:paraId="18DFF3D1"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非營利性質之法人、機構或團體依前項規定受委託後，應檢具相關文件、資料，向直轄市、縣（市）主管機關申請設立公共托育家園或托嬰中心許可，於取得許可證書後，始得提供托育服務。</w:t>
      </w:r>
    </w:p>
    <w:p w14:paraId="629955EA"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托嬰中心及公共托育家園設立許可之要件、程序、廢止許可、擴充、遷移、停業、歇業、復業、面積、設施設備、托育</w:t>
      </w:r>
      <w:r w:rsidRPr="009122F8">
        <w:rPr>
          <w:rFonts w:ascii="Times New Roman" w:eastAsia="標楷體" w:hAnsi="Times New Roman" w:cs="Times New Roman" w:hint="eastAsia"/>
          <w:sz w:val="32"/>
          <w:szCs w:val="32"/>
        </w:rPr>
        <w:lastRenderedPageBreak/>
        <w:t>相關人員配置、托育人員照顧收托兒童比例、收托人數及其他應遵行事項之辦法，由中央主管機關定之。」</w:t>
      </w:r>
    </w:p>
    <w:p w14:paraId="2F81ECAB"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第二十四條，照行政院提案及委員林淑芬等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人提案第三十條修正通過如下：</w:t>
      </w:r>
    </w:p>
    <w:p w14:paraId="26611CDC"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「第二十四條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法人、專業機構、團體或托育專業人員配合國家政策，於離島、偏遠地區及原住民族地區辦理社區互助式托育機構、部落互助式托育機構，需用公有不動產時，得由公有財產管理機關以出租方式提供使用；其年租金基準，按該不動產當期依法應繳納之地價稅及房屋稅計收之。</w:t>
      </w:r>
      <w:bookmarkStart w:id="460" w:name="_Hlk216114097"/>
      <w:r w:rsidRPr="009122F8">
        <w:rPr>
          <w:rFonts w:ascii="Times New Roman" w:eastAsia="標楷體" w:hAnsi="Times New Roman" w:cs="Times New Roman" w:hint="eastAsia"/>
          <w:sz w:val="32"/>
          <w:szCs w:val="32"/>
        </w:rPr>
        <w:t>」</w:t>
      </w:r>
      <w:bookmarkEnd w:id="460"/>
    </w:p>
    <w:p w14:paraId="769CFB5C"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第二十六條，照行政院提案及委員林月琴等</w:t>
      </w:r>
      <w:r w:rsidRPr="009122F8">
        <w:rPr>
          <w:rFonts w:ascii="Times New Roman" w:eastAsia="標楷體" w:hAnsi="Times New Roman" w:cs="Times New Roman" w:hint="eastAsia"/>
          <w:sz w:val="32"/>
          <w:szCs w:val="32"/>
        </w:rPr>
        <w:t>3</w:t>
      </w:r>
      <w:r w:rsidRPr="009122F8">
        <w:rPr>
          <w:rFonts w:ascii="Times New Roman" w:eastAsia="標楷體" w:hAnsi="Times New Roman" w:cs="Times New Roman" w:hint="eastAsia"/>
          <w:sz w:val="32"/>
          <w:szCs w:val="32"/>
        </w:rPr>
        <w:t>人所提修正動議修正通過如下：</w:t>
      </w:r>
    </w:p>
    <w:p w14:paraId="7F63F7A6"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「第二十六條</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直轄市、縣（市）主管機關應辦理托育機構之管理、監督及檢查。</w:t>
      </w:r>
    </w:p>
    <w:p w14:paraId="392085A1"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直轄市、縣（市）主管機關得自行或委託專業機構、團體辦理托育機構之輔導及評鑑；其評鑑報告及結果，應公布於機關網站。</w:t>
      </w:r>
    </w:p>
    <w:p w14:paraId="2FB341BD"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直轄市、縣（市）主管機關，於托育機構有下列各款情形之一者，應加強前項管理、監督及檢查：</w:t>
      </w:r>
    </w:p>
    <w:p w14:paraId="0AEDB7BF"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一、於同址新設立許可之托育機構，其設立前之托育機構經主管機關廢止、撤銷設立許可或自行歇業且未逾五年者。</w:t>
      </w:r>
    </w:p>
    <w:p w14:paraId="5CAEC3D2"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二、機構負責人之配偶、三親等以內之血親或姻親，涉及第三十六條、第三十八條至第四十條所列情事之一。</w:t>
      </w:r>
    </w:p>
    <w:p w14:paraId="379B3A4A"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托育機構對於第一項及第二項之管理、監督、檢查、輔導及評鑑，不得規避、妨礙或拒絕；檢查時，不得藉故藏匿兒童。</w:t>
      </w:r>
    </w:p>
    <w:p w14:paraId="5917EB0B"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第一項評鑑之類別、項目、指標、實施方式、結果公布、申復、申訴、追蹤輔導、複評及其他相關事項之辦法，由中央主管機關定之。」</w:t>
      </w:r>
    </w:p>
    <w:p w14:paraId="05A0EDC0"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委員陳培瑜等</w:t>
      </w:r>
      <w:r w:rsidRPr="009122F8">
        <w:rPr>
          <w:rFonts w:ascii="Times New Roman" w:eastAsia="標楷體" w:hAnsi="Times New Roman" w:cs="Times New Roman" w:hint="eastAsia"/>
          <w:sz w:val="32"/>
          <w:szCs w:val="32"/>
        </w:rPr>
        <w:t>19</w:t>
      </w:r>
      <w:r w:rsidRPr="009122F8">
        <w:rPr>
          <w:rFonts w:ascii="Times New Roman" w:eastAsia="標楷體" w:hAnsi="Times New Roman" w:cs="Times New Roman" w:hint="eastAsia"/>
          <w:sz w:val="32"/>
          <w:szCs w:val="32"/>
        </w:rPr>
        <w:t>人提案第四十條及委員林淑芬等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人提案第四十二條，照委員林淑芬等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人提案第四十二條通過。</w:t>
      </w:r>
    </w:p>
    <w:p w14:paraId="09CD8FAF"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委員陳培瑜等</w:t>
      </w:r>
      <w:r w:rsidRPr="009122F8">
        <w:rPr>
          <w:rFonts w:ascii="Times New Roman" w:eastAsia="標楷體" w:hAnsi="Times New Roman" w:cs="Times New Roman" w:hint="eastAsia"/>
          <w:sz w:val="32"/>
          <w:szCs w:val="32"/>
        </w:rPr>
        <w:t>19</w:t>
      </w:r>
      <w:r w:rsidRPr="009122F8">
        <w:rPr>
          <w:rFonts w:ascii="Times New Roman" w:eastAsia="標楷體" w:hAnsi="Times New Roman" w:cs="Times New Roman" w:hint="eastAsia"/>
          <w:sz w:val="32"/>
          <w:szCs w:val="32"/>
        </w:rPr>
        <w:t>人提案第四十一條、委員林淑芬等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人提案第四十三條及委員陳菁徽等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人提案第三十八條，照委員林淑芬等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人提案第四十三條修正通過如下：</w:t>
      </w:r>
    </w:p>
    <w:p w14:paraId="2E0DD124"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61" w:name="_Hlk216114784"/>
      <w:r w:rsidRPr="009122F8">
        <w:rPr>
          <w:rFonts w:ascii="Times New Roman" w:eastAsia="標楷體" w:hAnsi="Times New Roman" w:cs="Times New Roman" w:hint="eastAsia"/>
          <w:sz w:val="32"/>
          <w:szCs w:val="32"/>
        </w:rPr>
        <w:t>「第</w:t>
      </w: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條　居家托育人員及機構托育人員，應成年並具備下列資格之一：</w:t>
      </w:r>
    </w:p>
    <w:p w14:paraId="631D1E21"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一、取得保母或托育人員技術士證。</w:t>
      </w:r>
    </w:p>
    <w:p w14:paraId="6F19BFD6"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二、高級中等以上學校幼兒保育、幼兒教育、家政、護理相關學程、科、系、所畢業。</w:t>
      </w:r>
    </w:p>
    <w:p w14:paraId="49E16B81"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居家托育服務中心工作人員及托育機構其他人員之資格及相關事項辦法，由中央主管機關定之。」</w:t>
      </w:r>
    </w:p>
    <w:bookmarkEnd w:id="461"/>
    <w:p w14:paraId="67E609F4"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第三十六條，照行政院提案、委員林月琴等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人提案第六十一條及委員林淑芬等</w:t>
      </w:r>
      <w:r w:rsidRPr="009122F8">
        <w:rPr>
          <w:rFonts w:ascii="Times New Roman" w:eastAsia="標楷體" w:hAnsi="Times New Roman" w:cs="Times New Roman" w:hint="eastAsia"/>
          <w:sz w:val="32"/>
          <w:szCs w:val="32"/>
        </w:rPr>
        <w:t>25</w:t>
      </w:r>
      <w:r w:rsidRPr="009122F8">
        <w:rPr>
          <w:rFonts w:ascii="Times New Roman" w:eastAsia="標楷體" w:hAnsi="Times New Roman" w:cs="Times New Roman" w:hint="eastAsia"/>
          <w:sz w:val="32"/>
          <w:szCs w:val="32"/>
        </w:rPr>
        <w:t>人提案第四十五條修正通過如下：</w:t>
      </w:r>
    </w:p>
    <w:p w14:paraId="7F18CA86"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「第三十六條　托育相關人員或居家托育服務中心之工作人員不得對受托兒童有身心虐待、體罰、霸凌、性騷擾、不當管教及其他對兒童之身心暴力或不當對待之行為。</w:t>
      </w:r>
    </w:p>
    <w:p w14:paraId="751E84AA" w14:textId="77777777" w:rsidR="009122F8" w:rsidRPr="009122F8" w:rsidRDefault="009122F8" w:rsidP="004C6B9E">
      <w:pPr>
        <w:widowControl/>
        <w:overflowPunct w:val="0"/>
        <w:spacing w:line="440" w:lineRule="exact"/>
        <w:ind w:left="72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 xml:space="preserve">    </w:t>
      </w:r>
      <w:r w:rsidRPr="009122F8">
        <w:rPr>
          <w:rFonts w:ascii="Times New Roman" w:eastAsia="標楷體" w:hAnsi="Times New Roman" w:cs="Times New Roman" w:hint="eastAsia"/>
          <w:sz w:val="32"/>
          <w:szCs w:val="32"/>
        </w:rPr>
        <w:t>前項行為經直轄市、縣（市）主管機關依第五十七條及第六十四條規定裁罰者，中央主管機關應建立裁罰資料，供政府機關（構）或經其同意之機構、法人或團體查詢。」</w:t>
      </w:r>
    </w:p>
    <w:p w14:paraId="2ED4760E"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w:t>
      </w:r>
      <w:bookmarkStart w:id="462" w:name="_Hlk216114818"/>
      <w:r w:rsidRPr="009122F8">
        <w:rPr>
          <w:rFonts w:ascii="Times New Roman" w:eastAsia="標楷體" w:hAnsi="Times New Roman" w:cs="Times New Roman" w:hint="eastAsia"/>
          <w:sz w:val="32"/>
          <w:szCs w:val="32"/>
        </w:rPr>
        <w:t>三十七</w:t>
      </w:r>
      <w:bookmarkEnd w:id="462"/>
      <w:r w:rsidRPr="009122F8">
        <w:rPr>
          <w:rFonts w:ascii="Times New Roman" w:eastAsia="標楷體" w:hAnsi="Times New Roman" w:cs="Times New Roman" w:hint="eastAsia"/>
          <w:sz w:val="32"/>
          <w:szCs w:val="32"/>
        </w:rPr>
        <w:t>條，照行政院提案修正通過如下：</w:t>
      </w:r>
    </w:p>
    <w:p w14:paraId="27C1BA26" w14:textId="77777777" w:rsidR="009122F8" w:rsidRPr="009122F8" w:rsidRDefault="009122F8" w:rsidP="004C6B9E">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「第三十七條　托育相關人員或居家托育服務中心之工作人員，經直轄市、縣（市）主管機關調查認有前條規定違法行為時，得令行為人接受下列一款或數款之處置。但經直轄市、縣（市）主管機關認定終身不得擔任托育相關人員或居家托育服務中心之工作人員者，不在此限：</w:t>
      </w:r>
    </w:p>
    <w:p w14:paraId="4E0F0D16"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一、接受三小時以上十二小時以下兒童輔導管教、情緒管理、性別平等教育或其他相關課程。</w:t>
      </w:r>
    </w:p>
    <w:p w14:paraId="3275D132" w14:textId="77777777" w:rsidR="009122F8" w:rsidRPr="009122F8" w:rsidRDefault="009122F8" w:rsidP="004C6B9E">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二、其他符合教育或輔導目的之措施。」</w:t>
      </w:r>
    </w:p>
    <w:p w14:paraId="6CE73A96"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不予</w:t>
      </w:r>
      <w:r w:rsidRPr="009122F8">
        <w:rPr>
          <w:rFonts w:ascii="Times New Roman" w:eastAsia="標楷體" w:hAnsi="Times New Roman" w:cs="Times New Roman" w:hint="eastAsia"/>
          <w:sz w:val="32"/>
          <w:szCs w:val="32"/>
        </w:rPr>
        <w:t>採納</w:t>
      </w:r>
      <w:r w:rsidRPr="009122F8">
        <w:rPr>
          <w:rFonts w:ascii="Times New Roman" w:eastAsia="標楷體" w:hAnsi="Times New Roman" w:cs="Times New Roman"/>
          <w:sz w:val="32"/>
          <w:szCs w:val="32"/>
        </w:rPr>
        <w:t>：</w:t>
      </w:r>
    </w:p>
    <w:p w14:paraId="7DBF7B02" w14:textId="77777777" w:rsidR="009122F8" w:rsidRPr="009122F8" w:rsidRDefault="009122F8" w:rsidP="000030BD">
      <w:pPr>
        <w:numPr>
          <w:ilvl w:val="0"/>
          <w:numId w:val="123"/>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委員王育敏等</w:t>
      </w:r>
      <w:r w:rsidRPr="009122F8">
        <w:rPr>
          <w:rFonts w:ascii="Times New Roman" w:eastAsia="標楷體" w:hAnsi="Times New Roman" w:cs="Times New Roman"/>
          <w:sz w:val="32"/>
          <w:szCs w:val="32"/>
        </w:rPr>
        <w:t>24</w:t>
      </w:r>
      <w:r w:rsidRPr="009122F8">
        <w:rPr>
          <w:rFonts w:ascii="Times New Roman" w:eastAsia="標楷體" w:hAnsi="Times New Roman" w:cs="Times New Roman"/>
          <w:sz w:val="32"/>
          <w:szCs w:val="32"/>
        </w:rPr>
        <w:t>人及委員顏寬恒等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人提案第</w:t>
      </w:r>
      <w:r w:rsidRPr="009122F8">
        <w:rPr>
          <w:rFonts w:ascii="Times New Roman" w:eastAsia="標楷體" w:hAnsi="Times New Roman" w:cs="Times New Roman" w:hint="eastAsia"/>
          <w:sz w:val="32"/>
          <w:szCs w:val="32"/>
        </w:rPr>
        <w:t>九條</w:t>
      </w:r>
      <w:r w:rsidRPr="009122F8">
        <w:rPr>
          <w:rFonts w:ascii="Times New Roman" w:eastAsia="標楷體" w:hAnsi="Times New Roman" w:cs="Times New Roman"/>
          <w:sz w:val="32"/>
          <w:szCs w:val="32"/>
        </w:rPr>
        <w:t>。</w:t>
      </w:r>
    </w:p>
    <w:p w14:paraId="35DEF8EF" w14:textId="77777777" w:rsidR="009122F8" w:rsidRPr="009122F8" w:rsidRDefault="009122F8" w:rsidP="000030BD">
      <w:pPr>
        <w:numPr>
          <w:ilvl w:val="0"/>
          <w:numId w:val="123"/>
        </w:numPr>
        <w:overflowPunct w:val="0"/>
        <w:spacing w:line="440" w:lineRule="exact"/>
        <w:ind w:left="907" w:hanging="3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委員王育敏等</w:t>
      </w:r>
      <w:r w:rsidRPr="009122F8">
        <w:rPr>
          <w:rFonts w:ascii="Times New Roman" w:eastAsia="標楷體" w:hAnsi="Times New Roman" w:cs="Times New Roman" w:hint="eastAsia"/>
          <w:sz w:val="32"/>
          <w:szCs w:val="32"/>
        </w:rPr>
        <w:t>24</w:t>
      </w:r>
      <w:r w:rsidRPr="009122F8">
        <w:rPr>
          <w:rFonts w:ascii="Times New Roman" w:eastAsia="標楷體" w:hAnsi="Times New Roman" w:cs="Times New Roman" w:hint="eastAsia"/>
          <w:sz w:val="32"/>
          <w:szCs w:val="32"/>
        </w:rPr>
        <w:t>人及委員顏寬恒等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人提案第十條。</w:t>
      </w:r>
    </w:p>
    <w:p w14:paraId="4600B061" w14:textId="77777777" w:rsidR="009122F8" w:rsidRPr="009122F8" w:rsidRDefault="009122F8" w:rsidP="000030BD">
      <w:pPr>
        <w:numPr>
          <w:ilvl w:val="0"/>
          <w:numId w:val="123"/>
        </w:numPr>
        <w:overflowPunct w:val="0"/>
        <w:spacing w:line="440" w:lineRule="exact"/>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委員王育敏等</w:t>
      </w:r>
      <w:r w:rsidRPr="009122F8">
        <w:rPr>
          <w:rFonts w:ascii="Times New Roman" w:eastAsia="標楷體" w:hAnsi="Times New Roman" w:cs="Times New Roman" w:hint="eastAsia"/>
          <w:sz w:val="32"/>
          <w:szCs w:val="32"/>
        </w:rPr>
        <w:t>24</w:t>
      </w:r>
      <w:r w:rsidRPr="009122F8">
        <w:rPr>
          <w:rFonts w:ascii="Times New Roman" w:eastAsia="標楷體" w:hAnsi="Times New Roman" w:cs="Times New Roman" w:hint="eastAsia"/>
          <w:sz w:val="32"/>
          <w:szCs w:val="32"/>
        </w:rPr>
        <w:t>人及委員顏寬恒等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人提案第十一條。</w:t>
      </w:r>
    </w:p>
    <w:p w14:paraId="237B64FD" w14:textId="77777777" w:rsidR="009122F8" w:rsidRPr="009122F8" w:rsidRDefault="009122F8" w:rsidP="000030BD">
      <w:pPr>
        <w:numPr>
          <w:ilvl w:val="0"/>
          <w:numId w:val="123"/>
        </w:numPr>
        <w:overflowPunct w:val="0"/>
        <w:spacing w:line="440" w:lineRule="exact"/>
        <w:ind w:left="907" w:hanging="3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委員王育敏等</w:t>
      </w:r>
      <w:r w:rsidRPr="009122F8">
        <w:rPr>
          <w:rFonts w:ascii="Times New Roman" w:eastAsia="標楷體" w:hAnsi="Times New Roman" w:cs="Times New Roman" w:hint="eastAsia"/>
          <w:sz w:val="32"/>
          <w:szCs w:val="32"/>
        </w:rPr>
        <w:t>24</w:t>
      </w:r>
      <w:r w:rsidRPr="009122F8">
        <w:rPr>
          <w:rFonts w:ascii="Times New Roman" w:eastAsia="標楷體" w:hAnsi="Times New Roman" w:cs="Times New Roman" w:hint="eastAsia"/>
          <w:sz w:val="32"/>
          <w:szCs w:val="32"/>
        </w:rPr>
        <w:t>人及委員顏寬恒等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人提案第十二條。</w:t>
      </w:r>
    </w:p>
    <w:p w14:paraId="4FDDF907" w14:textId="77777777" w:rsidR="009122F8" w:rsidRPr="009122F8" w:rsidRDefault="009122F8" w:rsidP="000030BD">
      <w:pPr>
        <w:numPr>
          <w:ilvl w:val="0"/>
          <w:numId w:val="123"/>
        </w:numPr>
        <w:overflowPunct w:val="0"/>
        <w:spacing w:line="440" w:lineRule="exact"/>
        <w:ind w:left="907" w:hanging="340"/>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委員王育敏等</w:t>
      </w:r>
      <w:r w:rsidRPr="009122F8">
        <w:rPr>
          <w:rFonts w:ascii="Times New Roman" w:eastAsia="標楷體" w:hAnsi="Times New Roman" w:cs="Times New Roman" w:hint="eastAsia"/>
          <w:sz w:val="32"/>
          <w:szCs w:val="32"/>
        </w:rPr>
        <w:t>24</w:t>
      </w:r>
      <w:r w:rsidRPr="009122F8">
        <w:rPr>
          <w:rFonts w:ascii="Times New Roman" w:eastAsia="標楷體" w:hAnsi="Times New Roman" w:cs="Times New Roman" w:hint="eastAsia"/>
          <w:sz w:val="32"/>
          <w:szCs w:val="32"/>
        </w:rPr>
        <w:t>人及委員顏寬恒等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人提案第十三條。</w:t>
      </w:r>
    </w:p>
    <w:p w14:paraId="11A76773" w14:textId="77777777" w:rsidR="009122F8" w:rsidRPr="009122F8" w:rsidRDefault="009122F8" w:rsidP="000030BD">
      <w:pPr>
        <w:numPr>
          <w:ilvl w:val="0"/>
          <w:numId w:val="123"/>
        </w:numPr>
        <w:overflowPunct w:val="0"/>
        <w:spacing w:line="440" w:lineRule="exact"/>
        <w:ind w:left="907" w:hanging="340"/>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委員王育敏等</w:t>
      </w:r>
      <w:r w:rsidRPr="009122F8">
        <w:rPr>
          <w:rFonts w:ascii="Times New Roman" w:eastAsia="標楷體" w:hAnsi="Times New Roman" w:cs="Times New Roman"/>
          <w:sz w:val="32"/>
          <w:szCs w:val="32"/>
        </w:rPr>
        <w:t>24</w:t>
      </w:r>
      <w:r w:rsidRPr="009122F8">
        <w:rPr>
          <w:rFonts w:ascii="Times New Roman" w:eastAsia="標楷體" w:hAnsi="Times New Roman" w:cs="Times New Roman"/>
          <w:sz w:val="32"/>
          <w:szCs w:val="32"/>
        </w:rPr>
        <w:t>人及委員顏寬恒等</w:t>
      </w:r>
      <w:r w:rsidRPr="009122F8">
        <w:rPr>
          <w:rFonts w:ascii="Times New Roman" w:eastAsia="標楷體" w:hAnsi="Times New Roman" w:cs="Times New Roman"/>
          <w:sz w:val="32"/>
          <w:szCs w:val="32"/>
        </w:rPr>
        <w:t>16</w:t>
      </w:r>
      <w:r w:rsidRPr="009122F8">
        <w:rPr>
          <w:rFonts w:ascii="Times New Roman" w:eastAsia="標楷體" w:hAnsi="Times New Roman" w:cs="Times New Roman"/>
          <w:sz w:val="32"/>
          <w:szCs w:val="32"/>
        </w:rPr>
        <w:t>人提案第十</w:t>
      </w:r>
      <w:r w:rsidRPr="009122F8">
        <w:rPr>
          <w:rFonts w:ascii="Times New Roman" w:eastAsia="標楷體" w:hAnsi="Times New Roman" w:cs="Times New Roman" w:hint="eastAsia"/>
          <w:sz w:val="32"/>
          <w:szCs w:val="32"/>
        </w:rPr>
        <w:t>六</w:t>
      </w:r>
      <w:r w:rsidRPr="009122F8">
        <w:rPr>
          <w:rFonts w:ascii="Times New Roman" w:eastAsia="標楷體" w:hAnsi="Times New Roman" w:cs="Times New Roman"/>
          <w:sz w:val="32"/>
          <w:szCs w:val="32"/>
        </w:rPr>
        <w:t>條。</w:t>
      </w:r>
    </w:p>
    <w:p w14:paraId="5E385B73" w14:textId="77777777" w:rsidR="009122F8" w:rsidRPr="009122F8" w:rsidRDefault="009122F8" w:rsidP="000030BD">
      <w:pPr>
        <w:widowControl/>
        <w:numPr>
          <w:ilvl w:val="0"/>
          <w:numId w:val="122"/>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bCs/>
          <w:kern w:val="0"/>
          <w:sz w:val="32"/>
          <w:szCs w:val="32"/>
        </w:rPr>
        <w:t>保留條文：</w:t>
      </w:r>
    </w:p>
    <w:p w14:paraId="33193F38" w14:textId="77777777" w:rsidR="009122F8" w:rsidRPr="009122F8" w:rsidRDefault="009122F8" w:rsidP="000030BD">
      <w:pPr>
        <w:widowControl/>
        <w:numPr>
          <w:ilvl w:val="0"/>
          <w:numId w:val="124"/>
        </w:numPr>
        <w:overflowPunct w:val="0"/>
        <w:spacing w:line="440" w:lineRule="exact"/>
        <w:ind w:left="907" w:hanging="340"/>
        <w:jc w:val="both"/>
        <w:rPr>
          <w:rFonts w:ascii="Times New Roman" w:eastAsia="標楷體" w:hAnsi="Times New Roman" w:cs="Times New Roman"/>
          <w:bCs/>
          <w:kern w:val="0"/>
          <w:sz w:val="32"/>
          <w:szCs w:val="32"/>
        </w:rPr>
      </w:pPr>
      <w:r w:rsidRPr="009122F8">
        <w:rPr>
          <w:rFonts w:ascii="Times New Roman" w:eastAsia="標楷體" w:hAnsi="Times New Roman" w:cs="Times New Roman"/>
          <w:bCs/>
          <w:kern w:val="0"/>
          <w:sz w:val="32"/>
          <w:szCs w:val="32"/>
        </w:rPr>
        <w:t>行政院提案第</w:t>
      </w:r>
      <w:r w:rsidRPr="009122F8">
        <w:rPr>
          <w:rFonts w:ascii="Times New Roman" w:eastAsia="標楷體" w:hAnsi="Times New Roman" w:cs="Times New Roman" w:hint="eastAsia"/>
          <w:bCs/>
          <w:kern w:val="0"/>
          <w:sz w:val="32"/>
          <w:szCs w:val="32"/>
        </w:rPr>
        <w:t>三</w:t>
      </w:r>
      <w:r w:rsidRPr="009122F8">
        <w:rPr>
          <w:rFonts w:ascii="Times New Roman" w:eastAsia="標楷體" w:hAnsi="Times New Roman" w:cs="Times New Roman"/>
          <w:bCs/>
          <w:kern w:val="0"/>
          <w:sz w:val="32"/>
          <w:szCs w:val="32"/>
        </w:rPr>
        <w:t>條、第</w:t>
      </w:r>
      <w:r w:rsidRPr="009122F8">
        <w:rPr>
          <w:rFonts w:ascii="Times New Roman" w:eastAsia="標楷體" w:hAnsi="Times New Roman" w:cs="Times New Roman" w:hint="eastAsia"/>
          <w:bCs/>
          <w:kern w:val="0"/>
          <w:sz w:val="32"/>
          <w:szCs w:val="32"/>
        </w:rPr>
        <w:t>六</w:t>
      </w:r>
      <w:r w:rsidRPr="009122F8">
        <w:rPr>
          <w:rFonts w:ascii="Times New Roman" w:eastAsia="標楷體" w:hAnsi="Times New Roman" w:cs="Times New Roman"/>
          <w:bCs/>
          <w:kern w:val="0"/>
          <w:sz w:val="32"/>
          <w:szCs w:val="32"/>
        </w:rPr>
        <w:t>條、第</w:t>
      </w:r>
      <w:r w:rsidRPr="009122F8">
        <w:rPr>
          <w:rFonts w:ascii="Times New Roman" w:eastAsia="標楷體" w:hAnsi="Times New Roman" w:cs="Times New Roman" w:hint="eastAsia"/>
          <w:bCs/>
          <w:kern w:val="0"/>
          <w:sz w:val="32"/>
          <w:szCs w:val="32"/>
        </w:rPr>
        <w:t>十六</w:t>
      </w:r>
      <w:r w:rsidRPr="009122F8">
        <w:rPr>
          <w:rFonts w:ascii="Times New Roman" w:eastAsia="標楷體" w:hAnsi="Times New Roman" w:cs="Times New Roman"/>
          <w:bCs/>
          <w:kern w:val="0"/>
          <w:sz w:val="32"/>
          <w:szCs w:val="32"/>
        </w:rPr>
        <w:t>條、第</w:t>
      </w:r>
      <w:r w:rsidRPr="009122F8">
        <w:rPr>
          <w:rFonts w:ascii="Times New Roman" w:eastAsia="標楷體" w:hAnsi="Times New Roman" w:cs="Times New Roman" w:hint="eastAsia"/>
          <w:bCs/>
          <w:kern w:val="0"/>
          <w:sz w:val="32"/>
          <w:szCs w:val="32"/>
        </w:rPr>
        <w:t>三</w:t>
      </w:r>
      <w:r w:rsidRPr="009122F8">
        <w:rPr>
          <w:rFonts w:ascii="Times New Roman" w:eastAsia="標楷體" w:hAnsi="Times New Roman" w:cs="Times New Roman"/>
          <w:bCs/>
          <w:kern w:val="0"/>
          <w:sz w:val="32"/>
          <w:szCs w:val="32"/>
        </w:rPr>
        <w:t>十條、</w:t>
      </w:r>
      <w:r w:rsidRPr="009122F8">
        <w:rPr>
          <w:rFonts w:ascii="Times New Roman" w:eastAsia="標楷體" w:hAnsi="Times New Roman" w:cs="Times New Roman" w:hint="eastAsia"/>
          <w:bCs/>
          <w:kern w:val="0"/>
          <w:sz w:val="32"/>
          <w:szCs w:val="32"/>
        </w:rPr>
        <w:t>第三十四條、</w:t>
      </w:r>
      <w:r w:rsidRPr="009122F8">
        <w:rPr>
          <w:rFonts w:ascii="Times New Roman" w:eastAsia="標楷體" w:hAnsi="Times New Roman" w:cs="Times New Roman"/>
          <w:bCs/>
          <w:kern w:val="0"/>
          <w:sz w:val="32"/>
          <w:szCs w:val="32"/>
        </w:rPr>
        <w:t>第</w:t>
      </w:r>
      <w:r w:rsidRPr="009122F8">
        <w:rPr>
          <w:rFonts w:ascii="Times New Roman" w:eastAsia="標楷體" w:hAnsi="Times New Roman" w:cs="Times New Roman" w:hint="eastAsia"/>
          <w:bCs/>
          <w:kern w:val="0"/>
          <w:sz w:val="32"/>
          <w:szCs w:val="32"/>
        </w:rPr>
        <w:t>三</w:t>
      </w:r>
      <w:r w:rsidRPr="009122F8">
        <w:rPr>
          <w:rFonts w:ascii="Times New Roman" w:eastAsia="標楷體" w:hAnsi="Times New Roman" w:cs="Times New Roman"/>
          <w:bCs/>
          <w:kern w:val="0"/>
          <w:sz w:val="32"/>
          <w:szCs w:val="32"/>
        </w:rPr>
        <w:t>十</w:t>
      </w:r>
      <w:r w:rsidRPr="009122F8">
        <w:rPr>
          <w:rFonts w:ascii="Times New Roman" w:eastAsia="標楷體" w:hAnsi="Times New Roman" w:cs="Times New Roman" w:hint="eastAsia"/>
          <w:bCs/>
          <w:kern w:val="0"/>
          <w:sz w:val="32"/>
          <w:szCs w:val="32"/>
        </w:rPr>
        <w:t>八</w:t>
      </w:r>
      <w:r w:rsidRPr="009122F8">
        <w:rPr>
          <w:rFonts w:ascii="Times New Roman" w:eastAsia="標楷體" w:hAnsi="Times New Roman" w:cs="Times New Roman"/>
          <w:bCs/>
          <w:kern w:val="0"/>
          <w:sz w:val="32"/>
          <w:szCs w:val="32"/>
        </w:rPr>
        <w:t>條</w:t>
      </w:r>
      <w:r w:rsidRPr="009122F8">
        <w:rPr>
          <w:rFonts w:ascii="Times New Roman" w:eastAsia="標楷體" w:hAnsi="Times New Roman" w:cs="Times New Roman" w:hint="eastAsia"/>
          <w:bCs/>
          <w:kern w:val="0"/>
          <w:sz w:val="32"/>
          <w:szCs w:val="32"/>
        </w:rPr>
        <w:t>、</w:t>
      </w:r>
      <w:r w:rsidRPr="009122F8">
        <w:rPr>
          <w:rFonts w:ascii="Times New Roman" w:eastAsia="標楷體" w:hAnsi="Times New Roman" w:cs="Times New Roman"/>
          <w:bCs/>
          <w:kern w:val="0"/>
          <w:sz w:val="32"/>
          <w:szCs w:val="32"/>
        </w:rPr>
        <w:t>第</w:t>
      </w:r>
      <w:r w:rsidRPr="009122F8">
        <w:rPr>
          <w:rFonts w:ascii="Times New Roman" w:eastAsia="標楷體" w:hAnsi="Times New Roman" w:cs="Times New Roman" w:hint="eastAsia"/>
          <w:bCs/>
          <w:kern w:val="0"/>
          <w:sz w:val="32"/>
          <w:szCs w:val="32"/>
        </w:rPr>
        <w:t>三</w:t>
      </w:r>
      <w:r w:rsidRPr="009122F8">
        <w:rPr>
          <w:rFonts w:ascii="Times New Roman" w:eastAsia="標楷體" w:hAnsi="Times New Roman" w:cs="Times New Roman"/>
          <w:bCs/>
          <w:kern w:val="0"/>
          <w:sz w:val="32"/>
          <w:szCs w:val="32"/>
        </w:rPr>
        <w:t>十</w:t>
      </w:r>
      <w:r w:rsidRPr="009122F8">
        <w:rPr>
          <w:rFonts w:ascii="Times New Roman" w:eastAsia="標楷體" w:hAnsi="Times New Roman" w:cs="Times New Roman" w:hint="eastAsia"/>
          <w:bCs/>
          <w:kern w:val="0"/>
          <w:sz w:val="32"/>
          <w:szCs w:val="32"/>
        </w:rPr>
        <w:t>九</w:t>
      </w:r>
      <w:r w:rsidRPr="009122F8">
        <w:rPr>
          <w:rFonts w:ascii="Times New Roman" w:eastAsia="標楷體" w:hAnsi="Times New Roman" w:cs="Times New Roman"/>
          <w:bCs/>
          <w:kern w:val="0"/>
          <w:sz w:val="32"/>
          <w:szCs w:val="32"/>
        </w:rPr>
        <w:t>條及相關對應提案條文。</w:t>
      </w:r>
    </w:p>
    <w:p w14:paraId="6A9B0528" w14:textId="77777777" w:rsidR="009122F8" w:rsidRPr="009122F8" w:rsidRDefault="009122F8" w:rsidP="000030BD">
      <w:pPr>
        <w:widowControl/>
        <w:numPr>
          <w:ilvl w:val="0"/>
          <w:numId w:val="124"/>
        </w:numPr>
        <w:overflowPunct w:val="0"/>
        <w:spacing w:line="440" w:lineRule="exact"/>
        <w:ind w:left="907" w:hanging="340"/>
        <w:jc w:val="both"/>
        <w:rPr>
          <w:rFonts w:ascii="Times New Roman" w:eastAsia="標楷體" w:hAnsi="Times New Roman" w:cs="Times New Roman"/>
          <w:bCs/>
          <w:kern w:val="0"/>
          <w:sz w:val="32"/>
          <w:szCs w:val="32"/>
        </w:rPr>
      </w:pPr>
      <w:r w:rsidRPr="009122F8">
        <w:rPr>
          <w:rFonts w:ascii="Times New Roman" w:eastAsia="標楷體" w:hAnsi="Times New Roman" w:cs="Times New Roman" w:hint="eastAsia"/>
          <w:bCs/>
          <w:kern w:val="0"/>
          <w:sz w:val="32"/>
          <w:szCs w:val="32"/>
        </w:rPr>
        <w:t>委員陳培瑜等</w:t>
      </w:r>
      <w:r w:rsidRPr="009122F8">
        <w:rPr>
          <w:rFonts w:ascii="Times New Roman" w:eastAsia="標楷體" w:hAnsi="Times New Roman" w:cs="Times New Roman" w:hint="eastAsia"/>
          <w:bCs/>
          <w:kern w:val="0"/>
          <w:sz w:val="32"/>
          <w:szCs w:val="32"/>
        </w:rPr>
        <w:t>19</w:t>
      </w:r>
      <w:r w:rsidRPr="009122F8">
        <w:rPr>
          <w:rFonts w:ascii="Times New Roman" w:eastAsia="標楷體" w:hAnsi="Times New Roman" w:cs="Times New Roman" w:hint="eastAsia"/>
          <w:bCs/>
          <w:kern w:val="0"/>
          <w:sz w:val="32"/>
          <w:szCs w:val="32"/>
        </w:rPr>
        <w:t>人提案第十九條、委員林淑芬等</w:t>
      </w:r>
      <w:r w:rsidRPr="009122F8">
        <w:rPr>
          <w:rFonts w:ascii="Times New Roman" w:eastAsia="標楷體" w:hAnsi="Times New Roman" w:cs="Times New Roman" w:hint="eastAsia"/>
          <w:bCs/>
          <w:kern w:val="0"/>
          <w:sz w:val="32"/>
          <w:szCs w:val="32"/>
        </w:rPr>
        <w:t>25</w:t>
      </w:r>
      <w:r w:rsidRPr="009122F8">
        <w:rPr>
          <w:rFonts w:ascii="Times New Roman" w:eastAsia="標楷體" w:hAnsi="Times New Roman" w:cs="Times New Roman" w:hint="eastAsia"/>
          <w:bCs/>
          <w:kern w:val="0"/>
          <w:sz w:val="32"/>
          <w:szCs w:val="32"/>
        </w:rPr>
        <w:t>人提案第二十二條及委員陳菁徽等</w:t>
      </w:r>
      <w:r w:rsidRPr="009122F8">
        <w:rPr>
          <w:rFonts w:ascii="Times New Roman" w:eastAsia="標楷體" w:hAnsi="Times New Roman" w:cs="Times New Roman" w:hint="eastAsia"/>
          <w:bCs/>
          <w:kern w:val="0"/>
          <w:sz w:val="32"/>
          <w:szCs w:val="32"/>
        </w:rPr>
        <w:t>17</w:t>
      </w:r>
      <w:r w:rsidRPr="009122F8">
        <w:rPr>
          <w:rFonts w:ascii="Times New Roman" w:eastAsia="標楷體" w:hAnsi="Times New Roman" w:cs="Times New Roman" w:hint="eastAsia"/>
          <w:bCs/>
          <w:kern w:val="0"/>
          <w:sz w:val="32"/>
          <w:szCs w:val="32"/>
        </w:rPr>
        <w:t>人提案第十八條</w:t>
      </w:r>
      <w:r w:rsidRPr="009122F8">
        <w:rPr>
          <w:rFonts w:ascii="Times New Roman" w:eastAsia="標楷體" w:hAnsi="Times New Roman" w:cs="Times New Roman"/>
          <w:bCs/>
          <w:kern w:val="0"/>
          <w:sz w:val="32"/>
          <w:szCs w:val="32"/>
        </w:rPr>
        <w:t>。</w:t>
      </w:r>
    </w:p>
    <w:p w14:paraId="5821CA1D" w14:textId="77777777" w:rsidR="009122F8" w:rsidRPr="009122F8" w:rsidRDefault="009122F8" w:rsidP="000030BD">
      <w:pPr>
        <w:widowControl/>
        <w:numPr>
          <w:ilvl w:val="0"/>
          <w:numId w:val="124"/>
        </w:numPr>
        <w:overflowPunct w:val="0"/>
        <w:spacing w:line="440" w:lineRule="exact"/>
        <w:ind w:left="907" w:hanging="340"/>
        <w:jc w:val="both"/>
        <w:rPr>
          <w:rFonts w:ascii="Times New Roman" w:eastAsia="標楷體" w:hAnsi="Times New Roman" w:cs="Times New Roman"/>
          <w:sz w:val="32"/>
          <w:szCs w:val="32"/>
        </w:rPr>
      </w:pPr>
      <w:r w:rsidRPr="009122F8">
        <w:rPr>
          <w:rFonts w:ascii="Times New Roman" w:eastAsia="標楷體" w:hAnsi="Times New Roman" w:cs="Times New Roman" w:hint="eastAsia"/>
          <w:bCs/>
          <w:kern w:val="0"/>
          <w:sz w:val="32"/>
          <w:szCs w:val="32"/>
        </w:rPr>
        <w:t>委員陳培瑜等</w:t>
      </w:r>
      <w:r w:rsidRPr="009122F8">
        <w:rPr>
          <w:rFonts w:ascii="Times New Roman" w:eastAsia="標楷體" w:hAnsi="Times New Roman" w:cs="Times New Roman" w:hint="eastAsia"/>
          <w:bCs/>
          <w:kern w:val="0"/>
          <w:sz w:val="32"/>
          <w:szCs w:val="32"/>
        </w:rPr>
        <w:t>19</w:t>
      </w:r>
      <w:r w:rsidRPr="009122F8">
        <w:rPr>
          <w:rFonts w:ascii="Times New Roman" w:eastAsia="標楷體" w:hAnsi="Times New Roman" w:cs="Times New Roman" w:hint="eastAsia"/>
          <w:bCs/>
          <w:kern w:val="0"/>
          <w:sz w:val="32"/>
          <w:szCs w:val="32"/>
        </w:rPr>
        <w:t>人提案第四十二條及委員林淑芬等</w:t>
      </w:r>
      <w:r w:rsidRPr="009122F8">
        <w:rPr>
          <w:rFonts w:ascii="Times New Roman" w:eastAsia="標楷體" w:hAnsi="Times New Roman" w:cs="Times New Roman" w:hint="eastAsia"/>
          <w:bCs/>
          <w:kern w:val="0"/>
          <w:sz w:val="32"/>
          <w:szCs w:val="32"/>
        </w:rPr>
        <w:t>25</w:t>
      </w:r>
      <w:r w:rsidRPr="009122F8">
        <w:rPr>
          <w:rFonts w:ascii="Times New Roman" w:eastAsia="標楷體" w:hAnsi="Times New Roman" w:cs="Times New Roman" w:hint="eastAsia"/>
          <w:bCs/>
          <w:kern w:val="0"/>
          <w:sz w:val="32"/>
          <w:szCs w:val="32"/>
        </w:rPr>
        <w:t>人提案第四十四條</w:t>
      </w:r>
      <w:r w:rsidRPr="009122F8">
        <w:rPr>
          <w:rFonts w:ascii="Times New Roman" w:eastAsia="標楷體" w:hAnsi="Times New Roman" w:cs="Times New Roman"/>
          <w:bCs/>
          <w:kern w:val="0"/>
          <w:sz w:val="32"/>
          <w:szCs w:val="32"/>
        </w:rPr>
        <w:t>。</w:t>
      </w:r>
    </w:p>
    <w:p w14:paraId="23539AAC" w14:textId="77777777" w:rsidR="009122F8" w:rsidRPr="009122F8" w:rsidRDefault="009122F8" w:rsidP="000030BD">
      <w:pPr>
        <w:numPr>
          <w:ilvl w:val="0"/>
          <w:numId w:val="121"/>
        </w:numPr>
        <w:overflowPunct w:val="0"/>
        <w:snapToGrid w:val="0"/>
        <w:spacing w:beforeLines="50" w:before="180" w:line="500" w:lineRule="exact"/>
        <w:ind w:left="709" w:hanging="709"/>
        <w:rPr>
          <w:rFonts w:ascii="Times New Roman" w:eastAsia="標楷體" w:hAnsi="Times New Roman" w:cs="Times New Roman"/>
          <w:bCs/>
          <w:sz w:val="32"/>
          <w:szCs w:val="32"/>
        </w:rPr>
      </w:pPr>
      <w:r w:rsidRPr="009122F8">
        <w:rPr>
          <w:rFonts w:ascii="Times New Roman" w:eastAsia="標楷體" w:hAnsi="Times New Roman" w:cs="Times New Roman"/>
          <w:bCs/>
          <w:sz w:val="32"/>
          <w:szCs w:val="32"/>
        </w:rPr>
        <w:t>行政院函請審議「兒童托育服務法草案」等</w:t>
      </w:r>
      <w:r w:rsidRPr="009122F8">
        <w:rPr>
          <w:rFonts w:ascii="Times New Roman" w:eastAsia="標楷體" w:hAnsi="Times New Roman" w:cs="Times New Roman"/>
          <w:bCs/>
          <w:sz w:val="32"/>
          <w:szCs w:val="32"/>
        </w:rPr>
        <w:t>29</w:t>
      </w:r>
      <w:r w:rsidRPr="009122F8">
        <w:rPr>
          <w:rFonts w:ascii="Times New Roman" w:eastAsia="標楷體" w:hAnsi="Times New Roman" w:cs="Times New Roman"/>
          <w:bCs/>
          <w:sz w:val="32"/>
          <w:szCs w:val="32"/>
        </w:rPr>
        <w:t>案，</w:t>
      </w:r>
      <w:r w:rsidRPr="009122F8">
        <w:rPr>
          <w:rFonts w:ascii="Times New Roman" w:eastAsia="標楷體" w:hAnsi="Times New Roman" w:cs="Times New Roman" w:hint="eastAsia"/>
          <w:bCs/>
          <w:sz w:val="32"/>
          <w:szCs w:val="32"/>
        </w:rPr>
        <w:t>尚未審查完竣，</w:t>
      </w:r>
      <w:r w:rsidRPr="009122F8">
        <w:rPr>
          <w:rFonts w:ascii="Times New Roman" w:eastAsia="標楷體" w:hAnsi="Times New Roman" w:cs="Times New Roman"/>
          <w:bCs/>
          <w:sz w:val="32"/>
          <w:szCs w:val="32"/>
        </w:rPr>
        <w:t>另擇期繼續審查。</w:t>
      </w:r>
    </w:p>
    <w:p w14:paraId="59616DAF" w14:textId="77777777" w:rsidR="009122F8" w:rsidRPr="009122F8" w:rsidRDefault="009122F8" w:rsidP="004C6B9E">
      <w:pPr>
        <w:overflowPunct w:val="0"/>
        <w:snapToGrid w:val="0"/>
        <w:spacing w:beforeLines="50" w:before="180" w:line="500" w:lineRule="exact"/>
        <w:rPr>
          <w:rFonts w:ascii="Times New Roman" w:eastAsia="標楷體" w:hAnsi="Times New Roman" w:cs="Times New Roman"/>
          <w:bCs/>
          <w:sz w:val="32"/>
          <w:szCs w:val="32"/>
        </w:rPr>
      </w:pPr>
      <w:r w:rsidRPr="009122F8">
        <w:rPr>
          <w:rFonts w:ascii="Times New Roman" w:eastAsia="標楷體" w:hAnsi="Times New Roman" w:cs="Times New Roman" w:hint="eastAsia"/>
          <w:bCs/>
          <w:sz w:val="32"/>
          <w:szCs w:val="32"/>
        </w:rPr>
        <w:t>(12</w:t>
      </w:r>
      <w:r w:rsidRPr="009122F8">
        <w:rPr>
          <w:rFonts w:ascii="Times New Roman" w:eastAsia="標楷體" w:hAnsi="Times New Roman" w:cs="Times New Roman" w:hint="eastAsia"/>
          <w:bCs/>
          <w:sz w:val="32"/>
          <w:szCs w:val="32"/>
        </w:rPr>
        <w:t>月</w:t>
      </w:r>
      <w:r w:rsidRPr="009122F8">
        <w:rPr>
          <w:rFonts w:ascii="Times New Roman" w:eastAsia="標楷體" w:hAnsi="Times New Roman" w:cs="Times New Roman" w:hint="eastAsia"/>
          <w:bCs/>
          <w:sz w:val="32"/>
          <w:szCs w:val="32"/>
        </w:rPr>
        <w:t>10</w:t>
      </w:r>
      <w:r w:rsidRPr="009122F8">
        <w:rPr>
          <w:rFonts w:ascii="Times New Roman" w:eastAsia="標楷體" w:hAnsi="Times New Roman" w:cs="Times New Roman" w:hint="eastAsia"/>
          <w:bCs/>
          <w:sz w:val="32"/>
          <w:szCs w:val="32"/>
        </w:rPr>
        <w:t>日</w:t>
      </w:r>
      <w:r w:rsidRPr="009122F8">
        <w:rPr>
          <w:rFonts w:ascii="Times New Roman" w:eastAsia="標楷體" w:hAnsi="Times New Roman" w:cs="Times New Roman" w:hint="eastAsia"/>
          <w:bCs/>
          <w:sz w:val="32"/>
          <w:szCs w:val="32"/>
        </w:rPr>
        <w:t>)</w:t>
      </w:r>
    </w:p>
    <w:p w14:paraId="09B9AB11" w14:textId="77777777" w:rsidR="009122F8" w:rsidRPr="009122F8" w:rsidRDefault="009122F8" w:rsidP="004C6B9E">
      <w:pPr>
        <w:overflowPunct w:val="0"/>
        <w:snapToGrid w:val="0"/>
        <w:spacing w:line="380" w:lineRule="exact"/>
        <w:jc w:val="both"/>
        <w:rPr>
          <w:rFonts w:ascii="Times New Roman" w:eastAsia="標楷體" w:hAnsi="Times New Roman" w:cs="Times New Roman"/>
          <w:b/>
          <w:bCs/>
          <w:sz w:val="32"/>
          <w:szCs w:val="32"/>
        </w:rPr>
      </w:pPr>
      <w:r w:rsidRPr="009122F8">
        <w:rPr>
          <w:rFonts w:ascii="Times New Roman" w:eastAsia="標楷體" w:hAnsi="Times New Roman" w:cs="Times New Roman" w:hint="eastAsia"/>
          <w:b/>
          <w:bCs/>
          <w:sz w:val="32"/>
          <w:szCs w:val="32"/>
        </w:rPr>
        <w:t>邀請衛生福利部部長、勞動部及教育部就「身心障礙者特教融合、就業服務及自立生活現況」進行專題報告，並備質詢。</w:t>
      </w:r>
    </w:p>
    <w:p w14:paraId="0109BC13" w14:textId="77777777" w:rsidR="009122F8" w:rsidRPr="009122F8" w:rsidRDefault="009122F8" w:rsidP="004C6B9E">
      <w:pPr>
        <w:overflowPunct w:val="0"/>
        <w:snapToGrid w:val="0"/>
        <w:spacing w:beforeLines="50" w:before="180" w:line="276" w:lineRule="auto"/>
        <w:jc w:val="both"/>
        <w:rPr>
          <w:rFonts w:ascii="Times New Roman" w:eastAsia="標楷體" w:hAnsi="Times New Roman" w:cs="Times New Roman"/>
          <w:b/>
          <w:bCs/>
          <w:sz w:val="32"/>
          <w:szCs w:val="32"/>
        </w:rPr>
      </w:pPr>
      <w:r w:rsidRPr="009122F8">
        <w:rPr>
          <w:rFonts w:ascii="Times New Roman" w:eastAsia="標楷體" w:hAnsi="Times New Roman" w:cs="Times New Roman" w:hint="eastAsia"/>
          <w:sz w:val="32"/>
          <w:szCs w:val="32"/>
        </w:rPr>
        <w:t>（本日會議專題報告及討論事項採綜合詢答，經委員陳昭姿及林楚茵說明提案旨趣，由衛生福利部部長石崇良報告及說明後，委員陳昭姿、林月琴、邱鎮軍、王育敏、蘇清泉、林淑芬、王正旭、盧縣一、廖偉翔、涂權吉、劉建國、黃秀芳、羅廷瑋、伍麗華</w:t>
      </w:r>
      <w:r w:rsidRPr="009122F8">
        <w:rPr>
          <w:rFonts w:ascii="Times New Roman" w:eastAsia="標楷體" w:hAnsi="Times New Roman" w:cs="Times New Roman" w:hint="eastAsia"/>
          <w:sz w:val="32"/>
          <w:szCs w:val="32"/>
        </w:rPr>
        <w:t>Saidhai Tahovecahe</w:t>
      </w:r>
      <w:r w:rsidRPr="009122F8">
        <w:rPr>
          <w:rFonts w:ascii="Times New Roman" w:eastAsia="標楷體" w:hAnsi="Times New Roman" w:cs="Times New Roman" w:hint="eastAsia"/>
          <w:sz w:val="32"/>
          <w:szCs w:val="32"/>
        </w:rPr>
        <w:t>、及陳瑩等</w:t>
      </w:r>
      <w:r w:rsidRPr="009122F8">
        <w:rPr>
          <w:rFonts w:ascii="Times New Roman" w:eastAsia="標楷體" w:hAnsi="Times New Roman" w:cs="Times New Roman"/>
          <w:sz w:val="32"/>
          <w:szCs w:val="32"/>
        </w:rPr>
        <w:t>15</w:t>
      </w:r>
      <w:r w:rsidRPr="009122F8">
        <w:rPr>
          <w:rFonts w:ascii="Times New Roman" w:eastAsia="標楷體" w:hAnsi="Times New Roman" w:cs="Times New Roman" w:hint="eastAsia"/>
          <w:sz w:val="32"/>
          <w:szCs w:val="32"/>
        </w:rPr>
        <w:t>人提出質詢，均經衛生福利部部長石崇良、勞動部勞動力發展署副署長施淑惠、司法院少年及家事廳法官郭躍民及教育部學生事務及特殊教育司副司長許嘉倩暨各相關主管等即席答復。委員陳菁徽、楊曜、楊瓊瓔、范雲、林楚茵及徐欣瑩所提書面質詢，列入紀錄刊登公報。）</w:t>
      </w:r>
    </w:p>
    <w:p w14:paraId="6D80C605" w14:textId="77777777" w:rsidR="009122F8" w:rsidRPr="009122F8" w:rsidRDefault="009122F8" w:rsidP="004C6B9E">
      <w:pPr>
        <w:overflowPunct w:val="0"/>
        <w:snapToGrid w:val="0"/>
        <w:spacing w:beforeLines="50" w:before="180" w:line="500" w:lineRule="exact"/>
        <w:ind w:left="2165" w:hangingChars="676" w:hanging="2165"/>
        <w:rPr>
          <w:rFonts w:ascii="Times New Roman" w:eastAsia="標楷體" w:hAnsi="Times New Roman" w:cs="Times New Roman"/>
          <w:b/>
          <w:sz w:val="32"/>
          <w:szCs w:val="32"/>
        </w:rPr>
      </w:pPr>
      <w:r w:rsidRPr="009122F8">
        <w:rPr>
          <w:rFonts w:ascii="Times New Roman" w:eastAsia="標楷體" w:hAnsi="Times New Roman" w:cs="Times New Roman"/>
          <w:b/>
          <w:sz w:val="32"/>
          <w:szCs w:val="32"/>
        </w:rPr>
        <w:t>決定：</w:t>
      </w:r>
    </w:p>
    <w:p w14:paraId="0039929A" w14:textId="77777777" w:rsidR="009122F8" w:rsidRPr="009122F8" w:rsidRDefault="009122F8" w:rsidP="000030BD">
      <w:pPr>
        <w:numPr>
          <w:ilvl w:val="0"/>
          <w:numId w:val="125"/>
        </w:numPr>
        <w:overflowPunct w:val="0"/>
        <w:snapToGrid w:val="0"/>
        <w:spacing w:line="500" w:lineRule="exact"/>
        <w:ind w:left="709"/>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報告及詢答完畢。</w:t>
      </w:r>
    </w:p>
    <w:p w14:paraId="3BB9C270" w14:textId="77777777" w:rsidR="009122F8" w:rsidRPr="009122F8" w:rsidRDefault="009122F8" w:rsidP="000030BD">
      <w:pPr>
        <w:numPr>
          <w:ilvl w:val="0"/>
          <w:numId w:val="125"/>
        </w:numPr>
        <w:overflowPunct w:val="0"/>
        <w:snapToGrid w:val="0"/>
        <w:spacing w:line="500" w:lineRule="exact"/>
        <w:ind w:left="709"/>
        <w:jc w:val="both"/>
        <w:rPr>
          <w:rFonts w:ascii="Times New Roman" w:eastAsia="標楷體" w:hAnsi="Times New Roman" w:cs="Times New Roman"/>
          <w:sz w:val="32"/>
          <w:szCs w:val="32"/>
        </w:rPr>
      </w:pPr>
      <w:r w:rsidRPr="009122F8">
        <w:rPr>
          <w:rFonts w:ascii="Times New Roman" w:eastAsia="標楷體" w:hAnsi="Times New Roman" w:cs="Times New Roman"/>
          <w:sz w:val="32"/>
          <w:szCs w:val="32"/>
        </w:rPr>
        <w:t>委員質詢未及答復或請補充資料者，請相關機關於</w:t>
      </w:r>
      <w:r w:rsidRPr="009122F8">
        <w:rPr>
          <w:rFonts w:ascii="Times New Roman" w:eastAsia="標楷體" w:hAnsi="Times New Roman" w:cs="Times New Roman"/>
          <w:sz w:val="32"/>
          <w:szCs w:val="32"/>
        </w:rPr>
        <w:t>2</w:t>
      </w:r>
      <w:r w:rsidRPr="009122F8">
        <w:rPr>
          <w:rFonts w:ascii="Times New Roman" w:eastAsia="標楷體" w:hAnsi="Times New Roman" w:cs="Times New Roman"/>
          <w:sz w:val="32"/>
          <w:szCs w:val="32"/>
        </w:rPr>
        <w:t>週內以書面答復，委員另要求期限者，從其所定。</w:t>
      </w:r>
    </w:p>
    <w:p w14:paraId="606507C5" w14:textId="77777777" w:rsidR="009122F8" w:rsidRPr="009122F8" w:rsidRDefault="009122F8" w:rsidP="004C6B9E">
      <w:pPr>
        <w:overflowPunct w:val="0"/>
        <w:snapToGrid w:val="0"/>
        <w:spacing w:beforeLines="50" w:before="180" w:line="380" w:lineRule="exact"/>
        <w:ind w:left="1441" w:hangingChars="450" w:hanging="1441"/>
        <w:jc w:val="both"/>
        <w:rPr>
          <w:rFonts w:ascii="標楷體" w:eastAsia="標楷體" w:hAnsi="標楷體" w:cs="Times New Roman"/>
          <w:b/>
          <w:bCs/>
          <w:kern w:val="0"/>
          <w:sz w:val="32"/>
          <w:szCs w:val="32"/>
        </w:rPr>
      </w:pPr>
      <w:r w:rsidRPr="009122F8">
        <w:rPr>
          <w:rFonts w:ascii="標楷體" w:eastAsia="標楷體" w:hAnsi="標楷體" w:cs="Times New Roman" w:hint="eastAsia"/>
          <w:b/>
          <w:bCs/>
          <w:kern w:val="0"/>
          <w:sz w:val="32"/>
          <w:szCs w:val="32"/>
        </w:rPr>
        <w:t>討論事項</w:t>
      </w:r>
    </w:p>
    <w:p w14:paraId="1EE80AED" w14:textId="77777777" w:rsidR="009122F8" w:rsidRPr="009122F8" w:rsidRDefault="009122F8" w:rsidP="004C6B9E">
      <w:pPr>
        <w:overflowPunct w:val="0"/>
        <w:snapToGrid w:val="0"/>
        <w:spacing w:line="380" w:lineRule="exact"/>
        <w:ind w:left="567" w:hanging="567"/>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一、繼續審查</w:t>
      </w:r>
    </w:p>
    <w:p w14:paraId="46F7F153"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委員范雲等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人擬具「身心障礙者權益保障法部分條文修正草案」案。</w:t>
      </w:r>
    </w:p>
    <w:p w14:paraId="30F1E514"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委員郭昱晴等</w:t>
      </w:r>
      <w:r w:rsidRPr="009122F8">
        <w:rPr>
          <w:rFonts w:ascii="Times New Roman" w:eastAsia="標楷體" w:hAnsi="Times New Roman" w:cs="Times New Roman" w:hint="eastAsia"/>
          <w:sz w:val="32"/>
          <w:szCs w:val="32"/>
        </w:rPr>
        <w:t>19</w:t>
      </w:r>
      <w:r w:rsidRPr="009122F8">
        <w:rPr>
          <w:rFonts w:ascii="Times New Roman" w:eastAsia="標楷體" w:hAnsi="Times New Roman" w:cs="Times New Roman" w:hint="eastAsia"/>
          <w:sz w:val="32"/>
          <w:szCs w:val="32"/>
        </w:rPr>
        <w:t>人擬具「身心障礙者權益保障法第十六條條文修正草案」案。</w:t>
      </w:r>
    </w:p>
    <w:p w14:paraId="4AEE07A2"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委員何欣純等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人擬具「身心障礙者權益保障法部分條文修正草案」案。</w:t>
      </w:r>
    </w:p>
    <w:p w14:paraId="28A7A3C0"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委員陳冠廷等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人擬具「身心障礙者權益保障法第三十八條條文修正草案」案。</w:t>
      </w:r>
    </w:p>
    <w:p w14:paraId="4241C4AE"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委員陳冠廷等</w:t>
      </w:r>
      <w:r w:rsidRPr="009122F8">
        <w:rPr>
          <w:rFonts w:ascii="Times New Roman" w:eastAsia="標楷體" w:hAnsi="Times New Roman" w:cs="Times New Roman" w:hint="eastAsia"/>
          <w:sz w:val="32"/>
          <w:szCs w:val="32"/>
        </w:rPr>
        <w:t>20</w:t>
      </w:r>
      <w:r w:rsidRPr="009122F8">
        <w:rPr>
          <w:rFonts w:ascii="Times New Roman" w:eastAsia="標楷體" w:hAnsi="Times New Roman" w:cs="Times New Roman" w:hint="eastAsia"/>
          <w:sz w:val="32"/>
          <w:szCs w:val="32"/>
        </w:rPr>
        <w:t>人擬具「身心障礙者權益保障法第二條、第五十三條及第九十九條條文修正草案」案。</w:t>
      </w:r>
    </w:p>
    <w:p w14:paraId="70232F6F"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委員徐富癸等</w:t>
      </w:r>
      <w:r w:rsidRPr="009122F8">
        <w:rPr>
          <w:rFonts w:ascii="Times New Roman" w:eastAsia="標楷體" w:hAnsi="Times New Roman" w:cs="Times New Roman" w:hint="eastAsia"/>
          <w:sz w:val="32"/>
          <w:szCs w:val="32"/>
        </w:rPr>
        <w:t>18</w:t>
      </w:r>
      <w:r w:rsidRPr="009122F8">
        <w:rPr>
          <w:rFonts w:ascii="Times New Roman" w:eastAsia="標楷體" w:hAnsi="Times New Roman" w:cs="Times New Roman" w:hint="eastAsia"/>
          <w:sz w:val="32"/>
          <w:szCs w:val="32"/>
        </w:rPr>
        <w:t>人擬具「身心障礙者權益保障法第十條條文修正草案」案。</w:t>
      </w:r>
    </w:p>
    <w:p w14:paraId="10DFA891"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委員羅廷瑋等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人擬具「身心障礙者權益保障法部分條文修正草案」案。</w:t>
      </w:r>
    </w:p>
    <w:p w14:paraId="6F52843C"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委員黃捷等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人擬具「身心障礙者權益保障法第七十一條條文修正草案」案。</w:t>
      </w:r>
    </w:p>
    <w:p w14:paraId="4BA7EF87"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委員王鴻薇等</w:t>
      </w:r>
      <w:r w:rsidRPr="009122F8">
        <w:rPr>
          <w:rFonts w:ascii="Times New Roman" w:eastAsia="標楷體" w:hAnsi="Times New Roman" w:cs="Times New Roman" w:hint="eastAsia"/>
          <w:sz w:val="32"/>
          <w:szCs w:val="32"/>
        </w:rPr>
        <w:t>20</w:t>
      </w:r>
      <w:r w:rsidRPr="009122F8">
        <w:rPr>
          <w:rFonts w:ascii="Times New Roman" w:eastAsia="標楷體" w:hAnsi="Times New Roman" w:cs="Times New Roman" w:hint="eastAsia"/>
          <w:sz w:val="32"/>
          <w:szCs w:val="32"/>
        </w:rPr>
        <w:t>人擬具「身心障礙者權益保障法增訂第四十條之一條文草案」案。</w:t>
      </w:r>
    </w:p>
    <w:p w14:paraId="049CE018"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委員柯志恩等</w:t>
      </w:r>
      <w:r w:rsidRPr="009122F8">
        <w:rPr>
          <w:rFonts w:ascii="Times New Roman" w:eastAsia="標楷體" w:hAnsi="Times New Roman" w:cs="Times New Roman" w:hint="eastAsia"/>
          <w:sz w:val="32"/>
          <w:szCs w:val="32"/>
        </w:rPr>
        <w:t>18</w:t>
      </w:r>
      <w:r w:rsidRPr="009122F8">
        <w:rPr>
          <w:rFonts w:ascii="Times New Roman" w:eastAsia="標楷體" w:hAnsi="Times New Roman" w:cs="Times New Roman" w:hint="eastAsia"/>
          <w:sz w:val="32"/>
          <w:szCs w:val="32"/>
        </w:rPr>
        <w:t>人擬具「身心障礙者權益保障法增訂第四十條之一條文草案」案。</w:t>
      </w:r>
    </w:p>
    <w:p w14:paraId="114DA83A"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委員柯志恩等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人擬具「身心障礙者權益保障法第六十條之一條文修正草案」案。</w:t>
      </w:r>
    </w:p>
    <w:p w14:paraId="6B3B72B0"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委員馬文君等</w:t>
      </w:r>
      <w:r w:rsidRPr="009122F8">
        <w:rPr>
          <w:rFonts w:ascii="Times New Roman" w:eastAsia="標楷體" w:hAnsi="Times New Roman" w:cs="Times New Roman" w:hint="eastAsia"/>
          <w:sz w:val="32"/>
          <w:szCs w:val="32"/>
        </w:rPr>
        <w:t>19</w:t>
      </w:r>
      <w:r w:rsidRPr="009122F8">
        <w:rPr>
          <w:rFonts w:ascii="Times New Roman" w:eastAsia="標楷體" w:hAnsi="Times New Roman" w:cs="Times New Roman" w:hint="eastAsia"/>
          <w:sz w:val="32"/>
          <w:szCs w:val="32"/>
        </w:rPr>
        <w:t>人擬具「身心障礙者權益保障法第三十條之一、第五十條及第五十二條條文修正草案」案。</w:t>
      </w:r>
    </w:p>
    <w:p w14:paraId="62ABBDED"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委員廖偉翔等</w:t>
      </w:r>
      <w:r w:rsidRPr="009122F8">
        <w:rPr>
          <w:rFonts w:ascii="Times New Roman" w:eastAsia="標楷體" w:hAnsi="Times New Roman" w:cs="Times New Roman" w:hint="eastAsia"/>
          <w:sz w:val="32"/>
          <w:szCs w:val="32"/>
        </w:rPr>
        <w:t>21</w:t>
      </w:r>
      <w:r w:rsidRPr="009122F8">
        <w:rPr>
          <w:rFonts w:ascii="Times New Roman" w:eastAsia="標楷體" w:hAnsi="Times New Roman" w:cs="Times New Roman" w:hint="eastAsia"/>
          <w:sz w:val="32"/>
          <w:szCs w:val="32"/>
        </w:rPr>
        <w:t>人擬具「身心障礙者權益保障法增訂第五十條之一條文草案」案。</w:t>
      </w:r>
    </w:p>
    <w:p w14:paraId="71A20DD4"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委員廖偉翔等</w:t>
      </w:r>
      <w:r w:rsidRPr="009122F8">
        <w:rPr>
          <w:rFonts w:ascii="Times New Roman" w:eastAsia="標楷體" w:hAnsi="Times New Roman" w:cs="Times New Roman" w:hint="eastAsia"/>
          <w:sz w:val="32"/>
          <w:szCs w:val="32"/>
        </w:rPr>
        <w:t>19</w:t>
      </w:r>
      <w:r w:rsidRPr="009122F8">
        <w:rPr>
          <w:rFonts w:ascii="Times New Roman" w:eastAsia="標楷體" w:hAnsi="Times New Roman" w:cs="Times New Roman" w:hint="eastAsia"/>
          <w:sz w:val="32"/>
          <w:szCs w:val="32"/>
        </w:rPr>
        <w:t>人擬具「身心障礙者權益保障法部分條文修正草案」案。</w:t>
      </w:r>
    </w:p>
    <w:p w14:paraId="70F96AF5"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委員林楚茵等</w:t>
      </w:r>
      <w:r w:rsidRPr="009122F8">
        <w:rPr>
          <w:rFonts w:ascii="Times New Roman" w:eastAsia="標楷體" w:hAnsi="Times New Roman" w:cs="Times New Roman" w:hint="eastAsia"/>
          <w:sz w:val="32"/>
          <w:szCs w:val="32"/>
        </w:rPr>
        <w:t>20</w:t>
      </w:r>
      <w:r w:rsidRPr="009122F8">
        <w:rPr>
          <w:rFonts w:ascii="Times New Roman" w:eastAsia="標楷體" w:hAnsi="Times New Roman" w:cs="Times New Roman" w:hint="eastAsia"/>
          <w:sz w:val="32"/>
          <w:szCs w:val="32"/>
        </w:rPr>
        <w:t>人擬具「身心障礙者權益保障法第十條條文修正草案」案。</w:t>
      </w:r>
    </w:p>
    <w:p w14:paraId="2B893D67"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委員陳菁徽等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人擬具「身心障礙者權益保障法部分條文修正草案」案。</w:t>
      </w:r>
    </w:p>
    <w:p w14:paraId="4B0570C2"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lastRenderedPageBreak/>
        <w:t>委員洪孟楷等</w:t>
      </w:r>
      <w:r w:rsidRPr="009122F8">
        <w:rPr>
          <w:rFonts w:ascii="Times New Roman" w:eastAsia="標楷體" w:hAnsi="Times New Roman" w:cs="Times New Roman" w:hint="eastAsia"/>
          <w:sz w:val="32"/>
          <w:szCs w:val="32"/>
        </w:rPr>
        <w:t>18</w:t>
      </w:r>
      <w:r w:rsidRPr="009122F8">
        <w:rPr>
          <w:rFonts w:ascii="Times New Roman" w:eastAsia="標楷體" w:hAnsi="Times New Roman" w:cs="Times New Roman" w:hint="eastAsia"/>
          <w:sz w:val="32"/>
          <w:szCs w:val="32"/>
        </w:rPr>
        <w:t>人擬具「身心障礙者權益保障法增訂第四十條之一條文草案」案。</w:t>
      </w:r>
    </w:p>
    <w:p w14:paraId="2AC3A23D"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委員羅美玲等</w:t>
      </w:r>
      <w:r w:rsidRPr="009122F8">
        <w:rPr>
          <w:rFonts w:ascii="Times New Roman" w:eastAsia="標楷體" w:hAnsi="Times New Roman" w:cs="Times New Roman" w:hint="eastAsia"/>
          <w:sz w:val="32"/>
          <w:szCs w:val="32"/>
        </w:rPr>
        <w:t>16</w:t>
      </w:r>
      <w:r w:rsidRPr="009122F8">
        <w:rPr>
          <w:rFonts w:ascii="Times New Roman" w:eastAsia="標楷體" w:hAnsi="Times New Roman" w:cs="Times New Roman" w:hint="eastAsia"/>
          <w:sz w:val="32"/>
          <w:szCs w:val="32"/>
        </w:rPr>
        <w:t>人擬具「身心障礙者權益保障法部分條文修正草案」案。</w:t>
      </w:r>
    </w:p>
    <w:p w14:paraId="2E33B6E2"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委員陳俊宇等</w:t>
      </w:r>
      <w:r w:rsidRPr="009122F8">
        <w:rPr>
          <w:rFonts w:ascii="Times New Roman" w:eastAsia="標楷體" w:hAnsi="Times New Roman" w:cs="Times New Roman" w:hint="eastAsia"/>
          <w:sz w:val="32"/>
          <w:szCs w:val="32"/>
        </w:rPr>
        <w:t>18</w:t>
      </w:r>
      <w:r w:rsidRPr="009122F8">
        <w:rPr>
          <w:rFonts w:ascii="Times New Roman" w:eastAsia="標楷體" w:hAnsi="Times New Roman" w:cs="Times New Roman" w:hint="eastAsia"/>
          <w:sz w:val="32"/>
          <w:szCs w:val="32"/>
        </w:rPr>
        <w:t>人擬具「身心障礙者權益保障法第七十一條條文修正草案」案。</w:t>
      </w:r>
    </w:p>
    <w:p w14:paraId="10FBC2D6"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委員林楚茵等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人擬具「身心障礙者權益保障法第七十一條條文修正草案」案。</w:t>
      </w:r>
    </w:p>
    <w:p w14:paraId="256E5134"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委員劉建國等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人擬具「身心障礙者權益保障法第七十一條條文修正草案」案。</w:t>
      </w:r>
    </w:p>
    <w:p w14:paraId="142DF9FB" w14:textId="77777777" w:rsidR="009122F8" w:rsidRPr="009122F8" w:rsidRDefault="009122F8" w:rsidP="000030BD">
      <w:pPr>
        <w:widowControl/>
        <w:numPr>
          <w:ilvl w:val="0"/>
          <w:numId w:val="118"/>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委員邱若華等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人擬具「身心障礙者權益保障法第七十一條條文修正草案」案。</w:t>
      </w:r>
    </w:p>
    <w:p w14:paraId="42DBCD9A" w14:textId="77777777" w:rsidR="009122F8" w:rsidRPr="009122F8" w:rsidRDefault="009122F8" w:rsidP="000030BD">
      <w:pPr>
        <w:widowControl/>
        <w:numPr>
          <w:ilvl w:val="0"/>
          <w:numId w:val="118"/>
        </w:numPr>
        <w:overflowPunct w:val="0"/>
        <w:spacing w:line="440" w:lineRule="exact"/>
        <w:jc w:val="both"/>
        <w:rPr>
          <w:rFonts w:ascii="Times New Roman" w:eastAsia="新細明體" w:hAnsi="Calibri" w:cs="Times New Roman"/>
          <w:szCs w:val="22"/>
        </w:rPr>
      </w:pPr>
      <w:r w:rsidRPr="009122F8">
        <w:rPr>
          <w:rFonts w:ascii="Times New Roman" w:eastAsia="標楷體" w:hAnsi="Times New Roman" w:cs="Times New Roman" w:hint="eastAsia"/>
          <w:sz w:val="32"/>
          <w:szCs w:val="32"/>
        </w:rPr>
        <w:t>委員劉建國等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人擬具「身心障礙者權益保障法部分條文修正草案」案。</w:t>
      </w:r>
    </w:p>
    <w:p w14:paraId="056B685D" w14:textId="77777777" w:rsidR="009122F8" w:rsidRPr="009122F8" w:rsidRDefault="009122F8" w:rsidP="004C6B9E">
      <w:pPr>
        <w:overflowPunct w:val="0"/>
        <w:snapToGrid w:val="0"/>
        <w:spacing w:line="380" w:lineRule="exact"/>
        <w:ind w:left="567" w:hanging="567"/>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二、審查</w:t>
      </w:r>
    </w:p>
    <w:p w14:paraId="048F5BFB" w14:textId="77777777" w:rsidR="009122F8" w:rsidRPr="009122F8" w:rsidRDefault="009122F8" w:rsidP="000030BD">
      <w:pPr>
        <w:widowControl/>
        <w:numPr>
          <w:ilvl w:val="0"/>
          <w:numId w:val="119"/>
        </w:numPr>
        <w:overflowPunct w:val="0"/>
        <w:spacing w:line="440" w:lineRule="exact"/>
        <w:jc w:val="both"/>
        <w:rPr>
          <w:rFonts w:ascii="Times New Roman" w:eastAsia="新細明體" w:hAnsi="Calibri" w:cs="Times New Roman"/>
          <w:szCs w:val="22"/>
        </w:rPr>
      </w:pPr>
      <w:r w:rsidRPr="009122F8">
        <w:rPr>
          <w:rFonts w:ascii="Times New Roman" w:eastAsia="標楷體" w:hAnsi="Times New Roman" w:cs="Times New Roman" w:hint="eastAsia"/>
          <w:sz w:val="32"/>
          <w:szCs w:val="32"/>
        </w:rPr>
        <w:t>委員林月琴等</w:t>
      </w:r>
      <w:r w:rsidRPr="009122F8">
        <w:rPr>
          <w:rFonts w:ascii="Times New Roman" w:eastAsia="標楷體" w:hAnsi="Times New Roman" w:cs="Times New Roman" w:hint="eastAsia"/>
          <w:sz w:val="32"/>
          <w:szCs w:val="32"/>
        </w:rPr>
        <w:t>18</w:t>
      </w:r>
      <w:r w:rsidRPr="009122F8">
        <w:rPr>
          <w:rFonts w:ascii="Times New Roman" w:eastAsia="標楷體" w:hAnsi="Times New Roman" w:cs="Times New Roman" w:hint="eastAsia"/>
          <w:sz w:val="32"/>
          <w:szCs w:val="32"/>
        </w:rPr>
        <w:t>人擬具「身心障礙者權益保障法部分條文修正草案」案。</w:t>
      </w:r>
    </w:p>
    <w:p w14:paraId="0AC85566" w14:textId="77777777" w:rsidR="009122F8" w:rsidRPr="009122F8" w:rsidRDefault="009122F8" w:rsidP="000030BD">
      <w:pPr>
        <w:widowControl/>
        <w:numPr>
          <w:ilvl w:val="0"/>
          <w:numId w:val="119"/>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委員伍麗華</w:t>
      </w:r>
      <w:r w:rsidRPr="009122F8">
        <w:rPr>
          <w:rFonts w:ascii="Times New Roman" w:eastAsia="標楷體" w:hAnsi="Times New Roman" w:cs="Times New Roman" w:hint="eastAsia"/>
          <w:sz w:val="32"/>
          <w:szCs w:val="32"/>
        </w:rPr>
        <w:t>Saidhai Tahovecahe</w:t>
      </w:r>
      <w:r w:rsidRPr="009122F8">
        <w:rPr>
          <w:rFonts w:ascii="Times New Roman" w:eastAsia="標楷體" w:hAnsi="Times New Roman" w:cs="Times New Roman" w:hint="eastAsia"/>
          <w:sz w:val="32"/>
          <w:szCs w:val="32"/>
        </w:rPr>
        <w:t>等</w:t>
      </w:r>
      <w:r w:rsidRPr="009122F8">
        <w:rPr>
          <w:rFonts w:ascii="Times New Roman" w:eastAsia="標楷體" w:hAnsi="Times New Roman" w:cs="Times New Roman" w:hint="eastAsia"/>
          <w:sz w:val="32"/>
          <w:szCs w:val="32"/>
        </w:rPr>
        <w:t>18</w:t>
      </w:r>
      <w:r w:rsidRPr="009122F8">
        <w:rPr>
          <w:rFonts w:ascii="Times New Roman" w:eastAsia="標楷體" w:hAnsi="Times New Roman" w:cs="Times New Roman" w:hint="eastAsia"/>
          <w:sz w:val="32"/>
          <w:szCs w:val="32"/>
        </w:rPr>
        <w:t>人擬具「身心障礙者權益保障法部分條文修正草案」案。</w:t>
      </w:r>
    </w:p>
    <w:p w14:paraId="4280D9C9" w14:textId="77777777" w:rsidR="009122F8" w:rsidRPr="009122F8" w:rsidRDefault="009122F8" w:rsidP="000030BD">
      <w:pPr>
        <w:widowControl/>
        <w:numPr>
          <w:ilvl w:val="0"/>
          <w:numId w:val="119"/>
        </w:numPr>
        <w:overflowPunct w:val="0"/>
        <w:spacing w:line="440" w:lineRule="exact"/>
        <w:jc w:val="both"/>
        <w:rPr>
          <w:rFonts w:ascii="Times New Roman" w:eastAsia="標楷體" w:hAnsi="Times New Roman" w:cs="Times New Roman"/>
          <w:sz w:val="32"/>
          <w:szCs w:val="32"/>
        </w:rPr>
      </w:pPr>
      <w:r w:rsidRPr="009122F8">
        <w:rPr>
          <w:rFonts w:ascii="Times New Roman" w:eastAsia="標楷體" w:hAnsi="Times New Roman" w:cs="Times New Roman" w:hint="eastAsia"/>
          <w:sz w:val="32"/>
          <w:szCs w:val="32"/>
        </w:rPr>
        <w:t>委員王育敏等</w:t>
      </w:r>
      <w:r w:rsidRPr="009122F8">
        <w:rPr>
          <w:rFonts w:ascii="Times New Roman" w:eastAsia="標楷體" w:hAnsi="Times New Roman" w:cs="Times New Roman" w:hint="eastAsia"/>
          <w:sz w:val="32"/>
          <w:szCs w:val="32"/>
        </w:rPr>
        <w:t>17</w:t>
      </w:r>
      <w:r w:rsidRPr="009122F8">
        <w:rPr>
          <w:rFonts w:ascii="Times New Roman" w:eastAsia="標楷體" w:hAnsi="Times New Roman" w:cs="Times New Roman" w:hint="eastAsia"/>
          <w:sz w:val="32"/>
          <w:szCs w:val="32"/>
        </w:rPr>
        <w:t>人擬具「身心障礙者權益保障法部分條文修正草案」案。</w:t>
      </w:r>
    </w:p>
    <w:p w14:paraId="642FC28B" w14:textId="77777777" w:rsidR="009122F8" w:rsidRPr="009122F8" w:rsidRDefault="009122F8" w:rsidP="000030BD">
      <w:pPr>
        <w:widowControl/>
        <w:numPr>
          <w:ilvl w:val="0"/>
          <w:numId w:val="119"/>
        </w:numPr>
        <w:overflowPunct w:val="0"/>
        <w:spacing w:line="440" w:lineRule="exact"/>
        <w:jc w:val="both"/>
        <w:rPr>
          <w:rFonts w:ascii="Times New Roman" w:eastAsia="新細明體" w:hAnsi="Calibri" w:cs="Times New Roman"/>
          <w:szCs w:val="22"/>
        </w:rPr>
      </w:pPr>
      <w:r w:rsidRPr="009122F8">
        <w:rPr>
          <w:rFonts w:ascii="Times New Roman" w:eastAsia="標楷體" w:hAnsi="Times New Roman" w:cs="Times New Roman" w:hint="eastAsia"/>
          <w:sz w:val="32"/>
          <w:szCs w:val="32"/>
        </w:rPr>
        <w:t>台灣民眾黨黨團擬具「身心障礙者權益保障法部分條文修正草案」案。</w:t>
      </w:r>
    </w:p>
    <w:p w14:paraId="17473620" w14:textId="77777777" w:rsidR="009122F8" w:rsidRPr="009122F8" w:rsidRDefault="009122F8" w:rsidP="004C6B9E">
      <w:pPr>
        <w:widowControl/>
        <w:overflowPunct w:val="0"/>
        <w:spacing w:beforeLines="50" w:before="180" w:line="440" w:lineRule="exact"/>
        <w:jc w:val="both"/>
        <w:rPr>
          <w:rFonts w:ascii="Times New Roman" w:eastAsia="新細明體" w:hAnsi="Calibri" w:cs="Times New Roman"/>
          <w:szCs w:val="22"/>
        </w:rPr>
      </w:pPr>
      <w:r w:rsidRPr="009122F8">
        <w:rPr>
          <w:rFonts w:ascii="Times New Roman" w:eastAsia="標楷體" w:hAnsi="Times New Roman" w:cs="Times New Roman" w:hint="eastAsia"/>
          <w:sz w:val="32"/>
          <w:szCs w:val="32"/>
        </w:rPr>
        <w:t>(</w:t>
      </w:r>
      <w:r w:rsidRPr="009122F8">
        <w:rPr>
          <w:rFonts w:ascii="Times New Roman" w:eastAsia="標楷體" w:hAnsi="Times New Roman" w:cs="Times New Roman" w:hint="eastAsia"/>
          <w:sz w:val="32"/>
          <w:szCs w:val="32"/>
        </w:rPr>
        <w:t>本日會議有</w:t>
      </w:r>
      <w:r w:rsidRPr="009122F8">
        <w:rPr>
          <w:rFonts w:ascii="Times New Roman" w:eastAsia="標楷體" w:hAnsi="Times New Roman" w:cs="Times New Roman"/>
          <w:sz w:val="32"/>
          <w:szCs w:val="32"/>
        </w:rPr>
        <w:t>委員盧縣一等</w:t>
      </w:r>
      <w:r w:rsidRPr="009122F8">
        <w:rPr>
          <w:rFonts w:ascii="Times New Roman" w:eastAsia="標楷體" w:hAnsi="Times New Roman" w:cs="Times New Roman"/>
          <w:sz w:val="32"/>
          <w:szCs w:val="32"/>
        </w:rPr>
        <w:t>3</w:t>
      </w:r>
      <w:r w:rsidRPr="009122F8">
        <w:rPr>
          <w:rFonts w:ascii="Times New Roman" w:eastAsia="標楷體" w:hAnsi="Times New Roman" w:cs="Times New Roman"/>
          <w:sz w:val="32"/>
          <w:szCs w:val="32"/>
        </w:rPr>
        <w:t>人提出部分條文修正動議</w:t>
      </w:r>
      <w:r w:rsidRPr="009122F8">
        <w:rPr>
          <w:rFonts w:ascii="Times New Roman" w:eastAsia="標楷體" w:hAnsi="Times New Roman" w:cs="Times New Roman" w:hint="eastAsia"/>
          <w:sz w:val="32"/>
          <w:szCs w:val="32"/>
        </w:rPr>
        <w:t>。</w:t>
      </w:r>
      <w:r w:rsidRPr="009122F8">
        <w:rPr>
          <w:rFonts w:ascii="Times New Roman" w:eastAsia="標楷體" w:hAnsi="Times New Roman" w:cs="Times New Roman" w:hint="eastAsia"/>
          <w:sz w:val="32"/>
          <w:szCs w:val="32"/>
        </w:rPr>
        <w:t>)</w:t>
      </w:r>
    </w:p>
    <w:p w14:paraId="21F4251F" w14:textId="77777777" w:rsidR="009122F8" w:rsidRPr="009122F8" w:rsidRDefault="009122F8" w:rsidP="004C6B9E">
      <w:pPr>
        <w:overflowPunct w:val="0"/>
        <w:snapToGrid w:val="0"/>
        <w:spacing w:beforeLines="50" w:before="180" w:line="500" w:lineRule="exact"/>
        <w:ind w:left="2165" w:hangingChars="676" w:hanging="2165"/>
        <w:rPr>
          <w:rFonts w:ascii="Times New Roman" w:eastAsia="標楷體" w:hAnsi="Times New Roman" w:cs="Times New Roman"/>
          <w:b/>
          <w:bCs/>
          <w:kern w:val="0"/>
          <w:sz w:val="32"/>
          <w:szCs w:val="32"/>
        </w:rPr>
      </w:pPr>
      <w:r w:rsidRPr="009122F8">
        <w:rPr>
          <w:rFonts w:ascii="Times New Roman" w:eastAsia="標楷體" w:hAnsi="Times New Roman" w:cs="Times New Roman" w:hint="eastAsia"/>
          <w:b/>
          <w:bCs/>
          <w:kern w:val="0"/>
          <w:sz w:val="32"/>
          <w:szCs w:val="32"/>
        </w:rPr>
        <w:t>決議：</w:t>
      </w:r>
    </w:p>
    <w:p w14:paraId="2E40D248" w14:textId="77777777" w:rsidR="009122F8" w:rsidRPr="009122F8" w:rsidRDefault="009122F8" w:rsidP="000030BD">
      <w:pPr>
        <w:numPr>
          <w:ilvl w:val="0"/>
          <w:numId w:val="120"/>
        </w:numPr>
        <w:overflowPunct w:val="0"/>
        <w:snapToGrid w:val="0"/>
        <w:spacing w:line="500" w:lineRule="exact"/>
        <w:rPr>
          <w:rFonts w:ascii="標楷體" w:eastAsia="標楷體" w:hAnsi="標楷體" w:cs="Times New Roman"/>
          <w:bCs/>
          <w:kern w:val="0"/>
          <w:sz w:val="32"/>
          <w:szCs w:val="28"/>
        </w:rPr>
      </w:pPr>
      <w:r w:rsidRPr="009122F8">
        <w:rPr>
          <w:rFonts w:ascii="標楷體" w:eastAsia="標楷體" w:hAnsi="標楷體" w:cs="Times New Roman" w:hint="eastAsia"/>
          <w:bCs/>
          <w:kern w:val="0"/>
          <w:sz w:val="32"/>
          <w:szCs w:val="28"/>
        </w:rPr>
        <w:t>說明及詢答完畢。</w:t>
      </w:r>
    </w:p>
    <w:p w14:paraId="07CFDA98" w14:textId="77777777" w:rsidR="009122F8" w:rsidRPr="009122F8" w:rsidRDefault="009122F8" w:rsidP="004C6B9E">
      <w:pPr>
        <w:overflowPunct w:val="0"/>
        <w:snapToGrid w:val="0"/>
        <w:spacing w:line="540" w:lineRule="exact"/>
        <w:ind w:left="794" w:hanging="794"/>
        <w:jc w:val="both"/>
        <w:rPr>
          <w:rFonts w:ascii="Times New Roman" w:eastAsia="標楷體" w:hAnsi="Times New Roman" w:cs="Times New Roman"/>
          <w:bCs/>
          <w:kern w:val="0"/>
          <w:sz w:val="32"/>
          <w:szCs w:val="32"/>
        </w:rPr>
      </w:pPr>
      <w:r w:rsidRPr="009122F8">
        <w:rPr>
          <w:rFonts w:ascii="Times New Roman" w:eastAsia="標楷體" w:hAnsi="Times New Roman" w:cs="Times New Roman" w:hint="eastAsia"/>
          <w:bCs/>
          <w:kern w:val="0"/>
          <w:sz w:val="32"/>
          <w:szCs w:val="32"/>
        </w:rPr>
        <w:t>二、</w:t>
      </w:r>
      <w:r w:rsidRPr="009122F8">
        <w:rPr>
          <w:rFonts w:ascii="Times New Roman" w:eastAsia="標楷體" w:hAnsi="Times New Roman" w:cs="Times New Roman" w:hint="eastAsia"/>
          <w:sz w:val="32"/>
          <w:szCs w:val="32"/>
        </w:rPr>
        <w:t>「身心障礙者權益保障法部分條文修正草案」</w:t>
      </w:r>
      <w:r w:rsidRPr="009122F8">
        <w:rPr>
          <w:rFonts w:ascii="Times New Roman" w:eastAsia="標楷體" w:hAnsi="Times New Roman" w:cs="Times New Roman" w:hint="eastAsia"/>
          <w:bCs/>
          <w:kern w:val="0"/>
          <w:sz w:val="32"/>
          <w:szCs w:val="32"/>
        </w:rPr>
        <w:t>等</w:t>
      </w:r>
      <w:r w:rsidRPr="009122F8">
        <w:rPr>
          <w:rFonts w:ascii="Times New Roman" w:eastAsia="標楷體" w:hAnsi="Times New Roman" w:cs="Times New Roman" w:hint="eastAsia"/>
          <w:bCs/>
          <w:kern w:val="0"/>
          <w:sz w:val="32"/>
          <w:szCs w:val="32"/>
        </w:rPr>
        <w:t>2</w:t>
      </w:r>
      <w:r w:rsidRPr="009122F8">
        <w:rPr>
          <w:rFonts w:ascii="Times New Roman" w:eastAsia="標楷體" w:hAnsi="Times New Roman" w:cs="Times New Roman"/>
          <w:bCs/>
          <w:kern w:val="0"/>
          <w:sz w:val="32"/>
          <w:szCs w:val="32"/>
        </w:rPr>
        <w:t>7</w:t>
      </w:r>
      <w:r w:rsidRPr="009122F8">
        <w:rPr>
          <w:rFonts w:ascii="Times New Roman" w:eastAsia="標楷體" w:hAnsi="Times New Roman" w:cs="Times New Roman" w:hint="eastAsia"/>
          <w:bCs/>
          <w:kern w:val="0"/>
          <w:sz w:val="32"/>
          <w:szCs w:val="32"/>
        </w:rPr>
        <w:t>案，尚未審查完竣，另擇期繼續審查。</w:t>
      </w:r>
    </w:p>
    <w:p w14:paraId="4C01A2CE" w14:textId="73E329A8" w:rsidR="00131071" w:rsidRDefault="009122F8" w:rsidP="009122F8">
      <w:pPr>
        <w:spacing w:beforeLines="50" w:before="180" w:line="440" w:lineRule="exact"/>
        <w:rPr>
          <w:rFonts w:ascii="Times New Roman" w:eastAsia="標楷體" w:hAnsi="Times New Roman" w:cs="Times New Roman"/>
          <w:b/>
          <w:bCs/>
          <w:sz w:val="32"/>
          <w:szCs w:val="32"/>
        </w:rPr>
      </w:pPr>
      <w:r w:rsidRPr="009122F8">
        <w:rPr>
          <w:rFonts w:ascii="Times New Roman" w:eastAsia="標楷體" w:hAnsi="Times New Roman" w:cs="Times New Roman" w:hint="eastAsia"/>
          <w:b/>
          <w:bCs/>
          <w:sz w:val="32"/>
          <w:szCs w:val="32"/>
        </w:rPr>
        <w:t>散會</w:t>
      </w:r>
    </w:p>
    <w:p w14:paraId="6CC219F3" w14:textId="77777777" w:rsidR="00131071" w:rsidRDefault="00131071">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477809B5" w14:textId="77777777" w:rsidR="00A708D1" w:rsidRPr="00A708D1" w:rsidRDefault="00A708D1" w:rsidP="00A708D1">
      <w:pPr>
        <w:spacing w:beforeLines="50" w:before="180" w:line="460" w:lineRule="exact"/>
        <w:jc w:val="center"/>
        <w:rPr>
          <w:rFonts w:ascii="Times New Roman" w:eastAsia="標楷體" w:hAnsi="Times New Roman" w:cs="Times New Roman"/>
          <w:b/>
          <w:sz w:val="36"/>
          <w:szCs w:val="36"/>
        </w:rPr>
      </w:pPr>
      <w:r w:rsidRPr="00A708D1">
        <w:rPr>
          <w:rFonts w:ascii="Times New Roman" w:eastAsia="標楷體" w:hAnsi="Times New Roman" w:cs="Times New Roman"/>
          <w:b/>
          <w:sz w:val="36"/>
          <w:szCs w:val="36"/>
        </w:rPr>
        <w:lastRenderedPageBreak/>
        <w:t>立法院第</w:t>
      </w:r>
      <w:r w:rsidRPr="00A708D1">
        <w:rPr>
          <w:rFonts w:ascii="Times New Roman" w:eastAsia="標楷體" w:hAnsi="Times New Roman" w:cs="Times New Roman"/>
          <w:b/>
          <w:sz w:val="36"/>
          <w:szCs w:val="36"/>
        </w:rPr>
        <w:t>11</w:t>
      </w:r>
      <w:r w:rsidRPr="00A708D1">
        <w:rPr>
          <w:rFonts w:ascii="Times New Roman" w:eastAsia="標楷體" w:hAnsi="Times New Roman" w:cs="Times New Roman"/>
          <w:b/>
          <w:sz w:val="36"/>
          <w:szCs w:val="36"/>
        </w:rPr>
        <w:t>屆第</w:t>
      </w:r>
      <w:r w:rsidRPr="00A708D1">
        <w:rPr>
          <w:rFonts w:ascii="Times New Roman" w:eastAsia="標楷體" w:hAnsi="Times New Roman" w:cs="Times New Roman"/>
          <w:b/>
          <w:sz w:val="36"/>
          <w:szCs w:val="36"/>
        </w:rPr>
        <w:t>4</w:t>
      </w:r>
      <w:r w:rsidRPr="00A708D1">
        <w:rPr>
          <w:rFonts w:ascii="Times New Roman" w:eastAsia="標楷體" w:hAnsi="Times New Roman" w:cs="Times New Roman"/>
          <w:b/>
          <w:sz w:val="36"/>
          <w:szCs w:val="36"/>
        </w:rPr>
        <w:t>會期</w:t>
      </w:r>
      <w:r w:rsidRPr="00A708D1">
        <w:rPr>
          <w:rFonts w:ascii="Times New Roman" w:eastAsia="標楷體" w:hAnsi="Times New Roman" w:cs="Times New Roman"/>
          <w:b/>
          <w:kern w:val="0"/>
          <w:sz w:val="36"/>
          <w:szCs w:val="36"/>
        </w:rPr>
        <w:t>社會福利及衛生環境委員會</w:t>
      </w:r>
    </w:p>
    <w:p w14:paraId="63194DE0" w14:textId="77777777" w:rsidR="00A708D1" w:rsidRPr="00A708D1" w:rsidRDefault="00A708D1" w:rsidP="00A708D1">
      <w:pPr>
        <w:tabs>
          <w:tab w:val="left" w:pos="567"/>
        </w:tabs>
        <w:spacing w:line="440" w:lineRule="exact"/>
        <w:jc w:val="center"/>
        <w:outlineLvl w:val="2"/>
        <w:rPr>
          <w:rFonts w:ascii="Times New Roman" w:eastAsia="標楷體" w:hAnsi="Times New Roman" w:cs="Times New Roman"/>
          <w:b/>
          <w:kern w:val="0"/>
          <w:sz w:val="36"/>
          <w:szCs w:val="36"/>
        </w:rPr>
      </w:pPr>
      <w:bookmarkStart w:id="463" w:name="_Toc223356244"/>
      <w:r w:rsidRPr="00A708D1">
        <w:rPr>
          <w:rFonts w:ascii="Times New Roman" w:eastAsia="標楷體" w:hAnsi="Times New Roman" w:cs="Times New Roman"/>
          <w:b/>
          <w:kern w:val="0"/>
          <w:sz w:val="36"/>
          <w:szCs w:val="36"/>
        </w:rPr>
        <w:t>第</w:t>
      </w:r>
      <w:r w:rsidRPr="00A708D1">
        <w:rPr>
          <w:rFonts w:ascii="Times New Roman" w:eastAsia="標楷體" w:hAnsi="Times New Roman" w:cs="Times New Roman" w:hint="eastAsia"/>
          <w:b/>
          <w:kern w:val="0"/>
          <w:sz w:val="36"/>
          <w:szCs w:val="36"/>
        </w:rPr>
        <w:t>1</w:t>
      </w:r>
      <w:r w:rsidRPr="00A708D1">
        <w:rPr>
          <w:rFonts w:ascii="Times New Roman" w:eastAsia="標楷體" w:hAnsi="Times New Roman" w:cs="Times New Roman"/>
          <w:b/>
          <w:kern w:val="0"/>
          <w:sz w:val="36"/>
          <w:szCs w:val="36"/>
        </w:rPr>
        <w:t>6</w:t>
      </w:r>
      <w:r w:rsidRPr="00A708D1">
        <w:rPr>
          <w:rFonts w:ascii="Times New Roman" w:eastAsia="標楷體" w:hAnsi="Times New Roman" w:cs="Times New Roman"/>
          <w:b/>
          <w:kern w:val="0"/>
          <w:sz w:val="36"/>
          <w:szCs w:val="36"/>
        </w:rPr>
        <w:t>次全體委員會議議事錄</w:t>
      </w:r>
      <w:bookmarkEnd w:id="463"/>
    </w:p>
    <w:p w14:paraId="5CCD8482" w14:textId="77777777" w:rsidR="00A708D1" w:rsidRPr="00A708D1" w:rsidRDefault="00A708D1" w:rsidP="00A708D1">
      <w:pPr>
        <w:spacing w:line="500" w:lineRule="exact"/>
        <w:rPr>
          <w:rFonts w:ascii="Times New Roman" w:eastAsia="標楷體" w:hAnsi="Times New Roman" w:cs="Times New Roman"/>
          <w:sz w:val="32"/>
          <w:szCs w:val="32"/>
        </w:rPr>
      </w:pPr>
      <w:r w:rsidRPr="00A708D1">
        <w:rPr>
          <w:rFonts w:ascii="Times New Roman" w:eastAsia="標楷體" w:hAnsi="Times New Roman" w:cs="Times New Roman"/>
          <w:sz w:val="32"/>
          <w:szCs w:val="32"/>
        </w:rPr>
        <w:t>時　　間：</w:t>
      </w:r>
      <w:r w:rsidRPr="00A708D1">
        <w:rPr>
          <w:rFonts w:ascii="Times New Roman" w:eastAsia="標楷體" w:hAnsi="Times New Roman" w:cs="Times New Roman"/>
          <w:sz w:val="32"/>
          <w:szCs w:val="32"/>
        </w:rPr>
        <w:t>114</w:t>
      </w:r>
      <w:r w:rsidRPr="00A708D1">
        <w:rPr>
          <w:rFonts w:ascii="Times New Roman" w:eastAsia="標楷體" w:hAnsi="Times New Roman" w:cs="Times New Roman"/>
          <w:sz w:val="32"/>
          <w:szCs w:val="32"/>
        </w:rPr>
        <w:t>年</w:t>
      </w:r>
      <w:r w:rsidRPr="00A708D1">
        <w:rPr>
          <w:rFonts w:ascii="Times New Roman" w:eastAsia="標楷體" w:hAnsi="Times New Roman" w:cs="Times New Roman"/>
          <w:sz w:val="32"/>
          <w:szCs w:val="32"/>
        </w:rPr>
        <w:t>12</w:t>
      </w:r>
      <w:r w:rsidRPr="00A708D1">
        <w:rPr>
          <w:rFonts w:ascii="Times New Roman" w:eastAsia="標楷體" w:hAnsi="Times New Roman" w:cs="Times New Roman"/>
          <w:sz w:val="32"/>
          <w:szCs w:val="32"/>
        </w:rPr>
        <w:t>月</w:t>
      </w:r>
      <w:r w:rsidRPr="00A708D1">
        <w:rPr>
          <w:rFonts w:ascii="Times New Roman" w:eastAsia="標楷體" w:hAnsi="Times New Roman" w:cs="Times New Roman" w:hint="eastAsia"/>
          <w:sz w:val="32"/>
          <w:szCs w:val="32"/>
        </w:rPr>
        <w:t>15</w:t>
      </w:r>
      <w:r w:rsidRPr="00A708D1">
        <w:rPr>
          <w:rFonts w:ascii="Times New Roman" w:eastAsia="標楷體" w:hAnsi="Times New Roman" w:cs="Times New Roman"/>
          <w:sz w:val="32"/>
          <w:szCs w:val="32"/>
        </w:rPr>
        <w:t>日（星期</w:t>
      </w:r>
      <w:r w:rsidRPr="00A708D1">
        <w:rPr>
          <w:rFonts w:ascii="Times New Roman" w:eastAsia="標楷體" w:hAnsi="Times New Roman" w:cs="Times New Roman" w:hint="eastAsia"/>
          <w:sz w:val="32"/>
          <w:szCs w:val="32"/>
        </w:rPr>
        <w:t>一</w:t>
      </w:r>
      <w:r w:rsidRPr="00A708D1">
        <w:rPr>
          <w:rFonts w:ascii="Times New Roman" w:eastAsia="標楷體" w:hAnsi="Times New Roman" w:cs="Times New Roman"/>
          <w:sz w:val="32"/>
          <w:szCs w:val="32"/>
        </w:rPr>
        <w:t>）</w:t>
      </w:r>
      <w:r w:rsidRPr="00A708D1">
        <w:rPr>
          <w:rFonts w:ascii="Times New Roman" w:eastAsia="標楷體" w:hAnsi="Times New Roman" w:cs="Times New Roman"/>
          <w:sz w:val="32"/>
          <w:szCs w:val="32"/>
        </w:rPr>
        <w:t>9</w:t>
      </w:r>
      <w:r w:rsidRPr="00A708D1">
        <w:rPr>
          <w:rFonts w:ascii="Times New Roman" w:eastAsia="標楷體" w:hAnsi="Times New Roman" w:cs="Times New Roman"/>
          <w:sz w:val="32"/>
          <w:szCs w:val="32"/>
        </w:rPr>
        <w:t>時</w:t>
      </w:r>
      <w:r w:rsidRPr="00A708D1">
        <w:rPr>
          <w:rFonts w:ascii="Times New Roman" w:eastAsia="標楷體" w:hAnsi="Times New Roman" w:cs="Times New Roman" w:hint="eastAsia"/>
          <w:sz w:val="32"/>
          <w:szCs w:val="32"/>
        </w:rPr>
        <w:t>1</w:t>
      </w:r>
      <w:r w:rsidRPr="00A708D1">
        <w:rPr>
          <w:rFonts w:ascii="Times New Roman" w:eastAsia="標楷體" w:hAnsi="Times New Roman" w:cs="Times New Roman" w:hint="eastAsia"/>
          <w:sz w:val="32"/>
          <w:szCs w:val="32"/>
        </w:rPr>
        <w:t>分</w:t>
      </w:r>
      <w:r w:rsidRPr="00A708D1">
        <w:rPr>
          <w:rFonts w:ascii="Times New Roman" w:eastAsia="標楷體" w:hAnsi="Times New Roman" w:cs="Times New Roman"/>
          <w:sz w:val="32"/>
          <w:szCs w:val="32"/>
        </w:rPr>
        <w:t>至</w:t>
      </w:r>
      <w:r w:rsidRPr="00A708D1">
        <w:rPr>
          <w:rFonts w:ascii="Times New Roman" w:eastAsia="標楷體" w:hAnsi="Times New Roman" w:cs="Times New Roman"/>
          <w:sz w:val="32"/>
          <w:szCs w:val="32"/>
        </w:rPr>
        <w:t>13</w:t>
      </w:r>
      <w:r w:rsidRPr="00A708D1">
        <w:rPr>
          <w:rFonts w:ascii="Times New Roman" w:eastAsia="標楷體" w:hAnsi="Times New Roman" w:cs="Times New Roman"/>
          <w:sz w:val="32"/>
          <w:szCs w:val="32"/>
        </w:rPr>
        <w:t>時</w:t>
      </w:r>
      <w:r w:rsidRPr="00A708D1">
        <w:rPr>
          <w:rFonts w:ascii="Times New Roman" w:eastAsia="標楷體" w:hAnsi="Times New Roman" w:cs="Times New Roman" w:hint="eastAsia"/>
          <w:sz w:val="32"/>
          <w:szCs w:val="32"/>
        </w:rPr>
        <w:t>2</w:t>
      </w:r>
      <w:r w:rsidRPr="00A708D1">
        <w:rPr>
          <w:rFonts w:ascii="Times New Roman" w:eastAsia="標楷體" w:hAnsi="Times New Roman" w:cs="Times New Roman"/>
          <w:sz w:val="32"/>
          <w:szCs w:val="32"/>
        </w:rPr>
        <w:t>5</w:t>
      </w:r>
      <w:r w:rsidRPr="00A708D1">
        <w:rPr>
          <w:rFonts w:ascii="Times New Roman" w:eastAsia="標楷體" w:hAnsi="Times New Roman" w:cs="Times New Roman"/>
          <w:sz w:val="32"/>
          <w:szCs w:val="32"/>
        </w:rPr>
        <w:t>分</w:t>
      </w:r>
    </w:p>
    <w:p w14:paraId="53614BE9" w14:textId="77777777" w:rsidR="00A708D1" w:rsidRPr="00A708D1" w:rsidRDefault="00A708D1" w:rsidP="00A708D1">
      <w:pPr>
        <w:spacing w:line="440" w:lineRule="exact"/>
        <w:rPr>
          <w:rFonts w:ascii="Times New Roman" w:eastAsia="標楷體" w:hAnsi="Times New Roman" w:cs="Times New Roman"/>
          <w:sz w:val="32"/>
          <w:szCs w:val="32"/>
        </w:rPr>
      </w:pPr>
      <w:r w:rsidRPr="00A708D1">
        <w:rPr>
          <w:rFonts w:ascii="Times New Roman" w:eastAsia="標楷體" w:hAnsi="Times New Roman" w:cs="Times New Roman"/>
          <w:sz w:val="32"/>
          <w:szCs w:val="32"/>
        </w:rPr>
        <w:t>地　　點：群賢樓</w:t>
      </w:r>
      <w:r w:rsidRPr="00A708D1">
        <w:rPr>
          <w:rFonts w:ascii="Times New Roman" w:eastAsia="標楷體" w:hAnsi="Times New Roman" w:cs="Times New Roman"/>
          <w:sz w:val="32"/>
          <w:szCs w:val="32"/>
        </w:rPr>
        <w:t>801</w:t>
      </w:r>
      <w:r w:rsidRPr="00A708D1">
        <w:rPr>
          <w:rFonts w:ascii="Times New Roman" w:eastAsia="標楷體" w:hAnsi="Times New Roman" w:cs="Times New Roman"/>
          <w:sz w:val="32"/>
          <w:szCs w:val="32"/>
        </w:rPr>
        <w:t>會議室</w:t>
      </w:r>
    </w:p>
    <w:p w14:paraId="56AA1DEF" w14:textId="77777777" w:rsidR="00A708D1" w:rsidRPr="00A708D1" w:rsidRDefault="00A708D1" w:rsidP="00A708D1">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708D1">
        <w:rPr>
          <w:rFonts w:ascii="Times New Roman" w:eastAsia="標楷體" w:hAnsi="Times New Roman" w:cs="Times New Roman"/>
          <w:sz w:val="32"/>
          <w:szCs w:val="32"/>
        </w:rPr>
        <w:t>出席委員：陳昭姿</w:t>
      </w:r>
      <w:r w:rsidRPr="00A708D1">
        <w:rPr>
          <w:rFonts w:ascii="Times New Roman" w:eastAsia="標楷體" w:hAnsi="Times New Roman" w:cs="Times New Roman"/>
          <w:sz w:val="32"/>
          <w:szCs w:val="32"/>
        </w:rPr>
        <w:t xml:space="preserve">  </w:t>
      </w:r>
      <w:r w:rsidRPr="00A708D1">
        <w:rPr>
          <w:rFonts w:ascii="Times New Roman" w:eastAsia="標楷體" w:hAnsi="Times New Roman" w:cs="Times New Roman"/>
          <w:sz w:val="32"/>
          <w:szCs w:val="32"/>
        </w:rPr>
        <w:t>林月琴</w:t>
      </w:r>
      <w:r w:rsidRPr="00A708D1">
        <w:rPr>
          <w:rFonts w:ascii="Times New Roman" w:eastAsia="標楷體" w:hAnsi="Times New Roman" w:cs="Times New Roman"/>
          <w:sz w:val="32"/>
          <w:szCs w:val="32"/>
        </w:rPr>
        <w:t xml:space="preserve">  </w:t>
      </w:r>
      <w:r w:rsidRPr="00A708D1">
        <w:rPr>
          <w:rFonts w:ascii="Times New Roman" w:eastAsia="標楷體" w:hAnsi="Times New Roman" w:cs="Times New Roman"/>
          <w:sz w:val="32"/>
          <w:szCs w:val="32"/>
        </w:rPr>
        <w:t>陳菁徽</w:t>
      </w:r>
      <w:r w:rsidRPr="00A708D1">
        <w:rPr>
          <w:rFonts w:ascii="Times New Roman" w:eastAsia="標楷體" w:hAnsi="Times New Roman" w:cs="Times New Roman"/>
          <w:sz w:val="32"/>
          <w:szCs w:val="32"/>
        </w:rPr>
        <w:t xml:space="preserve">  </w:t>
      </w:r>
      <w:r w:rsidRPr="00A708D1">
        <w:rPr>
          <w:rFonts w:ascii="Times New Roman" w:eastAsia="標楷體" w:hAnsi="Times New Roman" w:cs="Times New Roman" w:hint="eastAsia"/>
          <w:sz w:val="32"/>
          <w:szCs w:val="32"/>
        </w:rPr>
        <w:t>王育敏</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盧縣一</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蘇清泉</w:t>
      </w:r>
      <w:r w:rsidRPr="00A708D1">
        <w:rPr>
          <w:rFonts w:ascii="Times New Roman" w:eastAsia="標楷體" w:hAnsi="Times New Roman" w:cs="Times New Roman"/>
          <w:sz w:val="32"/>
          <w:szCs w:val="32"/>
        </w:rPr>
        <w:br/>
      </w:r>
      <w:r w:rsidRPr="00A708D1">
        <w:rPr>
          <w:rFonts w:ascii="Times New Roman" w:eastAsia="標楷體" w:hAnsi="Times New Roman" w:cs="Times New Roman" w:hint="eastAsia"/>
          <w:sz w:val="32"/>
          <w:szCs w:val="32"/>
        </w:rPr>
        <w:t>廖偉翔</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劉建國</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林淑芬</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王正旭</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涂權吉</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邱鎮軍</w:t>
      </w:r>
      <w:r w:rsidRPr="00A708D1">
        <w:rPr>
          <w:rFonts w:ascii="Times New Roman" w:eastAsia="標楷體" w:hAnsi="Times New Roman" w:cs="Times New Roman"/>
          <w:sz w:val="32"/>
          <w:szCs w:val="32"/>
        </w:rPr>
        <w:br/>
      </w:r>
      <w:r w:rsidRPr="00A708D1">
        <w:rPr>
          <w:rFonts w:ascii="Times New Roman" w:eastAsia="標楷體" w:hAnsi="Times New Roman" w:cs="Times New Roman" w:hint="eastAsia"/>
          <w:sz w:val="32"/>
          <w:szCs w:val="32"/>
        </w:rPr>
        <w:t>黃秀芳</w:t>
      </w:r>
      <w:r w:rsidRPr="00A708D1">
        <w:rPr>
          <w:rFonts w:ascii="Times New Roman" w:eastAsia="標楷體" w:hAnsi="Times New Roman" w:cs="Times New Roman"/>
          <w:sz w:val="32"/>
          <w:szCs w:val="32"/>
        </w:rPr>
        <w:t xml:space="preserve">  </w:t>
      </w:r>
      <w:r w:rsidRPr="00A708D1">
        <w:rPr>
          <w:rFonts w:ascii="Times New Roman" w:eastAsia="標楷體" w:hAnsi="Times New Roman" w:cs="Times New Roman"/>
          <w:sz w:val="32"/>
          <w:szCs w:val="32"/>
        </w:rPr>
        <w:t>陳</w:t>
      </w:r>
      <w:r w:rsidRPr="00A708D1">
        <w:rPr>
          <w:rFonts w:ascii="Times New Roman" w:eastAsia="標楷體" w:hAnsi="Times New Roman" w:cs="Times New Roman"/>
          <w:sz w:val="32"/>
          <w:szCs w:val="32"/>
        </w:rPr>
        <w:t xml:space="preserve">  </w:t>
      </w:r>
      <w:r w:rsidRPr="00A708D1">
        <w:rPr>
          <w:rFonts w:ascii="Times New Roman" w:eastAsia="標楷體" w:hAnsi="Times New Roman" w:cs="Times New Roman"/>
          <w:sz w:val="32"/>
          <w:szCs w:val="32"/>
        </w:rPr>
        <w:t>瑩</w:t>
      </w:r>
      <w:r w:rsidRPr="00A708D1">
        <w:rPr>
          <w:rFonts w:ascii="Times New Roman" w:eastAsia="標楷體" w:hAnsi="Times New Roman" w:cs="Times New Roman"/>
          <w:sz w:val="32"/>
          <w:szCs w:val="32"/>
        </w:rPr>
        <w:t xml:space="preserve">  </w:t>
      </w:r>
      <w:r w:rsidRPr="00A708D1">
        <w:rPr>
          <w:rFonts w:ascii="Times New Roman" w:eastAsia="標楷體" w:hAnsi="Times New Roman" w:cs="Times New Roman"/>
          <w:sz w:val="32"/>
          <w:szCs w:val="32"/>
        </w:rPr>
        <w:t>（委員出席</w:t>
      </w:r>
      <w:r w:rsidRPr="00A708D1">
        <w:rPr>
          <w:rFonts w:ascii="Times New Roman" w:eastAsia="標楷體" w:hAnsi="Times New Roman" w:cs="Times New Roman"/>
          <w:sz w:val="32"/>
          <w:szCs w:val="32"/>
        </w:rPr>
        <w:t>1</w:t>
      </w:r>
      <w:r w:rsidRPr="00A708D1">
        <w:rPr>
          <w:rFonts w:ascii="Times New Roman" w:eastAsia="標楷體" w:hAnsi="Times New Roman" w:cs="Times New Roman" w:hint="eastAsia"/>
          <w:sz w:val="32"/>
          <w:szCs w:val="32"/>
        </w:rPr>
        <w:t>4</w:t>
      </w:r>
      <w:r w:rsidRPr="00A708D1">
        <w:rPr>
          <w:rFonts w:ascii="Times New Roman" w:eastAsia="標楷體" w:hAnsi="Times New Roman" w:cs="Times New Roman"/>
          <w:sz w:val="32"/>
          <w:szCs w:val="32"/>
        </w:rPr>
        <w:t>人）</w:t>
      </w:r>
    </w:p>
    <w:p w14:paraId="574B3011" w14:textId="77777777" w:rsidR="00A708D1" w:rsidRPr="00A708D1" w:rsidRDefault="00A708D1" w:rsidP="00A708D1">
      <w:pPr>
        <w:tabs>
          <w:tab w:val="left" w:pos="5520"/>
        </w:tabs>
        <w:spacing w:line="440" w:lineRule="exact"/>
        <w:ind w:left="1600" w:right="-285" w:hangingChars="500" w:hanging="1600"/>
        <w:rPr>
          <w:rFonts w:ascii="Times New Roman" w:eastAsia="標楷體" w:hAnsi="Times New Roman" w:cs="Times New Roman"/>
          <w:sz w:val="32"/>
          <w:szCs w:val="32"/>
        </w:rPr>
      </w:pPr>
      <w:r w:rsidRPr="00A708D1">
        <w:rPr>
          <w:rFonts w:ascii="Times New Roman" w:eastAsia="標楷體" w:hAnsi="Times New Roman" w:cs="Times New Roman"/>
          <w:sz w:val="32"/>
          <w:szCs w:val="32"/>
        </w:rPr>
        <w:t>列席委員：</w:t>
      </w:r>
      <w:r w:rsidRPr="00A708D1">
        <w:rPr>
          <w:rFonts w:ascii="Times New Roman" w:eastAsia="標楷體" w:hAnsi="Times New Roman" w:cs="Times New Roman" w:hint="eastAsia"/>
          <w:sz w:val="32"/>
          <w:szCs w:val="32"/>
        </w:rPr>
        <w:t>楊瓊瓔</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鄭天財</w:t>
      </w:r>
      <w:r w:rsidRPr="00A708D1">
        <w:rPr>
          <w:rFonts w:ascii="Times New Roman" w:eastAsia="標楷體" w:hAnsi="Times New Roman" w:cs="Times New Roman" w:hint="eastAsia"/>
          <w:spacing w:val="1"/>
          <w:w w:val="91"/>
          <w:kern w:val="0"/>
          <w:sz w:val="32"/>
          <w:szCs w:val="32"/>
          <w:fitText w:val="1280" w:id="-496757503"/>
        </w:rPr>
        <w:t>S</w:t>
      </w:r>
      <w:r w:rsidRPr="00A708D1">
        <w:rPr>
          <w:rFonts w:ascii="Times New Roman" w:eastAsia="標楷體" w:hAnsi="Times New Roman" w:cs="Times New Roman" w:hint="eastAsia"/>
          <w:w w:val="91"/>
          <w:kern w:val="0"/>
          <w:sz w:val="32"/>
          <w:szCs w:val="32"/>
          <w:fitText w:val="1280" w:id="-496757503"/>
        </w:rPr>
        <w:t>ra Kacaw</w:t>
      </w:r>
      <w:r w:rsidRPr="00A708D1">
        <w:rPr>
          <w:rFonts w:ascii="Times New Roman" w:eastAsia="標楷體" w:hAnsi="Times New Roman" w:cs="Times New Roman" w:hint="eastAsia"/>
          <w:kern w:val="0"/>
          <w:sz w:val="32"/>
          <w:szCs w:val="32"/>
        </w:rPr>
        <w:t xml:space="preserve"> </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賴士葆</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鄭正鈐</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林楚茵</w:t>
      </w:r>
      <w:r w:rsidRPr="00A708D1">
        <w:rPr>
          <w:rFonts w:ascii="Times New Roman" w:eastAsia="標楷體" w:hAnsi="Times New Roman" w:cs="Times New Roman"/>
          <w:sz w:val="32"/>
          <w:szCs w:val="32"/>
        </w:rPr>
        <w:br/>
      </w:r>
      <w:r w:rsidRPr="00A708D1">
        <w:rPr>
          <w:rFonts w:ascii="Times New Roman" w:eastAsia="標楷體" w:hAnsi="Times New Roman" w:cs="Times New Roman" w:hint="eastAsia"/>
          <w:sz w:val="32"/>
          <w:szCs w:val="32"/>
        </w:rPr>
        <w:t>謝龍介</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蔡易餘</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hint="eastAsia"/>
          <w:sz w:val="32"/>
          <w:szCs w:val="32"/>
        </w:rPr>
        <w:t>葉元之</w:t>
      </w:r>
      <w:r w:rsidRPr="00A708D1">
        <w:rPr>
          <w:rFonts w:ascii="Times New Roman" w:eastAsia="標楷體" w:hAnsi="Times New Roman" w:cs="Times New Roman" w:hint="eastAsia"/>
          <w:sz w:val="32"/>
          <w:szCs w:val="32"/>
        </w:rPr>
        <w:t xml:space="preserve">  </w:t>
      </w:r>
      <w:r w:rsidRPr="00A708D1">
        <w:rPr>
          <w:rFonts w:ascii="Times New Roman" w:eastAsia="標楷體" w:hAnsi="Times New Roman" w:cs="Times New Roman"/>
          <w:sz w:val="32"/>
          <w:szCs w:val="32"/>
        </w:rPr>
        <w:t>（委員列席</w:t>
      </w:r>
      <w:r w:rsidRPr="00A708D1">
        <w:rPr>
          <w:rFonts w:ascii="Times New Roman" w:eastAsia="標楷體" w:hAnsi="Times New Roman" w:cs="Times New Roman" w:hint="eastAsia"/>
          <w:sz w:val="32"/>
          <w:szCs w:val="32"/>
        </w:rPr>
        <w:t>8</w:t>
      </w:r>
      <w:r w:rsidRPr="00A708D1">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4820"/>
        <w:gridCol w:w="1823"/>
        <w:gridCol w:w="1436"/>
      </w:tblGrid>
      <w:tr w:rsidR="00A708D1" w:rsidRPr="00A708D1" w14:paraId="0A917FC6" w14:textId="77777777" w:rsidTr="00A708D1">
        <w:trPr>
          <w:trHeight w:val="227"/>
          <w:jc w:val="center"/>
        </w:trPr>
        <w:tc>
          <w:tcPr>
            <w:tcW w:w="870" w:type="pct"/>
          </w:tcPr>
          <w:p w14:paraId="7A7FD8A2" w14:textId="77777777" w:rsidR="00A708D1" w:rsidRPr="00A708D1" w:rsidRDefault="00A708D1" w:rsidP="00A708D1">
            <w:pPr>
              <w:widowControl/>
              <w:spacing w:line="500" w:lineRule="exact"/>
              <w:jc w:val="both"/>
              <w:rPr>
                <w:rFonts w:ascii="Times New Roman" w:eastAsia="標楷體" w:hAnsi="Times New Roman" w:cs="Times New Roman"/>
                <w:bCs/>
                <w:color w:val="000000"/>
                <w:sz w:val="32"/>
                <w:szCs w:val="32"/>
              </w:rPr>
            </w:pPr>
            <w:r w:rsidRPr="00A708D1">
              <w:rPr>
                <w:rFonts w:ascii="Times New Roman" w:eastAsia="標楷體" w:hAnsi="Times New Roman" w:cs="Times New Roman" w:hint="eastAsia"/>
                <w:bCs/>
                <w:color w:val="000000"/>
                <w:sz w:val="32"/>
                <w:szCs w:val="32"/>
              </w:rPr>
              <w:t>列席官員：</w:t>
            </w:r>
          </w:p>
        </w:tc>
        <w:tc>
          <w:tcPr>
            <w:tcW w:w="2464" w:type="pct"/>
            <w:tcBorders>
              <w:right w:val="nil"/>
            </w:tcBorders>
            <w:vAlign w:val="center"/>
          </w:tcPr>
          <w:p w14:paraId="15A6C49A"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環境部</w:t>
            </w:r>
          </w:p>
        </w:tc>
        <w:tc>
          <w:tcPr>
            <w:tcW w:w="932" w:type="pct"/>
            <w:vAlign w:val="center"/>
          </w:tcPr>
          <w:p w14:paraId="39D10443"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部長</w:t>
            </w:r>
          </w:p>
        </w:tc>
        <w:tc>
          <w:tcPr>
            <w:tcW w:w="734" w:type="pct"/>
            <w:vAlign w:val="center"/>
          </w:tcPr>
          <w:p w14:paraId="229D60A6"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彭啓明</w:t>
            </w:r>
          </w:p>
        </w:tc>
      </w:tr>
      <w:tr w:rsidR="00A708D1" w:rsidRPr="00A708D1" w14:paraId="30E4D631" w14:textId="77777777" w:rsidTr="00A708D1">
        <w:trPr>
          <w:trHeight w:val="227"/>
          <w:jc w:val="center"/>
        </w:trPr>
        <w:tc>
          <w:tcPr>
            <w:tcW w:w="870" w:type="pct"/>
          </w:tcPr>
          <w:p w14:paraId="0ADF7CA4"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ABD4B69"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資源循環署</w:t>
            </w:r>
          </w:p>
        </w:tc>
        <w:tc>
          <w:tcPr>
            <w:tcW w:w="932" w:type="pct"/>
            <w:vAlign w:val="center"/>
          </w:tcPr>
          <w:p w14:paraId="0B02DEF4"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署長</w:t>
            </w:r>
          </w:p>
        </w:tc>
        <w:tc>
          <w:tcPr>
            <w:tcW w:w="734" w:type="pct"/>
            <w:vAlign w:val="center"/>
          </w:tcPr>
          <w:p w14:paraId="082FE806"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賴瑩瑩</w:t>
            </w:r>
          </w:p>
        </w:tc>
      </w:tr>
      <w:tr w:rsidR="00A708D1" w:rsidRPr="00A708D1" w14:paraId="7A0D20CB" w14:textId="77777777" w:rsidTr="00A708D1">
        <w:trPr>
          <w:trHeight w:val="227"/>
          <w:jc w:val="center"/>
        </w:trPr>
        <w:tc>
          <w:tcPr>
            <w:tcW w:w="870" w:type="pct"/>
          </w:tcPr>
          <w:p w14:paraId="55F9EF7D"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0657882" w14:textId="77777777" w:rsidR="00A708D1" w:rsidRPr="00A708D1" w:rsidRDefault="00A708D1" w:rsidP="00A708D1">
            <w:pPr>
              <w:spacing w:line="400" w:lineRule="exact"/>
              <w:rPr>
                <w:rFonts w:ascii="Times New Roman" w:eastAsia="標楷體" w:hAnsi="Times New Roman" w:cs="Times New Roman"/>
                <w:bCs/>
                <w:sz w:val="32"/>
                <w:szCs w:val="32"/>
              </w:rPr>
            </w:pPr>
          </w:p>
        </w:tc>
        <w:tc>
          <w:tcPr>
            <w:tcW w:w="932" w:type="pct"/>
            <w:vAlign w:val="center"/>
          </w:tcPr>
          <w:p w14:paraId="7FCCF4DB"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副署長</w:t>
            </w:r>
          </w:p>
        </w:tc>
        <w:tc>
          <w:tcPr>
            <w:tcW w:w="734" w:type="pct"/>
            <w:vAlign w:val="center"/>
          </w:tcPr>
          <w:p w14:paraId="74DA6978"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林健三</w:t>
            </w:r>
          </w:p>
        </w:tc>
      </w:tr>
      <w:tr w:rsidR="00A708D1" w:rsidRPr="00A708D1" w14:paraId="202E4970" w14:textId="77777777" w:rsidTr="00A708D1">
        <w:trPr>
          <w:trHeight w:val="227"/>
          <w:jc w:val="center"/>
        </w:trPr>
        <w:tc>
          <w:tcPr>
            <w:tcW w:w="870" w:type="pct"/>
          </w:tcPr>
          <w:p w14:paraId="64B003DB"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F90C8FE"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環境管理署</w:t>
            </w:r>
          </w:p>
        </w:tc>
        <w:tc>
          <w:tcPr>
            <w:tcW w:w="932" w:type="pct"/>
            <w:vAlign w:val="center"/>
          </w:tcPr>
          <w:p w14:paraId="007B895A"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署長</w:t>
            </w:r>
          </w:p>
        </w:tc>
        <w:tc>
          <w:tcPr>
            <w:tcW w:w="734" w:type="pct"/>
            <w:vAlign w:val="center"/>
          </w:tcPr>
          <w:p w14:paraId="1E50E357"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顏旭明</w:t>
            </w:r>
          </w:p>
        </w:tc>
      </w:tr>
      <w:tr w:rsidR="00A708D1" w:rsidRPr="00A708D1" w14:paraId="64F2A7DB" w14:textId="77777777" w:rsidTr="00A708D1">
        <w:trPr>
          <w:trHeight w:val="227"/>
          <w:jc w:val="center"/>
        </w:trPr>
        <w:tc>
          <w:tcPr>
            <w:tcW w:w="870" w:type="pct"/>
          </w:tcPr>
          <w:p w14:paraId="2AC421F2"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157115A"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環境保護司</w:t>
            </w:r>
          </w:p>
        </w:tc>
        <w:tc>
          <w:tcPr>
            <w:tcW w:w="932" w:type="pct"/>
            <w:vAlign w:val="center"/>
          </w:tcPr>
          <w:p w14:paraId="44417004"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簡任視察</w:t>
            </w:r>
          </w:p>
        </w:tc>
        <w:tc>
          <w:tcPr>
            <w:tcW w:w="734" w:type="pct"/>
            <w:vAlign w:val="center"/>
          </w:tcPr>
          <w:p w14:paraId="1D73222C"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吳鈴筑</w:t>
            </w:r>
          </w:p>
        </w:tc>
      </w:tr>
      <w:tr w:rsidR="00A708D1" w:rsidRPr="00A708D1" w14:paraId="7C7E2840" w14:textId="77777777" w:rsidTr="00A708D1">
        <w:trPr>
          <w:trHeight w:val="227"/>
          <w:jc w:val="center"/>
        </w:trPr>
        <w:tc>
          <w:tcPr>
            <w:tcW w:w="870" w:type="pct"/>
          </w:tcPr>
          <w:p w14:paraId="4C1E6D66"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657D106"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大氣環境司</w:t>
            </w:r>
          </w:p>
        </w:tc>
        <w:tc>
          <w:tcPr>
            <w:tcW w:w="932" w:type="pct"/>
            <w:vAlign w:val="center"/>
          </w:tcPr>
          <w:p w14:paraId="31FAAD65"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簡任技正</w:t>
            </w:r>
          </w:p>
        </w:tc>
        <w:tc>
          <w:tcPr>
            <w:tcW w:w="734" w:type="pct"/>
            <w:vAlign w:val="center"/>
          </w:tcPr>
          <w:p w14:paraId="78DAC9D7"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呂澄洋</w:t>
            </w:r>
          </w:p>
        </w:tc>
      </w:tr>
      <w:tr w:rsidR="00A708D1" w:rsidRPr="00A708D1" w14:paraId="26414960" w14:textId="77777777" w:rsidTr="00A708D1">
        <w:trPr>
          <w:trHeight w:val="227"/>
          <w:jc w:val="center"/>
        </w:trPr>
        <w:tc>
          <w:tcPr>
            <w:tcW w:w="870" w:type="pct"/>
          </w:tcPr>
          <w:p w14:paraId="0EDB15DD"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5E28772"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水質保護司</w:t>
            </w:r>
          </w:p>
        </w:tc>
        <w:tc>
          <w:tcPr>
            <w:tcW w:w="932" w:type="pct"/>
            <w:vAlign w:val="center"/>
          </w:tcPr>
          <w:p w14:paraId="5E72D0D1"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簡任技正</w:t>
            </w:r>
          </w:p>
        </w:tc>
        <w:tc>
          <w:tcPr>
            <w:tcW w:w="734" w:type="pct"/>
            <w:vAlign w:val="center"/>
          </w:tcPr>
          <w:p w14:paraId="75C1C8CD"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簡良達</w:t>
            </w:r>
          </w:p>
        </w:tc>
      </w:tr>
      <w:tr w:rsidR="00A708D1" w:rsidRPr="00A708D1" w14:paraId="793C3942" w14:textId="77777777" w:rsidTr="00A708D1">
        <w:trPr>
          <w:trHeight w:val="227"/>
          <w:jc w:val="center"/>
        </w:trPr>
        <w:tc>
          <w:tcPr>
            <w:tcW w:w="870" w:type="pct"/>
          </w:tcPr>
          <w:p w14:paraId="31A8A6BE"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E1189B6"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化學物質管理署</w:t>
            </w:r>
          </w:p>
        </w:tc>
        <w:tc>
          <w:tcPr>
            <w:tcW w:w="932" w:type="pct"/>
            <w:vAlign w:val="center"/>
          </w:tcPr>
          <w:p w14:paraId="71DCD7EA"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署長</w:t>
            </w:r>
          </w:p>
        </w:tc>
        <w:tc>
          <w:tcPr>
            <w:tcW w:w="734" w:type="pct"/>
            <w:vAlign w:val="center"/>
          </w:tcPr>
          <w:p w14:paraId="4054332E"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蔡孟裕</w:t>
            </w:r>
          </w:p>
        </w:tc>
      </w:tr>
      <w:tr w:rsidR="00A708D1" w:rsidRPr="00A708D1" w14:paraId="1527A84B" w14:textId="77777777" w:rsidTr="00A708D1">
        <w:trPr>
          <w:trHeight w:val="227"/>
          <w:jc w:val="center"/>
        </w:trPr>
        <w:tc>
          <w:tcPr>
            <w:tcW w:w="870" w:type="pct"/>
          </w:tcPr>
          <w:p w14:paraId="166D991B"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5976BAA"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衛生福利部醫事司</w:t>
            </w:r>
          </w:p>
        </w:tc>
        <w:tc>
          <w:tcPr>
            <w:tcW w:w="932" w:type="pct"/>
            <w:vAlign w:val="center"/>
          </w:tcPr>
          <w:p w14:paraId="1D0A1DD8"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副司長</w:t>
            </w:r>
          </w:p>
        </w:tc>
        <w:tc>
          <w:tcPr>
            <w:tcW w:w="734" w:type="pct"/>
            <w:vAlign w:val="center"/>
          </w:tcPr>
          <w:p w14:paraId="2827AD14"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劉玉菁</w:t>
            </w:r>
          </w:p>
        </w:tc>
      </w:tr>
      <w:tr w:rsidR="00A708D1" w:rsidRPr="00A708D1" w14:paraId="76ED6F41" w14:textId="77777777" w:rsidTr="00A708D1">
        <w:trPr>
          <w:trHeight w:val="227"/>
          <w:jc w:val="center"/>
        </w:trPr>
        <w:tc>
          <w:tcPr>
            <w:tcW w:w="870" w:type="pct"/>
          </w:tcPr>
          <w:p w14:paraId="2D6FF86C"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3B9A2366"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食品藥物管理署</w:t>
            </w:r>
          </w:p>
        </w:tc>
        <w:tc>
          <w:tcPr>
            <w:tcW w:w="932" w:type="pct"/>
            <w:vAlign w:val="center"/>
          </w:tcPr>
          <w:p w14:paraId="234CC391"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簡任技正</w:t>
            </w:r>
          </w:p>
        </w:tc>
        <w:tc>
          <w:tcPr>
            <w:tcW w:w="734" w:type="pct"/>
            <w:vAlign w:val="center"/>
          </w:tcPr>
          <w:p w14:paraId="52F75E67"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楊博文</w:t>
            </w:r>
          </w:p>
        </w:tc>
      </w:tr>
      <w:tr w:rsidR="00A708D1" w:rsidRPr="00A708D1" w14:paraId="3C550D96" w14:textId="77777777" w:rsidTr="00A708D1">
        <w:trPr>
          <w:trHeight w:val="227"/>
          <w:jc w:val="center"/>
        </w:trPr>
        <w:tc>
          <w:tcPr>
            <w:tcW w:w="870" w:type="pct"/>
          </w:tcPr>
          <w:p w14:paraId="0DD208A7"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DA2A1D8"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經濟部產業發展署</w:t>
            </w:r>
          </w:p>
        </w:tc>
        <w:tc>
          <w:tcPr>
            <w:tcW w:w="932" w:type="pct"/>
            <w:vAlign w:val="center"/>
          </w:tcPr>
          <w:p w14:paraId="7327B7A1"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署長</w:t>
            </w:r>
          </w:p>
        </w:tc>
        <w:tc>
          <w:tcPr>
            <w:tcW w:w="734" w:type="pct"/>
            <w:vAlign w:val="center"/>
          </w:tcPr>
          <w:p w14:paraId="55BC855C"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邱求慧</w:t>
            </w:r>
          </w:p>
        </w:tc>
      </w:tr>
      <w:tr w:rsidR="00A708D1" w:rsidRPr="00A708D1" w14:paraId="3AF1A169" w14:textId="77777777" w:rsidTr="00A708D1">
        <w:trPr>
          <w:trHeight w:val="227"/>
          <w:jc w:val="center"/>
        </w:trPr>
        <w:tc>
          <w:tcPr>
            <w:tcW w:w="870" w:type="pct"/>
          </w:tcPr>
          <w:p w14:paraId="25F7144D"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2D29B87" w14:textId="77777777" w:rsidR="00A708D1" w:rsidRPr="00A708D1" w:rsidRDefault="00A708D1" w:rsidP="00A708D1">
            <w:pPr>
              <w:spacing w:line="400" w:lineRule="exact"/>
              <w:rPr>
                <w:rFonts w:ascii="Times New Roman" w:eastAsia="標楷體" w:hAnsi="Times New Roman" w:cs="Times New Roman"/>
                <w:bCs/>
                <w:sz w:val="32"/>
                <w:szCs w:val="32"/>
              </w:rPr>
            </w:pPr>
          </w:p>
        </w:tc>
        <w:tc>
          <w:tcPr>
            <w:tcW w:w="932" w:type="pct"/>
            <w:vAlign w:val="center"/>
          </w:tcPr>
          <w:p w14:paraId="34A53D72"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組長</w:t>
            </w:r>
          </w:p>
        </w:tc>
        <w:tc>
          <w:tcPr>
            <w:tcW w:w="734" w:type="pct"/>
            <w:vAlign w:val="center"/>
          </w:tcPr>
          <w:p w14:paraId="4233091E"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吳振華</w:t>
            </w:r>
          </w:p>
        </w:tc>
      </w:tr>
      <w:tr w:rsidR="00A708D1" w:rsidRPr="00A708D1" w14:paraId="6DED7743" w14:textId="77777777" w:rsidTr="00A708D1">
        <w:trPr>
          <w:trHeight w:val="227"/>
          <w:jc w:val="center"/>
        </w:trPr>
        <w:tc>
          <w:tcPr>
            <w:tcW w:w="870" w:type="pct"/>
          </w:tcPr>
          <w:p w14:paraId="62CA06FE"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B7B33E8"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產業園區管理局</w:t>
            </w:r>
          </w:p>
        </w:tc>
        <w:tc>
          <w:tcPr>
            <w:tcW w:w="932" w:type="pct"/>
            <w:vAlign w:val="center"/>
          </w:tcPr>
          <w:p w14:paraId="4083523A"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副組長</w:t>
            </w:r>
          </w:p>
        </w:tc>
        <w:tc>
          <w:tcPr>
            <w:tcW w:w="734" w:type="pct"/>
            <w:vAlign w:val="center"/>
          </w:tcPr>
          <w:p w14:paraId="08F65A28"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陳建堂</w:t>
            </w:r>
          </w:p>
        </w:tc>
      </w:tr>
      <w:tr w:rsidR="00A708D1" w:rsidRPr="00A708D1" w14:paraId="24E47E04" w14:textId="77777777" w:rsidTr="00A708D1">
        <w:trPr>
          <w:trHeight w:val="227"/>
          <w:jc w:val="center"/>
        </w:trPr>
        <w:tc>
          <w:tcPr>
            <w:tcW w:w="870" w:type="pct"/>
          </w:tcPr>
          <w:p w14:paraId="4A053129"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43BDA6B"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能源署</w:t>
            </w:r>
          </w:p>
        </w:tc>
        <w:tc>
          <w:tcPr>
            <w:tcW w:w="932" w:type="pct"/>
            <w:vAlign w:val="center"/>
          </w:tcPr>
          <w:p w14:paraId="4737239F"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專門委員</w:t>
            </w:r>
          </w:p>
        </w:tc>
        <w:tc>
          <w:tcPr>
            <w:tcW w:w="734" w:type="pct"/>
            <w:vAlign w:val="center"/>
          </w:tcPr>
          <w:p w14:paraId="295E620E"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張群立</w:t>
            </w:r>
          </w:p>
        </w:tc>
      </w:tr>
      <w:tr w:rsidR="00A708D1" w:rsidRPr="00A708D1" w14:paraId="679549D0" w14:textId="77777777" w:rsidTr="00A708D1">
        <w:trPr>
          <w:trHeight w:val="227"/>
          <w:jc w:val="center"/>
        </w:trPr>
        <w:tc>
          <w:tcPr>
            <w:tcW w:w="870" w:type="pct"/>
          </w:tcPr>
          <w:p w14:paraId="6CC32B81"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668DBB7"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農業部資源永續利用司</w:t>
            </w:r>
          </w:p>
        </w:tc>
        <w:tc>
          <w:tcPr>
            <w:tcW w:w="932" w:type="pct"/>
            <w:shd w:val="clear" w:color="auto" w:fill="auto"/>
            <w:vAlign w:val="center"/>
          </w:tcPr>
          <w:p w14:paraId="4FC1CC07"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司長</w:t>
            </w:r>
          </w:p>
        </w:tc>
        <w:tc>
          <w:tcPr>
            <w:tcW w:w="734" w:type="pct"/>
            <w:shd w:val="clear" w:color="auto" w:fill="auto"/>
            <w:vAlign w:val="center"/>
          </w:tcPr>
          <w:p w14:paraId="58BD0C7F"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莊老達</w:t>
            </w:r>
          </w:p>
        </w:tc>
      </w:tr>
      <w:tr w:rsidR="00A708D1" w:rsidRPr="00A708D1" w14:paraId="251338AB" w14:textId="77777777" w:rsidTr="00A708D1">
        <w:trPr>
          <w:trHeight w:val="227"/>
          <w:jc w:val="center"/>
        </w:trPr>
        <w:tc>
          <w:tcPr>
            <w:tcW w:w="870" w:type="pct"/>
          </w:tcPr>
          <w:p w14:paraId="653D9D0F"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07BF22E4"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畜牧司</w:t>
            </w:r>
          </w:p>
        </w:tc>
        <w:tc>
          <w:tcPr>
            <w:tcW w:w="932" w:type="pct"/>
            <w:tcBorders>
              <w:left w:val="nil"/>
            </w:tcBorders>
            <w:shd w:val="clear" w:color="auto" w:fill="auto"/>
            <w:vAlign w:val="center"/>
          </w:tcPr>
          <w:p w14:paraId="4AAA4185"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簡任技正</w:t>
            </w:r>
          </w:p>
        </w:tc>
        <w:tc>
          <w:tcPr>
            <w:tcW w:w="734" w:type="pct"/>
            <w:shd w:val="clear" w:color="auto" w:fill="auto"/>
            <w:vAlign w:val="center"/>
          </w:tcPr>
          <w:p w14:paraId="00A06A1B"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馮一鉞</w:t>
            </w:r>
          </w:p>
        </w:tc>
      </w:tr>
      <w:tr w:rsidR="00A708D1" w:rsidRPr="00A708D1" w14:paraId="28343F6B" w14:textId="77777777" w:rsidTr="00A708D1">
        <w:trPr>
          <w:trHeight w:val="227"/>
          <w:jc w:val="center"/>
        </w:trPr>
        <w:tc>
          <w:tcPr>
            <w:tcW w:w="870" w:type="pct"/>
          </w:tcPr>
          <w:p w14:paraId="6D71CE10"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41FB2E44"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漁業署</w:t>
            </w:r>
          </w:p>
        </w:tc>
        <w:tc>
          <w:tcPr>
            <w:tcW w:w="932" w:type="pct"/>
            <w:tcBorders>
              <w:left w:val="nil"/>
            </w:tcBorders>
            <w:shd w:val="clear" w:color="auto" w:fill="auto"/>
            <w:vAlign w:val="center"/>
          </w:tcPr>
          <w:p w14:paraId="5C2ABEE4"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組長</w:t>
            </w:r>
          </w:p>
        </w:tc>
        <w:tc>
          <w:tcPr>
            <w:tcW w:w="734" w:type="pct"/>
            <w:shd w:val="clear" w:color="auto" w:fill="auto"/>
            <w:vAlign w:val="center"/>
          </w:tcPr>
          <w:p w14:paraId="6EEA2903"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陳文深</w:t>
            </w:r>
          </w:p>
        </w:tc>
      </w:tr>
      <w:tr w:rsidR="00A708D1" w:rsidRPr="00A708D1" w14:paraId="1331ACCE" w14:textId="77777777" w:rsidTr="00A708D1">
        <w:trPr>
          <w:trHeight w:val="227"/>
          <w:jc w:val="center"/>
        </w:trPr>
        <w:tc>
          <w:tcPr>
            <w:tcW w:w="870" w:type="pct"/>
          </w:tcPr>
          <w:p w14:paraId="7771B1ED"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5FC3CAEE"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林業及自然保育署</w:t>
            </w:r>
          </w:p>
        </w:tc>
        <w:tc>
          <w:tcPr>
            <w:tcW w:w="932" w:type="pct"/>
            <w:tcBorders>
              <w:left w:val="nil"/>
            </w:tcBorders>
            <w:shd w:val="clear" w:color="auto" w:fill="auto"/>
            <w:vAlign w:val="center"/>
          </w:tcPr>
          <w:p w14:paraId="754CF3C9"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組長</w:t>
            </w:r>
          </w:p>
        </w:tc>
        <w:tc>
          <w:tcPr>
            <w:tcW w:w="734" w:type="pct"/>
            <w:shd w:val="clear" w:color="auto" w:fill="auto"/>
            <w:vAlign w:val="center"/>
          </w:tcPr>
          <w:p w14:paraId="2431525E"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范家翔</w:t>
            </w:r>
          </w:p>
        </w:tc>
      </w:tr>
      <w:tr w:rsidR="00A708D1" w:rsidRPr="00A708D1" w14:paraId="75E971A9" w14:textId="77777777" w:rsidTr="00A708D1">
        <w:trPr>
          <w:trHeight w:val="227"/>
          <w:jc w:val="center"/>
        </w:trPr>
        <w:tc>
          <w:tcPr>
            <w:tcW w:w="870" w:type="pct"/>
          </w:tcPr>
          <w:p w14:paraId="73BF0757"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028990C4"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農村發展及水土保持署</w:t>
            </w:r>
          </w:p>
        </w:tc>
        <w:tc>
          <w:tcPr>
            <w:tcW w:w="932" w:type="pct"/>
            <w:shd w:val="clear" w:color="auto" w:fill="auto"/>
            <w:vAlign w:val="center"/>
          </w:tcPr>
          <w:p w14:paraId="728361ED"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組長</w:t>
            </w:r>
          </w:p>
        </w:tc>
        <w:tc>
          <w:tcPr>
            <w:tcW w:w="734" w:type="pct"/>
            <w:shd w:val="clear" w:color="auto" w:fill="auto"/>
            <w:vAlign w:val="center"/>
          </w:tcPr>
          <w:p w14:paraId="3550C02E"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蔡秀婉</w:t>
            </w:r>
          </w:p>
        </w:tc>
      </w:tr>
      <w:tr w:rsidR="00A708D1" w:rsidRPr="00A708D1" w14:paraId="322F560A" w14:textId="77777777" w:rsidTr="00A708D1">
        <w:trPr>
          <w:trHeight w:val="227"/>
          <w:jc w:val="center"/>
        </w:trPr>
        <w:tc>
          <w:tcPr>
            <w:tcW w:w="870" w:type="pct"/>
          </w:tcPr>
          <w:p w14:paraId="17BA4F24"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617ADD89"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農田水利署</w:t>
            </w:r>
          </w:p>
        </w:tc>
        <w:tc>
          <w:tcPr>
            <w:tcW w:w="932" w:type="pct"/>
            <w:shd w:val="clear" w:color="auto" w:fill="auto"/>
            <w:vAlign w:val="center"/>
          </w:tcPr>
          <w:p w14:paraId="4191B938"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組長</w:t>
            </w:r>
          </w:p>
        </w:tc>
        <w:tc>
          <w:tcPr>
            <w:tcW w:w="734" w:type="pct"/>
            <w:shd w:val="clear" w:color="auto" w:fill="auto"/>
            <w:vAlign w:val="center"/>
          </w:tcPr>
          <w:p w14:paraId="0E7B7B21"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朱志彬</w:t>
            </w:r>
          </w:p>
        </w:tc>
      </w:tr>
      <w:tr w:rsidR="00A708D1" w:rsidRPr="00A708D1" w14:paraId="257A0836" w14:textId="77777777" w:rsidTr="00A708D1">
        <w:trPr>
          <w:trHeight w:val="227"/>
          <w:jc w:val="center"/>
        </w:trPr>
        <w:tc>
          <w:tcPr>
            <w:tcW w:w="870" w:type="pct"/>
          </w:tcPr>
          <w:p w14:paraId="5D04882F"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shd w:val="clear" w:color="auto" w:fill="auto"/>
            <w:vAlign w:val="center"/>
          </w:tcPr>
          <w:p w14:paraId="11E96904"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農糧署</w:t>
            </w:r>
          </w:p>
        </w:tc>
        <w:tc>
          <w:tcPr>
            <w:tcW w:w="932" w:type="pct"/>
            <w:shd w:val="clear" w:color="auto" w:fill="auto"/>
            <w:vAlign w:val="center"/>
          </w:tcPr>
          <w:p w14:paraId="426E6E2F"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科長</w:t>
            </w:r>
          </w:p>
        </w:tc>
        <w:tc>
          <w:tcPr>
            <w:tcW w:w="734" w:type="pct"/>
            <w:shd w:val="clear" w:color="auto" w:fill="auto"/>
            <w:vAlign w:val="center"/>
          </w:tcPr>
          <w:p w14:paraId="2185CF9A"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李協昌</w:t>
            </w:r>
          </w:p>
        </w:tc>
      </w:tr>
      <w:tr w:rsidR="00A708D1" w:rsidRPr="00A708D1" w14:paraId="4E1831C6" w14:textId="77777777" w:rsidTr="00A708D1">
        <w:trPr>
          <w:trHeight w:val="227"/>
          <w:jc w:val="center"/>
        </w:trPr>
        <w:tc>
          <w:tcPr>
            <w:tcW w:w="870" w:type="pct"/>
          </w:tcPr>
          <w:p w14:paraId="5599BB1C"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bookmarkStart w:id="464" w:name="_Hlk216701091"/>
          </w:p>
        </w:tc>
        <w:tc>
          <w:tcPr>
            <w:tcW w:w="2464" w:type="pct"/>
            <w:tcBorders>
              <w:right w:val="nil"/>
            </w:tcBorders>
            <w:vAlign w:val="center"/>
          </w:tcPr>
          <w:p w14:paraId="05AC038E"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交通部航政司</w:t>
            </w:r>
          </w:p>
        </w:tc>
        <w:tc>
          <w:tcPr>
            <w:tcW w:w="932" w:type="pct"/>
            <w:vAlign w:val="center"/>
          </w:tcPr>
          <w:p w14:paraId="33112505"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簡任技正</w:t>
            </w:r>
          </w:p>
        </w:tc>
        <w:tc>
          <w:tcPr>
            <w:tcW w:w="734" w:type="pct"/>
            <w:vAlign w:val="center"/>
          </w:tcPr>
          <w:p w14:paraId="33C600C4"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鄭鴻政</w:t>
            </w:r>
          </w:p>
        </w:tc>
      </w:tr>
      <w:bookmarkEnd w:id="464"/>
      <w:tr w:rsidR="00A708D1" w:rsidRPr="00A708D1" w14:paraId="15677E44" w14:textId="77777777" w:rsidTr="00A708D1">
        <w:trPr>
          <w:trHeight w:val="227"/>
          <w:jc w:val="center"/>
        </w:trPr>
        <w:tc>
          <w:tcPr>
            <w:tcW w:w="870" w:type="pct"/>
          </w:tcPr>
          <w:p w14:paraId="113A5937"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067D561F"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路政及道安司</w:t>
            </w:r>
          </w:p>
        </w:tc>
        <w:tc>
          <w:tcPr>
            <w:tcW w:w="932" w:type="pct"/>
            <w:vAlign w:val="center"/>
          </w:tcPr>
          <w:p w14:paraId="115D8D26"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科長</w:t>
            </w:r>
          </w:p>
        </w:tc>
        <w:tc>
          <w:tcPr>
            <w:tcW w:w="734" w:type="pct"/>
            <w:vAlign w:val="center"/>
          </w:tcPr>
          <w:p w14:paraId="4CFCB2E3"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衛俊安</w:t>
            </w:r>
          </w:p>
        </w:tc>
      </w:tr>
      <w:tr w:rsidR="00A708D1" w:rsidRPr="00A708D1" w14:paraId="43CB67C1" w14:textId="77777777" w:rsidTr="00A708D1">
        <w:trPr>
          <w:trHeight w:val="227"/>
          <w:jc w:val="center"/>
        </w:trPr>
        <w:tc>
          <w:tcPr>
            <w:tcW w:w="870" w:type="pct"/>
          </w:tcPr>
          <w:p w14:paraId="3E63BB56"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1316BAC5"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航港局</w:t>
            </w:r>
          </w:p>
        </w:tc>
        <w:tc>
          <w:tcPr>
            <w:tcW w:w="932" w:type="pct"/>
            <w:vAlign w:val="center"/>
          </w:tcPr>
          <w:p w14:paraId="6A07D9F3"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組長</w:t>
            </w:r>
          </w:p>
        </w:tc>
        <w:tc>
          <w:tcPr>
            <w:tcW w:w="734" w:type="pct"/>
            <w:vAlign w:val="center"/>
          </w:tcPr>
          <w:p w14:paraId="4A413CEF"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胡凱程</w:t>
            </w:r>
          </w:p>
        </w:tc>
      </w:tr>
      <w:tr w:rsidR="00A708D1" w:rsidRPr="00A708D1" w14:paraId="727879C9" w14:textId="77777777" w:rsidTr="00A708D1">
        <w:trPr>
          <w:trHeight w:val="227"/>
          <w:jc w:val="center"/>
        </w:trPr>
        <w:tc>
          <w:tcPr>
            <w:tcW w:w="870" w:type="pct"/>
          </w:tcPr>
          <w:p w14:paraId="6D58232A"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6949EA1B"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國防部軍醫局醫務管理處</w:t>
            </w:r>
          </w:p>
        </w:tc>
        <w:tc>
          <w:tcPr>
            <w:tcW w:w="932" w:type="pct"/>
            <w:vAlign w:val="center"/>
          </w:tcPr>
          <w:p w14:paraId="53A704B8"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處長</w:t>
            </w:r>
          </w:p>
        </w:tc>
        <w:tc>
          <w:tcPr>
            <w:tcW w:w="734" w:type="pct"/>
            <w:vAlign w:val="center"/>
          </w:tcPr>
          <w:p w14:paraId="496CEACC"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王毓淇</w:t>
            </w:r>
          </w:p>
        </w:tc>
      </w:tr>
      <w:tr w:rsidR="00A708D1" w:rsidRPr="00A708D1" w14:paraId="64E53DED" w14:textId="77777777" w:rsidTr="00A708D1">
        <w:trPr>
          <w:trHeight w:val="227"/>
          <w:jc w:val="center"/>
        </w:trPr>
        <w:tc>
          <w:tcPr>
            <w:tcW w:w="870" w:type="pct"/>
          </w:tcPr>
          <w:p w14:paraId="12E50085"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651A263"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軍備局</w:t>
            </w:r>
          </w:p>
        </w:tc>
        <w:tc>
          <w:tcPr>
            <w:tcW w:w="932" w:type="pct"/>
            <w:vAlign w:val="center"/>
          </w:tcPr>
          <w:p w14:paraId="34CFB962"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副局長</w:t>
            </w:r>
          </w:p>
        </w:tc>
        <w:tc>
          <w:tcPr>
            <w:tcW w:w="734" w:type="pct"/>
            <w:vAlign w:val="center"/>
          </w:tcPr>
          <w:p w14:paraId="2007C38A"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陳益志</w:t>
            </w:r>
          </w:p>
        </w:tc>
      </w:tr>
      <w:tr w:rsidR="00A708D1" w:rsidRPr="00A708D1" w14:paraId="45887BC9" w14:textId="77777777" w:rsidTr="00A708D1">
        <w:trPr>
          <w:trHeight w:val="227"/>
          <w:jc w:val="center"/>
        </w:trPr>
        <w:tc>
          <w:tcPr>
            <w:tcW w:w="870" w:type="pct"/>
          </w:tcPr>
          <w:p w14:paraId="4985A129"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6848999"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資源規劃司</w:t>
            </w:r>
          </w:p>
        </w:tc>
        <w:tc>
          <w:tcPr>
            <w:tcW w:w="932" w:type="pct"/>
            <w:vAlign w:val="center"/>
          </w:tcPr>
          <w:p w14:paraId="459F750B"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副司長</w:t>
            </w:r>
          </w:p>
        </w:tc>
        <w:tc>
          <w:tcPr>
            <w:tcW w:w="734" w:type="pct"/>
            <w:vAlign w:val="center"/>
          </w:tcPr>
          <w:p w14:paraId="115A0542"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吳杏先</w:t>
            </w:r>
          </w:p>
        </w:tc>
      </w:tr>
      <w:tr w:rsidR="00A708D1" w:rsidRPr="00A708D1" w14:paraId="534705FF" w14:textId="77777777" w:rsidTr="00A708D1">
        <w:trPr>
          <w:trHeight w:val="227"/>
          <w:jc w:val="center"/>
        </w:trPr>
        <w:tc>
          <w:tcPr>
            <w:tcW w:w="870" w:type="pct"/>
          </w:tcPr>
          <w:p w14:paraId="20019A73"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788EEBBD"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後勤參謀次長室軍品整備處</w:t>
            </w:r>
          </w:p>
        </w:tc>
        <w:tc>
          <w:tcPr>
            <w:tcW w:w="932" w:type="pct"/>
            <w:vAlign w:val="center"/>
          </w:tcPr>
          <w:p w14:paraId="1DF6BA2F"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處長</w:t>
            </w:r>
          </w:p>
        </w:tc>
        <w:tc>
          <w:tcPr>
            <w:tcW w:w="734" w:type="pct"/>
            <w:vAlign w:val="center"/>
          </w:tcPr>
          <w:p w14:paraId="1D514EC1"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陳春忠</w:t>
            </w:r>
          </w:p>
        </w:tc>
      </w:tr>
      <w:tr w:rsidR="00A708D1" w:rsidRPr="00A708D1" w14:paraId="4585724F" w14:textId="77777777" w:rsidTr="00A708D1">
        <w:trPr>
          <w:trHeight w:val="227"/>
          <w:jc w:val="center"/>
        </w:trPr>
        <w:tc>
          <w:tcPr>
            <w:tcW w:w="870" w:type="pct"/>
          </w:tcPr>
          <w:p w14:paraId="66BDF734"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0C1717D"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國防採購室商情綜合處</w:t>
            </w:r>
          </w:p>
        </w:tc>
        <w:tc>
          <w:tcPr>
            <w:tcW w:w="932" w:type="pct"/>
            <w:vAlign w:val="center"/>
          </w:tcPr>
          <w:p w14:paraId="382B9BF5"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處長</w:t>
            </w:r>
          </w:p>
        </w:tc>
        <w:tc>
          <w:tcPr>
            <w:tcW w:w="734" w:type="pct"/>
            <w:vAlign w:val="center"/>
          </w:tcPr>
          <w:p w14:paraId="7C0ACDC8"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吳立文</w:t>
            </w:r>
          </w:p>
        </w:tc>
      </w:tr>
      <w:tr w:rsidR="00A708D1" w:rsidRPr="00A708D1" w14:paraId="3212567C" w14:textId="77777777" w:rsidTr="00A708D1">
        <w:trPr>
          <w:trHeight w:val="227"/>
          <w:jc w:val="center"/>
        </w:trPr>
        <w:tc>
          <w:tcPr>
            <w:tcW w:w="870" w:type="pct"/>
          </w:tcPr>
          <w:p w14:paraId="2B7F15E5"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4577B9D3"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內政部國土管理署</w:t>
            </w:r>
          </w:p>
        </w:tc>
        <w:tc>
          <w:tcPr>
            <w:tcW w:w="932" w:type="pct"/>
            <w:vAlign w:val="center"/>
          </w:tcPr>
          <w:p w14:paraId="1D20A002"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主任秘書</w:t>
            </w:r>
          </w:p>
        </w:tc>
        <w:tc>
          <w:tcPr>
            <w:tcW w:w="734" w:type="pct"/>
            <w:vAlign w:val="center"/>
          </w:tcPr>
          <w:p w14:paraId="07A723BA"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歐正興</w:t>
            </w:r>
          </w:p>
        </w:tc>
      </w:tr>
      <w:tr w:rsidR="00A708D1" w:rsidRPr="00A708D1" w14:paraId="7922B494" w14:textId="77777777" w:rsidTr="00A708D1">
        <w:trPr>
          <w:trHeight w:val="227"/>
          <w:jc w:val="center"/>
        </w:trPr>
        <w:tc>
          <w:tcPr>
            <w:tcW w:w="870" w:type="pct"/>
          </w:tcPr>
          <w:p w14:paraId="048CAA91" w14:textId="77777777" w:rsidR="00A708D1" w:rsidRPr="00A708D1" w:rsidRDefault="00A708D1" w:rsidP="00A708D1">
            <w:pPr>
              <w:widowControl/>
              <w:spacing w:line="500" w:lineRule="exact"/>
              <w:jc w:val="both"/>
              <w:rPr>
                <w:rFonts w:ascii="Times New Roman" w:eastAsia="標楷體" w:hAnsi="Times New Roman" w:cs="Times New Roman"/>
                <w:b/>
                <w:color w:val="000000"/>
                <w:sz w:val="32"/>
                <w:szCs w:val="32"/>
              </w:rPr>
            </w:pPr>
          </w:p>
        </w:tc>
        <w:tc>
          <w:tcPr>
            <w:tcW w:w="2464" w:type="pct"/>
            <w:tcBorders>
              <w:right w:val="nil"/>
            </w:tcBorders>
            <w:vAlign w:val="center"/>
          </w:tcPr>
          <w:p w14:paraId="23783626" w14:textId="77777777" w:rsidR="00A708D1" w:rsidRPr="00A708D1" w:rsidRDefault="00A708D1" w:rsidP="00A708D1">
            <w:pPr>
              <w:spacing w:line="400" w:lineRule="exact"/>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 xml:space="preserve">  </w:t>
            </w:r>
            <w:r w:rsidRPr="00A708D1">
              <w:rPr>
                <w:rFonts w:ascii="Times New Roman" w:eastAsia="標楷體" w:hAnsi="Times New Roman" w:cs="Times New Roman" w:hint="eastAsia"/>
                <w:bCs/>
                <w:sz w:val="32"/>
                <w:szCs w:val="32"/>
              </w:rPr>
              <w:t>城鄉發展分署</w:t>
            </w:r>
          </w:p>
        </w:tc>
        <w:tc>
          <w:tcPr>
            <w:tcW w:w="932" w:type="pct"/>
            <w:vAlign w:val="center"/>
          </w:tcPr>
          <w:p w14:paraId="55C20F7E" w14:textId="77777777" w:rsidR="00A708D1" w:rsidRPr="00A708D1" w:rsidRDefault="00A708D1" w:rsidP="00A708D1">
            <w:pPr>
              <w:spacing w:line="400" w:lineRule="exact"/>
              <w:ind w:leftChars="-13" w:left="-30" w:hanging="1"/>
              <w:jc w:val="distribute"/>
              <w:rPr>
                <w:rFonts w:ascii="Times New Roman" w:eastAsia="標楷體" w:hAnsi="Times New Roman" w:cs="Times New Roman"/>
                <w:bCs/>
                <w:spacing w:val="-20"/>
                <w:sz w:val="32"/>
                <w:szCs w:val="32"/>
              </w:rPr>
            </w:pPr>
            <w:r w:rsidRPr="00A708D1">
              <w:rPr>
                <w:rFonts w:ascii="Times New Roman" w:eastAsia="標楷體" w:hAnsi="Times New Roman" w:cs="Times New Roman" w:hint="eastAsia"/>
                <w:bCs/>
                <w:spacing w:val="-20"/>
                <w:sz w:val="32"/>
                <w:szCs w:val="32"/>
              </w:rPr>
              <w:t>簡任正工程司</w:t>
            </w:r>
          </w:p>
        </w:tc>
        <w:tc>
          <w:tcPr>
            <w:tcW w:w="734" w:type="pct"/>
            <w:vAlign w:val="center"/>
          </w:tcPr>
          <w:p w14:paraId="10D93DC0" w14:textId="77777777" w:rsidR="00A708D1" w:rsidRPr="00A708D1" w:rsidRDefault="00A708D1" w:rsidP="00A708D1">
            <w:pPr>
              <w:spacing w:line="400" w:lineRule="exact"/>
              <w:jc w:val="center"/>
              <w:rPr>
                <w:rFonts w:ascii="Times New Roman" w:eastAsia="標楷體" w:hAnsi="Times New Roman" w:cs="Times New Roman"/>
                <w:bCs/>
                <w:sz w:val="32"/>
                <w:szCs w:val="32"/>
              </w:rPr>
            </w:pPr>
            <w:r w:rsidRPr="00A708D1">
              <w:rPr>
                <w:rFonts w:ascii="Times New Roman" w:eastAsia="標楷體" w:hAnsi="Times New Roman" w:cs="Times New Roman" w:hint="eastAsia"/>
                <w:bCs/>
                <w:sz w:val="32"/>
                <w:szCs w:val="32"/>
              </w:rPr>
              <w:t>陳和斌</w:t>
            </w:r>
          </w:p>
        </w:tc>
      </w:tr>
    </w:tbl>
    <w:p w14:paraId="43769D0F" w14:textId="77777777" w:rsidR="00A708D1" w:rsidRPr="00A708D1" w:rsidRDefault="00A708D1" w:rsidP="00A708D1">
      <w:pPr>
        <w:spacing w:line="440" w:lineRule="exact"/>
        <w:rPr>
          <w:rFonts w:ascii="Times New Roman" w:eastAsia="標楷體" w:hAnsi="Times New Roman" w:cs="Times New Roman"/>
          <w:sz w:val="32"/>
          <w:szCs w:val="32"/>
        </w:rPr>
      </w:pPr>
      <w:r w:rsidRPr="00A708D1">
        <w:rPr>
          <w:rFonts w:ascii="Times New Roman" w:eastAsia="標楷體" w:hAnsi="Times New Roman" w:cs="Times New Roman"/>
          <w:sz w:val="32"/>
          <w:szCs w:val="32"/>
        </w:rPr>
        <w:t>主　　席：</w:t>
      </w:r>
      <w:r w:rsidRPr="00A708D1">
        <w:rPr>
          <w:rFonts w:ascii="Times New Roman" w:eastAsia="標楷體" w:hAnsi="Times New Roman" w:cs="Times New Roman" w:hint="eastAsia"/>
          <w:sz w:val="32"/>
          <w:szCs w:val="32"/>
        </w:rPr>
        <w:t>廖</w:t>
      </w:r>
      <w:r w:rsidRPr="00A708D1">
        <w:rPr>
          <w:rFonts w:ascii="Times New Roman" w:eastAsia="標楷體" w:hAnsi="Times New Roman" w:cs="Times New Roman"/>
          <w:sz w:val="32"/>
          <w:szCs w:val="32"/>
        </w:rPr>
        <w:t>召集委員</w:t>
      </w:r>
      <w:r w:rsidRPr="00A708D1">
        <w:rPr>
          <w:rFonts w:ascii="Times New Roman" w:eastAsia="標楷體" w:hAnsi="Times New Roman" w:cs="Times New Roman" w:hint="eastAsia"/>
          <w:sz w:val="32"/>
          <w:szCs w:val="32"/>
        </w:rPr>
        <w:t>偉翔</w:t>
      </w:r>
    </w:p>
    <w:p w14:paraId="387415B3" w14:textId="77777777" w:rsidR="00A708D1" w:rsidRPr="00A708D1" w:rsidRDefault="00A708D1" w:rsidP="00A708D1">
      <w:pPr>
        <w:spacing w:line="440" w:lineRule="exact"/>
        <w:ind w:left="1600" w:rightChars="-177" w:right="-425" w:hangingChars="500" w:hanging="1600"/>
        <w:rPr>
          <w:rFonts w:ascii="Times New Roman" w:eastAsia="標楷體" w:hAnsi="Times New Roman" w:cs="Times New Roman"/>
          <w:sz w:val="32"/>
          <w:szCs w:val="32"/>
        </w:rPr>
      </w:pPr>
      <w:r w:rsidRPr="00A708D1">
        <w:rPr>
          <w:rFonts w:ascii="Times New Roman" w:eastAsia="標楷體" w:hAnsi="Times New Roman" w:cs="Times New Roman"/>
          <w:sz w:val="32"/>
          <w:szCs w:val="32"/>
        </w:rPr>
        <w:t>主任秘書：劉厚連</w:t>
      </w:r>
    </w:p>
    <w:p w14:paraId="58715848" w14:textId="77777777" w:rsidR="00A708D1" w:rsidRPr="00A708D1" w:rsidRDefault="00A708D1" w:rsidP="00A708D1">
      <w:pPr>
        <w:spacing w:line="440" w:lineRule="exact"/>
        <w:ind w:left="1600" w:rightChars="-177" w:right="-425" w:hangingChars="500" w:hanging="1600"/>
        <w:rPr>
          <w:rFonts w:ascii="Times New Roman" w:eastAsia="標楷體" w:hAnsi="Times New Roman" w:cs="Times New Roman"/>
          <w:sz w:val="32"/>
          <w:szCs w:val="32"/>
        </w:rPr>
      </w:pPr>
      <w:r w:rsidRPr="00A708D1">
        <w:rPr>
          <w:rFonts w:ascii="Times New Roman" w:eastAsia="標楷體" w:hAnsi="Times New Roman" w:cs="Times New Roman"/>
          <w:sz w:val="32"/>
          <w:szCs w:val="32"/>
        </w:rPr>
        <w:t>專門委員：游亦安</w:t>
      </w:r>
    </w:p>
    <w:p w14:paraId="0F549D59" w14:textId="77777777" w:rsidR="00A708D1" w:rsidRPr="00A708D1" w:rsidRDefault="00A708D1" w:rsidP="00A708D1">
      <w:pPr>
        <w:spacing w:line="440" w:lineRule="exact"/>
        <w:ind w:left="1600" w:rightChars="-177" w:right="-425" w:hangingChars="500" w:hanging="1600"/>
        <w:rPr>
          <w:rFonts w:ascii="Times New Roman" w:eastAsia="標楷體" w:hAnsi="Times New Roman" w:cs="Times New Roman"/>
          <w:b/>
          <w:color w:val="0070C0"/>
          <w:sz w:val="32"/>
          <w:szCs w:val="32"/>
        </w:rPr>
      </w:pPr>
      <w:r w:rsidRPr="00A708D1">
        <w:rPr>
          <w:rFonts w:ascii="Times New Roman" w:eastAsia="標楷體" w:hAnsi="Times New Roman" w:cs="Times New Roman"/>
          <w:sz w:val="32"/>
          <w:szCs w:val="32"/>
        </w:rPr>
        <w:t>紀　　錄：簡任秘書　林桂美　簡任編審　江建逸　科　　長　賴映潔</w:t>
      </w:r>
      <w:r w:rsidRPr="00A708D1">
        <w:rPr>
          <w:rFonts w:ascii="Times New Roman" w:eastAsia="標楷體" w:hAnsi="Times New Roman" w:cs="Times New Roman" w:hint="eastAsia"/>
          <w:sz w:val="32"/>
          <w:szCs w:val="32"/>
        </w:rPr>
        <w:t xml:space="preserve">專　　</w:t>
      </w:r>
      <w:r w:rsidRPr="00A708D1">
        <w:rPr>
          <w:rFonts w:ascii="Times New Roman" w:eastAsia="標楷體" w:hAnsi="Times New Roman" w:cs="Times New Roman"/>
          <w:sz w:val="32"/>
          <w:szCs w:val="32"/>
        </w:rPr>
        <w:t xml:space="preserve">員　</w:t>
      </w:r>
      <w:r w:rsidRPr="00A708D1">
        <w:rPr>
          <w:rFonts w:ascii="Times New Roman" w:eastAsia="標楷體" w:hAnsi="Times New Roman" w:cs="Times New Roman" w:hint="eastAsia"/>
          <w:sz w:val="32"/>
          <w:szCs w:val="32"/>
        </w:rPr>
        <w:t>許淑真</w:t>
      </w:r>
    </w:p>
    <w:p w14:paraId="3C2514FB" w14:textId="77777777" w:rsidR="00A708D1" w:rsidRPr="00A708D1" w:rsidRDefault="00A708D1" w:rsidP="00A708D1">
      <w:pPr>
        <w:spacing w:line="440" w:lineRule="exact"/>
        <w:rPr>
          <w:rFonts w:ascii="Times New Roman" w:eastAsia="標楷體" w:hAnsi="Times New Roman" w:cs="Times New Roman"/>
          <w:b/>
          <w:sz w:val="32"/>
          <w:szCs w:val="32"/>
        </w:rPr>
      </w:pPr>
      <w:r w:rsidRPr="00A708D1">
        <w:rPr>
          <w:rFonts w:ascii="Times New Roman" w:eastAsia="標楷體" w:hAnsi="Times New Roman" w:cs="Times New Roman"/>
          <w:b/>
          <w:sz w:val="32"/>
          <w:szCs w:val="32"/>
        </w:rPr>
        <w:t>報告事項</w:t>
      </w:r>
    </w:p>
    <w:p w14:paraId="75A2BD1E" w14:textId="77777777" w:rsidR="00A708D1" w:rsidRPr="00A708D1" w:rsidRDefault="00A708D1" w:rsidP="00A708D1">
      <w:pPr>
        <w:spacing w:line="440" w:lineRule="exact"/>
        <w:jc w:val="both"/>
        <w:rPr>
          <w:rFonts w:ascii="Times New Roman" w:eastAsia="標楷體" w:hAnsi="Times New Roman" w:cs="Times New Roman"/>
          <w:bCs/>
          <w:kern w:val="0"/>
          <w:sz w:val="32"/>
          <w:szCs w:val="32"/>
        </w:rPr>
      </w:pPr>
      <w:r w:rsidRPr="00A708D1">
        <w:rPr>
          <w:rFonts w:ascii="Times New Roman" w:eastAsia="標楷體" w:hAnsi="Times New Roman" w:cs="Times New Roman"/>
          <w:bCs/>
          <w:kern w:val="0"/>
          <w:sz w:val="32"/>
          <w:szCs w:val="32"/>
        </w:rPr>
        <w:t>宣讀上次會議議事錄。</w:t>
      </w:r>
    </w:p>
    <w:p w14:paraId="7F3E233A" w14:textId="77777777" w:rsidR="00A708D1" w:rsidRPr="00A708D1" w:rsidRDefault="00A708D1" w:rsidP="00A708D1">
      <w:pPr>
        <w:spacing w:line="440" w:lineRule="exact"/>
        <w:jc w:val="both"/>
        <w:rPr>
          <w:rFonts w:ascii="Times New Roman" w:eastAsia="標楷體" w:hAnsi="Times New Roman" w:cs="Times New Roman"/>
          <w:bCs/>
          <w:kern w:val="0"/>
          <w:sz w:val="32"/>
          <w:szCs w:val="32"/>
        </w:rPr>
      </w:pPr>
      <w:r w:rsidRPr="00A708D1">
        <w:rPr>
          <w:rFonts w:ascii="Times New Roman" w:eastAsia="標楷體" w:hAnsi="Times New Roman" w:cs="Times New Roman"/>
          <w:b/>
          <w:bCs/>
          <w:kern w:val="0"/>
          <w:sz w:val="32"/>
          <w:szCs w:val="32"/>
        </w:rPr>
        <w:t>決定：</w:t>
      </w:r>
      <w:r w:rsidRPr="00A708D1">
        <w:rPr>
          <w:rFonts w:ascii="Times New Roman" w:eastAsia="標楷體" w:hAnsi="Times New Roman" w:cs="Times New Roman"/>
          <w:bCs/>
          <w:kern w:val="0"/>
          <w:sz w:val="32"/>
          <w:szCs w:val="32"/>
        </w:rPr>
        <w:t>確定。</w:t>
      </w:r>
    </w:p>
    <w:p w14:paraId="0DDA67AD" w14:textId="77777777" w:rsidR="00A708D1" w:rsidRPr="00A708D1" w:rsidRDefault="00A708D1" w:rsidP="00A708D1">
      <w:pPr>
        <w:snapToGrid w:val="0"/>
        <w:spacing w:line="420" w:lineRule="exact"/>
        <w:jc w:val="both"/>
        <w:rPr>
          <w:rFonts w:ascii="Times New Roman" w:eastAsia="標楷體" w:hAnsi="Times New Roman" w:cs="Times New Roman"/>
          <w:b/>
          <w:bCs/>
          <w:sz w:val="32"/>
          <w:szCs w:val="32"/>
        </w:rPr>
      </w:pPr>
    </w:p>
    <w:p w14:paraId="0EC81837" w14:textId="77777777" w:rsidR="00A708D1" w:rsidRPr="00A708D1" w:rsidRDefault="00A708D1" w:rsidP="00A708D1">
      <w:pPr>
        <w:snapToGrid w:val="0"/>
        <w:spacing w:line="420" w:lineRule="exact"/>
        <w:jc w:val="both"/>
        <w:rPr>
          <w:rFonts w:ascii="Times New Roman" w:eastAsia="標楷體" w:hAnsi="Times New Roman" w:cs="Times New Roman"/>
          <w:b/>
          <w:bCs/>
          <w:sz w:val="32"/>
          <w:szCs w:val="32"/>
        </w:rPr>
      </w:pPr>
      <w:r w:rsidRPr="00A708D1">
        <w:rPr>
          <w:rFonts w:ascii="Times New Roman" w:eastAsia="標楷體" w:hAnsi="Times New Roman" w:cs="Times New Roman" w:hint="eastAsia"/>
          <w:b/>
          <w:bCs/>
          <w:sz w:val="32"/>
          <w:szCs w:val="32"/>
        </w:rPr>
        <w:t>邀請環境部部長、衛生福利部、經濟部、農業部、交通部、國防部及內政部國土管理署就「全臺垃圾山危機與事業廢棄物去化」進行專題報告，並備質詢。</w:t>
      </w:r>
    </w:p>
    <w:p w14:paraId="2D55AA95" w14:textId="77777777" w:rsidR="00A708D1" w:rsidRPr="00A708D1" w:rsidRDefault="00A708D1" w:rsidP="00A708D1">
      <w:pPr>
        <w:snapToGrid w:val="0"/>
        <w:spacing w:beforeLines="50" w:before="180" w:line="276" w:lineRule="auto"/>
        <w:jc w:val="both"/>
        <w:rPr>
          <w:rFonts w:ascii="Times New Roman" w:eastAsia="標楷體" w:hAnsi="Times New Roman" w:cs="Times New Roman"/>
          <w:sz w:val="32"/>
          <w:szCs w:val="32"/>
        </w:rPr>
      </w:pPr>
      <w:r w:rsidRPr="00A708D1">
        <w:rPr>
          <w:rFonts w:ascii="Times New Roman" w:eastAsia="標楷體" w:hAnsi="Times New Roman" w:cs="Times New Roman"/>
          <w:sz w:val="32"/>
          <w:szCs w:val="32"/>
        </w:rPr>
        <w:t>（本</w:t>
      </w:r>
      <w:r w:rsidRPr="00A708D1">
        <w:rPr>
          <w:rFonts w:ascii="Times New Roman" w:eastAsia="標楷體" w:hAnsi="Times New Roman" w:cs="Times New Roman" w:hint="eastAsia"/>
          <w:sz w:val="32"/>
          <w:szCs w:val="32"/>
        </w:rPr>
        <w:t>次</w:t>
      </w:r>
      <w:r w:rsidRPr="00A708D1">
        <w:rPr>
          <w:rFonts w:ascii="Times New Roman" w:eastAsia="標楷體" w:hAnsi="Times New Roman" w:cs="Times New Roman"/>
          <w:sz w:val="32"/>
          <w:szCs w:val="32"/>
        </w:rPr>
        <w:t>會議由環境部部長彭啓明</w:t>
      </w:r>
      <w:r w:rsidRPr="00A708D1">
        <w:rPr>
          <w:rFonts w:ascii="Times New Roman" w:eastAsia="標楷體" w:hAnsi="Times New Roman" w:cs="Times New Roman" w:hint="eastAsia"/>
          <w:sz w:val="32"/>
          <w:szCs w:val="32"/>
        </w:rPr>
        <w:t>及經濟部產業發展署署長邱求慧</w:t>
      </w:r>
      <w:r w:rsidRPr="00A708D1">
        <w:rPr>
          <w:rFonts w:ascii="Times New Roman" w:eastAsia="標楷體" w:hAnsi="Times New Roman" w:cs="Times New Roman"/>
          <w:sz w:val="32"/>
          <w:szCs w:val="32"/>
        </w:rPr>
        <w:t>報告後，委員陳昭姿、林月琴、</w:t>
      </w:r>
      <w:r w:rsidRPr="00A708D1">
        <w:rPr>
          <w:rFonts w:ascii="Times New Roman" w:eastAsia="標楷體" w:hAnsi="Times New Roman" w:cs="Times New Roman" w:hint="eastAsia"/>
          <w:sz w:val="32"/>
          <w:szCs w:val="32"/>
        </w:rPr>
        <w:t>廖偉翔、王育敏、盧縣一、</w:t>
      </w:r>
      <w:r w:rsidRPr="00A708D1">
        <w:rPr>
          <w:rFonts w:ascii="Times New Roman" w:eastAsia="標楷體" w:hAnsi="Times New Roman" w:cs="Times New Roman"/>
          <w:sz w:val="32"/>
          <w:szCs w:val="32"/>
        </w:rPr>
        <w:t>陳菁徽、</w:t>
      </w:r>
      <w:r w:rsidRPr="00A708D1">
        <w:rPr>
          <w:rFonts w:ascii="Times New Roman" w:eastAsia="標楷體" w:hAnsi="Times New Roman" w:cs="Times New Roman" w:hint="eastAsia"/>
          <w:sz w:val="32"/>
          <w:szCs w:val="32"/>
        </w:rPr>
        <w:t>林淑芬、蘇清泉、劉建國、王正旭、涂權吉、</w:t>
      </w:r>
      <w:r w:rsidRPr="00A708D1">
        <w:rPr>
          <w:rFonts w:ascii="Times New Roman" w:eastAsia="標楷體" w:hAnsi="Times New Roman" w:cs="Times New Roman"/>
          <w:sz w:val="32"/>
          <w:szCs w:val="32"/>
        </w:rPr>
        <w:t>邱鎮軍、</w:t>
      </w:r>
      <w:r w:rsidRPr="00A708D1">
        <w:rPr>
          <w:rFonts w:ascii="Times New Roman" w:eastAsia="標楷體" w:hAnsi="Times New Roman" w:cs="Times New Roman" w:hint="eastAsia"/>
          <w:sz w:val="32"/>
          <w:szCs w:val="32"/>
        </w:rPr>
        <w:t>謝龍介、黃秀芳、陳瑩及葉元之</w:t>
      </w:r>
      <w:r w:rsidRPr="00A708D1">
        <w:rPr>
          <w:rFonts w:ascii="Times New Roman" w:eastAsia="標楷體" w:hAnsi="Times New Roman" w:cs="Times New Roman"/>
          <w:sz w:val="32"/>
          <w:szCs w:val="32"/>
        </w:rPr>
        <w:t>等</w:t>
      </w:r>
      <w:r w:rsidRPr="00A708D1">
        <w:rPr>
          <w:rFonts w:ascii="Times New Roman" w:eastAsia="標楷體" w:hAnsi="Times New Roman" w:cs="Times New Roman"/>
          <w:sz w:val="32"/>
          <w:szCs w:val="32"/>
        </w:rPr>
        <w:t>16</w:t>
      </w:r>
      <w:r w:rsidRPr="00A708D1">
        <w:rPr>
          <w:rFonts w:ascii="Times New Roman" w:eastAsia="標楷體" w:hAnsi="Times New Roman" w:cs="Times New Roman"/>
          <w:sz w:val="32"/>
          <w:szCs w:val="32"/>
        </w:rPr>
        <w:t>人提出質詢，均經環境部部長彭啓明</w:t>
      </w:r>
      <w:r w:rsidRPr="00A708D1">
        <w:rPr>
          <w:rFonts w:ascii="Times New Roman" w:eastAsia="標楷體" w:hAnsi="Times New Roman" w:cs="Times New Roman" w:hint="eastAsia"/>
          <w:sz w:val="32"/>
          <w:szCs w:val="32"/>
        </w:rPr>
        <w:t>、經濟部產業發展署署長邱求慧、國防部軍備局副局長陳益志與國防採購室商情綜合處處長吳立文、交通部航政司簡任技正鄭鴻政及衛生福利部醫事司副司長劉玉菁</w:t>
      </w:r>
      <w:r w:rsidRPr="00A708D1">
        <w:rPr>
          <w:rFonts w:ascii="Times New Roman" w:eastAsia="標楷體" w:hAnsi="Times New Roman" w:cs="Times New Roman"/>
          <w:sz w:val="32"/>
          <w:szCs w:val="32"/>
        </w:rPr>
        <w:t>暨各相關主管等即席答復。委員</w:t>
      </w:r>
      <w:r w:rsidRPr="00A708D1">
        <w:rPr>
          <w:rFonts w:ascii="Times New Roman" w:eastAsia="標楷體" w:hAnsi="Times New Roman" w:cs="Times New Roman" w:hint="eastAsia"/>
          <w:sz w:val="32"/>
          <w:szCs w:val="32"/>
        </w:rPr>
        <w:t>楊曜及徐欣瑩</w:t>
      </w:r>
      <w:r w:rsidRPr="00A708D1">
        <w:rPr>
          <w:rFonts w:ascii="Times New Roman" w:eastAsia="標楷體" w:hAnsi="Times New Roman" w:cs="Times New Roman"/>
          <w:sz w:val="32"/>
          <w:szCs w:val="32"/>
        </w:rPr>
        <w:t>所提書</w:t>
      </w:r>
      <w:r w:rsidRPr="00A708D1">
        <w:rPr>
          <w:rFonts w:ascii="Times New Roman" w:eastAsia="標楷體" w:hAnsi="Times New Roman" w:cs="Times New Roman"/>
          <w:sz w:val="32"/>
          <w:szCs w:val="32"/>
        </w:rPr>
        <w:lastRenderedPageBreak/>
        <w:t>面質詢，列入紀錄刊登公報。）</w:t>
      </w:r>
    </w:p>
    <w:p w14:paraId="4A7DDD3C" w14:textId="77777777" w:rsidR="00A708D1" w:rsidRPr="00A708D1" w:rsidRDefault="00A708D1" w:rsidP="00A708D1">
      <w:pPr>
        <w:snapToGrid w:val="0"/>
        <w:spacing w:beforeLines="50" w:before="180" w:line="500" w:lineRule="exact"/>
        <w:ind w:left="2165" w:hangingChars="676" w:hanging="2165"/>
        <w:rPr>
          <w:rFonts w:ascii="Times New Roman" w:eastAsia="標楷體" w:hAnsi="Times New Roman" w:cs="Times New Roman"/>
          <w:b/>
          <w:sz w:val="32"/>
          <w:szCs w:val="32"/>
        </w:rPr>
      </w:pPr>
      <w:r w:rsidRPr="00A708D1">
        <w:rPr>
          <w:rFonts w:ascii="Times New Roman" w:eastAsia="標楷體" w:hAnsi="Times New Roman" w:cs="Times New Roman"/>
          <w:b/>
          <w:sz w:val="32"/>
          <w:szCs w:val="32"/>
        </w:rPr>
        <w:t>決定：</w:t>
      </w:r>
    </w:p>
    <w:p w14:paraId="599D2F19" w14:textId="77777777" w:rsidR="00A708D1" w:rsidRPr="00A708D1" w:rsidRDefault="00A708D1" w:rsidP="000030BD">
      <w:pPr>
        <w:numPr>
          <w:ilvl w:val="0"/>
          <w:numId w:val="126"/>
        </w:numPr>
        <w:snapToGrid w:val="0"/>
        <w:spacing w:line="440" w:lineRule="exact"/>
        <w:rPr>
          <w:rFonts w:ascii="Times New Roman" w:eastAsia="標楷體" w:hAnsi="Times New Roman" w:cs="Times New Roman"/>
          <w:sz w:val="32"/>
          <w:szCs w:val="32"/>
        </w:rPr>
      </w:pPr>
      <w:r w:rsidRPr="00A708D1">
        <w:rPr>
          <w:rFonts w:ascii="Times New Roman" w:eastAsia="標楷體" w:hAnsi="Times New Roman" w:cs="Times New Roman"/>
          <w:sz w:val="32"/>
          <w:szCs w:val="32"/>
        </w:rPr>
        <w:t>報告及詢答完畢。</w:t>
      </w:r>
    </w:p>
    <w:p w14:paraId="7E24A5EC" w14:textId="77777777" w:rsidR="00A708D1" w:rsidRPr="00A708D1" w:rsidRDefault="00A708D1" w:rsidP="000030BD">
      <w:pPr>
        <w:numPr>
          <w:ilvl w:val="0"/>
          <w:numId w:val="126"/>
        </w:numPr>
        <w:snapToGrid w:val="0"/>
        <w:spacing w:line="440" w:lineRule="exact"/>
        <w:rPr>
          <w:rFonts w:ascii="Times New Roman" w:eastAsia="標楷體" w:hAnsi="Times New Roman" w:cs="Times New Roman"/>
          <w:sz w:val="32"/>
          <w:szCs w:val="32"/>
        </w:rPr>
      </w:pPr>
      <w:r w:rsidRPr="00A708D1">
        <w:rPr>
          <w:rFonts w:ascii="Times New Roman" w:eastAsia="標楷體" w:hAnsi="Times New Roman" w:cs="Times New Roman"/>
          <w:sz w:val="32"/>
          <w:szCs w:val="32"/>
        </w:rPr>
        <w:t>委員質詢未及答復或請補充資料者，請相關機關於</w:t>
      </w:r>
      <w:r w:rsidRPr="00A708D1">
        <w:rPr>
          <w:rFonts w:ascii="Times New Roman" w:eastAsia="標楷體" w:hAnsi="Times New Roman" w:cs="Times New Roman"/>
          <w:sz w:val="32"/>
          <w:szCs w:val="32"/>
        </w:rPr>
        <w:t>2</w:t>
      </w:r>
      <w:r w:rsidRPr="00A708D1">
        <w:rPr>
          <w:rFonts w:ascii="Times New Roman" w:eastAsia="標楷體" w:hAnsi="Times New Roman" w:cs="Times New Roman"/>
          <w:sz w:val="32"/>
          <w:szCs w:val="32"/>
        </w:rPr>
        <w:t>週內以書面答復，委員另要求期限者，從其所定。</w:t>
      </w:r>
    </w:p>
    <w:p w14:paraId="5EFE58C0" w14:textId="3486A306" w:rsidR="00A708D1" w:rsidRDefault="00A708D1" w:rsidP="00A708D1">
      <w:pPr>
        <w:spacing w:beforeLines="50" w:before="180" w:line="440" w:lineRule="exact"/>
        <w:rPr>
          <w:rFonts w:ascii="Times New Roman" w:eastAsia="標楷體" w:hAnsi="Times New Roman" w:cs="Times New Roman"/>
          <w:b/>
          <w:bCs/>
          <w:sz w:val="32"/>
          <w:szCs w:val="32"/>
        </w:rPr>
      </w:pPr>
      <w:r w:rsidRPr="00A708D1">
        <w:rPr>
          <w:rFonts w:ascii="Times New Roman" w:eastAsia="標楷體" w:hAnsi="Times New Roman" w:cs="Times New Roman"/>
          <w:b/>
          <w:bCs/>
          <w:sz w:val="32"/>
          <w:szCs w:val="32"/>
        </w:rPr>
        <w:t>散會</w:t>
      </w:r>
    </w:p>
    <w:p w14:paraId="2C28FE23" w14:textId="77777777" w:rsidR="00A708D1" w:rsidRDefault="00A708D1">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6B3CB70B" w14:textId="77777777" w:rsidR="00B32DFC" w:rsidRPr="00B32DFC" w:rsidRDefault="00B32DFC" w:rsidP="00B32DFC">
      <w:pPr>
        <w:spacing w:beforeLines="50" w:before="180" w:line="460" w:lineRule="exact"/>
        <w:jc w:val="center"/>
        <w:rPr>
          <w:rFonts w:ascii="Times New Roman" w:eastAsia="標楷體" w:hAnsi="Times New Roman" w:cs="Times New Roman"/>
          <w:b/>
          <w:sz w:val="36"/>
          <w:szCs w:val="36"/>
        </w:rPr>
      </w:pPr>
      <w:r w:rsidRPr="00B32DFC">
        <w:rPr>
          <w:rFonts w:ascii="Times New Roman" w:eastAsia="標楷體" w:hAnsi="Times New Roman" w:cs="Times New Roman"/>
          <w:b/>
          <w:sz w:val="36"/>
          <w:szCs w:val="36"/>
        </w:rPr>
        <w:lastRenderedPageBreak/>
        <w:t>立法院第</w:t>
      </w:r>
      <w:r w:rsidRPr="00B32DFC">
        <w:rPr>
          <w:rFonts w:ascii="Times New Roman" w:eastAsia="標楷體" w:hAnsi="Times New Roman" w:cs="Times New Roman"/>
          <w:b/>
          <w:sz w:val="36"/>
          <w:szCs w:val="36"/>
        </w:rPr>
        <w:t>11</w:t>
      </w:r>
      <w:r w:rsidRPr="00B32DFC">
        <w:rPr>
          <w:rFonts w:ascii="Times New Roman" w:eastAsia="標楷體" w:hAnsi="Times New Roman" w:cs="Times New Roman"/>
          <w:b/>
          <w:sz w:val="36"/>
          <w:szCs w:val="36"/>
        </w:rPr>
        <w:t>屆第</w:t>
      </w:r>
      <w:r w:rsidRPr="00B32DFC">
        <w:rPr>
          <w:rFonts w:ascii="Times New Roman" w:eastAsia="標楷體" w:hAnsi="Times New Roman" w:cs="Times New Roman"/>
          <w:b/>
          <w:sz w:val="36"/>
          <w:szCs w:val="36"/>
        </w:rPr>
        <w:t>4</w:t>
      </w:r>
      <w:r w:rsidRPr="00B32DFC">
        <w:rPr>
          <w:rFonts w:ascii="Times New Roman" w:eastAsia="標楷體" w:hAnsi="Times New Roman" w:cs="Times New Roman"/>
          <w:b/>
          <w:sz w:val="36"/>
          <w:szCs w:val="36"/>
        </w:rPr>
        <w:t>會期</w:t>
      </w:r>
      <w:r w:rsidRPr="00B32DFC">
        <w:rPr>
          <w:rFonts w:ascii="Times New Roman" w:eastAsia="標楷體" w:hAnsi="Times New Roman" w:cs="Times New Roman"/>
          <w:b/>
          <w:kern w:val="0"/>
          <w:sz w:val="36"/>
          <w:szCs w:val="36"/>
        </w:rPr>
        <w:t>社會福利及衛生環境委員會</w:t>
      </w:r>
    </w:p>
    <w:p w14:paraId="13470DB8" w14:textId="77777777" w:rsidR="00B32DFC" w:rsidRPr="00B32DFC" w:rsidRDefault="00B32DFC" w:rsidP="00B32DFC">
      <w:pPr>
        <w:tabs>
          <w:tab w:val="left" w:pos="567"/>
        </w:tabs>
        <w:spacing w:line="440" w:lineRule="exact"/>
        <w:jc w:val="center"/>
        <w:outlineLvl w:val="2"/>
        <w:rPr>
          <w:rFonts w:ascii="Times New Roman" w:eastAsia="標楷體" w:hAnsi="Times New Roman" w:cs="Times New Roman"/>
          <w:b/>
          <w:kern w:val="0"/>
          <w:sz w:val="36"/>
          <w:szCs w:val="36"/>
        </w:rPr>
      </w:pPr>
      <w:bookmarkStart w:id="465" w:name="_Toc223356245"/>
      <w:r w:rsidRPr="00B32DFC">
        <w:rPr>
          <w:rFonts w:ascii="Times New Roman" w:eastAsia="標楷體" w:hAnsi="Times New Roman" w:cs="Times New Roman"/>
          <w:b/>
          <w:kern w:val="0"/>
          <w:sz w:val="36"/>
          <w:szCs w:val="36"/>
        </w:rPr>
        <w:t>第</w:t>
      </w:r>
      <w:r w:rsidRPr="00B32DFC">
        <w:rPr>
          <w:rFonts w:ascii="Times New Roman" w:eastAsia="標楷體" w:hAnsi="Times New Roman" w:cs="Times New Roman"/>
          <w:b/>
          <w:kern w:val="0"/>
          <w:sz w:val="36"/>
          <w:szCs w:val="36"/>
        </w:rPr>
        <w:t>1</w:t>
      </w:r>
      <w:r w:rsidRPr="00B32DFC">
        <w:rPr>
          <w:rFonts w:ascii="Times New Roman" w:eastAsia="標楷體" w:hAnsi="Times New Roman" w:cs="Times New Roman" w:hint="eastAsia"/>
          <w:b/>
          <w:kern w:val="0"/>
          <w:sz w:val="36"/>
          <w:szCs w:val="36"/>
        </w:rPr>
        <w:t>7</w:t>
      </w:r>
      <w:r w:rsidRPr="00B32DFC">
        <w:rPr>
          <w:rFonts w:ascii="Times New Roman" w:eastAsia="標楷體" w:hAnsi="Times New Roman" w:cs="Times New Roman"/>
          <w:b/>
          <w:kern w:val="0"/>
          <w:sz w:val="36"/>
          <w:szCs w:val="36"/>
        </w:rPr>
        <w:t>次全體委員會議議事錄</w:t>
      </w:r>
      <w:bookmarkEnd w:id="465"/>
    </w:p>
    <w:p w14:paraId="27E614E7" w14:textId="77777777" w:rsidR="00B32DFC" w:rsidRPr="00B32DFC" w:rsidRDefault="00B32DFC" w:rsidP="00B32DFC">
      <w:pPr>
        <w:spacing w:line="500" w:lineRule="exact"/>
        <w:rPr>
          <w:rFonts w:ascii="Times New Roman" w:eastAsia="標楷體" w:hAnsi="Times New Roman" w:cs="Times New Roman"/>
          <w:sz w:val="32"/>
          <w:szCs w:val="32"/>
        </w:rPr>
      </w:pPr>
      <w:r w:rsidRPr="00B32DFC">
        <w:rPr>
          <w:rFonts w:ascii="Times New Roman" w:eastAsia="標楷體" w:hAnsi="Times New Roman" w:cs="Times New Roman"/>
          <w:sz w:val="32"/>
          <w:szCs w:val="32"/>
        </w:rPr>
        <w:t>時　　間：</w:t>
      </w:r>
      <w:r w:rsidRPr="00B32DFC">
        <w:rPr>
          <w:rFonts w:ascii="Times New Roman" w:eastAsia="標楷體" w:hAnsi="Times New Roman" w:cs="Times New Roman"/>
          <w:sz w:val="32"/>
          <w:szCs w:val="32"/>
        </w:rPr>
        <w:t>114</w:t>
      </w:r>
      <w:r w:rsidRPr="00B32DFC">
        <w:rPr>
          <w:rFonts w:ascii="Times New Roman" w:eastAsia="標楷體" w:hAnsi="Times New Roman" w:cs="Times New Roman"/>
          <w:sz w:val="32"/>
          <w:szCs w:val="32"/>
        </w:rPr>
        <w:t>年</w:t>
      </w:r>
      <w:r w:rsidRPr="00B32DFC">
        <w:rPr>
          <w:rFonts w:ascii="Times New Roman" w:eastAsia="標楷體" w:hAnsi="Times New Roman" w:cs="Times New Roman"/>
          <w:sz w:val="32"/>
          <w:szCs w:val="32"/>
        </w:rPr>
        <w:t>12</w:t>
      </w:r>
      <w:r w:rsidRPr="00B32DFC">
        <w:rPr>
          <w:rFonts w:ascii="Times New Roman" w:eastAsia="標楷體" w:hAnsi="Times New Roman" w:cs="Times New Roman"/>
          <w:sz w:val="32"/>
          <w:szCs w:val="32"/>
        </w:rPr>
        <w:t>月</w:t>
      </w:r>
      <w:r w:rsidRPr="00B32DFC">
        <w:rPr>
          <w:rFonts w:ascii="Times New Roman" w:eastAsia="標楷體" w:hAnsi="Times New Roman" w:cs="Times New Roman" w:hint="eastAsia"/>
          <w:sz w:val="32"/>
          <w:szCs w:val="32"/>
        </w:rPr>
        <w:t>18</w:t>
      </w:r>
      <w:r w:rsidRPr="00B32DFC">
        <w:rPr>
          <w:rFonts w:ascii="Times New Roman" w:eastAsia="標楷體" w:hAnsi="Times New Roman" w:cs="Times New Roman"/>
          <w:sz w:val="32"/>
          <w:szCs w:val="32"/>
        </w:rPr>
        <w:t>日（星期四）</w:t>
      </w:r>
      <w:r w:rsidRPr="00B32DFC">
        <w:rPr>
          <w:rFonts w:ascii="Times New Roman" w:eastAsia="標楷體" w:hAnsi="Times New Roman" w:cs="Times New Roman"/>
          <w:sz w:val="32"/>
          <w:szCs w:val="32"/>
        </w:rPr>
        <w:t>9</w:t>
      </w:r>
      <w:r w:rsidRPr="00B32DFC">
        <w:rPr>
          <w:rFonts w:ascii="Times New Roman" w:eastAsia="標楷體" w:hAnsi="Times New Roman" w:cs="Times New Roman"/>
          <w:sz w:val="32"/>
          <w:szCs w:val="32"/>
        </w:rPr>
        <w:t>時</w:t>
      </w:r>
      <w:r w:rsidRPr="00B32DFC">
        <w:rPr>
          <w:rFonts w:ascii="Times New Roman" w:eastAsia="標楷體" w:hAnsi="Times New Roman" w:cs="Times New Roman"/>
          <w:sz w:val="32"/>
          <w:szCs w:val="32"/>
        </w:rPr>
        <w:t>3</w:t>
      </w:r>
      <w:r w:rsidRPr="00B32DFC">
        <w:rPr>
          <w:rFonts w:ascii="Times New Roman" w:eastAsia="標楷體" w:hAnsi="Times New Roman" w:cs="Times New Roman" w:hint="eastAsia"/>
          <w:sz w:val="32"/>
          <w:szCs w:val="32"/>
        </w:rPr>
        <w:t>分</w:t>
      </w:r>
      <w:r w:rsidRPr="00B32DFC">
        <w:rPr>
          <w:rFonts w:ascii="Times New Roman" w:eastAsia="標楷體" w:hAnsi="Times New Roman" w:cs="Times New Roman"/>
          <w:sz w:val="32"/>
          <w:szCs w:val="32"/>
        </w:rPr>
        <w:t>至</w:t>
      </w:r>
      <w:r w:rsidRPr="00B32DFC">
        <w:rPr>
          <w:rFonts w:ascii="Times New Roman" w:eastAsia="標楷體" w:hAnsi="Times New Roman" w:cs="Times New Roman"/>
          <w:sz w:val="32"/>
          <w:szCs w:val="32"/>
        </w:rPr>
        <w:t>11</w:t>
      </w:r>
      <w:r w:rsidRPr="00B32DFC">
        <w:rPr>
          <w:rFonts w:ascii="Times New Roman" w:eastAsia="標楷體" w:hAnsi="Times New Roman" w:cs="Times New Roman"/>
          <w:sz w:val="32"/>
          <w:szCs w:val="32"/>
        </w:rPr>
        <w:t>時</w:t>
      </w:r>
      <w:r w:rsidRPr="00B32DFC">
        <w:rPr>
          <w:rFonts w:ascii="Times New Roman" w:eastAsia="標楷體" w:hAnsi="Times New Roman" w:cs="Times New Roman"/>
          <w:sz w:val="32"/>
          <w:szCs w:val="32"/>
        </w:rPr>
        <w:t>25</w:t>
      </w:r>
      <w:r w:rsidRPr="00B32DFC">
        <w:rPr>
          <w:rFonts w:ascii="Times New Roman" w:eastAsia="標楷體" w:hAnsi="Times New Roman" w:cs="Times New Roman"/>
          <w:sz w:val="32"/>
          <w:szCs w:val="32"/>
        </w:rPr>
        <w:t>分</w:t>
      </w:r>
    </w:p>
    <w:p w14:paraId="40BC9937" w14:textId="77777777" w:rsidR="00B32DFC" w:rsidRPr="00B32DFC" w:rsidRDefault="00B32DFC" w:rsidP="00B32DFC">
      <w:pPr>
        <w:spacing w:line="440" w:lineRule="exact"/>
        <w:rPr>
          <w:rFonts w:ascii="Times New Roman" w:eastAsia="標楷體" w:hAnsi="Times New Roman" w:cs="Times New Roman"/>
          <w:sz w:val="32"/>
          <w:szCs w:val="32"/>
        </w:rPr>
      </w:pPr>
      <w:r w:rsidRPr="00B32DFC">
        <w:rPr>
          <w:rFonts w:ascii="Times New Roman" w:eastAsia="標楷體" w:hAnsi="Times New Roman" w:cs="Times New Roman"/>
          <w:sz w:val="32"/>
          <w:szCs w:val="32"/>
        </w:rPr>
        <w:t>地　　點：群賢樓</w:t>
      </w:r>
      <w:r w:rsidRPr="00B32DFC">
        <w:rPr>
          <w:rFonts w:ascii="Times New Roman" w:eastAsia="標楷體" w:hAnsi="Times New Roman" w:cs="Times New Roman"/>
          <w:sz w:val="32"/>
          <w:szCs w:val="32"/>
        </w:rPr>
        <w:t>801</w:t>
      </w:r>
      <w:r w:rsidRPr="00B32DFC">
        <w:rPr>
          <w:rFonts w:ascii="Times New Roman" w:eastAsia="標楷體" w:hAnsi="Times New Roman" w:cs="Times New Roman"/>
          <w:sz w:val="32"/>
          <w:szCs w:val="32"/>
        </w:rPr>
        <w:t>會議室</w:t>
      </w:r>
    </w:p>
    <w:p w14:paraId="1E4EAEC5" w14:textId="77777777" w:rsidR="00B32DFC" w:rsidRPr="00B32DFC" w:rsidRDefault="00B32DFC" w:rsidP="00B32DFC">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B32DFC">
        <w:rPr>
          <w:rFonts w:ascii="Times New Roman" w:eastAsia="標楷體" w:hAnsi="Times New Roman" w:cs="Times New Roman"/>
          <w:sz w:val="32"/>
          <w:szCs w:val="32"/>
        </w:rPr>
        <w:t>出席委員：盧縣一</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sz w:val="32"/>
          <w:szCs w:val="32"/>
        </w:rPr>
        <w:t>林淑芬</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sz w:val="32"/>
          <w:szCs w:val="32"/>
        </w:rPr>
        <w:t>蘇清泉</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sz w:val="32"/>
          <w:szCs w:val="32"/>
        </w:rPr>
        <w:t>王正旭</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sz w:val="32"/>
          <w:szCs w:val="32"/>
        </w:rPr>
        <w:t>林月琴</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sz w:val="32"/>
          <w:szCs w:val="32"/>
        </w:rPr>
        <w:t>廖偉翔</w:t>
      </w:r>
      <w:r w:rsidRPr="00B32DFC">
        <w:rPr>
          <w:rFonts w:ascii="Times New Roman" w:eastAsia="標楷體" w:hAnsi="Times New Roman" w:cs="Times New Roman"/>
          <w:sz w:val="32"/>
          <w:szCs w:val="32"/>
        </w:rPr>
        <w:br/>
      </w:r>
      <w:r w:rsidRPr="00B32DFC">
        <w:rPr>
          <w:rFonts w:ascii="Times New Roman" w:eastAsia="標楷體" w:hAnsi="Times New Roman" w:cs="Times New Roman"/>
          <w:sz w:val="32"/>
          <w:szCs w:val="32"/>
        </w:rPr>
        <w:t>陳菁徽</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sz w:val="32"/>
          <w:szCs w:val="32"/>
        </w:rPr>
        <w:t>陳昭姿</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hint="eastAsia"/>
          <w:sz w:val="32"/>
          <w:szCs w:val="32"/>
        </w:rPr>
        <w:t>黃秀芳</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sz w:val="32"/>
          <w:szCs w:val="32"/>
        </w:rPr>
        <w:t>王育敏</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sz w:val="32"/>
          <w:szCs w:val="32"/>
        </w:rPr>
        <w:t>涂權吉</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sz w:val="32"/>
          <w:szCs w:val="32"/>
        </w:rPr>
        <w:t>邱鎮軍</w:t>
      </w:r>
      <w:r w:rsidRPr="00B32DFC">
        <w:rPr>
          <w:rFonts w:ascii="Times New Roman" w:eastAsia="標楷體" w:hAnsi="Times New Roman" w:cs="Times New Roman"/>
          <w:sz w:val="32"/>
          <w:szCs w:val="32"/>
        </w:rPr>
        <w:br/>
      </w:r>
      <w:r w:rsidRPr="00B32DFC">
        <w:rPr>
          <w:rFonts w:ascii="Times New Roman" w:eastAsia="標楷體" w:hAnsi="Times New Roman" w:cs="Times New Roman"/>
          <w:sz w:val="32"/>
          <w:szCs w:val="32"/>
        </w:rPr>
        <w:t>劉建國</w:t>
      </w:r>
      <w:r w:rsidRPr="00B32DFC">
        <w:rPr>
          <w:rFonts w:ascii="Times New Roman" w:eastAsia="標楷體" w:hAnsi="Times New Roman" w:cs="Times New Roman"/>
          <w:sz w:val="32"/>
          <w:szCs w:val="32"/>
        </w:rPr>
        <w:t xml:space="preserve">  </w:t>
      </w:r>
      <w:r w:rsidRPr="00B32DFC">
        <w:rPr>
          <w:rFonts w:ascii="Times New Roman" w:eastAsia="標楷體" w:hAnsi="Times New Roman" w:cs="Times New Roman" w:hint="eastAsia"/>
          <w:sz w:val="32"/>
          <w:szCs w:val="32"/>
        </w:rPr>
        <w:t>楊</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曜</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陳</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瑩</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sz w:val="32"/>
          <w:szCs w:val="32"/>
        </w:rPr>
        <w:t>（委員出席</w:t>
      </w:r>
      <w:r w:rsidRPr="00B32DFC">
        <w:rPr>
          <w:rFonts w:ascii="Times New Roman" w:eastAsia="標楷體" w:hAnsi="Times New Roman" w:cs="Times New Roman"/>
          <w:sz w:val="32"/>
          <w:szCs w:val="32"/>
        </w:rPr>
        <w:t>15</w:t>
      </w:r>
      <w:r w:rsidRPr="00B32DFC">
        <w:rPr>
          <w:rFonts w:ascii="Times New Roman" w:eastAsia="標楷體" w:hAnsi="Times New Roman" w:cs="Times New Roman"/>
          <w:sz w:val="32"/>
          <w:szCs w:val="32"/>
        </w:rPr>
        <w:t>人）</w:t>
      </w:r>
    </w:p>
    <w:p w14:paraId="4B938299" w14:textId="77777777" w:rsidR="00B32DFC" w:rsidRPr="00B32DFC" w:rsidRDefault="00B32DFC" w:rsidP="00B32DFC">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B32DFC">
        <w:rPr>
          <w:rFonts w:ascii="Times New Roman" w:eastAsia="標楷體" w:hAnsi="Times New Roman" w:cs="Times New Roman"/>
          <w:sz w:val="32"/>
          <w:szCs w:val="32"/>
        </w:rPr>
        <w:t>列席委員：</w:t>
      </w:r>
      <w:r w:rsidRPr="00B32DFC">
        <w:rPr>
          <w:rFonts w:ascii="Times New Roman" w:eastAsia="標楷體" w:hAnsi="Times New Roman" w:cs="Times New Roman" w:hint="eastAsia"/>
          <w:sz w:val="32"/>
          <w:szCs w:val="32"/>
        </w:rPr>
        <w:t>郭國文</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羅廷瑋</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林倩綺</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葉元之</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鄭天財</w:t>
      </w:r>
      <w:r w:rsidRPr="00B32DFC">
        <w:rPr>
          <w:rFonts w:ascii="Times New Roman" w:eastAsia="標楷體" w:hAnsi="Times New Roman" w:cs="Times New Roman" w:hint="eastAsia"/>
          <w:w w:val="98"/>
          <w:kern w:val="0"/>
          <w:sz w:val="32"/>
          <w:szCs w:val="32"/>
          <w:fitText w:val="1371" w:id="-496756992"/>
        </w:rPr>
        <w:t>Sra Kacaw</w:t>
      </w:r>
      <w:r w:rsidRPr="00B32DFC">
        <w:rPr>
          <w:rFonts w:ascii="Times New Roman" w:eastAsia="標楷體" w:hAnsi="Times New Roman" w:cs="Times New Roman" w:hint="eastAsia"/>
          <w:kern w:val="0"/>
          <w:sz w:val="32"/>
          <w:szCs w:val="32"/>
        </w:rPr>
        <w:t>林國成</w:t>
      </w:r>
      <w:r w:rsidRPr="00B32DFC">
        <w:rPr>
          <w:rFonts w:ascii="Times New Roman" w:eastAsia="標楷體" w:hAnsi="Times New Roman" w:cs="Times New Roman" w:hint="eastAsia"/>
          <w:kern w:val="0"/>
          <w:sz w:val="32"/>
          <w:szCs w:val="32"/>
        </w:rPr>
        <w:t xml:space="preserve">  </w:t>
      </w:r>
      <w:r w:rsidRPr="00B32DFC">
        <w:rPr>
          <w:rFonts w:ascii="Times New Roman" w:eastAsia="標楷體" w:hAnsi="Times New Roman" w:cs="Times New Roman" w:hint="eastAsia"/>
          <w:sz w:val="32"/>
          <w:szCs w:val="32"/>
        </w:rPr>
        <w:t>徐欣瑩</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鍾佳濱</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sz w:val="32"/>
          <w:szCs w:val="32"/>
        </w:rPr>
        <w:t>（委員列席</w:t>
      </w:r>
      <w:r w:rsidRPr="00B32DFC">
        <w:rPr>
          <w:rFonts w:ascii="Times New Roman" w:eastAsia="標楷體" w:hAnsi="Times New Roman" w:cs="Times New Roman" w:hint="eastAsia"/>
          <w:sz w:val="32"/>
          <w:szCs w:val="32"/>
        </w:rPr>
        <w:t>8</w:t>
      </w:r>
      <w:r w:rsidRPr="00B32DFC">
        <w:rPr>
          <w:rFonts w:ascii="Times New Roman" w:eastAsia="標楷體" w:hAnsi="Times New Roman" w:cs="Times New Roman"/>
          <w:sz w:val="32"/>
          <w:szCs w:val="32"/>
        </w:rPr>
        <w:t>人）</w:t>
      </w:r>
    </w:p>
    <w:tbl>
      <w:tblPr>
        <w:tblW w:w="5074" w:type="pct"/>
        <w:jc w:val="center"/>
        <w:tblLayout w:type="fixed"/>
        <w:tblCellMar>
          <w:left w:w="28" w:type="dxa"/>
          <w:right w:w="28" w:type="dxa"/>
        </w:tblCellMar>
        <w:tblLook w:val="04A0" w:firstRow="1" w:lastRow="0" w:firstColumn="1" w:lastColumn="0" w:noHBand="0" w:noVBand="1"/>
      </w:tblPr>
      <w:tblGrid>
        <w:gridCol w:w="1702"/>
        <w:gridCol w:w="5528"/>
        <w:gridCol w:w="1418"/>
        <w:gridCol w:w="1133"/>
      </w:tblGrid>
      <w:tr w:rsidR="00B32DFC" w:rsidRPr="00B32DFC" w14:paraId="0BAEE08E" w14:textId="77777777" w:rsidTr="00B32DFC">
        <w:trPr>
          <w:trHeight w:val="227"/>
          <w:jc w:val="center"/>
        </w:trPr>
        <w:tc>
          <w:tcPr>
            <w:tcW w:w="870" w:type="pct"/>
          </w:tcPr>
          <w:p w14:paraId="750608E9"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r w:rsidRPr="00B32DFC">
              <w:rPr>
                <w:rFonts w:ascii="Times New Roman" w:eastAsia="標楷體" w:hAnsi="Times New Roman" w:cs="Times New Roman"/>
                <w:sz w:val="32"/>
                <w:szCs w:val="32"/>
              </w:rPr>
              <w:t>列席官員：</w:t>
            </w:r>
          </w:p>
        </w:tc>
        <w:tc>
          <w:tcPr>
            <w:tcW w:w="2826" w:type="pct"/>
            <w:tcBorders>
              <w:right w:val="nil"/>
            </w:tcBorders>
            <w:vAlign w:val="center"/>
          </w:tcPr>
          <w:p w14:paraId="0390D0FA" w14:textId="77777777" w:rsidR="00B32DFC" w:rsidRPr="00B32DFC" w:rsidRDefault="00B32DFC" w:rsidP="00B32DFC">
            <w:pPr>
              <w:spacing w:line="400" w:lineRule="exact"/>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勞動部</w:t>
            </w:r>
          </w:p>
        </w:tc>
        <w:tc>
          <w:tcPr>
            <w:tcW w:w="725" w:type="pct"/>
          </w:tcPr>
          <w:p w14:paraId="65ADC3E3"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部長</w:t>
            </w:r>
          </w:p>
        </w:tc>
        <w:tc>
          <w:tcPr>
            <w:tcW w:w="579" w:type="pct"/>
            <w:vAlign w:val="center"/>
          </w:tcPr>
          <w:p w14:paraId="5640B6BA"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洪申翰</w:t>
            </w:r>
          </w:p>
        </w:tc>
      </w:tr>
      <w:tr w:rsidR="00B32DFC" w:rsidRPr="00B32DFC" w14:paraId="27845FCD" w14:textId="77777777" w:rsidTr="00B32DFC">
        <w:trPr>
          <w:trHeight w:val="227"/>
          <w:jc w:val="center"/>
        </w:trPr>
        <w:tc>
          <w:tcPr>
            <w:tcW w:w="870" w:type="pct"/>
          </w:tcPr>
          <w:p w14:paraId="4EE9590A"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6909A9F9" w14:textId="77777777" w:rsidR="00B32DFC" w:rsidRPr="00B32DFC" w:rsidRDefault="00B32DFC" w:rsidP="00B32DFC">
            <w:pPr>
              <w:spacing w:line="400" w:lineRule="exact"/>
              <w:ind w:firstLineChars="100" w:firstLine="320"/>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勞工保險局</w:t>
            </w:r>
          </w:p>
        </w:tc>
        <w:tc>
          <w:tcPr>
            <w:tcW w:w="725" w:type="pct"/>
          </w:tcPr>
          <w:p w14:paraId="32CAB164"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局長</w:t>
            </w:r>
          </w:p>
        </w:tc>
        <w:tc>
          <w:tcPr>
            <w:tcW w:w="579" w:type="pct"/>
            <w:vAlign w:val="center"/>
          </w:tcPr>
          <w:p w14:paraId="25040D71"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白麗真</w:t>
            </w:r>
          </w:p>
        </w:tc>
      </w:tr>
      <w:tr w:rsidR="00B32DFC" w:rsidRPr="00B32DFC" w14:paraId="41A2BAA7" w14:textId="77777777" w:rsidTr="00B32DFC">
        <w:trPr>
          <w:trHeight w:val="227"/>
          <w:jc w:val="center"/>
        </w:trPr>
        <w:tc>
          <w:tcPr>
            <w:tcW w:w="870" w:type="pct"/>
          </w:tcPr>
          <w:p w14:paraId="1C5BF459" w14:textId="77777777" w:rsidR="00B32DFC" w:rsidRPr="00B32DFC" w:rsidRDefault="00B32DFC" w:rsidP="00B32DFC">
            <w:pPr>
              <w:widowControl/>
              <w:spacing w:line="500" w:lineRule="exact"/>
              <w:jc w:val="both"/>
              <w:rPr>
                <w:rFonts w:ascii="Times New Roman" w:eastAsia="標楷體" w:hAnsi="Times New Roman" w:cs="Times New Roman"/>
                <w:bCs/>
                <w:sz w:val="32"/>
                <w:szCs w:val="32"/>
              </w:rPr>
            </w:pPr>
          </w:p>
        </w:tc>
        <w:tc>
          <w:tcPr>
            <w:tcW w:w="2826" w:type="pct"/>
            <w:tcBorders>
              <w:right w:val="nil"/>
            </w:tcBorders>
          </w:tcPr>
          <w:p w14:paraId="0EB9A8A4" w14:textId="77777777" w:rsidR="00B32DFC" w:rsidRPr="00B32DFC" w:rsidRDefault="00B32DFC" w:rsidP="00B32DFC">
            <w:pPr>
              <w:spacing w:line="400" w:lineRule="exact"/>
              <w:ind w:firstLineChars="100" w:firstLine="320"/>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勞動基金運用局</w:t>
            </w:r>
          </w:p>
        </w:tc>
        <w:tc>
          <w:tcPr>
            <w:tcW w:w="725" w:type="pct"/>
          </w:tcPr>
          <w:p w14:paraId="038758CC"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局長</w:t>
            </w:r>
          </w:p>
        </w:tc>
        <w:tc>
          <w:tcPr>
            <w:tcW w:w="579" w:type="pct"/>
          </w:tcPr>
          <w:p w14:paraId="7A664CF1"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蘇郁卿</w:t>
            </w:r>
          </w:p>
        </w:tc>
      </w:tr>
      <w:tr w:rsidR="00B32DFC" w:rsidRPr="00B32DFC" w14:paraId="4F05A2ED" w14:textId="77777777" w:rsidTr="00B32DFC">
        <w:trPr>
          <w:trHeight w:val="227"/>
          <w:jc w:val="center"/>
        </w:trPr>
        <w:tc>
          <w:tcPr>
            <w:tcW w:w="870" w:type="pct"/>
          </w:tcPr>
          <w:p w14:paraId="1ADF7150" w14:textId="77777777" w:rsidR="00B32DFC" w:rsidRPr="00B32DFC" w:rsidRDefault="00B32DFC" w:rsidP="00B32DFC">
            <w:pPr>
              <w:widowControl/>
              <w:spacing w:line="500" w:lineRule="exact"/>
              <w:jc w:val="both"/>
              <w:rPr>
                <w:rFonts w:ascii="Times New Roman" w:eastAsia="標楷體" w:hAnsi="Times New Roman" w:cs="Times New Roman"/>
                <w:bCs/>
                <w:sz w:val="32"/>
                <w:szCs w:val="32"/>
              </w:rPr>
            </w:pPr>
          </w:p>
        </w:tc>
        <w:tc>
          <w:tcPr>
            <w:tcW w:w="2826" w:type="pct"/>
            <w:tcBorders>
              <w:right w:val="nil"/>
            </w:tcBorders>
            <w:vAlign w:val="center"/>
          </w:tcPr>
          <w:p w14:paraId="090AB8F9" w14:textId="77777777" w:rsidR="00B32DFC" w:rsidRPr="00B32DFC" w:rsidRDefault="00B32DFC" w:rsidP="00B32DFC">
            <w:pPr>
              <w:spacing w:line="400" w:lineRule="exact"/>
              <w:ind w:firstLineChars="100" w:firstLine="320"/>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勞動保險司</w:t>
            </w:r>
          </w:p>
        </w:tc>
        <w:tc>
          <w:tcPr>
            <w:tcW w:w="725" w:type="pct"/>
          </w:tcPr>
          <w:p w14:paraId="7B66D0B1"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司長</w:t>
            </w:r>
          </w:p>
        </w:tc>
        <w:tc>
          <w:tcPr>
            <w:tcW w:w="579" w:type="pct"/>
            <w:vAlign w:val="center"/>
          </w:tcPr>
          <w:p w14:paraId="326104E5"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陳美女</w:t>
            </w:r>
          </w:p>
        </w:tc>
      </w:tr>
      <w:tr w:rsidR="00B32DFC" w:rsidRPr="00B32DFC" w14:paraId="7A8FA68B" w14:textId="77777777" w:rsidTr="00B32DFC">
        <w:trPr>
          <w:trHeight w:val="227"/>
          <w:jc w:val="center"/>
        </w:trPr>
        <w:tc>
          <w:tcPr>
            <w:tcW w:w="870" w:type="pct"/>
          </w:tcPr>
          <w:p w14:paraId="264840DB"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3CECD478" w14:textId="77777777" w:rsidR="00B32DFC" w:rsidRPr="00B32DFC" w:rsidRDefault="00B32DFC" w:rsidP="00B32DFC">
            <w:pPr>
              <w:spacing w:line="400" w:lineRule="exact"/>
              <w:ind w:firstLineChars="100" w:firstLine="320"/>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勞動法務司</w:t>
            </w:r>
          </w:p>
        </w:tc>
        <w:tc>
          <w:tcPr>
            <w:tcW w:w="725" w:type="pct"/>
          </w:tcPr>
          <w:p w14:paraId="649FE14C"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司長</w:t>
            </w:r>
          </w:p>
        </w:tc>
        <w:tc>
          <w:tcPr>
            <w:tcW w:w="579" w:type="pct"/>
            <w:vAlign w:val="center"/>
          </w:tcPr>
          <w:p w14:paraId="64931B6A"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傅慧芝</w:t>
            </w:r>
          </w:p>
        </w:tc>
      </w:tr>
      <w:tr w:rsidR="00B32DFC" w:rsidRPr="00B32DFC" w14:paraId="28A6EB88" w14:textId="77777777" w:rsidTr="00B32DFC">
        <w:trPr>
          <w:trHeight w:val="227"/>
          <w:jc w:val="center"/>
        </w:trPr>
        <w:tc>
          <w:tcPr>
            <w:tcW w:w="870" w:type="pct"/>
          </w:tcPr>
          <w:p w14:paraId="73F5180E"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1CA8D124" w14:textId="77777777" w:rsidR="00B32DFC" w:rsidRPr="00B32DFC" w:rsidRDefault="00B32DFC" w:rsidP="00B32DFC">
            <w:pPr>
              <w:spacing w:line="400" w:lineRule="exact"/>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財政部國庫署</w:t>
            </w:r>
          </w:p>
        </w:tc>
        <w:tc>
          <w:tcPr>
            <w:tcW w:w="725" w:type="pct"/>
            <w:vAlign w:val="center"/>
          </w:tcPr>
          <w:p w14:paraId="136C15E4"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主任秘書</w:t>
            </w:r>
          </w:p>
        </w:tc>
        <w:tc>
          <w:tcPr>
            <w:tcW w:w="579" w:type="pct"/>
            <w:vAlign w:val="center"/>
          </w:tcPr>
          <w:p w14:paraId="34908E11"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羅幸榮</w:t>
            </w:r>
          </w:p>
        </w:tc>
      </w:tr>
      <w:tr w:rsidR="00B32DFC" w:rsidRPr="00B32DFC" w14:paraId="37DCB54B" w14:textId="77777777" w:rsidTr="00B32DFC">
        <w:trPr>
          <w:trHeight w:val="227"/>
          <w:jc w:val="center"/>
        </w:trPr>
        <w:tc>
          <w:tcPr>
            <w:tcW w:w="870" w:type="pct"/>
          </w:tcPr>
          <w:p w14:paraId="26A69394"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p>
        </w:tc>
        <w:tc>
          <w:tcPr>
            <w:tcW w:w="2826" w:type="pct"/>
            <w:tcBorders>
              <w:right w:val="nil"/>
            </w:tcBorders>
            <w:vAlign w:val="center"/>
          </w:tcPr>
          <w:p w14:paraId="5F786011" w14:textId="77777777" w:rsidR="00B32DFC" w:rsidRPr="00B32DFC" w:rsidRDefault="00B32DFC" w:rsidP="00B32DFC">
            <w:pPr>
              <w:spacing w:line="400" w:lineRule="exact"/>
              <w:ind w:firstLineChars="100" w:firstLine="320"/>
              <w:rPr>
                <w:rFonts w:ascii="Times New Roman" w:eastAsia="標楷體" w:hAnsi="Times New Roman" w:cs="Times New Roman"/>
                <w:bCs/>
                <w:sz w:val="32"/>
                <w:szCs w:val="32"/>
              </w:rPr>
            </w:pPr>
          </w:p>
        </w:tc>
        <w:tc>
          <w:tcPr>
            <w:tcW w:w="725" w:type="pct"/>
            <w:vAlign w:val="center"/>
          </w:tcPr>
          <w:p w14:paraId="280A5B12"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科長</w:t>
            </w:r>
          </w:p>
        </w:tc>
        <w:tc>
          <w:tcPr>
            <w:tcW w:w="579" w:type="pct"/>
            <w:vAlign w:val="center"/>
          </w:tcPr>
          <w:p w14:paraId="305494C9"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孫瀛芳</w:t>
            </w:r>
          </w:p>
        </w:tc>
      </w:tr>
      <w:tr w:rsidR="00B32DFC" w:rsidRPr="00B32DFC" w14:paraId="5897F720" w14:textId="77777777" w:rsidTr="00B32DFC">
        <w:trPr>
          <w:trHeight w:val="227"/>
          <w:jc w:val="center"/>
        </w:trPr>
        <w:tc>
          <w:tcPr>
            <w:tcW w:w="870" w:type="pct"/>
          </w:tcPr>
          <w:p w14:paraId="2923C2A8" w14:textId="77777777" w:rsidR="00B32DFC" w:rsidRPr="00B32DFC" w:rsidRDefault="00B32DFC" w:rsidP="00B32DFC">
            <w:pPr>
              <w:widowControl/>
              <w:spacing w:line="500" w:lineRule="exact"/>
              <w:jc w:val="both"/>
              <w:rPr>
                <w:rFonts w:ascii="Times New Roman" w:eastAsia="標楷體" w:hAnsi="Times New Roman" w:cs="Times New Roman"/>
                <w:bCs/>
                <w:sz w:val="32"/>
                <w:szCs w:val="32"/>
              </w:rPr>
            </w:pPr>
          </w:p>
        </w:tc>
        <w:tc>
          <w:tcPr>
            <w:tcW w:w="2826" w:type="pct"/>
            <w:tcBorders>
              <w:right w:val="nil"/>
            </w:tcBorders>
            <w:vAlign w:val="center"/>
          </w:tcPr>
          <w:p w14:paraId="5BEF7AA6" w14:textId="77777777" w:rsidR="00B32DFC" w:rsidRPr="00B32DFC" w:rsidRDefault="00B32DFC" w:rsidP="00B32DFC">
            <w:pPr>
              <w:spacing w:line="400" w:lineRule="exact"/>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行政院主計總處基金預算處</w:t>
            </w:r>
          </w:p>
        </w:tc>
        <w:tc>
          <w:tcPr>
            <w:tcW w:w="725" w:type="pct"/>
            <w:vAlign w:val="center"/>
          </w:tcPr>
          <w:p w14:paraId="0D41276C"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專門委員</w:t>
            </w:r>
          </w:p>
        </w:tc>
        <w:tc>
          <w:tcPr>
            <w:tcW w:w="579" w:type="pct"/>
            <w:vAlign w:val="center"/>
          </w:tcPr>
          <w:p w14:paraId="17920A0B"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黃厚輯</w:t>
            </w:r>
          </w:p>
        </w:tc>
      </w:tr>
      <w:tr w:rsidR="00B32DFC" w:rsidRPr="00B32DFC" w14:paraId="3CCF7787" w14:textId="77777777" w:rsidTr="00B32DFC">
        <w:trPr>
          <w:trHeight w:val="227"/>
          <w:jc w:val="center"/>
        </w:trPr>
        <w:tc>
          <w:tcPr>
            <w:tcW w:w="870" w:type="pct"/>
          </w:tcPr>
          <w:p w14:paraId="58F06A21"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p>
        </w:tc>
        <w:tc>
          <w:tcPr>
            <w:tcW w:w="2826" w:type="pct"/>
            <w:tcBorders>
              <w:right w:val="nil"/>
            </w:tcBorders>
          </w:tcPr>
          <w:p w14:paraId="1A245639" w14:textId="77777777" w:rsidR="00B32DFC" w:rsidRPr="00B32DFC" w:rsidRDefault="00B32DFC" w:rsidP="00B32DFC">
            <w:pPr>
              <w:spacing w:line="400" w:lineRule="exact"/>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法務部</w:t>
            </w:r>
          </w:p>
        </w:tc>
        <w:tc>
          <w:tcPr>
            <w:tcW w:w="725" w:type="pct"/>
          </w:tcPr>
          <w:p w14:paraId="7F0C8133"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參事</w:t>
            </w:r>
          </w:p>
        </w:tc>
        <w:tc>
          <w:tcPr>
            <w:tcW w:w="579" w:type="pct"/>
          </w:tcPr>
          <w:p w14:paraId="1DC58015"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汪南均</w:t>
            </w:r>
          </w:p>
        </w:tc>
      </w:tr>
      <w:tr w:rsidR="00B32DFC" w:rsidRPr="00B32DFC" w14:paraId="1A8FCD0F" w14:textId="77777777" w:rsidTr="00B32DFC">
        <w:trPr>
          <w:trHeight w:val="227"/>
          <w:jc w:val="center"/>
        </w:trPr>
        <w:tc>
          <w:tcPr>
            <w:tcW w:w="870" w:type="pct"/>
          </w:tcPr>
          <w:p w14:paraId="7E293DF8" w14:textId="77777777" w:rsidR="00B32DFC" w:rsidRPr="00B32DFC" w:rsidRDefault="00B32DFC" w:rsidP="00B32DFC">
            <w:pPr>
              <w:widowControl/>
              <w:spacing w:line="500" w:lineRule="exact"/>
              <w:jc w:val="both"/>
              <w:rPr>
                <w:rFonts w:ascii="Times New Roman" w:eastAsia="標楷體" w:hAnsi="Times New Roman" w:cs="Times New Roman"/>
                <w:b/>
                <w:sz w:val="32"/>
                <w:szCs w:val="32"/>
              </w:rPr>
            </w:pPr>
          </w:p>
        </w:tc>
        <w:tc>
          <w:tcPr>
            <w:tcW w:w="2826" w:type="pct"/>
            <w:tcBorders>
              <w:right w:val="nil"/>
            </w:tcBorders>
          </w:tcPr>
          <w:p w14:paraId="0F3B61B0" w14:textId="77777777" w:rsidR="00B32DFC" w:rsidRPr="00B32DFC" w:rsidRDefault="00B32DFC" w:rsidP="00B32DFC">
            <w:pPr>
              <w:spacing w:line="400" w:lineRule="exact"/>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衛生福利部社會保險司</w:t>
            </w:r>
          </w:p>
        </w:tc>
        <w:tc>
          <w:tcPr>
            <w:tcW w:w="725" w:type="pct"/>
          </w:tcPr>
          <w:p w14:paraId="741F4386" w14:textId="77777777" w:rsidR="00B32DFC" w:rsidRPr="00B32DFC" w:rsidRDefault="00B32DFC" w:rsidP="00B32DFC">
            <w:pPr>
              <w:spacing w:line="400" w:lineRule="exact"/>
              <w:ind w:leftChars="-13" w:left="-30" w:hanging="1"/>
              <w:jc w:val="distribute"/>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副司長</w:t>
            </w:r>
          </w:p>
        </w:tc>
        <w:tc>
          <w:tcPr>
            <w:tcW w:w="579" w:type="pct"/>
          </w:tcPr>
          <w:p w14:paraId="6E6E5A6C" w14:textId="77777777" w:rsidR="00B32DFC" w:rsidRPr="00B32DFC" w:rsidRDefault="00B32DFC" w:rsidP="00B32DFC">
            <w:pPr>
              <w:spacing w:line="400" w:lineRule="exact"/>
              <w:jc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陳真慧</w:t>
            </w:r>
          </w:p>
        </w:tc>
      </w:tr>
    </w:tbl>
    <w:p w14:paraId="19BA7A9D" w14:textId="77777777" w:rsidR="00B32DFC" w:rsidRPr="00B32DFC" w:rsidRDefault="00B32DFC" w:rsidP="00B32DFC">
      <w:pPr>
        <w:spacing w:line="440" w:lineRule="exact"/>
        <w:rPr>
          <w:rFonts w:ascii="Times New Roman" w:eastAsia="標楷體" w:hAnsi="Times New Roman" w:cs="Times New Roman"/>
          <w:sz w:val="32"/>
          <w:szCs w:val="32"/>
        </w:rPr>
      </w:pPr>
      <w:r w:rsidRPr="00B32DFC">
        <w:rPr>
          <w:rFonts w:ascii="Times New Roman" w:eastAsia="標楷體" w:hAnsi="Times New Roman" w:cs="Times New Roman"/>
          <w:sz w:val="32"/>
          <w:szCs w:val="32"/>
        </w:rPr>
        <w:t>主　　席：</w:t>
      </w:r>
      <w:r w:rsidRPr="00B32DFC">
        <w:rPr>
          <w:rFonts w:ascii="Times New Roman" w:eastAsia="標楷體" w:hAnsi="Times New Roman" w:cs="Times New Roman" w:hint="eastAsia"/>
          <w:sz w:val="32"/>
          <w:szCs w:val="32"/>
        </w:rPr>
        <w:t>廖</w:t>
      </w:r>
      <w:r w:rsidRPr="00B32DFC">
        <w:rPr>
          <w:rFonts w:ascii="Times New Roman" w:eastAsia="標楷體" w:hAnsi="Times New Roman" w:cs="Times New Roman"/>
          <w:sz w:val="32"/>
          <w:szCs w:val="32"/>
        </w:rPr>
        <w:t>召集委員</w:t>
      </w:r>
      <w:r w:rsidRPr="00B32DFC">
        <w:rPr>
          <w:rFonts w:ascii="Times New Roman" w:eastAsia="標楷體" w:hAnsi="Times New Roman" w:cs="Times New Roman" w:hint="eastAsia"/>
          <w:sz w:val="32"/>
          <w:szCs w:val="32"/>
        </w:rPr>
        <w:t>偉翔</w:t>
      </w:r>
    </w:p>
    <w:p w14:paraId="21FE9B6C" w14:textId="77777777" w:rsidR="00B32DFC" w:rsidRPr="00B32DFC" w:rsidRDefault="00B32DFC" w:rsidP="00B32DFC">
      <w:pPr>
        <w:spacing w:line="440" w:lineRule="exact"/>
        <w:ind w:left="1600" w:rightChars="-177" w:right="-425" w:hangingChars="500" w:hanging="1600"/>
        <w:rPr>
          <w:rFonts w:ascii="Times New Roman" w:eastAsia="標楷體" w:hAnsi="Times New Roman" w:cs="Times New Roman"/>
          <w:sz w:val="32"/>
          <w:szCs w:val="32"/>
        </w:rPr>
      </w:pPr>
      <w:r w:rsidRPr="00B32DFC">
        <w:rPr>
          <w:rFonts w:ascii="Times New Roman" w:eastAsia="標楷體" w:hAnsi="Times New Roman" w:cs="Times New Roman"/>
          <w:sz w:val="32"/>
          <w:szCs w:val="32"/>
        </w:rPr>
        <w:t>主任秘書：劉厚連</w:t>
      </w:r>
    </w:p>
    <w:p w14:paraId="3F9D5587" w14:textId="77777777" w:rsidR="00B32DFC" w:rsidRPr="00B32DFC" w:rsidRDefault="00B32DFC" w:rsidP="00B32DFC">
      <w:pPr>
        <w:spacing w:line="440" w:lineRule="exact"/>
        <w:ind w:left="1600" w:rightChars="-177" w:right="-425" w:hangingChars="500" w:hanging="1600"/>
        <w:rPr>
          <w:rFonts w:ascii="Times New Roman" w:eastAsia="標楷體" w:hAnsi="Times New Roman" w:cs="Times New Roman"/>
          <w:sz w:val="32"/>
          <w:szCs w:val="32"/>
        </w:rPr>
      </w:pPr>
      <w:r w:rsidRPr="00B32DFC">
        <w:rPr>
          <w:rFonts w:ascii="Times New Roman" w:eastAsia="標楷體" w:hAnsi="Times New Roman" w:cs="Times New Roman"/>
          <w:sz w:val="32"/>
          <w:szCs w:val="32"/>
        </w:rPr>
        <w:t>專門委員：游亦安</w:t>
      </w:r>
    </w:p>
    <w:p w14:paraId="11E6E6F9" w14:textId="77777777" w:rsidR="00B32DFC" w:rsidRPr="00B32DFC" w:rsidRDefault="00B32DFC" w:rsidP="00B32DFC">
      <w:pPr>
        <w:spacing w:line="440" w:lineRule="exact"/>
        <w:ind w:left="1600" w:rightChars="-177" w:right="-425" w:hangingChars="500" w:hanging="1600"/>
        <w:rPr>
          <w:rFonts w:ascii="Times New Roman" w:eastAsia="標楷體" w:hAnsi="Times New Roman" w:cs="Times New Roman"/>
          <w:b/>
          <w:sz w:val="32"/>
          <w:szCs w:val="32"/>
        </w:rPr>
      </w:pPr>
      <w:r w:rsidRPr="00B32DFC">
        <w:rPr>
          <w:rFonts w:ascii="Times New Roman" w:eastAsia="標楷體" w:hAnsi="Times New Roman" w:cs="Times New Roman"/>
          <w:sz w:val="32"/>
          <w:szCs w:val="32"/>
        </w:rPr>
        <w:t xml:space="preserve">紀　　錄：簡任秘書　林桂美　簡任編審　江建逸　科　　長　賴映潔薦任科員　</w:t>
      </w:r>
      <w:r w:rsidRPr="00B32DFC">
        <w:rPr>
          <w:rFonts w:ascii="Times New Roman" w:eastAsia="標楷體" w:hAnsi="Times New Roman" w:cs="Times New Roman" w:hint="eastAsia"/>
          <w:sz w:val="32"/>
          <w:szCs w:val="32"/>
        </w:rPr>
        <w:t>何家豪</w:t>
      </w:r>
      <w:r w:rsidRPr="00B32DFC">
        <w:rPr>
          <w:rFonts w:ascii="Times New Roman" w:eastAsia="標楷體" w:hAnsi="Times New Roman" w:cs="Times New Roman"/>
          <w:sz w:val="32"/>
          <w:szCs w:val="32"/>
        </w:rPr>
        <w:t xml:space="preserve">　</w:t>
      </w:r>
    </w:p>
    <w:p w14:paraId="6237AA82" w14:textId="77777777" w:rsidR="00B32DFC" w:rsidRPr="00B32DFC" w:rsidRDefault="00B32DFC" w:rsidP="00B32DFC">
      <w:pPr>
        <w:spacing w:line="440" w:lineRule="exact"/>
        <w:rPr>
          <w:rFonts w:ascii="Times New Roman" w:eastAsia="標楷體" w:hAnsi="Times New Roman" w:cs="Times New Roman"/>
          <w:b/>
          <w:sz w:val="32"/>
          <w:szCs w:val="32"/>
        </w:rPr>
      </w:pPr>
      <w:r w:rsidRPr="00B32DFC">
        <w:rPr>
          <w:rFonts w:ascii="Times New Roman" w:eastAsia="標楷體" w:hAnsi="Times New Roman" w:cs="Times New Roman"/>
          <w:b/>
          <w:sz w:val="32"/>
          <w:szCs w:val="32"/>
        </w:rPr>
        <w:t>報告事項</w:t>
      </w:r>
    </w:p>
    <w:p w14:paraId="0C952515" w14:textId="77777777" w:rsidR="00B32DFC" w:rsidRPr="00B32DFC" w:rsidRDefault="00B32DFC" w:rsidP="00B32DFC">
      <w:pPr>
        <w:spacing w:line="440" w:lineRule="exact"/>
        <w:jc w:val="both"/>
        <w:rPr>
          <w:rFonts w:ascii="Times New Roman" w:eastAsia="標楷體" w:hAnsi="Times New Roman" w:cs="Times New Roman"/>
          <w:bCs/>
          <w:kern w:val="0"/>
          <w:sz w:val="32"/>
          <w:szCs w:val="32"/>
        </w:rPr>
      </w:pPr>
      <w:r w:rsidRPr="00B32DFC">
        <w:rPr>
          <w:rFonts w:ascii="Times New Roman" w:eastAsia="標楷體" w:hAnsi="Times New Roman" w:cs="Times New Roman"/>
          <w:bCs/>
          <w:kern w:val="0"/>
          <w:sz w:val="32"/>
          <w:szCs w:val="32"/>
        </w:rPr>
        <w:t>宣讀上次會議議事錄。</w:t>
      </w:r>
    </w:p>
    <w:p w14:paraId="50BC40AA" w14:textId="77777777" w:rsidR="00B32DFC" w:rsidRPr="00B32DFC" w:rsidRDefault="00B32DFC" w:rsidP="00B32DFC">
      <w:pPr>
        <w:spacing w:line="440" w:lineRule="exact"/>
        <w:jc w:val="both"/>
        <w:rPr>
          <w:rFonts w:ascii="Times New Roman" w:eastAsia="標楷體" w:hAnsi="Times New Roman" w:cs="Times New Roman"/>
          <w:bCs/>
          <w:kern w:val="0"/>
          <w:sz w:val="32"/>
          <w:szCs w:val="32"/>
        </w:rPr>
      </w:pPr>
      <w:r w:rsidRPr="00B32DFC">
        <w:rPr>
          <w:rFonts w:ascii="Times New Roman" w:eastAsia="標楷體" w:hAnsi="Times New Roman" w:cs="Times New Roman"/>
          <w:b/>
          <w:bCs/>
          <w:kern w:val="0"/>
          <w:sz w:val="32"/>
          <w:szCs w:val="32"/>
        </w:rPr>
        <w:t>決定：</w:t>
      </w:r>
      <w:r w:rsidRPr="00B32DFC">
        <w:rPr>
          <w:rFonts w:ascii="Times New Roman" w:eastAsia="標楷體" w:hAnsi="Times New Roman" w:cs="Times New Roman"/>
          <w:bCs/>
          <w:kern w:val="0"/>
          <w:sz w:val="32"/>
          <w:szCs w:val="32"/>
        </w:rPr>
        <w:t>確定。</w:t>
      </w:r>
    </w:p>
    <w:p w14:paraId="61098FC6" w14:textId="77777777" w:rsidR="00B32DFC" w:rsidRPr="00B32DFC" w:rsidRDefault="00B32DFC" w:rsidP="00B32DFC">
      <w:pPr>
        <w:snapToGrid w:val="0"/>
        <w:spacing w:beforeLines="100" w:before="360" w:line="420" w:lineRule="exact"/>
        <w:jc w:val="both"/>
        <w:rPr>
          <w:rFonts w:ascii="Times New Roman" w:eastAsia="標楷體" w:hAnsi="Times New Roman" w:cs="Times New Roman"/>
          <w:b/>
          <w:bCs/>
          <w:kern w:val="0"/>
          <w:sz w:val="32"/>
          <w:szCs w:val="32"/>
        </w:rPr>
      </w:pPr>
      <w:r w:rsidRPr="00B32DFC">
        <w:rPr>
          <w:rFonts w:ascii="Times New Roman" w:eastAsia="標楷體" w:hAnsi="Times New Roman" w:cs="Times New Roman"/>
          <w:b/>
          <w:bCs/>
          <w:kern w:val="0"/>
          <w:sz w:val="32"/>
          <w:szCs w:val="32"/>
        </w:rPr>
        <w:t>討論事項</w:t>
      </w:r>
    </w:p>
    <w:p w14:paraId="46DD8CD9" w14:textId="77777777" w:rsidR="00B32DFC" w:rsidRPr="00B32DFC" w:rsidRDefault="00B32DFC" w:rsidP="005A7BD1">
      <w:pPr>
        <w:overflowPunct w:val="0"/>
        <w:snapToGrid w:val="0"/>
        <w:spacing w:line="440" w:lineRule="exact"/>
        <w:ind w:left="658" w:hanging="6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一、審查行政院函請審議「勞工保險條例第六十六條及第六十九條條文修正草案」案。</w:t>
      </w:r>
    </w:p>
    <w:p w14:paraId="3C714C94" w14:textId="77777777" w:rsidR="00B32DFC" w:rsidRPr="00B32DFC" w:rsidRDefault="00B32DFC" w:rsidP="005A7BD1">
      <w:pPr>
        <w:overflowPunct w:val="0"/>
        <w:snapToGrid w:val="0"/>
        <w:spacing w:line="440" w:lineRule="exact"/>
        <w:ind w:left="1620" w:hanging="1620"/>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lastRenderedPageBreak/>
        <w:t>二、繼續審查</w:t>
      </w:r>
    </w:p>
    <w:p w14:paraId="6193AB3F"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一</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委員許宇甄等</w:t>
      </w:r>
      <w:r w:rsidRPr="00B32DFC">
        <w:rPr>
          <w:rFonts w:ascii="Times New Roman" w:eastAsia="標楷體" w:hAnsi="Times New Roman" w:cs="Times New Roman" w:hint="eastAsia"/>
          <w:kern w:val="0"/>
          <w:sz w:val="32"/>
          <w:szCs w:val="32"/>
        </w:rPr>
        <w:t>19</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791D75C9"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二</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委員李昆澤等</w:t>
      </w:r>
      <w:r w:rsidRPr="00B32DFC">
        <w:rPr>
          <w:rFonts w:ascii="Times New Roman" w:eastAsia="標楷體" w:hAnsi="Times New Roman" w:cs="Times New Roman" w:hint="eastAsia"/>
          <w:kern w:val="0"/>
          <w:sz w:val="32"/>
          <w:szCs w:val="32"/>
        </w:rPr>
        <w:t>25</w:t>
      </w:r>
      <w:r w:rsidRPr="00B32DFC">
        <w:rPr>
          <w:rFonts w:ascii="Times New Roman" w:eastAsia="標楷體" w:hAnsi="Times New Roman" w:cs="Times New Roman" w:hint="eastAsia"/>
          <w:kern w:val="0"/>
          <w:sz w:val="32"/>
          <w:szCs w:val="32"/>
        </w:rPr>
        <w:t>人擬具「勞工保險條例第六十九條條文修正草案」案。</w:t>
      </w:r>
    </w:p>
    <w:p w14:paraId="7A3CA16B"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三</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委員林國成等</w:t>
      </w:r>
      <w:r w:rsidRPr="00B32DFC">
        <w:rPr>
          <w:rFonts w:ascii="Times New Roman" w:eastAsia="標楷體" w:hAnsi="Times New Roman" w:cs="Times New Roman" w:hint="eastAsia"/>
          <w:kern w:val="0"/>
          <w:sz w:val="32"/>
          <w:szCs w:val="32"/>
        </w:rPr>
        <w:t>32</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03097A63"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四</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委員王育敏等</w:t>
      </w:r>
      <w:r w:rsidRPr="00B32DFC">
        <w:rPr>
          <w:rFonts w:ascii="Times New Roman" w:eastAsia="標楷體" w:hAnsi="Times New Roman" w:cs="Times New Roman" w:hint="eastAsia"/>
          <w:kern w:val="0"/>
          <w:sz w:val="32"/>
          <w:szCs w:val="32"/>
        </w:rPr>
        <w:t>20</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1DA8ECD4"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五</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委員賴瑞隆等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人擬具「勞工保險條例第六十九條條文修正草案」案。</w:t>
      </w:r>
    </w:p>
    <w:p w14:paraId="749231B8"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六</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委員蔡其昌等</w:t>
      </w:r>
      <w:r w:rsidRPr="00B32DFC">
        <w:rPr>
          <w:rFonts w:ascii="Times New Roman" w:eastAsia="標楷體" w:hAnsi="Times New Roman" w:cs="Times New Roman" w:hint="eastAsia"/>
          <w:kern w:val="0"/>
          <w:sz w:val="32"/>
          <w:szCs w:val="32"/>
        </w:rPr>
        <w:t>19</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278A533C"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七</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w:t>
      </w:r>
      <w:bookmarkStart w:id="466" w:name="_Hlk216959665"/>
      <w:r w:rsidRPr="00B32DFC">
        <w:rPr>
          <w:rFonts w:ascii="Times New Roman" w:eastAsia="標楷體" w:hAnsi="Times New Roman" w:cs="Times New Roman" w:hint="eastAsia"/>
          <w:kern w:val="0"/>
          <w:sz w:val="32"/>
          <w:szCs w:val="32"/>
        </w:rPr>
        <w:t>羅廷瑋</w:t>
      </w:r>
      <w:bookmarkEnd w:id="466"/>
      <w:r w:rsidRPr="00B32DFC">
        <w:rPr>
          <w:rFonts w:ascii="Times New Roman" w:eastAsia="標楷體" w:hAnsi="Times New Roman" w:cs="Times New Roman" w:hint="eastAsia"/>
          <w:kern w:val="0"/>
          <w:sz w:val="32"/>
          <w:szCs w:val="32"/>
        </w:rPr>
        <w:t>等</w:t>
      </w:r>
      <w:r w:rsidRPr="00B32DFC">
        <w:rPr>
          <w:rFonts w:ascii="Times New Roman" w:eastAsia="標楷體" w:hAnsi="Times New Roman" w:cs="Times New Roman" w:hint="eastAsia"/>
          <w:kern w:val="0"/>
          <w:sz w:val="32"/>
          <w:szCs w:val="32"/>
        </w:rPr>
        <w:t>16</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00A7F426"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kern w:val="0"/>
          <w:sz w:val="32"/>
          <w:szCs w:val="32"/>
        </w:rPr>
        <w:t>(</w:t>
      </w:r>
      <w:r w:rsidRPr="00B32DFC">
        <w:rPr>
          <w:rFonts w:ascii="Times New Roman" w:eastAsia="標楷體" w:hAnsi="Times New Roman" w:cs="Times New Roman" w:hint="eastAsia"/>
          <w:kern w:val="0"/>
          <w:sz w:val="32"/>
          <w:szCs w:val="32"/>
        </w:rPr>
        <w:t>八</w:t>
      </w:r>
      <w:r w:rsidRPr="00B32DFC">
        <w:rPr>
          <w:rFonts w:ascii="Times New Roman" w:eastAsia="標楷體" w:hAnsi="Times New Roman" w:cs="Times New Roman"/>
          <w:kern w:val="0"/>
          <w:sz w:val="32"/>
          <w:szCs w:val="32"/>
        </w:rPr>
        <w:t>)</w:t>
      </w:r>
      <w:r w:rsidRPr="00B32DFC">
        <w:rPr>
          <w:rFonts w:ascii="Times New Roman" w:eastAsia="標楷體" w:hAnsi="Times New Roman" w:cs="Times New Roman" w:hint="eastAsia"/>
          <w:kern w:val="0"/>
          <w:sz w:val="32"/>
          <w:szCs w:val="32"/>
        </w:rPr>
        <w:t>委員陳秀寳等</w:t>
      </w:r>
      <w:r w:rsidRPr="00B32DFC">
        <w:rPr>
          <w:rFonts w:ascii="Times New Roman" w:eastAsia="標楷體" w:hAnsi="Times New Roman" w:cs="Times New Roman"/>
          <w:kern w:val="0"/>
          <w:sz w:val="32"/>
          <w:szCs w:val="32"/>
        </w:rPr>
        <w:t>21</w:t>
      </w:r>
      <w:r w:rsidRPr="00B32DFC">
        <w:rPr>
          <w:rFonts w:ascii="Times New Roman" w:eastAsia="標楷體" w:hAnsi="Times New Roman" w:cs="Times New Roman" w:hint="eastAsia"/>
          <w:kern w:val="0"/>
          <w:sz w:val="32"/>
          <w:szCs w:val="32"/>
        </w:rPr>
        <w:t>人擬具「勞工保險條例部分條文修正草案」案。</w:t>
      </w:r>
    </w:p>
    <w:p w14:paraId="464E16FE"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九</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委員楊曜等</w:t>
      </w:r>
      <w:r w:rsidRPr="00B32DFC">
        <w:rPr>
          <w:rFonts w:ascii="Times New Roman" w:eastAsia="標楷體" w:hAnsi="Times New Roman" w:cs="Times New Roman" w:hint="eastAsia"/>
          <w:kern w:val="0"/>
          <w:sz w:val="32"/>
          <w:szCs w:val="32"/>
        </w:rPr>
        <w:t>25</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CD4E92A"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委員蔡易餘等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4F01BBDC"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十一</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委員王美惠等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1090CB54"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十二</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委員徐欣瑩等</w:t>
      </w:r>
      <w:r w:rsidRPr="00B32DFC">
        <w:rPr>
          <w:rFonts w:ascii="Times New Roman" w:eastAsia="標楷體" w:hAnsi="Times New Roman" w:cs="Times New Roman" w:hint="eastAsia"/>
          <w:kern w:val="0"/>
          <w:sz w:val="32"/>
          <w:szCs w:val="32"/>
        </w:rPr>
        <w:t>22</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1DD51847"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十三</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委員翁曉玲等</w:t>
      </w:r>
      <w:r w:rsidRPr="00B32DFC">
        <w:rPr>
          <w:rFonts w:ascii="Times New Roman" w:eastAsia="標楷體" w:hAnsi="Times New Roman" w:cs="Times New Roman" w:hint="eastAsia"/>
          <w:kern w:val="0"/>
          <w:sz w:val="32"/>
          <w:szCs w:val="32"/>
        </w:rPr>
        <w:t>19</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13112F91"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十四</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委員王鴻薇等</w:t>
      </w:r>
      <w:r w:rsidRPr="00B32DFC">
        <w:rPr>
          <w:rFonts w:ascii="Times New Roman" w:eastAsia="標楷體" w:hAnsi="Times New Roman" w:cs="Times New Roman" w:hint="eastAsia"/>
          <w:kern w:val="0"/>
          <w:sz w:val="32"/>
          <w:szCs w:val="32"/>
        </w:rPr>
        <w:t>22</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155A8400"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十五</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委員李昆澤等</w:t>
      </w:r>
      <w:r w:rsidRPr="00B32DFC">
        <w:rPr>
          <w:rFonts w:ascii="Times New Roman" w:eastAsia="標楷體" w:hAnsi="Times New Roman" w:cs="Times New Roman" w:hint="eastAsia"/>
          <w:kern w:val="0"/>
          <w:sz w:val="32"/>
          <w:szCs w:val="32"/>
        </w:rPr>
        <w:t>19</w:t>
      </w:r>
      <w:r w:rsidRPr="00B32DFC">
        <w:rPr>
          <w:rFonts w:ascii="Times New Roman" w:eastAsia="標楷體" w:hAnsi="Times New Roman" w:cs="Times New Roman" w:hint="eastAsia"/>
          <w:kern w:val="0"/>
          <w:sz w:val="32"/>
          <w:szCs w:val="32"/>
        </w:rPr>
        <w:t>人擬具「勞工保險條例第二十九條條文修正草案」案。</w:t>
      </w:r>
    </w:p>
    <w:p w14:paraId="4C86C1ED" w14:textId="77777777" w:rsidR="00B32DFC" w:rsidRPr="00B32DFC" w:rsidRDefault="00B32DFC" w:rsidP="005A7BD1">
      <w:pPr>
        <w:overflowPunct w:val="0"/>
        <w:snapToGrid w:val="0"/>
        <w:spacing w:line="440" w:lineRule="exact"/>
        <w:ind w:left="1620" w:hanging="1620"/>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三、審查</w:t>
      </w:r>
    </w:p>
    <w:p w14:paraId="68CA7757"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lastRenderedPageBreak/>
        <w:t>(</w:t>
      </w:r>
      <w:r w:rsidRPr="00B32DFC">
        <w:rPr>
          <w:rFonts w:ascii="Times New Roman" w:eastAsia="標楷體" w:hAnsi="Times New Roman" w:cs="Times New Roman" w:hint="eastAsia"/>
          <w:kern w:val="0"/>
          <w:sz w:val="32"/>
          <w:szCs w:val="32"/>
        </w:rPr>
        <w:t>一</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委員廖先翔等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人擬具「勞工保險條例部分條文修正草案」案。</w:t>
      </w:r>
    </w:p>
    <w:p w14:paraId="3A512111"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二</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委員林月琴等</w:t>
      </w:r>
      <w:r w:rsidRPr="00B32DFC">
        <w:rPr>
          <w:rFonts w:ascii="Times New Roman" w:eastAsia="標楷體" w:hAnsi="Times New Roman" w:cs="Times New Roman" w:hint="eastAsia"/>
          <w:kern w:val="0"/>
          <w:sz w:val="32"/>
          <w:szCs w:val="32"/>
        </w:rPr>
        <w:t>16</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556E688F"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三</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委員林倩綺等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07AE188F"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四</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委員劉建國等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CF0DAED"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五</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委員鄭天財</w:t>
      </w:r>
      <w:r w:rsidRPr="00B32DFC">
        <w:rPr>
          <w:rFonts w:ascii="Times New Roman" w:eastAsia="標楷體" w:hAnsi="Times New Roman" w:cs="Times New Roman" w:hint="eastAsia"/>
          <w:kern w:val="0"/>
          <w:sz w:val="32"/>
          <w:szCs w:val="32"/>
        </w:rPr>
        <w:t>Sra Kacaw</w:t>
      </w:r>
      <w:r w:rsidRPr="00B32DFC">
        <w:rPr>
          <w:rFonts w:ascii="Times New Roman" w:eastAsia="標楷體" w:hAnsi="Times New Roman" w:cs="Times New Roman" w:hint="eastAsia"/>
          <w:kern w:val="0"/>
          <w:sz w:val="32"/>
          <w:szCs w:val="32"/>
        </w:rPr>
        <w:t>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7F0B79AE"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六</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委員王正旭等</w:t>
      </w:r>
      <w:r w:rsidRPr="00B32DFC">
        <w:rPr>
          <w:rFonts w:ascii="Times New Roman" w:eastAsia="標楷體" w:hAnsi="Times New Roman" w:cs="Times New Roman" w:hint="eastAsia"/>
          <w:kern w:val="0"/>
          <w:sz w:val="32"/>
          <w:szCs w:val="32"/>
        </w:rPr>
        <w:t>20</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76480244"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七</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委員林淑芬等</w:t>
      </w:r>
      <w:r w:rsidRPr="00B32DFC">
        <w:rPr>
          <w:rFonts w:ascii="Times New Roman" w:eastAsia="標楷體" w:hAnsi="Times New Roman" w:cs="Times New Roman" w:hint="eastAsia"/>
          <w:kern w:val="0"/>
          <w:sz w:val="32"/>
          <w:szCs w:val="32"/>
        </w:rPr>
        <w:t>21</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438BE6DC"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八</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委員吳思瑤等</w:t>
      </w:r>
      <w:r w:rsidRPr="00B32DFC">
        <w:rPr>
          <w:rFonts w:ascii="Times New Roman" w:eastAsia="標楷體" w:hAnsi="Times New Roman" w:cs="Times New Roman" w:hint="eastAsia"/>
          <w:kern w:val="0"/>
          <w:sz w:val="32"/>
          <w:szCs w:val="32"/>
        </w:rPr>
        <w:t>19</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69245F02"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九</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委員李坤城等</w:t>
      </w:r>
      <w:r w:rsidRPr="00B32DFC">
        <w:rPr>
          <w:rFonts w:ascii="Times New Roman" w:eastAsia="標楷體" w:hAnsi="Times New Roman" w:cs="Times New Roman" w:hint="eastAsia"/>
          <w:kern w:val="0"/>
          <w:sz w:val="32"/>
          <w:szCs w:val="32"/>
        </w:rPr>
        <w:t>20</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35DCECE" w14:textId="77777777" w:rsidR="00B32DFC" w:rsidRPr="00B32DFC" w:rsidRDefault="00B32DFC" w:rsidP="005A7BD1">
      <w:pPr>
        <w:overflowPunct w:val="0"/>
        <w:snapToGrid w:val="0"/>
        <w:spacing w:line="440" w:lineRule="exact"/>
        <w:ind w:left="700" w:hanging="558"/>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ab/>
      </w:r>
      <w:r w:rsidRPr="00B32DFC">
        <w:rPr>
          <w:rFonts w:ascii="Times New Roman" w:eastAsia="標楷體" w:hAnsi="Times New Roman" w:cs="Times New Roman" w:hint="eastAsia"/>
          <w:kern w:val="0"/>
          <w:sz w:val="32"/>
          <w:szCs w:val="32"/>
        </w:rPr>
        <w:t>委員廖偉翔等</w:t>
      </w:r>
      <w:r w:rsidRPr="00B32DFC">
        <w:rPr>
          <w:rFonts w:ascii="Times New Roman" w:eastAsia="標楷體" w:hAnsi="Times New Roman" w:cs="Times New Roman" w:hint="eastAsia"/>
          <w:kern w:val="0"/>
          <w:sz w:val="32"/>
          <w:szCs w:val="32"/>
        </w:rPr>
        <w:t>16</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0D39113"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十一</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委員陳俊宇等</w:t>
      </w:r>
      <w:r w:rsidRPr="00B32DFC">
        <w:rPr>
          <w:rFonts w:ascii="Times New Roman" w:eastAsia="標楷體" w:hAnsi="Times New Roman" w:cs="Times New Roman" w:hint="eastAsia"/>
          <w:kern w:val="0"/>
          <w:sz w:val="32"/>
          <w:szCs w:val="32"/>
        </w:rPr>
        <w:t>20</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F715062"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十二</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委員李彥秀等</w:t>
      </w:r>
      <w:r w:rsidRPr="00B32DFC">
        <w:rPr>
          <w:rFonts w:ascii="Times New Roman" w:eastAsia="標楷體" w:hAnsi="Times New Roman" w:cs="Times New Roman" w:hint="eastAsia"/>
          <w:kern w:val="0"/>
          <w:sz w:val="32"/>
          <w:szCs w:val="32"/>
        </w:rPr>
        <w:t>16</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79258834"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十三</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委員陳培瑜等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2FE73378"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十四</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委員楊瓊瓔等</w:t>
      </w:r>
      <w:r w:rsidRPr="00B32DFC">
        <w:rPr>
          <w:rFonts w:ascii="Times New Roman" w:eastAsia="標楷體" w:hAnsi="Times New Roman" w:cs="Times New Roman" w:hint="eastAsia"/>
          <w:kern w:val="0"/>
          <w:sz w:val="32"/>
          <w:szCs w:val="32"/>
        </w:rPr>
        <w:t>29</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53AE50BE"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十五</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委員黃秀芳等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615C742B"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十六</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委員葉元之等</w:t>
      </w:r>
      <w:r w:rsidRPr="00B32DFC">
        <w:rPr>
          <w:rFonts w:ascii="Times New Roman" w:eastAsia="標楷體" w:hAnsi="Times New Roman" w:cs="Times New Roman" w:hint="eastAsia"/>
          <w:kern w:val="0"/>
          <w:sz w:val="32"/>
          <w:szCs w:val="32"/>
        </w:rPr>
        <w:t>20</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2E18C15"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lastRenderedPageBreak/>
        <w:t>(</w:t>
      </w:r>
      <w:r w:rsidRPr="00B32DFC">
        <w:rPr>
          <w:rFonts w:ascii="Times New Roman" w:eastAsia="標楷體" w:hAnsi="Times New Roman" w:cs="Times New Roman" w:hint="eastAsia"/>
          <w:kern w:val="0"/>
          <w:sz w:val="32"/>
          <w:szCs w:val="32"/>
        </w:rPr>
        <w:t>十七</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委員吳沛憶等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11C7E224"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十八</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委員馬文君等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3C3B30C2"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十九</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委員郭昱晴等</w:t>
      </w:r>
      <w:r w:rsidRPr="00B32DFC">
        <w:rPr>
          <w:rFonts w:ascii="Times New Roman" w:eastAsia="標楷體" w:hAnsi="Times New Roman" w:cs="Times New Roman" w:hint="eastAsia"/>
          <w:kern w:val="0"/>
          <w:sz w:val="32"/>
          <w:szCs w:val="32"/>
        </w:rPr>
        <w:t>16</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45CA465D" w14:textId="77777777" w:rsidR="00B32DFC" w:rsidRPr="00B32DFC" w:rsidRDefault="00B32DFC" w:rsidP="005A7BD1">
      <w:pPr>
        <w:overflowPunct w:val="0"/>
        <w:snapToGrid w:val="0"/>
        <w:spacing w:line="440" w:lineRule="exact"/>
        <w:ind w:left="1008" w:hanging="866"/>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二十</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委員盧縣一等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人擬具「勞工保險條例部分條文修正草案」案。</w:t>
      </w:r>
    </w:p>
    <w:p w14:paraId="7BFA26FD" w14:textId="77777777" w:rsidR="00B32DFC" w:rsidRPr="00B32DFC" w:rsidRDefault="00B32DFC" w:rsidP="005A7BD1">
      <w:pPr>
        <w:overflowPunct w:val="0"/>
        <w:snapToGrid w:val="0"/>
        <w:spacing w:line="440" w:lineRule="exact"/>
        <w:ind w:left="1316" w:hanging="1174"/>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二十一</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委員郭國文等</w:t>
      </w:r>
      <w:r w:rsidRPr="00B32DFC">
        <w:rPr>
          <w:rFonts w:ascii="Times New Roman" w:eastAsia="標楷體" w:hAnsi="Times New Roman" w:cs="Times New Roman" w:hint="eastAsia"/>
          <w:kern w:val="0"/>
          <w:sz w:val="32"/>
          <w:szCs w:val="32"/>
        </w:rPr>
        <w:t>18</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46B6A382" w14:textId="77777777" w:rsidR="00B32DFC" w:rsidRPr="00B32DFC" w:rsidRDefault="00B32DFC" w:rsidP="005A7BD1">
      <w:pPr>
        <w:overflowPunct w:val="0"/>
        <w:snapToGrid w:val="0"/>
        <w:spacing w:line="440" w:lineRule="exact"/>
        <w:ind w:left="1316" w:hanging="1174"/>
        <w:jc w:val="both"/>
        <w:rPr>
          <w:rFonts w:ascii="Times New Roman" w:eastAsia="標楷體" w:hAnsi="Times New Roman" w:cs="Times New Roman"/>
          <w:kern w:val="0"/>
          <w:sz w:val="32"/>
          <w:szCs w:val="32"/>
        </w:rPr>
      </w:pP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二十二</w:t>
      </w:r>
      <w:r w:rsidRPr="00B32DFC">
        <w:rPr>
          <w:rFonts w:ascii="Times New Roman" w:eastAsia="標楷體" w:hAnsi="Times New Roman" w:cs="Times New Roman" w:hint="eastAsia"/>
          <w:kern w:val="0"/>
          <w:sz w:val="32"/>
          <w:szCs w:val="32"/>
        </w:rPr>
        <w:t>)</w:t>
      </w:r>
      <w:r w:rsidRPr="00B32DFC">
        <w:rPr>
          <w:rFonts w:ascii="Times New Roman" w:eastAsia="標楷體" w:hAnsi="Times New Roman" w:cs="Times New Roman" w:hint="eastAsia"/>
          <w:kern w:val="0"/>
          <w:sz w:val="32"/>
          <w:szCs w:val="32"/>
        </w:rPr>
        <w:t>委員張雅琳等</w:t>
      </w:r>
      <w:r w:rsidRPr="00B32DFC">
        <w:rPr>
          <w:rFonts w:ascii="Times New Roman" w:eastAsia="標楷體" w:hAnsi="Times New Roman" w:cs="Times New Roman" w:hint="eastAsia"/>
          <w:kern w:val="0"/>
          <w:sz w:val="32"/>
          <w:szCs w:val="32"/>
        </w:rPr>
        <w:t>17</w:t>
      </w:r>
      <w:r w:rsidRPr="00B32DFC">
        <w:rPr>
          <w:rFonts w:ascii="Times New Roman" w:eastAsia="標楷體" w:hAnsi="Times New Roman" w:cs="Times New Roman" w:hint="eastAsia"/>
          <w:kern w:val="0"/>
          <w:sz w:val="32"/>
          <w:szCs w:val="32"/>
        </w:rPr>
        <w:t>人擬具「勞工保險條例第六十六條及第六十九條條文修正草案」案。</w:t>
      </w:r>
    </w:p>
    <w:p w14:paraId="67AB85C5" w14:textId="77777777" w:rsidR="00B32DFC" w:rsidRPr="00B32DFC" w:rsidRDefault="00B32DFC" w:rsidP="005A7BD1">
      <w:pPr>
        <w:overflowPunct w:val="0"/>
        <w:spacing w:beforeLines="100" w:before="360" w:afterLines="50" w:after="180" w:line="440" w:lineRule="exact"/>
        <w:jc w:val="both"/>
        <w:rPr>
          <w:rFonts w:ascii="Times New Roman" w:eastAsia="標楷體" w:hAnsi="Times New Roman" w:cs="Times New Roman"/>
          <w:sz w:val="32"/>
          <w:szCs w:val="32"/>
        </w:rPr>
      </w:pPr>
      <w:r w:rsidRPr="00B32DFC">
        <w:rPr>
          <w:rFonts w:ascii="Times New Roman" w:eastAsia="標楷體" w:hAnsi="Times New Roman" w:cs="Times New Roman"/>
          <w:sz w:val="32"/>
          <w:szCs w:val="32"/>
        </w:rPr>
        <w:t>(</w:t>
      </w:r>
      <w:r w:rsidRPr="00B32DFC">
        <w:rPr>
          <w:rFonts w:ascii="Times New Roman" w:eastAsia="標楷體" w:hAnsi="Times New Roman" w:cs="Times New Roman"/>
          <w:sz w:val="32"/>
          <w:szCs w:val="32"/>
        </w:rPr>
        <w:t>本</w:t>
      </w:r>
      <w:r w:rsidRPr="00B32DFC">
        <w:rPr>
          <w:rFonts w:ascii="Times New Roman" w:eastAsia="標楷體" w:hAnsi="Times New Roman" w:cs="Times New Roman" w:hint="eastAsia"/>
          <w:sz w:val="32"/>
          <w:szCs w:val="32"/>
        </w:rPr>
        <w:t>次</w:t>
      </w:r>
      <w:r w:rsidRPr="00B32DFC">
        <w:rPr>
          <w:rFonts w:ascii="Times New Roman" w:eastAsia="標楷體" w:hAnsi="Times New Roman" w:cs="Times New Roman"/>
          <w:sz w:val="32"/>
          <w:szCs w:val="32"/>
        </w:rPr>
        <w:t>會議經委員林月琴、</w:t>
      </w:r>
      <w:r w:rsidRPr="00B32DFC">
        <w:rPr>
          <w:rFonts w:ascii="Times New Roman" w:eastAsia="標楷體" w:hAnsi="Times New Roman" w:cs="Times New Roman" w:hint="eastAsia"/>
          <w:sz w:val="32"/>
          <w:szCs w:val="32"/>
        </w:rPr>
        <w:t>王正旭及郭國文</w:t>
      </w:r>
      <w:r w:rsidRPr="00B32DFC">
        <w:rPr>
          <w:rFonts w:ascii="Times New Roman" w:eastAsia="標楷體" w:hAnsi="Times New Roman" w:cs="Times New Roman"/>
          <w:sz w:val="32"/>
          <w:szCs w:val="32"/>
        </w:rPr>
        <w:t>說明提案旨趣</w:t>
      </w:r>
      <w:r w:rsidRPr="00B32DFC">
        <w:rPr>
          <w:rFonts w:ascii="Times New Roman" w:eastAsia="標楷體" w:hAnsi="Times New Roman" w:cs="Times New Roman" w:hint="eastAsia"/>
          <w:sz w:val="32"/>
          <w:szCs w:val="32"/>
        </w:rPr>
        <w:t>，並進行廣泛討論，委員陳菁徽發言。</w:t>
      </w:r>
      <w:r w:rsidRPr="00B32DFC">
        <w:rPr>
          <w:rFonts w:ascii="Times New Roman" w:eastAsia="標楷體" w:hAnsi="Times New Roman" w:cs="Times New Roman" w:hint="eastAsia"/>
          <w:sz w:val="32"/>
          <w:szCs w:val="32"/>
        </w:rPr>
        <w:t>)</w:t>
      </w:r>
    </w:p>
    <w:p w14:paraId="3A37C4B6" w14:textId="77777777" w:rsidR="00B32DFC" w:rsidRPr="00B32DFC" w:rsidRDefault="00B32DFC" w:rsidP="005A7BD1">
      <w:pPr>
        <w:overflowPunct w:val="0"/>
        <w:spacing w:afterLines="100" w:after="360" w:line="440" w:lineRule="exact"/>
        <w:jc w:val="both"/>
        <w:rPr>
          <w:rFonts w:ascii="Times New Roman" w:eastAsia="標楷體" w:hAnsi="Times New Roman" w:cs="Times New Roman"/>
          <w:sz w:val="32"/>
          <w:szCs w:val="32"/>
        </w:rPr>
      </w:pPr>
      <w:r w:rsidRPr="00B32DFC">
        <w:rPr>
          <w:rFonts w:ascii="Times New Roman" w:eastAsia="標楷體" w:hAnsi="Times New Roman" w:cs="Times New Roman" w:hint="eastAsia"/>
          <w:sz w:val="32"/>
          <w:szCs w:val="32"/>
        </w:rPr>
        <w:t>(</w:t>
      </w:r>
      <w:r w:rsidRPr="00B32DFC">
        <w:rPr>
          <w:rFonts w:ascii="Times New Roman" w:eastAsia="標楷體" w:hAnsi="Times New Roman" w:cs="Times New Roman"/>
          <w:sz w:val="32"/>
          <w:szCs w:val="32"/>
        </w:rPr>
        <w:t>本</w:t>
      </w:r>
      <w:r w:rsidRPr="00B32DFC">
        <w:rPr>
          <w:rFonts w:ascii="Times New Roman" w:eastAsia="標楷體" w:hAnsi="Times New Roman" w:cs="Times New Roman" w:hint="eastAsia"/>
          <w:sz w:val="32"/>
          <w:szCs w:val="32"/>
        </w:rPr>
        <w:t>次</w:t>
      </w:r>
      <w:r w:rsidRPr="00B32DFC">
        <w:rPr>
          <w:rFonts w:ascii="Times New Roman" w:eastAsia="標楷體" w:hAnsi="Times New Roman" w:cs="Times New Roman"/>
          <w:sz w:val="32"/>
          <w:szCs w:val="32"/>
        </w:rPr>
        <w:t>會議</w:t>
      </w:r>
      <w:r w:rsidRPr="00B32DFC">
        <w:rPr>
          <w:rFonts w:ascii="Times New Roman" w:eastAsia="標楷體" w:hAnsi="Times New Roman" w:cs="Times New Roman"/>
          <w:spacing w:val="-6"/>
          <w:sz w:val="32"/>
          <w:szCs w:val="32"/>
        </w:rPr>
        <w:t>有委員</w:t>
      </w:r>
      <w:r w:rsidRPr="00B32DFC">
        <w:rPr>
          <w:rFonts w:ascii="Times New Roman" w:eastAsia="標楷體" w:hAnsi="Times New Roman" w:cs="Times New Roman" w:hint="eastAsia"/>
          <w:spacing w:val="-6"/>
          <w:sz w:val="32"/>
          <w:szCs w:val="32"/>
        </w:rPr>
        <w:t>劉建國、王正旭</w:t>
      </w:r>
      <w:r w:rsidRPr="00B32DFC">
        <w:rPr>
          <w:rFonts w:ascii="Times New Roman" w:eastAsia="標楷體" w:hAnsi="Times New Roman" w:cs="Times New Roman"/>
          <w:spacing w:val="-6"/>
          <w:sz w:val="32"/>
          <w:szCs w:val="32"/>
        </w:rPr>
        <w:t>等</w:t>
      </w:r>
      <w:r w:rsidRPr="00B32DFC">
        <w:rPr>
          <w:rFonts w:ascii="Times New Roman" w:eastAsia="標楷體" w:hAnsi="Times New Roman" w:cs="Times New Roman"/>
          <w:spacing w:val="-6"/>
          <w:sz w:val="32"/>
          <w:szCs w:val="32"/>
        </w:rPr>
        <w:t>3</w:t>
      </w:r>
      <w:r w:rsidRPr="00B32DFC">
        <w:rPr>
          <w:rFonts w:ascii="Times New Roman" w:eastAsia="標楷體" w:hAnsi="Times New Roman" w:cs="Times New Roman"/>
          <w:spacing w:val="-6"/>
          <w:sz w:val="32"/>
          <w:szCs w:val="32"/>
        </w:rPr>
        <w:t>人提出</w:t>
      </w:r>
      <w:r w:rsidRPr="00B32DFC">
        <w:rPr>
          <w:rFonts w:ascii="Times New Roman" w:eastAsia="標楷體" w:hAnsi="Times New Roman" w:cs="Times New Roman" w:hint="eastAsia"/>
          <w:spacing w:val="-6"/>
          <w:sz w:val="32"/>
          <w:szCs w:val="32"/>
        </w:rPr>
        <w:t>第二十九條</w:t>
      </w:r>
      <w:r w:rsidRPr="00B32DFC">
        <w:rPr>
          <w:rFonts w:ascii="Times New Roman" w:eastAsia="標楷體" w:hAnsi="Times New Roman" w:cs="Times New Roman"/>
          <w:spacing w:val="-6"/>
          <w:sz w:val="32"/>
          <w:szCs w:val="32"/>
        </w:rPr>
        <w:t>條文修正動議</w:t>
      </w:r>
      <w:r w:rsidRPr="00B32DFC">
        <w:rPr>
          <w:rFonts w:ascii="Times New Roman" w:eastAsia="標楷體" w:hAnsi="Times New Roman" w:cs="Times New Roman" w:hint="eastAsia"/>
          <w:spacing w:val="-6"/>
          <w:sz w:val="32"/>
          <w:szCs w:val="32"/>
        </w:rPr>
        <w:t>；</w:t>
      </w:r>
      <w:r w:rsidRPr="00B32DFC">
        <w:rPr>
          <w:rFonts w:ascii="Times New Roman" w:eastAsia="標楷體" w:hAnsi="Times New Roman" w:cs="Times New Roman"/>
          <w:spacing w:val="-6"/>
          <w:sz w:val="32"/>
          <w:szCs w:val="32"/>
        </w:rPr>
        <w:t>委員</w:t>
      </w:r>
      <w:r w:rsidRPr="00B32DFC">
        <w:rPr>
          <w:rFonts w:ascii="Times New Roman" w:eastAsia="標楷體" w:hAnsi="Times New Roman" w:cs="Times New Roman" w:hint="eastAsia"/>
          <w:spacing w:val="-6"/>
          <w:sz w:val="32"/>
          <w:szCs w:val="32"/>
        </w:rPr>
        <w:t>林月琴、王正旭、廖偉翔、蘇清泉、林淑芬、王育敏、陳昭姿及羅廷瑋等</w:t>
      </w:r>
      <w:r w:rsidRPr="00B32DFC">
        <w:rPr>
          <w:rFonts w:ascii="Times New Roman" w:eastAsia="標楷體" w:hAnsi="Times New Roman" w:cs="Times New Roman" w:hint="eastAsia"/>
          <w:spacing w:val="-6"/>
          <w:sz w:val="32"/>
          <w:szCs w:val="32"/>
        </w:rPr>
        <w:t>8</w:t>
      </w:r>
      <w:r w:rsidRPr="00B32DFC">
        <w:rPr>
          <w:rFonts w:ascii="Times New Roman" w:eastAsia="標楷體" w:hAnsi="Times New Roman" w:cs="Times New Roman" w:hint="eastAsia"/>
          <w:spacing w:val="-6"/>
          <w:sz w:val="32"/>
          <w:szCs w:val="32"/>
        </w:rPr>
        <w:t>人</w:t>
      </w:r>
      <w:r w:rsidRPr="00B32DFC">
        <w:rPr>
          <w:rFonts w:ascii="Times New Roman" w:eastAsia="標楷體" w:hAnsi="Times New Roman" w:cs="Times New Roman"/>
          <w:spacing w:val="-6"/>
          <w:sz w:val="32"/>
          <w:szCs w:val="32"/>
        </w:rPr>
        <w:t>提出</w:t>
      </w:r>
      <w:r w:rsidRPr="00B32DFC">
        <w:rPr>
          <w:rFonts w:ascii="Times New Roman" w:eastAsia="標楷體" w:hAnsi="Times New Roman" w:cs="Times New Roman" w:hint="eastAsia"/>
          <w:spacing w:val="-6"/>
          <w:sz w:val="32"/>
          <w:szCs w:val="32"/>
        </w:rPr>
        <w:t>第六十六條</w:t>
      </w:r>
      <w:r w:rsidRPr="00B32DFC">
        <w:rPr>
          <w:rFonts w:ascii="Times New Roman" w:eastAsia="標楷體" w:hAnsi="Times New Roman" w:cs="Times New Roman"/>
          <w:spacing w:val="-6"/>
          <w:sz w:val="32"/>
          <w:szCs w:val="32"/>
        </w:rPr>
        <w:t>條文修正動議</w:t>
      </w:r>
      <w:r w:rsidRPr="00B32DFC">
        <w:rPr>
          <w:rFonts w:ascii="Times New Roman" w:eastAsia="標楷體" w:hAnsi="Times New Roman" w:cs="Times New Roman" w:hint="eastAsia"/>
          <w:spacing w:val="-6"/>
          <w:sz w:val="32"/>
          <w:szCs w:val="32"/>
        </w:rPr>
        <w:t>；</w:t>
      </w:r>
      <w:r w:rsidRPr="00B32DFC">
        <w:rPr>
          <w:rFonts w:ascii="Times New Roman" w:eastAsia="標楷體" w:hAnsi="Times New Roman" w:cs="Times New Roman"/>
          <w:spacing w:val="-6"/>
          <w:sz w:val="32"/>
          <w:szCs w:val="32"/>
        </w:rPr>
        <w:t>委員</w:t>
      </w:r>
      <w:r w:rsidRPr="00B32DFC">
        <w:rPr>
          <w:rFonts w:ascii="Times New Roman" w:eastAsia="標楷體" w:hAnsi="Times New Roman" w:cs="Times New Roman" w:hint="eastAsia"/>
          <w:spacing w:val="-6"/>
          <w:sz w:val="32"/>
          <w:szCs w:val="32"/>
        </w:rPr>
        <w:t>林月琴、廖偉翔</w:t>
      </w:r>
      <w:r w:rsidRPr="00B32DFC">
        <w:rPr>
          <w:rFonts w:ascii="Times New Roman" w:eastAsia="標楷體" w:hAnsi="Times New Roman" w:cs="Times New Roman"/>
          <w:spacing w:val="-6"/>
          <w:sz w:val="32"/>
          <w:szCs w:val="32"/>
        </w:rPr>
        <w:t>等</w:t>
      </w:r>
      <w:r w:rsidRPr="00B32DFC">
        <w:rPr>
          <w:rFonts w:ascii="Times New Roman" w:eastAsia="標楷體" w:hAnsi="Times New Roman" w:cs="Times New Roman" w:hint="eastAsia"/>
          <w:spacing w:val="-6"/>
          <w:sz w:val="32"/>
          <w:szCs w:val="32"/>
        </w:rPr>
        <w:t>8</w:t>
      </w:r>
      <w:r w:rsidRPr="00B32DFC">
        <w:rPr>
          <w:rFonts w:ascii="Times New Roman" w:eastAsia="標楷體" w:hAnsi="Times New Roman" w:cs="Times New Roman"/>
          <w:spacing w:val="-6"/>
          <w:sz w:val="32"/>
          <w:szCs w:val="32"/>
        </w:rPr>
        <w:t>人提出</w:t>
      </w:r>
      <w:r w:rsidRPr="00B32DFC">
        <w:rPr>
          <w:rFonts w:ascii="Times New Roman" w:eastAsia="標楷體" w:hAnsi="Times New Roman" w:cs="Times New Roman" w:hint="eastAsia"/>
          <w:spacing w:val="-6"/>
          <w:sz w:val="32"/>
          <w:szCs w:val="32"/>
        </w:rPr>
        <w:t>第六十九條</w:t>
      </w:r>
      <w:r w:rsidRPr="00B32DFC">
        <w:rPr>
          <w:rFonts w:ascii="Times New Roman" w:eastAsia="標楷體" w:hAnsi="Times New Roman" w:cs="Times New Roman"/>
          <w:spacing w:val="-6"/>
          <w:sz w:val="32"/>
          <w:szCs w:val="32"/>
        </w:rPr>
        <w:t>條文修正動議</w:t>
      </w:r>
      <w:r w:rsidRPr="00B32DFC">
        <w:rPr>
          <w:rFonts w:ascii="Times New Roman" w:eastAsia="標楷體" w:hAnsi="Times New Roman" w:cs="Times New Roman" w:hint="eastAsia"/>
          <w:spacing w:val="-6"/>
          <w:sz w:val="32"/>
          <w:szCs w:val="32"/>
        </w:rPr>
        <w:t>。</w:t>
      </w:r>
      <w:r w:rsidRPr="00B32DFC">
        <w:rPr>
          <w:rFonts w:ascii="Times New Roman" w:eastAsia="標楷體" w:hAnsi="Times New Roman" w:cs="Times New Roman"/>
          <w:sz w:val="32"/>
          <w:szCs w:val="32"/>
        </w:rPr>
        <w:t>)</w:t>
      </w:r>
    </w:p>
    <w:p w14:paraId="08825469" w14:textId="77777777" w:rsidR="00B32DFC" w:rsidRPr="00B32DFC" w:rsidRDefault="00B32DFC" w:rsidP="005A7BD1">
      <w:pPr>
        <w:overflowPunct w:val="0"/>
        <w:spacing w:beforeLines="50" w:before="180" w:line="440" w:lineRule="exact"/>
        <w:ind w:left="993" w:hangingChars="310" w:hanging="993"/>
        <w:jc w:val="both"/>
        <w:rPr>
          <w:rFonts w:ascii="Times New Roman" w:eastAsia="標楷體" w:hAnsi="Times New Roman" w:cs="Times New Roman"/>
          <w:bCs/>
          <w:kern w:val="0"/>
          <w:sz w:val="32"/>
          <w:szCs w:val="32"/>
        </w:rPr>
      </w:pPr>
      <w:r w:rsidRPr="00B32DFC">
        <w:rPr>
          <w:rFonts w:ascii="Times New Roman" w:eastAsia="標楷體" w:hAnsi="Times New Roman" w:cs="Times New Roman"/>
          <w:b/>
          <w:bCs/>
          <w:kern w:val="0"/>
          <w:sz w:val="32"/>
          <w:szCs w:val="32"/>
        </w:rPr>
        <w:t>決議：</w:t>
      </w:r>
      <w:r w:rsidRPr="00B32DFC">
        <w:rPr>
          <w:rFonts w:ascii="Times New Roman" w:eastAsia="標楷體" w:hAnsi="Times New Roman" w:cs="Times New Roman"/>
          <w:bCs/>
          <w:kern w:val="0"/>
          <w:sz w:val="32"/>
          <w:szCs w:val="32"/>
        </w:rPr>
        <w:t>「</w:t>
      </w:r>
      <w:r w:rsidRPr="00B32DFC">
        <w:rPr>
          <w:rFonts w:ascii="Times New Roman" w:eastAsia="標楷體" w:hAnsi="Times New Roman" w:cs="Times New Roman" w:hint="eastAsia"/>
          <w:bCs/>
          <w:kern w:val="0"/>
          <w:sz w:val="32"/>
          <w:szCs w:val="32"/>
        </w:rPr>
        <w:t>勞工保險條例部分條文修正草案</w:t>
      </w:r>
      <w:r w:rsidRPr="00B32DFC">
        <w:rPr>
          <w:rFonts w:ascii="Times New Roman" w:eastAsia="標楷體" w:hAnsi="Times New Roman" w:cs="Times New Roman"/>
          <w:bCs/>
          <w:kern w:val="0"/>
          <w:sz w:val="32"/>
          <w:szCs w:val="32"/>
        </w:rPr>
        <w:t>」等</w:t>
      </w:r>
      <w:r w:rsidRPr="00B32DFC">
        <w:rPr>
          <w:rFonts w:ascii="Times New Roman" w:eastAsia="標楷體" w:hAnsi="Times New Roman" w:cs="Times New Roman" w:hint="eastAsia"/>
          <w:bCs/>
          <w:kern w:val="0"/>
          <w:sz w:val="32"/>
          <w:szCs w:val="32"/>
        </w:rPr>
        <w:t>38</w:t>
      </w:r>
      <w:r w:rsidRPr="00B32DFC">
        <w:rPr>
          <w:rFonts w:ascii="Times New Roman" w:eastAsia="標楷體" w:hAnsi="Times New Roman" w:cs="Times New Roman"/>
          <w:bCs/>
          <w:kern w:val="0"/>
          <w:sz w:val="32"/>
          <w:szCs w:val="32"/>
        </w:rPr>
        <w:t>案</w:t>
      </w:r>
      <w:r w:rsidRPr="00B32DFC">
        <w:rPr>
          <w:rFonts w:ascii="Times New Roman" w:eastAsia="標楷體" w:hAnsi="Times New Roman" w:cs="Times New Roman"/>
          <w:spacing w:val="-6"/>
          <w:sz w:val="32"/>
          <w:szCs w:val="32"/>
        </w:rPr>
        <w:t>，</w:t>
      </w:r>
      <w:r w:rsidRPr="00B32DFC">
        <w:rPr>
          <w:rFonts w:ascii="Times New Roman" w:eastAsia="標楷體" w:hAnsi="Times New Roman" w:cs="Times New Roman"/>
          <w:bCs/>
          <w:kern w:val="0"/>
          <w:sz w:val="32"/>
          <w:szCs w:val="32"/>
        </w:rPr>
        <w:t>審查完竣，內容如審查結果，併案擬具審查報告提報院會討論；院會討論時，由</w:t>
      </w:r>
      <w:r w:rsidRPr="00B32DFC">
        <w:rPr>
          <w:rFonts w:ascii="Times New Roman" w:eastAsia="標楷體" w:hAnsi="Times New Roman" w:cs="Times New Roman" w:hint="eastAsia"/>
          <w:bCs/>
          <w:kern w:val="0"/>
          <w:sz w:val="32"/>
          <w:szCs w:val="32"/>
        </w:rPr>
        <w:t>廖</w:t>
      </w:r>
      <w:r w:rsidRPr="00B32DFC">
        <w:rPr>
          <w:rFonts w:ascii="Times New Roman" w:eastAsia="標楷體" w:hAnsi="Times New Roman" w:cs="Times New Roman"/>
          <w:bCs/>
          <w:kern w:val="0"/>
          <w:sz w:val="32"/>
          <w:szCs w:val="32"/>
        </w:rPr>
        <w:t>召集委員</w:t>
      </w:r>
      <w:r w:rsidRPr="00B32DFC">
        <w:rPr>
          <w:rFonts w:ascii="Times New Roman" w:eastAsia="標楷體" w:hAnsi="Times New Roman" w:cs="Times New Roman" w:hint="eastAsia"/>
          <w:bCs/>
          <w:kern w:val="0"/>
          <w:sz w:val="32"/>
          <w:szCs w:val="32"/>
        </w:rPr>
        <w:t>偉翔</w:t>
      </w:r>
      <w:r w:rsidRPr="00B32DFC">
        <w:rPr>
          <w:rFonts w:ascii="Times New Roman" w:eastAsia="標楷體" w:hAnsi="Times New Roman" w:cs="Times New Roman"/>
          <w:bCs/>
          <w:kern w:val="0"/>
          <w:sz w:val="32"/>
          <w:szCs w:val="32"/>
        </w:rPr>
        <w:t>補充說明，</w:t>
      </w:r>
      <w:r w:rsidRPr="00B32DFC">
        <w:rPr>
          <w:rFonts w:ascii="Times New Roman" w:eastAsia="標楷體" w:hAnsi="Times New Roman" w:cs="Times New Roman" w:hint="eastAsia"/>
          <w:bCs/>
          <w:kern w:val="0"/>
          <w:sz w:val="32"/>
          <w:szCs w:val="32"/>
        </w:rPr>
        <w:t>不</w:t>
      </w:r>
      <w:r w:rsidRPr="00B32DFC">
        <w:rPr>
          <w:rFonts w:ascii="Times New Roman" w:eastAsia="標楷體" w:hAnsi="Times New Roman" w:cs="Times New Roman"/>
          <w:bCs/>
          <w:kern w:val="0"/>
          <w:sz w:val="32"/>
          <w:szCs w:val="32"/>
        </w:rPr>
        <w:t>須交黨團協商。</w:t>
      </w:r>
    </w:p>
    <w:p w14:paraId="0AECEEE7" w14:textId="77777777" w:rsidR="00B32DFC" w:rsidRPr="00B32DFC" w:rsidRDefault="00B32DFC" w:rsidP="005A7BD1">
      <w:pPr>
        <w:overflowPunct w:val="0"/>
        <w:spacing w:beforeLines="50" w:before="180" w:line="440" w:lineRule="exact"/>
        <w:ind w:left="641" w:hangingChars="200" w:hanging="641"/>
        <w:jc w:val="both"/>
        <w:rPr>
          <w:rFonts w:ascii="Times New Roman" w:eastAsia="標楷體" w:hAnsi="Times New Roman" w:cs="Times New Roman"/>
          <w:b/>
          <w:bCs/>
          <w:kern w:val="0"/>
          <w:sz w:val="32"/>
          <w:szCs w:val="32"/>
        </w:rPr>
      </w:pPr>
      <w:r w:rsidRPr="00B32DFC">
        <w:rPr>
          <w:rFonts w:ascii="Times New Roman" w:eastAsia="標楷體" w:hAnsi="Times New Roman" w:cs="Times New Roman"/>
          <w:b/>
          <w:bCs/>
          <w:kern w:val="0"/>
          <w:sz w:val="32"/>
          <w:szCs w:val="32"/>
        </w:rPr>
        <w:t>審查結果：</w:t>
      </w:r>
    </w:p>
    <w:p w14:paraId="3E95D495" w14:textId="77777777" w:rsidR="00B32DFC" w:rsidRPr="00B32DFC" w:rsidRDefault="00B32DFC" w:rsidP="000030BD">
      <w:pPr>
        <w:numPr>
          <w:ilvl w:val="0"/>
          <w:numId w:val="128"/>
        </w:numPr>
        <w:kinsoku w:val="0"/>
        <w:overflowPunct w:val="0"/>
        <w:autoSpaceDE w:val="0"/>
        <w:autoSpaceDN w:val="0"/>
        <w:spacing w:line="440" w:lineRule="exact"/>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照行政院提案通過：第六十九條條文。</w:t>
      </w:r>
    </w:p>
    <w:p w14:paraId="1509289B" w14:textId="77777777" w:rsidR="00B32DFC" w:rsidRPr="00B32DFC" w:rsidRDefault="00B32DFC" w:rsidP="000030BD">
      <w:pPr>
        <w:numPr>
          <w:ilvl w:val="0"/>
          <w:numId w:val="128"/>
        </w:numPr>
        <w:kinsoku w:val="0"/>
        <w:overflowPunct w:val="0"/>
        <w:autoSpaceDE w:val="0"/>
        <w:autoSpaceDN w:val="0"/>
        <w:spacing w:line="440" w:lineRule="exact"/>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第二十九條，照委員劉建國、王正旭等</w:t>
      </w:r>
      <w:r w:rsidRPr="00B32DFC">
        <w:rPr>
          <w:rFonts w:ascii="Times New Roman" w:eastAsia="標楷體" w:hAnsi="Times New Roman" w:cs="Times New Roman" w:hint="eastAsia"/>
          <w:bCs/>
          <w:sz w:val="32"/>
          <w:szCs w:val="32"/>
        </w:rPr>
        <w:t>3</w:t>
      </w:r>
      <w:r w:rsidRPr="00B32DFC">
        <w:rPr>
          <w:rFonts w:ascii="Times New Roman" w:eastAsia="標楷體" w:hAnsi="Times New Roman" w:cs="Times New Roman" w:hint="eastAsia"/>
          <w:bCs/>
          <w:sz w:val="32"/>
          <w:szCs w:val="32"/>
        </w:rPr>
        <w:t>人所提修正動議通過。</w:t>
      </w:r>
    </w:p>
    <w:p w14:paraId="1B6778EF" w14:textId="77777777" w:rsidR="00B32DFC" w:rsidRPr="00B32DFC" w:rsidRDefault="00B32DFC" w:rsidP="005A7BD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「第二十九條　被保險人、受益人或支出殯葬費之人領取各種保險給付之權利，不得讓與、抵銷、扣押或供擔保。</w:t>
      </w:r>
    </w:p>
    <w:p w14:paraId="6B972C42"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依本條例規定請領保險給付或申請第六十七條第一項第四款之貸款者，得檢具保險人出具之證明文件，於金融機構開立專戶，專供存入保險給付或貸款本金之用。</w:t>
      </w:r>
    </w:p>
    <w:p w14:paraId="2189CC1A"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lastRenderedPageBreak/>
        <w:t xml:space="preserve">　　前項專戶內之存款，不得作為抵銷、扣押、供擔保或強制執行之標的。</w:t>
      </w:r>
    </w:p>
    <w:p w14:paraId="3E67B91E"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被保險人已領取之保險給付，經保險人撤銷或廢止，應繳還而未繳還者，保險人得以其本人或其受益人請領之保險給付扣減之。</w:t>
      </w:r>
    </w:p>
    <w:p w14:paraId="2C358C2A"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被保險人有未償還第六十七條第一項第四款之貸款本息者，於被保險人或其受益人請領保險給付時逕予扣減之。</w:t>
      </w:r>
    </w:p>
    <w:p w14:paraId="1D4F000D"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本保險之保險費、滯納金及前項未償還之貸款本息，不適用下列規定；貸款本息並溯自中華民國九十二年一月二十二日施行：</w:t>
      </w:r>
    </w:p>
    <w:p w14:paraId="7AC1AF90"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一、公司法有關債務免責之規定。</w:t>
      </w:r>
    </w:p>
    <w:p w14:paraId="73791408"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二、消費者債務清理條例有關債務免責之規定。</w:t>
      </w:r>
    </w:p>
    <w:p w14:paraId="07026654"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三、破產法有關債務免責之規定。</w:t>
      </w:r>
    </w:p>
    <w:p w14:paraId="021C5BE4"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四、其他法律有關請求權消滅時效規定。</w:t>
      </w:r>
    </w:p>
    <w:p w14:paraId="14FDF639"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第四項及第五項有關扣減保險給付之種類、方式及金額等事項之辦法，由中央主管機關定之。</w:t>
      </w:r>
    </w:p>
    <w:p w14:paraId="6DDBAB9E"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保險人應每年書面通知有未償還第六十七條第一項第四款貸款本息之被保險人或其受益人之積欠金額，並請其依規定償還。</w:t>
      </w:r>
    </w:p>
    <w:p w14:paraId="1F53C51C" w14:textId="77777777" w:rsidR="00B32DFC" w:rsidRPr="00B32DFC" w:rsidRDefault="00B32DFC" w:rsidP="005A7BD1">
      <w:pPr>
        <w:widowControl/>
        <w:overflowPunct w:val="0"/>
        <w:spacing w:line="440" w:lineRule="exact"/>
        <w:ind w:leftChars="427" w:left="1025" w:firstLineChars="7" w:firstLine="22"/>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 xml:space="preserve">　　本條例中華民國○年○月○日修正之條文施行前，有未繳清保險費及滯納金之事實者，應適用第六項規定，保險人並依第十七條第三項或第四項規定，暫行拒絕給付；經繳清欠費後，保險人應依規定發給。」</w:t>
      </w:r>
    </w:p>
    <w:p w14:paraId="6BBD8E9F" w14:textId="77777777" w:rsidR="00B32DFC" w:rsidRPr="00B32DFC" w:rsidRDefault="00B32DFC" w:rsidP="000030BD">
      <w:pPr>
        <w:widowControl/>
        <w:numPr>
          <w:ilvl w:val="0"/>
          <w:numId w:val="128"/>
        </w:numPr>
        <w:overflowPunct w:val="0"/>
        <w:spacing w:line="440" w:lineRule="exact"/>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第六十六條，照行政院提案及委員林月琴、王正旭、廖偉翔、蘇清泉、林淑芬、王育敏、陳昭姿及羅廷瑋等</w:t>
      </w:r>
      <w:r w:rsidRPr="00B32DFC">
        <w:rPr>
          <w:rFonts w:ascii="Times New Roman" w:eastAsia="標楷體" w:hAnsi="Times New Roman" w:cs="Times New Roman" w:hint="eastAsia"/>
          <w:bCs/>
          <w:sz w:val="32"/>
          <w:szCs w:val="32"/>
        </w:rPr>
        <w:t>8</w:t>
      </w:r>
      <w:r w:rsidRPr="00B32DFC">
        <w:rPr>
          <w:rFonts w:ascii="Times New Roman" w:eastAsia="標楷體" w:hAnsi="Times New Roman" w:cs="Times New Roman" w:hint="eastAsia"/>
          <w:bCs/>
          <w:sz w:val="32"/>
          <w:szCs w:val="32"/>
        </w:rPr>
        <w:t>人所提修正動議修正通過如下：</w:t>
      </w:r>
    </w:p>
    <w:p w14:paraId="62156697" w14:textId="77777777" w:rsidR="00B32DFC" w:rsidRPr="00B32DFC" w:rsidRDefault="00B32DFC" w:rsidP="005A7BD1">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「第六十六條　勞工保險基金之來源如下：</w:t>
      </w:r>
    </w:p>
    <w:p w14:paraId="6A0DA05F" w14:textId="77777777" w:rsidR="00B32DFC" w:rsidRPr="00B32DFC" w:rsidRDefault="00B32DFC" w:rsidP="005A7BD1">
      <w:pPr>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一、創立時政府一次撥付之金額。</w:t>
      </w:r>
    </w:p>
    <w:p w14:paraId="27CE3D79"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二、政府撥補之金額。</w:t>
      </w:r>
    </w:p>
    <w:p w14:paraId="2E190015"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三、當年度保險費及其孳息之收入與保險給付支出之結餘。</w:t>
      </w:r>
    </w:p>
    <w:p w14:paraId="1024F727"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四、保險費滯納金。</w:t>
      </w:r>
    </w:p>
    <w:p w14:paraId="752A5E9E"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五、基金運用之收益。</w:t>
      </w:r>
    </w:p>
    <w:p w14:paraId="757CD03A" w14:textId="77777777" w:rsidR="00B32DFC" w:rsidRPr="00B32DFC" w:rsidRDefault="00B32DFC" w:rsidP="005A7BD1">
      <w:pPr>
        <w:tabs>
          <w:tab w:val="left" w:pos="2520"/>
        </w:tabs>
        <w:kinsoku w:val="0"/>
        <w:overflowPunct w:val="0"/>
        <w:autoSpaceDE w:val="0"/>
        <w:spacing w:line="440" w:lineRule="exact"/>
        <w:ind w:leftChars="457" w:left="1417" w:rightChars="50" w:right="120" w:hangingChars="100" w:hanging="320"/>
        <w:jc w:val="both"/>
        <w:textAlignment w:val="center"/>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lastRenderedPageBreak/>
        <w:t>六、其他財源挹注及相關收入。</w:t>
      </w:r>
    </w:p>
    <w:p w14:paraId="504D3296" w14:textId="77777777" w:rsidR="00B32DFC" w:rsidRPr="00B32DFC" w:rsidRDefault="00B32DFC" w:rsidP="005A7BD1">
      <w:pPr>
        <w:widowControl/>
        <w:overflowPunct w:val="0"/>
        <w:spacing w:line="440" w:lineRule="exact"/>
        <w:ind w:leftChars="427" w:left="1025" w:firstLineChars="7" w:firstLine="22"/>
        <w:jc w:val="both"/>
        <w:rPr>
          <w:rFonts w:ascii="標楷體" w:eastAsia="標楷體" w:hAnsi="標楷體" w:cs="Times New Roman"/>
          <w:sz w:val="32"/>
          <w:szCs w:val="28"/>
        </w:rPr>
      </w:pPr>
      <w:r w:rsidRPr="00B32DFC">
        <w:rPr>
          <w:rFonts w:ascii="Times New Roman" w:eastAsia="標楷體" w:hAnsi="Times New Roman" w:cs="Times New Roman" w:hint="eastAsia"/>
          <w:bCs/>
          <w:sz w:val="32"/>
          <w:szCs w:val="32"/>
        </w:rPr>
        <w:t xml:space="preserve">　　前項第二款政府撥補之金額，於本條例中華民國○年○月○日修正之條文施行後，由中央主管機關依政府財政及本保險財務狀況，每年編列預算撥補之；遇當年度保險費收入少於保險給付支出之情形，中央政府應有適當經費撥入或補助。</w:t>
      </w:r>
      <w:r w:rsidRPr="00B32DFC">
        <w:rPr>
          <w:rFonts w:ascii="標楷體" w:eastAsia="標楷體" w:hAnsi="標楷體" w:cs="Times New Roman" w:hint="eastAsia"/>
          <w:sz w:val="32"/>
          <w:szCs w:val="28"/>
        </w:rPr>
        <w:t>」</w:t>
      </w:r>
    </w:p>
    <w:p w14:paraId="3C9A8586" w14:textId="77777777" w:rsidR="00B32DFC" w:rsidRPr="00B32DFC" w:rsidRDefault="00B32DFC" w:rsidP="000030BD">
      <w:pPr>
        <w:widowControl/>
        <w:numPr>
          <w:ilvl w:val="0"/>
          <w:numId w:val="128"/>
        </w:numPr>
        <w:overflowPunct w:val="0"/>
        <w:spacing w:line="440" w:lineRule="exact"/>
        <w:jc w:val="both"/>
        <w:rPr>
          <w:rFonts w:ascii="Times New Roman" w:eastAsia="標楷體" w:hAnsi="Times New Roman" w:cs="Times New Roman"/>
          <w:bCs/>
          <w:sz w:val="32"/>
          <w:szCs w:val="32"/>
        </w:rPr>
      </w:pPr>
      <w:r w:rsidRPr="00B32DFC">
        <w:rPr>
          <w:rFonts w:ascii="Times New Roman" w:eastAsia="標楷體" w:hAnsi="Times New Roman" w:cs="Times New Roman" w:hint="eastAsia"/>
          <w:bCs/>
          <w:sz w:val="32"/>
          <w:szCs w:val="32"/>
        </w:rPr>
        <w:t>維持現行條文：第三十條、第五十八條、第五十九條、第六十三條、第六十七條及第七十四條之二。</w:t>
      </w:r>
    </w:p>
    <w:p w14:paraId="0F014824" w14:textId="77777777" w:rsidR="00B32DFC" w:rsidRPr="00B32DFC" w:rsidRDefault="00B32DFC" w:rsidP="000030BD">
      <w:pPr>
        <w:widowControl/>
        <w:numPr>
          <w:ilvl w:val="0"/>
          <w:numId w:val="128"/>
        </w:numPr>
        <w:overflowPunct w:val="0"/>
        <w:spacing w:line="440" w:lineRule="exact"/>
        <w:jc w:val="both"/>
        <w:rPr>
          <w:rFonts w:ascii="Times New Roman" w:eastAsia="標楷體" w:hAnsi="Times New Roman" w:cs="Times New Roman"/>
          <w:sz w:val="32"/>
          <w:szCs w:val="32"/>
        </w:rPr>
      </w:pPr>
      <w:r w:rsidRPr="00B32DFC">
        <w:rPr>
          <w:rFonts w:ascii="Times New Roman" w:eastAsia="標楷體" w:hAnsi="Times New Roman" w:cs="Times New Roman" w:hint="eastAsia"/>
          <w:sz w:val="32"/>
          <w:szCs w:val="32"/>
        </w:rPr>
        <w:t>通過附帶決議</w:t>
      </w:r>
      <w:r w:rsidRPr="00B32DFC">
        <w:rPr>
          <w:rFonts w:ascii="Times New Roman" w:eastAsia="標楷體" w:hAnsi="Times New Roman" w:cs="Times New Roman" w:hint="eastAsia"/>
          <w:sz w:val="32"/>
          <w:szCs w:val="32"/>
        </w:rPr>
        <w:t>2</w:t>
      </w:r>
      <w:r w:rsidRPr="00B32DFC">
        <w:rPr>
          <w:rFonts w:ascii="Times New Roman" w:eastAsia="標楷體" w:hAnsi="Times New Roman" w:cs="Times New Roman" w:hint="eastAsia"/>
          <w:sz w:val="32"/>
          <w:szCs w:val="32"/>
        </w:rPr>
        <w:t>項：</w:t>
      </w:r>
    </w:p>
    <w:p w14:paraId="3F39341E" w14:textId="77777777" w:rsidR="00B32DFC" w:rsidRPr="00B32DFC" w:rsidRDefault="00B32DFC" w:rsidP="000030BD">
      <w:pPr>
        <w:widowControl/>
        <w:numPr>
          <w:ilvl w:val="0"/>
          <w:numId w:val="127"/>
        </w:numPr>
        <w:overflowPunct w:val="0"/>
        <w:spacing w:line="440" w:lineRule="exact"/>
        <w:ind w:left="966" w:hanging="642"/>
        <w:jc w:val="both"/>
        <w:rPr>
          <w:rFonts w:ascii="Times New Roman" w:eastAsia="標楷體" w:hAnsi="Times New Roman" w:cs="Times New Roman"/>
          <w:sz w:val="32"/>
          <w:szCs w:val="32"/>
        </w:rPr>
      </w:pPr>
      <w:r w:rsidRPr="00B32DFC">
        <w:rPr>
          <w:rFonts w:ascii="Times New Roman" w:eastAsia="標楷體" w:hAnsi="Times New Roman" w:cs="Times New Roman" w:hint="eastAsia"/>
          <w:sz w:val="32"/>
          <w:szCs w:val="32"/>
        </w:rPr>
        <w:t>有關本次《勞工保險條例》修正通過，將政府撥補勞保基金、勞保給付政府最終支付責任、及勞保財務定期檢討機制明文入法後，針對勞保制度及財源之相關建議，包括鼓勵勞工續留職場、強化查核及管理機制、加強投資績效、提高投保薪資上限、合理調整勞保保費費率、以特定稅捐稅收指定挹注、以及勞保制度修正時之社會溝通及參與機制等，仍請勞動部秉持保障勞工生活、促進社會安定、確保跨世代勞工均能享有合理保障、強化社會團結之原則，持續研議相關勞保制度改革及財源穩定之政策。</w:t>
      </w:r>
    </w:p>
    <w:p w14:paraId="10912EBB" w14:textId="77777777" w:rsidR="00B32DFC" w:rsidRPr="00B32DFC" w:rsidRDefault="00B32DFC" w:rsidP="005A7BD1">
      <w:pPr>
        <w:overflowPunct w:val="0"/>
        <w:spacing w:line="440" w:lineRule="exact"/>
        <w:ind w:leftChars="300" w:left="720" w:firstLineChars="838" w:firstLine="2682"/>
        <w:jc w:val="both"/>
        <w:rPr>
          <w:rFonts w:ascii="Times New Roman" w:eastAsia="標楷體" w:hAnsi="Times New Roman" w:cs="Times New Roman"/>
          <w:sz w:val="32"/>
          <w:szCs w:val="32"/>
        </w:rPr>
      </w:pPr>
      <w:r w:rsidRPr="00B32DFC">
        <w:rPr>
          <w:rFonts w:ascii="Times New Roman" w:eastAsia="標楷體" w:hAnsi="Times New Roman" w:cs="Times New Roman"/>
          <w:sz w:val="32"/>
          <w:szCs w:val="32"/>
        </w:rPr>
        <w:t>提案人：</w:t>
      </w:r>
      <w:r w:rsidRPr="00B32DFC">
        <w:rPr>
          <w:rFonts w:ascii="Times New Roman" w:eastAsia="標楷體" w:hAnsi="Times New Roman" w:cs="Times New Roman" w:hint="eastAsia"/>
          <w:sz w:val="32"/>
          <w:szCs w:val="32"/>
        </w:rPr>
        <w:t>王正旭</w:t>
      </w:r>
    </w:p>
    <w:p w14:paraId="2CBA6884" w14:textId="77777777" w:rsidR="00B32DFC" w:rsidRPr="00B32DFC" w:rsidRDefault="00B32DFC" w:rsidP="005A7BD1">
      <w:pPr>
        <w:overflowPunct w:val="0"/>
        <w:spacing w:line="440" w:lineRule="exact"/>
        <w:ind w:leftChars="300" w:left="720" w:firstLineChars="838" w:firstLine="2682"/>
        <w:jc w:val="both"/>
        <w:rPr>
          <w:rFonts w:ascii="Times New Roman" w:eastAsia="標楷體" w:hAnsi="Times New Roman" w:cs="Times New Roman"/>
          <w:sz w:val="32"/>
          <w:szCs w:val="32"/>
        </w:rPr>
      </w:pPr>
      <w:r w:rsidRPr="00B32DFC">
        <w:rPr>
          <w:rFonts w:ascii="Times New Roman" w:eastAsia="標楷體" w:hAnsi="Times New Roman" w:cs="Times New Roman"/>
          <w:sz w:val="32"/>
          <w:szCs w:val="32"/>
        </w:rPr>
        <w:t>連署人：</w:t>
      </w:r>
      <w:r w:rsidRPr="00B32DFC">
        <w:rPr>
          <w:rFonts w:ascii="Times New Roman" w:eastAsia="標楷體" w:hAnsi="Times New Roman" w:cs="Times New Roman" w:hint="eastAsia"/>
          <w:sz w:val="32"/>
          <w:szCs w:val="32"/>
        </w:rPr>
        <w:t>林月琴</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劉建國</w:t>
      </w:r>
    </w:p>
    <w:p w14:paraId="06486CB8" w14:textId="77777777" w:rsidR="00B32DFC" w:rsidRPr="00B32DFC" w:rsidRDefault="00B32DFC" w:rsidP="000030BD">
      <w:pPr>
        <w:widowControl/>
        <w:numPr>
          <w:ilvl w:val="0"/>
          <w:numId w:val="127"/>
        </w:numPr>
        <w:overflowPunct w:val="0"/>
        <w:spacing w:line="440" w:lineRule="exact"/>
        <w:ind w:left="966" w:hanging="642"/>
        <w:jc w:val="both"/>
        <w:rPr>
          <w:rFonts w:ascii="Times New Roman" w:eastAsia="標楷體" w:hAnsi="Times New Roman" w:cs="Times New Roman"/>
          <w:sz w:val="32"/>
          <w:szCs w:val="32"/>
        </w:rPr>
      </w:pPr>
      <w:r w:rsidRPr="00B32DFC">
        <w:rPr>
          <w:rFonts w:ascii="Times New Roman" w:eastAsia="標楷體" w:hAnsi="Times New Roman" w:cs="Times New Roman" w:hint="eastAsia"/>
          <w:sz w:val="32"/>
          <w:szCs w:val="32"/>
        </w:rPr>
        <w:t>鑑於主要國家面對年金制度財務問題，多透由多管齊下之開源節流措施因應，政府撥補為重要措施之一，具有協助穩定基金流量之功能。爰勞動部自</w:t>
      </w:r>
      <w:r w:rsidRPr="00B32DFC">
        <w:rPr>
          <w:rFonts w:ascii="Times New Roman" w:eastAsia="標楷體" w:hAnsi="Times New Roman" w:cs="Times New Roman" w:hint="eastAsia"/>
          <w:sz w:val="32"/>
          <w:szCs w:val="32"/>
        </w:rPr>
        <w:t>109</w:t>
      </w:r>
      <w:r w:rsidRPr="00B32DFC">
        <w:rPr>
          <w:rFonts w:ascii="Times New Roman" w:eastAsia="標楷體" w:hAnsi="Times New Roman" w:cs="Times New Roman" w:hint="eastAsia"/>
          <w:sz w:val="32"/>
          <w:szCs w:val="32"/>
        </w:rPr>
        <w:t>年起於中央政府總預算中，連續</w:t>
      </w:r>
      <w:r w:rsidRPr="00B32DFC">
        <w:rPr>
          <w:rFonts w:ascii="Times New Roman" w:eastAsia="標楷體" w:hAnsi="Times New Roman" w:cs="Times New Roman" w:hint="eastAsia"/>
          <w:sz w:val="32"/>
          <w:szCs w:val="32"/>
        </w:rPr>
        <w:t>7</w:t>
      </w:r>
      <w:r w:rsidRPr="00B32DFC">
        <w:rPr>
          <w:rFonts w:ascii="Times New Roman" w:eastAsia="標楷體" w:hAnsi="Times New Roman" w:cs="Times New Roman" w:hint="eastAsia"/>
          <w:sz w:val="32"/>
          <w:szCs w:val="32"/>
        </w:rPr>
        <w:t>年編列公務預算撥補勞工保險基金，撥補金額由</w:t>
      </w:r>
      <w:r w:rsidRPr="00B32DFC">
        <w:rPr>
          <w:rFonts w:ascii="Times New Roman" w:eastAsia="標楷體" w:hAnsi="Times New Roman" w:cs="Times New Roman" w:hint="eastAsia"/>
          <w:sz w:val="32"/>
          <w:szCs w:val="32"/>
        </w:rPr>
        <w:t>109</w:t>
      </w:r>
      <w:r w:rsidRPr="00B32DFC">
        <w:rPr>
          <w:rFonts w:ascii="Times New Roman" w:eastAsia="標楷體" w:hAnsi="Times New Roman" w:cs="Times New Roman" w:hint="eastAsia"/>
          <w:sz w:val="32"/>
          <w:szCs w:val="32"/>
        </w:rPr>
        <w:t>年之</w:t>
      </w:r>
      <w:r w:rsidRPr="00B32DFC">
        <w:rPr>
          <w:rFonts w:ascii="Times New Roman" w:eastAsia="標楷體" w:hAnsi="Times New Roman" w:cs="Times New Roman" w:hint="eastAsia"/>
          <w:sz w:val="32"/>
          <w:szCs w:val="32"/>
        </w:rPr>
        <w:t>200</w:t>
      </w:r>
      <w:r w:rsidRPr="00B32DFC">
        <w:rPr>
          <w:rFonts w:ascii="Times New Roman" w:eastAsia="標楷體" w:hAnsi="Times New Roman" w:cs="Times New Roman" w:hint="eastAsia"/>
          <w:sz w:val="32"/>
          <w:szCs w:val="32"/>
        </w:rPr>
        <w:t>億元，逐年提高至</w:t>
      </w:r>
      <w:r w:rsidRPr="00B32DFC">
        <w:rPr>
          <w:rFonts w:ascii="Times New Roman" w:eastAsia="標楷體" w:hAnsi="Times New Roman" w:cs="Times New Roman" w:hint="eastAsia"/>
          <w:sz w:val="32"/>
          <w:szCs w:val="32"/>
        </w:rPr>
        <w:t>113</w:t>
      </w:r>
      <w:r w:rsidRPr="00B32DFC">
        <w:rPr>
          <w:rFonts w:ascii="Times New Roman" w:eastAsia="標楷體" w:hAnsi="Times New Roman" w:cs="Times New Roman" w:hint="eastAsia"/>
          <w:sz w:val="32"/>
          <w:szCs w:val="32"/>
        </w:rPr>
        <w:t>年為</w:t>
      </w:r>
      <w:r w:rsidRPr="00B32DFC">
        <w:rPr>
          <w:rFonts w:ascii="Times New Roman" w:eastAsia="標楷體" w:hAnsi="Times New Roman" w:cs="Times New Roman" w:hint="eastAsia"/>
          <w:sz w:val="32"/>
          <w:szCs w:val="32"/>
        </w:rPr>
        <w:t>1,200</w:t>
      </w:r>
      <w:r w:rsidRPr="00B32DFC">
        <w:rPr>
          <w:rFonts w:ascii="Times New Roman" w:eastAsia="標楷體" w:hAnsi="Times New Roman" w:cs="Times New Roman" w:hint="eastAsia"/>
          <w:sz w:val="32"/>
          <w:szCs w:val="32"/>
        </w:rPr>
        <w:t>億元，且</w:t>
      </w:r>
      <w:r w:rsidRPr="00B32DFC">
        <w:rPr>
          <w:rFonts w:ascii="Times New Roman" w:eastAsia="標楷體" w:hAnsi="Times New Roman" w:cs="Times New Roman" w:hint="eastAsia"/>
          <w:sz w:val="32"/>
          <w:szCs w:val="32"/>
        </w:rPr>
        <w:t>114</w:t>
      </w:r>
      <w:r w:rsidRPr="00B32DFC">
        <w:rPr>
          <w:rFonts w:ascii="Times New Roman" w:eastAsia="標楷體" w:hAnsi="Times New Roman" w:cs="Times New Roman" w:hint="eastAsia"/>
          <w:sz w:val="32"/>
          <w:szCs w:val="32"/>
        </w:rPr>
        <w:t>年及</w:t>
      </w:r>
      <w:r w:rsidRPr="00B32DFC">
        <w:rPr>
          <w:rFonts w:ascii="Times New Roman" w:eastAsia="標楷體" w:hAnsi="Times New Roman" w:cs="Times New Roman" w:hint="eastAsia"/>
          <w:sz w:val="32"/>
          <w:szCs w:val="32"/>
        </w:rPr>
        <w:t>115</w:t>
      </w:r>
      <w:r w:rsidRPr="00B32DFC">
        <w:rPr>
          <w:rFonts w:ascii="Times New Roman" w:eastAsia="標楷體" w:hAnsi="Times New Roman" w:cs="Times New Roman" w:hint="eastAsia"/>
          <w:sz w:val="32"/>
          <w:szCs w:val="32"/>
        </w:rPr>
        <w:t>年亦均續編</w:t>
      </w:r>
      <w:r w:rsidRPr="00B32DFC">
        <w:rPr>
          <w:rFonts w:ascii="Times New Roman" w:eastAsia="標楷體" w:hAnsi="Times New Roman" w:cs="Times New Roman" w:hint="eastAsia"/>
          <w:sz w:val="32"/>
          <w:szCs w:val="32"/>
        </w:rPr>
        <w:t>1,200</w:t>
      </w:r>
      <w:r w:rsidRPr="00B32DFC">
        <w:rPr>
          <w:rFonts w:ascii="Times New Roman" w:eastAsia="標楷體" w:hAnsi="Times New Roman" w:cs="Times New Roman" w:hint="eastAsia"/>
          <w:sz w:val="32"/>
          <w:szCs w:val="32"/>
        </w:rPr>
        <w:t>億元。又在近年政府撥補及多元投資運用下，勞工保險基金累存餘額已從尚未撥補前之</w:t>
      </w:r>
      <w:r w:rsidRPr="00B32DFC">
        <w:rPr>
          <w:rFonts w:ascii="Times New Roman" w:eastAsia="標楷體" w:hAnsi="Times New Roman" w:cs="Times New Roman" w:hint="eastAsia"/>
          <w:sz w:val="32"/>
          <w:szCs w:val="32"/>
        </w:rPr>
        <w:t>108</w:t>
      </w:r>
      <w:r w:rsidRPr="00B32DFC">
        <w:rPr>
          <w:rFonts w:ascii="Times New Roman" w:eastAsia="標楷體" w:hAnsi="Times New Roman" w:cs="Times New Roman" w:hint="eastAsia"/>
          <w:sz w:val="32"/>
          <w:szCs w:val="32"/>
        </w:rPr>
        <w:t>年底</w:t>
      </w:r>
      <w:r w:rsidRPr="00B32DFC">
        <w:rPr>
          <w:rFonts w:ascii="Times New Roman" w:eastAsia="標楷體" w:hAnsi="Times New Roman" w:cs="Times New Roman" w:hint="eastAsia"/>
          <w:sz w:val="32"/>
          <w:szCs w:val="32"/>
        </w:rPr>
        <w:t>7,188</w:t>
      </w:r>
      <w:r w:rsidRPr="00B32DFC">
        <w:rPr>
          <w:rFonts w:ascii="Times New Roman" w:eastAsia="標楷體" w:hAnsi="Times New Roman" w:cs="Times New Roman" w:hint="eastAsia"/>
          <w:sz w:val="32"/>
          <w:szCs w:val="32"/>
        </w:rPr>
        <w:t>億元，成長至</w:t>
      </w:r>
      <w:r w:rsidRPr="00B32DFC">
        <w:rPr>
          <w:rFonts w:ascii="Times New Roman" w:eastAsia="標楷體" w:hAnsi="Times New Roman" w:cs="Times New Roman" w:hint="eastAsia"/>
          <w:sz w:val="32"/>
          <w:szCs w:val="32"/>
        </w:rPr>
        <w:t>114</w:t>
      </w:r>
      <w:r w:rsidRPr="00B32DFC">
        <w:rPr>
          <w:rFonts w:ascii="Times New Roman" w:eastAsia="標楷體" w:hAnsi="Times New Roman" w:cs="Times New Roman" w:hint="eastAsia"/>
          <w:sz w:val="32"/>
          <w:szCs w:val="32"/>
        </w:rPr>
        <w:t>年</w:t>
      </w:r>
      <w:r w:rsidRPr="00B32DFC">
        <w:rPr>
          <w:rFonts w:ascii="Times New Roman" w:eastAsia="標楷體" w:hAnsi="Times New Roman" w:cs="Times New Roman" w:hint="eastAsia"/>
          <w:sz w:val="32"/>
          <w:szCs w:val="32"/>
        </w:rPr>
        <w:t>10</w:t>
      </w:r>
      <w:r w:rsidRPr="00B32DFC">
        <w:rPr>
          <w:rFonts w:ascii="Times New Roman" w:eastAsia="標楷體" w:hAnsi="Times New Roman" w:cs="Times New Roman" w:hint="eastAsia"/>
          <w:sz w:val="32"/>
          <w:szCs w:val="32"/>
        </w:rPr>
        <w:t>月底為</w:t>
      </w:r>
      <w:r w:rsidRPr="00B32DFC">
        <w:rPr>
          <w:rFonts w:ascii="Times New Roman" w:eastAsia="標楷體" w:hAnsi="Times New Roman" w:cs="Times New Roman" w:hint="eastAsia"/>
          <w:sz w:val="32"/>
          <w:szCs w:val="32"/>
        </w:rPr>
        <w:t>1</w:t>
      </w:r>
      <w:r w:rsidRPr="00B32DFC">
        <w:rPr>
          <w:rFonts w:ascii="Times New Roman" w:eastAsia="標楷體" w:hAnsi="Times New Roman" w:cs="Times New Roman" w:hint="eastAsia"/>
          <w:sz w:val="32"/>
          <w:szCs w:val="32"/>
        </w:rPr>
        <w:t>兆</w:t>
      </w:r>
      <w:r w:rsidRPr="00B32DFC">
        <w:rPr>
          <w:rFonts w:ascii="Times New Roman" w:eastAsia="標楷體" w:hAnsi="Times New Roman" w:cs="Times New Roman" w:hint="eastAsia"/>
          <w:sz w:val="32"/>
          <w:szCs w:val="32"/>
        </w:rPr>
        <w:t>2,909</w:t>
      </w:r>
      <w:r w:rsidRPr="00B32DFC">
        <w:rPr>
          <w:rFonts w:ascii="Times New Roman" w:eastAsia="標楷體" w:hAnsi="Times New Roman" w:cs="Times New Roman" w:hint="eastAsia"/>
          <w:sz w:val="32"/>
          <w:szCs w:val="32"/>
        </w:rPr>
        <w:t>億元，顯示政府撥補對於維持基金水位及流量具有正面之效益，爰請勞動部向行政院積極爭取以不低於過去年度撥補金額，續編預算挹注勞工保險基金，以穩定基金之流量，確保制度穩健運作。</w:t>
      </w:r>
    </w:p>
    <w:p w14:paraId="237F7D60" w14:textId="77777777" w:rsidR="00B32DFC" w:rsidRPr="00B32DFC" w:rsidRDefault="00B32DFC" w:rsidP="00B32DFC">
      <w:pPr>
        <w:spacing w:line="440" w:lineRule="exact"/>
        <w:ind w:leftChars="300" w:left="720" w:firstLineChars="838" w:firstLine="2682"/>
        <w:jc w:val="both"/>
        <w:rPr>
          <w:rFonts w:ascii="Times New Roman" w:eastAsia="標楷體" w:hAnsi="Times New Roman" w:cs="Times New Roman"/>
          <w:sz w:val="32"/>
          <w:szCs w:val="32"/>
        </w:rPr>
      </w:pPr>
      <w:r w:rsidRPr="00B32DFC">
        <w:rPr>
          <w:rFonts w:ascii="Times New Roman" w:eastAsia="標楷體" w:hAnsi="Times New Roman" w:cs="Times New Roman"/>
          <w:sz w:val="32"/>
          <w:szCs w:val="32"/>
        </w:rPr>
        <w:t>提案人：</w:t>
      </w:r>
      <w:r w:rsidRPr="00B32DFC">
        <w:rPr>
          <w:rFonts w:ascii="Times New Roman" w:eastAsia="標楷體" w:hAnsi="Times New Roman" w:cs="Times New Roman" w:hint="eastAsia"/>
          <w:sz w:val="32"/>
          <w:szCs w:val="32"/>
        </w:rPr>
        <w:t>廖偉翔</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王育敏</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陳昭姿</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林月琴</w:t>
      </w:r>
    </w:p>
    <w:p w14:paraId="6CF99DFE" w14:textId="77777777" w:rsidR="00B32DFC" w:rsidRPr="00B32DFC" w:rsidRDefault="00B32DFC" w:rsidP="00B32DFC">
      <w:pPr>
        <w:spacing w:line="440" w:lineRule="exact"/>
        <w:ind w:leftChars="300" w:left="720" w:firstLineChars="838" w:firstLine="2682"/>
        <w:jc w:val="both"/>
        <w:rPr>
          <w:rFonts w:ascii="Times New Roman" w:eastAsia="標楷體" w:hAnsi="Times New Roman" w:cs="Times New Roman"/>
          <w:sz w:val="32"/>
          <w:szCs w:val="32"/>
        </w:rPr>
      </w:pPr>
      <w:r w:rsidRPr="00B32DFC">
        <w:rPr>
          <w:rFonts w:ascii="Times New Roman" w:eastAsia="標楷體" w:hAnsi="Times New Roman" w:cs="Times New Roman" w:hint="eastAsia"/>
          <w:sz w:val="32"/>
          <w:szCs w:val="32"/>
        </w:rPr>
        <w:lastRenderedPageBreak/>
        <w:t xml:space="preserve">        </w:t>
      </w:r>
      <w:r w:rsidRPr="00B32DFC">
        <w:rPr>
          <w:rFonts w:ascii="Times New Roman" w:eastAsia="標楷體" w:hAnsi="Times New Roman" w:cs="Times New Roman" w:hint="eastAsia"/>
          <w:sz w:val="32"/>
          <w:szCs w:val="32"/>
        </w:rPr>
        <w:t>王正旭</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蘇清泉</w:t>
      </w:r>
      <w:r w:rsidRPr="00B32DFC">
        <w:rPr>
          <w:rFonts w:ascii="Times New Roman" w:eastAsia="標楷體" w:hAnsi="Times New Roman" w:cs="Times New Roman" w:hint="eastAsia"/>
          <w:sz w:val="32"/>
          <w:szCs w:val="32"/>
        </w:rPr>
        <w:t xml:space="preserve">  </w:t>
      </w:r>
      <w:r w:rsidRPr="00B32DFC">
        <w:rPr>
          <w:rFonts w:ascii="Times New Roman" w:eastAsia="標楷體" w:hAnsi="Times New Roman" w:cs="Times New Roman" w:hint="eastAsia"/>
          <w:sz w:val="32"/>
          <w:szCs w:val="32"/>
        </w:rPr>
        <w:t>羅廷瑋</w:t>
      </w:r>
      <w:r w:rsidRPr="00B32DFC">
        <w:rPr>
          <w:rFonts w:ascii="Times New Roman" w:eastAsia="標楷體" w:hAnsi="Times New Roman" w:cs="Times New Roman" w:hint="eastAsia"/>
          <w:sz w:val="32"/>
          <w:szCs w:val="32"/>
        </w:rPr>
        <w:t xml:space="preserve">  </w:t>
      </w:r>
    </w:p>
    <w:p w14:paraId="3F2F1C79" w14:textId="20B36B32" w:rsidR="00A4650B" w:rsidRDefault="00B32DFC" w:rsidP="00B32DFC">
      <w:pPr>
        <w:spacing w:beforeLines="50" w:before="180" w:line="440" w:lineRule="exact"/>
        <w:rPr>
          <w:rFonts w:ascii="Times New Roman" w:eastAsia="標楷體" w:hAnsi="Times New Roman" w:cs="Times New Roman"/>
          <w:b/>
          <w:bCs/>
          <w:sz w:val="32"/>
          <w:szCs w:val="32"/>
        </w:rPr>
      </w:pPr>
      <w:r w:rsidRPr="00B32DFC">
        <w:rPr>
          <w:rFonts w:ascii="Times New Roman" w:eastAsia="標楷體" w:hAnsi="Times New Roman" w:cs="Times New Roman"/>
          <w:b/>
          <w:bCs/>
          <w:sz w:val="32"/>
          <w:szCs w:val="32"/>
        </w:rPr>
        <w:t>散會</w:t>
      </w:r>
    </w:p>
    <w:p w14:paraId="1E2424F3" w14:textId="77777777" w:rsidR="00A4650B" w:rsidRDefault="00A4650B">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20DFF714" w14:textId="77777777" w:rsidR="008442A6" w:rsidRPr="008442A6" w:rsidRDefault="008442A6" w:rsidP="008442A6">
      <w:pPr>
        <w:overflowPunct w:val="0"/>
        <w:spacing w:beforeLines="50" w:before="180" w:line="460" w:lineRule="exact"/>
        <w:jc w:val="center"/>
        <w:rPr>
          <w:rFonts w:ascii="Times New Roman" w:eastAsia="標楷體" w:hAnsi="Times New Roman" w:cs="Times New Roman"/>
          <w:b/>
          <w:sz w:val="36"/>
          <w:szCs w:val="36"/>
        </w:rPr>
      </w:pPr>
      <w:r w:rsidRPr="008442A6">
        <w:rPr>
          <w:rFonts w:ascii="Times New Roman" w:eastAsia="標楷體" w:hAnsi="Times New Roman" w:cs="Times New Roman"/>
          <w:b/>
          <w:sz w:val="36"/>
          <w:szCs w:val="36"/>
        </w:rPr>
        <w:lastRenderedPageBreak/>
        <w:t>立法院第</w:t>
      </w:r>
      <w:r w:rsidRPr="008442A6">
        <w:rPr>
          <w:rFonts w:ascii="Times New Roman" w:eastAsia="標楷體" w:hAnsi="Times New Roman" w:cs="Times New Roman"/>
          <w:b/>
          <w:sz w:val="36"/>
          <w:szCs w:val="36"/>
        </w:rPr>
        <w:t>11</w:t>
      </w:r>
      <w:r w:rsidRPr="008442A6">
        <w:rPr>
          <w:rFonts w:ascii="Times New Roman" w:eastAsia="標楷體" w:hAnsi="Times New Roman" w:cs="Times New Roman"/>
          <w:b/>
          <w:sz w:val="36"/>
          <w:szCs w:val="36"/>
        </w:rPr>
        <w:t>屆第</w:t>
      </w:r>
      <w:r w:rsidRPr="008442A6">
        <w:rPr>
          <w:rFonts w:ascii="Times New Roman" w:eastAsia="標楷體" w:hAnsi="Times New Roman" w:cs="Times New Roman"/>
          <w:b/>
          <w:sz w:val="36"/>
          <w:szCs w:val="36"/>
        </w:rPr>
        <w:t>4</w:t>
      </w:r>
      <w:r w:rsidRPr="008442A6">
        <w:rPr>
          <w:rFonts w:ascii="Times New Roman" w:eastAsia="標楷體" w:hAnsi="Times New Roman" w:cs="Times New Roman"/>
          <w:b/>
          <w:sz w:val="36"/>
          <w:szCs w:val="36"/>
        </w:rPr>
        <w:t>會期</w:t>
      </w:r>
      <w:r w:rsidRPr="008442A6">
        <w:rPr>
          <w:rFonts w:ascii="Times New Roman" w:eastAsia="標楷體" w:hAnsi="Times New Roman" w:cs="Times New Roman"/>
          <w:b/>
          <w:kern w:val="0"/>
          <w:sz w:val="36"/>
          <w:szCs w:val="36"/>
        </w:rPr>
        <w:t>社會福利及衛生環境委員會</w:t>
      </w:r>
    </w:p>
    <w:p w14:paraId="4B166F3D" w14:textId="77777777" w:rsidR="008442A6" w:rsidRPr="008442A6" w:rsidRDefault="008442A6" w:rsidP="008442A6">
      <w:pPr>
        <w:tabs>
          <w:tab w:val="left" w:pos="567"/>
        </w:tabs>
        <w:overflowPunct w:val="0"/>
        <w:spacing w:line="440" w:lineRule="exact"/>
        <w:jc w:val="center"/>
        <w:outlineLvl w:val="2"/>
        <w:rPr>
          <w:rFonts w:ascii="Times New Roman" w:eastAsia="標楷體" w:hAnsi="Times New Roman" w:cs="Times New Roman"/>
          <w:b/>
          <w:kern w:val="0"/>
          <w:sz w:val="36"/>
          <w:szCs w:val="36"/>
        </w:rPr>
      </w:pPr>
      <w:bookmarkStart w:id="467" w:name="_Toc223356246"/>
      <w:r w:rsidRPr="008442A6">
        <w:rPr>
          <w:rFonts w:ascii="Times New Roman" w:eastAsia="標楷體" w:hAnsi="Times New Roman" w:cs="Times New Roman"/>
          <w:b/>
          <w:kern w:val="0"/>
          <w:sz w:val="36"/>
          <w:szCs w:val="36"/>
        </w:rPr>
        <w:t>第</w:t>
      </w:r>
      <w:r w:rsidRPr="008442A6">
        <w:rPr>
          <w:rFonts w:ascii="Times New Roman" w:eastAsia="標楷體" w:hAnsi="Times New Roman" w:cs="Times New Roman" w:hint="eastAsia"/>
          <w:b/>
          <w:kern w:val="0"/>
          <w:sz w:val="36"/>
          <w:szCs w:val="36"/>
        </w:rPr>
        <w:t>18</w:t>
      </w:r>
      <w:r w:rsidRPr="008442A6">
        <w:rPr>
          <w:rFonts w:ascii="Times New Roman" w:eastAsia="標楷體" w:hAnsi="Times New Roman" w:cs="Times New Roman"/>
          <w:b/>
          <w:kern w:val="0"/>
          <w:sz w:val="36"/>
          <w:szCs w:val="36"/>
        </w:rPr>
        <w:t>次全體委員會議議事錄</w:t>
      </w:r>
      <w:bookmarkEnd w:id="467"/>
    </w:p>
    <w:p w14:paraId="36B6611C" w14:textId="77777777" w:rsidR="008442A6" w:rsidRPr="008442A6" w:rsidRDefault="008442A6" w:rsidP="008442A6">
      <w:pPr>
        <w:overflowPunct w:val="0"/>
        <w:spacing w:line="500" w:lineRule="exact"/>
        <w:rPr>
          <w:rFonts w:ascii="Times New Roman" w:eastAsia="標楷體" w:hAnsi="Times New Roman" w:cs="Times New Roman"/>
          <w:sz w:val="32"/>
          <w:szCs w:val="32"/>
        </w:rPr>
      </w:pPr>
      <w:r w:rsidRPr="008442A6">
        <w:rPr>
          <w:rFonts w:ascii="Times New Roman" w:eastAsia="標楷體" w:hAnsi="Times New Roman" w:cs="Times New Roman"/>
          <w:sz w:val="32"/>
          <w:szCs w:val="32"/>
        </w:rPr>
        <w:t>時　　間：</w:t>
      </w:r>
      <w:r w:rsidRPr="008442A6">
        <w:rPr>
          <w:rFonts w:ascii="Times New Roman" w:eastAsia="標楷體" w:hAnsi="Times New Roman" w:cs="Times New Roman"/>
          <w:sz w:val="32"/>
          <w:szCs w:val="32"/>
        </w:rPr>
        <w:t>114</w:t>
      </w:r>
      <w:r w:rsidRPr="008442A6">
        <w:rPr>
          <w:rFonts w:ascii="Times New Roman" w:eastAsia="標楷體" w:hAnsi="Times New Roman" w:cs="Times New Roman"/>
          <w:sz w:val="32"/>
          <w:szCs w:val="32"/>
        </w:rPr>
        <w:t>年</w:t>
      </w:r>
      <w:r w:rsidRPr="008442A6">
        <w:rPr>
          <w:rFonts w:ascii="Times New Roman" w:eastAsia="標楷體" w:hAnsi="Times New Roman" w:cs="Times New Roman"/>
          <w:sz w:val="32"/>
          <w:szCs w:val="32"/>
        </w:rPr>
        <w:t>12</w:t>
      </w:r>
      <w:r w:rsidRPr="008442A6">
        <w:rPr>
          <w:rFonts w:ascii="Times New Roman" w:eastAsia="標楷體" w:hAnsi="Times New Roman" w:cs="Times New Roman"/>
          <w:sz w:val="32"/>
          <w:szCs w:val="32"/>
        </w:rPr>
        <w:t>月</w:t>
      </w:r>
      <w:r w:rsidRPr="008442A6">
        <w:rPr>
          <w:rFonts w:ascii="Times New Roman" w:eastAsia="標楷體" w:hAnsi="Times New Roman" w:cs="Times New Roman" w:hint="eastAsia"/>
          <w:sz w:val="32"/>
          <w:szCs w:val="32"/>
        </w:rPr>
        <w:t>22</w:t>
      </w:r>
      <w:r w:rsidRPr="008442A6">
        <w:rPr>
          <w:rFonts w:ascii="Times New Roman" w:eastAsia="標楷體" w:hAnsi="Times New Roman" w:cs="Times New Roman"/>
          <w:sz w:val="32"/>
          <w:szCs w:val="32"/>
        </w:rPr>
        <w:t>日（星期</w:t>
      </w:r>
      <w:r w:rsidRPr="008442A6">
        <w:rPr>
          <w:rFonts w:ascii="Times New Roman" w:eastAsia="標楷體" w:hAnsi="Times New Roman" w:cs="Times New Roman" w:hint="eastAsia"/>
          <w:sz w:val="32"/>
          <w:szCs w:val="32"/>
        </w:rPr>
        <w:t>一</w:t>
      </w:r>
      <w:r w:rsidRPr="008442A6">
        <w:rPr>
          <w:rFonts w:ascii="Times New Roman" w:eastAsia="標楷體" w:hAnsi="Times New Roman" w:cs="Times New Roman"/>
          <w:sz w:val="32"/>
          <w:szCs w:val="32"/>
        </w:rPr>
        <w:t>）</w:t>
      </w:r>
      <w:r w:rsidRPr="008442A6">
        <w:rPr>
          <w:rFonts w:ascii="Times New Roman" w:eastAsia="標楷體" w:hAnsi="Times New Roman" w:cs="Times New Roman"/>
          <w:sz w:val="32"/>
          <w:szCs w:val="32"/>
        </w:rPr>
        <w:t>9</w:t>
      </w:r>
      <w:r w:rsidRPr="008442A6">
        <w:rPr>
          <w:rFonts w:ascii="Times New Roman" w:eastAsia="標楷體" w:hAnsi="Times New Roman" w:cs="Times New Roman"/>
          <w:sz w:val="32"/>
          <w:szCs w:val="32"/>
        </w:rPr>
        <w:t>時</w:t>
      </w:r>
      <w:r w:rsidRPr="008442A6">
        <w:rPr>
          <w:rFonts w:ascii="Times New Roman" w:eastAsia="標楷體" w:hAnsi="Times New Roman" w:cs="Times New Roman" w:hint="eastAsia"/>
          <w:sz w:val="32"/>
          <w:szCs w:val="32"/>
        </w:rPr>
        <w:t>1</w:t>
      </w:r>
      <w:r w:rsidRPr="008442A6">
        <w:rPr>
          <w:rFonts w:ascii="Times New Roman" w:eastAsia="標楷體" w:hAnsi="Times New Roman" w:cs="Times New Roman" w:hint="eastAsia"/>
          <w:sz w:val="32"/>
          <w:szCs w:val="32"/>
        </w:rPr>
        <w:t>分</w:t>
      </w:r>
      <w:r w:rsidRPr="008442A6">
        <w:rPr>
          <w:rFonts w:ascii="Times New Roman" w:eastAsia="標楷體" w:hAnsi="Times New Roman" w:cs="Times New Roman"/>
          <w:sz w:val="32"/>
          <w:szCs w:val="32"/>
        </w:rPr>
        <w:t>至</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時</w:t>
      </w:r>
      <w:r w:rsidRPr="008442A6">
        <w:rPr>
          <w:rFonts w:ascii="Times New Roman" w:eastAsia="標楷體" w:hAnsi="Times New Roman" w:cs="Times New Roman" w:hint="eastAsia"/>
          <w:sz w:val="32"/>
          <w:szCs w:val="32"/>
        </w:rPr>
        <w:t>35</w:t>
      </w:r>
      <w:r w:rsidRPr="008442A6">
        <w:rPr>
          <w:rFonts w:ascii="Times New Roman" w:eastAsia="標楷體" w:hAnsi="Times New Roman" w:cs="Times New Roman"/>
          <w:sz w:val="32"/>
          <w:szCs w:val="32"/>
        </w:rPr>
        <w:t>分</w:t>
      </w:r>
    </w:p>
    <w:p w14:paraId="0DB842DF" w14:textId="77777777" w:rsidR="008442A6" w:rsidRPr="008442A6" w:rsidRDefault="008442A6" w:rsidP="008442A6">
      <w:pPr>
        <w:overflowPunct w:val="0"/>
        <w:spacing w:line="440" w:lineRule="exact"/>
        <w:rPr>
          <w:rFonts w:ascii="Times New Roman" w:eastAsia="標楷體" w:hAnsi="Times New Roman" w:cs="Times New Roman"/>
          <w:sz w:val="32"/>
          <w:szCs w:val="32"/>
        </w:rPr>
      </w:pPr>
      <w:r w:rsidRPr="008442A6">
        <w:rPr>
          <w:rFonts w:ascii="Times New Roman" w:eastAsia="標楷體" w:hAnsi="Times New Roman" w:cs="Times New Roman"/>
          <w:sz w:val="32"/>
          <w:szCs w:val="32"/>
        </w:rPr>
        <w:t>地　　點：群賢樓</w:t>
      </w:r>
      <w:r w:rsidRPr="008442A6">
        <w:rPr>
          <w:rFonts w:ascii="Times New Roman" w:eastAsia="標楷體" w:hAnsi="Times New Roman" w:cs="Times New Roman"/>
          <w:sz w:val="32"/>
          <w:szCs w:val="32"/>
        </w:rPr>
        <w:t>801</w:t>
      </w:r>
      <w:r w:rsidRPr="008442A6">
        <w:rPr>
          <w:rFonts w:ascii="Times New Roman" w:eastAsia="標楷體" w:hAnsi="Times New Roman" w:cs="Times New Roman"/>
          <w:sz w:val="32"/>
          <w:szCs w:val="32"/>
        </w:rPr>
        <w:t>會議室</w:t>
      </w:r>
    </w:p>
    <w:p w14:paraId="70EA145D" w14:textId="77777777" w:rsidR="008442A6" w:rsidRPr="008442A6" w:rsidRDefault="008442A6" w:rsidP="008442A6">
      <w:pPr>
        <w:tabs>
          <w:tab w:val="left" w:pos="5520"/>
        </w:tabs>
        <w:overflowPunct w:val="0"/>
        <w:spacing w:line="440" w:lineRule="exact"/>
        <w:ind w:left="1600" w:rightChars="235" w:right="564" w:hangingChars="500" w:hanging="1600"/>
        <w:rPr>
          <w:rFonts w:ascii="Times New Roman" w:eastAsia="標楷體" w:hAnsi="Times New Roman" w:cs="Times New Roman"/>
          <w:sz w:val="32"/>
          <w:szCs w:val="32"/>
        </w:rPr>
      </w:pPr>
      <w:r w:rsidRPr="008442A6">
        <w:rPr>
          <w:rFonts w:ascii="Times New Roman" w:eastAsia="標楷體" w:hAnsi="Times New Roman" w:cs="Times New Roman"/>
          <w:sz w:val="32"/>
          <w:szCs w:val="32"/>
        </w:rPr>
        <w:t>出席委員：</w:t>
      </w:r>
      <w:r w:rsidRPr="008442A6">
        <w:rPr>
          <w:rFonts w:ascii="Times New Roman" w:eastAsia="標楷體" w:hAnsi="Times New Roman" w:cs="Times New Roman" w:hint="eastAsia"/>
          <w:sz w:val="32"/>
          <w:szCs w:val="32"/>
        </w:rPr>
        <w:t>盧縣一</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蘇清泉</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陳昭姿</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林淑芬黃秀芳</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涂權吉</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陳菁徽</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王育敏</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劉建國</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廖偉翔</w:t>
      </w:r>
      <w:r w:rsidRPr="008442A6">
        <w:rPr>
          <w:rFonts w:ascii="Times New Roman" w:eastAsia="標楷體" w:hAnsi="Times New Roman" w:cs="Times New Roman"/>
          <w:sz w:val="32"/>
          <w:szCs w:val="32"/>
        </w:rPr>
        <w:br/>
      </w:r>
      <w:r w:rsidRPr="008442A6">
        <w:rPr>
          <w:rFonts w:ascii="Times New Roman" w:eastAsia="標楷體" w:hAnsi="Times New Roman" w:cs="Times New Roman" w:hint="eastAsia"/>
          <w:sz w:val="32"/>
          <w:szCs w:val="32"/>
        </w:rPr>
        <w:t>邱鎮軍</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陳</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瑩</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sz w:val="32"/>
          <w:szCs w:val="32"/>
        </w:rPr>
        <w:t>（委員出席</w:t>
      </w:r>
      <w:r w:rsidRPr="008442A6">
        <w:rPr>
          <w:rFonts w:ascii="Times New Roman" w:eastAsia="標楷體" w:hAnsi="Times New Roman" w:cs="Times New Roman"/>
          <w:sz w:val="32"/>
          <w:szCs w:val="32"/>
        </w:rPr>
        <w:t>1</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sz w:val="32"/>
          <w:szCs w:val="32"/>
        </w:rPr>
        <w:t>人）</w:t>
      </w:r>
    </w:p>
    <w:p w14:paraId="5F1C2C31" w14:textId="77777777" w:rsidR="008442A6" w:rsidRPr="008442A6" w:rsidRDefault="008442A6" w:rsidP="008442A6">
      <w:pPr>
        <w:tabs>
          <w:tab w:val="left" w:pos="5520"/>
        </w:tabs>
        <w:overflowPunct w:val="0"/>
        <w:spacing w:line="440" w:lineRule="exact"/>
        <w:ind w:left="1600" w:rightChars="-59" w:right="-142" w:hangingChars="500" w:hanging="1600"/>
        <w:rPr>
          <w:rFonts w:ascii="Times New Roman" w:eastAsia="標楷體" w:hAnsi="Times New Roman" w:cs="Times New Roman"/>
          <w:sz w:val="32"/>
          <w:szCs w:val="32"/>
        </w:rPr>
      </w:pPr>
      <w:r w:rsidRPr="008442A6">
        <w:rPr>
          <w:rFonts w:ascii="Times New Roman" w:eastAsia="標楷體" w:hAnsi="Times New Roman" w:cs="Times New Roman"/>
          <w:sz w:val="32"/>
          <w:szCs w:val="32"/>
        </w:rPr>
        <w:t>列席委員：</w:t>
      </w:r>
      <w:r w:rsidRPr="008442A6">
        <w:rPr>
          <w:rFonts w:ascii="Times New Roman" w:eastAsia="標楷體" w:hAnsi="Times New Roman" w:cs="Times New Roman" w:hint="eastAsia"/>
          <w:sz w:val="32"/>
          <w:szCs w:val="32"/>
        </w:rPr>
        <w:t>謝衣鳯</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鄭天財</w:t>
      </w:r>
      <w:r w:rsidRPr="008442A6">
        <w:rPr>
          <w:rFonts w:ascii="Times New Roman" w:eastAsia="標楷體" w:hAnsi="Times New Roman" w:cs="Times New Roman" w:hint="eastAsia"/>
          <w:spacing w:val="-20"/>
          <w:sz w:val="32"/>
          <w:szCs w:val="32"/>
        </w:rPr>
        <w:t>Sra Kacaw</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楊瓊瓔</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游</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顥</w:t>
      </w:r>
      <w:r w:rsidRPr="008442A6">
        <w:rPr>
          <w:rFonts w:ascii="Times New Roman" w:eastAsia="標楷體" w:hAnsi="Times New Roman" w:cs="Times New Roman"/>
          <w:sz w:val="32"/>
          <w:szCs w:val="32"/>
        </w:rPr>
        <w:br/>
      </w:r>
      <w:r w:rsidRPr="008442A6">
        <w:rPr>
          <w:rFonts w:ascii="Times New Roman" w:eastAsia="標楷體" w:hAnsi="Times New Roman" w:cs="Times New Roman"/>
          <w:sz w:val="32"/>
          <w:szCs w:val="32"/>
        </w:rPr>
        <w:t>（委員列席</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5104"/>
        <w:gridCol w:w="1699"/>
        <w:gridCol w:w="1296"/>
      </w:tblGrid>
      <w:tr w:rsidR="008442A6" w:rsidRPr="008442A6" w14:paraId="50B18B53" w14:textId="77777777" w:rsidTr="008442A6">
        <w:trPr>
          <w:trHeight w:val="113"/>
          <w:jc w:val="center"/>
        </w:trPr>
        <w:tc>
          <w:tcPr>
            <w:tcW w:w="868" w:type="pct"/>
          </w:tcPr>
          <w:p w14:paraId="56D8501B"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r w:rsidRPr="008442A6">
              <w:rPr>
                <w:rFonts w:ascii="Times New Roman" w:eastAsia="標楷體" w:hAnsi="Times New Roman" w:cs="Times New Roman"/>
                <w:color w:val="000000"/>
                <w:sz w:val="32"/>
                <w:szCs w:val="32"/>
              </w:rPr>
              <w:t>列席官員：</w:t>
            </w:r>
          </w:p>
        </w:tc>
        <w:tc>
          <w:tcPr>
            <w:tcW w:w="2604" w:type="pct"/>
            <w:tcBorders>
              <w:right w:val="nil"/>
            </w:tcBorders>
            <w:vAlign w:val="center"/>
          </w:tcPr>
          <w:p w14:paraId="438602C3"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衛生福利部</w:t>
            </w:r>
          </w:p>
        </w:tc>
        <w:tc>
          <w:tcPr>
            <w:tcW w:w="867" w:type="pct"/>
            <w:vAlign w:val="center"/>
          </w:tcPr>
          <w:p w14:paraId="0724BC59"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部長</w:t>
            </w:r>
          </w:p>
        </w:tc>
        <w:tc>
          <w:tcPr>
            <w:tcW w:w="661" w:type="pct"/>
            <w:vAlign w:val="center"/>
          </w:tcPr>
          <w:p w14:paraId="275A5D14"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石崇良</w:t>
            </w:r>
          </w:p>
        </w:tc>
      </w:tr>
      <w:tr w:rsidR="008442A6" w:rsidRPr="008442A6" w14:paraId="14C56872" w14:textId="77777777" w:rsidTr="008442A6">
        <w:trPr>
          <w:trHeight w:val="113"/>
          <w:jc w:val="center"/>
        </w:trPr>
        <w:tc>
          <w:tcPr>
            <w:tcW w:w="868" w:type="pct"/>
          </w:tcPr>
          <w:p w14:paraId="463ADECC" w14:textId="77777777" w:rsidR="008442A6" w:rsidRPr="008442A6" w:rsidRDefault="008442A6" w:rsidP="008442A6">
            <w:pPr>
              <w:widowControl/>
              <w:overflowPunct w:val="0"/>
              <w:spacing w:line="500" w:lineRule="exact"/>
              <w:jc w:val="both"/>
              <w:rPr>
                <w:rFonts w:ascii="Times New Roman" w:eastAsia="標楷體" w:hAnsi="Times New Roman" w:cs="Times New Roman"/>
                <w:color w:val="000000"/>
                <w:sz w:val="32"/>
                <w:szCs w:val="32"/>
              </w:rPr>
            </w:pPr>
          </w:p>
        </w:tc>
        <w:tc>
          <w:tcPr>
            <w:tcW w:w="2604" w:type="pct"/>
            <w:tcBorders>
              <w:right w:val="nil"/>
            </w:tcBorders>
            <w:vAlign w:val="center"/>
          </w:tcPr>
          <w:p w14:paraId="5B82044F"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p>
        </w:tc>
        <w:tc>
          <w:tcPr>
            <w:tcW w:w="867" w:type="pct"/>
            <w:vAlign w:val="center"/>
          </w:tcPr>
          <w:p w14:paraId="25EC407D"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政務次長</w:t>
            </w:r>
          </w:p>
        </w:tc>
        <w:tc>
          <w:tcPr>
            <w:tcW w:w="661" w:type="pct"/>
            <w:vAlign w:val="center"/>
          </w:tcPr>
          <w:p w14:paraId="7372C390"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呂建德</w:t>
            </w:r>
          </w:p>
        </w:tc>
      </w:tr>
      <w:tr w:rsidR="008442A6" w:rsidRPr="008442A6" w14:paraId="7C3B398F" w14:textId="77777777" w:rsidTr="008442A6">
        <w:trPr>
          <w:trHeight w:val="113"/>
          <w:jc w:val="center"/>
        </w:trPr>
        <w:tc>
          <w:tcPr>
            <w:tcW w:w="868" w:type="pct"/>
          </w:tcPr>
          <w:p w14:paraId="74449E13"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77135BE"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社會及家庭署</w:t>
            </w:r>
          </w:p>
        </w:tc>
        <w:tc>
          <w:tcPr>
            <w:tcW w:w="867" w:type="pct"/>
            <w:vAlign w:val="center"/>
          </w:tcPr>
          <w:p w14:paraId="1D2770CC"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署長</w:t>
            </w:r>
          </w:p>
        </w:tc>
        <w:tc>
          <w:tcPr>
            <w:tcW w:w="661" w:type="pct"/>
            <w:vAlign w:val="center"/>
          </w:tcPr>
          <w:p w14:paraId="0D1F137C"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周道君</w:t>
            </w:r>
          </w:p>
        </w:tc>
      </w:tr>
      <w:tr w:rsidR="008442A6" w:rsidRPr="008442A6" w14:paraId="0FA86187" w14:textId="77777777" w:rsidTr="008442A6">
        <w:trPr>
          <w:trHeight w:val="113"/>
          <w:jc w:val="center"/>
        </w:trPr>
        <w:tc>
          <w:tcPr>
            <w:tcW w:w="868" w:type="pct"/>
          </w:tcPr>
          <w:p w14:paraId="071C280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E38386F"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 xml:space="preserve">  </w:t>
            </w:r>
            <w:r w:rsidRPr="008442A6">
              <w:rPr>
                <w:rFonts w:ascii="Times New Roman" w:eastAsia="標楷體" w:hAnsi="Times New Roman" w:cs="Times New Roman" w:hint="eastAsia"/>
                <w:bCs/>
                <w:sz w:val="32"/>
                <w:szCs w:val="32"/>
              </w:rPr>
              <w:t>社會及家庭署家庭支持組</w:t>
            </w:r>
          </w:p>
        </w:tc>
        <w:tc>
          <w:tcPr>
            <w:tcW w:w="867" w:type="pct"/>
            <w:vAlign w:val="center"/>
          </w:tcPr>
          <w:p w14:paraId="2DD9D464"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組長</w:t>
            </w:r>
          </w:p>
        </w:tc>
        <w:tc>
          <w:tcPr>
            <w:tcW w:w="661" w:type="pct"/>
            <w:vAlign w:val="center"/>
          </w:tcPr>
          <w:p w14:paraId="18B5C08B"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簡杏蓉</w:t>
            </w:r>
          </w:p>
        </w:tc>
      </w:tr>
      <w:tr w:rsidR="008442A6" w:rsidRPr="008442A6" w14:paraId="057691A0" w14:textId="77777777" w:rsidTr="008442A6">
        <w:trPr>
          <w:trHeight w:val="113"/>
          <w:jc w:val="center"/>
        </w:trPr>
        <w:tc>
          <w:tcPr>
            <w:tcW w:w="868" w:type="pct"/>
          </w:tcPr>
          <w:p w14:paraId="49B2210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1A9F118"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法規會</w:t>
            </w:r>
          </w:p>
        </w:tc>
        <w:tc>
          <w:tcPr>
            <w:tcW w:w="867" w:type="pct"/>
            <w:vAlign w:val="center"/>
          </w:tcPr>
          <w:p w14:paraId="7F93009A"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參事</w:t>
            </w:r>
          </w:p>
        </w:tc>
        <w:tc>
          <w:tcPr>
            <w:tcW w:w="661" w:type="pct"/>
            <w:vAlign w:val="center"/>
          </w:tcPr>
          <w:p w14:paraId="458B20CF"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陳信誠</w:t>
            </w:r>
          </w:p>
        </w:tc>
      </w:tr>
      <w:tr w:rsidR="008442A6" w:rsidRPr="008442A6" w14:paraId="7737BA0F" w14:textId="77777777" w:rsidTr="008442A6">
        <w:trPr>
          <w:trHeight w:val="113"/>
          <w:jc w:val="center"/>
        </w:trPr>
        <w:tc>
          <w:tcPr>
            <w:tcW w:w="868" w:type="pct"/>
          </w:tcPr>
          <w:p w14:paraId="30BD543C"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A55429C"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保護服務司</w:t>
            </w:r>
          </w:p>
        </w:tc>
        <w:tc>
          <w:tcPr>
            <w:tcW w:w="867" w:type="pct"/>
            <w:vAlign w:val="center"/>
          </w:tcPr>
          <w:p w14:paraId="63E93914"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專門委員</w:t>
            </w:r>
          </w:p>
        </w:tc>
        <w:tc>
          <w:tcPr>
            <w:tcW w:w="661" w:type="pct"/>
            <w:vAlign w:val="center"/>
          </w:tcPr>
          <w:p w14:paraId="053FAF60"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張靜倫</w:t>
            </w:r>
          </w:p>
        </w:tc>
      </w:tr>
      <w:tr w:rsidR="008442A6" w:rsidRPr="008442A6" w14:paraId="25CE6DAA" w14:textId="77777777" w:rsidTr="008442A6">
        <w:trPr>
          <w:trHeight w:val="113"/>
          <w:jc w:val="center"/>
        </w:trPr>
        <w:tc>
          <w:tcPr>
            <w:tcW w:w="868" w:type="pct"/>
          </w:tcPr>
          <w:p w14:paraId="2FE9B68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40C343B"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醫事司</w:t>
            </w:r>
          </w:p>
        </w:tc>
        <w:tc>
          <w:tcPr>
            <w:tcW w:w="867" w:type="pct"/>
            <w:vAlign w:val="center"/>
          </w:tcPr>
          <w:p w14:paraId="533C9772"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科長</w:t>
            </w:r>
          </w:p>
        </w:tc>
        <w:tc>
          <w:tcPr>
            <w:tcW w:w="661" w:type="pct"/>
            <w:vAlign w:val="center"/>
          </w:tcPr>
          <w:p w14:paraId="568ACC5A"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李巧玲</w:t>
            </w:r>
          </w:p>
        </w:tc>
      </w:tr>
      <w:tr w:rsidR="008442A6" w:rsidRPr="008442A6" w14:paraId="39BF9CEB" w14:textId="77777777" w:rsidTr="008442A6">
        <w:trPr>
          <w:trHeight w:val="113"/>
          <w:jc w:val="center"/>
        </w:trPr>
        <w:tc>
          <w:tcPr>
            <w:tcW w:w="868" w:type="pct"/>
          </w:tcPr>
          <w:p w14:paraId="7B51EBD8"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0D1BC8D"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hint="eastAsia"/>
                <w:bCs/>
                <w:sz w:val="32"/>
                <w:szCs w:val="32"/>
              </w:rPr>
              <w:t>國民健康署婦幼健康組</w:t>
            </w:r>
          </w:p>
        </w:tc>
        <w:tc>
          <w:tcPr>
            <w:tcW w:w="867" w:type="pct"/>
            <w:vAlign w:val="center"/>
          </w:tcPr>
          <w:p w14:paraId="593B2318"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簡任技正</w:t>
            </w:r>
          </w:p>
        </w:tc>
        <w:tc>
          <w:tcPr>
            <w:tcW w:w="661" w:type="pct"/>
            <w:vAlign w:val="center"/>
          </w:tcPr>
          <w:p w14:paraId="4CBE408F"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張櫻淳</w:t>
            </w:r>
          </w:p>
        </w:tc>
      </w:tr>
      <w:tr w:rsidR="008442A6" w:rsidRPr="008442A6" w14:paraId="5156B6A1" w14:textId="77777777" w:rsidTr="008442A6">
        <w:trPr>
          <w:trHeight w:val="113"/>
          <w:jc w:val="center"/>
        </w:trPr>
        <w:tc>
          <w:tcPr>
            <w:tcW w:w="868" w:type="pct"/>
          </w:tcPr>
          <w:p w14:paraId="06F3BD9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FBCF1A4"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內政部戶政司</w:t>
            </w:r>
          </w:p>
        </w:tc>
        <w:tc>
          <w:tcPr>
            <w:tcW w:w="867" w:type="pct"/>
            <w:vAlign w:val="center"/>
          </w:tcPr>
          <w:p w14:paraId="1E8F0BBA"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簡任視察</w:t>
            </w:r>
          </w:p>
        </w:tc>
        <w:tc>
          <w:tcPr>
            <w:tcW w:w="661" w:type="pct"/>
            <w:vAlign w:val="center"/>
          </w:tcPr>
          <w:p w14:paraId="70C1AEAA"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蘇誌盟</w:t>
            </w:r>
          </w:p>
        </w:tc>
      </w:tr>
      <w:tr w:rsidR="008442A6" w:rsidRPr="008442A6" w14:paraId="0E96C66C" w14:textId="77777777" w:rsidTr="008442A6">
        <w:trPr>
          <w:trHeight w:val="113"/>
          <w:jc w:val="center"/>
        </w:trPr>
        <w:tc>
          <w:tcPr>
            <w:tcW w:w="868" w:type="pct"/>
          </w:tcPr>
          <w:p w14:paraId="06A91688"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FD2234B"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警政署防治組</w:t>
            </w:r>
          </w:p>
        </w:tc>
        <w:tc>
          <w:tcPr>
            <w:tcW w:w="867" w:type="pct"/>
            <w:vAlign w:val="center"/>
          </w:tcPr>
          <w:p w14:paraId="5BA0BD73"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專員</w:t>
            </w:r>
          </w:p>
        </w:tc>
        <w:tc>
          <w:tcPr>
            <w:tcW w:w="661" w:type="pct"/>
            <w:vAlign w:val="center"/>
          </w:tcPr>
          <w:p w14:paraId="4090D060"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王裕竣</w:t>
            </w:r>
          </w:p>
        </w:tc>
      </w:tr>
      <w:tr w:rsidR="008442A6" w:rsidRPr="008442A6" w14:paraId="7721EA47" w14:textId="77777777" w:rsidTr="008442A6">
        <w:trPr>
          <w:trHeight w:val="113"/>
          <w:jc w:val="center"/>
        </w:trPr>
        <w:tc>
          <w:tcPr>
            <w:tcW w:w="868" w:type="pct"/>
          </w:tcPr>
          <w:p w14:paraId="4946E504"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FCCA4BE"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 xml:space="preserve">  </w:t>
            </w:r>
            <w:r w:rsidRPr="008442A6">
              <w:rPr>
                <w:rFonts w:ascii="Times New Roman" w:eastAsia="標楷體" w:hAnsi="Times New Roman" w:cs="Times New Roman" w:hint="eastAsia"/>
                <w:bCs/>
                <w:sz w:val="32"/>
                <w:szCs w:val="32"/>
              </w:rPr>
              <w:t>消防署救災救護組</w:t>
            </w:r>
          </w:p>
        </w:tc>
        <w:tc>
          <w:tcPr>
            <w:tcW w:w="867" w:type="pct"/>
            <w:vAlign w:val="center"/>
          </w:tcPr>
          <w:p w14:paraId="28D8E225"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專門委員</w:t>
            </w:r>
          </w:p>
        </w:tc>
        <w:tc>
          <w:tcPr>
            <w:tcW w:w="661" w:type="pct"/>
            <w:vAlign w:val="center"/>
          </w:tcPr>
          <w:p w14:paraId="2368661B"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簡鈺純</w:t>
            </w:r>
          </w:p>
        </w:tc>
      </w:tr>
      <w:tr w:rsidR="008442A6" w:rsidRPr="008442A6" w14:paraId="6F307C78" w14:textId="77777777" w:rsidTr="008442A6">
        <w:trPr>
          <w:trHeight w:val="113"/>
          <w:jc w:val="center"/>
        </w:trPr>
        <w:tc>
          <w:tcPr>
            <w:tcW w:w="868" w:type="pct"/>
          </w:tcPr>
          <w:p w14:paraId="6B25A924"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ED6B3F4" w14:textId="55CA1E3D"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國土管理署建築管理組</w:t>
            </w:r>
            <w:r w:rsidRPr="008442A6">
              <w:rPr>
                <w:rFonts w:ascii="Times New Roman" w:eastAsia="標楷體" w:hAnsi="Times New Roman" w:cs="Times New Roman"/>
                <w:bCs/>
              </w:rPr>
              <w:t xml:space="preserve"> </w:t>
            </w:r>
            <w:r w:rsidRPr="008442A6">
              <w:rPr>
                <w:rFonts w:ascii="Times New Roman" w:eastAsia="標楷體" w:hAnsi="Times New Roman" w:cs="Times New Roman" w:hint="eastAsia"/>
                <w:bCs/>
              </w:rPr>
              <w:t xml:space="preserve">  </w:t>
            </w:r>
            <w:r w:rsidRPr="008442A6">
              <w:rPr>
                <w:rFonts w:ascii="Times New Roman" w:eastAsia="標楷體" w:hAnsi="Times New Roman" w:cs="Times New Roman"/>
                <w:bCs/>
              </w:rPr>
              <w:t xml:space="preserve"> </w:t>
            </w:r>
            <w:r w:rsidRPr="008442A6">
              <w:rPr>
                <w:rFonts w:ascii="Times New Roman" w:eastAsia="標楷體" w:hAnsi="Times New Roman" w:cs="Times New Roman"/>
                <w:bCs/>
              </w:rPr>
              <w:t>（上午）</w:t>
            </w:r>
          </w:p>
        </w:tc>
        <w:tc>
          <w:tcPr>
            <w:tcW w:w="867" w:type="pct"/>
            <w:vAlign w:val="center"/>
          </w:tcPr>
          <w:p w14:paraId="2DC26472"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專員</w:t>
            </w:r>
          </w:p>
        </w:tc>
        <w:tc>
          <w:tcPr>
            <w:tcW w:w="661" w:type="pct"/>
            <w:vAlign w:val="center"/>
          </w:tcPr>
          <w:p w14:paraId="159423DC"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葉先峰</w:t>
            </w:r>
          </w:p>
        </w:tc>
      </w:tr>
      <w:tr w:rsidR="008442A6" w:rsidRPr="008442A6" w14:paraId="0E598949" w14:textId="77777777" w:rsidTr="008442A6">
        <w:trPr>
          <w:trHeight w:val="113"/>
          <w:jc w:val="center"/>
        </w:trPr>
        <w:tc>
          <w:tcPr>
            <w:tcW w:w="868" w:type="pct"/>
          </w:tcPr>
          <w:p w14:paraId="322407B9"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B490F10" w14:textId="45F6E4D3" w:rsidR="008442A6" w:rsidRPr="008442A6" w:rsidRDefault="008442A6" w:rsidP="008442A6">
            <w:pPr>
              <w:overflowPunct w:val="0"/>
              <w:spacing w:line="440" w:lineRule="exact"/>
              <w:ind w:leftChars="1672" w:left="4013"/>
              <w:rPr>
                <w:rFonts w:ascii="Times New Roman" w:eastAsia="標楷體" w:hAnsi="Times New Roman" w:cs="Times New Roman"/>
                <w:bCs/>
              </w:rPr>
            </w:pPr>
            <w:r w:rsidRPr="008442A6">
              <w:rPr>
                <w:rFonts w:ascii="Times New Roman" w:eastAsia="標楷體" w:hAnsi="Times New Roman" w:cs="Times New Roman"/>
                <w:bCs/>
              </w:rPr>
              <w:t>（下午）</w:t>
            </w:r>
          </w:p>
        </w:tc>
        <w:tc>
          <w:tcPr>
            <w:tcW w:w="867" w:type="pct"/>
            <w:vAlign w:val="center"/>
          </w:tcPr>
          <w:p w14:paraId="2CD39DE6"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科長</w:t>
            </w:r>
          </w:p>
        </w:tc>
        <w:tc>
          <w:tcPr>
            <w:tcW w:w="661" w:type="pct"/>
            <w:vAlign w:val="center"/>
          </w:tcPr>
          <w:p w14:paraId="4D5D462A"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陳雅芳</w:t>
            </w:r>
          </w:p>
        </w:tc>
      </w:tr>
      <w:tr w:rsidR="008442A6" w:rsidRPr="008442A6" w14:paraId="35F94268" w14:textId="77777777" w:rsidTr="008442A6">
        <w:trPr>
          <w:trHeight w:val="113"/>
          <w:jc w:val="center"/>
        </w:trPr>
        <w:tc>
          <w:tcPr>
            <w:tcW w:w="868" w:type="pct"/>
          </w:tcPr>
          <w:p w14:paraId="1BF468B3"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A6150D4"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財政部國有財產署</w:t>
            </w:r>
          </w:p>
        </w:tc>
        <w:tc>
          <w:tcPr>
            <w:tcW w:w="867" w:type="pct"/>
            <w:vAlign w:val="center"/>
          </w:tcPr>
          <w:p w14:paraId="52669886"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副組長</w:t>
            </w:r>
          </w:p>
        </w:tc>
        <w:tc>
          <w:tcPr>
            <w:tcW w:w="661" w:type="pct"/>
            <w:vAlign w:val="center"/>
          </w:tcPr>
          <w:p w14:paraId="44F63FC5"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張翠芳</w:t>
            </w:r>
          </w:p>
        </w:tc>
      </w:tr>
      <w:tr w:rsidR="008442A6" w:rsidRPr="008442A6" w14:paraId="6C92CF49" w14:textId="77777777" w:rsidTr="008442A6">
        <w:trPr>
          <w:trHeight w:val="113"/>
          <w:jc w:val="center"/>
        </w:trPr>
        <w:tc>
          <w:tcPr>
            <w:tcW w:w="868" w:type="pct"/>
          </w:tcPr>
          <w:p w14:paraId="36756174"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0287888"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教育部國民及學前教育署</w:t>
            </w:r>
          </w:p>
        </w:tc>
        <w:tc>
          <w:tcPr>
            <w:tcW w:w="867" w:type="pct"/>
          </w:tcPr>
          <w:p w14:paraId="3BA4C7A2"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副組長</w:t>
            </w:r>
          </w:p>
        </w:tc>
        <w:tc>
          <w:tcPr>
            <w:tcW w:w="661" w:type="pct"/>
            <w:vAlign w:val="center"/>
          </w:tcPr>
          <w:p w14:paraId="3B8B5D9B"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郭芝穎</w:t>
            </w:r>
          </w:p>
        </w:tc>
      </w:tr>
      <w:tr w:rsidR="008442A6" w:rsidRPr="008442A6" w14:paraId="62F48FB2" w14:textId="77777777" w:rsidTr="008442A6">
        <w:trPr>
          <w:trHeight w:val="113"/>
          <w:jc w:val="center"/>
        </w:trPr>
        <w:tc>
          <w:tcPr>
            <w:tcW w:w="868" w:type="pct"/>
          </w:tcPr>
          <w:p w14:paraId="5727046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EE0B804"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法務部</w:t>
            </w:r>
          </w:p>
        </w:tc>
        <w:tc>
          <w:tcPr>
            <w:tcW w:w="867" w:type="pct"/>
            <w:vAlign w:val="center"/>
          </w:tcPr>
          <w:p w14:paraId="5E0027B3"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參事</w:t>
            </w:r>
          </w:p>
        </w:tc>
        <w:tc>
          <w:tcPr>
            <w:tcW w:w="661" w:type="pct"/>
            <w:vAlign w:val="center"/>
          </w:tcPr>
          <w:p w14:paraId="46FFEB59"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汪南均</w:t>
            </w:r>
          </w:p>
        </w:tc>
      </w:tr>
      <w:tr w:rsidR="008442A6" w:rsidRPr="008442A6" w14:paraId="099CA53D" w14:textId="77777777" w:rsidTr="008442A6">
        <w:trPr>
          <w:trHeight w:val="113"/>
          <w:jc w:val="center"/>
        </w:trPr>
        <w:tc>
          <w:tcPr>
            <w:tcW w:w="868" w:type="pct"/>
          </w:tcPr>
          <w:p w14:paraId="5B397BC0"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74D57A8"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經濟部人事處</w:t>
            </w:r>
          </w:p>
        </w:tc>
        <w:tc>
          <w:tcPr>
            <w:tcW w:w="867" w:type="pct"/>
            <w:vAlign w:val="center"/>
          </w:tcPr>
          <w:p w14:paraId="7D2898E0"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專門委員</w:t>
            </w:r>
          </w:p>
        </w:tc>
        <w:tc>
          <w:tcPr>
            <w:tcW w:w="661" w:type="pct"/>
            <w:vAlign w:val="center"/>
          </w:tcPr>
          <w:p w14:paraId="197DC935"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鄧慧儀</w:t>
            </w:r>
          </w:p>
        </w:tc>
      </w:tr>
      <w:tr w:rsidR="008442A6" w:rsidRPr="008442A6" w14:paraId="302CBCBE" w14:textId="77777777" w:rsidTr="008442A6">
        <w:trPr>
          <w:trHeight w:val="113"/>
          <w:jc w:val="center"/>
        </w:trPr>
        <w:tc>
          <w:tcPr>
            <w:tcW w:w="868" w:type="pct"/>
          </w:tcPr>
          <w:p w14:paraId="597BC45D"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C290E41"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勞動部</w:t>
            </w:r>
            <w:r w:rsidRPr="008442A6">
              <w:rPr>
                <w:rFonts w:ascii="Times New Roman" w:eastAsia="標楷體" w:hAnsi="Times New Roman" w:cs="Times New Roman" w:hint="eastAsia"/>
                <w:bCs/>
                <w:sz w:val="32"/>
                <w:szCs w:val="32"/>
              </w:rPr>
              <w:t>勞動福祉退休司</w:t>
            </w:r>
          </w:p>
        </w:tc>
        <w:tc>
          <w:tcPr>
            <w:tcW w:w="867" w:type="pct"/>
            <w:vAlign w:val="center"/>
          </w:tcPr>
          <w:p w14:paraId="4E14D816"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專門委員</w:t>
            </w:r>
          </w:p>
        </w:tc>
        <w:tc>
          <w:tcPr>
            <w:tcW w:w="661" w:type="pct"/>
            <w:vAlign w:val="center"/>
          </w:tcPr>
          <w:p w14:paraId="10B2A33B"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李涓鳳</w:t>
            </w:r>
          </w:p>
        </w:tc>
      </w:tr>
      <w:tr w:rsidR="008442A6" w:rsidRPr="008442A6" w14:paraId="47008D2B" w14:textId="77777777" w:rsidTr="008442A6">
        <w:trPr>
          <w:trHeight w:val="113"/>
          <w:jc w:val="center"/>
        </w:trPr>
        <w:tc>
          <w:tcPr>
            <w:tcW w:w="868" w:type="pct"/>
          </w:tcPr>
          <w:p w14:paraId="3F51823D"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4FE475C"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hint="eastAsia"/>
                <w:bCs/>
                <w:sz w:val="32"/>
                <w:szCs w:val="32"/>
              </w:rPr>
              <w:t>勞動條件及就業平等司</w:t>
            </w:r>
          </w:p>
        </w:tc>
        <w:tc>
          <w:tcPr>
            <w:tcW w:w="867" w:type="pct"/>
            <w:vAlign w:val="center"/>
          </w:tcPr>
          <w:p w14:paraId="1A046F2A"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科長</w:t>
            </w:r>
          </w:p>
        </w:tc>
        <w:tc>
          <w:tcPr>
            <w:tcW w:w="661" w:type="pct"/>
            <w:vAlign w:val="center"/>
          </w:tcPr>
          <w:p w14:paraId="37295076"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楊怡婷</w:t>
            </w:r>
          </w:p>
        </w:tc>
      </w:tr>
      <w:tr w:rsidR="008442A6" w:rsidRPr="008442A6" w14:paraId="29D66ADF" w14:textId="77777777" w:rsidTr="008442A6">
        <w:trPr>
          <w:trHeight w:val="113"/>
          <w:jc w:val="center"/>
        </w:trPr>
        <w:tc>
          <w:tcPr>
            <w:tcW w:w="868" w:type="pct"/>
          </w:tcPr>
          <w:p w14:paraId="7B347D5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7B960D4"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 xml:space="preserve">  </w:t>
            </w:r>
            <w:r w:rsidRPr="008442A6">
              <w:rPr>
                <w:rFonts w:ascii="Times New Roman" w:eastAsia="標楷體" w:hAnsi="Times New Roman" w:cs="Times New Roman"/>
                <w:bCs/>
                <w:sz w:val="32"/>
                <w:szCs w:val="32"/>
              </w:rPr>
              <w:t>勞動關係司</w:t>
            </w:r>
          </w:p>
        </w:tc>
        <w:tc>
          <w:tcPr>
            <w:tcW w:w="867" w:type="pct"/>
            <w:vAlign w:val="center"/>
          </w:tcPr>
          <w:p w14:paraId="0DC45FFD"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專員</w:t>
            </w:r>
          </w:p>
        </w:tc>
        <w:tc>
          <w:tcPr>
            <w:tcW w:w="661" w:type="pct"/>
            <w:vAlign w:val="center"/>
          </w:tcPr>
          <w:p w14:paraId="41A31E83"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許瓊月</w:t>
            </w:r>
          </w:p>
        </w:tc>
      </w:tr>
      <w:tr w:rsidR="008442A6" w:rsidRPr="008442A6" w14:paraId="5179DE0D" w14:textId="77777777" w:rsidTr="008442A6">
        <w:trPr>
          <w:trHeight w:val="113"/>
          <w:jc w:val="center"/>
        </w:trPr>
        <w:tc>
          <w:tcPr>
            <w:tcW w:w="868" w:type="pct"/>
          </w:tcPr>
          <w:p w14:paraId="21CEBA57"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2CF6078"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金融監督管理委員會保險局</w:t>
            </w:r>
          </w:p>
        </w:tc>
        <w:tc>
          <w:tcPr>
            <w:tcW w:w="867" w:type="pct"/>
            <w:vAlign w:val="center"/>
          </w:tcPr>
          <w:p w14:paraId="38B48C4C"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副組長</w:t>
            </w:r>
          </w:p>
        </w:tc>
        <w:tc>
          <w:tcPr>
            <w:tcW w:w="661" w:type="pct"/>
            <w:vAlign w:val="center"/>
          </w:tcPr>
          <w:p w14:paraId="01771C00"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王綺華</w:t>
            </w:r>
          </w:p>
        </w:tc>
      </w:tr>
      <w:tr w:rsidR="008442A6" w:rsidRPr="008442A6" w14:paraId="433E68C0" w14:textId="77777777" w:rsidTr="008442A6">
        <w:trPr>
          <w:trHeight w:val="113"/>
          <w:jc w:val="center"/>
        </w:trPr>
        <w:tc>
          <w:tcPr>
            <w:tcW w:w="868" w:type="pct"/>
          </w:tcPr>
          <w:p w14:paraId="4B487F73"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74E4535"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原住民族委員會社會福利處</w:t>
            </w:r>
          </w:p>
        </w:tc>
        <w:tc>
          <w:tcPr>
            <w:tcW w:w="867" w:type="pct"/>
            <w:vAlign w:val="center"/>
          </w:tcPr>
          <w:p w14:paraId="50C1C158"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副處長</w:t>
            </w:r>
          </w:p>
        </w:tc>
        <w:tc>
          <w:tcPr>
            <w:tcW w:w="661" w:type="pct"/>
            <w:vAlign w:val="center"/>
          </w:tcPr>
          <w:p w14:paraId="34232490"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洪</w:t>
            </w:r>
            <w:r w:rsidRPr="008442A6">
              <w:rPr>
                <w:rFonts w:ascii="Times New Roman" w:eastAsia="標楷體" w:hAnsi="Times New Roman" w:cs="Times New Roman" w:hint="eastAsia"/>
                <w:bCs/>
                <w:sz w:val="32"/>
                <w:szCs w:val="32"/>
              </w:rPr>
              <w:t xml:space="preserve">  </w:t>
            </w:r>
            <w:r w:rsidRPr="008442A6">
              <w:rPr>
                <w:rFonts w:ascii="Times New Roman" w:eastAsia="標楷體" w:hAnsi="Times New Roman" w:cs="Times New Roman" w:hint="eastAsia"/>
                <w:bCs/>
                <w:sz w:val="32"/>
                <w:szCs w:val="32"/>
              </w:rPr>
              <w:t>玲</w:t>
            </w:r>
          </w:p>
        </w:tc>
      </w:tr>
      <w:tr w:rsidR="008442A6" w:rsidRPr="008442A6" w14:paraId="03E67DD5" w14:textId="77777777" w:rsidTr="008442A6">
        <w:trPr>
          <w:trHeight w:val="113"/>
          <w:jc w:val="center"/>
        </w:trPr>
        <w:tc>
          <w:tcPr>
            <w:tcW w:w="868" w:type="pct"/>
          </w:tcPr>
          <w:p w14:paraId="4C456FAE"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EDA4F90" w14:textId="77777777" w:rsidR="008442A6" w:rsidRPr="008442A6" w:rsidRDefault="008442A6" w:rsidP="008442A6">
            <w:pPr>
              <w:overflowPunct w:val="0"/>
              <w:spacing w:line="440" w:lineRule="exact"/>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行政院人事行政總處給與福利處</w:t>
            </w:r>
          </w:p>
        </w:tc>
        <w:tc>
          <w:tcPr>
            <w:tcW w:w="867" w:type="pct"/>
          </w:tcPr>
          <w:p w14:paraId="382B09A0"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專門委員</w:t>
            </w:r>
          </w:p>
        </w:tc>
        <w:tc>
          <w:tcPr>
            <w:tcW w:w="661" w:type="pct"/>
            <w:vAlign w:val="center"/>
          </w:tcPr>
          <w:p w14:paraId="661D0F72"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謝靉倫</w:t>
            </w:r>
          </w:p>
        </w:tc>
      </w:tr>
      <w:tr w:rsidR="008442A6" w:rsidRPr="008442A6" w14:paraId="05FAD4C1" w14:textId="77777777" w:rsidTr="008442A6">
        <w:trPr>
          <w:trHeight w:val="113"/>
          <w:jc w:val="center"/>
        </w:trPr>
        <w:tc>
          <w:tcPr>
            <w:tcW w:w="868" w:type="pct"/>
          </w:tcPr>
          <w:p w14:paraId="3C75F9B2" w14:textId="77777777" w:rsidR="008442A6" w:rsidRPr="008442A6" w:rsidRDefault="008442A6" w:rsidP="008442A6">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4F8E6AD" w14:textId="77777777" w:rsidR="008442A6" w:rsidRPr="008442A6" w:rsidRDefault="008442A6" w:rsidP="008442A6">
            <w:pPr>
              <w:overflowPunct w:val="0"/>
              <w:spacing w:line="440" w:lineRule="exact"/>
              <w:jc w:val="distribute"/>
              <w:rPr>
                <w:rFonts w:ascii="Times New Roman" w:eastAsia="標楷體" w:hAnsi="Times New Roman" w:cs="Times New Roman"/>
                <w:bCs/>
                <w:spacing w:val="-20"/>
                <w:sz w:val="32"/>
                <w:szCs w:val="32"/>
              </w:rPr>
            </w:pPr>
            <w:r w:rsidRPr="008442A6">
              <w:rPr>
                <w:rFonts w:ascii="Times New Roman" w:eastAsia="標楷體" w:hAnsi="Times New Roman" w:cs="Times New Roman"/>
                <w:bCs/>
                <w:spacing w:val="-20"/>
                <w:sz w:val="32"/>
                <w:szCs w:val="32"/>
              </w:rPr>
              <w:t>個人資料保護委員會籌備處法制事務組</w:t>
            </w:r>
          </w:p>
        </w:tc>
        <w:tc>
          <w:tcPr>
            <w:tcW w:w="867" w:type="pct"/>
            <w:vAlign w:val="center"/>
          </w:tcPr>
          <w:p w14:paraId="2BB6397D" w14:textId="77777777" w:rsidR="008442A6" w:rsidRPr="008442A6" w:rsidRDefault="008442A6" w:rsidP="008442A6">
            <w:pPr>
              <w:overflowPunct w:val="0"/>
              <w:spacing w:line="400" w:lineRule="exact"/>
              <w:jc w:val="distribute"/>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科長</w:t>
            </w:r>
          </w:p>
        </w:tc>
        <w:tc>
          <w:tcPr>
            <w:tcW w:w="661" w:type="pct"/>
            <w:vAlign w:val="center"/>
          </w:tcPr>
          <w:p w14:paraId="08C8448F" w14:textId="77777777" w:rsidR="008442A6" w:rsidRPr="008442A6" w:rsidRDefault="008442A6" w:rsidP="008442A6">
            <w:pPr>
              <w:overflowPunct w:val="0"/>
              <w:spacing w:line="400" w:lineRule="exact"/>
              <w:jc w:val="center"/>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陳瑾儀</w:t>
            </w:r>
          </w:p>
        </w:tc>
      </w:tr>
    </w:tbl>
    <w:p w14:paraId="02C0A970" w14:textId="77777777" w:rsidR="008442A6" w:rsidRPr="008442A6" w:rsidRDefault="008442A6" w:rsidP="008442A6">
      <w:pPr>
        <w:overflowPunct w:val="0"/>
        <w:spacing w:line="440" w:lineRule="exact"/>
        <w:rPr>
          <w:rFonts w:ascii="Times New Roman" w:eastAsia="標楷體" w:hAnsi="Times New Roman" w:cs="Times New Roman"/>
          <w:sz w:val="32"/>
          <w:szCs w:val="32"/>
        </w:rPr>
      </w:pPr>
      <w:r w:rsidRPr="008442A6">
        <w:rPr>
          <w:rFonts w:ascii="Times New Roman" w:eastAsia="標楷體" w:hAnsi="Times New Roman" w:cs="Times New Roman"/>
          <w:sz w:val="32"/>
          <w:szCs w:val="32"/>
        </w:rPr>
        <w:t>主　　席：劉召集委員建國</w:t>
      </w:r>
    </w:p>
    <w:p w14:paraId="3430DF71" w14:textId="77777777" w:rsidR="008442A6" w:rsidRPr="008442A6" w:rsidRDefault="008442A6" w:rsidP="008442A6">
      <w:pPr>
        <w:overflowPunct w:val="0"/>
        <w:spacing w:line="440" w:lineRule="exact"/>
        <w:ind w:left="1600" w:rightChars="-177" w:right="-425" w:hangingChars="500" w:hanging="1600"/>
        <w:rPr>
          <w:rFonts w:ascii="Times New Roman" w:eastAsia="標楷體" w:hAnsi="Times New Roman" w:cs="Times New Roman"/>
          <w:sz w:val="32"/>
          <w:szCs w:val="32"/>
        </w:rPr>
      </w:pPr>
      <w:r w:rsidRPr="008442A6">
        <w:rPr>
          <w:rFonts w:ascii="Times New Roman" w:eastAsia="標楷體" w:hAnsi="Times New Roman" w:cs="Times New Roman"/>
          <w:sz w:val="32"/>
          <w:szCs w:val="32"/>
        </w:rPr>
        <w:t>主任秘書：劉厚連</w:t>
      </w:r>
    </w:p>
    <w:p w14:paraId="51F8BCE8" w14:textId="77777777" w:rsidR="008442A6" w:rsidRPr="008442A6" w:rsidRDefault="008442A6" w:rsidP="008442A6">
      <w:pPr>
        <w:overflowPunct w:val="0"/>
        <w:spacing w:line="440" w:lineRule="exact"/>
        <w:ind w:left="1600" w:rightChars="-177" w:right="-425" w:hangingChars="500" w:hanging="1600"/>
        <w:rPr>
          <w:rFonts w:ascii="Times New Roman" w:eastAsia="標楷體" w:hAnsi="Times New Roman" w:cs="Times New Roman"/>
          <w:sz w:val="32"/>
          <w:szCs w:val="32"/>
        </w:rPr>
      </w:pPr>
      <w:r w:rsidRPr="008442A6">
        <w:rPr>
          <w:rFonts w:ascii="Times New Roman" w:eastAsia="標楷體" w:hAnsi="Times New Roman" w:cs="Times New Roman"/>
          <w:sz w:val="32"/>
          <w:szCs w:val="32"/>
        </w:rPr>
        <w:t>專門委員：游亦安</w:t>
      </w:r>
    </w:p>
    <w:p w14:paraId="4E73EC5E" w14:textId="77777777" w:rsidR="008442A6" w:rsidRPr="008442A6" w:rsidRDefault="008442A6" w:rsidP="008442A6">
      <w:pPr>
        <w:overflowPunct w:val="0"/>
        <w:spacing w:line="440" w:lineRule="exact"/>
        <w:ind w:left="1600" w:rightChars="-177" w:right="-425" w:hangingChars="500" w:hanging="1600"/>
        <w:rPr>
          <w:rFonts w:ascii="Times New Roman" w:eastAsia="標楷體" w:hAnsi="Times New Roman" w:cs="Times New Roman"/>
          <w:b/>
          <w:color w:val="0070C0"/>
          <w:sz w:val="32"/>
          <w:szCs w:val="32"/>
        </w:rPr>
      </w:pPr>
      <w:r w:rsidRPr="008442A6">
        <w:rPr>
          <w:rFonts w:ascii="Times New Roman" w:eastAsia="標楷體" w:hAnsi="Times New Roman" w:cs="Times New Roman"/>
          <w:sz w:val="32"/>
          <w:szCs w:val="32"/>
        </w:rPr>
        <w:t>紀　　錄：簡任秘書　林桂美　簡任編審　江建逸　科　　長　賴映潔</w:t>
      </w:r>
      <w:r w:rsidRPr="008442A6">
        <w:rPr>
          <w:rFonts w:ascii="Times New Roman" w:eastAsia="標楷體" w:hAnsi="Times New Roman" w:cs="Times New Roman" w:hint="eastAsia"/>
          <w:sz w:val="32"/>
          <w:szCs w:val="32"/>
        </w:rPr>
        <w:t xml:space="preserve">專　　</w:t>
      </w:r>
      <w:r w:rsidRPr="008442A6">
        <w:rPr>
          <w:rFonts w:ascii="Times New Roman" w:eastAsia="標楷體" w:hAnsi="Times New Roman" w:cs="Times New Roman"/>
          <w:sz w:val="32"/>
          <w:szCs w:val="32"/>
        </w:rPr>
        <w:t xml:space="preserve">員　</w:t>
      </w:r>
      <w:r w:rsidRPr="008442A6">
        <w:rPr>
          <w:rFonts w:ascii="Times New Roman" w:eastAsia="標楷體" w:hAnsi="Times New Roman" w:cs="Times New Roman" w:hint="eastAsia"/>
          <w:sz w:val="32"/>
          <w:szCs w:val="32"/>
        </w:rPr>
        <w:t>許淑真</w:t>
      </w:r>
    </w:p>
    <w:p w14:paraId="503FB50E" w14:textId="77777777" w:rsidR="008442A6" w:rsidRPr="008442A6" w:rsidRDefault="008442A6" w:rsidP="008442A6">
      <w:pPr>
        <w:overflowPunct w:val="0"/>
        <w:spacing w:beforeLines="50" w:before="180" w:line="440" w:lineRule="exact"/>
        <w:rPr>
          <w:rFonts w:ascii="Times New Roman" w:eastAsia="標楷體" w:hAnsi="Times New Roman" w:cs="Times New Roman"/>
          <w:b/>
          <w:sz w:val="32"/>
          <w:szCs w:val="32"/>
        </w:rPr>
      </w:pPr>
      <w:r w:rsidRPr="008442A6">
        <w:rPr>
          <w:rFonts w:ascii="Times New Roman" w:eastAsia="標楷體" w:hAnsi="Times New Roman" w:cs="Times New Roman"/>
          <w:b/>
          <w:sz w:val="32"/>
          <w:szCs w:val="32"/>
        </w:rPr>
        <w:t>報告事項</w:t>
      </w:r>
    </w:p>
    <w:p w14:paraId="3711AAEF" w14:textId="77777777" w:rsidR="008442A6" w:rsidRPr="008442A6" w:rsidRDefault="008442A6" w:rsidP="008442A6">
      <w:pPr>
        <w:overflowPunct w:val="0"/>
        <w:spacing w:line="440" w:lineRule="exact"/>
        <w:jc w:val="both"/>
        <w:rPr>
          <w:rFonts w:ascii="Times New Roman" w:eastAsia="標楷體" w:hAnsi="Times New Roman" w:cs="Times New Roman"/>
          <w:bCs/>
          <w:kern w:val="0"/>
          <w:sz w:val="32"/>
          <w:szCs w:val="32"/>
        </w:rPr>
      </w:pPr>
      <w:r w:rsidRPr="008442A6">
        <w:rPr>
          <w:rFonts w:ascii="Times New Roman" w:eastAsia="標楷體" w:hAnsi="Times New Roman" w:cs="Times New Roman"/>
          <w:bCs/>
          <w:kern w:val="0"/>
          <w:sz w:val="32"/>
          <w:szCs w:val="32"/>
        </w:rPr>
        <w:t>宣讀上次會議議事錄。</w:t>
      </w:r>
    </w:p>
    <w:p w14:paraId="3BD76C4A" w14:textId="77777777" w:rsidR="008442A6" w:rsidRPr="008442A6" w:rsidRDefault="008442A6" w:rsidP="008442A6">
      <w:pPr>
        <w:overflowPunct w:val="0"/>
        <w:spacing w:line="440" w:lineRule="exact"/>
        <w:jc w:val="both"/>
        <w:rPr>
          <w:rFonts w:ascii="Times New Roman" w:eastAsia="標楷體" w:hAnsi="Times New Roman" w:cs="Times New Roman"/>
          <w:bCs/>
          <w:kern w:val="0"/>
          <w:sz w:val="32"/>
          <w:szCs w:val="32"/>
        </w:rPr>
      </w:pPr>
      <w:r w:rsidRPr="008442A6">
        <w:rPr>
          <w:rFonts w:ascii="Times New Roman" w:eastAsia="標楷體" w:hAnsi="Times New Roman" w:cs="Times New Roman"/>
          <w:b/>
          <w:bCs/>
          <w:kern w:val="0"/>
          <w:sz w:val="32"/>
          <w:szCs w:val="32"/>
        </w:rPr>
        <w:t>決定：</w:t>
      </w:r>
      <w:r w:rsidRPr="008442A6">
        <w:rPr>
          <w:rFonts w:ascii="Times New Roman" w:eastAsia="標楷體" w:hAnsi="Times New Roman" w:cs="Times New Roman"/>
          <w:bCs/>
          <w:kern w:val="0"/>
          <w:sz w:val="32"/>
          <w:szCs w:val="32"/>
        </w:rPr>
        <w:t>確定。</w:t>
      </w:r>
    </w:p>
    <w:p w14:paraId="52622813" w14:textId="77777777" w:rsidR="008442A6" w:rsidRPr="008442A6" w:rsidRDefault="008442A6" w:rsidP="008442A6">
      <w:pPr>
        <w:overflowPunct w:val="0"/>
        <w:snapToGrid w:val="0"/>
        <w:spacing w:beforeLines="50" w:before="180" w:line="440" w:lineRule="exact"/>
        <w:jc w:val="both"/>
        <w:rPr>
          <w:rFonts w:ascii="Times New Roman" w:eastAsia="標楷體" w:hAnsi="Times New Roman" w:cs="Times New Roman"/>
          <w:b/>
          <w:bCs/>
          <w:sz w:val="32"/>
          <w:szCs w:val="32"/>
        </w:rPr>
      </w:pPr>
      <w:r w:rsidRPr="008442A6">
        <w:rPr>
          <w:rFonts w:ascii="Times New Roman" w:eastAsia="標楷體" w:hAnsi="Times New Roman" w:cs="Times New Roman"/>
          <w:b/>
          <w:bCs/>
          <w:sz w:val="32"/>
          <w:szCs w:val="32"/>
        </w:rPr>
        <w:t>討論事項</w:t>
      </w:r>
    </w:p>
    <w:p w14:paraId="1AA84EE6" w14:textId="77777777" w:rsidR="008442A6" w:rsidRPr="008442A6" w:rsidRDefault="008442A6" w:rsidP="008442A6">
      <w:pPr>
        <w:overflowPunct w:val="0"/>
        <w:snapToGrid w:val="0"/>
        <w:spacing w:line="440" w:lineRule="exact"/>
        <w:jc w:val="both"/>
        <w:rPr>
          <w:rFonts w:ascii="Times New Roman" w:eastAsia="標楷體" w:hAnsi="Times New Roman" w:cs="Times New Roman"/>
          <w:sz w:val="32"/>
          <w:szCs w:val="32"/>
        </w:rPr>
      </w:pPr>
      <w:r w:rsidRPr="008442A6">
        <w:rPr>
          <w:rFonts w:ascii="標楷體" w:eastAsia="標楷體" w:hAnsi="Times New Roman" w:cs="Times New Roman"/>
          <w:sz w:val="32"/>
          <w:szCs w:val="32"/>
        </w:rPr>
        <w:t>壹、</w:t>
      </w:r>
      <w:r w:rsidRPr="008442A6">
        <w:rPr>
          <w:rFonts w:ascii="Times New Roman" w:eastAsia="標楷體" w:hAnsi="Times New Roman" w:cs="Times New Roman"/>
          <w:sz w:val="32"/>
          <w:szCs w:val="32"/>
        </w:rPr>
        <w:t>繼續審查</w:t>
      </w:r>
    </w:p>
    <w:p w14:paraId="45E799E8"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一、行政院函請審議「兒童托育服務法草案」案。</w:t>
      </w:r>
    </w:p>
    <w:p w14:paraId="610836A4"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二、委員林月琴等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132517DC"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三、委員何欣純等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11110414"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四、委員王育敏等</w:t>
      </w:r>
      <w:r w:rsidRPr="008442A6">
        <w:rPr>
          <w:rFonts w:ascii="Times New Roman" w:eastAsia="標楷體" w:hAnsi="Times New Roman" w:cs="Times New Roman"/>
          <w:sz w:val="32"/>
          <w:szCs w:val="32"/>
        </w:rPr>
        <w:t>24</w:t>
      </w:r>
      <w:r w:rsidRPr="008442A6">
        <w:rPr>
          <w:rFonts w:ascii="Times New Roman" w:eastAsia="標楷體" w:hAnsi="Times New Roman" w:cs="Times New Roman"/>
          <w:sz w:val="32"/>
          <w:szCs w:val="32"/>
        </w:rPr>
        <w:t>人擬具「兒童托育服務法草案」案。</w:t>
      </w:r>
    </w:p>
    <w:p w14:paraId="54D62CBC"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五、委員邱若華等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377F0E5A"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六、委員黃捷等</w:t>
      </w:r>
      <w:r w:rsidRPr="008442A6">
        <w:rPr>
          <w:rFonts w:ascii="Times New Roman" w:eastAsia="標楷體" w:hAnsi="Times New Roman" w:cs="Times New Roman"/>
          <w:sz w:val="32"/>
          <w:szCs w:val="32"/>
        </w:rPr>
        <w:t>21</w:t>
      </w:r>
      <w:r w:rsidRPr="008442A6">
        <w:rPr>
          <w:rFonts w:ascii="Times New Roman" w:eastAsia="標楷體" w:hAnsi="Times New Roman" w:cs="Times New Roman"/>
          <w:sz w:val="32"/>
          <w:szCs w:val="32"/>
        </w:rPr>
        <w:t>人擬具「兒童托育服務法草案」案。</w:t>
      </w:r>
    </w:p>
    <w:p w14:paraId="2056554F"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七、委員蔡易餘等</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人擬具「兒童托育服務法草案」案。</w:t>
      </w:r>
    </w:p>
    <w:p w14:paraId="2B137D89"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八、委員李坤城等</w:t>
      </w:r>
      <w:r w:rsidRPr="008442A6">
        <w:rPr>
          <w:rFonts w:ascii="Times New Roman" w:eastAsia="標楷體" w:hAnsi="Times New Roman" w:cs="Times New Roman"/>
          <w:sz w:val="32"/>
          <w:szCs w:val="32"/>
        </w:rPr>
        <w:t>22</w:t>
      </w:r>
      <w:r w:rsidRPr="008442A6">
        <w:rPr>
          <w:rFonts w:ascii="Times New Roman" w:eastAsia="標楷體" w:hAnsi="Times New Roman" w:cs="Times New Roman"/>
          <w:sz w:val="32"/>
          <w:szCs w:val="32"/>
        </w:rPr>
        <w:t>人擬具「兒童托育服務法草案」案。</w:t>
      </w:r>
    </w:p>
    <w:p w14:paraId="25C3AF56"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九、委員陳培瑜等</w:t>
      </w:r>
      <w:r w:rsidRPr="008442A6">
        <w:rPr>
          <w:rFonts w:ascii="Times New Roman" w:eastAsia="標楷體" w:hAnsi="Times New Roman" w:cs="Times New Roman"/>
          <w:sz w:val="32"/>
          <w:szCs w:val="32"/>
        </w:rPr>
        <w:t>19</w:t>
      </w:r>
      <w:r w:rsidRPr="008442A6">
        <w:rPr>
          <w:rFonts w:ascii="Times New Roman" w:eastAsia="標楷體" w:hAnsi="Times New Roman" w:cs="Times New Roman"/>
          <w:sz w:val="32"/>
          <w:szCs w:val="32"/>
        </w:rPr>
        <w:t>人擬具「兒童托育服務法草案」案。</w:t>
      </w:r>
    </w:p>
    <w:p w14:paraId="5F2A436B"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十、委員郭昱晴等</w:t>
      </w:r>
      <w:r w:rsidRPr="008442A6">
        <w:rPr>
          <w:rFonts w:ascii="Times New Roman" w:eastAsia="標楷體" w:hAnsi="Times New Roman" w:cs="Times New Roman"/>
          <w:sz w:val="32"/>
          <w:szCs w:val="32"/>
        </w:rPr>
        <w:t>21</w:t>
      </w:r>
      <w:r w:rsidRPr="008442A6">
        <w:rPr>
          <w:rFonts w:ascii="Times New Roman" w:eastAsia="標楷體" w:hAnsi="Times New Roman" w:cs="Times New Roman"/>
          <w:sz w:val="32"/>
          <w:szCs w:val="32"/>
        </w:rPr>
        <w:t>人擬具「兒童托育服務法草案」案。</w:t>
      </w:r>
    </w:p>
    <w:p w14:paraId="73693D27"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十一、委員陳素月等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275C06D8" w14:textId="77777777" w:rsidR="008442A6" w:rsidRPr="008442A6" w:rsidRDefault="008442A6" w:rsidP="008442A6">
      <w:pPr>
        <w:overflowPunct w:val="0"/>
        <w:snapToGrid w:val="0"/>
        <w:spacing w:line="440" w:lineRule="exact"/>
        <w:ind w:leftChars="50" w:left="1084" w:hanging="964"/>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十二、委員鄭天財</w:t>
      </w:r>
      <w:r w:rsidRPr="008442A6">
        <w:rPr>
          <w:rFonts w:ascii="Times New Roman" w:eastAsia="標楷體" w:hAnsi="Times New Roman" w:cs="Times New Roman"/>
          <w:sz w:val="32"/>
          <w:szCs w:val="32"/>
        </w:rPr>
        <w:t>Sra Kacaw</w:t>
      </w:r>
      <w:r w:rsidRPr="008442A6">
        <w:rPr>
          <w:rFonts w:ascii="Times New Roman" w:eastAsia="標楷體" w:hAnsi="Times New Roman" w:cs="Times New Roman"/>
          <w:sz w:val="32"/>
          <w:szCs w:val="32"/>
        </w:rPr>
        <w:t>等</w:t>
      </w:r>
      <w:r w:rsidRPr="008442A6">
        <w:rPr>
          <w:rFonts w:ascii="Times New Roman" w:eastAsia="標楷體" w:hAnsi="Times New Roman" w:cs="Times New Roman"/>
          <w:sz w:val="32"/>
          <w:szCs w:val="32"/>
        </w:rPr>
        <w:t>18</w:t>
      </w:r>
      <w:r w:rsidRPr="008442A6">
        <w:rPr>
          <w:rFonts w:ascii="Times New Roman" w:eastAsia="標楷體" w:hAnsi="Times New Roman" w:cs="Times New Roman"/>
          <w:sz w:val="32"/>
          <w:szCs w:val="32"/>
        </w:rPr>
        <w:t>人擬具「兒童托育服務法草案」案。</w:t>
      </w:r>
    </w:p>
    <w:p w14:paraId="107F41BF" w14:textId="77777777" w:rsidR="008442A6" w:rsidRPr="008442A6" w:rsidRDefault="008442A6" w:rsidP="008442A6">
      <w:pPr>
        <w:overflowPunct w:val="0"/>
        <w:snapToGrid w:val="0"/>
        <w:spacing w:line="440" w:lineRule="exact"/>
        <w:ind w:leftChars="50" w:left="602" w:hanging="4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十三、委員王美惠等</w:t>
      </w:r>
      <w:r w:rsidRPr="008442A6">
        <w:rPr>
          <w:rFonts w:ascii="Times New Roman" w:eastAsia="標楷體" w:hAnsi="Times New Roman" w:cs="Times New Roman"/>
          <w:sz w:val="32"/>
          <w:szCs w:val="32"/>
        </w:rPr>
        <w:t>19</w:t>
      </w:r>
      <w:r w:rsidRPr="008442A6">
        <w:rPr>
          <w:rFonts w:ascii="Times New Roman" w:eastAsia="標楷體" w:hAnsi="Times New Roman" w:cs="Times New Roman"/>
          <w:sz w:val="32"/>
          <w:szCs w:val="32"/>
        </w:rPr>
        <w:t>人擬具「兒童托育服務法草案」案。</w:t>
      </w:r>
    </w:p>
    <w:p w14:paraId="7D09F57B" w14:textId="77777777" w:rsidR="008442A6" w:rsidRPr="008442A6" w:rsidRDefault="008442A6" w:rsidP="008442A6">
      <w:pPr>
        <w:overflowPunct w:val="0"/>
        <w:snapToGrid w:val="0"/>
        <w:spacing w:line="440" w:lineRule="exact"/>
        <w:ind w:leftChars="50" w:left="602" w:hanging="4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十四、委員林淑芬等</w:t>
      </w:r>
      <w:r w:rsidRPr="008442A6">
        <w:rPr>
          <w:rFonts w:ascii="Times New Roman" w:eastAsia="標楷體" w:hAnsi="Times New Roman" w:cs="Times New Roman"/>
          <w:sz w:val="32"/>
          <w:szCs w:val="32"/>
        </w:rPr>
        <w:t>25</w:t>
      </w:r>
      <w:r w:rsidRPr="008442A6">
        <w:rPr>
          <w:rFonts w:ascii="Times New Roman" w:eastAsia="標楷體" w:hAnsi="Times New Roman" w:cs="Times New Roman"/>
          <w:sz w:val="32"/>
          <w:szCs w:val="32"/>
        </w:rPr>
        <w:t>人擬具「兒童托育服務法草案」案。</w:t>
      </w:r>
    </w:p>
    <w:p w14:paraId="021B5943" w14:textId="77777777" w:rsidR="008442A6" w:rsidRPr="008442A6" w:rsidRDefault="008442A6" w:rsidP="008442A6">
      <w:pPr>
        <w:overflowPunct w:val="0"/>
        <w:snapToGrid w:val="0"/>
        <w:spacing w:line="440" w:lineRule="exact"/>
        <w:ind w:leftChars="50" w:left="602" w:hanging="4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十五、委員王正旭等</w:t>
      </w:r>
      <w:r w:rsidRPr="008442A6">
        <w:rPr>
          <w:rFonts w:ascii="Times New Roman" w:eastAsia="標楷體" w:hAnsi="Times New Roman" w:cs="Times New Roman"/>
          <w:sz w:val="32"/>
          <w:szCs w:val="32"/>
        </w:rPr>
        <w:t>18</w:t>
      </w:r>
      <w:r w:rsidRPr="008442A6">
        <w:rPr>
          <w:rFonts w:ascii="Times New Roman" w:eastAsia="標楷體" w:hAnsi="Times New Roman" w:cs="Times New Roman"/>
          <w:sz w:val="32"/>
          <w:szCs w:val="32"/>
        </w:rPr>
        <w:t>人擬具「兒童托育服務法草案」案。</w:t>
      </w:r>
    </w:p>
    <w:p w14:paraId="6E3C1044" w14:textId="77777777" w:rsidR="008442A6" w:rsidRPr="008442A6" w:rsidRDefault="008442A6" w:rsidP="008442A6">
      <w:pPr>
        <w:overflowPunct w:val="0"/>
        <w:snapToGrid w:val="0"/>
        <w:spacing w:line="440" w:lineRule="exact"/>
        <w:ind w:leftChars="50" w:left="602" w:hanging="4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十六、委員吳沛憶等</w:t>
      </w:r>
      <w:r w:rsidRPr="008442A6">
        <w:rPr>
          <w:rFonts w:ascii="Times New Roman" w:eastAsia="標楷體" w:hAnsi="Times New Roman" w:cs="Times New Roman"/>
          <w:sz w:val="32"/>
          <w:szCs w:val="32"/>
        </w:rPr>
        <w:t>19</w:t>
      </w:r>
      <w:r w:rsidRPr="008442A6">
        <w:rPr>
          <w:rFonts w:ascii="Times New Roman" w:eastAsia="標楷體" w:hAnsi="Times New Roman" w:cs="Times New Roman"/>
          <w:sz w:val="32"/>
          <w:szCs w:val="32"/>
        </w:rPr>
        <w:t>人擬具「兒童托育服務法草案」案。</w:t>
      </w:r>
    </w:p>
    <w:p w14:paraId="1148F200" w14:textId="77777777" w:rsidR="008442A6" w:rsidRPr="008442A6" w:rsidRDefault="008442A6" w:rsidP="008442A6">
      <w:pPr>
        <w:overflowPunct w:val="0"/>
        <w:snapToGrid w:val="0"/>
        <w:spacing w:line="440" w:lineRule="exact"/>
        <w:ind w:leftChars="50" w:left="602" w:hanging="4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lastRenderedPageBreak/>
        <w:t>十七、委員游顥等</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人擬具「兒童托育多元服務法草案」案。</w:t>
      </w:r>
    </w:p>
    <w:p w14:paraId="3678A6C5" w14:textId="77777777" w:rsidR="008442A6" w:rsidRPr="008442A6" w:rsidRDefault="008442A6" w:rsidP="008442A6">
      <w:pPr>
        <w:overflowPunct w:val="0"/>
        <w:snapToGrid w:val="0"/>
        <w:spacing w:line="440" w:lineRule="exact"/>
        <w:ind w:leftChars="50" w:left="602" w:hanging="4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十八、委員范雲等</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人擬具「兒童托育服務法草案」案。</w:t>
      </w:r>
    </w:p>
    <w:p w14:paraId="4DA292F5"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十九、委員李彥秀等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70EC8E1A"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二十、委員羅廷瑋等</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人擬具「兒童托育服務法草案」案。</w:t>
      </w:r>
    </w:p>
    <w:p w14:paraId="3E147820"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二十一、委員張雅琳等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3251470E"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二十二、委員吳琪銘等</w:t>
      </w:r>
      <w:r w:rsidRPr="008442A6">
        <w:rPr>
          <w:rFonts w:ascii="Times New Roman" w:eastAsia="標楷體" w:hAnsi="Times New Roman" w:cs="Times New Roman"/>
          <w:sz w:val="32"/>
          <w:szCs w:val="32"/>
        </w:rPr>
        <w:t>19</w:t>
      </w:r>
      <w:r w:rsidRPr="008442A6">
        <w:rPr>
          <w:rFonts w:ascii="Times New Roman" w:eastAsia="標楷體" w:hAnsi="Times New Roman" w:cs="Times New Roman"/>
          <w:sz w:val="32"/>
          <w:szCs w:val="32"/>
        </w:rPr>
        <w:t>人擬具「兒童托育服務法草案」案。</w:t>
      </w:r>
    </w:p>
    <w:p w14:paraId="731FBF59" w14:textId="77777777" w:rsidR="008442A6" w:rsidRPr="008442A6" w:rsidRDefault="008442A6" w:rsidP="008442A6">
      <w:pPr>
        <w:overflowPunct w:val="0"/>
        <w:snapToGrid w:val="0"/>
        <w:spacing w:line="440" w:lineRule="exact"/>
        <w:ind w:leftChars="50" w:left="1424" w:hanging="1304"/>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二十三、委員伍麗華</w:t>
      </w:r>
      <w:r w:rsidRPr="008442A6">
        <w:rPr>
          <w:rFonts w:ascii="Times New Roman" w:eastAsia="標楷體" w:hAnsi="Times New Roman" w:cs="Times New Roman"/>
          <w:sz w:val="32"/>
          <w:szCs w:val="32"/>
        </w:rPr>
        <w:t>Saidhai Tahovecahe</w:t>
      </w:r>
      <w:r w:rsidRPr="008442A6">
        <w:rPr>
          <w:rFonts w:ascii="Times New Roman" w:eastAsia="標楷體" w:hAnsi="Times New Roman" w:cs="Times New Roman"/>
          <w:sz w:val="32"/>
          <w:szCs w:val="32"/>
        </w:rPr>
        <w:t>等</w:t>
      </w:r>
      <w:r w:rsidRPr="008442A6">
        <w:rPr>
          <w:rFonts w:ascii="Times New Roman" w:eastAsia="標楷體" w:hAnsi="Times New Roman" w:cs="Times New Roman"/>
          <w:sz w:val="32"/>
          <w:szCs w:val="32"/>
        </w:rPr>
        <w:t>26</w:t>
      </w:r>
      <w:r w:rsidRPr="008442A6">
        <w:rPr>
          <w:rFonts w:ascii="Times New Roman" w:eastAsia="標楷體" w:hAnsi="Times New Roman" w:cs="Times New Roman"/>
          <w:sz w:val="32"/>
          <w:szCs w:val="32"/>
        </w:rPr>
        <w:t>人擬具「兒童托育服務法草案」案。</w:t>
      </w:r>
    </w:p>
    <w:p w14:paraId="23FC9C50"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二十四、委員陳菁徽等</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人擬具「兒童托育服務法草案」案。</w:t>
      </w:r>
    </w:p>
    <w:p w14:paraId="2D0580F4"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二十五、委員蘇巧慧等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4730ECF4"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二十六、委員顏寬恒等</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人擬具「兒童托育服務法草案」案。</w:t>
      </w:r>
    </w:p>
    <w:p w14:paraId="3AFF1E17"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二十七、委員劉建國等</w:t>
      </w:r>
      <w:r w:rsidRPr="008442A6">
        <w:rPr>
          <w:rFonts w:ascii="Times New Roman" w:eastAsia="標楷體" w:hAnsi="Times New Roman" w:cs="Times New Roman"/>
          <w:sz w:val="32"/>
          <w:szCs w:val="32"/>
        </w:rPr>
        <w:t>18</w:t>
      </w:r>
      <w:r w:rsidRPr="008442A6">
        <w:rPr>
          <w:rFonts w:ascii="Times New Roman" w:eastAsia="標楷體" w:hAnsi="Times New Roman" w:cs="Times New Roman"/>
          <w:sz w:val="32"/>
          <w:szCs w:val="32"/>
        </w:rPr>
        <w:t>人擬具「兒童托育服務法草案」案。</w:t>
      </w:r>
    </w:p>
    <w:p w14:paraId="68321CD6"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二十八、委員黃健豪等</w:t>
      </w:r>
      <w:r w:rsidRPr="008442A6">
        <w:rPr>
          <w:rFonts w:ascii="Times New Roman" w:eastAsia="標楷體" w:hAnsi="Times New Roman" w:cs="Times New Roman"/>
          <w:sz w:val="32"/>
          <w:szCs w:val="32"/>
        </w:rPr>
        <w:t>17</w:t>
      </w:r>
      <w:r w:rsidRPr="008442A6">
        <w:rPr>
          <w:rFonts w:ascii="Times New Roman" w:eastAsia="標楷體" w:hAnsi="Times New Roman" w:cs="Times New Roman"/>
          <w:sz w:val="32"/>
          <w:szCs w:val="32"/>
        </w:rPr>
        <w:t>人擬具「兒童托育服務法草案」案。</w:t>
      </w:r>
    </w:p>
    <w:p w14:paraId="65893EB1"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二十九、委員洪孟楷等</w:t>
      </w:r>
      <w:r w:rsidRPr="008442A6">
        <w:rPr>
          <w:rFonts w:ascii="Times New Roman" w:eastAsia="標楷體" w:hAnsi="Times New Roman" w:cs="Times New Roman"/>
          <w:sz w:val="32"/>
          <w:szCs w:val="32"/>
        </w:rPr>
        <w:t>21</w:t>
      </w:r>
      <w:r w:rsidRPr="008442A6">
        <w:rPr>
          <w:rFonts w:ascii="Times New Roman" w:eastAsia="標楷體" w:hAnsi="Times New Roman" w:cs="Times New Roman"/>
          <w:sz w:val="32"/>
          <w:szCs w:val="32"/>
        </w:rPr>
        <w:t>人擬具「兒童托育服務法草案」案。</w:t>
      </w:r>
    </w:p>
    <w:p w14:paraId="5D36FD4B" w14:textId="77777777" w:rsidR="008442A6" w:rsidRPr="008442A6" w:rsidRDefault="008442A6" w:rsidP="008442A6">
      <w:pPr>
        <w:overflowPunct w:val="0"/>
        <w:snapToGrid w:val="0"/>
        <w:spacing w:line="440" w:lineRule="exact"/>
        <w:jc w:val="both"/>
        <w:rPr>
          <w:rFonts w:ascii="標楷體" w:eastAsia="標楷體" w:hAnsi="Times New Roman" w:cs="Times New Roman"/>
          <w:sz w:val="32"/>
          <w:szCs w:val="32"/>
        </w:rPr>
      </w:pPr>
      <w:r w:rsidRPr="008442A6">
        <w:rPr>
          <w:rFonts w:ascii="標楷體" w:eastAsia="標楷體" w:hAnsi="Times New Roman" w:cs="Times New Roman"/>
          <w:sz w:val="32"/>
          <w:szCs w:val="32"/>
        </w:rPr>
        <w:t>貳、審查</w:t>
      </w:r>
    </w:p>
    <w:p w14:paraId="219FFCCA" w14:textId="77777777" w:rsidR="008442A6" w:rsidRPr="008442A6" w:rsidRDefault="008442A6" w:rsidP="008442A6">
      <w:pPr>
        <w:overflowPunct w:val="0"/>
        <w:snapToGrid w:val="0"/>
        <w:spacing w:line="440" w:lineRule="exact"/>
        <w:ind w:leftChars="50" w:left="600" w:hanging="48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一、委員張嘉郡等</w:t>
      </w:r>
      <w:r w:rsidRPr="008442A6">
        <w:rPr>
          <w:rFonts w:ascii="Times New Roman" w:eastAsia="標楷體" w:hAnsi="Times New Roman" w:cs="Times New Roman"/>
          <w:sz w:val="32"/>
          <w:szCs w:val="32"/>
        </w:rPr>
        <w:t>19</w:t>
      </w:r>
      <w:r w:rsidRPr="008442A6">
        <w:rPr>
          <w:rFonts w:ascii="Times New Roman" w:eastAsia="標楷體" w:hAnsi="Times New Roman" w:cs="Times New Roman"/>
          <w:sz w:val="32"/>
          <w:szCs w:val="32"/>
        </w:rPr>
        <w:t>人擬具「兒童托育服務法草案」案。</w:t>
      </w:r>
    </w:p>
    <w:p w14:paraId="11B1A35C" w14:textId="77777777" w:rsidR="008442A6" w:rsidRPr="008442A6" w:rsidRDefault="008442A6" w:rsidP="008442A6">
      <w:pPr>
        <w:widowControl/>
        <w:overflowPunct w:val="0"/>
        <w:spacing w:beforeLines="50" w:before="180" w:afterLines="50" w:after="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w:t>
      </w:r>
      <w:r w:rsidRPr="008442A6">
        <w:rPr>
          <w:rFonts w:ascii="Times New Roman" w:eastAsia="標楷體" w:hAnsi="Times New Roman" w:cs="Times New Roman"/>
          <w:sz w:val="32"/>
          <w:szCs w:val="32"/>
        </w:rPr>
        <w:t>114</w:t>
      </w:r>
      <w:r w:rsidRPr="008442A6">
        <w:rPr>
          <w:rFonts w:ascii="Times New Roman" w:eastAsia="標楷體" w:hAnsi="Times New Roman" w:cs="Times New Roman"/>
          <w:sz w:val="32"/>
          <w:szCs w:val="32"/>
        </w:rPr>
        <w:t>年</w:t>
      </w:r>
      <w:r w:rsidRPr="008442A6">
        <w:rPr>
          <w:rFonts w:ascii="Times New Roman" w:eastAsia="標楷體" w:hAnsi="Times New Roman" w:cs="Times New Roman"/>
          <w:sz w:val="32"/>
          <w:szCs w:val="32"/>
        </w:rPr>
        <w:t>5</w:t>
      </w:r>
      <w:r w:rsidRPr="008442A6">
        <w:rPr>
          <w:rFonts w:ascii="Times New Roman" w:eastAsia="標楷體" w:hAnsi="Times New Roman" w:cs="Times New Roman"/>
          <w:sz w:val="32"/>
          <w:szCs w:val="32"/>
        </w:rPr>
        <w:t>月</w:t>
      </w:r>
      <w:r w:rsidRPr="008442A6">
        <w:rPr>
          <w:rFonts w:ascii="Times New Roman" w:eastAsia="標楷體" w:hAnsi="Times New Roman" w:cs="Times New Roman"/>
          <w:sz w:val="32"/>
          <w:szCs w:val="32"/>
        </w:rPr>
        <w:t>28</w:t>
      </w:r>
      <w:r w:rsidRPr="008442A6">
        <w:rPr>
          <w:rFonts w:ascii="Times New Roman" w:eastAsia="標楷體" w:hAnsi="Times New Roman" w:cs="Times New Roman"/>
          <w:sz w:val="32"/>
          <w:szCs w:val="32"/>
        </w:rPr>
        <w:t>日第</w:t>
      </w:r>
      <w:r w:rsidRPr="008442A6">
        <w:rPr>
          <w:rFonts w:ascii="Times New Roman" w:eastAsia="標楷體" w:hAnsi="Times New Roman" w:cs="Times New Roman"/>
          <w:sz w:val="32"/>
          <w:szCs w:val="32"/>
        </w:rPr>
        <w:t>11</w:t>
      </w:r>
      <w:r w:rsidRPr="008442A6">
        <w:rPr>
          <w:rFonts w:ascii="Times New Roman" w:eastAsia="標楷體" w:hAnsi="Times New Roman" w:cs="Times New Roman"/>
          <w:sz w:val="32"/>
          <w:szCs w:val="32"/>
        </w:rPr>
        <w:t>屆第</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會期本會第</w:t>
      </w:r>
      <w:r w:rsidRPr="008442A6">
        <w:rPr>
          <w:rFonts w:ascii="Times New Roman" w:eastAsia="標楷體" w:hAnsi="Times New Roman" w:cs="Times New Roman"/>
          <w:sz w:val="32"/>
          <w:szCs w:val="32"/>
        </w:rPr>
        <w:t>14</w:t>
      </w:r>
      <w:r w:rsidRPr="008442A6">
        <w:rPr>
          <w:rFonts w:ascii="Times New Roman" w:eastAsia="標楷體" w:hAnsi="Times New Roman" w:cs="Times New Roman"/>
          <w:sz w:val="32"/>
          <w:szCs w:val="32"/>
        </w:rPr>
        <w:t>次全體委員會議</w:t>
      </w:r>
      <w:bookmarkStart w:id="468" w:name="_Hlk217376977"/>
      <w:r w:rsidRPr="008442A6">
        <w:rPr>
          <w:rFonts w:ascii="Times New Roman" w:eastAsia="標楷體" w:hAnsi="Times New Roman" w:cs="Times New Roman"/>
          <w:sz w:val="32"/>
          <w:szCs w:val="32"/>
        </w:rPr>
        <w:t>委員林月琴等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人提出部分條文修正動議</w:t>
      </w:r>
      <w:bookmarkEnd w:id="468"/>
      <w:r w:rsidRPr="008442A6">
        <w:rPr>
          <w:rFonts w:ascii="Times New Roman" w:eastAsia="標楷體" w:hAnsi="Times New Roman" w:cs="Times New Roman"/>
          <w:sz w:val="32"/>
          <w:szCs w:val="32"/>
        </w:rPr>
        <w:t>。同年</w:t>
      </w:r>
      <w:r w:rsidRPr="008442A6">
        <w:rPr>
          <w:rFonts w:ascii="Times New Roman" w:eastAsia="標楷體" w:hAnsi="Times New Roman" w:cs="Times New Roman"/>
          <w:sz w:val="32"/>
          <w:szCs w:val="32"/>
        </w:rPr>
        <w:t>6</w:t>
      </w:r>
      <w:r w:rsidRPr="008442A6">
        <w:rPr>
          <w:rFonts w:ascii="Times New Roman" w:eastAsia="標楷體" w:hAnsi="Times New Roman" w:cs="Times New Roman"/>
          <w:sz w:val="32"/>
          <w:szCs w:val="32"/>
        </w:rPr>
        <w:t>月</w:t>
      </w:r>
      <w:r w:rsidRPr="008442A6">
        <w:rPr>
          <w:rFonts w:ascii="Times New Roman" w:eastAsia="標楷體" w:hAnsi="Times New Roman" w:cs="Times New Roman"/>
          <w:sz w:val="32"/>
          <w:szCs w:val="32"/>
        </w:rPr>
        <w:t>11</w:t>
      </w:r>
      <w:r w:rsidRPr="008442A6">
        <w:rPr>
          <w:rFonts w:ascii="Times New Roman" w:eastAsia="標楷體" w:hAnsi="Times New Roman" w:cs="Times New Roman"/>
          <w:sz w:val="32"/>
          <w:szCs w:val="32"/>
        </w:rPr>
        <w:t>日第</w:t>
      </w:r>
      <w:r w:rsidRPr="008442A6">
        <w:rPr>
          <w:rFonts w:ascii="Times New Roman" w:eastAsia="標楷體" w:hAnsi="Times New Roman" w:cs="Times New Roman"/>
          <w:sz w:val="32"/>
          <w:szCs w:val="32"/>
        </w:rPr>
        <w:t>11</w:t>
      </w:r>
      <w:r w:rsidRPr="008442A6">
        <w:rPr>
          <w:rFonts w:ascii="Times New Roman" w:eastAsia="標楷體" w:hAnsi="Times New Roman" w:cs="Times New Roman"/>
          <w:sz w:val="32"/>
          <w:szCs w:val="32"/>
        </w:rPr>
        <w:t>屆第</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會期本會第</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次全體委員會議委員陳菁徽、陳昭姿、王育敏等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人提出第十一條條文修正動議；委員陳菁徽、陳昭姿、王育敏等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人提出第十八條、第十九條及第三十六條條文修正動議；委員王正旭、黃秀芳、林淑芬（張雅琳）等</w:t>
      </w:r>
      <w:r w:rsidRPr="008442A6">
        <w:rPr>
          <w:rFonts w:ascii="Times New Roman" w:eastAsia="標楷體" w:hAnsi="Times New Roman" w:cs="Times New Roman"/>
          <w:sz w:val="32"/>
          <w:szCs w:val="32"/>
        </w:rPr>
        <w:t>4</w:t>
      </w:r>
      <w:r w:rsidRPr="008442A6">
        <w:rPr>
          <w:rFonts w:ascii="Times New Roman" w:eastAsia="標楷體" w:hAnsi="Times New Roman" w:cs="Times New Roman"/>
          <w:sz w:val="32"/>
          <w:szCs w:val="32"/>
        </w:rPr>
        <w:t>人提出部分條文修正動議；委員林淑芬等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人提出第七條、第十三條及第十四條條文修正動議；委員林淑芬等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人提出第八條、第十八條及第七十七條條文修正動議；委員劉建國等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人提出部分條文修正動議；委員陳瑩、王正旭（伍麗華</w:t>
      </w:r>
      <w:r w:rsidRPr="008442A6">
        <w:rPr>
          <w:rFonts w:ascii="Times New Roman" w:eastAsia="標楷體" w:hAnsi="Times New Roman" w:cs="Times New Roman"/>
          <w:sz w:val="32"/>
          <w:szCs w:val="32"/>
        </w:rPr>
        <w:t>Saidhai Tahovecahe</w:t>
      </w:r>
      <w:r w:rsidRPr="008442A6">
        <w:rPr>
          <w:rFonts w:ascii="Times New Roman" w:eastAsia="標楷體" w:hAnsi="Times New Roman" w:cs="Times New Roman"/>
          <w:sz w:val="32"/>
          <w:szCs w:val="32"/>
        </w:rPr>
        <w:t>）等</w:t>
      </w:r>
      <w:r w:rsidRPr="008442A6">
        <w:rPr>
          <w:rFonts w:ascii="Times New Roman" w:eastAsia="標楷體" w:hAnsi="Times New Roman" w:cs="Times New Roman"/>
          <w:sz w:val="32"/>
          <w:szCs w:val="32"/>
        </w:rPr>
        <w:t>4</w:t>
      </w:r>
      <w:r w:rsidRPr="008442A6">
        <w:rPr>
          <w:rFonts w:ascii="Times New Roman" w:eastAsia="標楷體" w:hAnsi="Times New Roman" w:cs="Times New Roman"/>
          <w:sz w:val="32"/>
          <w:szCs w:val="32"/>
        </w:rPr>
        <w:t>人提出部分條文修正動議。同年</w:t>
      </w:r>
      <w:r w:rsidRPr="008442A6">
        <w:rPr>
          <w:rFonts w:ascii="Times New Roman" w:eastAsia="標楷體" w:hAnsi="Times New Roman" w:cs="Times New Roman"/>
          <w:sz w:val="32"/>
          <w:szCs w:val="32"/>
        </w:rPr>
        <w:t>8</w:t>
      </w:r>
      <w:r w:rsidRPr="008442A6">
        <w:rPr>
          <w:rFonts w:ascii="Times New Roman" w:eastAsia="標楷體" w:hAnsi="Times New Roman" w:cs="Times New Roman"/>
          <w:sz w:val="32"/>
          <w:szCs w:val="32"/>
        </w:rPr>
        <w:t>月</w:t>
      </w:r>
      <w:r w:rsidRPr="008442A6">
        <w:rPr>
          <w:rFonts w:ascii="Times New Roman" w:eastAsia="標楷體" w:hAnsi="Times New Roman" w:cs="Times New Roman"/>
          <w:sz w:val="32"/>
          <w:szCs w:val="32"/>
        </w:rPr>
        <w:t>6</w:t>
      </w:r>
      <w:r w:rsidRPr="008442A6">
        <w:rPr>
          <w:rFonts w:ascii="Times New Roman" w:eastAsia="標楷體" w:hAnsi="Times New Roman" w:cs="Times New Roman"/>
          <w:sz w:val="32"/>
          <w:szCs w:val="32"/>
        </w:rPr>
        <w:t>日第</w:t>
      </w:r>
      <w:r w:rsidRPr="008442A6">
        <w:rPr>
          <w:rFonts w:ascii="Times New Roman" w:eastAsia="標楷體" w:hAnsi="Times New Roman" w:cs="Times New Roman"/>
          <w:sz w:val="32"/>
          <w:szCs w:val="32"/>
        </w:rPr>
        <w:t>11</w:t>
      </w:r>
      <w:r w:rsidRPr="008442A6">
        <w:rPr>
          <w:rFonts w:ascii="Times New Roman" w:eastAsia="標楷體" w:hAnsi="Times New Roman" w:cs="Times New Roman"/>
          <w:sz w:val="32"/>
          <w:szCs w:val="32"/>
        </w:rPr>
        <w:t>屆第</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會期本會第</w:t>
      </w:r>
      <w:r w:rsidRPr="008442A6">
        <w:rPr>
          <w:rFonts w:ascii="Times New Roman" w:eastAsia="標楷體" w:hAnsi="Times New Roman" w:cs="Times New Roman"/>
          <w:sz w:val="32"/>
          <w:szCs w:val="32"/>
        </w:rPr>
        <w:t>23</w:t>
      </w:r>
      <w:r w:rsidRPr="008442A6">
        <w:rPr>
          <w:rFonts w:ascii="Times New Roman" w:eastAsia="標楷體" w:hAnsi="Times New Roman" w:cs="Times New Roman"/>
          <w:sz w:val="32"/>
          <w:szCs w:val="32"/>
        </w:rPr>
        <w:t>次全體委員會議委員林月琴等</w:t>
      </w:r>
      <w:r w:rsidRPr="008442A6">
        <w:rPr>
          <w:rFonts w:ascii="Times New Roman" w:eastAsia="標楷體" w:hAnsi="Times New Roman" w:cs="Times New Roman"/>
          <w:sz w:val="32"/>
          <w:szCs w:val="32"/>
        </w:rPr>
        <w:t>4</w:t>
      </w:r>
      <w:r w:rsidRPr="008442A6">
        <w:rPr>
          <w:rFonts w:ascii="Times New Roman" w:eastAsia="標楷體" w:hAnsi="Times New Roman" w:cs="Times New Roman"/>
          <w:sz w:val="32"/>
          <w:szCs w:val="32"/>
        </w:rPr>
        <w:t>人提出部分條文修正動議；委員盧縣一等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人提出部分條文修正動議。同年</w:t>
      </w:r>
      <w:r w:rsidRPr="008442A6">
        <w:rPr>
          <w:rFonts w:ascii="Times New Roman" w:eastAsia="標楷體" w:hAnsi="Times New Roman" w:cs="Times New Roman"/>
          <w:sz w:val="32"/>
          <w:szCs w:val="32"/>
        </w:rPr>
        <w:t>8</w:t>
      </w:r>
      <w:r w:rsidRPr="008442A6">
        <w:rPr>
          <w:rFonts w:ascii="Times New Roman" w:eastAsia="標楷體" w:hAnsi="Times New Roman" w:cs="Times New Roman"/>
          <w:sz w:val="32"/>
          <w:szCs w:val="32"/>
        </w:rPr>
        <w:t>月</w:t>
      </w:r>
      <w:r w:rsidRPr="008442A6">
        <w:rPr>
          <w:rFonts w:ascii="Times New Roman" w:eastAsia="標楷體" w:hAnsi="Times New Roman" w:cs="Times New Roman"/>
          <w:sz w:val="32"/>
          <w:szCs w:val="32"/>
        </w:rPr>
        <w:t>18</w:t>
      </w:r>
      <w:r w:rsidRPr="008442A6">
        <w:rPr>
          <w:rFonts w:ascii="Times New Roman" w:eastAsia="標楷體" w:hAnsi="Times New Roman" w:cs="Times New Roman"/>
          <w:sz w:val="32"/>
          <w:szCs w:val="32"/>
        </w:rPr>
        <w:t>日第</w:t>
      </w:r>
      <w:r w:rsidRPr="008442A6">
        <w:rPr>
          <w:rFonts w:ascii="Times New Roman" w:eastAsia="標楷體" w:hAnsi="Times New Roman" w:cs="Times New Roman"/>
          <w:sz w:val="32"/>
          <w:szCs w:val="32"/>
        </w:rPr>
        <w:t>11</w:t>
      </w:r>
      <w:r w:rsidRPr="008442A6">
        <w:rPr>
          <w:rFonts w:ascii="Times New Roman" w:eastAsia="標楷體" w:hAnsi="Times New Roman" w:cs="Times New Roman"/>
          <w:sz w:val="32"/>
          <w:szCs w:val="32"/>
        </w:rPr>
        <w:t>屆第</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會期本會第</w:t>
      </w:r>
      <w:r w:rsidRPr="008442A6">
        <w:rPr>
          <w:rFonts w:ascii="Times New Roman" w:eastAsia="標楷體" w:hAnsi="Times New Roman" w:cs="Times New Roman"/>
          <w:sz w:val="32"/>
          <w:szCs w:val="32"/>
        </w:rPr>
        <w:t>25</w:t>
      </w:r>
      <w:r w:rsidRPr="008442A6">
        <w:rPr>
          <w:rFonts w:ascii="Times New Roman" w:eastAsia="標楷體" w:hAnsi="Times New Roman" w:cs="Times New Roman"/>
          <w:sz w:val="32"/>
          <w:szCs w:val="32"/>
        </w:rPr>
        <w:t>次全體委員會議委員林淑芬等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人提出第四十七條條文修正動議；委員劉建國、陳瑩、陳昭姿（范雲）等</w:t>
      </w:r>
      <w:r w:rsidRPr="008442A6">
        <w:rPr>
          <w:rFonts w:ascii="Times New Roman" w:eastAsia="標楷體" w:hAnsi="Times New Roman" w:cs="Times New Roman"/>
          <w:sz w:val="32"/>
          <w:szCs w:val="32"/>
        </w:rPr>
        <w:t>4</w:t>
      </w:r>
      <w:r w:rsidRPr="008442A6">
        <w:rPr>
          <w:rFonts w:ascii="Times New Roman" w:eastAsia="標楷體" w:hAnsi="Times New Roman" w:cs="Times New Roman"/>
          <w:sz w:val="32"/>
          <w:szCs w:val="32"/>
        </w:rPr>
        <w:t>人</w:t>
      </w:r>
      <w:r w:rsidRPr="008442A6">
        <w:rPr>
          <w:rFonts w:ascii="Times New Roman" w:eastAsia="標楷體" w:hAnsi="Times New Roman" w:cs="Times New Roman"/>
          <w:spacing w:val="-6"/>
          <w:sz w:val="32"/>
          <w:szCs w:val="32"/>
        </w:rPr>
        <w:t>提出第四十六條、第四十七條及第七十二條條文修正動議。</w:t>
      </w:r>
      <w:r w:rsidRPr="008442A6">
        <w:rPr>
          <w:rFonts w:ascii="Times New Roman" w:eastAsia="標楷體" w:hAnsi="Times New Roman" w:cs="Times New Roman" w:hint="eastAsia"/>
          <w:spacing w:val="-6"/>
          <w:sz w:val="32"/>
          <w:szCs w:val="32"/>
        </w:rPr>
        <w:t>同年</w:t>
      </w:r>
      <w:r w:rsidRPr="008442A6">
        <w:rPr>
          <w:rFonts w:ascii="Times New Roman" w:eastAsia="標楷體" w:hAnsi="Times New Roman" w:cs="Times New Roman" w:hint="eastAsia"/>
          <w:spacing w:val="-6"/>
          <w:sz w:val="32"/>
          <w:szCs w:val="32"/>
        </w:rPr>
        <w:t>1</w:t>
      </w:r>
      <w:r w:rsidRPr="008442A6">
        <w:rPr>
          <w:rFonts w:ascii="Times New Roman" w:eastAsia="標楷體" w:hAnsi="Times New Roman" w:cs="Times New Roman"/>
          <w:spacing w:val="-6"/>
          <w:sz w:val="32"/>
          <w:szCs w:val="32"/>
        </w:rPr>
        <w:t>0</w:t>
      </w:r>
      <w:r w:rsidRPr="008442A6">
        <w:rPr>
          <w:rFonts w:ascii="Times New Roman" w:eastAsia="標楷體" w:hAnsi="Times New Roman" w:cs="Times New Roman" w:hint="eastAsia"/>
          <w:spacing w:val="-6"/>
          <w:sz w:val="32"/>
          <w:szCs w:val="32"/>
        </w:rPr>
        <w:t>月</w:t>
      </w:r>
      <w:r w:rsidRPr="008442A6">
        <w:rPr>
          <w:rFonts w:ascii="Times New Roman" w:eastAsia="標楷體" w:hAnsi="Times New Roman" w:cs="Times New Roman" w:hint="eastAsia"/>
          <w:spacing w:val="-6"/>
          <w:sz w:val="32"/>
          <w:szCs w:val="32"/>
        </w:rPr>
        <w:t>1</w:t>
      </w:r>
      <w:r w:rsidRPr="008442A6">
        <w:rPr>
          <w:rFonts w:ascii="Times New Roman" w:eastAsia="標楷體" w:hAnsi="Times New Roman" w:cs="Times New Roman"/>
          <w:spacing w:val="-6"/>
          <w:sz w:val="32"/>
          <w:szCs w:val="32"/>
        </w:rPr>
        <w:t>4</w:t>
      </w:r>
      <w:r w:rsidRPr="008442A6">
        <w:rPr>
          <w:rFonts w:ascii="Times New Roman" w:eastAsia="標楷體" w:hAnsi="Times New Roman" w:cs="Times New Roman" w:hint="eastAsia"/>
          <w:spacing w:val="-6"/>
          <w:sz w:val="32"/>
          <w:szCs w:val="32"/>
        </w:rPr>
        <w:t>日第</w:t>
      </w:r>
      <w:r w:rsidRPr="008442A6">
        <w:rPr>
          <w:rFonts w:ascii="Times New Roman" w:eastAsia="標楷體" w:hAnsi="Times New Roman" w:cs="Times New Roman" w:hint="eastAsia"/>
          <w:spacing w:val="-6"/>
          <w:sz w:val="32"/>
          <w:szCs w:val="32"/>
        </w:rPr>
        <w:t>11</w:t>
      </w:r>
      <w:r w:rsidRPr="008442A6">
        <w:rPr>
          <w:rFonts w:ascii="Times New Roman" w:eastAsia="標楷體" w:hAnsi="Times New Roman" w:cs="Times New Roman" w:hint="eastAsia"/>
          <w:spacing w:val="-6"/>
          <w:sz w:val="32"/>
          <w:szCs w:val="32"/>
        </w:rPr>
        <w:t>屆第</w:t>
      </w:r>
      <w:r w:rsidRPr="008442A6">
        <w:rPr>
          <w:rFonts w:ascii="Times New Roman" w:eastAsia="標楷體" w:hAnsi="Times New Roman" w:cs="Times New Roman" w:hint="eastAsia"/>
          <w:spacing w:val="-6"/>
          <w:sz w:val="32"/>
          <w:szCs w:val="32"/>
        </w:rPr>
        <w:t>4</w:t>
      </w:r>
      <w:r w:rsidRPr="008442A6">
        <w:rPr>
          <w:rFonts w:ascii="Times New Roman" w:eastAsia="標楷體" w:hAnsi="Times New Roman" w:cs="Times New Roman" w:hint="eastAsia"/>
          <w:spacing w:val="-6"/>
          <w:sz w:val="32"/>
          <w:szCs w:val="32"/>
        </w:rPr>
        <w:t>會期本會第</w:t>
      </w:r>
      <w:r w:rsidRPr="008442A6">
        <w:rPr>
          <w:rFonts w:ascii="Times New Roman" w:eastAsia="標楷體" w:hAnsi="Times New Roman" w:cs="Times New Roman"/>
          <w:spacing w:val="-6"/>
          <w:sz w:val="32"/>
          <w:szCs w:val="32"/>
        </w:rPr>
        <w:t>4</w:t>
      </w:r>
      <w:r w:rsidRPr="008442A6">
        <w:rPr>
          <w:rFonts w:ascii="Times New Roman" w:eastAsia="標楷體" w:hAnsi="Times New Roman" w:cs="Times New Roman" w:hint="eastAsia"/>
          <w:spacing w:val="-6"/>
          <w:sz w:val="32"/>
          <w:szCs w:val="32"/>
        </w:rPr>
        <w:t>次全體委員會議</w:t>
      </w:r>
      <w:r w:rsidRPr="008442A6">
        <w:rPr>
          <w:rFonts w:ascii="Times New Roman" w:eastAsia="標楷體" w:hAnsi="Times New Roman" w:cs="Times New Roman"/>
          <w:spacing w:val="-6"/>
          <w:sz w:val="32"/>
          <w:szCs w:val="32"/>
        </w:rPr>
        <w:t>委員林淑芬</w:t>
      </w:r>
      <w:r w:rsidRPr="008442A6">
        <w:rPr>
          <w:rFonts w:ascii="Times New Roman" w:eastAsia="標楷體" w:hAnsi="Times New Roman" w:cs="Times New Roman"/>
          <w:sz w:val="32"/>
          <w:szCs w:val="32"/>
        </w:rPr>
        <w:t>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w:t>
      </w:r>
      <w:r w:rsidRPr="008442A6">
        <w:rPr>
          <w:rFonts w:ascii="Times New Roman" w:eastAsia="標楷體" w:hAnsi="Times New Roman" w:cs="Times New Roman"/>
          <w:sz w:val="32"/>
          <w:szCs w:val="32"/>
        </w:rPr>
        <w:lastRenderedPageBreak/>
        <w:t>七十四條條文修正動議；</w:t>
      </w:r>
      <w:bookmarkStart w:id="469" w:name="_Hlk217377882"/>
      <w:r w:rsidRPr="008442A6">
        <w:rPr>
          <w:rFonts w:ascii="Times New Roman" w:eastAsia="標楷體" w:hAnsi="Times New Roman" w:cs="Times New Roman"/>
          <w:sz w:val="32"/>
          <w:szCs w:val="32"/>
        </w:rPr>
        <w:t>委員林淑芬等</w:t>
      </w:r>
      <w:r w:rsidRPr="008442A6">
        <w:rPr>
          <w:rFonts w:ascii="Times New Roman" w:eastAsia="標楷體" w:hAnsi="Times New Roman" w:cs="Times New Roman"/>
          <w:sz w:val="32"/>
          <w:szCs w:val="32"/>
        </w:rPr>
        <w:t>3</w:t>
      </w:r>
      <w:r w:rsidRPr="008442A6">
        <w:rPr>
          <w:rFonts w:ascii="Times New Roman" w:eastAsia="標楷體" w:hAnsi="Times New Roman" w:cs="Times New Roman"/>
          <w:sz w:val="32"/>
          <w:szCs w:val="32"/>
        </w:rPr>
        <w:t>人提出第八十二條條文修正動議</w:t>
      </w:r>
      <w:bookmarkEnd w:id="469"/>
      <w:r w:rsidRPr="008442A6">
        <w:rPr>
          <w:rFonts w:ascii="Times New Roman" w:eastAsia="標楷體" w:hAnsi="Times New Roman" w:cs="Times New Roman"/>
          <w:sz w:val="32"/>
          <w:szCs w:val="32"/>
        </w:rPr>
        <w:t>。</w:t>
      </w:r>
      <w:r w:rsidRPr="008442A6">
        <w:rPr>
          <w:rFonts w:ascii="Times New Roman" w:eastAsia="標楷體" w:hAnsi="Times New Roman" w:cs="Times New Roman" w:hint="eastAsia"/>
          <w:sz w:val="32"/>
          <w:szCs w:val="32"/>
        </w:rPr>
        <w:t>同年</w:t>
      </w:r>
      <w:r w:rsidRPr="008442A6">
        <w:rPr>
          <w:rFonts w:ascii="Times New Roman" w:eastAsia="標楷體" w:hAnsi="Times New Roman" w:cs="Times New Roman" w:hint="eastAsia"/>
          <w:sz w:val="32"/>
          <w:szCs w:val="32"/>
        </w:rPr>
        <w:t>12</w:t>
      </w:r>
      <w:r w:rsidRPr="008442A6">
        <w:rPr>
          <w:rFonts w:ascii="Times New Roman" w:eastAsia="標楷體" w:hAnsi="Times New Roman" w:cs="Times New Roman" w:hint="eastAsia"/>
          <w:sz w:val="32"/>
          <w:szCs w:val="32"/>
        </w:rPr>
        <w:t>月</w:t>
      </w:r>
      <w:r w:rsidRPr="008442A6">
        <w:rPr>
          <w:rFonts w:ascii="Times New Roman" w:eastAsia="標楷體" w:hAnsi="Times New Roman" w:cs="Times New Roman" w:hint="eastAsia"/>
          <w:sz w:val="32"/>
          <w:szCs w:val="32"/>
        </w:rPr>
        <w:t>8</w:t>
      </w:r>
      <w:r w:rsidRPr="008442A6">
        <w:rPr>
          <w:rFonts w:ascii="Times New Roman" w:eastAsia="標楷體" w:hAnsi="Times New Roman" w:cs="Times New Roman" w:hint="eastAsia"/>
          <w:sz w:val="32"/>
          <w:szCs w:val="32"/>
        </w:rPr>
        <w:t>日第</w:t>
      </w:r>
      <w:r w:rsidRPr="008442A6">
        <w:rPr>
          <w:rFonts w:ascii="Times New Roman" w:eastAsia="標楷體" w:hAnsi="Times New Roman" w:cs="Times New Roman" w:hint="eastAsia"/>
          <w:sz w:val="32"/>
          <w:szCs w:val="32"/>
        </w:rPr>
        <w:t>11</w:t>
      </w:r>
      <w:r w:rsidRPr="008442A6">
        <w:rPr>
          <w:rFonts w:ascii="Times New Roman" w:eastAsia="標楷體" w:hAnsi="Times New Roman" w:cs="Times New Roman" w:hint="eastAsia"/>
          <w:sz w:val="32"/>
          <w:szCs w:val="32"/>
        </w:rPr>
        <w:t>屆第</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hint="eastAsia"/>
          <w:sz w:val="32"/>
          <w:szCs w:val="32"/>
        </w:rPr>
        <w:t>會期本會第</w:t>
      </w:r>
      <w:r w:rsidRPr="008442A6">
        <w:rPr>
          <w:rFonts w:ascii="Times New Roman" w:eastAsia="標楷體" w:hAnsi="Times New Roman" w:cs="Times New Roman" w:hint="eastAsia"/>
          <w:sz w:val="32"/>
          <w:szCs w:val="32"/>
        </w:rPr>
        <w:t>15</w:t>
      </w:r>
      <w:r w:rsidRPr="008442A6">
        <w:rPr>
          <w:rFonts w:ascii="Times New Roman" w:eastAsia="標楷體" w:hAnsi="Times New Roman" w:cs="Times New Roman" w:hint="eastAsia"/>
          <w:sz w:val="32"/>
          <w:szCs w:val="32"/>
        </w:rPr>
        <w:t>次全體委員會議委員林月琴等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人提出第二十二條條文修正動議；委員林淑芬等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人提出暫定第六條條文修正動議。</w:t>
      </w:r>
      <w:r w:rsidRPr="008442A6">
        <w:rPr>
          <w:rFonts w:ascii="Times New Roman" w:eastAsia="標楷體" w:hAnsi="Times New Roman" w:cs="Times New Roman"/>
          <w:sz w:val="32"/>
          <w:szCs w:val="32"/>
        </w:rPr>
        <w:t>以上共</w:t>
      </w:r>
      <w:r w:rsidRPr="008442A6">
        <w:rPr>
          <w:rFonts w:ascii="Times New Roman" w:eastAsia="標楷體" w:hAnsi="Times New Roman" w:cs="Times New Roman"/>
          <w:sz w:val="32"/>
          <w:szCs w:val="32"/>
        </w:rPr>
        <w:t>16</w:t>
      </w:r>
      <w:r w:rsidRPr="008442A6">
        <w:rPr>
          <w:rFonts w:ascii="Times New Roman" w:eastAsia="標楷體" w:hAnsi="Times New Roman" w:cs="Times New Roman"/>
          <w:sz w:val="32"/>
          <w:szCs w:val="32"/>
        </w:rPr>
        <w:t>案。）</w:t>
      </w:r>
    </w:p>
    <w:p w14:paraId="66D4A8F5" w14:textId="77777777" w:rsidR="008442A6" w:rsidRPr="008442A6" w:rsidRDefault="008442A6" w:rsidP="008442A6">
      <w:pPr>
        <w:overflowPunct w:val="0"/>
        <w:snapToGrid w:val="0"/>
        <w:spacing w:beforeLines="50" w:before="180" w:line="500" w:lineRule="exact"/>
        <w:ind w:left="993" w:hangingChars="310" w:hanging="993"/>
        <w:rPr>
          <w:rFonts w:ascii="Times New Roman" w:eastAsia="標楷體" w:hAnsi="Times New Roman" w:cs="Times New Roman"/>
          <w:b/>
          <w:sz w:val="32"/>
          <w:szCs w:val="32"/>
        </w:rPr>
      </w:pPr>
      <w:r w:rsidRPr="008442A6">
        <w:rPr>
          <w:rFonts w:ascii="Times New Roman" w:eastAsia="標楷體" w:hAnsi="Times New Roman" w:cs="Times New Roman"/>
          <w:b/>
          <w:sz w:val="32"/>
          <w:szCs w:val="32"/>
        </w:rPr>
        <w:t>決議：</w:t>
      </w:r>
    </w:p>
    <w:p w14:paraId="0762A31D" w14:textId="77777777" w:rsidR="008442A6" w:rsidRPr="008442A6" w:rsidRDefault="008442A6" w:rsidP="000030BD">
      <w:pPr>
        <w:numPr>
          <w:ilvl w:val="0"/>
          <w:numId w:val="134"/>
        </w:numPr>
        <w:overflowPunct w:val="0"/>
        <w:snapToGrid w:val="0"/>
        <w:spacing w:line="500" w:lineRule="exact"/>
        <w:ind w:left="709" w:hanging="709"/>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「兒童托育服務法草案」等</w:t>
      </w:r>
      <w:r w:rsidRPr="008442A6">
        <w:rPr>
          <w:rFonts w:ascii="Times New Roman" w:eastAsia="標楷體" w:hAnsi="Times New Roman" w:cs="Times New Roman" w:hint="eastAsia"/>
          <w:bCs/>
          <w:sz w:val="32"/>
          <w:szCs w:val="32"/>
        </w:rPr>
        <w:t>30</w:t>
      </w:r>
      <w:r w:rsidRPr="008442A6">
        <w:rPr>
          <w:rFonts w:ascii="Times New Roman" w:eastAsia="標楷體" w:hAnsi="Times New Roman" w:cs="Times New Roman" w:hint="eastAsia"/>
          <w:bCs/>
          <w:sz w:val="32"/>
          <w:szCs w:val="32"/>
        </w:rPr>
        <w:t>案，審查完竣，內容如審查結果，併案擬具審查報告提報院會討論；院會討論時，由劉召集委員建國補充說明，須交黨團協商。</w:t>
      </w:r>
    </w:p>
    <w:p w14:paraId="6E18366C" w14:textId="77777777" w:rsidR="008442A6" w:rsidRPr="008442A6" w:rsidRDefault="008442A6" w:rsidP="000030BD">
      <w:pPr>
        <w:numPr>
          <w:ilvl w:val="0"/>
          <w:numId w:val="134"/>
        </w:numPr>
        <w:overflowPunct w:val="0"/>
        <w:snapToGrid w:val="0"/>
        <w:spacing w:line="500" w:lineRule="exact"/>
        <w:ind w:left="709" w:hanging="709"/>
        <w:rPr>
          <w:rFonts w:ascii="Times New Roman" w:eastAsia="標楷體" w:hAnsi="Times New Roman" w:cs="Times New Roman"/>
          <w:bCs/>
          <w:sz w:val="32"/>
          <w:szCs w:val="32"/>
        </w:rPr>
      </w:pPr>
      <w:r w:rsidRPr="008442A6">
        <w:rPr>
          <w:rFonts w:ascii="Times New Roman" w:eastAsia="標楷體" w:hAnsi="Times New Roman" w:cs="Times New Roman" w:hint="eastAsia"/>
          <w:bCs/>
          <w:sz w:val="32"/>
          <w:szCs w:val="32"/>
        </w:rPr>
        <w:t>本法案條次、條文中援引條次及法制用語調整，授權議事人員整理；相關立法說明，授權行政單位提供。</w:t>
      </w:r>
    </w:p>
    <w:p w14:paraId="31ECB17D" w14:textId="77777777" w:rsidR="008442A6" w:rsidRPr="008442A6" w:rsidRDefault="008442A6" w:rsidP="000030BD">
      <w:pPr>
        <w:numPr>
          <w:ilvl w:val="0"/>
          <w:numId w:val="134"/>
        </w:numPr>
        <w:overflowPunct w:val="0"/>
        <w:snapToGrid w:val="0"/>
        <w:spacing w:line="500" w:lineRule="exact"/>
        <w:ind w:left="709" w:hanging="709"/>
        <w:rPr>
          <w:rFonts w:ascii="Times New Roman" w:eastAsia="標楷體" w:hAnsi="Times New Roman" w:cs="Times New Roman"/>
          <w:bCs/>
          <w:sz w:val="32"/>
          <w:szCs w:val="32"/>
        </w:rPr>
      </w:pPr>
      <w:r w:rsidRPr="008442A6">
        <w:rPr>
          <w:rFonts w:ascii="Times New Roman" w:eastAsia="標楷體" w:hAnsi="Times New Roman" w:cs="Times New Roman"/>
          <w:bCs/>
          <w:sz w:val="32"/>
          <w:szCs w:val="32"/>
        </w:rPr>
        <w:t>審查結果如下：</w:t>
      </w:r>
    </w:p>
    <w:p w14:paraId="6061E3BF" w14:textId="77777777" w:rsidR="008442A6" w:rsidRPr="008442A6" w:rsidRDefault="008442A6" w:rsidP="000030BD">
      <w:pPr>
        <w:widowControl/>
        <w:numPr>
          <w:ilvl w:val="0"/>
          <w:numId w:val="132"/>
        </w:numPr>
        <w:overflowPunct w:val="0"/>
        <w:spacing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照行政院提案通過：</w:t>
      </w:r>
      <w:r w:rsidRPr="008442A6">
        <w:rPr>
          <w:rFonts w:ascii="Times New Roman" w:eastAsia="標楷體" w:hAnsi="Times New Roman" w:cs="Times New Roman" w:hint="eastAsia"/>
          <w:sz w:val="32"/>
          <w:szCs w:val="32"/>
        </w:rPr>
        <w:t>第四十二條、第五十六條、第六十八條、第七十一</w:t>
      </w:r>
      <w:r w:rsidRPr="008442A6">
        <w:rPr>
          <w:rFonts w:ascii="Times New Roman" w:eastAsia="標楷體" w:hAnsi="Times New Roman" w:cs="Times New Roman"/>
          <w:sz w:val="32"/>
          <w:szCs w:val="32"/>
        </w:rPr>
        <w:t>條</w:t>
      </w:r>
      <w:r w:rsidRPr="008442A6">
        <w:rPr>
          <w:rFonts w:ascii="Times New Roman" w:eastAsia="標楷體" w:hAnsi="Times New Roman" w:cs="Times New Roman" w:hint="eastAsia"/>
          <w:sz w:val="32"/>
          <w:szCs w:val="32"/>
        </w:rPr>
        <w:t>、第七十三條及第七十四條條</w:t>
      </w:r>
      <w:r w:rsidRPr="008442A6">
        <w:rPr>
          <w:rFonts w:ascii="Times New Roman" w:eastAsia="標楷體" w:hAnsi="Times New Roman" w:cs="Times New Roman"/>
          <w:sz w:val="32"/>
          <w:szCs w:val="32"/>
        </w:rPr>
        <w:t>文。</w:t>
      </w:r>
    </w:p>
    <w:p w14:paraId="266B0056"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第</w:t>
      </w:r>
      <w:r w:rsidRPr="008442A6">
        <w:rPr>
          <w:rFonts w:ascii="Times New Roman" w:eastAsia="標楷體" w:hAnsi="Times New Roman" w:cs="Times New Roman" w:hint="eastAsia"/>
          <w:sz w:val="32"/>
          <w:szCs w:val="32"/>
        </w:rPr>
        <w:t>四十五</w:t>
      </w:r>
      <w:r w:rsidRPr="008442A6">
        <w:rPr>
          <w:rFonts w:ascii="Times New Roman" w:eastAsia="標楷體" w:hAnsi="Times New Roman" w:cs="Times New Roman"/>
          <w:sz w:val="32"/>
          <w:szCs w:val="32"/>
        </w:rPr>
        <w:t>條，</w:t>
      </w:r>
      <w:r w:rsidRPr="008442A6">
        <w:rPr>
          <w:rFonts w:ascii="Times New Roman" w:eastAsia="標楷體" w:hAnsi="Times New Roman" w:cs="Times New Roman" w:hint="eastAsia"/>
          <w:sz w:val="32"/>
          <w:szCs w:val="32"/>
        </w:rPr>
        <w:t>照行政院提案及委員林淑芬等</w:t>
      </w:r>
      <w:r w:rsidRPr="008442A6">
        <w:rPr>
          <w:rFonts w:ascii="Times New Roman" w:eastAsia="標楷體" w:hAnsi="Times New Roman" w:cs="Times New Roman" w:hint="eastAsia"/>
          <w:sz w:val="32"/>
          <w:szCs w:val="32"/>
        </w:rPr>
        <w:t>25</w:t>
      </w:r>
      <w:r w:rsidRPr="008442A6">
        <w:rPr>
          <w:rFonts w:ascii="Times New Roman" w:eastAsia="標楷體" w:hAnsi="Times New Roman" w:cs="Times New Roman" w:hint="eastAsia"/>
          <w:sz w:val="32"/>
          <w:szCs w:val="32"/>
        </w:rPr>
        <w:t>人提案第五十四條</w:t>
      </w:r>
      <w:r w:rsidRPr="008442A6">
        <w:rPr>
          <w:rFonts w:ascii="Times New Roman" w:eastAsia="標楷體" w:hAnsi="Times New Roman" w:cs="Times New Roman"/>
          <w:sz w:val="32"/>
          <w:szCs w:val="32"/>
        </w:rPr>
        <w:t>修正通過如下：</w:t>
      </w:r>
    </w:p>
    <w:p w14:paraId="71F8B6EF"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w:t>
      </w:r>
      <w:r w:rsidRPr="008442A6">
        <w:rPr>
          <w:rFonts w:ascii="Times New Roman" w:eastAsia="標楷體" w:hAnsi="Times New Roman" w:cs="Times New Roman" w:hint="eastAsia"/>
          <w:sz w:val="32"/>
          <w:szCs w:val="32"/>
        </w:rPr>
        <w:t>第四十五條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托育機構之負責人有第三十六條、第四十一條、第四十二條規定情形之一者，除第二項規定情形外，直轄市、縣（市）主管機關應廢止其設立許可。</w:t>
      </w:r>
    </w:p>
    <w:p w14:paraId="6D8EEAE7"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政府機關（構）及公立學校委託辦理托育機構之負責人有第三十六條、第四十一條、第四十二條規定情形之一者，直轄市、縣（市）主管機關應令其限期更換負責人。</w:t>
      </w:r>
    </w:p>
    <w:p w14:paraId="1ED6985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之負責人、主管人員、機構托育人員、工作人員或居家托育服務中心工作人員，涉有第三十六條、第三十八條至第四十條第一項規定情形之一者，於調查期間，直轄市、縣（市）主管機關應令托育機構或居家托育服務中心受委託單位暫時停止或調整行為人之職務；經調查認定未有第三十六條、第三十八條至第四十條第一項規定情形之一者，停止職務期間之薪資，應予補發。</w:t>
      </w:r>
    </w:p>
    <w:p w14:paraId="299EA476" w14:textId="77777777" w:rsidR="008442A6" w:rsidRPr="008442A6" w:rsidRDefault="008442A6" w:rsidP="008442A6">
      <w:pPr>
        <w:widowControl/>
        <w:overflowPunct w:val="0"/>
        <w:spacing w:line="440" w:lineRule="exact"/>
        <w:ind w:leftChars="163" w:left="1031" w:hangingChars="200" w:hanging="640"/>
        <w:jc w:val="both"/>
        <w:rPr>
          <w:rFonts w:ascii="Times New Roman" w:eastAsia="新細明體" w:hAnsi="Times New Roman" w:cs="Times New Roman"/>
          <w:szCs w:val="2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居家托育人員有第三十六條、第三十八條至第四十條第一項規定情形之一者，直轄市、縣（市）主管機關應令行為</w:t>
      </w:r>
      <w:r w:rsidRPr="008442A6">
        <w:rPr>
          <w:rFonts w:ascii="Times New Roman" w:eastAsia="標楷體" w:hAnsi="Times New Roman" w:cs="Times New Roman" w:hint="eastAsia"/>
          <w:sz w:val="32"/>
          <w:szCs w:val="32"/>
        </w:rPr>
        <w:lastRenderedPageBreak/>
        <w:t>人停止服務，並立即轉介其收托之兒童；已依第十一條第一項規定完成登記者，廢止其登記。</w:t>
      </w:r>
      <w:r w:rsidRPr="008442A6">
        <w:rPr>
          <w:rFonts w:ascii="Times New Roman" w:eastAsia="新細明體" w:hAnsi="Times New Roman" w:cs="Times New Roman"/>
          <w:szCs w:val="22"/>
        </w:rPr>
        <w:t>」</w:t>
      </w:r>
    </w:p>
    <w:p w14:paraId="46180375"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第四十七</w:t>
      </w:r>
      <w:r w:rsidRPr="008442A6">
        <w:rPr>
          <w:rFonts w:ascii="Times New Roman" w:eastAsia="標楷體" w:hAnsi="Times New Roman" w:cs="Times New Roman"/>
          <w:sz w:val="32"/>
          <w:szCs w:val="32"/>
        </w:rPr>
        <w:t>條，</w:t>
      </w:r>
      <w:r w:rsidRPr="008442A6">
        <w:rPr>
          <w:rFonts w:ascii="Times New Roman" w:eastAsia="標楷體" w:hAnsi="Times New Roman" w:cs="Times New Roman" w:hint="eastAsia"/>
          <w:sz w:val="32"/>
          <w:szCs w:val="32"/>
        </w:rPr>
        <w:t>照行政院提案、委員林淑芬等</w:t>
      </w:r>
      <w:r w:rsidRPr="008442A6">
        <w:rPr>
          <w:rFonts w:ascii="Times New Roman" w:eastAsia="標楷體" w:hAnsi="Times New Roman" w:cs="Times New Roman" w:hint="eastAsia"/>
          <w:sz w:val="32"/>
          <w:szCs w:val="32"/>
        </w:rPr>
        <w:t>25</w:t>
      </w:r>
      <w:r w:rsidRPr="008442A6">
        <w:rPr>
          <w:rFonts w:ascii="Times New Roman" w:eastAsia="標楷體" w:hAnsi="Times New Roman" w:cs="Times New Roman" w:hint="eastAsia"/>
          <w:sz w:val="32"/>
          <w:szCs w:val="32"/>
        </w:rPr>
        <w:t>人提案第五十六條及委員林月琴等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人所提修正動議</w:t>
      </w:r>
      <w:r w:rsidRPr="008442A6">
        <w:rPr>
          <w:rFonts w:ascii="Times New Roman" w:eastAsia="標楷體" w:hAnsi="Times New Roman" w:cs="Times New Roman"/>
          <w:sz w:val="32"/>
          <w:szCs w:val="32"/>
        </w:rPr>
        <w:t>修正通過如下：</w:t>
      </w:r>
    </w:p>
    <w:p w14:paraId="2249690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「第四十七條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直轄市、縣（市）主管機關應將前條第三項之審議結果以書面載明事實及理由，於十五日內通知行為人及事件所涉兒童之法定代理人或實際照顧兒童之人。</w:t>
      </w:r>
    </w:p>
    <w:p w14:paraId="754E52D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兒童之法定代理人或實際照顧兒童之人及行為人，對前項違反第三十六條審議結果之決定不服者，得依法提起訴願。</w:t>
      </w:r>
    </w:p>
    <w:p w14:paraId="58CC9ECD"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第一項審議小組之審議結果摘要，中央主管機關應予公開。」</w:t>
      </w:r>
    </w:p>
    <w:p w14:paraId="3CF50E31"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第四十九條，照行政院提案及委員林淑芬等</w:t>
      </w:r>
      <w:r w:rsidRPr="008442A6">
        <w:rPr>
          <w:rFonts w:ascii="Times New Roman" w:eastAsia="標楷體" w:hAnsi="Times New Roman" w:cs="Times New Roman" w:hint="eastAsia"/>
          <w:sz w:val="32"/>
          <w:szCs w:val="32"/>
        </w:rPr>
        <w:t>25</w:t>
      </w:r>
      <w:r w:rsidRPr="008442A6">
        <w:rPr>
          <w:rFonts w:ascii="Times New Roman" w:eastAsia="標楷體" w:hAnsi="Times New Roman" w:cs="Times New Roman" w:hint="eastAsia"/>
          <w:sz w:val="32"/>
          <w:szCs w:val="32"/>
        </w:rPr>
        <w:t>人提案第五十八條修正通過如下：</w:t>
      </w:r>
    </w:p>
    <w:p w14:paraId="202E40F9"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70" w:name="_Hlk217374094"/>
      <w:r w:rsidRPr="008442A6">
        <w:rPr>
          <w:rFonts w:ascii="Times New Roman" w:eastAsia="標楷體" w:hAnsi="Times New Roman" w:cs="Times New Roman" w:hint="eastAsia"/>
          <w:sz w:val="32"/>
          <w:szCs w:val="32"/>
        </w:rPr>
        <w:t>「第四十九條</w:t>
      </w:r>
      <w:bookmarkEnd w:id="470"/>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托育相關人員或居家托育服務中心工作人員有第四十六條第一項所定情形者，直轄市、縣（市）主管機關應依規定辦理通報、資訊之查詢、蒐集、處理及利用。</w:t>
      </w:r>
    </w:p>
    <w:p w14:paraId="297F5BC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托育機構申請設立許可時，直轄市、縣（市）主管機關應查詢負責人有無第三十八條、第三十九條、第四十條第一項、第四十一條或第四十二條規定情形。負責人異動時，亦同。</w:t>
      </w:r>
    </w:p>
    <w:p w14:paraId="15F01060"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托育機構聘僱主管人員、機構托育人員、工作人員或居家托育服務中心受委託單位聘僱工作人員前，應查詢其有無第三十八條、第三十九條或第四十條第一項規定情形；已聘僱者，應定期查詢。</w:t>
      </w:r>
    </w:p>
    <w:p w14:paraId="35B0DFC2"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於聘僱主管人員、機構托育人員、工作人員或居家托育服務中心受委託單位聘僱工作人員前，應檢具相關名冊、資格證明文件影本、切結書、健康檢查表影本、最近三個月內核發之警察刑事紀錄證明書及其他由中央主管機關公告之基本資料文件，報直轄市、縣（市）主管機關核准；該等人員有聘僱以外之異動時，應於十四日內報直轄市、縣</w:t>
      </w:r>
      <w:r w:rsidRPr="008442A6">
        <w:rPr>
          <w:rFonts w:ascii="Times New Roman" w:eastAsia="標楷體" w:hAnsi="Times New Roman" w:cs="Times New Roman" w:hint="eastAsia"/>
          <w:sz w:val="32"/>
          <w:szCs w:val="32"/>
        </w:rPr>
        <w:lastRenderedPageBreak/>
        <w:t>（市）主管機關備查。直轄市、縣（市）主管機關應主動查證，並得派員檢查。</w:t>
      </w:r>
    </w:p>
    <w:p w14:paraId="5D84E7BF"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直轄市、縣（市）主管機關為辦理第二項或第三項之查詢，得使用依兒童及少年福利與權益保障法、幼兒教育及照顧法、教保服務人員條例、教師法、補習及進修教育法、性別平等教育法建立之資料庫。</w:t>
      </w:r>
    </w:p>
    <w:p w14:paraId="4EBB7529"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前五項規定之通報、資訊蒐集、聘僱前及聘僱期間之查詢、處理、利用及其他相關事項之辦法，由中央主管機關定之。」</w:t>
      </w:r>
    </w:p>
    <w:p w14:paraId="088A7985"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第五十條，照行政院提案修正通過如下：</w:t>
      </w:r>
    </w:p>
    <w:p w14:paraId="43648BB4"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知悉托育機構所屬托育相關人員、居家托育人員及與其共同居住之人，涉有第四十六條第一項所定違法事件時，應即通知受托兒童之法定代理人或實際照顧兒童之人，並於行政調查、刑事偵查或法院審理期間，協助托育機構及居家托育人員，依法定代理人或實際照顧兒童之人意願轉介收托之兒童，並加強訪視輔導；必要時，得令其暫停新收托兒童或暫停托育服務。</w:t>
      </w:r>
    </w:p>
    <w:p w14:paraId="03504E90"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與居家托育人員共同居住之人涉有違反第四十六條第一項規定情事，於行政調查、刑事偵查或法院審理期間，直轄市、縣（市）主管機關得令居家托育人員以提供到宅托育服務為限。」</w:t>
      </w:r>
    </w:p>
    <w:p w14:paraId="3AE29971"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第五十二條，照行政院提案及委員林淑芬等</w:t>
      </w:r>
      <w:r w:rsidRPr="008442A6">
        <w:rPr>
          <w:rFonts w:ascii="Times New Roman" w:eastAsia="標楷體" w:hAnsi="Times New Roman" w:cs="Times New Roman" w:hint="eastAsia"/>
          <w:sz w:val="32"/>
          <w:szCs w:val="32"/>
        </w:rPr>
        <w:t>25</w:t>
      </w:r>
      <w:r w:rsidRPr="008442A6">
        <w:rPr>
          <w:rFonts w:ascii="Times New Roman" w:eastAsia="標楷體" w:hAnsi="Times New Roman" w:cs="Times New Roman" w:hint="eastAsia"/>
          <w:sz w:val="32"/>
          <w:szCs w:val="32"/>
        </w:rPr>
        <w:t>人提案第六十一條修正通過如下：</w:t>
      </w:r>
    </w:p>
    <w:p w14:paraId="2225678F"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「第五十二條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托育專業人員每年應完成十八小時以上托育專業知能研習；每二年所接受研習，應包括性別平等課程。</w:t>
      </w:r>
    </w:p>
    <w:p w14:paraId="1002ABD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專業人員應於提供托育服務前二年內或於提供服務後三個月內完成八小時以上兒童基本救命術訓練；並於每二年內再完成八小時以上兒童基本救命術訓練、三小時以上事故傷害預防及處理與一次以上緊急救護情境演習。</w:t>
      </w:r>
    </w:p>
    <w:p w14:paraId="51866D1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直轄市、縣（市）主管機關應自行或委託相關機關（構）、團體、專業學（協）會，每季至少辦理前項相關訓練、課程或演習，托育機構及居家托育服務中心應予協助。</w:t>
      </w:r>
    </w:p>
    <w:p w14:paraId="2D1397A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lastRenderedPageBreak/>
        <w:t xml:space="preserve">        </w:t>
      </w:r>
      <w:r w:rsidRPr="008442A6">
        <w:rPr>
          <w:rFonts w:ascii="Times New Roman" w:eastAsia="標楷體" w:hAnsi="Times New Roman" w:cs="Times New Roman" w:hint="eastAsia"/>
          <w:sz w:val="32"/>
          <w:szCs w:val="32"/>
        </w:rPr>
        <w:t>第一項托育專業知能研習之辦理單位、師資、時數核給方式與前二項托育專業知能研習、兒童基本救命術訓練、事故傷害預防及處理、緊急救護情境演習之項目、實施方式及其他相關事項之辦法，由中央主管機關定之。</w:t>
      </w:r>
      <w:r w:rsidRPr="008442A6">
        <w:rPr>
          <w:rFonts w:ascii="標楷體" w:eastAsia="標楷體" w:hAnsi="標楷體" w:cs="Times New Roman" w:hint="eastAsia"/>
          <w:sz w:val="32"/>
          <w:szCs w:val="32"/>
        </w:rPr>
        <w:t>」</w:t>
      </w:r>
    </w:p>
    <w:p w14:paraId="63AD66B0"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第五十七條，照行政院提案及委員林淑芬等</w:t>
      </w:r>
      <w:r w:rsidRPr="008442A6">
        <w:rPr>
          <w:rFonts w:ascii="Times New Roman" w:eastAsia="標楷體" w:hAnsi="Times New Roman" w:cs="Times New Roman" w:hint="eastAsia"/>
          <w:sz w:val="32"/>
          <w:szCs w:val="32"/>
        </w:rPr>
        <w:t>25</w:t>
      </w:r>
      <w:r w:rsidRPr="008442A6">
        <w:rPr>
          <w:rFonts w:ascii="Times New Roman" w:eastAsia="標楷體" w:hAnsi="Times New Roman" w:cs="Times New Roman" w:hint="eastAsia"/>
          <w:sz w:val="32"/>
          <w:szCs w:val="32"/>
        </w:rPr>
        <w:t>人提案第六十八條修正通過如下：</w:t>
      </w:r>
    </w:p>
    <w:p w14:paraId="0E494E4C"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「第五十七條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托育相關人員或居家托育服務中心之工作人員違反第三十六條第一項規定，對兒童有下列情形之一者，處行為人新臺幣六萬元以上六十萬元以下罰鍰，並公布行為人姓名及其所屬托育機構名稱：</w:t>
      </w:r>
    </w:p>
    <w:p w14:paraId="2D4D83B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一、身心虐待。</w:t>
      </w:r>
    </w:p>
    <w:p w14:paraId="11C2CF9C"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二、情節重大之體罰、霸凌、性騷擾、不當管教、其他身心暴力或不當對待之行為。」</w:t>
      </w:r>
    </w:p>
    <w:p w14:paraId="79A35C20"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第五十八條，照行政院提案修正通過如下：</w:t>
      </w:r>
    </w:p>
    <w:p w14:paraId="0B122A4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「第五十八條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違反第十八條第二項、第十九條第三項或第二十條第五項規定，未經申請許可設立托育機構即收托兒童，處行為人新臺幣六萬元以上三十萬元以下罰鍰，並令其停止收托；其拒不配合者，按次處罰。</w:t>
      </w:r>
    </w:p>
    <w:p w14:paraId="52EC493F"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有前項情形者，直轄市、縣（市）主管機關應公布場所地址及行為人姓名，並通知兒童之法定代理人或實際照顧兒童之人。</w:t>
      </w:r>
    </w:p>
    <w:p w14:paraId="4DC2C7DC"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有第一項情形者，直轄市、縣（市）主管機關應令行為人於一個月內將其收托之兒童轉介；轉介有困難者，由直轄市、縣（市）主管機關協助之。</w:t>
      </w:r>
    </w:p>
    <w:p w14:paraId="447A11D2"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拒不配合前項轉介命令者，處新臺幣六萬元以上三十萬元以下罰鍰，直轄市、縣（市）主管機關並應強制轉介其收托之兒童。」</w:t>
      </w:r>
    </w:p>
    <w:p w14:paraId="1A0A8965"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第五十九條，照行政院提案修正通過如下：</w:t>
      </w:r>
    </w:p>
    <w:p w14:paraId="2145B4F2"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71" w:name="_Hlk217375211"/>
      <w:r w:rsidRPr="008442A6">
        <w:rPr>
          <w:rFonts w:ascii="Times New Roman" w:eastAsia="標楷體" w:hAnsi="Times New Roman" w:cs="Times New Roman" w:hint="eastAsia"/>
          <w:sz w:val="32"/>
          <w:szCs w:val="32"/>
        </w:rPr>
        <w:t>「第五十九條</w:t>
      </w:r>
      <w:bookmarkEnd w:id="471"/>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居家托育人員有下列情形之一者，處新臺幣六萬元以上三十萬元以下罰鍰，並令其限期改善，屆期未改善</w:t>
      </w:r>
      <w:r w:rsidRPr="008442A6">
        <w:rPr>
          <w:rFonts w:ascii="Times New Roman" w:eastAsia="標楷體" w:hAnsi="Times New Roman" w:cs="Times New Roman" w:hint="eastAsia"/>
          <w:sz w:val="32"/>
          <w:szCs w:val="32"/>
        </w:rPr>
        <w:lastRenderedPageBreak/>
        <w:t>者，按次處罰；其情節重大或經處罰三次仍未改善者，廢止其登記：</w:t>
      </w:r>
    </w:p>
    <w:p w14:paraId="0A3B65C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一、違反第十一條第四項所定辦法中有關收托人數規定，且收托人數五人以上。</w:t>
      </w:r>
    </w:p>
    <w:p w14:paraId="23BD6B0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二、未依第四十四條第一項規定，以提供到宅托育服務為限。</w:t>
      </w:r>
    </w:p>
    <w:p w14:paraId="34BFA131"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三、未依直轄市、縣（市）主管機關依第四十五條第四項規定所為命令停止服務並立即轉介其收托之兒童。</w:t>
      </w:r>
    </w:p>
    <w:p w14:paraId="3697B0BD"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四、未依直轄市、縣（市）主管機關依第五十條第一項規定所為命令暫停新收托兒童或暫停托育服務。</w:t>
      </w:r>
    </w:p>
    <w:p w14:paraId="746417A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五、未依直轄市、縣（市）主管機關依第五十條第二項規定所為命令以提供到宅托育服務為限。」</w:t>
      </w:r>
    </w:p>
    <w:p w14:paraId="3EEB5494"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第六十三條，照行政院提案修正通過如下：</w:t>
      </w:r>
    </w:p>
    <w:p w14:paraId="65188A8E"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72" w:name="_Hlk217378595"/>
      <w:r w:rsidRPr="008442A6">
        <w:rPr>
          <w:rFonts w:ascii="Times New Roman" w:eastAsia="標楷體" w:hAnsi="Times New Roman" w:cs="Times New Roman" w:hint="eastAsia"/>
          <w:sz w:val="32"/>
          <w:szCs w:val="32"/>
        </w:rPr>
        <w:t>「第六十三條</w:t>
      </w:r>
      <w:bookmarkEnd w:id="472"/>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不具居家托育人員資格，違反第十一條第一項規定提供居家托育服務者，處新臺幣二萬元以上十萬元以下罰鍰，並令其停止收托及立即轉介其收托之兒童，另得公布其姓名。</w:t>
      </w:r>
    </w:p>
    <w:p w14:paraId="79884CCA"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具居家托育人員資格未依第十一條第一項規定辦理登記而提供居家托育服務者，或依第十一條第二項規定向主管機關申請暫停收托登記期間提供居家托育服務者，處新臺幣一萬元以上五萬元以下罰鍰，並令其限期辦理居家托育服務登記；屆期未辦理登記者，處新臺幣二萬元以上十萬元以下罰鍰，並令其於一個月內轉介其收托之兒童，另得公布其姓名。</w:t>
      </w:r>
    </w:p>
    <w:p w14:paraId="7CF6CE1A"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前二項情形，直轄市、縣（市）主管機關應即通知兒童之法定代理人或實際照顧兒童之人，並協助轉介及加強訪視輔導。</w:t>
      </w:r>
    </w:p>
    <w:p w14:paraId="234DAADE"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拒不配合第一項或第二項轉介之命令者，處新臺幣二萬元以上十萬元以下罰鍰，直轄市、縣（市）主管機關並應強制轉介其收托之兒童。</w:t>
      </w:r>
    </w:p>
    <w:p w14:paraId="75A0BE04"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第二項限期辦理登記期間，居家托育人員不得增加收托兒童。違反者，處新臺幣二萬元以上十萬元以下罰鍰，並按</w:t>
      </w:r>
      <w:r w:rsidRPr="008442A6">
        <w:rPr>
          <w:rFonts w:ascii="Times New Roman" w:eastAsia="標楷體" w:hAnsi="Times New Roman" w:cs="Times New Roman" w:hint="eastAsia"/>
          <w:sz w:val="32"/>
          <w:szCs w:val="32"/>
        </w:rPr>
        <w:lastRenderedPageBreak/>
        <w:t>次處罰；直轄市、縣（市）主管機關並應強制轉介其增加收托之兒童。」</w:t>
      </w:r>
    </w:p>
    <w:p w14:paraId="32A6A893" w14:textId="77777777" w:rsidR="008442A6" w:rsidRPr="008442A6" w:rsidRDefault="008442A6" w:rsidP="000030BD">
      <w:pPr>
        <w:widowControl/>
        <w:numPr>
          <w:ilvl w:val="0"/>
          <w:numId w:val="132"/>
        </w:numPr>
        <w:overflowPunct w:val="0"/>
        <w:spacing w:beforeLines="50" w:before="180" w:line="440" w:lineRule="exact"/>
        <w:jc w:val="both"/>
        <w:rPr>
          <w:rFonts w:ascii="Times New Roman" w:eastAsia="標楷體" w:hAnsi="Times New Roman" w:cs="Times New Roman"/>
          <w:sz w:val="32"/>
          <w:szCs w:val="32"/>
        </w:rPr>
      </w:pPr>
      <w:r w:rsidRPr="008442A6">
        <w:rPr>
          <w:rFonts w:ascii="Times New Roman" w:eastAsia="標楷體" w:hAnsi="Times New Roman" w:cs="Times New Roman"/>
          <w:bCs/>
          <w:kern w:val="0"/>
          <w:sz w:val="32"/>
          <w:szCs w:val="32"/>
        </w:rPr>
        <w:t>保留條文：</w:t>
      </w:r>
    </w:p>
    <w:p w14:paraId="3E9DD277" w14:textId="77777777" w:rsidR="008442A6" w:rsidRPr="008442A6" w:rsidRDefault="008442A6" w:rsidP="000030BD">
      <w:pPr>
        <w:widowControl/>
        <w:numPr>
          <w:ilvl w:val="0"/>
          <w:numId w:val="133"/>
        </w:numPr>
        <w:overflowPunct w:val="0"/>
        <w:spacing w:line="440" w:lineRule="exact"/>
        <w:ind w:left="907" w:hanging="340"/>
        <w:jc w:val="both"/>
        <w:rPr>
          <w:rFonts w:ascii="Times New Roman" w:eastAsia="標楷體" w:hAnsi="Times New Roman" w:cs="Times New Roman"/>
          <w:bCs/>
          <w:kern w:val="0"/>
          <w:sz w:val="32"/>
          <w:szCs w:val="32"/>
        </w:rPr>
      </w:pPr>
      <w:bookmarkStart w:id="473" w:name="_Hlk217391108"/>
      <w:r w:rsidRPr="008442A6">
        <w:rPr>
          <w:rFonts w:ascii="Times New Roman" w:eastAsia="標楷體" w:hAnsi="Times New Roman" w:cs="Times New Roman"/>
          <w:bCs/>
          <w:kern w:val="0"/>
          <w:sz w:val="32"/>
          <w:szCs w:val="32"/>
        </w:rPr>
        <w:t>行政院提案第</w:t>
      </w:r>
      <w:r w:rsidRPr="008442A6">
        <w:rPr>
          <w:rFonts w:ascii="Times New Roman" w:eastAsia="標楷體" w:hAnsi="Times New Roman" w:cs="Times New Roman" w:hint="eastAsia"/>
          <w:bCs/>
          <w:kern w:val="0"/>
          <w:sz w:val="32"/>
          <w:szCs w:val="32"/>
        </w:rPr>
        <w:t>四十六</w:t>
      </w:r>
      <w:r w:rsidRPr="008442A6">
        <w:rPr>
          <w:rFonts w:ascii="Times New Roman" w:eastAsia="標楷體" w:hAnsi="Times New Roman" w:cs="Times New Roman"/>
          <w:bCs/>
          <w:kern w:val="0"/>
          <w:sz w:val="32"/>
          <w:szCs w:val="32"/>
        </w:rPr>
        <w:t>條、第</w:t>
      </w:r>
      <w:r w:rsidRPr="008442A6">
        <w:rPr>
          <w:rFonts w:ascii="Times New Roman" w:eastAsia="標楷體" w:hAnsi="Times New Roman" w:cs="Times New Roman" w:hint="eastAsia"/>
          <w:bCs/>
          <w:kern w:val="0"/>
          <w:sz w:val="32"/>
          <w:szCs w:val="32"/>
        </w:rPr>
        <w:t>五十五</w:t>
      </w:r>
      <w:r w:rsidRPr="008442A6">
        <w:rPr>
          <w:rFonts w:ascii="Times New Roman" w:eastAsia="標楷體" w:hAnsi="Times New Roman" w:cs="Times New Roman"/>
          <w:bCs/>
          <w:kern w:val="0"/>
          <w:sz w:val="32"/>
          <w:szCs w:val="32"/>
        </w:rPr>
        <w:t>條、第</w:t>
      </w:r>
      <w:r w:rsidRPr="008442A6">
        <w:rPr>
          <w:rFonts w:ascii="Times New Roman" w:eastAsia="標楷體" w:hAnsi="Times New Roman" w:cs="Times New Roman" w:hint="eastAsia"/>
          <w:bCs/>
          <w:kern w:val="0"/>
          <w:sz w:val="32"/>
          <w:szCs w:val="32"/>
        </w:rPr>
        <w:t>六十</w:t>
      </w:r>
      <w:r w:rsidRPr="008442A6">
        <w:rPr>
          <w:rFonts w:ascii="Times New Roman" w:eastAsia="標楷體" w:hAnsi="Times New Roman" w:cs="Times New Roman"/>
          <w:bCs/>
          <w:kern w:val="0"/>
          <w:sz w:val="32"/>
          <w:szCs w:val="32"/>
        </w:rPr>
        <w:t>條</w:t>
      </w:r>
      <w:r w:rsidRPr="008442A6">
        <w:rPr>
          <w:rFonts w:ascii="Times New Roman" w:eastAsia="標楷體" w:hAnsi="Times New Roman" w:cs="Times New Roman" w:hint="eastAsia"/>
          <w:bCs/>
          <w:kern w:val="0"/>
          <w:sz w:val="32"/>
          <w:szCs w:val="32"/>
        </w:rPr>
        <w:t>至</w:t>
      </w:r>
      <w:r w:rsidRPr="008442A6">
        <w:rPr>
          <w:rFonts w:ascii="Times New Roman" w:eastAsia="標楷體" w:hAnsi="Times New Roman" w:cs="Times New Roman"/>
          <w:bCs/>
          <w:kern w:val="0"/>
          <w:sz w:val="32"/>
          <w:szCs w:val="32"/>
        </w:rPr>
        <w:t>第</w:t>
      </w:r>
      <w:r w:rsidRPr="008442A6">
        <w:rPr>
          <w:rFonts w:ascii="Times New Roman" w:eastAsia="標楷體" w:hAnsi="Times New Roman" w:cs="Times New Roman" w:hint="eastAsia"/>
          <w:bCs/>
          <w:kern w:val="0"/>
          <w:sz w:val="32"/>
          <w:szCs w:val="32"/>
        </w:rPr>
        <w:t>六</w:t>
      </w:r>
      <w:r w:rsidRPr="008442A6">
        <w:rPr>
          <w:rFonts w:ascii="Times New Roman" w:eastAsia="標楷體" w:hAnsi="Times New Roman" w:cs="Times New Roman"/>
          <w:bCs/>
          <w:kern w:val="0"/>
          <w:sz w:val="32"/>
          <w:szCs w:val="32"/>
        </w:rPr>
        <w:t>十</w:t>
      </w:r>
      <w:r w:rsidRPr="008442A6">
        <w:rPr>
          <w:rFonts w:ascii="Times New Roman" w:eastAsia="標楷體" w:hAnsi="Times New Roman" w:cs="Times New Roman" w:hint="eastAsia"/>
          <w:bCs/>
          <w:kern w:val="0"/>
          <w:sz w:val="32"/>
          <w:szCs w:val="32"/>
        </w:rPr>
        <w:t>二</w:t>
      </w:r>
      <w:r w:rsidRPr="008442A6">
        <w:rPr>
          <w:rFonts w:ascii="Times New Roman" w:eastAsia="標楷體" w:hAnsi="Times New Roman" w:cs="Times New Roman"/>
          <w:bCs/>
          <w:kern w:val="0"/>
          <w:sz w:val="32"/>
          <w:szCs w:val="32"/>
        </w:rPr>
        <w:t>條、</w:t>
      </w:r>
      <w:r w:rsidRPr="008442A6">
        <w:rPr>
          <w:rFonts w:ascii="Times New Roman" w:eastAsia="標楷體" w:hAnsi="Times New Roman" w:cs="Times New Roman" w:hint="eastAsia"/>
          <w:bCs/>
          <w:kern w:val="0"/>
          <w:sz w:val="32"/>
          <w:szCs w:val="32"/>
        </w:rPr>
        <w:t>第六十四條、第六十六條、</w:t>
      </w:r>
      <w:r w:rsidRPr="008442A6">
        <w:rPr>
          <w:rFonts w:ascii="Times New Roman" w:eastAsia="標楷體" w:hAnsi="Times New Roman" w:cs="Times New Roman"/>
          <w:bCs/>
          <w:kern w:val="0"/>
          <w:sz w:val="32"/>
          <w:szCs w:val="32"/>
        </w:rPr>
        <w:t>第</w:t>
      </w:r>
      <w:r w:rsidRPr="008442A6">
        <w:rPr>
          <w:rFonts w:ascii="Times New Roman" w:eastAsia="標楷體" w:hAnsi="Times New Roman" w:cs="Times New Roman" w:hint="eastAsia"/>
          <w:bCs/>
          <w:kern w:val="0"/>
          <w:sz w:val="32"/>
          <w:szCs w:val="32"/>
        </w:rPr>
        <w:t>六</w:t>
      </w:r>
      <w:r w:rsidRPr="008442A6">
        <w:rPr>
          <w:rFonts w:ascii="Times New Roman" w:eastAsia="標楷體" w:hAnsi="Times New Roman" w:cs="Times New Roman"/>
          <w:bCs/>
          <w:kern w:val="0"/>
          <w:sz w:val="32"/>
          <w:szCs w:val="32"/>
        </w:rPr>
        <w:t>十</w:t>
      </w:r>
      <w:r w:rsidRPr="008442A6">
        <w:rPr>
          <w:rFonts w:ascii="Times New Roman" w:eastAsia="標楷體" w:hAnsi="Times New Roman" w:cs="Times New Roman" w:hint="eastAsia"/>
          <w:bCs/>
          <w:kern w:val="0"/>
          <w:sz w:val="32"/>
          <w:szCs w:val="32"/>
        </w:rPr>
        <w:t>七</w:t>
      </w:r>
      <w:r w:rsidRPr="008442A6">
        <w:rPr>
          <w:rFonts w:ascii="Times New Roman" w:eastAsia="標楷體" w:hAnsi="Times New Roman" w:cs="Times New Roman"/>
          <w:bCs/>
          <w:kern w:val="0"/>
          <w:sz w:val="32"/>
          <w:szCs w:val="32"/>
        </w:rPr>
        <w:t>條</w:t>
      </w:r>
      <w:r w:rsidRPr="008442A6">
        <w:rPr>
          <w:rFonts w:ascii="Times New Roman" w:eastAsia="標楷體" w:hAnsi="Times New Roman" w:cs="Times New Roman" w:hint="eastAsia"/>
          <w:bCs/>
          <w:kern w:val="0"/>
          <w:sz w:val="32"/>
          <w:szCs w:val="32"/>
        </w:rPr>
        <w:t>、</w:t>
      </w:r>
      <w:r w:rsidRPr="008442A6">
        <w:rPr>
          <w:rFonts w:ascii="Times New Roman" w:eastAsia="標楷體" w:hAnsi="Times New Roman" w:cs="Times New Roman"/>
          <w:bCs/>
          <w:kern w:val="0"/>
          <w:sz w:val="32"/>
          <w:szCs w:val="32"/>
        </w:rPr>
        <w:t>第</w:t>
      </w:r>
      <w:r w:rsidRPr="008442A6">
        <w:rPr>
          <w:rFonts w:ascii="Times New Roman" w:eastAsia="標楷體" w:hAnsi="Times New Roman" w:cs="Times New Roman" w:hint="eastAsia"/>
          <w:bCs/>
          <w:kern w:val="0"/>
          <w:sz w:val="32"/>
          <w:szCs w:val="32"/>
        </w:rPr>
        <w:t>六</w:t>
      </w:r>
      <w:r w:rsidRPr="008442A6">
        <w:rPr>
          <w:rFonts w:ascii="Times New Roman" w:eastAsia="標楷體" w:hAnsi="Times New Roman" w:cs="Times New Roman"/>
          <w:bCs/>
          <w:kern w:val="0"/>
          <w:sz w:val="32"/>
          <w:szCs w:val="32"/>
        </w:rPr>
        <w:t>十</w:t>
      </w:r>
      <w:r w:rsidRPr="008442A6">
        <w:rPr>
          <w:rFonts w:ascii="Times New Roman" w:eastAsia="標楷體" w:hAnsi="Times New Roman" w:cs="Times New Roman" w:hint="eastAsia"/>
          <w:bCs/>
          <w:kern w:val="0"/>
          <w:sz w:val="32"/>
          <w:szCs w:val="32"/>
        </w:rPr>
        <w:t>九</w:t>
      </w:r>
      <w:r w:rsidRPr="008442A6">
        <w:rPr>
          <w:rFonts w:ascii="Times New Roman" w:eastAsia="標楷體" w:hAnsi="Times New Roman" w:cs="Times New Roman"/>
          <w:bCs/>
          <w:kern w:val="0"/>
          <w:sz w:val="32"/>
          <w:szCs w:val="32"/>
        </w:rPr>
        <w:t>條</w:t>
      </w:r>
      <w:r w:rsidRPr="008442A6">
        <w:rPr>
          <w:rFonts w:ascii="Times New Roman" w:eastAsia="標楷體" w:hAnsi="Times New Roman" w:cs="Times New Roman" w:hint="eastAsia"/>
          <w:bCs/>
          <w:kern w:val="0"/>
          <w:sz w:val="32"/>
          <w:szCs w:val="32"/>
        </w:rPr>
        <w:t>、第七十條</w:t>
      </w:r>
      <w:r w:rsidRPr="008442A6">
        <w:rPr>
          <w:rFonts w:ascii="Times New Roman" w:eastAsia="標楷體" w:hAnsi="Times New Roman" w:cs="Times New Roman"/>
          <w:bCs/>
          <w:kern w:val="0"/>
          <w:sz w:val="32"/>
          <w:szCs w:val="32"/>
        </w:rPr>
        <w:t>及相關對應提案條文。</w:t>
      </w:r>
    </w:p>
    <w:p w14:paraId="479FE883" w14:textId="77777777" w:rsidR="008442A6" w:rsidRPr="008442A6" w:rsidRDefault="008442A6" w:rsidP="000030BD">
      <w:pPr>
        <w:widowControl/>
        <w:numPr>
          <w:ilvl w:val="0"/>
          <w:numId w:val="133"/>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委員陳培瑜等</w:t>
      </w:r>
      <w:r w:rsidRPr="008442A6">
        <w:rPr>
          <w:rFonts w:ascii="Times New Roman" w:eastAsia="標楷體" w:hAnsi="Times New Roman" w:cs="Times New Roman" w:hint="eastAsia"/>
          <w:bCs/>
          <w:kern w:val="0"/>
          <w:sz w:val="32"/>
          <w:szCs w:val="32"/>
        </w:rPr>
        <w:t>19</w:t>
      </w:r>
      <w:r w:rsidRPr="008442A6">
        <w:rPr>
          <w:rFonts w:ascii="Times New Roman" w:eastAsia="標楷體" w:hAnsi="Times New Roman" w:cs="Times New Roman" w:hint="eastAsia"/>
          <w:bCs/>
          <w:kern w:val="0"/>
          <w:sz w:val="32"/>
          <w:szCs w:val="32"/>
        </w:rPr>
        <w:t>人提案第六十一條及委員林淑芬等</w:t>
      </w:r>
      <w:r w:rsidRPr="008442A6">
        <w:rPr>
          <w:rFonts w:ascii="Times New Roman" w:eastAsia="標楷體" w:hAnsi="Times New Roman" w:cs="Times New Roman" w:hint="eastAsia"/>
          <w:bCs/>
          <w:kern w:val="0"/>
          <w:sz w:val="32"/>
          <w:szCs w:val="32"/>
        </w:rPr>
        <w:t>25</w:t>
      </w:r>
      <w:r w:rsidRPr="008442A6">
        <w:rPr>
          <w:rFonts w:ascii="Times New Roman" w:eastAsia="標楷體" w:hAnsi="Times New Roman" w:cs="Times New Roman" w:hint="eastAsia"/>
          <w:bCs/>
          <w:kern w:val="0"/>
          <w:sz w:val="32"/>
          <w:szCs w:val="32"/>
        </w:rPr>
        <w:t>人提案第六十三條。</w:t>
      </w:r>
    </w:p>
    <w:bookmarkEnd w:id="473"/>
    <w:p w14:paraId="5CA7B5CA" w14:textId="77777777" w:rsidR="008442A6" w:rsidRPr="008442A6" w:rsidRDefault="008442A6" w:rsidP="000030BD">
      <w:pPr>
        <w:widowControl/>
        <w:numPr>
          <w:ilvl w:val="0"/>
          <w:numId w:val="133"/>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委員陳培瑜等</w:t>
      </w:r>
      <w:r w:rsidRPr="008442A6">
        <w:rPr>
          <w:rFonts w:ascii="Times New Roman" w:eastAsia="標楷體" w:hAnsi="Times New Roman" w:cs="Times New Roman" w:hint="eastAsia"/>
          <w:bCs/>
          <w:kern w:val="0"/>
          <w:sz w:val="32"/>
          <w:szCs w:val="32"/>
        </w:rPr>
        <w:t>19</w:t>
      </w:r>
      <w:r w:rsidRPr="008442A6">
        <w:rPr>
          <w:rFonts w:ascii="Times New Roman" w:eastAsia="標楷體" w:hAnsi="Times New Roman" w:cs="Times New Roman" w:hint="eastAsia"/>
          <w:bCs/>
          <w:kern w:val="0"/>
          <w:sz w:val="32"/>
          <w:szCs w:val="32"/>
        </w:rPr>
        <w:t>人提案第八十一條、委員林淑芬等</w:t>
      </w:r>
      <w:r w:rsidRPr="008442A6">
        <w:rPr>
          <w:rFonts w:ascii="Times New Roman" w:eastAsia="標楷體" w:hAnsi="Times New Roman" w:cs="Times New Roman" w:hint="eastAsia"/>
          <w:bCs/>
          <w:kern w:val="0"/>
          <w:sz w:val="32"/>
          <w:szCs w:val="32"/>
        </w:rPr>
        <w:t>25</w:t>
      </w:r>
      <w:r w:rsidRPr="008442A6">
        <w:rPr>
          <w:rFonts w:ascii="Times New Roman" w:eastAsia="標楷體" w:hAnsi="Times New Roman" w:cs="Times New Roman" w:hint="eastAsia"/>
          <w:bCs/>
          <w:kern w:val="0"/>
          <w:sz w:val="32"/>
          <w:szCs w:val="32"/>
        </w:rPr>
        <w:t>人提案第八十二條及委員洪孟楷等</w:t>
      </w:r>
      <w:r w:rsidRPr="008442A6">
        <w:rPr>
          <w:rFonts w:ascii="Times New Roman" w:eastAsia="標楷體" w:hAnsi="Times New Roman" w:cs="Times New Roman" w:hint="eastAsia"/>
          <w:bCs/>
          <w:kern w:val="0"/>
          <w:sz w:val="32"/>
          <w:szCs w:val="32"/>
        </w:rPr>
        <w:t>21</w:t>
      </w:r>
      <w:r w:rsidRPr="008442A6">
        <w:rPr>
          <w:rFonts w:ascii="Times New Roman" w:eastAsia="標楷體" w:hAnsi="Times New Roman" w:cs="Times New Roman" w:hint="eastAsia"/>
          <w:bCs/>
          <w:kern w:val="0"/>
          <w:sz w:val="32"/>
          <w:szCs w:val="32"/>
        </w:rPr>
        <w:t>人提案第七十二條。</w:t>
      </w:r>
    </w:p>
    <w:p w14:paraId="28F5FC2C" w14:textId="77777777" w:rsidR="008442A6" w:rsidRPr="008442A6" w:rsidRDefault="008442A6" w:rsidP="000030BD">
      <w:pPr>
        <w:widowControl/>
        <w:numPr>
          <w:ilvl w:val="0"/>
          <w:numId w:val="133"/>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委員陳培瑜等</w:t>
      </w:r>
      <w:r w:rsidRPr="008442A6">
        <w:rPr>
          <w:rFonts w:ascii="Times New Roman" w:eastAsia="標楷體" w:hAnsi="Times New Roman" w:cs="Times New Roman" w:hint="eastAsia"/>
          <w:bCs/>
          <w:kern w:val="0"/>
          <w:sz w:val="32"/>
          <w:szCs w:val="32"/>
        </w:rPr>
        <w:t>19</w:t>
      </w:r>
      <w:r w:rsidRPr="008442A6">
        <w:rPr>
          <w:rFonts w:ascii="Times New Roman" w:eastAsia="標楷體" w:hAnsi="Times New Roman" w:cs="Times New Roman" w:hint="eastAsia"/>
          <w:bCs/>
          <w:kern w:val="0"/>
          <w:sz w:val="32"/>
          <w:szCs w:val="32"/>
        </w:rPr>
        <w:t>人提案第八十四條及委員林淑芬等</w:t>
      </w:r>
      <w:r w:rsidRPr="008442A6">
        <w:rPr>
          <w:rFonts w:ascii="Times New Roman" w:eastAsia="標楷體" w:hAnsi="Times New Roman" w:cs="Times New Roman" w:hint="eastAsia"/>
          <w:bCs/>
          <w:kern w:val="0"/>
          <w:sz w:val="32"/>
          <w:szCs w:val="32"/>
        </w:rPr>
        <w:t>25</w:t>
      </w:r>
      <w:r w:rsidRPr="008442A6">
        <w:rPr>
          <w:rFonts w:ascii="Times New Roman" w:eastAsia="標楷體" w:hAnsi="Times New Roman" w:cs="Times New Roman" w:hint="eastAsia"/>
          <w:bCs/>
          <w:kern w:val="0"/>
          <w:sz w:val="32"/>
          <w:szCs w:val="32"/>
        </w:rPr>
        <w:t>人提案第八十五條。</w:t>
      </w:r>
    </w:p>
    <w:p w14:paraId="7FD7EC23" w14:textId="77777777" w:rsidR="008442A6" w:rsidRPr="008442A6" w:rsidRDefault="008442A6" w:rsidP="000030BD">
      <w:pPr>
        <w:numPr>
          <w:ilvl w:val="0"/>
          <w:numId w:val="132"/>
        </w:numPr>
        <w:spacing w:beforeLines="50" w:before="180" w:line="440" w:lineRule="exact"/>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保留之修正動議：</w:t>
      </w:r>
    </w:p>
    <w:p w14:paraId="198AF7D9"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bCs/>
          <w:kern w:val="0"/>
          <w:sz w:val="32"/>
          <w:szCs w:val="32"/>
        </w:rPr>
        <w:t>委員林月琴等</w:t>
      </w:r>
      <w:r w:rsidRPr="008442A6">
        <w:rPr>
          <w:rFonts w:ascii="Times New Roman" w:eastAsia="標楷體" w:hAnsi="Times New Roman" w:cs="Times New Roman" w:hint="eastAsia"/>
          <w:bCs/>
          <w:kern w:val="0"/>
          <w:sz w:val="32"/>
          <w:szCs w:val="32"/>
        </w:rPr>
        <w:t>3</w:t>
      </w:r>
      <w:r w:rsidRPr="008442A6">
        <w:rPr>
          <w:rFonts w:ascii="Times New Roman" w:eastAsia="標楷體" w:hAnsi="Times New Roman" w:cs="Times New Roman" w:hint="eastAsia"/>
          <w:bCs/>
          <w:kern w:val="0"/>
          <w:sz w:val="32"/>
          <w:szCs w:val="32"/>
        </w:rPr>
        <w:t>人</w:t>
      </w:r>
      <w:bookmarkStart w:id="474" w:name="_Hlk217380371"/>
      <w:r w:rsidRPr="008442A6">
        <w:rPr>
          <w:rFonts w:ascii="Times New Roman" w:eastAsia="標楷體" w:hAnsi="Times New Roman" w:cs="Times New Roman" w:hint="eastAsia"/>
          <w:bCs/>
          <w:kern w:val="0"/>
          <w:sz w:val="32"/>
          <w:szCs w:val="32"/>
        </w:rPr>
        <w:t>所提之</w:t>
      </w:r>
      <w:bookmarkEnd w:id="474"/>
      <w:r w:rsidRPr="008442A6">
        <w:rPr>
          <w:rFonts w:ascii="Times New Roman" w:eastAsia="標楷體" w:hAnsi="Times New Roman" w:cs="Times New Roman" w:hint="eastAsia"/>
          <w:bCs/>
          <w:kern w:val="0"/>
          <w:sz w:val="32"/>
          <w:szCs w:val="32"/>
        </w:rPr>
        <w:t>第四十六條條文修正動議</w:t>
      </w:r>
      <w:bookmarkStart w:id="475" w:name="_Hlk217377171"/>
      <w:r w:rsidRPr="008442A6">
        <w:rPr>
          <w:rFonts w:ascii="Times New Roman" w:eastAsia="標楷體" w:hAnsi="Times New Roman" w:cs="Times New Roman" w:hint="eastAsia"/>
          <w:bCs/>
          <w:kern w:val="0"/>
          <w:sz w:val="32"/>
          <w:szCs w:val="32"/>
        </w:rPr>
        <w:t>：</w:t>
      </w:r>
      <w:bookmarkEnd w:id="475"/>
    </w:p>
    <w:p w14:paraId="03530080"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76" w:name="_Hlk217379286"/>
      <w:r w:rsidRPr="008442A6">
        <w:rPr>
          <w:rFonts w:ascii="Times New Roman" w:eastAsia="標楷體" w:hAnsi="Times New Roman" w:cs="Times New Roman" w:hint="eastAsia"/>
          <w:sz w:val="32"/>
          <w:szCs w:val="32"/>
        </w:rPr>
        <w:t>「</w:t>
      </w:r>
      <w:bookmarkEnd w:id="476"/>
      <w:r w:rsidRPr="008442A6">
        <w:rPr>
          <w:rFonts w:ascii="Times New Roman" w:eastAsia="標楷體" w:hAnsi="Times New Roman" w:cs="Times New Roman" w:hint="eastAsia"/>
          <w:sz w:val="32"/>
          <w:szCs w:val="32"/>
        </w:rPr>
        <w:t>第四十六條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接獲檢舉或知悉托育相關人員與居家托育人員共同居住之人疑似涉有第三十六條、第三十八條至第四十條第一項、第四十一條至第四十三條第一項或第四十四條所定違法事件後，應於二個工作日內進行處理。</w:t>
      </w:r>
    </w:p>
    <w:p w14:paraId="2246D89D"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直轄市、縣（市）主管機關受理前項疑似違法事件後，應組成調查小組進行調查。</w:t>
      </w:r>
    </w:p>
    <w:p w14:paraId="12F0B5AA"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直轄市、縣（市）主管機關為審議前項違法事件之調查結果，應設審議小組；審議小組置委員十五人至二十一人，任期二年，期滿得續聘；委員均為無給職。</w:t>
      </w:r>
    </w:p>
    <w:p w14:paraId="3775EED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第二項直轄市、縣（市）主管機關之調查程序與前項審議小組之組成資格、人數及其他相關事項之辦法，由中央主管機關定之。</w:t>
      </w:r>
      <w:r w:rsidRPr="008442A6">
        <w:rPr>
          <w:rFonts w:ascii="標楷體" w:eastAsia="標楷體" w:hAnsi="標楷體" w:cs="Times New Roman" w:hint="eastAsia"/>
          <w:sz w:val="32"/>
          <w:szCs w:val="32"/>
        </w:rPr>
        <w:t>」</w:t>
      </w:r>
    </w:p>
    <w:p w14:paraId="4258446F"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委員陳菁徽、陳昭姿、王育敏等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人所提之第十八條及第三十六條條文修正動議</w:t>
      </w:r>
      <w:bookmarkStart w:id="477" w:name="_Hlk217377225"/>
      <w:r w:rsidRPr="008442A6">
        <w:rPr>
          <w:rFonts w:ascii="Times New Roman" w:eastAsia="標楷體" w:hAnsi="Times New Roman" w:cs="Times New Roman" w:hint="eastAsia"/>
          <w:sz w:val="32"/>
          <w:szCs w:val="32"/>
        </w:rPr>
        <w:t>：</w:t>
      </w:r>
      <w:bookmarkEnd w:id="477"/>
    </w:p>
    <w:p w14:paraId="4F46351C"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「第十八條　居家托育人員應與法定代理人或實際照顧兒童之人以書面約定兒童傷病之就醫地點；發生緊急傷病或事故時，應依居家式托育服務緊急傷病救護原則為適當之處置。</w:t>
      </w:r>
    </w:p>
    <w:p w14:paraId="5370446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lastRenderedPageBreak/>
        <w:t xml:space="preserve">        </w:t>
      </w:r>
      <w:r w:rsidRPr="008442A6">
        <w:rPr>
          <w:rFonts w:ascii="Times New Roman" w:eastAsia="標楷體" w:hAnsi="Times New Roman" w:cs="Times New Roman" w:hint="eastAsia"/>
          <w:sz w:val="32"/>
          <w:szCs w:val="32"/>
        </w:rPr>
        <w:t>前項居家式托育服務緊急傷病救護原則由直轄市、縣（市）主管機關定之。</w:t>
      </w:r>
    </w:p>
    <w:p w14:paraId="14FCACA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居家托育服務中心應輔導居家托育人員落實前項原則，並定期實施演練。</w:t>
      </w:r>
    </w:p>
    <w:p w14:paraId="3C77A9CE" w14:textId="77777777" w:rsidR="008442A6" w:rsidRPr="008442A6" w:rsidRDefault="008442A6" w:rsidP="008442A6">
      <w:pPr>
        <w:widowControl/>
        <w:overflowPunct w:val="0"/>
        <w:spacing w:beforeLines="50" w:before="180"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第三十六條　托育機構應公開下列資訊：</w:t>
      </w:r>
    </w:p>
    <w:p w14:paraId="55BA0D5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一、托育目標及內容。</w:t>
      </w:r>
    </w:p>
    <w:p w14:paraId="5D9EA3B6"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二、托育相關人員之姓名、學歷、經歷或證照。</w:t>
      </w:r>
    </w:p>
    <w:p w14:paraId="29FB668B"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三、經直轄市、縣（市）主管機關核定之收托人數及實際收托人數。</w:t>
      </w:r>
    </w:p>
    <w:p w14:paraId="2C99ABC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四、依第三十一條訂定之管理計畫。</w:t>
      </w:r>
    </w:p>
    <w:p w14:paraId="1E5FBD7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五、辦理團體保險之情形。</w:t>
      </w:r>
    </w:p>
    <w:p w14:paraId="59F5808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六、收費、退費項目。</w:t>
      </w:r>
    </w:p>
    <w:p w14:paraId="3A51DC78"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七、其他各級主管機關公告應公開之事項。</w:t>
      </w:r>
      <w:bookmarkStart w:id="478" w:name="_Hlk217382198"/>
      <w:r w:rsidRPr="008442A6">
        <w:rPr>
          <w:rFonts w:ascii="Times New Roman" w:eastAsia="標楷體" w:hAnsi="Times New Roman" w:cs="Times New Roman" w:hint="eastAsia"/>
          <w:sz w:val="32"/>
          <w:szCs w:val="32"/>
        </w:rPr>
        <w:t>」</w:t>
      </w:r>
      <w:bookmarkEnd w:id="478"/>
    </w:p>
    <w:p w14:paraId="7183BE5C"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委員王正旭、黃秀芳、林淑芬（張雅琳）等</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hint="eastAsia"/>
          <w:sz w:val="32"/>
          <w:szCs w:val="32"/>
        </w:rPr>
        <w:t>人所提之第八十二條條文修正動議</w:t>
      </w:r>
      <w:bookmarkStart w:id="479" w:name="_Hlk217377307"/>
      <w:r w:rsidRPr="008442A6">
        <w:rPr>
          <w:rFonts w:ascii="Times New Roman" w:eastAsia="標楷體" w:hAnsi="Times New Roman" w:cs="Times New Roman" w:hint="eastAsia"/>
          <w:sz w:val="32"/>
          <w:szCs w:val="32"/>
        </w:rPr>
        <w:t>：</w:t>
      </w:r>
      <w:bookmarkEnd w:id="479"/>
    </w:p>
    <w:p w14:paraId="662AB64C"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「第八十二條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居家托育人員違反本法規定，除依規定處罰、要求改善或為其他必要之處置外，得依其對托育品質及兒童安全之危害程度記違規點數一點至三點。</w:t>
      </w:r>
    </w:p>
    <w:p w14:paraId="0FA06A96"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前項情形，已廢證者，不予記違規點數。居家托育人員於二年內記違規點數每達六點者，暫停新收托八個月，且應公布姓名，並依家長意願協助轉托。</w:t>
      </w:r>
    </w:p>
    <w:p w14:paraId="1825C254"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居家托育人員五年內因前項規定暫停新收托達二次，再違規且遭記違規點數者，廢止其登記證書。</w:t>
      </w:r>
    </w:p>
    <w:p w14:paraId="7B9CCF14"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前四項應違規記點之條款、點數、通知程序、向處罰機關陳述意見及其他相關事項之辦法，由中央主管機關定之。」</w:t>
      </w:r>
    </w:p>
    <w:p w14:paraId="49C125CE"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委員林淑芬等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人所提之第七十七條條文修正動議</w:t>
      </w:r>
      <w:bookmarkStart w:id="480" w:name="_Hlk217377338"/>
      <w:r w:rsidRPr="008442A6">
        <w:rPr>
          <w:rFonts w:ascii="Times New Roman" w:eastAsia="標楷體" w:hAnsi="Times New Roman" w:cs="Times New Roman" w:hint="eastAsia"/>
          <w:sz w:val="32"/>
          <w:szCs w:val="32"/>
        </w:rPr>
        <w:t>：</w:t>
      </w:r>
      <w:bookmarkEnd w:id="480"/>
    </w:p>
    <w:p w14:paraId="11D42D46"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「第七十七條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居家托育人員有下列情形之一者，處新臺幣一萬元以上五萬元以下罰鍰，並令其限期改善，屆期未改善者，按次處罰；其情節重大或經處罰三次仍未改善者，得公布其姓名及廢止其登記：</w:t>
      </w:r>
    </w:p>
    <w:p w14:paraId="13D99D51"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一、違反第十六條第二項規定，規避、妨礙或拒絕直轄市、</w:t>
      </w:r>
      <w:r w:rsidRPr="008442A6">
        <w:rPr>
          <w:rFonts w:ascii="Times New Roman" w:eastAsia="標楷體" w:hAnsi="Times New Roman" w:cs="Times New Roman" w:hint="eastAsia"/>
          <w:sz w:val="32"/>
          <w:szCs w:val="32"/>
        </w:rPr>
        <w:lastRenderedPageBreak/>
        <w:t>縣（市）主管機關之監督，或於檢查時藉故藏匿兒童。</w:t>
      </w:r>
    </w:p>
    <w:p w14:paraId="1E74D976"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二、違反第十六條第三項所定辦法中有關收托人數規定。</w:t>
      </w:r>
    </w:p>
    <w:p w14:paraId="03C73DB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三、違反第十九條規定，收取直轄市、縣（市）主管機關公告之收費、退費項目或其金額基準以外之費用。</w:t>
      </w:r>
    </w:p>
    <w:p w14:paraId="0D9751A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四、未依第二十條規定，與兒童之法定代理人或實際照顧兒童之人訂定書面契約。</w:t>
      </w:r>
    </w:p>
    <w:p w14:paraId="012421AE"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五、未依第二十一條第一項規定，於收托兒童當日前投保專業責任保險。</w:t>
      </w:r>
    </w:p>
    <w:p w14:paraId="622CB18D"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六、未依第五十七條第一項規定向直轄市、縣（市）主管機關通報。</w:t>
      </w:r>
    </w:p>
    <w:p w14:paraId="67A467E8"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七、未依第六十三條規定於托育服務時間專心托育。</w:t>
      </w:r>
    </w:p>
    <w:p w14:paraId="293313FD"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依前項規定廢止登記者，自廢止之日起一年內不得辦理登記為居家托育人員。」</w:t>
      </w:r>
    </w:p>
    <w:p w14:paraId="2792892F"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委員劉建國等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人所提之第十一條之一及第六十六條條文修正動議</w:t>
      </w:r>
      <w:bookmarkStart w:id="481" w:name="_Hlk217377407"/>
      <w:r w:rsidRPr="008442A6">
        <w:rPr>
          <w:rFonts w:ascii="Times New Roman" w:eastAsia="標楷體" w:hAnsi="Times New Roman" w:cs="Times New Roman" w:hint="eastAsia"/>
          <w:sz w:val="32"/>
          <w:szCs w:val="32"/>
        </w:rPr>
        <w:t>：</w:t>
      </w:r>
      <w:bookmarkEnd w:id="481"/>
    </w:p>
    <w:p w14:paraId="3BA5935C"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「第十一條之一　居家托育人員於托育服務時間應專心托育，不得有下列行為：</w:t>
      </w:r>
    </w:p>
    <w:p w14:paraId="5A130E9B"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一、收托時間兼任其他職務、經營事業，或從事影響托育服務之活動。</w:t>
      </w:r>
    </w:p>
    <w:p w14:paraId="28243683"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二、使六歲以下或需要特別看護之托兒獨處或由不適當之人代為照顧。</w:t>
      </w:r>
    </w:p>
    <w:p w14:paraId="104C1024"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三、其他足以影響托育服務致損及收托兒童安全之行為。</w:t>
      </w:r>
    </w:p>
    <w:p w14:paraId="5113F2AB" w14:textId="77777777" w:rsidR="008442A6" w:rsidRPr="008442A6" w:rsidRDefault="008442A6" w:rsidP="008442A6">
      <w:pPr>
        <w:widowControl/>
        <w:overflowPunct w:val="0"/>
        <w:spacing w:beforeLines="50" w:before="180"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第六十六條　居家托育人員有下列情形之一者，處新臺幣一萬元以上五萬元以下罰鍰，並令其限期改善，屆期未改善者，按次處罰；其情節重大或經處罰三次仍未改善者，得公布其姓名及廢止其登記：</w:t>
      </w:r>
    </w:p>
    <w:p w14:paraId="05516FCD"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一、違反第十一條第三項規定，規避、妨礙或拒絕直轄市、縣（市）主管機關之監督，或於檢查時藉故藏匿兒童。</w:t>
      </w:r>
    </w:p>
    <w:p w14:paraId="203AD19C"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二、違反第十一條第四項所定辦法中有關收托人數規定。</w:t>
      </w:r>
    </w:p>
    <w:p w14:paraId="0B8801C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三、未依第十一條之一規定於收托時間專心托育。</w:t>
      </w:r>
    </w:p>
    <w:p w14:paraId="7BB7DF7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四、違反第十四條規定，收取直轄市、縣（市）主管機關公告之收費、退費項目或其金額基準以外之費用。</w:t>
      </w:r>
    </w:p>
    <w:p w14:paraId="5803D0D5"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lastRenderedPageBreak/>
        <w:t>五、未依第十五條第一項規定與兒童之法定代理人或實際照顧兒童之人訂定書面契約。</w:t>
      </w:r>
    </w:p>
    <w:p w14:paraId="256F730B"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六、未依第十六條第一項規定於有收托兒童事實期間投保專業責任保險。</w:t>
      </w:r>
    </w:p>
    <w:p w14:paraId="3F9D238B"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七、未依第四十八條第一項規定向直轄市、縣（市）主管機關通報。</w:t>
      </w:r>
    </w:p>
    <w:p w14:paraId="0A696E5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依前項規定廢止登記者，自廢止之日起一年內不得辦理登記為居家托育人員。」</w:t>
      </w:r>
    </w:p>
    <w:p w14:paraId="09BA5666"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委員陳瑩、王正旭（伍麗華</w:t>
      </w:r>
      <w:r w:rsidRPr="008442A6">
        <w:rPr>
          <w:rFonts w:ascii="Times New Roman" w:eastAsia="標楷體" w:hAnsi="Times New Roman" w:cs="Times New Roman" w:hint="eastAsia"/>
          <w:sz w:val="32"/>
          <w:szCs w:val="32"/>
        </w:rPr>
        <w:t>Saidhai Tahovecahe</w:t>
      </w:r>
      <w:r w:rsidRPr="008442A6">
        <w:rPr>
          <w:rFonts w:ascii="Times New Roman" w:eastAsia="標楷體" w:hAnsi="Times New Roman" w:cs="Times New Roman" w:hint="eastAsia"/>
          <w:sz w:val="32"/>
          <w:szCs w:val="32"/>
        </w:rPr>
        <w:t>）等</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hint="eastAsia"/>
          <w:sz w:val="32"/>
          <w:szCs w:val="32"/>
        </w:rPr>
        <w:t>人所提之第三條條文修正動議：</w:t>
      </w:r>
    </w:p>
    <w:p w14:paraId="4C913E47"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w:t>
      </w:r>
      <w:bookmarkStart w:id="482" w:name="_Hlk217390645"/>
      <w:r w:rsidRPr="008442A6">
        <w:rPr>
          <w:rFonts w:ascii="Times New Roman" w:eastAsia="標楷體" w:hAnsi="Times New Roman" w:cs="Times New Roman" w:hint="eastAsia"/>
          <w:sz w:val="32"/>
          <w:szCs w:val="32"/>
        </w:rPr>
        <w:t>第三條</w:t>
      </w:r>
      <w:bookmarkEnd w:id="482"/>
      <w:r w:rsidRPr="008442A6">
        <w:rPr>
          <w:rFonts w:ascii="Times New Roman" w:eastAsia="標楷體" w:hAnsi="Times New Roman" w:cs="Times New Roman" w:hint="eastAsia"/>
          <w:sz w:val="32"/>
          <w:szCs w:val="32"/>
        </w:rPr>
        <w:t xml:space="preserve">　本法用詞，定義如下：</w:t>
      </w:r>
    </w:p>
    <w:p w14:paraId="7B0EFE9C"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一、兒童：指未滿十二歲之人。</w:t>
      </w:r>
    </w:p>
    <w:p w14:paraId="094A9831"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二、托育服務：指由居家托育人員或托育機構提供兒童適齡適性之保育照顧服務。</w:t>
      </w:r>
    </w:p>
    <w:p w14:paraId="0DBD4A79"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三、居家托育：指未滿十二歲兒童，由其三親等內親屬以外之人員，於居家環境中提供有償之在宅或到宅托育服務。</w:t>
      </w:r>
    </w:p>
    <w:p w14:paraId="31DEC00D"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四、在宅托育：指居家托育人員受兒童之法定代理人或實際照顧兒童之人委託，在其服務登記處所提供托育服務。</w:t>
      </w:r>
    </w:p>
    <w:p w14:paraId="497A802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五、到宅托育：指居家托育人員受兒童之法定代理人或實際照顧兒童之人委託，至兒童住所或其他指定居所提供托育服務。</w:t>
      </w:r>
    </w:p>
    <w:p w14:paraId="7B921773"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六、托育機構：指提供未滿二歲兒童托育服務之公共托育家園、托嬰中心或互助式托育機構。</w:t>
      </w:r>
    </w:p>
    <w:p w14:paraId="2E9A9016"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七、公共托育家園：指直轄市、縣（市）主管機關自行或委託非營利性質法人、機構或團體辦理，提供十二人以下未滿二歲兒童托育服務之機構。</w:t>
      </w:r>
    </w:p>
    <w:p w14:paraId="7A9678D3"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八、托嬰中心：指由政府機關（構）、學校、法人、團體、醫院、商業或自然人設立，提供未滿二歲兒童托育服務之機構。</w:t>
      </w:r>
    </w:p>
    <w:p w14:paraId="79A638E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九、互助式托育機構：指因應離島、偏遠地區、原住民族地區之特殊性，或政府機關（構）、公營事業機構、公司、學校及非政府組織為其員工直系血親卑親屬之托育需求，</w:t>
      </w:r>
      <w:r w:rsidRPr="008442A6">
        <w:rPr>
          <w:rFonts w:ascii="Times New Roman" w:eastAsia="標楷體" w:hAnsi="Times New Roman" w:cs="Times New Roman" w:hint="eastAsia"/>
          <w:sz w:val="32"/>
          <w:szCs w:val="32"/>
        </w:rPr>
        <w:lastRenderedPageBreak/>
        <w:t>提供兒童托育服務之機構。為因應離島、偏遠、原住民族地區之需求，必要時得採混齡。</w:t>
      </w:r>
    </w:p>
    <w:p w14:paraId="78E0DDE3"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十、居家托育人員：指取得直轄市、縣（市）主管機關核發居家托育服務證書之人員。</w:t>
      </w:r>
    </w:p>
    <w:p w14:paraId="65AD38A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十一、與居家托育人員共同居住之人：指與居家托育人員共同居住之配偶、直系血親、旁系血親、同居人或其他人員。</w:t>
      </w:r>
    </w:p>
    <w:p w14:paraId="41648F14"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十二、居家托育服務中心：指受直轄市、縣（市）主管機關委託，辦理居家托育服務登記、管理、媒合、輔導、監督、檢查及調處事項之非營利性質法人、機構或團體。</w:t>
      </w:r>
    </w:p>
    <w:p w14:paraId="49D1D59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十三、負責人：指托育機構依本法及其相關法規登記之名義人。</w:t>
      </w:r>
    </w:p>
    <w:p w14:paraId="11FD090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十四、主管人員：指於托育機構綜理業務之人員。</w:t>
      </w:r>
    </w:p>
    <w:p w14:paraId="3351453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十五、機構托育人員：指於托育機構提供保育照顧之人員。</w:t>
      </w:r>
    </w:p>
    <w:p w14:paraId="4FD819E1"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十六、托育專業人員：指居家托育人員、主管人員及機構托育人員。</w:t>
      </w:r>
    </w:p>
    <w:p w14:paraId="3065A59B"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十七、工作人員：指負責人、主管人員、機構托育人員以外，於托育機構服務之人員。</w:t>
      </w:r>
    </w:p>
    <w:p w14:paraId="468EEF1E"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十八、托育相關人員：指負責人、托育專業人員</w:t>
      </w:r>
      <w:bookmarkStart w:id="483" w:name="_Hlk217390713"/>
      <w:r w:rsidRPr="008442A6">
        <w:rPr>
          <w:rFonts w:ascii="Times New Roman" w:eastAsia="標楷體" w:hAnsi="Times New Roman" w:cs="Times New Roman" w:hint="eastAsia"/>
          <w:sz w:val="32"/>
          <w:szCs w:val="32"/>
        </w:rPr>
        <w:t>及</w:t>
      </w:r>
      <w:bookmarkEnd w:id="483"/>
      <w:r w:rsidRPr="008442A6">
        <w:rPr>
          <w:rFonts w:ascii="Times New Roman" w:eastAsia="標楷體" w:hAnsi="Times New Roman" w:cs="Times New Roman" w:hint="eastAsia"/>
          <w:sz w:val="32"/>
          <w:szCs w:val="32"/>
        </w:rPr>
        <w:t>工作人員。」</w:t>
      </w:r>
    </w:p>
    <w:p w14:paraId="74783A7F"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委員林月琴等</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hint="eastAsia"/>
          <w:sz w:val="32"/>
          <w:szCs w:val="32"/>
        </w:rPr>
        <w:t>人所提之第三十條、第六十一條及第六十九條條文修正動議：</w:t>
      </w:r>
    </w:p>
    <w:p w14:paraId="436909DB"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w:t>
      </w:r>
      <w:bookmarkStart w:id="484" w:name="_Hlk217390679"/>
      <w:r w:rsidRPr="008442A6">
        <w:rPr>
          <w:rFonts w:ascii="Times New Roman" w:eastAsia="標楷體" w:hAnsi="Times New Roman" w:cs="Times New Roman" w:hint="eastAsia"/>
          <w:sz w:val="32"/>
          <w:szCs w:val="32"/>
        </w:rPr>
        <w:t>第三十條</w:t>
      </w:r>
      <w:bookmarkEnd w:id="484"/>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為維護兒童人身安全及相關證據保全，托育機構應裝設監視錄影設備，妥善管理攝錄影音資料，至少保存三十日，並加以保密。</w:t>
      </w:r>
    </w:p>
    <w:p w14:paraId="2FABE9CE"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托育機構應將前項攝錄影音資料傳送至直轄市、（縣）市主管機關建置之網際網路系統儲存，不得規避、妨礙或拒絕。</w:t>
      </w:r>
    </w:p>
    <w:p w14:paraId="7135561B"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中央主管機關應補助直轄市、縣（市）主管機關建置前項網際網路系統。</w:t>
      </w:r>
    </w:p>
    <w:p w14:paraId="2635349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第一項監視錄影設備設置區域、應備功能、管理人員配置、攝錄影音資料之蒐集、處理、利用、定期查閱條件、隨</w:t>
      </w:r>
      <w:r w:rsidRPr="008442A6">
        <w:rPr>
          <w:rFonts w:ascii="Times New Roman" w:eastAsia="標楷體" w:hAnsi="Times New Roman" w:cs="Times New Roman" w:hint="eastAsia"/>
          <w:sz w:val="32"/>
          <w:szCs w:val="32"/>
        </w:rPr>
        <w:lastRenderedPageBreak/>
        <w:t>機抽查機制與方式、保存與銷毀方式與第二項網際網路系統建置之資訊安全管理及其他相關事項之辦法，由中央主管機關定之。</w:t>
      </w:r>
    </w:p>
    <w:p w14:paraId="622F0BD2" w14:textId="77777777" w:rsidR="008442A6" w:rsidRPr="008442A6" w:rsidRDefault="008442A6" w:rsidP="008442A6">
      <w:pPr>
        <w:widowControl/>
        <w:overflowPunct w:val="0"/>
        <w:spacing w:beforeLines="50" w:before="180"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第六十一條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有下列情形之一者，處負責人新臺幣三萬元以上三十萬元以下罰鍰，並令其限期改善，屆期未改善者，按次處罰；其情節重大或經處罰三次仍未改善者，得依情節輕重令停止招收六個月至一年、停辦一年至三年或廢止其設立許可：</w:t>
      </w:r>
    </w:p>
    <w:p w14:paraId="41E5735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一、違反第十九條第四項或第二十條第五項所定辦法中有關托育相關人員資格與配置或托育人員照顧收托兒童比例規定。</w:t>
      </w:r>
    </w:p>
    <w:p w14:paraId="1A87D59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二、未依第二十九條第一項規定辦理兒童團體保險。</w:t>
      </w:r>
    </w:p>
    <w:p w14:paraId="6818A4D1"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三、未依第三十條第一項規定妥善管理攝錄影音資料至少保存三十日，或未依同條第四項所定辦法中有關查閱條件與方式規定提供攝錄影音資料。</w:t>
      </w:r>
    </w:p>
    <w:p w14:paraId="1477C5E9"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四、違反第三十條第二項規定，規避、妨礙或拒絕將攝錄影音資料傳送至直轄市、縣（市）主管機關建置之網際網絡系統。</w:t>
      </w:r>
    </w:p>
    <w:p w14:paraId="51F04945"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五、未依第四十九條第四項規定，於聘僱主管人員、機構托育人員及工作人員前報直轄市、縣（市）主管機關核准。</w:t>
      </w:r>
    </w:p>
    <w:p w14:paraId="0A37BCCD" w14:textId="77777777" w:rsidR="008442A6" w:rsidRPr="008442A6" w:rsidRDefault="008442A6" w:rsidP="008442A6">
      <w:pPr>
        <w:widowControl/>
        <w:overflowPunct w:val="0"/>
        <w:spacing w:beforeLines="50" w:before="180"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第六十九條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托育機構有下列情形之一者，處負責人新臺幣六千元以上三萬元以下罰鍰，並令其限期改善，屆期未改善者，按次處罰；其情節重大或經處罰三次仍未改善者，得依情節輕重令停止招收六個月至一年、停辦一年至三年或廢止其設立許可：</w:t>
      </w:r>
    </w:p>
    <w:p w14:paraId="1752CB0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一、未依第二十九條第二項規定協助辦理團體保險賠償事宜。</w:t>
      </w:r>
    </w:p>
    <w:p w14:paraId="5E44B5F8"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二、違反第三十條第四項所定辦法中有關監視錄影設備設置區域、應備功能或管理人員配置規定。</w:t>
      </w:r>
    </w:p>
    <w:p w14:paraId="0D05DBCA"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三、未依第三十一條規定訂定管理規定、確實執行或定期檢討改進。</w:t>
      </w:r>
    </w:p>
    <w:p w14:paraId="34CD8F0D"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四、未依第三十二條第一項規定設置專帳、取具其收支之合</w:t>
      </w:r>
      <w:r w:rsidRPr="008442A6">
        <w:rPr>
          <w:rFonts w:ascii="Times New Roman" w:eastAsia="標楷體" w:hAnsi="Times New Roman" w:cs="Times New Roman" w:hint="eastAsia"/>
          <w:sz w:val="32"/>
          <w:szCs w:val="32"/>
        </w:rPr>
        <w:lastRenderedPageBreak/>
        <w:t>法憑證，或依規定年限保存上開憑證。</w:t>
      </w:r>
    </w:p>
    <w:p w14:paraId="4CF5C82E"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五、未依第三十三條規定建立兒童緊急傷病或意外事故處理機制。</w:t>
      </w:r>
    </w:p>
    <w:p w14:paraId="0C0D5A1E"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六、未公開第三十四條所定資訊。」</w:t>
      </w:r>
    </w:p>
    <w:p w14:paraId="7746D65C"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委員林淑芬等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人所提之第四十七條條文修正動議</w:t>
      </w:r>
      <w:bookmarkStart w:id="485" w:name="_Hlk217377819"/>
      <w:r w:rsidRPr="008442A6">
        <w:rPr>
          <w:rFonts w:ascii="Times New Roman" w:eastAsia="標楷體" w:hAnsi="Times New Roman" w:cs="Times New Roman" w:hint="eastAsia"/>
          <w:sz w:val="32"/>
          <w:szCs w:val="32"/>
        </w:rPr>
        <w:t>：</w:t>
      </w:r>
      <w:bookmarkEnd w:id="485"/>
    </w:p>
    <w:p w14:paraId="739A80BA"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「第四十七條　托育專業人員、工作人員及居家托育服務中心之工作人員有下列各款情形之一者，托育機構或居家托育服務中心之受委辦單位應終止契約，且直轄市、縣（市）主管機關應認定其終身不得擔任托育相關人員及居家托育服務中心之工作人員，並公布行為人之姓名及托育機構名稱：</w:t>
      </w:r>
    </w:p>
    <w:p w14:paraId="094962C6"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一、曾犯性侵害犯罪防治法第二條第一款所定之罪，經緩起訴處分或有罪判決確定。</w:t>
      </w:r>
    </w:p>
    <w:p w14:paraId="5F5EFB80"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二、曾犯毒品危害防制條例之罪，經緩起訴處分或有罪判決確定。</w:t>
      </w:r>
    </w:p>
    <w:p w14:paraId="59E358D5"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三、經直轄市、縣（市）主管機關調查認定有性侵害行為屬實。</w:t>
      </w:r>
    </w:p>
    <w:p w14:paraId="01D3BC79"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四、受兒童及少年性交易防制條例或兒童及少年性剝削防制條例規定處罰，或受性騷擾防治法第二十五條或第二十七條規定處罰，經直轄市、縣（市）主管機關認定有終身不得擔任托育相關人員或居家托育服務中心之工作人員之必要。</w:t>
      </w:r>
    </w:p>
    <w:p w14:paraId="32F2204F"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五、曾犯家庭暴力罪，經緩起訴處分或有罪判決確定，並經直轄市、縣（市）主管機關認定有終身不得擔任托育相關人員或居家托育服務中心之工作人員之必要。</w:t>
      </w:r>
    </w:p>
    <w:p w14:paraId="0DCE52F1"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六、經各級社政主管機關依兒童及少年福利與權益保障法第九十七條規定處罰，並經直轄市、縣（市）主管機關認定有終身不得擔任托育相關人員或居家托育服務中心之工作人員之必要。</w:t>
      </w:r>
    </w:p>
    <w:p w14:paraId="3F50A2AB"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七、知悉服務之托育機構發生疑似性侵害事件，未依第五十七條第一項規定通報，致再度發生機構內性侵害事件；偽造、變造、湮滅或隱匿他人所犯托育機構內性侵害事件之證據，經直轄市、縣（市）主管機關查證屬實。</w:t>
      </w:r>
    </w:p>
    <w:p w14:paraId="137D6007"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lastRenderedPageBreak/>
        <w:t>八、偽造、變造、湮滅或隱匿他人所犯托育機構內毒品危害事件之證據，經直轄市、縣（市）主管機關查證屬實。</w:t>
      </w:r>
    </w:p>
    <w:p w14:paraId="4BD9A138"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九、經直轄市、縣（市）主管機關依第六十八條規定處罰，並經直轄市、縣（市）主管機關確認，有終身不得擔任托育相關人員或居家托育服務中心之工作人員之必要。</w:t>
      </w:r>
    </w:p>
    <w:p w14:paraId="770AAF6A" w14:textId="77777777" w:rsidR="008442A6" w:rsidRPr="008442A6" w:rsidRDefault="008442A6" w:rsidP="008442A6">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十、行為違反相關法規，有傷害兒童之虞，經直轄市、縣（市）主管機關查證屬實，有終身不得擔任托育相關人員或居家托育服務中心之工作人員之必要。」</w:t>
      </w:r>
    </w:p>
    <w:p w14:paraId="6FF8800C"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委員劉建國、陳瑩、陳昭姿（范雲）等</w:t>
      </w:r>
      <w:r w:rsidRPr="008442A6">
        <w:rPr>
          <w:rFonts w:ascii="Times New Roman" w:eastAsia="標楷體" w:hAnsi="Times New Roman" w:cs="Times New Roman" w:hint="eastAsia"/>
          <w:sz w:val="32"/>
          <w:szCs w:val="32"/>
        </w:rPr>
        <w:t>4</w:t>
      </w:r>
      <w:r w:rsidRPr="008442A6">
        <w:rPr>
          <w:rFonts w:ascii="Times New Roman" w:eastAsia="標楷體" w:hAnsi="Times New Roman" w:cs="Times New Roman" w:hint="eastAsia"/>
          <w:sz w:val="32"/>
          <w:szCs w:val="32"/>
        </w:rPr>
        <w:t>人所提之第四十六條條文修正動議：</w:t>
      </w:r>
    </w:p>
    <w:p w14:paraId="2B55470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bookmarkStart w:id="486" w:name="_Hlk217380731"/>
      <w:r w:rsidRPr="008442A6">
        <w:rPr>
          <w:rFonts w:ascii="Times New Roman" w:eastAsia="標楷體" w:hAnsi="Times New Roman" w:cs="Times New Roman" w:hint="eastAsia"/>
          <w:sz w:val="32"/>
          <w:szCs w:val="32"/>
        </w:rPr>
        <w:t>「</w:t>
      </w:r>
      <w:bookmarkEnd w:id="486"/>
      <w:r w:rsidRPr="008442A6">
        <w:rPr>
          <w:rFonts w:ascii="Times New Roman" w:eastAsia="標楷體" w:hAnsi="Times New Roman" w:cs="Times New Roman" w:hint="eastAsia"/>
          <w:sz w:val="32"/>
          <w:szCs w:val="32"/>
        </w:rPr>
        <w:t>第四十六條　直轄市、縣（市）主管機關接獲檢舉或知悉托育相關人員與居家托育人員共同居住之人疑似涉有第三十六條、第三十八條至第四十條第一項、第四十一條至第四十三條第一項或第四十四條所定違法事件後，應於二個工作日內進行處理。</w:t>
      </w:r>
    </w:p>
    <w:p w14:paraId="01924BA2"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直轄市、縣（市）主管機關受理前項疑似違法事件後，應直接派員或組成調查小組進行調查，並通知疑似事件所涉兒童之法定代理人或實際照顧兒童之人。</w:t>
      </w:r>
    </w:p>
    <w:p w14:paraId="646C3DE5"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直轄市、縣（市）主管機關為審議前項違法事件之調查結果，應設審議小組。</w:t>
      </w:r>
    </w:p>
    <w:p w14:paraId="278F754D"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第二項直轄市、縣（市）主管機關之調查程序與前項審議小組之組成及其他相關事項之辦法，由中央主管機關定之。</w:t>
      </w:r>
    </w:p>
    <w:p w14:paraId="4593DA9F"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對疑似違法事件進行第一項處理與第二項調查時，應對事件所涉兒童追蹤輔導，並提供心理諮商與輔導等各類專業服務；兒童須長期輔導時，主管機關得要求法定代理人或實際照顧兒童之人配合，並協調與連結社政、輔導或醫療機構處理；依案件所涉兒童之法定代理人或實際照顧兒童之人之需求，應提供保護措施、法律協助、社會福利資源轉介服務或其他協助；對檢舉人有受侵害之虞者，並應提供必要之保護措施或其他協助。</w:t>
      </w:r>
    </w:p>
    <w:p w14:paraId="5436E2D2"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lastRenderedPageBreak/>
        <w:t xml:space="preserve">        </w:t>
      </w:r>
      <w:r w:rsidRPr="008442A6">
        <w:rPr>
          <w:rFonts w:ascii="Times New Roman" w:eastAsia="標楷體" w:hAnsi="Times New Roman" w:cs="Times New Roman" w:hint="eastAsia"/>
          <w:sz w:val="32"/>
          <w:szCs w:val="32"/>
        </w:rPr>
        <w:t>前項心理諮商與輔導、保護措施、法律協助或其他協助，主管機關得委請醫師、臨床心理師、諮商心理師、社會工作師或律師等專業人員為之。」</w:t>
      </w:r>
    </w:p>
    <w:p w14:paraId="58A8830E"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委員林淑芬等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人所提之第八十二條條文修正動議：</w:t>
      </w:r>
    </w:p>
    <w:p w14:paraId="53B89816"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「第八十二條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居家托育人員違反本法規定，除依規定處罰、要求改善或為其他必要之處置外，得依其對托育品質及兒童安全之危害程度記違規點數一點至三點。</w:t>
      </w:r>
    </w:p>
    <w:p w14:paraId="6BAF625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前項情形，已廢證者，不予記違規點數。</w:t>
      </w:r>
    </w:p>
    <w:p w14:paraId="425BFE4B"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居家托育人員於二年內記違規點數每達六點者，暫停新收托八個月，且應公布姓名，並依家長意願協助轉托。</w:t>
      </w:r>
    </w:p>
    <w:p w14:paraId="5E374BB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居家托育人員五年內因規定暫停新收托達二次，再違規且遭記違規點數者，廢止其登記。</w:t>
      </w:r>
    </w:p>
    <w:p w14:paraId="0A6004AC"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前四項應違規記點之條款、點數、通知程序、向處罰機關陳述意見及其他相關事項之辦法，由中央主管機關定之。</w:t>
      </w:r>
    </w:p>
    <w:p w14:paraId="209FEA84"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依第四項規定廢止登記者，自廢止起四年內不得辦理登記為居家托育人員。」</w:t>
      </w:r>
    </w:p>
    <w:p w14:paraId="31F48DFD"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委員林月琴等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人所提之第二十二條條文修正動議：</w:t>
      </w:r>
    </w:p>
    <w:p w14:paraId="0DF7FA0E"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「第二十二條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地方主管機關應訂定居家式托育服務緊急傷病或事故傷害之救護原則。兒童發生緊急傷病或事故傷害時，居家托育人員應依前述原則執行施救步驟、護送就醫地點、呼叫緊急救護專線支援之事項，並於法定代理人或實際照顧兒童之人未到達前，採取必要之處置。</w:t>
      </w:r>
    </w:p>
    <w:p w14:paraId="7D40A813"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居家托育服務中心應輔導居家托育人員落實前項原則，並每年辦理相關演練。」</w:t>
      </w:r>
    </w:p>
    <w:p w14:paraId="347CDB90" w14:textId="77777777" w:rsidR="008442A6" w:rsidRPr="008442A6" w:rsidRDefault="008442A6" w:rsidP="000030BD">
      <w:pPr>
        <w:widowControl/>
        <w:numPr>
          <w:ilvl w:val="0"/>
          <w:numId w:val="129"/>
        </w:numPr>
        <w:overflowPunct w:val="0"/>
        <w:spacing w:line="440" w:lineRule="exact"/>
        <w:ind w:left="907" w:hanging="3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委員林淑芬等</w:t>
      </w:r>
      <w:r w:rsidRPr="008442A6">
        <w:rPr>
          <w:rFonts w:ascii="Times New Roman" w:eastAsia="標楷體" w:hAnsi="Times New Roman" w:cs="Times New Roman" w:hint="eastAsia"/>
          <w:sz w:val="32"/>
          <w:szCs w:val="32"/>
        </w:rPr>
        <w:t>3</w:t>
      </w:r>
      <w:r w:rsidRPr="008442A6">
        <w:rPr>
          <w:rFonts w:ascii="Times New Roman" w:eastAsia="標楷體" w:hAnsi="Times New Roman" w:cs="Times New Roman" w:hint="eastAsia"/>
          <w:sz w:val="32"/>
          <w:szCs w:val="32"/>
        </w:rPr>
        <w:t>人所提之暫定第六條條文修正動議：</w:t>
      </w:r>
    </w:p>
    <w:p w14:paraId="34FFE420"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「第</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條</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直轄市、縣（市）主管機關得自行或委託非營利法人辦理之定點臨時托育服務，其場地規範應依居家托育服務相關規定辦理，其人員應具托育專業人員資格。</w:t>
      </w:r>
    </w:p>
    <w:p w14:paraId="57DF7E09" w14:textId="77777777" w:rsidR="008442A6" w:rsidRPr="008442A6" w:rsidRDefault="008442A6" w:rsidP="008442A6">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前項定點臨時托育服務之監督、檢查及輔導及其他應遵行事項由中央主管機關定之。」</w:t>
      </w:r>
    </w:p>
    <w:p w14:paraId="33F2F404" w14:textId="77777777" w:rsidR="008442A6" w:rsidRPr="008442A6" w:rsidRDefault="008442A6" w:rsidP="000030BD">
      <w:pPr>
        <w:numPr>
          <w:ilvl w:val="0"/>
          <w:numId w:val="132"/>
        </w:numPr>
        <w:spacing w:beforeLines="50" w:before="180" w:line="440" w:lineRule="exact"/>
        <w:rPr>
          <w:rFonts w:ascii="Times New Roman" w:eastAsia="標楷體" w:hAnsi="Times New Roman" w:cs="Times New Roman"/>
          <w:sz w:val="32"/>
          <w:szCs w:val="32"/>
        </w:rPr>
      </w:pPr>
      <w:bookmarkStart w:id="487" w:name="_Hlk217391196"/>
      <w:r w:rsidRPr="008442A6">
        <w:rPr>
          <w:rFonts w:ascii="Times New Roman" w:eastAsia="標楷體" w:hAnsi="Times New Roman" w:cs="Times New Roman" w:hint="eastAsia"/>
          <w:sz w:val="32"/>
          <w:szCs w:val="32"/>
        </w:rPr>
        <w:t>通過附帶決議</w:t>
      </w:r>
      <w:r w:rsidRPr="008442A6">
        <w:rPr>
          <w:rFonts w:ascii="Times New Roman" w:eastAsia="標楷體" w:hAnsi="Times New Roman" w:cs="Times New Roman" w:hint="eastAsia"/>
          <w:sz w:val="32"/>
          <w:szCs w:val="32"/>
        </w:rPr>
        <w:t>7</w:t>
      </w:r>
      <w:r w:rsidRPr="008442A6">
        <w:rPr>
          <w:rFonts w:ascii="Times New Roman" w:eastAsia="標楷體" w:hAnsi="Times New Roman" w:cs="Times New Roman" w:hint="eastAsia"/>
          <w:sz w:val="32"/>
          <w:szCs w:val="32"/>
        </w:rPr>
        <w:t>項：</w:t>
      </w:r>
    </w:p>
    <w:bookmarkEnd w:id="487"/>
    <w:p w14:paraId="0A8801A4"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lastRenderedPageBreak/>
        <w:t>為保障兒童權益，爰請衛生福利部（</w:t>
      </w:r>
      <w:r w:rsidRPr="008442A6">
        <w:rPr>
          <w:rFonts w:ascii="Times New Roman" w:eastAsia="標楷體" w:hAnsi="Times New Roman" w:cs="Times New Roman" w:hint="eastAsia"/>
          <w:bCs/>
          <w:kern w:val="0"/>
          <w:sz w:val="32"/>
          <w:szCs w:val="32"/>
        </w:rPr>
        <w:t>1</w:t>
      </w:r>
      <w:r w:rsidRPr="008442A6">
        <w:rPr>
          <w:rFonts w:ascii="Times New Roman" w:eastAsia="標楷體" w:hAnsi="Times New Roman" w:cs="Times New Roman" w:hint="eastAsia"/>
          <w:bCs/>
          <w:kern w:val="0"/>
          <w:sz w:val="32"/>
          <w:szCs w:val="32"/>
        </w:rPr>
        <w:t>）於</w:t>
      </w:r>
      <w:r w:rsidRPr="008442A6">
        <w:rPr>
          <w:rFonts w:ascii="Times New Roman" w:eastAsia="標楷體" w:hAnsi="Times New Roman" w:cs="Times New Roman" w:hint="eastAsia"/>
          <w:bCs/>
          <w:kern w:val="0"/>
          <w:sz w:val="32"/>
          <w:szCs w:val="32"/>
        </w:rPr>
        <w:t>1</w:t>
      </w:r>
      <w:r w:rsidRPr="008442A6">
        <w:rPr>
          <w:rFonts w:ascii="Times New Roman" w:eastAsia="標楷體" w:hAnsi="Times New Roman" w:cs="Times New Roman" w:hint="eastAsia"/>
          <w:bCs/>
          <w:kern w:val="0"/>
          <w:sz w:val="32"/>
          <w:szCs w:val="32"/>
        </w:rPr>
        <w:t>年內完成「兒童托育服務法」相關子法修訂；（</w:t>
      </w:r>
      <w:r w:rsidRPr="008442A6">
        <w:rPr>
          <w:rFonts w:ascii="Times New Roman" w:eastAsia="標楷體" w:hAnsi="Times New Roman" w:cs="Times New Roman" w:hint="eastAsia"/>
          <w:bCs/>
          <w:kern w:val="0"/>
          <w:sz w:val="32"/>
          <w:szCs w:val="32"/>
        </w:rPr>
        <w:t>2</w:t>
      </w:r>
      <w:r w:rsidRPr="008442A6">
        <w:rPr>
          <w:rFonts w:ascii="Times New Roman" w:eastAsia="標楷體" w:hAnsi="Times New Roman" w:cs="Times New Roman" w:hint="eastAsia"/>
          <w:bCs/>
          <w:kern w:val="0"/>
          <w:sz w:val="32"/>
          <w:szCs w:val="32"/>
        </w:rPr>
        <w:t>）於「兒童托育服務法」第十九條授權訂定之子法中，研議賦予地方主管機關依法行政依據，如有事實足認對兒童權益有侵害之虞者，主管機關得駁回其申請，強化事前把關機制。</w:t>
      </w:r>
    </w:p>
    <w:p w14:paraId="1EB3AF4C"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提案人：陳</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瑩</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黃</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捷</w:t>
      </w:r>
    </w:p>
    <w:p w14:paraId="6E58AB5B"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連署人：黃秀芳</w:t>
      </w:r>
      <w:r w:rsidRPr="008442A6">
        <w:rPr>
          <w:rFonts w:ascii="Times New Roman" w:eastAsia="標楷體" w:hAnsi="Times New Roman" w:cs="Times New Roman" w:hint="eastAsia"/>
          <w:sz w:val="32"/>
          <w:szCs w:val="32"/>
        </w:rPr>
        <w:t xml:space="preserve">  </w:t>
      </w:r>
      <w:bookmarkStart w:id="488" w:name="_Hlk217396745"/>
      <w:r w:rsidRPr="008442A6">
        <w:rPr>
          <w:rFonts w:ascii="Times New Roman" w:eastAsia="標楷體" w:hAnsi="Times New Roman" w:cs="Times New Roman" w:hint="eastAsia"/>
          <w:sz w:val="32"/>
          <w:szCs w:val="32"/>
        </w:rPr>
        <w:t>林月琴</w:t>
      </w:r>
      <w:bookmarkEnd w:id="488"/>
      <w:r w:rsidRPr="008442A6">
        <w:rPr>
          <w:rFonts w:ascii="Times New Roman" w:eastAsia="標楷體" w:hAnsi="Times New Roman" w:cs="Times New Roman" w:hint="eastAsia"/>
          <w:sz w:val="32"/>
          <w:szCs w:val="32"/>
        </w:rPr>
        <w:t xml:space="preserve">  </w:t>
      </w:r>
      <w:bookmarkStart w:id="489" w:name="_Hlk217396921"/>
      <w:r w:rsidRPr="008442A6">
        <w:rPr>
          <w:rFonts w:ascii="Times New Roman" w:eastAsia="標楷體" w:hAnsi="Times New Roman" w:cs="Times New Roman" w:hint="eastAsia"/>
          <w:sz w:val="32"/>
          <w:szCs w:val="32"/>
        </w:rPr>
        <w:t>林淑芬</w:t>
      </w:r>
      <w:bookmarkEnd w:id="489"/>
    </w:p>
    <w:p w14:paraId="5AB2BD77"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地方政府應定期公布托育機構違規處分紀錄並檢討資訊揭露機制，以確保兒童安全與家長知情權。地方政府應將經裁處確定且法規定明需公布名稱之托育機構違規處分紀錄，定期公布於指定資訊網站，並訂定公告期限。公布內容應包含違規事由、法規依據及裁罰結果。透過常態化與透明化的資訊揭露，以利家長即時掌握托育服務品質，強化公共監督，保障選擇權益與兒童安全。</w:t>
      </w:r>
    </w:p>
    <w:p w14:paraId="161B5E5E"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提案人：林月琴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黃秀芳</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郭昱晴</w:t>
      </w:r>
    </w:p>
    <w:p w14:paraId="32FFF159"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本法違法處分皆有相關公告之明文規定，惟欠缺系統性揭露機制</w:t>
      </w:r>
      <w:r w:rsidRPr="008442A6">
        <w:rPr>
          <w:rFonts w:ascii="Times New Roman" w:eastAsia="標楷體" w:hAnsi="Times New Roman" w:cs="Times New Roman" w:hint="eastAsia"/>
          <w:bCs/>
          <w:kern w:val="0"/>
          <w:sz w:val="32"/>
          <w:szCs w:val="32"/>
        </w:rPr>
        <w:t xml:space="preserve"> </w:t>
      </w:r>
      <w:r w:rsidRPr="008442A6">
        <w:rPr>
          <w:rFonts w:ascii="Times New Roman" w:eastAsia="標楷體" w:hAnsi="Times New Roman" w:cs="Times New Roman" w:hint="eastAsia"/>
          <w:bCs/>
          <w:kern w:val="0"/>
          <w:sz w:val="32"/>
          <w:szCs w:val="32"/>
        </w:rPr>
        <w:t>，若無有效揭露處分紀錄之查詢系統網站，恐導致家長難以事前查詢其紀錄，造成資訊落差與安全風險。因此授權中央主管機關建置「違反兒童托育服務法查詢系統」，公布違反本法應公告之行為人姓名、托育機構之名稱、該機構負責人姓名及場所地址，應併公布其處分期日、違反條文及罰鍰金額，供社會大眾查詢，提升家長知情權與托育透明度。</w:t>
      </w:r>
    </w:p>
    <w:p w14:paraId="1FDABBD3"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王正旭</w:t>
      </w:r>
    </w:p>
    <w:p w14:paraId="256454FC"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林淑芬</w:t>
      </w:r>
    </w:p>
    <w:p w14:paraId="151D1E64"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為完善兒童托育服務之品質，建請主管機關應參考</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幼兒教育及照顧法</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第三十九條規定，於本法三讀施行後，邀請家長組織參與直轄市、縣（市）主管機關對於托育服務評鑑之規劃。</w:t>
      </w:r>
    </w:p>
    <w:p w14:paraId="1923A9D0"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王育敏</w:t>
      </w:r>
    </w:p>
    <w:p w14:paraId="08364EFB"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陳昭姿</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陳菁徽</w:t>
      </w:r>
    </w:p>
    <w:p w14:paraId="2680B26D"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鑑於居家托育人力面臨老化危機，政府應解決托育服務供給方面所面臨之人才問題，中央主管機關針對居家托育之發展及推</w:t>
      </w:r>
      <w:r w:rsidRPr="008442A6">
        <w:rPr>
          <w:rFonts w:ascii="Times New Roman" w:eastAsia="標楷體" w:hAnsi="Times New Roman" w:cs="Times New Roman" w:hint="eastAsia"/>
          <w:bCs/>
          <w:kern w:val="0"/>
          <w:sz w:val="32"/>
          <w:szCs w:val="32"/>
        </w:rPr>
        <w:lastRenderedPageBreak/>
        <w:t>動政策，應每二年檢討修正，以即時掌握社會變遷制定政策，以充實居家托育服務人力，提升托育照顧品質。</w:t>
      </w:r>
    </w:p>
    <w:p w14:paraId="3249BEC3"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bookmarkStart w:id="490" w:name="_Hlk217397329"/>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林淑芬</w:t>
      </w:r>
    </w:p>
    <w:p w14:paraId="52281D66"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p>
    <w:bookmarkEnd w:id="490"/>
    <w:p w14:paraId="67FCB4BC"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為確保受安置兒童之權益，中央主管機關應謹守並落實居家托育為安置之補充性措施，並督促直轄市、（縣）市於五年內完備安置機構與寄養家庭之量能。</w:t>
      </w:r>
    </w:p>
    <w:p w14:paraId="64AE729A"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林淑芬</w:t>
      </w:r>
    </w:p>
    <w:p w14:paraId="136F63C7"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p>
    <w:p w14:paraId="33537700" w14:textId="77777777" w:rsidR="008442A6" w:rsidRPr="008442A6" w:rsidRDefault="008442A6" w:rsidP="000030BD">
      <w:pPr>
        <w:widowControl/>
        <w:numPr>
          <w:ilvl w:val="0"/>
          <w:numId w:val="130"/>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鑑於本法第六十三條規定對未依法辦理登記即提供居家托育服務之處置，實務上曾發生居家托育人員於主管機關要求停止收托或轉介兒童後，即以「退托」、「退場」等方式規避後續管理，實際上仍可能持續從事未登記之居家托育服務，形同監管黑數，危及兒童受照顧之安全。為落實兒童最佳利益原則，避免不當退托成為規避管理之手段，請衛生福利部會同地方主管機關研議建立退托後之追蹤管理機制，就經依第六十三條處分之居家托育人員，於其退托（退場）後持續追蹤，掌握其後續是否再行從事未登記居家托育服務之情形</w:t>
      </w:r>
      <w:bookmarkStart w:id="491" w:name="_Hlk217399931"/>
      <w:r w:rsidRPr="008442A6">
        <w:rPr>
          <w:rFonts w:ascii="Times New Roman" w:eastAsia="標楷體" w:hAnsi="Times New Roman" w:cs="Times New Roman" w:hint="eastAsia"/>
          <w:bCs/>
          <w:kern w:val="0"/>
          <w:sz w:val="32"/>
          <w:szCs w:val="32"/>
        </w:rPr>
        <w:t>，</w:t>
      </w:r>
      <w:bookmarkEnd w:id="491"/>
      <w:r w:rsidRPr="008442A6">
        <w:rPr>
          <w:rFonts w:ascii="Times New Roman" w:eastAsia="標楷體" w:hAnsi="Times New Roman" w:cs="Times New Roman" w:hint="eastAsia"/>
          <w:bCs/>
          <w:kern w:val="0"/>
          <w:sz w:val="32"/>
          <w:szCs w:val="32"/>
        </w:rPr>
        <w:t>並對經廢止設立許可之托育機構，掌握有無借名重新申請設立情事，明確規範地方政府之追蹤、訪視及查核作業方式，以防杜違法收托之黑數發生，並確保兒童照顧安全。</w:t>
      </w:r>
    </w:p>
    <w:p w14:paraId="24090D33"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提案人：林月琴</w:t>
      </w:r>
    </w:p>
    <w:p w14:paraId="0A4C1AF9"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連署人：林淑芬</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劉建國</w:t>
      </w:r>
    </w:p>
    <w:p w14:paraId="24B373D6" w14:textId="77777777" w:rsidR="008442A6" w:rsidRPr="008442A6" w:rsidRDefault="008442A6" w:rsidP="000030BD">
      <w:pPr>
        <w:numPr>
          <w:ilvl w:val="0"/>
          <w:numId w:val="132"/>
        </w:numPr>
        <w:spacing w:beforeLines="50" w:before="180" w:line="440" w:lineRule="exact"/>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保留附帶決議</w:t>
      </w:r>
      <w:r w:rsidRPr="008442A6">
        <w:rPr>
          <w:rFonts w:ascii="Times New Roman" w:eastAsia="標楷體" w:hAnsi="Times New Roman" w:cs="Times New Roman" w:hint="eastAsia"/>
          <w:sz w:val="32"/>
          <w:szCs w:val="32"/>
        </w:rPr>
        <w:t>8</w:t>
      </w:r>
      <w:r w:rsidRPr="008442A6">
        <w:rPr>
          <w:rFonts w:ascii="Times New Roman" w:eastAsia="標楷體" w:hAnsi="Times New Roman" w:cs="Times New Roman" w:hint="eastAsia"/>
          <w:sz w:val="32"/>
          <w:szCs w:val="32"/>
        </w:rPr>
        <w:t>項：</w:t>
      </w:r>
    </w:p>
    <w:p w14:paraId="136FA71F"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有鑑於托育機構監視錄影資料在處理兒童安全爭議時扮演關鍵角色，然而現行制度在資料保存、設備維護及調閱程序上仍有不足。為確保影像資料能完整留存、有效運用，以保障兒童與照顧者的權益，主管機關應積極辦理下列事項：（</w:t>
      </w:r>
      <w:r w:rsidRPr="008442A6">
        <w:rPr>
          <w:rFonts w:ascii="Times New Roman" w:eastAsia="標楷體" w:hAnsi="Times New Roman" w:cs="Times New Roman" w:hint="eastAsia"/>
          <w:bCs/>
          <w:kern w:val="0"/>
          <w:sz w:val="32"/>
          <w:szCs w:val="32"/>
        </w:rPr>
        <w:t>1</w:t>
      </w:r>
      <w:r w:rsidRPr="008442A6">
        <w:rPr>
          <w:rFonts w:ascii="Times New Roman" w:eastAsia="標楷體" w:hAnsi="Times New Roman" w:cs="Times New Roman" w:hint="eastAsia"/>
          <w:bCs/>
          <w:kern w:val="0"/>
          <w:sz w:val="32"/>
          <w:szCs w:val="32"/>
        </w:rPr>
        <w:t>）滾動式檢討與訂定保存及調閱規範：應定期滾動式檢討監視錄影資料的保存期限，並研議訂定統一的調閱標準作業程序（</w:t>
      </w:r>
      <w:r w:rsidRPr="008442A6">
        <w:rPr>
          <w:rFonts w:ascii="Times New Roman" w:eastAsia="標楷體" w:hAnsi="Times New Roman" w:cs="Times New Roman" w:hint="eastAsia"/>
          <w:bCs/>
          <w:kern w:val="0"/>
          <w:sz w:val="32"/>
          <w:szCs w:val="32"/>
        </w:rPr>
        <w:t>SOP</w:t>
      </w:r>
      <w:r w:rsidRPr="008442A6">
        <w:rPr>
          <w:rFonts w:ascii="Times New Roman" w:eastAsia="標楷體" w:hAnsi="Times New Roman" w:cs="Times New Roman" w:hint="eastAsia"/>
          <w:bCs/>
          <w:kern w:val="0"/>
          <w:sz w:val="32"/>
          <w:szCs w:val="32"/>
        </w:rPr>
        <w:t>）。此</w:t>
      </w:r>
      <w:r w:rsidRPr="008442A6">
        <w:rPr>
          <w:rFonts w:ascii="Times New Roman" w:eastAsia="標楷體" w:hAnsi="Times New Roman" w:cs="Times New Roman" w:hint="eastAsia"/>
          <w:bCs/>
          <w:kern w:val="0"/>
          <w:sz w:val="32"/>
          <w:szCs w:val="32"/>
        </w:rPr>
        <w:t>SOP</w:t>
      </w:r>
      <w:r w:rsidRPr="008442A6">
        <w:rPr>
          <w:rFonts w:ascii="Times New Roman" w:eastAsia="標楷體" w:hAnsi="Times New Roman" w:cs="Times New Roman" w:hint="eastAsia"/>
          <w:bCs/>
          <w:kern w:val="0"/>
          <w:sz w:val="32"/>
          <w:szCs w:val="32"/>
        </w:rPr>
        <w:t>應明訂資料申請、審核與調閱流程，以確保資訊在安全與隱私兼顧的前提下，能迅速有效地被運用。（</w:t>
      </w:r>
      <w:r w:rsidRPr="008442A6">
        <w:rPr>
          <w:rFonts w:ascii="Times New Roman" w:eastAsia="標楷體" w:hAnsi="Times New Roman" w:cs="Times New Roman" w:hint="eastAsia"/>
          <w:bCs/>
          <w:kern w:val="0"/>
          <w:sz w:val="32"/>
          <w:szCs w:val="32"/>
        </w:rPr>
        <w:t>2</w:t>
      </w:r>
      <w:r w:rsidRPr="008442A6">
        <w:rPr>
          <w:rFonts w:ascii="Times New Roman" w:eastAsia="標楷體" w:hAnsi="Times New Roman" w:cs="Times New Roman" w:hint="eastAsia"/>
          <w:bCs/>
          <w:kern w:val="0"/>
          <w:sz w:val="32"/>
          <w:szCs w:val="32"/>
        </w:rPr>
        <w:t>）建立設備</w:t>
      </w:r>
      <w:r w:rsidRPr="008442A6">
        <w:rPr>
          <w:rFonts w:ascii="Times New Roman" w:eastAsia="標楷體" w:hAnsi="Times New Roman" w:cs="Times New Roman" w:hint="eastAsia"/>
          <w:bCs/>
          <w:kern w:val="0"/>
          <w:sz w:val="32"/>
          <w:szCs w:val="32"/>
        </w:rPr>
        <w:lastRenderedPageBreak/>
        <w:t>故障與錄影中斷通報機制：應要求托育機構建立監視錄影設備故障或錄影中斷的即時通報與限期修復機制，並將此機制落實情況納入地方主管機關查核項目，藉此確保監控系統能穩定運作，避免關鍵時刻無影像可供查證。（</w:t>
      </w:r>
      <w:r w:rsidRPr="008442A6">
        <w:rPr>
          <w:rFonts w:ascii="Times New Roman" w:eastAsia="標楷體" w:hAnsi="Times New Roman" w:cs="Times New Roman" w:hint="eastAsia"/>
          <w:bCs/>
          <w:kern w:val="0"/>
          <w:sz w:val="32"/>
          <w:szCs w:val="32"/>
        </w:rPr>
        <w:t>3</w:t>
      </w:r>
      <w:r w:rsidRPr="008442A6">
        <w:rPr>
          <w:rFonts w:ascii="Times New Roman" w:eastAsia="標楷體" w:hAnsi="Times New Roman" w:cs="Times New Roman" w:hint="eastAsia"/>
          <w:bCs/>
          <w:kern w:val="0"/>
          <w:sz w:val="32"/>
          <w:szCs w:val="32"/>
        </w:rPr>
        <w:t>）研議夜間托育攝影機規範：考量夜間托育服務的特殊性，應針對夜間托育機構研議紅外線攝影機的裝設需求與相關規範，以確保在低光源環境下仍能完整記錄影像，為夜間托育服務建立更完善的安全保障。</w:t>
      </w:r>
    </w:p>
    <w:p w14:paraId="3D6B0397"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bookmarkStart w:id="492" w:name="_Hlk217396898"/>
      <w:r w:rsidRPr="008442A6">
        <w:rPr>
          <w:rFonts w:ascii="Times New Roman" w:eastAsia="標楷體" w:hAnsi="Times New Roman" w:cs="Times New Roman" w:hint="eastAsia"/>
          <w:sz w:val="32"/>
          <w:szCs w:val="32"/>
        </w:rPr>
        <w:t>提案人：林月琴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黃秀芳</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郭昱晴</w:t>
      </w:r>
    </w:p>
    <w:bookmarkEnd w:id="492"/>
    <w:p w14:paraId="4D757B97"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主管機關應邀集民間團體、機構托育人員代表、專家學者，以及相關承辦托育服務之機構單位，共同研商監視器管理之相關規範。其規範內容應兼顧合理性、公平性與時效性，以確保兒童權益保障、托育人員工作尊嚴及家長知情權之平衡。</w:t>
      </w:r>
    </w:p>
    <w:p w14:paraId="2F13317D"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提案人：林月琴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林淑芬</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王育敏</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張雅琳</w:t>
      </w:r>
    </w:p>
    <w:p w14:paraId="0E5E55E4"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為保障兒童人身安全，強化兒童遭遇不當對待時事後調查之證據保全，於托育機構之相關托育人員若有涉及本法第</w:t>
      </w:r>
      <w:r w:rsidRPr="008442A6">
        <w:rPr>
          <w:rFonts w:ascii="Times New Roman" w:eastAsia="標楷體" w:hAnsi="Times New Roman" w:cs="Times New Roman" w:hint="eastAsia"/>
          <w:bCs/>
          <w:kern w:val="0"/>
          <w:sz w:val="32"/>
          <w:szCs w:val="32"/>
        </w:rPr>
        <w:t>36</w:t>
      </w:r>
      <w:r w:rsidRPr="008442A6">
        <w:rPr>
          <w:rFonts w:ascii="Times New Roman" w:eastAsia="標楷體" w:hAnsi="Times New Roman" w:cs="Times New Roman" w:hint="eastAsia"/>
          <w:bCs/>
          <w:kern w:val="0"/>
          <w:sz w:val="32"/>
          <w:szCs w:val="32"/>
        </w:rPr>
        <w:t>條不得對兒童有身心虐待、體罰、霸凌、性騷擾、不當管教及其他對兒童之身心暴力或不當對待之行為，直轄市、縣（市）依本法第</w:t>
      </w:r>
      <w:r w:rsidRPr="008442A6">
        <w:rPr>
          <w:rFonts w:ascii="Times New Roman" w:eastAsia="標楷體" w:hAnsi="Times New Roman" w:cs="Times New Roman" w:hint="eastAsia"/>
          <w:bCs/>
          <w:kern w:val="0"/>
          <w:sz w:val="32"/>
          <w:szCs w:val="32"/>
        </w:rPr>
        <w:t>46</w:t>
      </w:r>
      <w:r w:rsidRPr="008442A6">
        <w:rPr>
          <w:rFonts w:ascii="Times New Roman" w:eastAsia="標楷體" w:hAnsi="Times New Roman" w:cs="Times New Roman" w:hint="eastAsia"/>
          <w:bCs/>
          <w:kern w:val="0"/>
          <w:sz w:val="32"/>
          <w:szCs w:val="32"/>
        </w:rPr>
        <w:t>條第</w:t>
      </w:r>
      <w:r w:rsidRPr="008442A6">
        <w:rPr>
          <w:rFonts w:ascii="Times New Roman" w:eastAsia="標楷體" w:hAnsi="Times New Roman" w:cs="Times New Roman" w:hint="eastAsia"/>
          <w:bCs/>
          <w:kern w:val="0"/>
          <w:sz w:val="32"/>
          <w:szCs w:val="32"/>
        </w:rPr>
        <w:t xml:space="preserve"> 1</w:t>
      </w:r>
      <w:r w:rsidRPr="008442A6">
        <w:rPr>
          <w:rFonts w:ascii="Times New Roman" w:eastAsia="標楷體" w:hAnsi="Times New Roman" w:cs="Times New Roman" w:hint="eastAsia"/>
          <w:bCs/>
          <w:kern w:val="0"/>
          <w:sz w:val="32"/>
          <w:szCs w:val="32"/>
        </w:rPr>
        <w:t>項規定於二個工作日內進行處理，而依同條第</w:t>
      </w:r>
      <w:r w:rsidRPr="008442A6">
        <w:rPr>
          <w:rFonts w:ascii="Times New Roman" w:eastAsia="標楷體" w:hAnsi="Times New Roman" w:cs="Times New Roman" w:hint="eastAsia"/>
          <w:bCs/>
          <w:kern w:val="0"/>
          <w:sz w:val="32"/>
          <w:szCs w:val="32"/>
        </w:rPr>
        <w:t>2</w:t>
      </w:r>
      <w:r w:rsidRPr="008442A6">
        <w:rPr>
          <w:rFonts w:ascii="Times New Roman" w:eastAsia="標楷體" w:hAnsi="Times New Roman" w:cs="Times New Roman" w:hint="eastAsia"/>
          <w:bCs/>
          <w:kern w:val="0"/>
          <w:sz w:val="32"/>
          <w:szCs w:val="32"/>
        </w:rPr>
        <w:t>項規定受理前項疑似違法事件後，直接派員或組成調查小組進行調查時，應負責保存相關攝錄影音資料至調查或法律程序終結後三個月，俾利作為證據之用。</w:t>
      </w:r>
    </w:p>
    <w:p w14:paraId="5411B842"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王正旭</w:t>
      </w:r>
    </w:p>
    <w:p w14:paraId="46D6B12A"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林淑芬</w:t>
      </w:r>
    </w:p>
    <w:p w14:paraId="35577565"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為保障兒童人身安全，並強化兒童遭遇不當對待時第一時間之事後調查之證據保全。中央主管機關應訂定相關規定，使兒童之法定代理人，如發現兒童於托育機構期間有異常傷痕、行為改變或其他具體懷疑時，得檢具相關資料向直轄市、縣（市）主管機關申請調閱特定期間之攝錄影音資料。中央主管機關訂定之相關規定，應包含調閱之條件、隱私保護、合理使用與救濟機制，以防止資料濫用、洩漏或侵害他人權益，確保查閱行為僅限於合法用途，達成保護兒童與兼顧個資保護之平衡。此</w:t>
      </w:r>
      <w:r w:rsidRPr="008442A6">
        <w:rPr>
          <w:rFonts w:ascii="Times New Roman" w:eastAsia="標楷體" w:hAnsi="Times New Roman" w:cs="Times New Roman" w:hint="eastAsia"/>
          <w:bCs/>
          <w:kern w:val="0"/>
          <w:sz w:val="32"/>
          <w:szCs w:val="32"/>
        </w:rPr>
        <w:lastRenderedPageBreak/>
        <w:t>規定可作為兒童侵權事件發生時第一時間的重要補救措施，提升證據留存與查核之機會，並使家長得以適時反映疑慮，避免虐待情節長期隱蔽。</w:t>
      </w:r>
    </w:p>
    <w:p w14:paraId="773F750F"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王正旭</w:t>
      </w:r>
    </w:p>
    <w:p w14:paraId="587ACAB1"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林淑芬</w:t>
      </w:r>
    </w:p>
    <w:p w14:paraId="79BEC715"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為加強影像保存，避免托育機構監視錄影設備毀損或遭人為破壞，基於保護兒童安全與發生兒虐案件時得查知相關事實並確保證據之保存，以利責任歸屬，保障當事人家長及托育機構雙方權益。針對《兒童托育服務法草案》第</w:t>
      </w:r>
      <w:r w:rsidRPr="008442A6">
        <w:rPr>
          <w:rFonts w:ascii="Times New Roman" w:eastAsia="標楷體" w:hAnsi="Times New Roman" w:cs="Times New Roman" w:hint="eastAsia"/>
          <w:bCs/>
          <w:kern w:val="0"/>
          <w:sz w:val="32"/>
          <w:szCs w:val="32"/>
        </w:rPr>
        <w:t>30</w:t>
      </w:r>
      <w:r w:rsidRPr="008442A6">
        <w:rPr>
          <w:rFonts w:ascii="Times New Roman" w:eastAsia="標楷體" w:hAnsi="Times New Roman" w:cs="Times New Roman" w:hint="eastAsia"/>
          <w:bCs/>
          <w:kern w:val="0"/>
          <w:sz w:val="32"/>
          <w:szCs w:val="32"/>
        </w:rPr>
        <w:t>條第</w:t>
      </w:r>
      <w:r w:rsidRPr="008442A6">
        <w:rPr>
          <w:rFonts w:ascii="Times New Roman" w:eastAsia="標楷體" w:hAnsi="Times New Roman" w:cs="Times New Roman" w:hint="eastAsia"/>
          <w:bCs/>
          <w:kern w:val="0"/>
          <w:sz w:val="32"/>
          <w:szCs w:val="32"/>
        </w:rPr>
        <w:t>1</w:t>
      </w:r>
      <w:r w:rsidRPr="008442A6">
        <w:rPr>
          <w:rFonts w:ascii="Times New Roman" w:eastAsia="標楷體" w:hAnsi="Times New Roman" w:cs="Times New Roman" w:hint="eastAsia"/>
          <w:bCs/>
          <w:kern w:val="0"/>
          <w:sz w:val="32"/>
          <w:szCs w:val="32"/>
        </w:rPr>
        <w:t>項，為維護兒童人身安全及相關證據保全，托育機構應裝設監視錄影設備，妥善管理攝錄影音資料，至少保存三十日，並加以保密；以及第</w:t>
      </w:r>
      <w:r w:rsidRPr="008442A6">
        <w:rPr>
          <w:rFonts w:ascii="Times New Roman" w:eastAsia="標楷體" w:hAnsi="Times New Roman" w:cs="Times New Roman" w:hint="eastAsia"/>
          <w:bCs/>
          <w:kern w:val="0"/>
          <w:sz w:val="32"/>
          <w:szCs w:val="32"/>
        </w:rPr>
        <w:t>30</w:t>
      </w:r>
      <w:r w:rsidRPr="008442A6">
        <w:rPr>
          <w:rFonts w:ascii="Times New Roman" w:eastAsia="標楷體" w:hAnsi="Times New Roman" w:cs="Times New Roman" w:hint="eastAsia"/>
          <w:bCs/>
          <w:kern w:val="0"/>
          <w:sz w:val="32"/>
          <w:szCs w:val="32"/>
        </w:rPr>
        <w:t>條第</w:t>
      </w:r>
      <w:r w:rsidRPr="008442A6">
        <w:rPr>
          <w:rFonts w:ascii="Times New Roman" w:eastAsia="標楷體" w:hAnsi="Times New Roman" w:cs="Times New Roman" w:hint="eastAsia"/>
          <w:bCs/>
          <w:kern w:val="0"/>
          <w:sz w:val="32"/>
          <w:szCs w:val="32"/>
        </w:rPr>
        <w:t>2</w:t>
      </w:r>
      <w:r w:rsidRPr="008442A6">
        <w:rPr>
          <w:rFonts w:ascii="Times New Roman" w:eastAsia="標楷體" w:hAnsi="Times New Roman" w:cs="Times New Roman" w:hint="eastAsia"/>
          <w:bCs/>
          <w:kern w:val="0"/>
          <w:sz w:val="32"/>
          <w:szCs w:val="32"/>
        </w:rPr>
        <w:t>項，托育機構應將前項攝錄影音資料傳送至直轄市、（縣）市主管機關建置之網際網路系統儲存，不得規避、妨礙或拒絕。中央主管機關應訂定相關規定，授權直轄市、縣（市）主管機關，定期追蹤檢查托育機構之錄影設備運作、資料儲存以及上傳，以確保影像設備功能、保存及上傳義務之履行。</w:t>
      </w:r>
    </w:p>
    <w:p w14:paraId="26E86837"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王正旭</w:t>
      </w:r>
    </w:p>
    <w:p w14:paraId="3CF2DBEC"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楊</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曜</w:t>
      </w:r>
    </w:p>
    <w:p w14:paraId="4BEBD3AF"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第三十條監視錄影制度之目的在於確保兒童人身安全、掌握托育現場狀態並協助事後證據釐清，地方主管機關辦理行政稽查、評鑑或訪視輔導時，不應僅以確認監視器材是否正常運作為限，致流於形式。地方主管機關應定期前往托育機構隨機抽查並實際查閱部分時段之監視畫面，以掌握托育服務現場動態，強化風險辨識能力，並及早發現不當照顧或其他安全疑慮。中央主管機關並應督導地方主管機關建立一致且具操作性的抽查原則、查閱程序及紀錄方式，包含抽查比例、時段選取、異常通報流程及資訊安全管理等項目，使監視錄影制度得以有效運作。主管機關亦應避免抽查作業流於例行或繁瑣，確保查閱內容具有實質性與代表性，以真正達成托育機構監管及兒童安全保障之目的。</w:t>
      </w:r>
    </w:p>
    <w:p w14:paraId="3124D072"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林月琴</w:t>
      </w:r>
    </w:p>
    <w:p w14:paraId="6C5D6028"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lastRenderedPageBreak/>
        <w:t>連署人：</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楊</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曜</w:t>
      </w:r>
    </w:p>
    <w:p w14:paraId="553EC7F4"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為避免</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兒童托育服務法</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三讀後，因資安管理疏漏、人力資源不足及缺乏完善隱私保護機制，反而製造新的兒童隱私洩漏與托育人才流失風險，</w:t>
      </w:r>
      <w:r w:rsidRPr="008442A6">
        <w:rPr>
          <w:rFonts w:ascii="Times New Roman" w:eastAsia="標楷體" w:hAnsi="Times New Roman" w:cs="Times New Roman" w:hint="eastAsia"/>
          <w:bCs/>
          <w:kern w:val="0"/>
          <w:sz w:val="32"/>
          <w:szCs w:val="32"/>
        </w:rPr>
        <w:t xml:space="preserve"> </w:t>
      </w:r>
      <w:r w:rsidRPr="008442A6">
        <w:rPr>
          <w:rFonts w:ascii="Times New Roman" w:eastAsia="標楷體" w:hAnsi="Times New Roman" w:cs="Times New Roman" w:hint="eastAsia"/>
          <w:bCs/>
          <w:kern w:val="0"/>
          <w:sz w:val="32"/>
          <w:szCs w:val="32"/>
        </w:rPr>
        <w:t>請衛生福利部於本法三讀後</w:t>
      </w:r>
      <w:r w:rsidRPr="008442A6">
        <w:rPr>
          <w:rFonts w:ascii="Times New Roman" w:eastAsia="標楷體" w:hAnsi="Times New Roman" w:cs="Times New Roman" w:hint="eastAsia"/>
          <w:bCs/>
          <w:kern w:val="0"/>
          <w:sz w:val="32"/>
          <w:szCs w:val="32"/>
        </w:rPr>
        <w:t>3</w:t>
      </w:r>
      <w:r w:rsidRPr="008442A6">
        <w:rPr>
          <w:rFonts w:ascii="Times New Roman" w:eastAsia="標楷體" w:hAnsi="Times New Roman" w:cs="Times New Roman" w:hint="eastAsia"/>
          <w:bCs/>
          <w:kern w:val="0"/>
          <w:sz w:val="32"/>
          <w:szCs w:val="32"/>
        </w:rPr>
        <w:t>個月內，提出下列配套規範，以確保托育安全與兒童權益、從業人員權益能獲得衡平保障。（</w:t>
      </w:r>
      <w:r w:rsidRPr="008442A6">
        <w:rPr>
          <w:rFonts w:ascii="Times New Roman" w:eastAsia="標楷體" w:hAnsi="Times New Roman" w:cs="Times New Roman" w:hint="eastAsia"/>
          <w:bCs/>
          <w:kern w:val="0"/>
          <w:sz w:val="32"/>
          <w:szCs w:val="32"/>
        </w:rPr>
        <w:t>1</w:t>
      </w:r>
      <w:r w:rsidRPr="008442A6">
        <w:rPr>
          <w:rFonts w:ascii="Times New Roman" w:eastAsia="標楷體" w:hAnsi="Times New Roman" w:cs="Times New Roman" w:hint="eastAsia"/>
          <w:bCs/>
          <w:kern w:val="0"/>
          <w:sz w:val="32"/>
          <w:szCs w:val="32"/>
        </w:rPr>
        <w:t>）建立兒童隱私分級保護：研修</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兒童及少年福利與權益保障法</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時，要求衛生福利部評估研擬並公告「兒童隱私分級保護機制」訂定，對非當事兒童影像採遮蔽、模糊化或閱覽限制措施。明訂家長調閱影像範圍與程序，確保比例原則及隱私權保障。（</w:t>
      </w:r>
      <w:r w:rsidRPr="008442A6">
        <w:rPr>
          <w:rFonts w:ascii="Times New Roman" w:eastAsia="標楷體" w:hAnsi="Times New Roman" w:cs="Times New Roman" w:hint="eastAsia"/>
          <w:bCs/>
          <w:kern w:val="0"/>
          <w:sz w:val="32"/>
          <w:szCs w:val="32"/>
        </w:rPr>
        <w:t>2</w:t>
      </w:r>
      <w:r w:rsidRPr="008442A6">
        <w:rPr>
          <w:rFonts w:ascii="Times New Roman" w:eastAsia="標楷體" w:hAnsi="Times New Roman" w:cs="Times New Roman" w:hint="eastAsia"/>
          <w:bCs/>
          <w:kern w:val="0"/>
          <w:sz w:val="32"/>
          <w:szCs w:val="32"/>
        </w:rPr>
        <w:t>）資安管理與專責人力強化：建立「防弊機制」與內部存取控管規範，防止公務人員或特定人士濫用資料。地方政府應善盡資安管理之責，確保監管雲資料安全。（</w:t>
      </w:r>
      <w:r w:rsidRPr="008442A6">
        <w:rPr>
          <w:rFonts w:ascii="Times New Roman" w:eastAsia="標楷體" w:hAnsi="Times New Roman" w:cs="Times New Roman" w:hint="eastAsia"/>
          <w:bCs/>
          <w:kern w:val="0"/>
          <w:sz w:val="32"/>
          <w:szCs w:val="32"/>
        </w:rPr>
        <w:t>3</w:t>
      </w:r>
      <w:r w:rsidRPr="008442A6">
        <w:rPr>
          <w:rFonts w:ascii="Times New Roman" w:eastAsia="標楷體" w:hAnsi="Times New Roman" w:cs="Times New Roman" w:hint="eastAsia"/>
          <w:bCs/>
          <w:kern w:val="0"/>
          <w:sz w:val="32"/>
          <w:szCs w:val="32"/>
        </w:rPr>
        <w:t>）托育從業人員心理健康與工作支持：調查監管雲政策對托育人員心理健康及流動率的影響，必要時提供心理支持。明確訂定設置監視錄影設備之合理範圍，避免造成過度壓力。（</w:t>
      </w:r>
      <w:r w:rsidRPr="008442A6">
        <w:rPr>
          <w:rFonts w:ascii="Times New Roman" w:eastAsia="標楷體" w:hAnsi="Times New Roman" w:cs="Times New Roman" w:hint="eastAsia"/>
          <w:bCs/>
          <w:kern w:val="0"/>
          <w:sz w:val="32"/>
          <w:szCs w:val="32"/>
        </w:rPr>
        <w:t>4</w:t>
      </w:r>
      <w:r w:rsidRPr="008442A6">
        <w:rPr>
          <w:rFonts w:ascii="Times New Roman" w:eastAsia="標楷體" w:hAnsi="Times New Roman" w:cs="Times New Roman" w:hint="eastAsia"/>
          <w:bCs/>
          <w:kern w:val="0"/>
          <w:sz w:val="32"/>
          <w:szCs w:val="32"/>
        </w:rPr>
        <w:t>）前端預防與資源配置：研修</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兒童及少年福利與權益保障法</w:t>
      </w:r>
      <w:r w:rsidRPr="008442A6">
        <w:rPr>
          <w:rFonts w:ascii="標楷體" w:eastAsia="標楷體" w:hAnsi="標楷體" w:cs="Times New Roman" w:hint="eastAsia"/>
          <w:bCs/>
          <w:kern w:val="0"/>
          <w:sz w:val="32"/>
          <w:szCs w:val="32"/>
        </w:rPr>
        <w:t>」</w:t>
      </w:r>
      <w:r w:rsidRPr="008442A6">
        <w:rPr>
          <w:rFonts w:ascii="Times New Roman" w:eastAsia="標楷體" w:hAnsi="Times New Roman" w:cs="Times New Roman" w:hint="eastAsia"/>
          <w:bCs/>
          <w:kern w:val="0"/>
          <w:sz w:val="32"/>
          <w:szCs w:val="32"/>
        </w:rPr>
        <w:t>時，評估納入提升高風險家庭篩檢與社工支持，以及親職教育普及化程度。兼顧監視設備與托育人力衡平性，確保政策以預防兒虐及提升托育品質為核心，而非僅依賴事後影像追溯。（</w:t>
      </w:r>
      <w:r w:rsidRPr="008442A6">
        <w:rPr>
          <w:rFonts w:ascii="Times New Roman" w:eastAsia="標楷體" w:hAnsi="Times New Roman" w:cs="Times New Roman" w:hint="eastAsia"/>
          <w:bCs/>
          <w:kern w:val="0"/>
          <w:sz w:val="32"/>
          <w:szCs w:val="32"/>
        </w:rPr>
        <w:t>5</w:t>
      </w:r>
      <w:r w:rsidRPr="008442A6">
        <w:rPr>
          <w:rFonts w:ascii="Times New Roman" w:eastAsia="標楷體" w:hAnsi="Times New Roman" w:cs="Times New Roman" w:hint="eastAsia"/>
          <w:bCs/>
          <w:kern w:val="0"/>
          <w:sz w:val="32"/>
          <w:szCs w:val="32"/>
        </w:rPr>
        <w:t>）政策檢討與報告：衛生福利部應定期檢討地方政府整體落實情形，並於每年度向立法院提出書面報告。</w:t>
      </w:r>
    </w:p>
    <w:p w14:paraId="6489CB5B"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hint="eastAsia"/>
          <w:sz w:val="32"/>
          <w:szCs w:val="32"/>
        </w:rPr>
        <w:t>提案人：林月琴</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林淑芬</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郭昱晴</w:t>
      </w:r>
    </w:p>
    <w:p w14:paraId="154B5B98" w14:textId="77777777" w:rsidR="008442A6" w:rsidRPr="008442A6" w:rsidRDefault="008442A6" w:rsidP="000030BD">
      <w:pPr>
        <w:widowControl/>
        <w:numPr>
          <w:ilvl w:val="0"/>
          <w:numId w:val="131"/>
        </w:numPr>
        <w:overflowPunct w:val="0"/>
        <w:spacing w:line="440" w:lineRule="exact"/>
        <w:ind w:left="907" w:hanging="340"/>
        <w:jc w:val="both"/>
        <w:rPr>
          <w:rFonts w:ascii="Times New Roman" w:eastAsia="標楷體" w:hAnsi="Times New Roman" w:cs="Times New Roman"/>
          <w:bCs/>
          <w:kern w:val="0"/>
          <w:sz w:val="32"/>
          <w:szCs w:val="32"/>
        </w:rPr>
      </w:pPr>
      <w:r w:rsidRPr="008442A6">
        <w:rPr>
          <w:rFonts w:ascii="Times New Roman" w:eastAsia="標楷體" w:hAnsi="Times New Roman" w:cs="Times New Roman" w:hint="eastAsia"/>
          <w:bCs/>
          <w:kern w:val="0"/>
          <w:sz w:val="32"/>
          <w:szCs w:val="32"/>
        </w:rPr>
        <w:t>鑑於托育服務相關案件中，涉及兒童疑似不當對待之調查結果，與後續審議及裁處結果攸關兒童最佳利益、當事人權益及程序正義，惟實務上曾發生與事件具直接利害關係之當事人及其法定代理人，於案件進入審議程序、作成終局裁處決定前，無法依法調閱完整調查報告，或僅獲提供摘要、節錄內容，致影響其陳述意見、防禦權行使及救濟權益之情形。爰此，要求行政主管機關於托育服務相關案件進入審議程序前（即討論並作成終局決議或裁處行為人之前），應保障與事件具直接利害關係之當事人或其法定代理人，得依法申請調閱完整調查報告</w:t>
      </w:r>
      <w:r w:rsidRPr="008442A6">
        <w:rPr>
          <w:rFonts w:ascii="Times New Roman" w:eastAsia="標楷體" w:hAnsi="Times New Roman" w:cs="Times New Roman" w:hint="eastAsia"/>
          <w:bCs/>
          <w:kern w:val="0"/>
          <w:sz w:val="32"/>
          <w:szCs w:val="32"/>
        </w:rPr>
        <w:lastRenderedPageBreak/>
        <w:t>內容，不得僅提供摘要、節錄或重點整理；其涉及第三人個人資料或依法應保護事項者，得依《個人資料保護法》及相關規定進行去識別化或適當遮蔽後提供，不得以概括性理由拒絕提供。主管機關並應檢討並建立托育服務案件調查報告之調閱程序與作業原則，確保調查程序之完整性、事實認定之正確性、審議裁處之正當性，以及兒童及相關當事人程序權益之充分保障。</w:t>
      </w:r>
    </w:p>
    <w:p w14:paraId="0705A187"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提案人：</w:t>
      </w:r>
      <w:r w:rsidRPr="008442A6">
        <w:rPr>
          <w:rFonts w:ascii="Times New Roman" w:eastAsia="標楷體" w:hAnsi="Times New Roman" w:cs="Times New Roman" w:hint="eastAsia"/>
          <w:sz w:val="32"/>
          <w:szCs w:val="32"/>
        </w:rPr>
        <w:t>林月琴</w:t>
      </w:r>
    </w:p>
    <w:p w14:paraId="7E125A35" w14:textId="77777777" w:rsidR="008442A6" w:rsidRPr="008442A6" w:rsidRDefault="008442A6" w:rsidP="008442A6">
      <w:pPr>
        <w:spacing w:line="440" w:lineRule="exact"/>
        <w:ind w:leftChars="300" w:left="720" w:firstLineChars="838" w:firstLine="2682"/>
        <w:jc w:val="both"/>
        <w:rPr>
          <w:rFonts w:ascii="Times New Roman" w:eastAsia="標楷體" w:hAnsi="Times New Roman" w:cs="Times New Roman"/>
          <w:sz w:val="32"/>
          <w:szCs w:val="32"/>
        </w:rPr>
      </w:pPr>
      <w:r w:rsidRPr="008442A6">
        <w:rPr>
          <w:rFonts w:ascii="Times New Roman" w:eastAsia="標楷體" w:hAnsi="Times New Roman" w:cs="Times New Roman"/>
          <w:sz w:val="32"/>
          <w:szCs w:val="32"/>
        </w:rPr>
        <w:t>連署人：</w:t>
      </w:r>
      <w:r w:rsidRPr="008442A6">
        <w:rPr>
          <w:rFonts w:ascii="Times New Roman" w:eastAsia="標楷體" w:hAnsi="Times New Roman" w:cs="Times New Roman" w:hint="eastAsia"/>
          <w:sz w:val="32"/>
          <w:szCs w:val="32"/>
        </w:rPr>
        <w:t>王正旭</w:t>
      </w:r>
      <w:r w:rsidRPr="008442A6">
        <w:rPr>
          <w:rFonts w:ascii="Times New Roman" w:eastAsia="標楷體" w:hAnsi="Times New Roman" w:cs="Times New Roman" w:hint="eastAsia"/>
          <w:sz w:val="32"/>
          <w:szCs w:val="32"/>
        </w:rPr>
        <w:t xml:space="preserve">  </w:t>
      </w:r>
      <w:r w:rsidRPr="008442A6">
        <w:rPr>
          <w:rFonts w:ascii="Times New Roman" w:eastAsia="標楷體" w:hAnsi="Times New Roman" w:cs="Times New Roman" w:hint="eastAsia"/>
          <w:sz w:val="32"/>
          <w:szCs w:val="32"/>
        </w:rPr>
        <w:t>黃秀芳</w:t>
      </w:r>
    </w:p>
    <w:p w14:paraId="211B9CDD" w14:textId="34B7EC04" w:rsidR="00D11830" w:rsidRDefault="008442A6" w:rsidP="008442A6">
      <w:pPr>
        <w:overflowPunct w:val="0"/>
        <w:spacing w:beforeLines="50" w:before="180" w:line="440" w:lineRule="exact"/>
        <w:rPr>
          <w:rFonts w:ascii="Times New Roman" w:eastAsia="標楷體" w:hAnsi="Times New Roman" w:cs="Times New Roman"/>
          <w:b/>
          <w:bCs/>
          <w:sz w:val="32"/>
          <w:szCs w:val="32"/>
        </w:rPr>
      </w:pPr>
      <w:r w:rsidRPr="008442A6">
        <w:rPr>
          <w:rFonts w:ascii="Times New Roman" w:eastAsia="標楷體" w:hAnsi="Times New Roman" w:cs="Times New Roman" w:hint="eastAsia"/>
          <w:b/>
          <w:bCs/>
          <w:sz w:val="32"/>
          <w:szCs w:val="32"/>
        </w:rPr>
        <w:t>散會</w:t>
      </w:r>
    </w:p>
    <w:p w14:paraId="0EE63571" w14:textId="77777777" w:rsidR="00D11830" w:rsidRDefault="00D11830">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5E047757" w14:textId="77777777" w:rsidR="00D11830" w:rsidRPr="00D11830" w:rsidRDefault="00D11830" w:rsidP="00D11830">
      <w:pPr>
        <w:overflowPunct w:val="0"/>
        <w:spacing w:beforeLines="50" w:before="180" w:line="460" w:lineRule="exact"/>
        <w:jc w:val="center"/>
        <w:rPr>
          <w:rFonts w:ascii="Times New Roman" w:eastAsia="標楷體" w:hAnsi="Times New Roman" w:cs="Times New Roman"/>
          <w:b/>
          <w:sz w:val="36"/>
          <w:szCs w:val="36"/>
        </w:rPr>
      </w:pPr>
      <w:r w:rsidRPr="00D11830">
        <w:rPr>
          <w:rFonts w:ascii="Times New Roman" w:eastAsia="標楷體" w:hAnsi="Times New Roman" w:cs="Times New Roman"/>
          <w:b/>
          <w:sz w:val="36"/>
          <w:szCs w:val="36"/>
        </w:rPr>
        <w:lastRenderedPageBreak/>
        <w:t>立法院第</w:t>
      </w:r>
      <w:r w:rsidRPr="00D11830">
        <w:rPr>
          <w:rFonts w:ascii="Times New Roman" w:eastAsia="標楷體" w:hAnsi="Times New Roman" w:cs="Times New Roman"/>
          <w:b/>
          <w:sz w:val="36"/>
          <w:szCs w:val="36"/>
        </w:rPr>
        <w:t>11</w:t>
      </w:r>
      <w:r w:rsidRPr="00D11830">
        <w:rPr>
          <w:rFonts w:ascii="Times New Roman" w:eastAsia="標楷體" w:hAnsi="Times New Roman" w:cs="Times New Roman"/>
          <w:b/>
          <w:sz w:val="36"/>
          <w:szCs w:val="36"/>
        </w:rPr>
        <w:t>屆第</w:t>
      </w:r>
      <w:r w:rsidRPr="00D11830">
        <w:rPr>
          <w:rFonts w:ascii="Times New Roman" w:eastAsia="標楷體" w:hAnsi="Times New Roman" w:cs="Times New Roman"/>
          <w:b/>
          <w:sz w:val="36"/>
          <w:szCs w:val="36"/>
        </w:rPr>
        <w:t>4</w:t>
      </w:r>
      <w:r w:rsidRPr="00D11830">
        <w:rPr>
          <w:rFonts w:ascii="Times New Roman" w:eastAsia="標楷體" w:hAnsi="Times New Roman" w:cs="Times New Roman"/>
          <w:b/>
          <w:sz w:val="36"/>
          <w:szCs w:val="36"/>
        </w:rPr>
        <w:t>會期</w:t>
      </w:r>
      <w:r w:rsidRPr="00D11830">
        <w:rPr>
          <w:rFonts w:ascii="Times New Roman" w:eastAsia="標楷體" w:hAnsi="Times New Roman" w:cs="Times New Roman"/>
          <w:b/>
          <w:kern w:val="0"/>
          <w:sz w:val="36"/>
          <w:szCs w:val="36"/>
        </w:rPr>
        <w:t>社會福利及衛生環境委員會</w:t>
      </w:r>
    </w:p>
    <w:p w14:paraId="6C631CDE" w14:textId="77777777" w:rsidR="00D11830" w:rsidRPr="00D11830" w:rsidRDefault="00D11830" w:rsidP="00D11830">
      <w:pPr>
        <w:tabs>
          <w:tab w:val="left" w:pos="567"/>
        </w:tabs>
        <w:overflowPunct w:val="0"/>
        <w:spacing w:line="440" w:lineRule="exact"/>
        <w:jc w:val="center"/>
        <w:outlineLvl w:val="2"/>
        <w:rPr>
          <w:rFonts w:ascii="Times New Roman" w:eastAsia="標楷體" w:hAnsi="Times New Roman" w:cs="Times New Roman"/>
          <w:b/>
          <w:kern w:val="0"/>
          <w:sz w:val="36"/>
          <w:szCs w:val="36"/>
        </w:rPr>
      </w:pPr>
      <w:bookmarkStart w:id="493" w:name="_Toc223356247"/>
      <w:r w:rsidRPr="00D11830">
        <w:rPr>
          <w:rFonts w:ascii="Times New Roman" w:eastAsia="標楷體" w:hAnsi="Times New Roman" w:cs="Times New Roman"/>
          <w:b/>
          <w:kern w:val="0"/>
          <w:sz w:val="36"/>
          <w:szCs w:val="36"/>
        </w:rPr>
        <w:t>第</w:t>
      </w:r>
      <w:r w:rsidRPr="00D11830">
        <w:rPr>
          <w:rFonts w:ascii="Times New Roman" w:eastAsia="標楷體" w:hAnsi="Times New Roman" w:cs="Times New Roman" w:hint="eastAsia"/>
          <w:b/>
          <w:kern w:val="0"/>
          <w:sz w:val="36"/>
          <w:szCs w:val="36"/>
        </w:rPr>
        <w:t>19</w:t>
      </w:r>
      <w:r w:rsidRPr="00D11830">
        <w:rPr>
          <w:rFonts w:ascii="Times New Roman" w:eastAsia="標楷體" w:hAnsi="Times New Roman" w:cs="Times New Roman"/>
          <w:b/>
          <w:kern w:val="0"/>
          <w:sz w:val="36"/>
          <w:szCs w:val="36"/>
        </w:rPr>
        <w:t>次全體委員會議議事錄</w:t>
      </w:r>
      <w:bookmarkEnd w:id="493"/>
    </w:p>
    <w:p w14:paraId="31576FCE" w14:textId="77777777" w:rsidR="00D11830" w:rsidRPr="00D11830" w:rsidRDefault="00D11830" w:rsidP="00D11830">
      <w:pPr>
        <w:overflowPunct w:val="0"/>
        <w:spacing w:line="500" w:lineRule="exact"/>
        <w:rPr>
          <w:rFonts w:ascii="Times New Roman" w:eastAsia="標楷體" w:hAnsi="Times New Roman" w:cs="Times New Roman"/>
          <w:sz w:val="32"/>
          <w:szCs w:val="32"/>
        </w:rPr>
      </w:pPr>
      <w:r w:rsidRPr="00D11830">
        <w:rPr>
          <w:rFonts w:ascii="Times New Roman" w:eastAsia="標楷體" w:hAnsi="Times New Roman" w:cs="Times New Roman"/>
          <w:sz w:val="32"/>
          <w:szCs w:val="32"/>
        </w:rPr>
        <w:t>時　　間：</w:t>
      </w:r>
      <w:r w:rsidRPr="00D11830">
        <w:rPr>
          <w:rFonts w:ascii="Times New Roman" w:eastAsia="標楷體" w:hAnsi="Times New Roman" w:cs="Times New Roman"/>
          <w:sz w:val="32"/>
          <w:szCs w:val="32"/>
        </w:rPr>
        <w:t>115</w:t>
      </w:r>
      <w:r w:rsidRPr="00D11830">
        <w:rPr>
          <w:rFonts w:ascii="Times New Roman" w:eastAsia="標楷體" w:hAnsi="Times New Roman" w:cs="Times New Roman"/>
          <w:sz w:val="32"/>
          <w:szCs w:val="32"/>
        </w:rPr>
        <w:t>年</w:t>
      </w:r>
      <w:r w:rsidRPr="00D11830">
        <w:rPr>
          <w:rFonts w:ascii="Times New Roman" w:eastAsia="標楷體" w:hAnsi="Times New Roman" w:cs="Times New Roman"/>
          <w:sz w:val="32"/>
          <w:szCs w:val="32"/>
        </w:rPr>
        <w:t>1</w:t>
      </w:r>
      <w:r w:rsidRPr="00D11830">
        <w:rPr>
          <w:rFonts w:ascii="Times New Roman" w:eastAsia="標楷體" w:hAnsi="Times New Roman" w:cs="Times New Roman"/>
          <w:sz w:val="32"/>
          <w:szCs w:val="32"/>
        </w:rPr>
        <w:t>月</w:t>
      </w:r>
      <w:r w:rsidRPr="00D11830">
        <w:rPr>
          <w:rFonts w:ascii="Times New Roman" w:eastAsia="標楷體" w:hAnsi="Times New Roman" w:cs="Times New Roman"/>
          <w:sz w:val="32"/>
          <w:szCs w:val="32"/>
        </w:rPr>
        <w:t>7</w:t>
      </w:r>
      <w:r w:rsidRPr="00D11830">
        <w:rPr>
          <w:rFonts w:ascii="Times New Roman" w:eastAsia="標楷體" w:hAnsi="Times New Roman" w:cs="Times New Roman"/>
          <w:sz w:val="32"/>
          <w:szCs w:val="32"/>
        </w:rPr>
        <w:t>日（星期</w:t>
      </w:r>
      <w:r w:rsidRPr="00D11830">
        <w:rPr>
          <w:rFonts w:ascii="Times New Roman" w:eastAsia="標楷體" w:hAnsi="Times New Roman" w:cs="Times New Roman" w:hint="eastAsia"/>
          <w:sz w:val="32"/>
          <w:szCs w:val="32"/>
        </w:rPr>
        <w:t>三</w:t>
      </w:r>
      <w:r w:rsidRPr="00D11830">
        <w:rPr>
          <w:rFonts w:ascii="Times New Roman" w:eastAsia="標楷體" w:hAnsi="Times New Roman" w:cs="Times New Roman"/>
          <w:sz w:val="32"/>
          <w:szCs w:val="32"/>
        </w:rPr>
        <w:t>）</w:t>
      </w:r>
      <w:r w:rsidRPr="00D11830">
        <w:rPr>
          <w:rFonts w:ascii="Times New Roman" w:eastAsia="標楷體" w:hAnsi="Times New Roman" w:cs="Times New Roman"/>
          <w:sz w:val="32"/>
          <w:szCs w:val="32"/>
        </w:rPr>
        <w:t>9</w:t>
      </w:r>
      <w:r w:rsidRPr="00D11830">
        <w:rPr>
          <w:rFonts w:ascii="Times New Roman" w:eastAsia="標楷體" w:hAnsi="Times New Roman" w:cs="Times New Roman"/>
          <w:sz w:val="32"/>
          <w:szCs w:val="32"/>
        </w:rPr>
        <w:t>時</w:t>
      </w:r>
      <w:r w:rsidRPr="00D11830">
        <w:rPr>
          <w:rFonts w:ascii="Times New Roman" w:eastAsia="標楷體" w:hAnsi="Times New Roman" w:cs="Times New Roman"/>
          <w:sz w:val="32"/>
          <w:szCs w:val="32"/>
        </w:rPr>
        <w:t>4</w:t>
      </w:r>
      <w:r w:rsidRPr="00D11830">
        <w:rPr>
          <w:rFonts w:ascii="Times New Roman" w:eastAsia="標楷體" w:hAnsi="Times New Roman" w:cs="Times New Roman" w:hint="eastAsia"/>
          <w:sz w:val="32"/>
          <w:szCs w:val="32"/>
        </w:rPr>
        <w:t>分</w:t>
      </w:r>
      <w:r w:rsidRPr="00D11830">
        <w:rPr>
          <w:rFonts w:ascii="Times New Roman" w:eastAsia="標楷體" w:hAnsi="Times New Roman" w:cs="Times New Roman"/>
          <w:sz w:val="32"/>
          <w:szCs w:val="32"/>
        </w:rPr>
        <w:t>至</w:t>
      </w:r>
      <w:r w:rsidRPr="00D11830">
        <w:rPr>
          <w:rFonts w:ascii="Times New Roman" w:eastAsia="標楷體" w:hAnsi="Times New Roman" w:cs="Times New Roman"/>
          <w:sz w:val="32"/>
          <w:szCs w:val="32"/>
        </w:rPr>
        <w:t>17</w:t>
      </w:r>
      <w:r w:rsidRPr="00D11830">
        <w:rPr>
          <w:rFonts w:ascii="Times New Roman" w:eastAsia="標楷體" w:hAnsi="Times New Roman" w:cs="Times New Roman"/>
          <w:sz w:val="32"/>
          <w:szCs w:val="32"/>
        </w:rPr>
        <w:t>時</w:t>
      </w:r>
      <w:r w:rsidRPr="00D11830">
        <w:rPr>
          <w:rFonts w:ascii="Times New Roman" w:eastAsia="標楷體" w:hAnsi="Times New Roman" w:cs="Times New Roman" w:hint="eastAsia"/>
          <w:sz w:val="32"/>
          <w:szCs w:val="32"/>
        </w:rPr>
        <w:t>2</w:t>
      </w:r>
      <w:r w:rsidRPr="00D11830">
        <w:rPr>
          <w:rFonts w:ascii="Times New Roman" w:eastAsia="標楷體" w:hAnsi="Times New Roman" w:cs="Times New Roman"/>
          <w:sz w:val="32"/>
          <w:szCs w:val="32"/>
        </w:rPr>
        <w:t>6</w:t>
      </w:r>
      <w:r w:rsidRPr="00D11830">
        <w:rPr>
          <w:rFonts w:ascii="Times New Roman" w:eastAsia="標楷體" w:hAnsi="Times New Roman" w:cs="Times New Roman"/>
          <w:sz w:val="32"/>
          <w:szCs w:val="32"/>
        </w:rPr>
        <w:t>分</w:t>
      </w:r>
    </w:p>
    <w:p w14:paraId="0268EEC2" w14:textId="77777777" w:rsidR="00D11830" w:rsidRPr="00D11830" w:rsidRDefault="00D11830" w:rsidP="00D11830">
      <w:pPr>
        <w:overflowPunct w:val="0"/>
        <w:spacing w:line="440" w:lineRule="exact"/>
        <w:rPr>
          <w:rFonts w:ascii="Times New Roman" w:eastAsia="標楷體" w:hAnsi="Times New Roman" w:cs="Times New Roman"/>
          <w:sz w:val="32"/>
          <w:szCs w:val="32"/>
        </w:rPr>
      </w:pPr>
      <w:r w:rsidRPr="00D11830">
        <w:rPr>
          <w:rFonts w:ascii="Times New Roman" w:eastAsia="標楷體" w:hAnsi="Times New Roman" w:cs="Times New Roman"/>
          <w:sz w:val="32"/>
          <w:szCs w:val="32"/>
        </w:rPr>
        <w:t>地　　點：群賢樓</w:t>
      </w:r>
      <w:r w:rsidRPr="00D11830">
        <w:rPr>
          <w:rFonts w:ascii="Times New Roman" w:eastAsia="標楷體" w:hAnsi="Times New Roman" w:cs="Times New Roman"/>
          <w:sz w:val="32"/>
          <w:szCs w:val="32"/>
        </w:rPr>
        <w:t>801</w:t>
      </w:r>
      <w:r w:rsidRPr="00D11830">
        <w:rPr>
          <w:rFonts w:ascii="Times New Roman" w:eastAsia="標楷體" w:hAnsi="Times New Roman" w:cs="Times New Roman"/>
          <w:sz w:val="32"/>
          <w:szCs w:val="32"/>
        </w:rPr>
        <w:t>會議室</w:t>
      </w:r>
    </w:p>
    <w:p w14:paraId="0E9C2F71" w14:textId="77777777" w:rsidR="00D11830" w:rsidRPr="00D11830" w:rsidRDefault="00D11830" w:rsidP="00D11830">
      <w:pPr>
        <w:tabs>
          <w:tab w:val="left" w:pos="5520"/>
        </w:tabs>
        <w:overflowPunct w:val="0"/>
        <w:spacing w:line="440" w:lineRule="exact"/>
        <w:ind w:left="1600" w:rightChars="235" w:right="564" w:hangingChars="500" w:hanging="1600"/>
        <w:rPr>
          <w:rFonts w:ascii="Times New Roman" w:eastAsia="標楷體" w:hAnsi="Times New Roman" w:cs="Times New Roman"/>
          <w:sz w:val="32"/>
          <w:szCs w:val="32"/>
        </w:rPr>
      </w:pPr>
      <w:r w:rsidRPr="00D11830">
        <w:rPr>
          <w:rFonts w:ascii="Times New Roman" w:eastAsia="標楷體" w:hAnsi="Times New Roman" w:cs="Times New Roman"/>
          <w:sz w:val="32"/>
          <w:szCs w:val="32"/>
        </w:rPr>
        <w:t>出席委員：</w:t>
      </w:r>
      <w:r w:rsidRPr="00D11830">
        <w:rPr>
          <w:rFonts w:ascii="Times New Roman" w:eastAsia="標楷體" w:hAnsi="Times New Roman" w:cs="Times New Roman" w:hint="eastAsia"/>
          <w:sz w:val="32"/>
          <w:szCs w:val="32"/>
        </w:rPr>
        <w:t>王育敏</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sz w:val="32"/>
          <w:szCs w:val="32"/>
        </w:rPr>
        <w:t>陳昭姿</w:t>
      </w:r>
      <w:r w:rsidRPr="00D11830">
        <w:rPr>
          <w:rFonts w:ascii="Times New Roman" w:eastAsia="標楷體" w:hAnsi="Times New Roman" w:cs="Times New Roman"/>
          <w:sz w:val="32"/>
          <w:szCs w:val="32"/>
        </w:rPr>
        <w:t xml:space="preserve">  </w:t>
      </w:r>
      <w:r w:rsidRPr="00D11830">
        <w:rPr>
          <w:rFonts w:ascii="Times New Roman" w:eastAsia="標楷體" w:hAnsi="Times New Roman" w:cs="Times New Roman" w:hint="eastAsia"/>
          <w:sz w:val="32"/>
          <w:szCs w:val="32"/>
        </w:rPr>
        <w:t>蘇清泉</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林月琴</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王正旭</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劉建國</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廖偉翔</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sz w:val="32"/>
          <w:szCs w:val="32"/>
        </w:rPr>
        <w:t xml:space="preserve"> </w:t>
      </w:r>
      <w:r w:rsidRPr="00D11830">
        <w:rPr>
          <w:rFonts w:ascii="Times New Roman" w:eastAsia="標楷體" w:hAnsi="Times New Roman" w:cs="Times New Roman" w:hint="eastAsia"/>
          <w:sz w:val="32"/>
          <w:szCs w:val="32"/>
        </w:rPr>
        <w:t>陳</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瑩</w:t>
      </w:r>
      <w:r w:rsidRPr="00D11830">
        <w:rPr>
          <w:rFonts w:ascii="Times New Roman" w:eastAsia="標楷體" w:hAnsi="Times New Roman" w:cs="Times New Roman"/>
          <w:sz w:val="32"/>
          <w:szCs w:val="32"/>
        </w:rPr>
        <w:t xml:space="preserve">  </w:t>
      </w:r>
      <w:r w:rsidRPr="00D11830">
        <w:rPr>
          <w:rFonts w:ascii="Times New Roman" w:eastAsia="標楷體" w:hAnsi="Times New Roman" w:cs="Times New Roman" w:hint="eastAsia"/>
          <w:sz w:val="32"/>
          <w:szCs w:val="32"/>
        </w:rPr>
        <w:t>黃秀芳</w:t>
      </w:r>
      <w:r w:rsidRPr="00D11830">
        <w:rPr>
          <w:rFonts w:ascii="Times New Roman" w:eastAsia="標楷體" w:hAnsi="Times New Roman" w:cs="Times New Roman"/>
          <w:sz w:val="32"/>
          <w:szCs w:val="32"/>
        </w:rPr>
        <w:t xml:space="preserve">  </w:t>
      </w:r>
      <w:r w:rsidRPr="00D11830">
        <w:rPr>
          <w:rFonts w:ascii="Times New Roman" w:eastAsia="標楷體" w:hAnsi="Times New Roman" w:cs="Times New Roman"/>
          <w:sz w:val="32"/>
          <w:szCs w:val="32"/>
        </w:rPr>
        <w:t>陳菁徽</w:t>
      </w:r>
      <w:r w:rsidRPr="00D11830">
        <w:rPr>
          <w:rFonts w:ascii="Times New Roman" w:eastAsia="標楷體" w:hAnsi="Times New Roman" w:cs="Times New Roman"/>
          <w:sz w:val="32"/>
          <w:szCs w:val="32"/>
        </w:rPr>
        <w:t xml:space="preserve">  </w:t>
      </w:r>
      <w:r w:rsidRPr="00D11830">
        <w:rPr>
          <w:rFonts w:ascii="Times New Roman" w:eastAsia="標楷體" w:hAnsi="Times New Roman" w:cs="Times New Roman" w:hint="eastAsia"/>
          <w:sz w:val="32"/>
          <w:szCs w:val="32"/>
        </w:rPr>
        <w:t>盧縣一</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楊</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曜</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sz w:val="32"/>
          <w:szCs w:val="32"/>
        </w:rPr>
        <w:t>邱鎮軍</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涂權吉</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林淑芬</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sz w:val="32"/>
          <w:szCs w:val="32"/>
        </w:rPr>
        <w:t>（委員出席</w:t>
      </w:r>
      <w:r w:rsidRPr="00D11830">
        <w:rPr>
          <w:rFonts w:ascii="Times New Roman" w:eastAsia="標楷體" w:hAnsi="Times New Roman" w:cs="Times New Roman"/>
          <w:sz w:val="32"/>
          <w:szCs w:val="32"/>
        </w:rPr>
        <w:t>15</w:t>
      </w:r>
      <w:r w:rsidRPr="00D11830">
        <w:rPr>
          <w:rFonts w:ascii="Times New Roman" w:eastAsia="標楷體" w:hAnsi="Times New Roman" w:cs="Times New Roman"/>
          <w:sz w:val="32"/>
          <w:szCs w:val="32"/>
        </w:rPr>
        <w:t>人）</w:t>
      </w:r>
    </w:p>
    <w:p w14:paraId="18D4C6EA" w14:textId="77777777" w:rsidR="00D11830" w:rsidRPr="00D11830" w:rsidRDefault="00D11830" w:rsidP="00D11830">
      <w:pPr>
        <w:tabs>
          <w:tab w:val="left" w:pos="5520"/>
        </w:tabs>
        <w:overflowPunct w:val="0"/>
        <w:spacing w:line="440" w:lineRule="exact"/>
        <w:ind w:left="1600" w:rightChars="235" w:right="564" w:hangingChars="500" w:hanging="1600"/>
        <w:rPr>
          <w:rFonts w:ascii="Times New Roman" w:eastAsia="標楷體" w:hAnsi="Times New Roman" w:cs="Times New Roman"/>
          <w:sz w:val="32"/>
          <w:szCs w:val="32"/>
        </w:rPr>
      </w:pPr>
      <w:r w:rsidRPr="00D11830">
        <w:rPr>
          <w:rFonts w:ascii="Times New Roman" w:eastAsia="標楷體" w:hAnsi="Times New Roman" w:cs="Times New Roman"/>
          <w:sz w:val="32"/>
          <w:szCs w:val="32"/>
        </w:rPr>
        <w:t>列席委員：</w:t>
      </w:r>
      <w:r w:rsidRPr="00D11830">
        <w:rPr>
          <w:rFonts w:ascii="Times New Roman" w:eastAsia="標楷體" w:hAnsi="Times New Roman" w:cs="Times New Roman" w:hint="eastAsia"/>
          <w:sz w:val="32"/>
          <w:szCs w:val="32"/>
        </w:rPr>
        <w:t>賴士葆</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羅明才</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賴惠員</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鄭正鈐</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王義川</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楊瓊瓔</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張雅琳</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謝龍介</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林楚茵</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邱志偉</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林倩綺</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顏寬恒</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徐欣瑩</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范</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雲</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賴惠員</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蘇巧慧</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洪孟楷</w:t>
      </w:r>
    </w:p>
    <w:p w14:paraId="35DFC6B7" w14:textId="77777777" w:rsidR="00D11830" w:rsidRPr="00D11830" w:rsidRDefault="00D11830" w:rsidP="00D11830">
      <w:pPr>
        <w:tabs>
          <w:tab w:val="left" w:pos="5520"/>
        </w:tabs>
        <w:overflowPunct w:val="0"/>
        <w:spacing w:line="440" w:lineRule="exact"/>
        <w:ind w:left="1600" w:rightChars="235" w:right="564" w:hangingChars="500" w:hanging="1600"/>
        <w:rPr>
          <w:rFonts w:ascii="Times New Roman" w:eastAsia="標楷體" w:hAnsi="Times New Roman" w:cs="Times New Roman"/>
          <w:sz w:val="32"/>
          <w:szCs w:val="32"/>
        </w:rPr>
      </w:pP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sz w:val="32"/>
          <w:szCs w:val="32"/>
        </w:rPr>
        <w:t>（委員列席</w:t>
      </w:r>
      <w:r w:rsidRPr="00D11830">
        <w:rPr>
          <w:rFonts w:ascii="Times New Roman" w:eastAsia="標楷體" w:hAnsi="Times New Roman" w:cs="Times New Roman" w:hint="eastAsia"/>
          <w:sz w:val="32"/>
          <w:szCs w:val="32"/>
        </w:rPr>
        <w:t>17</w:t>
      </w:r>
      <w:r w:rsidRPr="00D11830">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5104"/>
        <w:gridCol w:w="1699"/>
        <w:gridCol w:w="1296"/>
      </w:tblGrid>
      <w:tr w:rsidR="00D11830" w:rsidRPr="00D11830" w14:paraId="2CA9D28B" w14:textId="77777777" w:rsidTr="00D11830">
        <w:trPr>
          <w:trHeight w:val="113"/>
          <w:jc w:val="center"/>
        </w:trPr>
        <w:tc>
          <w:tcPr>
            <w:tcW w:w="868" w:type="pct"/>
          </w:tcPr>
          <w:p w14:paraId="64D72DCC"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r w:rsidRPr="00D11830">
              <w:rPr>
                <w:rFonts w:ascii="Times New Roman" w:eastAsia="標楷體" w:hAnsi="Times New Roman" w:cs="Times New Roman"/>
                <w:color w:val="000000"/>
                <w:sz w:val="32"/>
                <w:szCs w:val="32"/>
              </w:rPr>
              <w:t>列席官員：</w:t>
            </w:r>
          </w:p>
        </w:tc>
        <w:tc>
          <w:tcPr>
            <w:tcW w:w="2604" w:type="pct"/>
            <w:tcBorders>
              <w:right w:val="nil"/>
            </w:tcBorders>
            <w:vAlign w:val="center"/>
          </w:tcPr>
          <w:p w14:paraId="2E04EAB7"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衛生福利部</w:t>
            </w:r>
          </w:p>
        </w:tc>
        <w:tc>
          <w:tcPr>
            <w:tcW w:w="867" w:type="pct"/>
            <w:vAlign w:val="center"/>
          </w:tcPr>
          <w:p w14:paraId="0DAD2EC6"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政務次長</w:t>
            </w:r>
          </w:p>
        </w:tc>
        <w:tc>
          <w:tcPr>
            <w:tcW w:w="661" w:type="pct"/>
            <w:vAlign w:val="center"/>
          </w:tcPr>
          <w:p w14:paraId="47E80F90"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呂建德</w:t>
            </w:r>
          </w:p>
        </w:tc>
      </w:tr>
      <w:tr w:rsidR="00D11830" w:rsidRPr="00D11830" w14:paraId="4197135B" w14:textId="77777777" w:rsidTr="00D11830">
        <w:trPr>
          <w:trHeight w:val="113"/>
          <w:jc w:val="center"/>
        </w:trPr>
        <w:tc>
          <w:tcPr>
            <w:tcW w:w="868" w:type="pct"/>
          </w:tcPr>
          <w:p w14:paraId="09FEE010"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1E676D2"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社會及家庭署</w:t>
            </w:r>
          </w:p>
        </w:tc>
        <w:tc>
          <w:tcPr>
            <w:tcW w:w="867" w:type="pct"/>
            <w:vAlign w:val="center"/>
          </w:tcPr>
          <w:p w14:paraId="516901D2"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署長</w:t>
            </w:r>
          </w:p>
        </w:tc>
        <w:tc>
          <w:tcPr>
            <w:tcW w:w="661" w:type="pct"/>
            <w:vAlign w:val="center"/>
          </w:tcPr>
          <w:p w14:paraId="4477C395"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周道君</w:t>
            </w:r>
          </w:p>
        </w:tc>
      </w:tr>
      <w:tr w:rsidR="00D11830" w:rsidRPr="00D11830" w14:paraId="2313DCA3" w14:textId="77777777" w:rsidTr="00D11830">
        <w:trPr>
          <w:trHeight w:val="113"/>
          <w:jc w:val="center"/>
        </w:trPr>
        <w:tc>
          <w:tcPr>
            <w:tcW w:w="868" w:type="pct"/>
          </w:tcPr>
          <w:p w14:paraId="5BCE56EF"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5E9F69A"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法規會</w:t>
            </w:r>
          </w:p>
        </w:tc>
        <w:tc>
          <w:tcPr>
            <w:tcW w:w="867" w:type="pct"/>
            <w:vAlign w:val="center"/>
          </w:tcPr>
          <w:p w14:paraId="4BA63B60"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參事</w:t>
            </w:r>
          </w:p>
        </w:tc>
        <w:tc>
          <w:tcPr>
            <w:tcW w:w="661" w:type="pct"/>
            <w:vAlign w:val="center"/>
          </w:tcPr>
          <w:p w14:paraId="4340AC04"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陳信誠</w:t>
            </w:r>
          </w:p>
        </w:tc>
      </w:tr>
      <w:tr w:rsidR="00D11830" w:rsidRPr="00D11830" w14:paraId="3F0E7DBC" w14:textId="77777777" w:rsidTr="00D11830">
        <w:trPr>
          <w:trHeight w:val="113"/>
          <w:jc w:val="center"/>
        </w:trPr>
        <w:tc>
          <w:tcPr>
            <w:tcW w:w="868" w:type="pct"/>
          </w:tcPr>
          <w:p w14:paraId="4C04221F"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59DCEFC"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統計處</w:t>
            </w:r>
          </w:p>
        </w:tc>
        <w:tc>
          <w:tcPr>
            <w:tcW w:w="867" w:type="pct"/>
            <w:vAlign w:val="center"/>
          </w:tcPr>
          <w:p w14:paraId="221A7D94"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處長</w:t>
            </w:r>
          </w:p>
        </w:tc>
        <w:tc>
          <w:tcPr>
            <w:tcW w:w="661" w:type="pct"/>
            <w:vAlign w:val="center"/>
          </w:tcPr>
          <w:p w14:paraId="6D505D0C"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李秋嬿</w:t>
            </w:r>
          </w:p>
        </w:tc>
      </w:tr>
      <w:tr w:rsidR="00D11830" w:rsidRPr="00D11830" w14:paraId="432BE670" w14:textId="77777777" w:rsidTr="00D11830">
        <w:trPr>
          <w:trHeight w:val="113"/>
          <w:jc w:val="center"/>
        </w:trPr>
        <w:tc>
          <w:tcPr>
            <w:tcW w:w="868" w:type="pct"/>
          </w:tcPr>
          <w:p w14:paraId="29FA7030"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7AEA194"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護理及健康照護司</w:t>
            </w:r>
          </w:p>
        </w:tc>
        <w:tc>
          <w:tcPr>
            <w:tcW w:w="867" w:type="pct"/>
            <w:vAlign w:val="center"/>
          </w:tcPr>
          <w:p w14:paraId="517970D3"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副司長</w:t>
            </w:r>
          </w:p>
        </w:tc>
        <w:tc>
          <w:tcPr>
            <w:tcW w:w="661" w:type="pct"/>
            <w:vAlign w:val="center"/>
          </w:tcPr>
          <w:p w14:paraId="3AEA2220"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陳青梅</w:t>
            </w:r>
          </w:p>
        </w:tc>
      </w:tr>
      <w:tr w:rsidR="00D11830" w:rsidRPr="00D11830" w14:paraId="41298F6C" w14:textId="77777777" w:rsidTr="00D11830">
        <w:trPr>
          <w:trHeight w:val="113"/>
          <w:jc w:val="center"/>
        </w:trPr>
        <w:tc>
          <w:tcPr>
            <w:tcW w:w="868" w:type="pct"/>
          </w:tcPr>
          <w:p w14:paraId="0634351A"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BE5D4D4"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心理健康司</w:t>
            </w:r>
          </w:p>
        </w:tc>
        <w:tc>
          <w:tcPr>
            <w:tcW w:w="867" w:type="pct"/>
            <w:vAlign w:val="center"/>
          </w:tcPr>
          <w:p w14:paraId="5B228D33"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副司長</w:t>
            </w:r>
          </w:p>
        </w:tc>
        <w:tc>
          <w:tcPr>
            <w:tcW w:w="661" w:type="pct"/>
            <w:vAlign w:val="center"/>
          </w:tcPr>
          <w:p w14:paraId="578FC29B"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鄭淑心</w:t>
            </w:r>
          </w:p>
        </w:tc>
      </w:tr>
      <w:tr w:rsidR="00D11830" w:rsidRPr="00D11830" w14:paraId="2463BB61" w14:textId="77777777" w:rsidTr="00D11830">
        <w:trPr>
          <w:trHeight w:val="113"/>
          <w:jc w:val="center"/>
        </w:trPr>
        <w:tc>
          <w:tcPr>
            <w:tcW w:w="868" w:type="pct"/>
          </w:tcPr>
          <w:p w14:paraId="726FF746"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C6E3EDA"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保護服務司</w:t>
            </w:r>
          </w:p>
        </w:tc>
        <w:tc>
          <w:tcPr>
            <w:tcW w:w="867" w:type="pct"/>
            <w:vAlign w:val="center"/>
          </w:tcPr>
          <w:p w14:paraId="3C6E05F1"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63E6B2BC"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張靜倫</w:t>
            </w:r>
          </w:p>
        </w:tc>
      </w:tr>
      <w:tr w:rsidR="00D11830" w:rsidRPr="00D11830" w14:paraId="49B4ED5F" w14:textId="77777777" w:rsidTr="00D11830">
        <w:trPr>
          <w:trHeight w:val="113"/>
          <w:jc w:val="center"/>
        </w:trPr>
        <w:tc>
          <w:tcPr>
            <w:tcW w:w="868" w:type="pct"/>
          </w:tcPr>
          <w:p w14:paraId="21182CFD"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782BAF4"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醫事司</w:t>
            </w:r>
          </w:p>
        </w:tc>
        <w:tc>
          <w:tcPr>
            <w:tcW w:w="867" w:type="pct"/>
            <w:vAlign w:val="center"/>
          </w:tcPr>
          <w:p w14:paraId="2D4B02B3"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31B3619F"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郭威中</w:t>
            </w:r>
          </w:p>
        </w:tc>
      </w:tr>
      <w:tr w:rsidR="00D11830" w:rsidRPr="00D11830" w14:paraId="7B95E91C" w14:textId="77777777" w:rsidTr="00D11830">
        <w:trPr>
          <w:trHeight w:val="113"/>
          <w:jc w:val="center"/>
        </w:trPr>
        <w:tc>
          <w:tcPr>
            <w:tcW w:w="868" w:type="pct"/>
          </w:tcPr>
          <w:p w14:paraId="3D0342D5"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127BFBE"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長期照顧司</w:t>
            </w:r>
          </w:p>
        </w:tc>
        <w:tc>
          <w:tcPr>
            <w:tcW w:w="867" w:type="pct"/>
            <w:vAlign w:val="center"/>
          </w:tcPr>
          <w:p w14:paraId="2CF3B81D"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簡任技正</w:t>
            </w:r>
          </w:p>
        </w:tc>
        <w:tc>
          <w:tcPr>
            <w:tcW w:w="661" w:type="pct"/>
            <w:vAlign w:val="center"/>
          </w:tcPr>
          <w:p w14:paraId="1CEAED14"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白姍綺</w:t>
            </w:r>
          </w:p>
        </w:tc>
      </w:tr>
      <w:tr w:rsidR="00D11830" w:rsidRPr="00D11830" w14:paraId="64FC2FA2" w14:textId="77777777" w:rsidTr="00D11830">
        <w:trPr>
          <w:trHeight w:val="113"/>
          <w:jc w:val="center"/>
        </w:trPr>
        <w:tc>
          <w:tcPr>
            <w:tcW w:w="868" w:type="pct"/>
          </w:tcPr>
          <w:p w14:paraId="411CD700"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A70F059" w14:textId="7E5A0AE2"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中央健康保險署醫務管理組</w:t>
            </w: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22"/>
                <w:szCs w:val="22"/>
              </w:rPr>
              <w:t>(</w:t>
            </w:r>
            <w:r w:rsidRPr="00D11830">
              <w:rPr>
                <w:rFonts w:ascii="Times New Roman" w:eastAsia="標楷體" w:hAnsi="Times New Roman" w:cs="Times New Roman" w:hint="eastAsia"/>
                <w:bCs/>
                <w:sz w:val="22"/>
                <w:szCs w:val="22"/>
              </w:rPr>
              <w:t>上午</w:t>
            </w:r>
            <w:r w:rsidRPr="00D11830">
              <w:rPr>
                <w:rFonts w:ascii="Times New Roman" w:eastAsia="標楷體" w:hAnsi="Times New Roman" w:cs="Times New Roman" w:hint="eastAsia"/>
                <w:bCs/>
                <w:sz w:val="22"/>
                <w:szCs w:val="22"/>
              </w:rPr>
              <w:t>)</w:t>
            </w:r>
          </w:p>
        </w:tc>
        <w:tc>
          <w:tcPr>
            <w:tcW w:w="867" w:type="pct"/>
            <w:vAlign w:val="center"/>
          </w:tcPr>
          <w:p w14:paraId="29C1358A"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組長</w:t>
            </w:r>
          </w:p>
        </w:tc>
        <w:tc>
          <w:tcPr>
            <w:tcW w:w="661" w:type="pct"/>
            <w:vAlign w:val="center"/>
          </w:tcPr>
          <w:p w14:paraId="742FB33D"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黃珮珊</w:t>
            </w:r>
          </w:p>
        </w:tc>
      </w:tr>
      <w:tr w:rsidR="00D11830" w:rsidRPr="00D11830" w14:paraId="3FA34BC5" w14:textId="77777777" w:rsidTr="00D11830">
        <w:trPr>
          <w:trHeight w:val="113"/>
          <w:jc w:val="center"/>
        </w:trPr>
        <w:tc>
          <w:tcPr>
            <w:tcW w:w="868" w:type="pct"/>
          </w:tcPr>
          <w:p w14:paraId="39BC3916"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4E6D5AA" w14:textId="4161E54F" w:rsidR="00D11830" w:rsidRPr="00D11830" w:rsidRDefault="00D11830" w:rsidP="00D11830">
            <w:pPr>
              <w:overflowPunct w:val="0"/>
              <w:spacing w:line="440" w:lineRule="exact"/>
              <w:ind w:leftChars="50" w:left="120" w:rightChars="48" w:right="115"/>
              <w:jc w:val="right"/>
              <w:rPr>
                <w:rFonts w:ascii="Times New Roman" w:eastAsia="標楷體" w:hAnsi="Times New Roman" w:cs="Times New Roman"/>
                <w:bCs/>
                <w:sz w:val="32"/>
                <w:szCs w:val="32"/>
              </w:rPr>
            </w:pPr>
            <w:r w:rsidRPr="00D11830">
              <w:rPr>
                <w:rFonts w:ascii="Times New Roman" w:eastAsia="標楷體" w:hAnsi="Times New Roman" w:cs="Times New Roman" w:hint="eastAsia"/>
                <w:bCs/>
                <w:sz w:val="22"/>
                <w:szCs w:val="22"/>
              </w:rPr>
              <w:t>(</w:t>
            </w:r>
            <w:r w:rsidRPr="00D11830">
              <w:rPr>
                <w:rFonts w:ascii="Times New Roman" w:eastAsia="標楷體" w:hAnsi="Times New Roman" w:cs="Times New Roman" w:hint="eastAsia"/>
                <w:bCs/>
                <w:sz w:val="22"/>
                <w:szCs w:val="22"/>
              </w:rPr>
              <w:t>下午</w:t>
            </w:r>
            <w:r w:rsidRPr="00D11830">
              <w:rPr>
                <w:rFonts w:ascii="Times New Roman" w:eastAsia="標楷體" w:hAnsi="Times New Roman" w:cs="Times New Roman" w:hint="eastAsia"/>
                <w:bCs/>
                <w:sz w:val="22"/>
                <w:szCs w:val="22"/>
              </w:rPr>
              <w:t>)</w:t>
            </w:r>
          </w:p>
        </w:tc>
        <w:tc>
          <w:tcPr>
            <w:tcW w:w="867" w:type="pct"/>
            <w:vAlign w:val="center"/>
          </w:tcPr>
          <w:p w14:paraId="269F97FA"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副組長</w:t>
            </w:r>
          </w:p>
        </w:tc>
        <w:tc>
          <w:tcPr>
            <w:tcW w:w="661" w:type="pct"/>
            <w:vAlign w:val="center"/>
          </w:tcPr>
          <w:p w14:paraId="539614A8"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賴彥壯</w:t>
            </w:r>
          </w:p>
        </w:tc>
      </w:tr>
      <w:tr w:rsidR="00D11830" w:rsidRPr="00D11830" w14:paraId="0827963A" w14:textId="77777777" w:rsidTr="00D11830">
        <w:trPr>
          <w:trHeight w:val="113"/>
          <w:jc w:val="center"/>
        </w:trPr>
        <w:tc>
          <w:tcPr>
            <w:tcW w:w="868" w:type="pct"/>
          </w:tcPr>
          <w:p w14:paraId="769E9D21"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DFEEFA7" w14:textId="77777777" w:rsidR="00D11830" w:rsidRPr="00D11830" w:rsidRDefault="00D11830" w:rsidP="00D11830">
            <w:pPr>
              <w:overflowPunct w:val="0"/>
              <w:spacing w:line="440" w:lineRule="exact"/>
              <w:ind w:leftChars="135" w:left="324"/>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國民健康署企劃組</w:t>
            </w:r>
          </w:p>
        </w:tc>
        <w:tc>
          <w:tcPr>
            <w:tcW w:w="867" w:type="pct"/>
            <w:vAlign w:val="center"/>
          </w:tcPr>
          <w:p w14:paraId="783CAC76"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簡任技正</w:t>
            </w:r>
          </w:p>
        </w:tc>
        <w:tc>
          <w:tcPr>
            <w:tcW w:w="661" w:type="pct"/>
            <w:vAlign w:val="center"/>
          </w:tcPr>
          <w:p w14:paraId="4AB1200E"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劉巧菁</w:t>
            </w:r>
          </w:p>
        </w:tc>
      </w:tr>
      <w:tr w:rsidR="00D11830" w:rsidRPr="00D11830" w14:paraId="63D4F030" w14:textId="77777777" w:rsidTr="00D11830">
        <w:trPr>
          <w:trHeight w:val="113"/>
          <w:jc w:val="center"/>
        </w:trPr>
        <w:tc>
          <w:tcPr>
            <w:tcW w:w="868" w:type="pct"/>
          </w:tcPr>
          <w:p w14:paraId="71BADA14"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284D1526"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司法院少年及家事廳</w:t>
            </w:r>
          </w:p>
        </w:tc>
        <w:tc>
          <w:tcPr>
            <w:tcW w:w="867" w:type="pct"/>
            <w:vAlign w:val="center"/>
          </w:tcPr>
          <w:p w14:paraId="30310B3A"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法官</w:t>
            </w:r>
          </w:p>
        </w:tc>
        <w:tc>
          <w:tcPr>
            <w:tcW w:w="661" w:type="pct"/>
            <w:vAlign w:val="center"/>
          </w:tcPr>
          <w:p w14:paraId="6488814A"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郭躍民</w:t>
            </w:r>
          </w:p>
        </w:tc>
      </w:tr>
      <w:tr w:rsidR="00D11830" w:rsidRPr="00D11830" w14:paraId="6336E820" w14:textId="77777777" w:rsidTr="00D11830">
        <w:trPr>
          <w:trHeight w:val="113"/>
          <w:jc w:val="center"/>
        </w:trPr>
        <w:tc>
          <w:tcPr>
            <w:tcW w:w="868" w:type="pct"/>
          </w:tcPr>
          <w:p w14:paraId="7B0F4863"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458EDD6"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行政訴訟及懲戒廳</w:t>
            </w:r>
          </w:p>
        </w:tc>
        <w:tc>
          <w:tcPr>
            <w:tcW w:w="867" w:type="pct"/>
            <w:vAlign w:val="center"/>
          </w:tcPr>
          <w:p w14:paraId="32A8E590"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法官</w:t>
            </w:r>
          </w:p>
        </w:tc>
        <w:tc>
          <w:tcPr>
            <w:tcW w:w="661" w:type="pct"/>
            <w:vAlign w:val="center"/>
          </w:tcPr>
          <w:p w14:paraId="147B8F58"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何效鋼</w:t>
            </w:r>
          </w:p>
        </w:tc>
      </w:tr>
      <w:tr w:rsidR="00D11830" w:rsidRPr="00D11830" w14:paraId="6E5DE276" w14:textId="77777777" w:rsidTr="00D11830">
        <w:trPr>
          <w:trHeight w:val="113"/>
          <w:jc w:val="center"/>
        </w:trPr>
        <w:tc>
          <w:tcPr>
            <w:tcW w:w="868" w:type="pct"/>
          </w:tcPr>
          <w:p w14:paraId="4C740691"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A2CB495"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銓敘部</w:t>
            </w:r>
          </w:p>
        </w:tc>
        <w:tc>
          <w:tcPr>
            <w:tcW w:w="867" w:type="pct"/>
            <w:vAlign w:val="center"/>
          </w:tcPr>
          <w:p w14:paraId="40186BAE"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03E7CADB"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蕭麗蓉</w:t>
            </w:r>
          </w:p>
        </w:tc>
      </w:tr>
      <w:tr w:rsidR="00D11830" w:rsidRPr="00D11830" w14:paraId="1401D340" w14:textId="77777777" w:rsidTr="00D11830">
        <w:trPr>
          <w:trHeight w:val="113"/>
          <w:jc w:val="center"/>
        </w:trPr>
        <w:tc>
          <w:tcPr>
            <w:tcW w:w="868" w:type="pct"/>
          </w:tcPr>
          <w:p w14:paraId="22C5BDD5"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7105CB0"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考選部綜合規劃司</w:t>
            </w:r>
          </w:p>
        </w:tc>
        <w:tc>
          <w:tcPr>
            <w:tcW w:w="867" w:type="pct"/>
            <w:vAlign w:val="center"/>
          </w:tcPr>
          <w:p w14:paraId="69C08A47"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1A85A46E"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姚婉麗</w:t>
            </w:r>
          </w:p>
        </w:tc>
      </w:tr>
      <w:tr w:rsidR="00D11830" w:rsidRPr="00D11830" w14:paraId="20ED48F4" w14:textId="77777777" w:rsidTr="00D11830">
        <w:trPr>
          <w:trHeight w:val="113"/>
          <w:jc w:val="center"/>
        </w:trPr>
        <w:tc>
          <w:tcPr>
            <w:tcW w:w="868" w:type="pct"/>
          </w:tcPr>
          <w:p w14:paraId="2511F613"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D19F6BE"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行政院主計總處公務預算處</w:t>
            </w:r>
          </w:p>
        </w:tc>
        <w:tc>
          <w:tcPr>
            <w:tcW w:w="867" w:type="pct"/>
            <w:vAlign w:val="center"/>
          </w:tcPr>
          <w:p w14:paraId="281BA793"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47F86FFE"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陳淑萍</w:t>
            </w:r>
          </w:p>
        </w:tc>
      </w:tr>
      <w:tr w:rsidR="00D11830" w:rsidRPr="00D11830" w14:paraId="27B22012" w14:textId="77777777" w:rsidTr="00D11830">
        <w:trPr>
          <w:trHeight w:val="113"/>
          <w:jc w:val="center"/>
        </w:trPr>
        <w:tc>
          <w:tcPr>
            <w:tcW w:w="868" w:type="pct"/>
          </w:tcPr>
          <w:p w14:paraId="4A147EC6"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F504C5F"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行政院人事行政總處綜合規劃處</w:t>
            </w:r>
          </w:p>
        </w:tc>
        <w:tc>
          <w:tcPr>
            <w:tcW w:w="867" w:type="pct"/>
            <w:vAlign w:val="center"/>
          </w:tcPr>
          <w:p w14:paraId="168E9535"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76FECAAC"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許孟智</w:t>
            </w:r>
          </w:p>
        </w:tc>
      </w:tr>
      <w:tr w:rsidR="00D11830" w:rsidRPr="00D11830" w14:paraId="2169A57C" w14:textId="77777777" w:rsidTr="00D11830">
        <w:trPr>
          <w:trHeight w:val="113"/>
          <w:jc w:val="center"/>
        </w:trPr>
        <w:tc>
          <w:tcPr>
            <w:tcW w:w="868" w:type="pct"/>
          </w:tcPr>
          <w:p w14:paraId="7785287B"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A6EDDA3"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組編人力處</w:t>
            </w:r>
          </w:p>
        </w:tc>
        <w:tc>
          <w:tcPr>
            <w:tcW w:w="867" w:type="pct"/>
            <w:vAlign w:val="center"/>
          </w:tcPr>
          <w:p w14:paraId="1A397FDF"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2AEB56B2"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曾永芳</w:t>
            </w:r>
          </w:p>
        </w:tc>
      </w:tr>
      <w:tr w:rsidR="00D11830" w:rsidRPr="00D11830" w14:paraId="222CB2ED" w14:textId="77777777" w:rsidTr="00D11830">
        <w:trPr>
          <w:trHeight w:val="113"/>
          <w:jc w:val="center"/>
        </w:trPr>
        <w:tc>
          <w:tcPr>
            <w:tcW w:w="868" w:type="pct"/>
          </w:tcPr>
          <w:p w14:paraId="6CFE5013"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352D46C"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培訓考用處</w:t>
            </w:r>
          </w:p>
        </w:tc>
        <w:tc>
          <w:tcPr>
            <w:tcW w:w="867" w:type="pct"/>
            <w:vAlign w:val="center"/>
          </w:tcPr>
          <w:p w14:paraId="4BAC2640"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科長</w:t>
            </w:r>
          </w:p>
        </w:tc>
        <w:tc>
          <w:tcPr>
            <w:tcW w:w="661" w:type="pct"/>
            <w:vAlign w:val="center"/>
          </w:tcPr>
          <w:p w14:paraId="26443833"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古欣巧</w:t>
            </w:r>
          </w:p>
        </w:tc>
      </w:tr>
      <w:tr w:rsidR="00D11830" w:rsidRPr="00D11830" w14:paraId="3B3DD348" w14:textId="77777777" w:rsidTr="00D11830">
        <w:trPr>
          <w:trHeight w:val="113"/>
          <w:jc w:val="center"/>
        </w:trPr>
        <w:tc>
          <w:tcPr>
            <w:tcW w:w="868" w:type="pct"/>
          </w:tcPr>
          <w:p w14:paraId="27D902FE"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B549C65"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內政部警政署國際組</w:t>
            </w:r>
          </w:p>
        </w:tc>
        <w:tc>
          <w:tcPr>
            <w:tcW w:w="867" w:type="pct"/>
            <w:vAlign w:val="center"/>
          </w:tcPr>
          <w:p w14:paraId="0800AB88"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副組長</w:t>
            </w:r>
          </w:p>
        </w:tc>
        <w:tc>
          <w:tcPr>
            <w:tcW w:w="661" w:type="pct"/>
            <w:vAlign w:val="center"/>
          </w:tcPr>
          <w:p w14:paraId="1CC135E8"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林志駿</w:t>
            </w:r>
          </w:p>
        </w:tc>
      </w:tr>
      <w:tr w:rsidR="00D11830" w:rsidRPr="00D11830" w14:paraId="7C72FD7C" w14:textId="77777777" w:rsidTr="00D11830">
        <w:trPr>
          <w:trHeight w:val="113"/>
          <w:jc w:val="center"/>
        </w:trPr>
        <w:tc>
          <w:tcPr>
            <w:tcW w:w="868" w:type="pct"/>
          </w:tcPr>
          <w:p w14:paraId="4DDF4E5E"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ACE447E"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警政署刑事警察局</w:t>
            </w:r>
          </w:p>
        </w:tc>
        <w:tc>
          <w:tcPr>
            <w:tcW w:w="867" w:type="pct"/>
            <w:vAlign w:val="center"/>
          </w:tcPr>
          <w:p w14:paraId="26264F2C"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科長</w:t>
            </w:r>
          </w:p>
        </w:tc>
        <w:tc>
          <w:tcPr>
            <w:tcW w:w="661" w:type="pct"/>
            <w:vAlign w:val="center"/>
          </w:tcPr>
          <w:p w14:paraId="26B803B5"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王嘉華</w:t>
            </w:r>
          </w:p>
        </w:tc>
      </w:tr>
      <w:tr w:rsidR="00D11830" w:rsidRPr="00D11830" w14:paraId="58D1A849" w14:textId="77777777" w:rsidTr="00D11830">
        <w:trPr>
          <w:trHeight w:val="113"/>
          <w:jc w:val="center"/>
        </w:trPr>
        <w:tc>
          <w:tcPr>
            <w:tcW w:w="868" w:type="pct"/>
          </w:tcPr>
          <w:p w14:paraId="627369DE"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0B1522D"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國土管理署</w:t>
            </w:r>
            <w:r w:rsidRPr="00D11830">
              <w:rPr>
                <w:rFonts w:ascii="Times New Roman" w:eastAsia="標楷體" w:hAnsi="Times New Roman" w:cs="Times New Roman"/>
                <w:bCs/>
                <w:sz w:val="32"/>
                <w:szCs w:val="32"/>
              </w:rPr>
              <w:t>住宅發展組</w:t>
            </w:r>
          </w:p>
        </w:tc>
        <w:tc>
          <w:tcPr>
            <w:tcW w:w="867" w:type="pct"/>
            <w:vAlign w:val="center"/>
          </w:tcPr>
          <w:p w14:paraId="2DAA4ABC"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bCs/>
                <w:sz w:val="32"/>
                <w:szCs w:val="32"/>
              </w:rPr>
              <w:t>專門委員</w:t>
            </w:r>
          </w:p>
        </w:tc>
        <w:tc>
          <w:tcPr>
            <w:tcW w:w="661" w:type="pct"/>
            <w:vAlign w:val="center"/>
          </w:tcPr>
          <w:p w14:paraId="7901E596"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bCs/>
                <w:sz w:val="32"/>
                <w:szCs w:val="32"/>
              </w:rPr>
              <w:t>連偉耀</w:t>
            </w:r>
          </w:p>
        </w:tc>
      </w:tr>
      <w:tr w:rsidR="00D11830" w:rsidRPr="00D11830" w14:paraId="783AFC03" w14:textId="77777777" w:rsidTr="00D11830">
        <w:trPr>
          <w:trHeight w:val="113"/>
          <w:jc w:val="center"/>
        </w:trPr>
        <w:tc>
          <w:tcPr>
            <w:tcW w:w="868" w:type="pct"/>
          </w:tcPr>
          <w:p w14:paraId="7E31D341"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882638A"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國土管理署</w:t>
            </w:r>
            <w:r w:rsidRPr="00D11830">
              <w:rPr>
                <w:rFonts w:ascii="Times New Roman" w:eastAsia="標楷體" w:hAnsi="Times New Roman" w:cs="Times New Roman"/>
                <w:bCs/>
                <w:sz w:val="32"/>
                <w:szCs w:val="32"/>
              </w:rPr>
              <w:t>建築管理組</w:t>
            </w:r>
          </w:p>
        </w:tc>
        <w:tc>
          <w:tcPr>
            <w:tcW w:w="867" w:type="pct"/>
            <w:vAlign w:val="center"/>
          </w:tcPr>
          <w:p w14:paraId="1D3199F3"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bCs/>
                <w:sz w:val="32"/>
                <w:szCs w:val="32"/>
              </w:rPr>
              <w:t>科長</w:t>
            </w:r>
          </w:p>
        </w:tc>
        <w:tc>
          <w:tcPr>
            <w:tcW w:w="661" w:type="pct"/>
            <w:vAlign w:val="center"/>
          </w:tcPr>
          <w:p w14:paraId="12EBB993"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bCs/>
                <w:sz w:val="32"/>
                <w:szCs w:val="32"/>
              </w:rPr>
              <w:t>陳雅芳</w:t>
            </w:r>
          </w:p>
        </w:tc>
      </w:tr>
      <w:tr w:rsidR="00D11830" w:rsidRPr="00D11830" w14:paraId="70B99B25" w14:textId="77777777" w:rsidTr="00D11830">
        <w:trPr>
          <w:trHeight w:val="113"/>
          <w:jc w:val="center"/>
        </w:trPr>
        <w:tc>
          <w:tcPr>
            <w:tcW w:w="868" w:type="pct"/>
          </w:tcPr>
          <w:p w14:paraId="09E30777"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5A203D2"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交通部公共運輸及監理司</w:t>
            </w:r>
          </w:p>
        </w:tc>
        <w:tc>
          <w:tcPr>
            <w:tcW w:w="867" w:type="pct"/>
            <w:vAlign w:val="center"/>
          </w:tcPr>
          <w:p w14:paraId="137973D9"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副司長</w:t>
            </w:r>
          </w:p>
        </w:tc>
        <w:tc>
          <w:tcPr>
            <w:tcW w:w="661" w:type="pct"/>
            <w:vAlign w:val="center"/>
          </w:tcPr>
          <w:p w14:paraId="355DF62B"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廖謹志</w:t>
            </w:r>
          </w:p>
        </w:tc>
      </w:tr>
      <w:tr w:rsidR="00D11830" w:rsidRPr="00D11830" w14:paraId="34E4E452" w14:textId="77777777" w:rsidTr="00D11830">
        <w:trPr>
          <w:trHeight w:val="113"/>
          <w:jc w:val="center"/>
        </w:trPr>
        <w:tc>
          <w:tcPr>
            <w:tcW w:w="868" w:type="pct"/>
          </w:tcPr>
          <w:p w14:paraId="1B81DE3E"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037B77B"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數位發展部數位政府司</w:t>
            </w:r>
          </w:p>
        </w:tc>
        <w:tc>
          <w:tcPr>
            <w:tcW w:w="867" w:type="pct"/>
            <w:vAlign w:val="center"/>
          </w:tcPr>
          <w:p w14:paraId="5486C40C"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高級分析師</w:t>
            </w:r>
          </w:p>
        </w:tc>
        <w:tc>
          <w:tcPr>
            <w:tcW w:w="661" w:type="pct"/>
            <w:vAlign w:val="center"/>
          </w:tcPr>
          <w:p w14:paraId="511BDC72"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王宗彥</w:t>
            </w:r>
          </w:p>
        </w:tc>
      </w:tr>
      <w:tr w:rsidR="00D11830" w:rsidRPr="00D11830" w14:paraId="25C24BDD" w14:textId="77777777" w:rsidTr="00D11830">
        <w:trPr>
          <w:trHeight w:val="113"/>
          <w:jc w:val="center"/>
        </w:trPr>
        <w:tc>
          <w:tcPr>
            <w:tcW w:w="868" w:type="pct"/>
          </w:tcPr>
          <w:p w14:paraId="4C17EEA3"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D2ABCAE"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勞動部勞動力發展署</w:t>
            </w:r>
          </w:p>
        </w:tc>
        <w:tc>
          <w:tcPr>
            <w:tcW w:w="867" w:type="pct"/>
            <w:vAlign w:val="center"/>
          </w:tcPr>
          <w:p w14:paraId="7B953467"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副署長</w:t>
            </w:r>
          </w:p>
        </w:tc>
        <w:tc>
          <w:tcPr>
            <w:tcW w:w="661" w:type="pct"/>
            <w:vAlign w:val="center"/>
          </w:tcPr>
          <w:p w14:paraId="2608416A"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施淑惠</w:t>
            </w:r>
          </w:p>
        </w:tc>
      </w:tr>
      <w:tr w:rsidR="00D11830" w:rsidRPr="00D11830" w14:paraId="777CFD3D" w14:textId="77777777" w:rsidTr="00D11830">
        <w:trPr>
          <w:trHeight w:val="113"/>
          <w:jc w:val="center"/>
        </w:trPr>
        <w:tc>
          <w:tcPr>
            <w:tcW w:w="868" w:type="pct"/>
          </w:tcPr>
          <w:p w14:paraId="29E51449"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447F46F" w14:textId="77777777" w:rsidR="00D11830" w:rsidRPr="00D11830" w:rsidRDefault="00D11830" w:rsidP="00D11830">
            <w:pPr>
              <w:overflowPunct w:val="0"/>
              <w:spacing w:line="440" w:lineRule="exact"/>
              <w:jc w:val="right"/>
              <w:rPr>
                <w:rFonts w:ascii="Times New Roman" w:eastAsia="標楷體" w:hAnsi="Times New Roman" w:cs="Times New Roman"/>
                <w:bCs/>
                <w:sz w:val="32"/>
                <w:szCs w:val="32"/>
              </w:rPr>
            </w:pPr>
            <w:r w:rsidRPr="00D11830">
              <w:rPr>
                <w:rFonts w:ascii="Times New Roman" w:eastAsia="標楷體" w:hAnsi="Times New Roman" w:cs="Times New Roman" w:hint="eastAsia"/>
                <w:bCs/>
                <w:spacing w:val="2"/>
                <w:w w:val="79"/>
                <w:kern w:val="0"/>
                <w:sz w:val="32"/>
                <w:szCs w:val="32"/>
                <w:fitText w:val="4842" w:id="-496752896"/>
              </w:rPr>
              <w:t>勞動力發展署身心障礙者及特定對象就業</w:t>
            </w:r>
            <w:r w:rsidRPr="00D11830">
              <w:rPr>
                <w:rFonts w:ascii="Times New Roman" w:eastAsia="標楷體" w:hAnsi="Times New Roman" w:cs="Times New Roman" w:hint="eastAsia"/>
                <w:bCs/>
                <w:spacing w:val="-13"/>
                <w:w w:val="79"/>
                <w:kern w:val="0"/>
                <w:sz w:val="32"/>
                <w:szCs w:val="32"/>
                <w:fitText w:val="4842" w:id="-496752896"/>
              </w:rPr>
              <w:t>組</w:t>
            </w:r>
          </w:p>
        </w:tc>
        <w:tc>
          <w:tcPr>
            <w:tcW w:w="867" w:type="pct"/>
            <w:vAlign w:val="center"/>
          </w:tcPr>
          <w:p w14:paraId="67791DD7"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副組長</w:t>
            </w:r>
          </w:p>
        </w:tc>
        <w:tc>
          <w:tcPr>
            <w:tcW w:w="661" w:type="pct"/>
            <w:vAlign w:val="center"/>
          </w:tcPr>
          <w:p w14:paraId="2C7AA0F1"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王雅芬</w:t>
            </w:r>
          </w:p>
        </w:tc>
      </w:tr>
      <w:tr w:rsidR="00D11830" w:rsidRPr="00D11830" w14:paraId="7333266F" w14:textId="77777777" w:rsidTr="00D11830">
        <w:trPr>
          <w:trHeight w:val="113"/>
          <w:jc w:val="center"/>
        </w:trPr>
        <w:tc>
          <w:tcPr>
            <w:tcW w:w="868" w:type="pct"/>
          </w:tcPr>
          <w:p w14:paraId="110BF623"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2EE62A0"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勞動條件及就業平等司</w:t>
            </w:r>
          </w:p>
        </w:tc>
        <w:tc>
          <w:tcPr>
            <w:tcW w:w="867" w:type="pct"/>
            <w:vAlign w:val="center"/>
          </w:tcPr>
          <w:p w14:paraId="5E4A59A8"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司長</w:t>
            </w:r>
          </w:p>
        </w:tc>
        <w:tc>
          <w:tcPr>
            <w:tcW w:w="661" w:type="pct"/>
            <w:vAlign w:val="center"/>
          </w:tcPr>
          <w:p w14:paraId="655E7173"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黃琦雅</w:t>
            </w:r>
          </w:p>
        </w:tc>
      </w:tr>
      <w:tr w:rsidR="00D11830" w:rsidRPr="00D11830" w14:paraId="262EADB6" w14:textId="77777777" w:rsidTr="00D11830">
        <w:trPr>
          <w:trHeight w:val="113"/>
          <w:jc w:val="center"/>
        </w:trPr>
        <w:tc>
          <w:tcPr>
            <w:tcW w:w="868" w:type="pct"/>
          </w:tcPr>
          <w:p w14:paraId="0C56727A"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B72796D"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統計處</w:t>
            </w:r>
          </w:p>
        </w:tc>
        <w:tc>
          <w:tcPr>
            <w:tcW w:w="867" w:type="pct"/>
            <w:vAlign w:val="center"/>
          </w:tcPr>
          <w:p w14:paraId="21A932E6"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73127566"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鄭雅慧</w:t>
            </w:r>
          </w:p>
        </w:tc>
      </w:tr>
      <w:tr w:rsidR="00D11830" w:rsidRPr="00D11830" w14:paraId="1B24A75D" w14:textId="77777777" w:rsidTr="00D11830">
        <w:trPr>
          <w:trHeight w:val="113"/>
          <w:jc w:val="center"/>
        </w:trPr>
        <w:tc>
          <w:tcPr>
            <w:tcW w:w="868" w:type="pct"/>
          </w:tcPr>
          <w:p w14:paraId="67CAE912"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E5C3C17"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職業安全衛生署</w:t>
            </w:r>
          </w:p>
        </w:tc>
        <w:tc>
          <w:tcPr>
            <w:tcW w:w="867" w:type="pct"/>
            <w:vAlign w:val="center"/>
          </w:tcPr>
          <w:p w14:paraId="637A356A"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簡任技正</w:t>
            </w:r>
          </w:p>
        </w:tc>
        <w:tc>
          <w:tcPr>
            <w:tcW w:w="661" w:type="pct"/>
            <w:vAlign w:val="center"/>
          </w:tcPr>
          <w:p w14:paraId="62601579"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葉沛杰</w:t>
            </w:r>
          </w:p>
        </w:tc>
      </w:tr>
      <w:tr w:rsidR="00D11830" w:rsidRPr="00D11830" w14:paraId="2061C7AD" w14:textId="77777777" w:rsidTr="00D11830">
        <w:trPr>
          <w:trHeight w:val="113"/>
          <w:jc w:val="center"/>
        </w:trPr>
        <w:tc>
          <w:tcPr>
            <w:tcW w:w="868" w:type="pct"/>
          </w:tcPr>
          <w:p w14:paraId="68355D8B"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25297A1"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經濟部經濟法制司</w:t>
            </w:r>
          </w:p>
        </w:tc>
        <w:tc>
          <w:tcPr>
            <w:tcW w:w="867" w:type="pct"/>
            <w:vAlign w:val="center"/>
          </w:tcPr>
          <w:p w14:paraId="158FD82D"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4A650446"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林雨歆</w:t>
            </w:r>
          </w:p>
        </w:tc>
      </w:tr>
      <w:tr w:rsidR="00D11830" w:rsidRPr="00D11830" w14:paraId="43E54460" w14:textId="77777777" w:rsidTr="00D11830">
        <w:trPr>
          <w:trHeight w:val="113"/>
          <w:jc w:val="center"/>
        </w:trPr>
        <w:tc>
          <w:tcPr>
            <w:tcW w:w="868" w:type="pct"/>
          </w:tcPr>
          <w:p w14:paraId="6235EDF2"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9F63C4C"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綜合規劃司</w:t>
            </w:r>
          </w:p>
        </w:tc>
        <w:tc>
          <w:tcPr>
            <w:tcW w:w="867" w:type="pct"/>
            <w:vAlign w:val="center"/>
          </w:tcPr>
          <w:p w14:paraId="06741238"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2DEBA352"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劉玉蘭</w:t>
            </w:r>
          </w:p>
        </w:tc>
      </w:tr>
      <w:tr w:rsidR="00D11830" w:rsidRPr="00D11830" w14:paraId="230978D8" w14:textId="77777777" w:rsidTr="00D11830">
        <w:trPr>
          <w:trHeight w:val="113"/>
          <w:jc w:val="center"/>
        </w:trPr>
        <w:tc>
          <w:tcPr>
            <w:tcW w:w="868" w:type="pct"/>
          </w:tcPr>
          <w:p w14:paraId="4D7CEA92"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C3FB8C2"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產業技術司</w:t>
            </w:r>
          </w:p>
        </w:tc>
        <w:tc>
          <w:tcPr>
            <w:tcW w:w="867" w:type="pct"/>
            <w:vAlign w:val="center"/>
          </w:tcPr>
          <w:p w14:paraId="439FBC86"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科長</w:t>
            </w:r>
          </w:p>
        </w:tc>
        <w:tc>
          <w:tcPr>
            <w:tcW w:w="661" w:type="pct"/>
            <w:vAlign w:val="center"/>
          </w:tcPr>
          <w:p w14:paraId="6210368C"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陳俊瑋</w:t>
            </w:r>
          </w:p>
        </w:tc>
      </w:tr>
      <w:tr w:rsidR="00D11830" w:rsidRPr="00D11830" w14:paraId="56C2070C" w14:textId="77777777" w:rsidTr="00D11830">
        <w:trPr>
          <w:trHeight w:val="113"/>
          <w:jc w:val="center"/>
        </w:trPr>
        <w:tc>
          <w:tcPr>
            <w:tcW w:w="868" w:type="pct"/>
          </w:tcPr>
          <w:p w14:paraId="3D6DC418"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708AD74"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產業發展署</w:t>
            </w:r>
          </w:p>
        </w:tc>
        <w:tc>
          <w:tcPr>
            <w:tcW w:w="867" w:type="pct"/>
            <w:vAlign w:val="center"/>
          </w:tcPr>
          <w:p w14:paraId="62F301B9"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科長</w:t>
            </w:r>
          </w:p>
        </w:tc>
        <w:tc>
          <w:tcPr>
            <w:tcW w:w="661" w:type="pct"/>
            <w:vAlign w:val="center"/>
          </w:tcPr>
          <w:p w14:paraId="1F95F418"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林育諄</w:t>
            </w:r>
          </w:p>
        </w:tc>
      </w:tr>
      <w:tr w:rsidR="00D11830" w:rsidRPr="00D11830" w14:paraId="2DAA958A" w14:textId="77777777" w:rsidTr="00D11830">
        <w:trPr>
          <w:trHeight w:val="113"/>
          <w:jc w:val="center"/>
        </w:trPr>
        <w:tc>
          <w:tcPr>
            <w:tcW w:w="868" w:type="pct"/>
          </w:tcPr>
          <w:p w14:paraId="6C953864"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3A136C9"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標準檢驗局</w:t>
            </w:r>
          </w:p>
        </w:tc>
        <w:tc>
          <w:tcPr>
            <w:tcW w:w="867" w:type="pct"/>
            <w:vAlign w:val="center"/>
          </w:tcPr>
          <w:p w14:paraId="4ABF8A92"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簡任技正</w:t>
            </w:r>
          </w:p>
        </w:tc>
        <w:tc>
          <w:tcPr>
            <w:tcW w:w="661" w:type="pct"/>
            <w:vAlign w:val="center"/>
          </w:tcPr>
          <w:p w14:paraId="3133DCCE"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鄭乃元</w:t>
            </w:r>
          </w:p>
        </w:tc>
      </w:tr>
      <w:tr w:rsidR="00D11830" w:rsidRPr="00D11830" w14:paraId="2F2AAA11" w14:textId="77777777" w:rsidTr="00D11830">
        <w:trPr>
          <w:trHeight w:val="113"/>
          <w:jc w:val="center"/>
        </w:trPr>
        <w:tc>
          <w:tcPr>
            <w:tcW w:w="868" w:type="pct"/>
          </w:tcPr>
          <w:p w14:paraId="0437ACA6"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6E703CA"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教育部學生事務及特殊教育司</w:t>
            </w:r>
          </w:p>
        </w:tc>
        <w:tc>
          <w:tcPr>
            <w:tcW w:w="867" w:type="pct"/>
            <w:vAlign w:val="center"/>
          </w:tcPr>
          <w:p w14:paraId="47895205"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7A1C6A65"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許文溱</w:t>
            </w:r>
          </w:p>
        </w:tc>
      </w:tr>
      <w:tr w:rsidR="00D11830" w:rsidRPr="00D11830" w14:paraId="1524D18E" w14:textId="77777777" w:rsidTr="00D11830">
        <w:trPr>
          <w:trHeight w:val="113"/>
          <w:jc w:val="center"/>
        </w:trPr>
        <w:tc>
          <w:tcPr>
            <w:tcW w:w="868" w:type="pct"/>
          </w:tcPr>
          <w:p w14:paraId="12CB0DF1"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12E2A022"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文化部綜合規劃司</w:t>
            </w:r>
          </w:p>
        </w:tc>
        <w:tc>
          <w:tcPr>
            <w:tcW w:w="867" w:type="pct"/>
            <w:vAlign w:val="center"/>
          </w:tcPr>
          <w:p w14:paraId="1B25FA11"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1AF71D1E"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廖倪妮</w:t>
            </w:r>
          </w:p>
        </w:tc>
      </w:tr>
      <w:tr w:rsidR="00D11830" w:rsidRPr="00D11830" w14:paraId="5B75492F" w14:textId="77777777" w:rsidTr="00D11830">
        <w:trPr>
          <w:trHeight w:val="113"/>
          <w:jc w:val="center"/>
        </w:trPr>
        <w:tc>
          <w:tcPr>
            <w:tcW w:w="868" w:type="pct"/>
          </w:tcPr>
          <w:p w14:paraId="4087FD44"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3C0BFAE3"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法務部</w:t>
            </w:r>
          </w:p>
        </w:tc>
        <w:tc>
          <w:tcPr>
            <w:tcW w:w="867" w:type="pct"/>
            <w:vAlign w:val="center"/>
          </w:tcPr>
          <w:p w14:paraId="32A4A07F"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參事</w:t>
            </w:r>
          </w:p>
        </w:tc>
        <w:tc>
          <w:tcPr>
            <w:tcW w:w="661" w:type="pct"/>
            <w:vAlign w:val="center"/>
          </w:tcPr>
          <w:p w14:paraId="70ADED4B"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汪南均</w:t>
            </w:r>
          </w:p>
        </w:tc>
      </w:tr>
      <w:tr w:rsidR="00D11830" w:rsidRPr="00D11830" w14:paraId="2830DDC5" w14:textId="77777777" w:rsidTr="00D11830">
        <w:trPr>
          <w:trHeight w:val="113"/>
          <w:jc w:val="center"/>
        </w:trPr>
        <w:tc>
          <w:tcPr>
            <w:tcW w:w="868" w:type="pct"/>
          </w:tcPr>
          <w:p w14:paraId="3D85827D"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5EBDD43"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金融監督管理委員會銀行局</w:t>
            </w:r>
          </w:p>
        </w:tc>
        <w:tc>
          <w:tcPr>
            <w:tcW w:w="867" w:type="pct"/>
            <w:vAlign w:val="center"/>
          </w:tcPr>
          <w:p w14:paraId="049423BE"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422BDFAE"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張</w:t>
            </w:r>
            <w:r w:rsidRPr="00D11830">
              <w:rPr>
                <w:rFonts w:ascii="Times New Roman" w:eastAsia="標楷體" w:hAnsi="Times New Roman" w:cs="Times New Roman"/>
                <w:bCs/>
                <w:sz w:val="32"/>
                <w:szCs w:val="32"/>
              </w:rPr>
              <w:t>曉萍</w:t>
            </w:r>
          </w:p>
        </w:tc>
      </w:tr>
      <w:tr w:rsidR="00D11830" w:rsidRPr="00D11830" w14:paraId="659861C2" w14:textId="77777777" w:rsidTr="00D11830">
        <w:trPr>
          <w:trHeight w:val="113"/>
          <w:jc w:val="center"/>
        </w:trPr>
        <w:tc>
          <w:tcPr>
            <w:tcW w:w="868" w:type="pct"/>
          </w:tcPr>
          <w:p w14:paraId="75B893F2"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4510B2C2"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證券期貨局</w:t>
            </w:r>
          </w:p>
        </w:tc>
        <w:tc>
          <w:tcPr>
            <w:tcW w:w="867" w:type="pct"/>
            <w:vAlign w:val="center"/>
          </w:tcPr>
          <w:p w14:paraId="2CA6A275"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0FB31E26"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bCs/>
                <w:sz w:val="32"/>
                <w:szCs w:val="32"/>
              </w:rPr>
              <w:t>羅嘉宜</w:t>
            </w:r>
          </w:p>
        </w:tc>
      </w:tr>
      <w:tr w:rsidR="00D11830" w:rsidRPr="00D11830" w14:paraId="0D68EE99" w14:textId="77777777" w:rsidTr="00D11830">
        <w:trPr>
          <w:trHeight w:val="113"/>
          <w:jc w:val="center"/>
        </w:trPr>
        <w:tc>
          <w:tcPr>
            <w:tcW w:w="868" w:type="pct"/>
          </w:tcPr>
          <w:p w14:paraId="21EB3408"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737E79A"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保險局</w:t>
            </w:r>
          </w:p>
        </w:tc>
        <w:tc>
          <w:tcPr>
            <w:tcW w:w="867" w:type="pct"/>
            <w:vAlign w:val="center"/>
          </w:tcPr>
          <w:p w14:paraId="16BCF0D7"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副組長</w:t>
            </w:r>
          </w:p>
        </w:tc>
        <w:tc>
          <w:tcPr>
            <w:tcW w:w="661" w:type="pct"/>
            <w:vAlign w:val="center"/>
          </w:tcPr>
          <w:p w14:paraId="69701F2D"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許文君</w:t>
            </w:r>
          </w:p>
        </w:tc>
      </w:tr>
      <w:tr w:rsidR="00D11830" w:rsidRPr="00D11830" w14:paraId="327BD136" w14:textId="77777777" w:rsidTr="00D11830">
        <w:trPr>
          <w:trHeight w:val="113"/>
          <w:jc w:val="center"/>
        </w:trPr>
        <w:tc>
          <w:tcPr>
            <w:tcW w:w="868" w:type="pct"/>
          </w:tcPr>
          <w:p w14:paraId="0D96109E"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5108373E"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國家通訊傳播委員會</w:t>
            </w:r>
          </w:p>
        </w:tc>
        <w:tc>
          <w:tcPr>
            <w:tcW w:w="867" w:type="pct"/>
            <w:vAlign w:val="center"/>
          </w:tcPr>
          <w:p w14:paraId="433C280E"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專門委員</w:t>
            </w:r>
          </w:p>
        </w:tc>
        <w:tc>
          <w:tcPr>
            <w:tcW w:w="661" w:type="pct"/>
            <w:vAlign w:val="center"/>
          </w:tcPr>
          <w:p w14:paraId="75D97574"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李文秀</w:t>
            </w:r>
          </w:p>
        </w:tc>
      </w:tr>
      <w:tr w:rsidR="00D11830" w:rsidRPr="00D11830" w14:paraId="08C7A5A3" w14:textId="77777777" w:rsidTr="00D11830">
        <w:trPr>
          <w:trHeight w:val="113"/>
          <w:jc w:val="center"/>
        </w:trPr>
        <w:tc>
          <w:tcPr>
            <w:tcW w:w="868" w:type="pct"/>
          </w:tcPr>
          <w:p w14:paraId="5315D803"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080CCB4D"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運動部設施規劃司</w:t>
            </w:r>
          </w:p>
        </w:tc>
        <w:tc>
          <w:tcPr>
            <w:tcW w:w="867" w:type="pct"/>
            <w:vAlign w:val="center"/>
          </w:tcPr>
          <w:p w14:paraId="6DE00523"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副司長</w:t>
            </w:r>
          </w:p>
        </w:tc>
        <w:tc>
          <w:tcPr>
            <w:tcW w:w="661" w:type="pct"/>
            <w:vAlign w:val="center"/>
          </w:tcPr>
          <w:p w14:paraId="46320A73"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潘婉馨</w:t>
            </w:r>
          </w:p>
        </w:tc>
      </w:tr>
      <w:tr w:rsidR="00D11830" w:rsidRPr="00D11830" w14:paraId="22E4AAA0" w14:textId="77777777" w:rsidTr="00D11830">
        <w:trPr>
          <w:trHeight w:val="113"/>
          <w:jc w:val="center"/>
        </w:trPr>
        <w:tc>
          <w:tcPr>
            <w:tcW w:w="868" w:type="pct"/>
          </w:tcPr>
          <w:p w14:paraId="6E2A191B"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6012182B"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hint="eastAsia"/>
                <w:bCs/>
                <w:sz w:val="32"/>
                <w:szCs w:val="32"/>
              </w:rPr>
              <w:t>適應運動司</w:t>
            </w:r>
          </w:p>
        </w:tc>
        <w:tc>
          <w:tcPr>
            <w:tcW w:w="867" w:type="pct"/>
            <w:vAlign w:val="center"/>
          </w:tcPr>
          <w:p w14:paraId="31361119"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副司長</w:t>
            </w:r>
          </w:p>
        </w:tc>
        <w:tc>
          <w:tcPr>
            <w:tcW w:w="661" w:type="pct"/>
            <w:vAlign w:val="center"/>
          </w:tcPr>
          <w:p w14:paraId="023AC001"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蔡忠益</w:t>
            </w:r>
          </w:p>
        </w:tc>
      </w:tr>
      <w:tr w:rsidR="00D11830" w:rsidRPr="00D11830" w14:paraId="011BDE37" w14:textId="77777777" w:rsidTr="00D11830">
        <w:trPr>
          <w:trHeight w:val="113"/>
          <w:jc w:val="center"/>
        </w:trPr>
        <w:tc>
          <w:tcPr>
            <w:tcW w:w="868" w:type="pct"/>
          </w:tcPr>
          <w:p w14:paraId="397281D0" w14:textId="77777777" w:rsidR="00D11830" w:rsidRPr="00D11830" w:rsidRDefault="00D11830" w:rsidP="00D11830">
            <w:pPr>
              <w:widowControl/>
              <w:overflowPunct w:val="0"/>
              <w:spacing w:line="500" w:lineRule="exact"/>
              <w:jc w:val="both"/>
              <w:rPr>
                <w:rFonts w:ascii="Times New Roman" w:eastAsia="標楷體" w:hAnsi="Times New Roman" w:cs="Times New Roman"/>
                <w:b/>
                <w:color w:val="000000"/>
                <w:sz w:val="32"/>
                <w:szCs w:val="32"/>
              </w:rPr>
            </w:pPr>
          </w:p>
        </w:tc>
        <w:tc>
          <w:tcPr>
            <w:tcW w:w="2604" w:type="pct"/>
            <w:tcBorders>
              <w:right w:val="nil"/>
            </w:tcBorders>
            <w:vAlign w:val="center"/>
          </w:tcPr>
          <w:p w14:paraId="78EAD031" w14:textId="77777777" w:rsidR="00D11830" w:rsidRPr="00D11830" w:rsidRDefault="00D11830" w:rsidP="00D11830">
            <w:pPr>
              <w:overflowPunct w:val="0"/>
              <w:spacing w:line="440" w:lineRule="exact"/>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原住民族委員會社會福利處</w:t>
            </w:r>
          </w:p>
        </w:tc>
        <w:tc>
          <w:tcPr>
            <w:tcW w:w="867" w:type="pct"/>
            <w:vAlign w:val="center"/>
          </w:tcPr>
          <w:p w14:paraId="6341DA84" w14:textId="77777777" w:rsidR="00D11830" w:rsidRPr="00D11830" w:rsidRDefault="00D11830" w:rsidP="00D11830">
            <w:pPr>
              <w:overflowPunct w:val="0"/>
              <w:spacing w:line="400" w:lineRule="exact"/>
              <w:jc w:val="distribute"/>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副處長</w:t>
            </w:r>
          </w:p>
        </w:tc>
        <w:tc>
          <w:tcPr>
            <w:tcW w:w="661" w:type="pct"/>
            <w:vAlign w:val="center"/>
          </w:tcPr>
          <w:p w14:paraId="7068D763" w14:textId="77777777" w:rsidR="00D11830" w:rsidRPr="00D11830" w:rsidRDefault="00D11830" w:rsidP="00D11830">
            <w:pPr>
              <w:overflowPunct w:val="0"/>
              <w:spacing w:line="400" w:lineRule="exact"/>
              <w:jc w:val="center"/>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洪</w:t>
            </w:r>
            <w:r w:rsidRPr="00D11830">
              <w:rPr>
                <w:rFonts w:ascii="Times New Roman" w:eastAsia="標楷體" w:hAnsi="Times New Roman" w:cs="Times New Roman" w:hint="eastAsia"/>
                <w:bCs/>
                <w:sz w:val="32"/>
                <w:szCs w:val="32"/>
              </w:rPr>
              <w:t xml:space="preserve"> </w:t>
            </w:r>
            <w:r w:rsidRPr="00D11830">
              <w:rPr>
                <w:rFonts w:ascii="Times New Roman" w:eastAsia="標楷體" w:hAnsi="Times New Roman" w:cs="Times New Roman"/>
                <w:bCs/>
                <w:sz w:val="32"/>
                <w:szCs w:val="32"/>
              </w:rPr>
              <w:t xml:space="preserve"> </w:t>
            </w:r>
            <w:r w:rsidRPr="00D11830">
              <w:rPr>
                <w:rFonts w:ascii="Times New Roman" w:eastAsia="標楷體" w:hAnsi="Times New Roman" w:cs="Times New Roman" w:hint="eastAsia"/>
                <w:bCs/>
                <w:sz w:val="32"/>
                <w:szCs w:val="32"/>
              </w:rPr>
              <w:t>玲</w:t>
            </w:r>
          </w:p>
        </w:tc>
      </w:tr>
    </w:tbl>
    <w:p w14:paraId="2528912A" w14:textId="77777777" w:rsidR="00D11830" w:rsidRPr="00D11830" w:rsidRDefault="00D11830" w:rsidP="00D11830">
      <w:pPr>
        <w:overflowPunct w:val="0"/>
        <w:spacing w:line="440" w:lineRule="exact"/>
        <w:rPr>
          <w:rFonts w:ascii="Times New Roman" w:eastAsia="標楷體" w:hAnsi="Times New Roman" w:cs="Times New Roman"/>
          <w:sz w:val="32"/>
          <w:szCs w:val="32"/>
        </w:rPr>
      </w:pPr>
      <w:r w:rsidRPr="00D11830">
        <w:rPr>
          <w:rFonts w:ascii="Times New Roman" w:eastAsia="標楷體" w:hAnsi="Times New Roman" w:cs="Times New Roman"/>
          <w:sz w:val="32"/>
          <w:szCs w:val="32"/>
        </w:rPr>
        <w:t>主　　席：劉召集委員建國</w:t>
      </w:r>
    </w:p>
    <w:p w14:paraId="2055C00B" w14:textId="77777777" w:rsidR="00D11830" w:rsidRPr="00D11830" w:rsidRDefault="00D11830" w:rsidP="00D11830">
      <w:pPr>
        <w:overflowPunct w:val="0"/>
        <w:spacing w:line="440" w:lineRule="exact"/>
        <w:ind w:left="1600" w:rightChars="-177" w:right="-425" w:hangingChars="500" w:hanging="1600"/>
        <w:rPr>
          <w:rFonts w:ascii="Times New Roman" w:eastAsia="標楷體" w:hAnsi="Times New Roman" w:cs="Times New Roman"/>
          <w:sz w:val="32"/>
          <w:szCs w:val="32"/>
        </w:rPr>
      </w:pPr>
      <w:r w:rsidRPr="00D11830">
        <w:rPr>
          <w:rFonts w:ascii="Times New Roman" w:eastAsia="標楷體" w:hAnsi="Times New Roman" w:cs="Times New Roman"/>
          <w:sz w:val="32"/>
          <w:szCs w:val="32"/>
        </w:rPr>
        <w:t>主任秘書：劉厚連</w:t>
      </w:r>
    </w:p>
    <w:p w14:paraId="14B5256D" w14:textId="77777777" w:rsidR="00D11830" w:rsidRPr="00D11830" w:rsidRDefault="00D11830" w:rsidP="00D11830">
      <w:pPr>
        <w:overflowPunct w:val="0"/>
        <w:spacing w:line="440" w:lineRule="exact"/>
        <w:ind w:left="1600" w:rightChars="-177" w:right="-425" w:hangingChars="500" w:hanging="1600"/>
        <w:rPr>
          <w:rFonts w:ascii="Times New Roman" w:eastAsia="標楷體" w:hAnsi="Times New Roman" w:cs="Times New Roman"/>
          <w:sz w:val="32"/>
          <w:szCs w:val="32"/>
        </w:rPr>
      </w:pPr>
      <w:r w:rsidRPr="00D11830">
        <w:rPr>
          <w:rFonts w:ascii="Times New Roman" w:eastAsia="標楷體" w:hAnsi="Times New Roman" w:cs="Times New Roman"/>
          <w:sz w:val="32"/>
          <w:szCs w:val="32"/>
        </w:rPr>
        <w:lastRenderedPageBreak/>
        <w:t>專門委員：游亦安</w:t>
      </w:r>
    </w:p>
    <w:p w14:paraId="04698401" w14:textId="77777777" w:rsidR="00D11830" w:rsidRPr="00D11830" w:rsidRDefault="00D11830" w:rsidP="00D11830">
      <w:pPr>
        <w:overflowPunct w:val="0"/>
        <w:spacing w:line="440" w:lineRule="exact"/>
        <w:ind w:left="1600" w:rightChars="-177" w:right="-425" w:hangingChars="500" w:hanging="1600"/>
        <w:rPr>
          <w:rFonts w:ascii="Times New Roman" w:eastAsia="標楷體" w:hAnsi="Times New Roman" w:cs="Times New Roman"/>
          <w:b/>
          <w:color w:val="0070C0"/>
          <w:sz w:val="32"/>
          <w:szCs w:val="32"/>
        </w:rPr>
      </w:pPr>
      <w:r w:rsidRPr="00D11830">
        <w:rPr>
          <w:rFonts w:ascii="Times New Roman" w:eastAsia="標楷體" w:hAnsi="Times New Roman" w:cs="Times New Roman"/>
          <w:sz w:val="32"/>
          <w:szCs w:val="32"/>
        </w:rPr>
        <w:t xml:space="preserve">紀　　錄：簡任秘書　林桂美　簡任編審　江建逸　科　　長　賴映潔薦任科員　</w:t>
      </w:r>
      <w:r w:rsidRPr="00D11830">
        <w:rPr>
          <w:rFonts w:ascii="Times New Roman" w:eastAsia="標楷體" w:hAnsi="Times New Roman" w:cs="Times New Roman" w:hint="eastAsia"/>
          <w:sz w:val="32"/>
          <w:szCs w:val="32"/>
        </w:rPr>
        <w:t>黃俊傑</w:t>
      </w:r>
      <w:r w:rsidRPr="00D11830">
        <w:rPr>
          <w:rFonts w:ascii="Times New Roman" w:eastAsia="標楷體" w:hAnsi="Times New Roman" w:cs="Times New Roman"/>
          <w:sz w:val="32"/>
          <w:szCs w:val="32"/>
        </w:rPr>
        <w:t xml:space="preserve">　</w:t>
      </w:r>
    </w:p>
    <w:p w14:paraId="5EF9DB70" w14:textId="77777777" w:rsidR="00D11830" w:rsidRPr="00D11830" w:rsidRDefault="00D11830" w:rsidP="00D11830">
      <w:pPr>
        <w:overflowPunct w:val="0"/>
        <w:spacing w:line="440" w:lineRule="exact"/>
        <w:rPr>
          <w:rFonts w:ascii="Times New Roman" w:eastAsia="標楷體" w:hAnsi="Times New Roman" w:cs="Times New Roman"/>
          <w:b/>
          <w:sz w:val="32"/>
          <w:szCs w:val="32"/>
        </w:rPr>
      </w:pPr>
      <w:r w:rsidRPr="00D11830">
        <w:rPr>
          <w:rFonts w:ascii="Times New Roman" w:eastAsia="標楷體" w:hAnsi="Times New Roman" w:cs="Times New Roman"/>
          <w:b/>
          <w:sz w:val="32"/>
          <w:szCs w:val="32"/>
        </w:rPr>
        <w:t>報告事項</w:t>
      </w:r>
    </w:p>
    <w:p w14:paraId="32643B4E" w14:textId="77777777" w:rsidR="00D11830" w:rsidRPr="00D11830" w:rsidRDefault="00D11830" w:rsidP="00D11830">
      <w:pPr>
        <w:overflowPunct w:val="0"/>
        <w:spacing w:line="440" w:lineRule="exact"/>
        <w:jc w:val="both"/>
        <w:rPr>
          <w:rFonts w:ascii="Times New Roman" w:eastAsia="標楷體" w:hAnsi="Times New Roman" w:cs="Times New Roman"/>
          <w:bCs/>
          <w:kern w:val="0"/>
          <w:sz w:val="32"/>
          <w:szCs w:val="32"/>
        </w:rPr>
      </w:pPr>
      <w:r w:rsidRPr="00D11830">
        <w:rPr>
          <w:rFonts w:ascii="Times New Roman" w:eastAsia="標楷體" w:hAnsi="Times New Roman" w:cs="Times New Roman"/>
          <w:bCs/>
          <w:kern w:val="0"/>
          <w:sz w:val="32"/>
          <w:szCs w:val="32"/>
        </w:rPr>
        <w:t>宣讀上次會議議事錄。</w:t>
      </w:r>
    </w:p>
    <w:p w14:paraId="4A43F8CD" w14:textId="77777777" w:rsidR="00D11830" w:rsidRPr="00D11830" w:rsidRDefault="00D11830" w:rsidP="00D11830">
      <w:pPr>
        <w:overflowPunct w:val="0"/>
        <w:spacing w:line="440" w:lineRule="exact"/>
        <w:jc w:val="both"/>
        <w:rPr>
          <w:rFonts w:ascii="Times New Roman" w:eastAsia="標楷體" w:hAnsi="Times New Roman" w:cs="Times New Roman"/>
          <w:bCs/>
          <w:kern w:val="0"/>
          <w:sz w:val="32"/>
          <w:szCs w:val="32"/>
        </w:rPr>
      </w:pPr>
      <w:r w:rsidRPr="00D11830">
        <w:rPr>
          <w:rFonts w:ascii="Times New Roman" w:eastAsia="標楷體" w:hAnsi="Times New Roman" w:cs="Times New Roman"/>
          <w:b/>
          <w:bCs/>
          <w:kern w:val="0"/>
          <w:sz w:val="32"/>
          <w:szCs w:val="32"/>
        </w:rPr>
        <w:t>決定：</w:t>
      </w:r>
      <w:r w:rsidRPr="00D11830">
        <w:rPr>
          <w:rFonts w:ascii="Times New Roman" w:eastAsia="標楷體" w:hAnsi="Times New Roman" w:cs="Times New Roman"/>
          <w:bCs/>
          <w:kern w:val="0"/>
          <w:sz w:val="32"/>
          <w:szCs w:val="32"/>
        </w:rPr>
        <w:t>確定。</w:t>
      </w:r>
    </w:p>
    <w:p w14:paraId="2CACA5AB" w14:textId="77777777" w:rsidR="00D11830" w:rsidRPr="00D11830" w:rsidRDefault="00D11830" w:rsidP="00D11830">
      <w:pPr>
        <w:overflowPunct w:val="0"/>
        <w:snapToGrid w:val="0"/>
        <w:spacing w:beforeLines="50" w:before="180" w:line="380" w:lineRule="exact"/>
        <w:ind w:left="1441" w:hangingChars="450" w:hanging="1441"/>
        <w:jc w:val="both"/>
        <w:rPr>
          <w:rFonts w:ascii="標楷體" w:eastAsia="標楷體" w:hAnsi="標楷體" w:cs="Times New Roman"/>
          <w:b/>
          <w:bCs/>
          <w:kern w:val="0"/>
          <w:sz w:val="32"/>
          <w:szCs w:val="32"/>
        </w:rPr>
      </w:pPr>
      <w:r w:rsidRPr="00D11830">
        <w:rPr>
          <w:rFonts w:ascii="標楷體" w:eastAsia="標楷體" w:hAnsi="標楷體" w:cs="Times New Roman" w:hint="eastAsia"/>
          <w:b/>
          <w:bCs/>
          <w:kern w:val="0"/>
          <w:sz w:val="32"/>
          <w:szCs w:val="32"/>
        </w:rPr>
        <w:t>討論事項</w:t>
      </w:r>
    </w:p>
    <w:p w14:paraId="765C58C0" w14:textId="77777777" w:rsidR="00D11830" w:rsidRPr="00D11830" w:rsidRDefault="00D11830" w:rsidP="000030BD">
      <w:pPr>
        <w:numPr>
          <w:ilvl w:val="0"/>
          <w:numId w:val="135"/>
        </w:numPr>
        <w:overflowPunct w:val="0"/>
        <w:snapToGrid w:val="0"/>
        <w:spacing w:line="400" w:lineRule="exact"/>
        <w:rPr>
          <w:rFonts w:ascii="標楷體" w:eastAsia="標楷體" w:hAnsi="標楷體" w:cs="Times New Roman"/>
          <w:bCs/>
          <w:sz w:val="32"/>
          <w:szCs w:val="30"/>
        </w:rPr>
      </w:pPr>
      <w:r w:rsidRPr="00D11830">
        <w:rPr>
          <w:rFonts w:ascii="Times New Roman" w:eastAsia="標楷體" w:hAnsi="Times New Roman" w:cs="Times New Roman" w:hint="eastAsia"/>
          <w:sz w:val="32"/>
          <w:szCs w:val="32"/>
        </w:rPr>
        <w:t>審查</w:t>
      </w:r>
      <w:r w:rsidRPr="00D11830">
        <w:rPr>
          <w:rFonts w:ascii="標楷體" w:eastAsia="標楷體" w:hAnsi="標楷體" w:cs="Times New Roman" w:hint="eastAsia"/>
          <w:bCs/>
          <w:sz w:val="32"/>
          <w:szCs w:val="30"/>
        </w:rPr>
        <w:t>行政院函請審議「身心障礙者權益保障法部分條文修正草案」案。</w:t>
      </w:r>
    </w:p>
    <w:p w14:paraId="4FC5B077" w14:textId="77777777" w:rsidR="00D11830" w:rsidRPr="00D11830" w:rsidRDefault="00D11830" w:rsidP="000030BD">
      <w:pPr>
        <w:numPr>
          <w:ilvl w:val="0"/>
          <w:numId w:val="135"/>
        </w:numPr>
        <w:overflowPunct w:val="0"/>
        <w:snapToGrid w:val="0"/>
        <w:spacing w:line="400" w:lineRule="exact"/>
        <w:rPr>
          <w:rFonts w:ascii="Times New Roman" w:eastAsia="標楷體" w:hAnsi="Times New Roman" w:cs="Times New Roman"/>
          <w:sz w:val="32"/>
          <w:szCs w:val="32"/>
        </w:rPr>
      </w:pPr>
      <w:r w:rsidRPr="00D11830">
        <w:rPr>
          <w:rFonts w:ascii="Times New Roman" w:eastAsia="標楷體" w:hAnsi="Times New Roman" w:cs="Times New Roman" w:hint="eastAsia"/>
          <w:sz w:val="32"/>
          <w:szCs w:val="32"/>
        </w:rPr>
        <w:t>繼續審查</w:t>
      </w:r>
    </w:p>
    <w:p w14:paraId="6E0FA2AA"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委員范雲等17人擬具「身心障礙者權益保障法部分條文修正草案」案。</w:t>
      </w:r>
    </w:p>
    <w:p w14:paraId="68E04100"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委員郭昱晴等19人擬具「身心障礙者權益保障法第十六條條文修正草案」案。</w:t>
      </w:r>
    </w:p>
    <w:p w14:paraId="7E2A96E8"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委員何欣純等17人擬具「身心障礙者權益保障法部分條文修正草案」案。</w:t>
      </w:r>
    </w:p>
    <w:p w14:paraId="42EC306D"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委員陳冠廷等16人擬具「身心障礙者權益保障法第三十八條條文修正草案」案。</w:t>
      </w:r>
    </w:p>
    <w:p w14:paraId="7A0AA008"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委員陳冠廷等20人擬具「身心障礙者權益保障法第二條、第五十三條及第九十九條條文修正草案」案。</w:t>
      </w:r>
    </w:p>
    <w:p w14:paraId="04AA5C54"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委員徐富癸等18人擬具「身心障礙者權益保障法第十條條文修正草案」案。</w:t>
      </w:r>
    </w:p>
    <w:p w14:paraId="16A4BB17"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委員羅廷瑋等16人擬具「身心障礙者權益保障法部分條文修正草案」案。</w:t>
      </w:r>
    </w:p>
    <w:p w14:paraId="48AA1A27"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委員黃捷等17人擬具「身心障礙者權益保障法第七十一條條文修正草案」案。</w:t>
      </w:r>
    </w:p>
    <w:p w14:paraId="40BA17DE"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委員王鴻薇等20人擬具「身心障礙者權益保障法增訂第四十條之一條文草案」案。</w:t>
      </w:r>
    </w:p>
    <w:p w14:paraId="3E32875A" w14:textId="77777777" w:rsidR="00D11830" w:rsidRPr="00D11830" w:rsidRDefault="00D11830" w:rsidP="000030BD">
      <w:pPr>
        <w:widowControl/>
        <w:numPr>
          <w:ilvl w:val="0"/>
          <w:numId w:val="136"/>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委員柯志恩等18人擬具「身心障礙者權益保障法增訂第四十條之一條文草案」案。</w:t>
      </w:r>
    </w:p>
    <w:p w14:paraId="337F4A28"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委員柯志恩等17人擬具「身心障礙者權益保障法第六十條之一條文修正草案」案。</w:t>
      </w:r>
    </w:p>
    <w:p w14:paraId="354CBECB"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lastRenderedPageBreak/>
        <w:t>委員馬文君等19人擬具「身心障礙者權益保障法第三十條之一、第五十條及第五十二條條文修正草案」案。</w:t>
      </w:r>
    </w:p>
    <w:p w14:paraId="5C40388D"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委員廖偉翔等21人擬具「身心障礙者權益保障法增訂第五十條之一條文草案」案。</w:t>
      </w:r>
    </w:p>
    <w:p w14:paraId="26C66C04"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委員廖偉翔等19人擬具「身心障礙者權益保障法部分條文修正草案」案。</w:t>
      </w:r>
    </w:p>
    <w:p w14:paraId="252A936C"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委員林楚茵等20人擬具「身心障礙者權益保障法第十條條文修正草案」案。</w:t>
      </w:r>
    </w:p>
    <w:p w14:paraId="6D665206"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委員陳菁徽等16人擬具「身心障礙者權益保障法部分條文修正草案」案。</w:t>
      </w:r>
    </w:p>
    <w:p w14:paraId="0965AE70"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委員洪孟楷等18人擬具「身心障礙者權益保障法增訂第四十條之一條文草案」案。</w:t>
      </w:r>
    </w:p>
    <w:p w14:paraId="1CE1B4B7"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委員羅美玲等16人擬具「身心障礙者權益保障法部分條文修正草案」案。</w:t>
      </w:r>
    </w:p>
    <w:p w14:paraId="19DE8289"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委員陳俊宇等18人擬具「身心障礙者權益保障法第七十一條條文修正草案」案。</w:t>
      </w:r>
    </w:p>
    <w:p w14:paraId="08428223" w14:textId="77777777" w:rsidR="00D11830" w:rsidRPr="00D11830" w:rsidRDefault="00D11830" w:rsidP="000030BD">
      <w:pPr>
        <w:widowControl/>
        <w:numPr>
          <w:ilvl w:val="0"/>
          <w:numId w:val="136"/>
        </w:numPr>
        <w:overflowPunct w:val="0"/>
        <w:spacing w:line="440" w:lineRule="exact"/>
        <w:ind w:left="964" w:hanging="96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委員林楚茵等17人擬具「身心障礙者權益保障法第七十一條條文修正草案」案。</w:t>
      </w:r>
    </w:p>
    <w:p w14:paraId="7A872D50"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委員劉建國等17人擬具「身心障礙者權益保障法第七十一條條文修正草案」案。</w:t>
      </w:r>
    </w:p>
    <w:p w14:paraId="2EE24389"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委員邱若華等17人擬具「身心障礙者權益保障法第七十一條條文修正草案」案。</w:t>
      </w:r>
    </w:p>
    <w:p w14:paraId="3945A0C8"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委員劉建國等17人擬具「身心障礙者權益保障法部分條文修正草案」案。</w:t>
      </w:r>
    </w:p>
    <w:p w14:paraId="3F35F378"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委員林月琴等18人擬具「身心障礙者權益保障法部分條文修正草案」案。</w:t>
      </w:r>
    </w:p>
    <w:p w14:paraId="13CA2221"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委員伍麗華Saidhai Tahovecahe等18人擬具「身心障礙者權益保障法部分條文修正草案」案。</w:t>
      </w:r>
    </w:p>
    <w:p w14:paraId="4C8C162B"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委員王育敏等17人擬具「身心障礙者權益保障法部分條文修正草案」案。</w:t>
      </w:r>
    </w:p>
    <w:p w14:paraId="353B42B8" w14:textId="77777777" w:rsidR="00D11830" w:rsidRPr="00D11830" w:rsidRDefault="00D11830" w:rsidP="000030BD">
      <w:pPr>
        <w:widowControl/>
        <w:numPr>
          <w:ilvl w:val="0"/>
          <w:numId w:val="136"/>
        </w:numPr>
        <w:overflowPunct w:val="0"/>
        <w:spacing w:line="440" w:lineRule="exact"/>
        <w:ind w:left="1276" w:hanging="1276"/>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台灣民眾黨黨團擬具「身心障礙者權益保障法部分條文修正草案」案。</w:t>
      </w:r>
    </w:p>
    <w:p w14:paraId="3D7B512E" w14:textId="77777777" w:rsidR="00D11830" w:rsidRPr="00D11830" w:rsidRDefault="00D11830" w:rsidP="000030BD">
      <w:pPr>
        <w:numPr>
          <w:ilvl w:val="0"/>
          <w:numId w:val="135"/>
        </w:numPr>
        <w:overflowPunct w:val="0"/>
        <w:snapToGrid w:val="0"/>
        <w:spacing w:line="400" w:lineRule="exact"/>
        <w:rPr>
          <w:rFonts w:ascii="標楷體" w:eastAsia="標楷體" w:hAnsi="標楷體" w:cs="Times New Roman"/>
          <w:bCs/>
          <w:sz w:val="32"/>
          <w:szCs w:val="36"/>
        </w:rPr>
      </w:pPr>
      <w:r w:rsidRPr="00D11830">
        <w:rPr>
          <w:rFonts w:ascii="標楷體" w:eastAsia="標楷體" w:hAnsi="標楷體" w:cs="Times New Roman" w:hint="eastAsia"/>
          <w:bCs/>
          <w:sz w:val="32"/>
          <w:szCs w:val="36"/>
        </w:rPr>
        <w:t>審查</w:t>
      </w:r>
    </w:p>
    <w:p w14:paraId="3EE61E5D" w14:textId="77777777" w:rsidR="00D11830" w:rsidRPr="00D11830" w:rsidRDefault="00D11830" w:rsidP="000030BD">
      <w:pPr>
        <w:widowControl/>
        <w:numPr>
          <w:ilvl w:val="0"/>
          <w:numId w:val="137"/>
        </w:numPr>
        <w:overflowPunct w:val="0"/>
        <w:spacing w:line="440" w:lineRule="exact"/>
        <w:ind w:left="624" w:hanging="624"/>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lastRenderedPageBreak/>
        <w:t>委員范雲等19人擬具「身心障礙者權益保障法部分條文修正草案」案。</w:t>
      </w:r>
    </w:p>
    <w:p w14:paraId="1D27A8A9" w14:textId="77777777" w:rsidR="00D11830" w:rsidRPr="00D11830" w:rsidRDefault="00D11830" w:rsidP="000030BD">
      <w:pPr>
        <w:widowControl/>
        <w:numPr>
          <w:ilvl w:val="0"/>
          <w:numId w:val="137"/>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委員盧縣一等16人擬具「身心障礙者權益保障法部分條文修正草案」案。</w:t>
      </w:r>
    </w:p>
    <w:p w14:paraId="157E0AD4" w14:textId="77777777" w:rsidR="00D11830" w:rsidRPr="00D11830" w:rsidRDefault="00D11830" w:rsidP="000030BD">
      <w:pPr>
        <w:widowControl/>
        <w:numPr>
          <w:ilvl w:val="0"/>
          <w:numId w:val="137"/>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委員萬美玲等17人擬具「身心障礙者權益保障法部分條文修正草案」案。</w:t>
      </w:r>
    </w:p>
    <w:p w14:paraId="1F7219AB" w14:textId="77777777" w:rsidR="00D11830" w:rsidRPr="00D11830" w:rsidRDefault="00D11830" w:rsidP="000030BD">
      <w:pPr>
        <w:widowControl/>
        <w:numPr>
          <w:ilvl w:val="0"/>
          <w:numId w:val="137"/>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委員林倩綺等19人擬具「身心障礙者權益保障法增訂第四十條之一條文草案」案。</w:t>
      </w:r>
    </w:p>
    <w:p w14:paraId="774F86DD" w14:textId="77777777" w:rsidR="00D11830" w:rsidRPr="00D11830" w:rsidRDefault="00D11830" w:rsidP="000030BD">
      <w:pPr>
        <w:widowControl/>
        <w:numPr>
          <w:ilvl w:val="0"/>
          <w:numId w:val="137"/>
        </w:numPr>
        <w:overflowPunct w:val="0"/>
        <w:spacing w:line="440" w:lineRule="exact"/>
        <w:ind w:left="652" w:hanging="652"/>
        <w:jc w:val="both"/>
        <w:rPr>
          <w:rFonts w:ascii="標楷體" w:eastAsia="標楷體" w:hAnsi="標楷體" w:cs="Times New Roman"/>
          <w:bCs/>
          <w:sz w:val="32"/>
          <w:szCs w:val="36"/>
        </w:rPr>
      </w:pPr>
      <w:r w:rsidRPr="00D11830">
        <w:rPr>
          <w:rFonts w:ascii="標楷體" w:eastAsia="標楷體" w:hAnsi="標楷體" w:cs="Times New Roman" w:hint="eastAsia"/>
          <w:bCs/>
          <w:sz w:val="32"/>
          <w:szCs w:val="36"/>
        </w:rPr>
        <w:t>委員蔡易餘等16人擬具「身心障礙者權益保障法部分條文修正草案」案。</w:t>
      </w:r>
    </w:p>
    <w:p w14:paraId="40F5D302" w14:textId="77777777" w:rsidR="00D11830" w:rsidRPr="00D11830" w:rsidRDefault="00D11830" w:rsidP="000030BD">
      <w:pPr>
        <w:widowControl/>
        <w:numPr>
          <w:ilvl w:val="0"/>
          <w:numId w:val="137"/>
        </w:numPr>
        <w:overflowPunct w:val="0"/>
        <w:spacing w:line="440" w:lineRule="exact"/>
        <w:ind w:left="652" w:hanging="652"/>
        <w:jc w:val="both"/>
        <w:rPr>
          <w:rFonts w:ascii="Times New Roman" w:eastAsia="新細明體" w:hAnsi="Calibri" w:cs="Times New Roman"/>
          <w:szCs w:val="22"/>
        </w:rPr>
      </w:pPr>
      <w:r w:rsidRPr="00D11830">
        <w:rPr>
          <w:rFonts w:ascii="標楷體" w:eastAsia="標楷體" w:hAnsi="標楷體" w:cs="Times New Roman" w:hint="eastAsia"/>
          <w:bCs/>
          <w:sz w:val="32"/>
          <w:szCs w:val="36"/>
        </w:rPr>
        <w:t>委員李坤城等19人擬具「身心障礙者權益保障法部分條文修正草案」案。</w:t>
      </w:r>
    </w:p>
    <w:p w14:paraId="31ACBDFB" w14:textId="77777777" w:rsidR="00D11830" w:rsidRPr="00D11830" w:rsidRDefault="00D11830" w:rsidP="00D11830">
      <w:pPr>
        <w:overflowPunct w:val="0"/>
        <w:snapToGrid w:val="0"/>
        <w:spacing w:beforeLines="50" w:before="180" w:line="276" w:lineRule="auto"/>
        <w:jc w:val="both"/>
        <w:rPr>
          <w:rFonts w:ascii="Times New Roman" w:eastAsia="標楷體" w:hAnsi="Times New Roman" w:cs="Times New Roman"/>
          <w:sz w:val="32"/>
          <w:szCs w:val="32"/>
        </w:rPr>
      </w:pPr>
      <w:r w:rsidRPr="00D11830">
        <w:rPr>
          <w:rFonts w:ascii="Times New Roman" w:eastAsia="標楷體" w:hAnsi="Times New Roman" w:cs="Times New Roman"/>
          <w:sz w:val="32"/>
          <w:szCs w:val="32"/>
        </w:rPr>
        <w:t>(</w:t>
      </w:r>
      <w:r w:rsidRPr="00D11830">
        <w:rPr>
          <w:rFonts w:ascii="Times New Roman" w:eastAsia="標楷體" w:hAnsi="Times New Roman" w:cs="Times New Roman" w:hint="eastAsia"/>
          <w:sz w:val="32"/>
          <w:szCs w:val="32"/>
        </w:rPr>
        <w:t>本日會議經委員范雲、林倩綺及林月琴說明提案旨趣。</w:t>
      </w:r>
      <w:r w:rsidRPr="00D11830">
        <w:rPr>
          <w:rFonts w:ascii="Times New Roman" w:eastAsia="標楷體" w:hAnsi="Times New Roman" w:cs="Times New Roman"/>
          <w:sz w:val="32"/>
          <w:szCs w:val="32"/>
        </w:rPr>
        <w:t>114</w:t>
      </w:r>
      <w:r w:rsidRPr="00D11830">
        <w:rPr>
          <w:rFonts w:ascii="Times New Roman" w:eastAsia="標楷體" w:hAnsi="Times New Roman" w:cs="Times New Roman"/>
          <w:sz w:val="32"/>
          <w:szCs w:val="32"/>
        </w:rPr>
        <w:t>年</w:t>
      </w:r>
      <w:r w:rsidRPr="00D11830">
        <w:rPr>
          <w:rFonts w:ascii="Times New Roman" w:eastAsia="標楷體" w:hAnsi="Times New Roman" w:cs="Times New Roman"/>
          <w:sz w:val="32"/>
          <w:szCs w:val="32"/>
        </w:rPr>
        <w:t>12</w:t>
      </w:r>
      <w:r w:rsidRPr="00D11830">
        <w:rPr>
          <w:rFonts w:ascii="Times New Roman" w:eastAsia="標楷體" w:hAnsi="Times New Roman" w:cs="Times New Roman"/>
          <w:sz w:val="32"/>
          <w:szCs w:val="32"/>
        </w:rPr>
        <w:t>月</w:t>
      </w:r>
      <w:r w:rsidRPr="00D11830">
        <w:rPr>
          <w:rFonts w:ascii="Times New Roman" w:eastAsia="標楷體" w:hAnsi="Times New Roman" w:cs="Times New Roman"/>
          <w:sz w:val="32"/>
          <w:szCs w:val="32"/>
        </w:rPr>
        <w:t>10</w:t>
      </w:r>
      <w:r w:rsidRPr="00D11830">
        <w:rPr>
          <w:rFonts w:ascii="Times New Roman" w:eastAsia="標楷體" w:hAnsi="Times New Roman" w:cs="Times New Roman"/>
          <w:sz w:val="32"/>
          <w:szCs w:val="32"/>
        </w:rPr>
        <w:t>日第</w:t>
      </w:r>
      <w:r w:rsidRPr="00D11830">
        <w:rPr>
          <w:rFonts w:ascii="Times New Roman" w:eastAsia="標楷體" w:hAnsi="Times New Roman" w:cs="Times New Roman"/>
          <w:sz w:val="32"/>
          <w:szCs w:val="32"/>
        </w:rPr>
        <w:t>11</w:t>
      </w:r>
      <w:r w:rsidRPr="00D11830">
        <w:rPr>
          <w:rFonts w:ascii="Times New Roman" w:eastAsia="標楷體" w:hAnsi="Times New Roman" w:cs="Times New Roman"/>
          <w:sz w:val="32"/>
          <w:szCs w:val="32"/>
        </w:rPr>
        <w:t>屆第</w:t>
      </w:r>
      <w:r w:rsidRPr="00D11830">
        <w:rPr>
          <w:rFonts w:ascii="Times New Roman" w:eastAsia="標楷體" w:hAnsi="Times New Roman" w:cs="Times New Roman"/>
          <w:sz w:val="32"/>
          <w:szCs w:val="32"/>
        </w:rPr>
        <w:t>4</w:t>
      </w:r>
      <w:r w:rsidRPr="00D11830">
        <w:rPr>
          <w:rFonts w:ascii="Times New Roman" w:eastAsia="標楷體" w:hAnsi="Times New Roman" w:cs="Times New Roman"/>
          <w:sz w:val="32"/>
          <w:szCs w:val="32"/>
        </w:rPr>
        <w:t>會期本會第</w:t>
      </w:r>
      <w:r w:rsidRPr="00D11830">
        <w:rPr>
          <w:rFonts w:ascii="Times New Roman" w:eastAsia="標楷體" w:hAnsi="Times New Roman" w:cs="Times New Roman"/>
          <w:sz w:val="32"/>
          <w:szCs w:val="32"/>
        </w:rPr>
        <w:t>15</w:t>
      </w:r>
      <w:r w:rsidRPr="00D11830">
        <w:rPr>
          <w:rFonts w:ascii="Times New Roman" w:eastAsia="標楷體" w:hAnsi="Times New Roman" w:cs="Times New Roman"/>
          <w:sz w:val="32"/>
          <w:szCs w:val="32"/>
        </w:rPr>
        <w:t>次全體委員會議委員盧縣一等</w:t>
      </w:r>
      <w:r w:rsidRPr="00D11830">
        <w:rPr>
          <w:rFonts w:ascii="Times New Roman" w:eastAsia="標楷體" w:hAnsi="Times New Roman" w:cs="Times New Roman"/>
          <w:sz w:val="32"/>
          <w:szCs w:val="32"/>
        </w:rPr>
        <w:t>3</w:t>
      </w:r>
      <w:r w:rsidRPr="00D11830">
        <w:rPr>
          <w:rFonts w:ascii="Times New Roman" w:eastAsia="標楷體" w:hAnsi="Times New Roman" w:cs="Times New Roman"/>
          <w:sz w:val="32"/>
          <w:szCs w:val="32"/>
        </w:rPr>
        <w:t>人提出部分條文修正動議</w:t>
      </w:r>
      <w:r w:rsidRPr="00D11830">
        <w:rPr>
          <w:rFonts w:ascii="Times New Roman" w:eastAsia="標楷體" w:hAnsi="Times New Roman" w:cs="Times New Roman" w:hint="eastAsia"/>
          <w:sz w:val="32"/>
          <w:szCs w:val="32"/>
        </w:rPr>
        <w:t>。本日會議有委員林月琴、王正旭、劉建國</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伍麗華</w:t>
      </w:r>
      <w:r w:rsidRPr="00D11830">
        <w:rPr>
          <w:rFonts w:ascii="Times New Roman" w:eastAsia="標楷體" w:hAnsi="Times New Roman" w:cs="Times New Roman" w:hint="eastAsia"/>
          <w:sz w:val="32"/>
          <w:szCs w:val="32"/>
        </w:rPr>
        <w:t>Saidhai Tahovecahe)</w:t>
      </w:r>
      <w:r w:rsidRPr="00D11830">
        <w:rPr>
          <w:rFonts w:ascii="Times New Roman" w:eastAsia="標楷體" w:hAnsi="Times New Roman" w:cs="Times New Roman" w:hint="eastAsia"/>
          <w:sz w:val="32"/>
          <w:szCs w:val="32"/>
        </w:rPr>
        <w:t>等</w:t>
      </w:r>
      <w:r w:rsidRPr="00D11830">
        <w:rPr>
          <w:rFonts w:ascii="Times New Roman" w:eastAsia="標楷體" w:hAnsi="Times New Roman" w:cs="Times New Roman" w:hint="eastAsia"/>
          <w:sz w:val="32"/>
          <w:szCs w:val="32"/>
        </w:rPr>
        <w:t>4</w:t>
      </w:r>
      <w:r w:rsidRPr="00D11830">
        <w:rPr>
          <w:rFonts w:ascii="Times New Roman" w:eastAsia="標楷體" w:hAnsi="Times New Roman" w:cs="Times New Roman" w:hint="eastAsia"/>
          <w:sz w:val="32"/>
          <w:szCs w:val="32"/>
        </w:rPr>
        <w:t>人提出第五條條文修正動議；委員林月琴、王正旭、劉建國</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伍麗華</w:t>
      </w:r>
      <w:r w:rsidRPr="00D11830">
        <w:rPr>
          <w:rFonts w:ascii="Times New Roman" w:eastAsia="標楷體" w:hAnsi="Times New Roman" w:cs="Times New Roman" w:hint="eastAsia"/>
          <w:sz w:val="32"/>
          <w:szCs w:val="32"/>
        </w:rPr>
        <w:t>Saidhai Tahovecahe)</w:t>
      </w:r>
      <w:r w:rsidRPr="00D11830">
        <w:rPr>
          <w:rFonts w:ascii="Times New Roman" w:eastAsia="標楷體" w:hAnsi="Times New Roman" w:cs="Times New Roman" w:hint="eastAsia"/>
          <w:sz w:val="32"/>
          <w:szCs w:val="32"/>
        </w:rPr>
        <w:t>等</w:t>
      </w:r>
      <w:r w:rsidRPr="00D11830">
        <w:rPr>
          <w:rFonts w:ascii="Times New Roman" w:eastAsia="標楷體" w:hAnsi="Times New Roman" w:cs="Times New Roman" w:hint="eastAsia"/>
          <w:sz w:val="32"/>
          <w:szCs w:val="32"/>
        </w:rPr>
        <w:t>4</w:t>
      </w:r>
      <w:r w:rsidRPr="00D11830">
        <w:rPr>
          <w:rFonts w:ascii="Times New Roman" w:eastAsia="標楷體" w:hAnsi="Times New Roman" w:cs="Times New Roman" w:hint="eastAsia"/>
          <w:sz w:val="32"/>
          <w:szCs w:val="32"/>
        </w:rPr>
        <w:t>人提出第六條條文修正動議；委員林月琴、王正旭、劉建國</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伍麗華</w:t>
      </w:r>
      <w:r w:rsidRPr="00D11830">
        <w:rPr>
          <w:rFonts w:ascii="Times New Roman" w:eastAsia="標楷體" w:hAnsi="Times New Roman" w:cs="Times New Roman" w:hint="eastAsia"/>
          <w:sz w:val="32"/>
          <w:szCs w:val="32"/>
        </w:rPr>
        <w:t>Saidhai Tahovecahe)</w:t>
      </w:r>
      <w:r w:rsidRPr="00D11830">
        <w:rPr>
          <w:rFonts w:ascii="Times New Roman" w:eastAsia="標楷體" w:hAnsi="Times New Roman" w:cs="Times New Roman" w:hint="eastAsia"/>
          <w:sz w:val="32"/>
          <w:szCs w:val="32"/>
        </w:rPr>
        <w:t>等</w:t>
      </w:r>
      <w:r w:rsidRPr="00D11830">
        <w:rPr>
          <w:rFonts w:ascii="Times New Roman" w:eastAsia="標楷體" w:hAnsi="Times New Roman" w:cs="Times New Roman" w:hint="eastAsia"/>
          <w:sz w:val="32"/>
          <w:szCs w:val="32"/>
        </w:rPr>
        <w:t>4</w:t>
      </w:r>
      <w:r w:rsidRPr="00D11830">
        <w:rPr>
          <w:rFonts w:ascii="Times New Roman" w:eastAsia="標楷體" w:hAnsi="Times New Roman" w:cs="Times New Roman" w:hint="eastAsia"/>
          <w:sz w:val="32"/>
          <w:szCs w:val="32"/>
        </w:rPr>
        <w:t>人提出第七條條文修正動議；委員林月琴等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人提出第二條條文修正動議；委員林月琴等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人提出第十條條文修正動議；委員林月琴等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人提出第十一條條文修正動議；委員林月琴等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人提出第十六條條文修正動議；委員林月琴等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人提出第四十八條之一條文修正動議；委員林月琴等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人提出第五十條條文修正動議；委員林月琴等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人提出第五十二條條文修正動議；委員劉建國等</w:t>
      </w:r>
      <w:r w:rsidRPr="00D11830">
        <w:rPr>
          <w:rFonts w:ascii="Times New Roman" w:eastAsia="標楷體" w:hAnsi="Times New Roman" w:cs="Times New Roman" w:hint="eastAsia"/>
          <w:sz w:val="32"/>
          <w:szCs w:val="32"/>
        </w:rPr>
        <w:t>3</w:t>
      </w:r>
      <w:r w:rsidRPr="00D11830">
        <w:rPr>
          <w:rFonts w:ascii="Times New Roman" w:eastAsia="標楷體" w:hAnsi="Times New Roman" w:cs="Times New Roman" w:hint="eastAsia"/>
          <w:sz w:val="32"/>
          <w:szCs w:val="32"/>
        </w:rPr>
        <w:t>人提出部分條文修正動議；委員王正旭、劉建國、黃秀芳</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張雅琳</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等</w:t>
      </w:r>
      <w:r w:rsidRPr="00D11830">
        <w:rPr>
          <w:rFonts w:ascii="Times New Roman" w:eastAsia="標楷體" w:hAnsi="Times New Roman" w:cs="Times New Roman" w:hint="eastAsia"/>
          <w:sz w:val="32"/>
          <w:szCs w:val="32"/>
        </w:rPr>
        <w:t>4</w:t>
      </w:r>
      <w:r w:rsidRPr="00D11830">
        <w:rPr>
          <w:rFonts w:ascii="Times New Roman" w:eastAsia="標楷體" w:hAnsi="Times New Roman" w:cs="Times New Roman" w:hint="eastAsia"/>
          <w:sz w:val="32"/>
          <w:szCs w:val="32"/>
        </w:rPr>
        <w:t>人提出第二條、第十六條及第五十二條之一條文修正動議；委員林月琴、黃秀芳、陳瑩</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范雲、賴惠員</w:t>
      </w:r>
      <w:r w:rsidRPr="00D11830">
        <w:rPr>
          <w:rFonts w:ascii="Times New Roman" w:eastAsia="標楷體" w:hAnsi="Times New Roman" w:cs="Times New Roman" w:hint="eastAsia"/>
          <w:sz w:val="32"/>
          <w:szCs w:val="32"/>
        </w:rPr>
        <w:t>)</w:t>
      </w:r>
      <w:r w:rsidRPr="00D11830">
        <w:rPr>
          <w:rFonts w:ascii="Times New Roman" w:eastAsia="標楷體" w:hAnsi="Times New Roman" w:cs="Times New Roman" w:hint="eastAsia"/>
          <w:sz w:val="32"/>
          <w:szCs w:val="32"/>
        </w:rPr>
        <w:t>等</w:t>
      </w:r>
      <w:r w:rsidRPr="00D11830">
        <w:rPr>
          <w:rFonts w:ascii="Times New Roman" w:eastAsia="標楷體" w:hAnsi="Times New Roman" w:cs="Times New Roman" w:hint="eastAsia"/>
          <w:sz w:val="32"/>
          <w:szCs w:val="32"/>
        </w:rPr>
        <w:t>5</w:t>
      </w:r>
      <w:r w:rsidRPr="00D11830">
        <w:rPr>
          <w:rFonts w:ascii="Times New Roman" w:eastAsia="標楷體" w:hAnsi="Times New Roman" w:cs="Times New Roman" w:hint="eastAsia"/>
          <w:sz w:val="32"/>
          <w:szCs w:val="32"/>
        </w:rPr>
        <w:t>人提出第十條之一及第十六條條文修正動議。</w:t>
      </w:r>
      <w:r w:rsidRPr="00D11830">
        <w:rPr>
          <w:rFonts w:ascii="Times New Roman" w:eastAsia="標楷體" w:hAnsi="Times New Roman" w:cs="Times New Roman"/>
          <w:sz w:val="32"/>
          <w:szCs w:val="32"/>
        </w:rPr>
        <w:t>以上共</w:t>
      </w:r>
      <w:r w:rsidRPr="00D11830">
        <w:rPr>
          <w:rFonts w:ascii="Times New Roman" w:eastAsia="標楷體" w:hAnsi="Times New Roman" w:cs="Times New Roman"/>
          <w:sz w:val="32"/>
          <w:szCs w:val="32"/>
        </w:rPr>
        <w:t>14</w:t>
      </w:r>
      <w:r w:rsidRPr="00D11830">
        <w:rPr>
          <w:rFonts w:ascii="Times New Roman" w:eastAsia="標楷體" w:hAnsi="Times New Roman" w:cs="Times New Roman"/>
          <w:sz w:val="32"/>
          <w:szCs w:val="32"/>
        </w:rPr>
        <w:t>案。）</w:t>
      </w:r>
    </w:p>
    <w:p w14:paraId="4B01203F" w14:textId="77777777" w:rsidR="00D11830" w:rsidRPr="00D11830" w:rsidRDefault="00D11830" w:rsidP="00D11830">
      <w:pPr>
        <w:overflowPunct w:val="0"/>
        <w:snapToGrid w:val="0"/>
        <w:spacing w:beforeLines="50" w:before="180" w:line="500" w:lineRule="exact"/>
        <w:ind w:left="2165" w:hangingChars="676" w:hanging="2165"/>
        <w:rPr>
          <w:rFonts w:ascii="Times New Roman" w:eastAsia="標楷體" w:hAnsi="Times New Roman" w:cs="Times New Roman"/>
          <w:b/>
          <w:bCs/>
          <w:kern w:val="0"/>
          <w:sz w:val="32"/>
          <w:szCs w:val="32"/>
        </w:rPr>
      </w:pPr>
      <w:r w:rsidRPr="00D11830">
        <w:rPr>
          <w:rFonts w:ascii="Times New Roman" w:eastAsia="標楷體" w:hAnsi="Times New Roman" w:cs="Times New Roman" w:hint="eastAsia"/>
          <w:b/>
          <w:bCs/>
          <w:kern w:val="0"/>
          <w:sz w:val="32"/>
          <w:szCs w:val="32"/>
        </w:rPr>
        <w:t>決議：</w:t>
      </w:r>
    </w:p>
    <w:p w14:paraId="053EF778" w14:textId="77777777" w:rsidR="00D11830" w:rsidRPr="00D11830" w:rsidRDefault="00D11830" w:rsidP="000030BD">
      <w:pPr>
        <w:numPr>
          <w:ilvl w:val="0"/>
          <w:numId w:val="139"/>
        </w:numPr>
        <w:overflowPunct w:val="0"/>
        <w:snapToGrid w:val="0"/>
        <w:spacing w:line="500" w:lineRule="exact"/>
        <w:rPr>
          <w:rFonts w:ascii="Times New Roman" w:eastAsia="標楷體" w:hAnsi="Times New Roman" w:cs="Times New Roman"/>
          <w:bCs/>
          <w:sz w:val="32"/>
          <w:szCs w:val="32"/>
        </w:rPr>
      </w:pPr>
      <w:r w:rsidRPr="00D11830">
        <w:rPr>
          <w:rFonts w:ascii="Times New Roman" w:eastAsia="標楷體" w:hAnsi="Times New Roman" w:cs="Times New Roman"/>
          <w:bCs/>
          <w:sz w:val="32"/>
          <w:szCs w:val="32"/>
        </w:rPr>
        <w:t>本日會議審查結果如下：</w:t>
      </w:r>
    </w:p>
    <w:p w14:paraId="5BA85D41" w14:textId="77777777" w:rsidR="00D11830" w:rsidRPr="00D11830" w:rsidRDefault="00D11830" w:rsidP="000030BD">
      <w:pPr>
        <w:widowControl/>
        <w:numPr>
          <w:ilvl w:val="0"/>
          <w:numId w:val="138"/>
        </w:numPr>
        <w:overflowPunct w:val="0"/>
        <w:spacing w:line="440" w:lineRule="exact"/>
        <w:ind w:left="720" w:hanging="720"/>
        <w:jc w:val="both"/>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lastRenderedPageBreak/>
        <w:t>照行政院提案通過：第六條條文。</w:t>
      </w:r>
    </w:p>
    <w:p w14:paraId="650E7C53" w14:textId="77777777" w:rsidR="00D11830" w:rsidRPr="00D11830" w:rsidRDefault="00D11830" w:rsidP="000030BD">
      <w:pPr>
        <w:widowControl/>
        <w:numPr>
          <w:ilvl w:val="0"/>
          <w:numId w:val="138"/>
        </w:numPr>
        <w:overflowPunct w:val="0"/>
        <w:spacing w:line="440" w:lineRule="exact"/>
        <w:ind w:left="720" w:hanging="720"/>
        <w:jc w:val="both"/>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第一條，修正通過如下：</w:t>
      </w:r>
    </w:p>
    <w:p w14:paraId="77C463B3" w14:textId="77777777" w:rsidR="00D11830" w:rsidRPr="00D11830" w:rsidRDefault="00D11830" w:rsidP="00D11830">
      <w:pPr>
        <w:widowControl/>
        <w:overflowPunct w:val="0"/>
        <w:spacing w:line="440" w:lineRule="exact"/>
        <w:ind w:leftChars="163" w:left="1031" w:hangingChars="200" w:hanging="640"/>
        <w:jc w:val="both"/>
        <w:rPr>
          <w:rFonts w:ascii="Times New Roman" w:eastAsia="標楷體" w:hAnsi="Times New Roman" w:cs="Times New Roman"/>
          <w:bCs/>
          <w:sz w:val="32"/>
          <w:szCs w:val="32"/>
        </w:rPr>
      </w:pPr>
      <w:r w:rsidRPr="00D11830">
        <w:rPr>
          <w:rFonts w:ascii="Times New Roman" w:eastAsia="標楷體" w:hAnsi="Times New Roman" w:cs="Times New Roman" w:hint="eastAsia"/>
          <w:sz w:val="32"/>
          <w:szCs w:val="32"/>
        </w:rPr>
        <w:t>「第一條</w:t>
      </w:r>
      <w:r w:rsidRPr="00D11830">
        <w:rPr>
          <w:rFonts w:ascii="Times New Roman" w:eastAsia="標楷體" w:hAnsi="Times New Roman" w:cs="Times New Roman" w:hint="eastAsia"/>
          <w:sz w:val="32"/>
          <w:szCs w:val="32"/>
        </w:rPr>
        <w:t xml:space="preserve">  </w:t>
      </w:r>
      <w:r w:rsidRPr="00D11830">
        <w:rPr>
          <w:rFonts w:ascii="Times New Roman" w:eastAsia="標楷體" w:hAnsi="Times New Roman" w:cs="Times New Roman" w:hint="eastAsia"/>
          <w:sz w:val="32"/>
          <w:szCs w:val="32"/>
        </w:rPr>
        <w:t>為維護身心障礙者於身心障礙者權利公約所示之各項權益，保障其平等參與社會、政治、經濟、文化等之機會，促進其自立及發展，特制定本法。」</w:t>
      </w:r>
    </w:p>
    <w:p w14:paraId="4431CB47" w14:textId="77777777" w:rsidR="00D11830" w:rsidRPr="00D11830" w:rsidRDefault="00D11830" w:rsidP="000030BD">
      <w:pPr>
        <w:widowControl/>
        <w:numPr>
          <w:ilvl w:val="0"/>
          <w:numId w:val="138"/>
        </w:numPr>
        <w:overflowPunct w:val="0"/>
        <w:spacing w:line="440" w:lineRule="exact"/>
        <w:ind w:left="720" w:hanging="720"/>
        <w:jc w:val="both"/>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不予增訂：台灣民眾黨黨團提案第二條之一。</w:t>
      </w:r>
    </w:p>
    <w:p w14:paraId="4550495F" w14:textId="77777777" w:rsidR="00D11830" w:rsidRPr="00D11830" w:rsidRDefault="00D11830" w:rsidP="000030BD">
      <w:pPr>
        <w:widowControl/>
        <w:numPr>
          <w:ilvl w:val="0"/>
          <w:numId w:val="138"/>
        </w:numPr>
        <w:overflowPunct w:val="0"/>
        <w:spacing w:line="440" w:lineRule="exact"/>
        <w:ind w:left="720" w:hanging="720"/>
        <w:jc w:val="both"/>
        <w:rPr>
          <w:rFonts w:ascii="Times New Roman" w:eastAsia="新細明體" w:hAnsi="Times New Roman" w:cs="Times New Roman"/>
          <w:bCs/>
          <w:szCs w:val="22"/>
        </w:rPr>
      </w:pPr>
      <w:r w:rsidRPr="00D11830">
        <w:rPr>
          <w:rFonts w:ascii="Times New Roman" w:eastAsia="標楷體" w:hAnsi="Times New Roman" w:cs="Times New Roman" w:hint="eastAsia"/>
          <w:bCs/>
          <w:sz w:val="32"/>
          <w:szCs w:val="32"/>
        </w:rPr>
        <w:t>保留條文：</w:t>
      </w:r>
    </w:p>
    <w:p w14:paraId="341B8E8A" w14:textId="77777777" w:rsidR="00D11830" w:rsidRPr="00D11830" w:rsidRDefault="00D11830" w:rsidP="000030BD">
      <w:pPr>
        <w:widowControl/>
        <w:numPr>
          <w:ilvl w:val="1"/>
          <w:numId w:val="138"/>
        </w:numPr>
        <w:overflowPunct w:val="0"/>
        <w:spacing w:line="440" w:lineRule="exact"/>
        <w:jc w:val="both"/>
        <w:rPr>
          <w:rFonts w:ascii="Times New Roman" w:eastAsia="新細明體" w:hAnsi="Times New Roman" w:cs="Times New Roman"/>
          <w:bCs/>
          <w:szCs w:val="22"/>
        </w:rPr>
      </w:pPr>
      <w:r w:rsidRPr="00D11830">
        <w:rPr>
          <w:rFonts w:ascii="Times New Roman" w:eastAsia="標楷體" w:hAnsi="Times New Roman" w:cs="Times New Roman" w:hint="eastAsia"/>
          <w:bCs/>
          <w:sz w:val="32"/>
          <w:szCs w:val="32"/>
        </w:rPr>
        <w:t>行政院提案</w:t>
      </w:r>
      <w:r w:rsidRPr="00D11830">
        <w:rPr>
          <w:rFonts w:ascii="Times New Roman" w:eastAsia="標楷體" w:hAnsi="Times New Roman" w:cs="Times New Roman"/>
          <w:bCs/>
          <w:kern w:val="0"/>
          <w:sz w:val="32"/>
          <w:szCs w:val="32"/>
        </w:rPr>
        <w:t>第</w:t>
      </w:r>
      <w:r w:rsidRPr="00D11830">
        <w:rPr>
          <w:rFonts w:ascii="Times New Roman" w:eastAsia="標楷體" w:hAnsi="Times New Roman" w:cs="Times New Roman" w:hint="eastAsia"/>
          <w:bCs/>
          <w:kern w:val="0"/>
          <w:sz w:val="32"/>
          <w:szCs w:val="32"/>
        </w:rPr>
        <w:t>二</w:t>
      </w:r>
      <w:r w:rsidRPr="00D11830">
        <w:rPr>
          <w:rFonts w:ascii="Times New Roman" w:eastAsia="標楷體" w:hAnsi="Times New Roman" w:cs="Times New Roman"/>
          <w:bCs/>
          <w:kern w:val="0"/>
          <w:sz w:val="32"/>
          <w:szCs w:val="32"/>
        </w:rPr>
        <w:t>條</w:t>
      </w:r>
      <w:r w:rsidRPr="00D11830">
        <w:rPr>
          <w:rFonts w:ascii="Times New Roman" w:eastAsia="標楷體" w:hAnsi="Times New Roman" w:cs="Times New Roman" w:hint="eastAsia"/>
          <w:bCs/>
          <w:kern w:val="0"/>
          <w:sz w:val="32"/>
          <w:szCs w:val="32"/>
        </w:rPr>
        <w:t>、第七條及第十條及其對應條文</w:t>
      </w:r>
      <w:r w:rsidRPr="00D11830">
        <w:rPr>
          <w:rFonts w:ascii="Times New Roman" w:eastAsia="標楷體" w:hAnsi="Times New Roman" w:cs="Times New Roman"/>
          <w:bCs/>
          <w:kern w:val="0"/>
          <w:sz w:val="32"/>
          <w:szCs w:val="32"/>
        </w:rPr>
        <w:t>。</w:t>
      </w:r>
    </w:p>
    <w:p w14:paraId="2038137C" w14:textId="77777777" w:rsidR="00D11830" w:rsidRPr="00D11830" w:rsidRDefault="00D11830" w:rsidP="000030BD">
      <w:pPr>
        <w:widowControl/>
        <w:numPr>
          <w:ilvl w:val="1"/>
          <w:numId w:val="138"/>
        </w:numPr>
        <w:overflowPunct w:val="0"/>
        <w:spacing w:line="440" w:lineRule="exact"/>
        <w:jc w:val="both"/>
        <w:rPr>
          <w:rFonts w:ascii="Times New Roman" w:eastAsia="標楷體" w:hAnsi="Times New Roman" w:cs="Times New Roman"/>
          <w:bCs/>
          <w:kern w:val="0"/>
          <w:sz w:val="32"/>
          <w:szCs w:val="32"/>
        </w:rPr>
      </w:pPr>
      <w:r w:rsidRPr="00D11830">
        <w:rPr>
          <w:rFonts w:ascii="Times New Roman" w:eastAsia="標楷體" w:hAnsi="Times New Roman" w:cs="Times New Roman" w:hint="eastAsia"/>
          <w:bCs/>
          <w:kern w:val="0"/>
          <w:sz w:val="32"/>
          <w:szCs w:val="32"/>
        </w:rPr>
        <w:t>台灣民眾黨黨團</w:t>
      </w:r>
      <w:bookmarkStart w:id="494" w:name="_Hlk218849438"/>
      <w:r w:rsidRPr="00D11830">
        <w:rPr>
          <w:rFonts w:ascii="Times New Roman" w:eastAsia="標楷體" w:hAnsi="Times New Roman" w:cs="Times New Roman" w:hint="eastAsia"/>
          <w:bCs/>
          <w:kern w:val="0"/>
          <w:sz w:val="32"/>
          <w:szCs w:val="32"/>
        </w:rPr>
        <w:t>提案第三條</w:t>
      </w:r>
      <w:bookmarkEnd w:id="494"/>
      <w:r w:rsidRPr="00D11830">
        <w:rPr>
          <w:rFonts w:ascii="Times New Roman" w:eastAsia="標楷體" w:hAnsi="Times New Roman" w:cs="Times New Roman" w:hint="eastAsia"/>
          <w:bCs/>
          <w:kern w:val="0"/>
          <w:sz w:val="32"/>
          <w:szCs w:val="32"/>
        </w:rPr>
        <w:t>、委員林月琴等</w:t>
      </w:r>
      <w:r w:rsidRPr="00D11830">
        <w:rPr>
          <w:rFonts w:ascii="Times New Roman" w:eastAsia="標楷體" w:hAnsi="Times New Roman" w:cs="Times New Roman" w:hint="eastAsia"/>
          <w:bCs/>
          <w:kern w:val="0"/>
          <w:sz w:val="32"/>
          <w:szCs w:val="32"/>
        </w:rPr>
        <w:t>18</w:t>
      </w:r>
      <w:r w:rsidRPr="00D11830">
        <w:rPr>
          <w:rFonts w:ascii="Times New Roman" w:eastAsia="標楷體" w:hAnsi="Times New Roman" w:cs="Times New Roman" w:hint="eastAsia"/>
          <w:bCs/>
          <w:kern w:val="0"/>
          <w:sz w:val="32"/>
          <w:szCs w:val="32"/>
        </w:rPr>
        <w:t>人提案第三條、及委員范雲等</w:t>
      </w:r>
      <w:r w:rsidRPr="00D11830">
        <w:rPr>
          <w:rFonts w:ascii="Times New Roman" w:eastAsia="標楷體" w:hAnsi="Times New Roman" w:cs="Times New Roman" w:hint="eastAsia"/>
          <w:bCs/>
          <w:kern w:val="0"/>
          <w:sz w:val="32"/>
          <w:szCs w:val="32"/>
        </w:rPr>
        <w:t>19</w:t>
      </w:r>
      <w:r w:rsidRPr="00D11830">
        <w:rPr>
          <w:rFonts w:ascii="Times New Roman" w:eastAsia="標楷體" w:hAnsi="Times New Roman" w:cs="Times New Roman" w:hint="eastAsia"/>
          <w:bCs/>
          <w:kern w:val="0"/>
          <w:sz w:val="32"/>
          <w:szCs w:val="32"/>
        </w:rPr>
        <w:t>人提案第三條。</w:t>
      </w:r>
    </w:p>
    <w:p w14:paraId="22503D3D" w14:textId="77777777" w:rsidR="00D11830" w:rsidRPr="00D11830" w:rsidRDefault="00D11830" w:rsidP="000030BD">
      <w:pPr>
        <w:widowControl/>
        <w:numPr>
          <w:ilvl w:val="1"/>
          <w:numId w:val="138"/>
        </w:numPr>
        <w:overflowPunct w:val="0"/>
        <w:spacing w:line="440" w:lineRule="exact"/>
        <w:jc w:val="both"/>
        <w:rPr>
          <w:rFonts w:ascii="Times New Roman" w:eastAsia="標楷體" w:hAnsi="Times New Roman" w:cs="Times New Roman"/>
          <w:bCs/>
          <w:kern w:val="0"/>
          <w:sz w:val="32"/>
          <w:szCs w:val="32"/>
        </w:rPr>
      </w:pPr>
      <w:r w:rsidRPr="00D11830">
        <w:rPr>
          <w:rFonts w:ascii="Times New Roman" w:eastAsia="標楷體" w:hAnsi="Times New Roman" w:cs="Times New Roman" w:hint="eastAsia"/>
          <w:bCs/>
          <w:kern w:val="0"/>
          <w:sz w:val="32"/>
          <w:szCs w:val="32"/>
        </w:rPr>
        <w:t>台灣民眾黨黨團提案第四條、委員林月琴等</w:t>
      </w:r>
      <w:r w:rsidRPr="00D11830">
        <w:rPr>
          <w:rFonts w:ascii="Times New Roman" w:eastAsia="標楷體" w:hAnsi="Times New Roman" w:cs="Times New Roman" w:hint="eastAsia"/>
          <w:bCs/>
          <w:kern w:val="0"/>
          <w:sz w:val="32"/>
          <w:szCs w:val="32"/>
        </w:rPr>
        <w:t>18</w:t>
      </w:r>
      <w:r w:rsidRPr="00D11830">
        <w:rPr>
          <w:rFonts w:ascii="Times New Roman" w:eastAsia="標楷體" w:hAnsi="Times New Roman" w:cs="Times New Roman" w:hint="eastAsia"/>
          <w:bCs/>
          <w:kern w:val="0"/>
          <w:sz w:val="32"/>
          <w:szCs w:val="32"/>
        </w:rPr>
        <w:t>人提案第四條及委員范雲等</w:t>
      </w:r>
      <w:r w:rsidRPr="00D11830">
        <w:rPr>
          <w:rFonts w:ascii="Times New Roman" w:eastAsia="標楷體" w:hAnsi="Times New Roman" w:cs="Times New Roman" w:hint="eastAsia"/>
          <w:bCs/>
          <w:kern w:val="0"/>
          <w:sz w:val="32"/>
          <w:szCs w:val="32"/>
        </w:rPr>
        <w:t>19</w:t>
      </w:r>
      <w:r w:rsidRPr="00D11830">
        <w:rPr>
          <w:rFonts w:ascii="Times New Roman" w:eastAsia="標楷體" w:hAnsi="Times New Roman" w:cs="Times New Roman" w:hint="eastAsia"/>
          <w:bCs/>
          <w:kern w:val="0"/>
          <w:sz w:val="32"/>
          <w:szCs w:val="32"/>
        </w:rPr>
        <w:t>人提案第四條。</w:t>
      </w:r>
    </w:p>
    <w:p w14:paraId="7B4A01AE" w14:textId="77777777" w:rsidR="00D11830" w:rsidRPr="00D11830" w:rsidRDefault="00D11830" w:rsidP="000030BD">
      <w:pPr>
        <w:widowControl/>
        <w:numPr>
          <w:ilvl w:val="1"/>
          <w:numId w:val="138"/>
        </w:numPr>
        <w:overflowPunct w:val="0"/>
        <w:spacing w:line="440" w:lineRule="exact"/>
        <w:jc w:val="both"/>
        <w:rPr>
          <w:rFonts w:ascii="Times New Roman" w:eastAsia="標楷體" w:hAnsi="Times New Roman" w:cs="Times New Roman"/>
          <w:bCs/>
          <w:kern w:val="0"/>
          <w:sz w:val="32"/>
          <w:szCs w:val="32"/>
        </w:rPr>
      </w:pPr>
      <w:r w:rsidRPr="00D11830">
        <w:rPr>
          <w:rFonts w:ascii="Times New Roman" w:eastAsia="標楷體" w:hAnsi="Times New Roman" w:cs="Times New Roman" w:hint="eastAsia"/>
          <w:bCs/>
          <w:kern w:val="0"/>
          <w:sz w:val="32"/>
          <w:szCs w:val="32"/>
        </w:rPr>
        <w:t>台灣民眾黨黨團提案第五條及委員范雲等</w:t>
      </w:r>
      <w:r w:rsidRPr="00D11830">
        <w:rPr>
          <w:rFonts w:ascii="Times New Roman" w:eastAsia="標楷體" w:hAnsi="Times New Roman" w:cs="Times New Roman" w:hint="eastAsia"/>
          <w:bCs/>
          <w:kern w:val="0"/>
          <w:sz w:val="32"/>
          <w:szCs w:val="32"/>
        </w:rPr>
        <w:t>19</w:t>
      </w:r>
      <w:r w:rsidRPr="00D11830">
        <w:rPr>
          <w:rFonts w:ascii="Times New Roman" w:eastAsia="標楷體" w:hAnsi="Times New Roman" w:cs="Times New Roman" w:hint="eastAsia"/>
          <w:bCs/>
          <w:kern w:val="0"/>
          <w:sz w:val="32"/>
          <w:szCs w:val="32"/>
        </w:rPr>
        <w:t>人提案第五條。</w:t>
      </w:r>
    </w:p>
    <w:p w14:paraId="612F7D13" w14:textId="77777777" w:rsidR="00D11830" w:rsidRPr="00D11830" w:rsidRDefault="00D11830" w:rsidP="000030BD">
      <w:pPr>
        <w:numPr>
          <w:ilvl w:val="0"/>
          <w:numId w:val="139"/>
        </w:numPr>
        <w:overflowPunct w:val="0"/>
        <w:snapToGrid w:val="0"/>
        <w:spacing w:line="500" w:lineRule="exact"/>
        <w:ind w:left="709" w:hanging="709"/>
        <w:rPr>
          <w:rFonts w:ascii="Times New Roman" w:eastAsia="標楷體" w:hAnsi="Times New Roman" w:cs="Times New Roman"/>
          <w:bCs/>
          <w:sz w:val="32"/>
          <w:szCs w:val="32"/>
        </w:rPr>
      </w:pPr>
      <w:r w:rsidRPr="00D11830">
        <w:rPr>
          <w:rFonts w:ascii="Times New Roman" w:eastAsia="標楷體" w:hAnsi="Times New Roman" w:cs="Times New Roman" w:hint="eastAsia"/>
          <w:bCs/>
          <w:sz w:val="32"/>
          <w:szCs w:val="32"/>
        </w:rPr>
        <w:t>行政院函請審議「身心障礙者權益保障法部分條文修正草案」等</w:t>
      </w:r>
      <w:r w:rsidRPr="00D11830">
        <w:rPr>
          <w:rFonts w:ascii="Times New Roman" w:eastAsia="標楷體" w:hAnsi="Times New Roman" w:cs="Times New Roman"/>
          <w:bCs/>
          <w:sz w:val="32"/>
          <w:szCs w:val="32"/>
        </w:rPr>
        <w:t>34</w:t>
      </w:r>
      <w:r w:rsidRPr="00D11830">
        <w:rPr>
          <w:rFonts w:ascii="Times New Roman" w:eastAsia="標楷體" w:hAnsi="Times New Roman" w:cs="Times New Roman" w:hint="eastAsia"/>
          <w:bCs/>
          <w:sz w:val="32"/>
          <w:szCs w:val="32"/>
        </w:rPr>
        <w:t>案，尚未審查完竣，另擇期繼續審查。</w:t>
      </w:r>
    </w:p>
    <w:p w14:paraId="75DE2E52" w14:textId="401FF2D8" w:rsidR="00D11830" w:rsidRDefault="00D11830" w:rsidP="00D11830">
      <w:pPr>
        <w:overflowPunct w:val="0"/>
        <w:spacing w:beforeLines="50" w:before="180" w:line="440" w:lineRule="exact"/>
        <w:rPr>
          <w:rFonts w:ascii="Times New Roman" w:eastAsia="標楷體" w:hAnsi="Times New Roman" w:cs="Times New Roman"/>
          <w:b/>
          <w:bCs/>
          <w:sz w:val="32"/>
          <w:szCs w:val="32"/>
        </w:rPr>
      </w:pPr>
      <w:r w:rsidRPr="00D11830">
        <w:rPr>
          <w:rFonts w:ascii="Times New Roman" w:eastAsia="標楷體" w:hAnsi="Times New Roman" w:cs="Times New Roman" w:hint="eastAsia"/>
          <w:b/>
          <w:bCs/>
          <w:sz w:val="32"/>
          <w:szCs w:val="32"/>
        </w:rPr>
        <w:t>散會</w:t>
      </w:r>
    </w:p>
    <w:p w14:paraId="24B420BC" w14:textId="77777777" w:rsidR="00D11830" w:rsidRDefault="00D11830">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079DE8D4" w14:textId="77777777" w:rsidR="008F7CCA" w:rsidRPr="008F7CCA" w:rsidRDefault="008F7CCA" w:rsidP="008F7CCA">
      <w:pPr>
        <w:spacing w:beforeLines="50" w:before="180" w:line="460" w:lineRule="exact"/>
        <w:jc w:val="center"/>
        <w:rPr>
          <w:rFonts w:ascii="Times New Roman" w:eastAsia="標楷體" w:hAnsi="Times New Roman" w:cs="Times New Roman"/>
          <w:b/>
          <w:sz w:val="36"/>
          <w:szCs w:val="36"/>
        </w:rPr>
      </w:pPr>
      <w:r w:rsidRPr="008F7CCA">
        <w:rPr>
          <w:rFonts w:ascii="Times New Roman" w:eastAsia="標楷體" w:hAnsi="Times New Roman" w:cs="Times New Roman"/>
          <w:b/>
          <w:sz w:val="36"/>
          <w:szCs w:val="36"/>
        </w:rPr>
        <w:lastRenderedPageBreak/>
        <w:t>立法院第</w:t>
      </w:r>
      <w:r w:rsidRPr="008F7CCA">
        <w:rPr>
          <w:rFonts w:ascii="Times New Roman" w:eastAsia="標楷體" w:hAnsi="Times New Roman" w:cs="Times New Roman"/>
          <w:b/>
          <w:sz w:val="36"/>
          <w:szCs w:val="36"/>
        </w:rPr>
        <w:t>11</w:t>
      </w:r>
      <w:r w:rsidRPr="008F7CCA">
        <w:rPr>
          <w:rFonts w:ascii="Times New Roman" w:eastAsia="標楷體" w:hAnsi="Times New Roman" w:cs="Times New Roman"/>
          <w:b/>
          <w:sz w:val="36"/>
          <w:szCs w:val="36"/>
        </w:rPr>
        <w:t>屆第</w:t>
      </w:r>
      <w:r w:rsidRPr="008F7CCA">
        <w:rPr>
          <w:rFonts w:ascii="Times New Roman" w:eastAsia="標楷體" w:hAnsi="Times New Roman" w:cs="Times New Roman"/>
          <w:b/>
          <w:sz w:val="36"/>
          <w:szCs w:val="36"/>
        </w:rPr>
        <w:t>4</w:t>
      </w:r>
      <w:r w:rsidRPr="008F7CCA">
        <w:rPr>
          <w:rFonts w:ascii="Times New Roman" w:eastAsia="標楷體" w:hAnsi="Times New Roman" w:cs="Times New Roman"/>
          <w:b/>
          <w:sz w:val="36"/>
          <w:szCs w:val="36"/>
        </w:rPr>
        <w:t>會期</w:t>
      </w:r>
      <w:r w:rsidRPr="008F7CCA">
        <w:rPr>
          <w:rFonts w:ascii="Times New Roman" w:eastAsia="標楷體" w:hAnsi="Times New Roman" w:cs="Times New Roman"/>
          <w:b/>
          <w:kern w:val="0"/>
          <w:sz w:val="36"/>
          <w:szCs w:val="36"/>
        </w:rPr>
        <w:t>社會福利及衛生環境委員會</w:t>
      </w:r>
    </w:p>
    <w:p w14:paraId="4FF9BDB8" w14:textId="77777777" w:rsidR="008F7CCA" w:rsidRPr="008F7CCA" w:rsidRDefault="008F7CCA" w:rsidP="008F7CCA">
      <w:pPr>
        <w:tabs>
          <w:tab w:val="left" w:pos="567"/>
        </w:tabs>
        <w:spacing w:line="440" w:lineRule="exact"/>
        <w:jc w:val="center"/>
        <w:outlineLvl w:val="2"/>
        <w:rPr>
          <w:rFonts w:ascii="Times New Roman" w:eastAsia="標楷體" w:hAnsi="Times New Roman" w:cs="Times New Roman"/>
          <w:b/>
          <w:kern w:val="0"/>
          <w:sz w:val="36"/>
          <w:szCs w:val="36"/>
        </w:rPr>
      </w:pPr>
      <w:bookmarkStart w:id="495" w:name="_Toc223356248"/>
      <w:r w:rsidRPr="008F7CCA">
        <w:rPr>
          <w:rFonts w:ascii="Times New Roman" w:eastAsia="標楷體" w:hAnsi="Times New Roman" w:cs="Times New Roman"/>
          <w:b/>
          <w:kern w:val="0"/>
          <w:sz w:val="36"/>
          <w:szCs w:val="36"/>
        </w:rPr>
        <w:t>第</w:t>
      </w:r>
      <w:r w:rsidRPr="008F7CCA">
        <w:rPr>
          <w:rFonts w:ascii="Times New Roman" w:eastAsia="標楷體" w:hAnsi="Times New Roman" w:cs="Times New Roman" w:hint="eastAsia"/>
          <w:b/>
          <w:kern w:val="0"/>
          <w:sz w:val="36"/>
          <w:szCs w:val="36"/>
        </w:rPr>
        <w:t>20</w:t>
      </w:r>
      <w:r w:rsidRPr="008F7CCA">
        <w:rPr>
          <w:rFonts w:ascii="Times New Roman" w:eastAsia="標楷體" w:hAnsi="Times New Roman" w:cs="Times New Roman"/>
          <w:b/>
          <w:kern w:val="0"/>
          <w:sz w:val="36"/>
          <w:szCs w:val="36"/>
        </w:rPr>
        <w:t>次全體委員會議議事錄</w:t>
      </w:r>
      <w:bookmarkEnd w:id="495"/>
    </w:p>
    <w:p w14:paraId="3AF0183B" w14:textId="77777777" w:rsidR="008F7CCA" w:rsidRPr="008F7CCA" w:rsidRDefault="008F7CCA" w:rsidP="008F7CCA">
      <w:pPr>
        <w:spacing w:line="500" w:lineRule="exact"/>
        <w:rPr>
          <w:rFonts w:ascii="Times New Roman" w:eastAsia="標楷體" w:hAnsi="Times New Roman" w:cs="Times New Roman"/>
          <w:sz w:val="32"/>
          <w:szCs w:val="32"/>
        </w:rPr>
      </w:pPr>
      <w:r w:rsidRPr="008F7CCA">
        <w:rPr>
          <w:rFonts w:ascii="Times New Roman" w:eastAsia="標楷體" w:hAnsi="Times New Roman" w:cs="Times New Roman"/>
          <w:sz w:val="32"/>
          <w:szCs w:val="32"/>
        </w:rPr>
        <w:t>時　　間：</w:t>
      </w:r>
      <w:r w:rsidRPr="008F7CCA">
        <w:rPr>
          <w:rFonts w:ascii="Times New Roman" w:eastAsia="標楷體" w:hAnsi="Times New Roman" w:cs="Times New Roman"/>
          <w:sz w:val="32"/>
          <w:szCs w:val="32"/>
        </w:rPr>
        <w:t>11</w:t>
      </w:r>
      <w:r w:rsidRPr="008F7CCA">
        <w:rPr>
          <w:rFonts w:ascii="Times New Roman" w:eastAsia="標楷體" w:hAnsi="Times New Roman" w:cs="Times New Roman" w:hint="eastAsia"/>
          <w:sz w:val="32"/>
          <w:szCs w:val="32"/>
        </w:rPr>
        <w:t>5</w:t>
      </w:r>
      <w:r w:rsidRPr="008F7CCA">
        <w:rPr>
          <w:rFonts w:ascii="Times New Roman" w:eastAsia="標楷體" w:hAnsi="Times New Roman" w:cs="Times New Roman"/>
          <w:sz w:val="32"/>
          <w:szCs w:val="32"/>
        </w:rPr>
        <w:t>年</w:t>
      </w:r>
      <w:r w:rsidRPr="008F7CCA">
        <w:rPr>
          <w:rFonts w:ascii="Times New Roman" w:eastAsia="標楷體" w:hAnsi="Times New Roman" w:cs="Times New Roman"/>
          <w:sz w:val="32"/>
          <w:szCs w:val="32"/>
        </w:rPr>
        <w:t>1</w:t>
      </w:r>
      <w:r w:rsidRPr="008F7CCA">
        <w:rPr>
          <w:rFonts w:ascii="Times New Roman" w:eastAsia="標楷體" w:hAnsi="Times New Roman" w:cs="Times New Roman"/>
          <w:sz w:val="32"/>
          <w:szCs w:val="32"/>
        </w:rPr>
        <w:t>月</w:t>
      </w:r>
      <w:r w:rsidRPr="008F7CCA">
        <w:rPr>
          <w:rFonts w:ascii="Times New Roman" w:eastAsia="標楷體" w:hAnsi="Times New Roman" w:cs="Times New Roman"/>
          <w:sz w:val="32"/>
          <w:szCs w:val="32"/>
        </w:rPr>
        <w:t>19</w:t>
      </w:r>
      <w:r w:rsidRPr="008F7CCA">
        <w:rPr>
          <w:rFonts w:ascii="Times New Roman" w:eastAsia="標楷體" w:hAnsi="Times New Roman" w:cs="Times New Roman"/>
          <w:sz w:val="32"/>
          <w:szCs w:val="32"/>
        </w:rPr>
        <w:t>日（星期</w:t>
      </w:r>
      <w:r w:rsidRPr="008F7CCA">
        <w:rPr>
          <w:rFonts w:ascii="Times New Roman" w:eastAsia="標楷體" w:hAnsi="Times New Roman" w:cs="Times New Roman" w:hint="eastAsia"/>
          <w:sz w:val="32"/>
          <w:szCs w:val="32"/>
        </w:rPr>
        <w:t>一</w:t>
      </w:r>
      <w:r w:rsidRPr="008F7CCA">
        <w:rPr>
          <w:rFonts w:ascii="Times New Roman" w:eastAsia="標楷體" w:hAnsi="Times New Roman" w:cs="Times New Roman"/>
          <w:sz w:val="32"/>
          <w:szCs w:val="32"/>
        </w:rPr>
        <w:t>）</w:t>
      </w:r>
      <w:r w:rsidRPr="008F7CCA">
        <w:rPr>
          <w:rFonts w:ascii="Times New Roman" w:eastAsia="標楷體" w:hAnsi="Times New Roman" w:cs="Times New Roman"/>
          <w:sz w:val="32"/>
          <w:szCs w:val="32"/>
        </w:rPr>
        <w:t>9</w:t>
      </w:r>
      <w:r w:rsidRPr="008F7CCA">
        <w:rPr>
          <w:rFonts w:ascii="Times New Roman" w:eastAsia="標楷體" w:hAnsi="Times New Roman" w:cs="Times New Roman"/>
          <w:sz w:val="32"/>
          <w:szCs w:val="32"/>
        </w:rPr>
        <w:t>時</w:t>
      </w:r>
      <w:r w:rsidRPr="008F7CCA">
        <w:rPr>
          <w:rFonts w:ascii="Times New Roman" w:eastAsia="標楷體" w:hAnsi="Times New Roman" w:cs="Times New Roman" w:hint="eastAsia"/>
          <w:sz w:val="32"/>
          <w:szCs w:val="32"/>
        </w:rPr>
        <w:t>2</w:t>
      </w:r>
      <w:r w:rsidRPr="008F7CCA">
        <w:rPr>
          <w:rFonts w:ascii="Times New Roman" w:eastAsia="標楷體" w:hAnsi="Times New Roman" w:cs="Times New Roman" w:hint="eastAsia"/>
          <w:sz w:val="32"/>
          <w:szCs w:val="32"/>
        </w:rPr>
        <w:t>分</w:t>
      </w:r>
      <w:r w:rsidRPr="008F7CCA">
        <w:rPr>
          <w:rFonts w:ascii="Times New Roman" w:eastAsia="標楷體" w:hAnsi="Times New Roman" w:cs="Times New Roman"/>
          <w:sz w:val="32"/>
          <w:szCs w:val="32"/>
        </w:rPr>
        <w:t>至</w:t>
      </w:r>
      <w:r w:rsidRPr="008F7CCA">
        <w:rPr>
          <w:rFonts w:ascii="Times New Roman" w:eastAsia="標楷體" w:hAnsi="Times New Roman" w:cs="Times New Roman"/>
          <w:sz w:val="32"/>
          <w:szCs w:val="32"/>
        </w:rPr>
        <w:t>14</w:t>
      </w:r>
      <w:r w:rsidRPr="008F7CCA">
        <w:rPr>
          <w:rFonts w:ascii="Times New Roman" w:eastAsia="標楷體" w:hAnsi="Times New Roman" w:cs="Times New Roman"/>
          <w:sz w:val="32"/>
          <w:szCs w:val="32"/>
        </w:rPr>
        <w:t>時</w:t>
      </w:r>
      <w:r w:rsidRPr="008F7CCA">
        <w:rPr>
          <w:rFonts w:ascii="Times New Roman" w:eastAsia="標楷體" w:hAnsi="Times New Roman" w:cs="Times New Roman"/>
          <w:sz w:val="32"/>
          <w:szCs w:val="32"/>
        </w:rPr>
        <w:t>4</w:t>
      </w:r>
      <w:r w:rsidRPr="008F7CCA">
        <w:rPr>
          <w:rFonts w:ascii="Times New Roman" w:eastAsia="標楷體" w:hAnsi="Times New Roman" w:cs="Times New Roman"/>
          <w:sz w:val="32"/>
          <w:szCs w:val="32"/>
        </w:rPr>
        <w:t>分</w:t>
      </w:r>
    </w:p>
    <w:p w14:paraId="27DE67DA" w14:textId="77777777" w:rsidR="008F7CCA" w:rsidRPr="008F7CCA" w:rsidRDefault="008F7CCA" w:rsidP="008F7CCA">
      <w:pPr>
        <w:spacing w:line="440" w:lineRule="exact"/>
        <w:rPr>
          <w:rFonts w:ascii="Times New Roman" w:eastAsia="標楷體" w:hAnsi="Times New Roman" w:cs="Times New Roman"/>
          <w:sz w:val="32"/>
          <w:szCs w:val="32"/>
        </w:rPr>
      </w:pPr>
      <w:r w:rsidRPr="008F7CCA">
        <w:rPr>
          <w:rFonts w:ascii="Times New Roman" w:eastAsia="標楷體" w:hAnsi="Times New Roman" w:cs="Times New Roman"/>
          <w:sz w:val="32"/>
          <w:szCs w:val="32"/>
        </w:rPr>
        <w:t>地　　點：群賢樓</w:t>
      </w:r>
      <w:r w:rsidRPr="008F7CCA">
        <w:rPr>
          <w:rFonts w:ascii="Times New Roman" w:eastAsia="標楷體" w:hAnsi="Times New Roman" w:cs="Times New Roman"/>
          <w:sz w:val="32"/>
          <w:szCs w:val="32"/>
        </w:rPr>
        <w:t>801</w:t>
      </w:r>
      <w:r w:rsidRPr="008F7CCA">
        <w:rPr>
          <w:rFonts w:ascii="Times New Roman" w:eastAsia="標楷體" w:hAnsi="Times New Roman" w:cs="Times New Roman"/>
          <w:sz w:val="32"/>
          <w:szCs w:val="32"/>
        </w:rPr>
        <w:t>會議室</w:t>
      </w:r>
    </w:p>
    <w:p w14:paraId="1A42D690" w14:textId="77777777" w:rsidR="008F7CCA" w:rsidRPr="008F7CCA" w:rsidRDefault="008F7CCA" w:rsidP="008F7CC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8F7CCA">
        <w:rPr>
          <w:rFonts w:ascii="Times New Roman" w:eastAsia="標楷體" w:hAnsi="Times New Roman" w:cs="Times New Roman"/>
          <w:sz w:val="32"/>
          <w:szCs w:val="32"/>
        </w:rPr>
        <w:t>出席委員：陳昭姿</w:t>
      </w:r>
      <w:r w:rsidRPr="008F7CCA">
        <w:rPr>
          <w:rFonts w:ascii="Times New Roman" w:eastAsia="標楷體" w:hAnsi="Times New Roman" w:cs="Times New Roman"/>
          <w:sz w:val="32"/>
          <w:szCs w:val="32"/>
        </w:rPr>
        <w:t xml:space="preserve">  </w:t>
      </w:r>
      <w:r w:rsidRPr="008F7CCA">
        <w:rPr>
          <w:rFonts w:ascii="Times New Roman" w:eastAsia="標楷體" w:hAnsi="Times New Roman" w:cs="Times New Roman"/>
          <w:sz w:val="32"/>
          <w:szCs w:val="32"/>
        </w:rPr>
        <w:t>陳菁徽</w:t>
      </w:r>
      <w:r w:rsidRPr="008F7CCA">
        <w:rPr>
          <w:rFonts w:ascii="Times New Roman" w:eastAsia="標楷體" w:hAnsi="Times New Roman" w:cs="Times New Roman"/>
          <w:sz w:val="32"/>
          <w:szCs w:val="32"/>
        </w:rPr>
        <w:t xml:space="preserve">  </w:t>
      </w:r>
      <w:r w:rsidRPr="008F7CCA">
        <w:rPr>
          <w:rFonts w:ascii="Times New Roman" w:eastAsia="標楷體" w:hAnsi="Times New Roman" w:cs="Times New Roman" w:hint="eastAsia"/>
          <w:sz w:val="32"/>
          <w:szCs w:val="32"/>
        </w:rPr>
        <w:t>王育敏</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sz w:val="32"/>
          <w:szCs w:val="32"/>
        </w:rPr>
        <w:t>邱鎮軍</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林月琴</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廖偉翔</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sz w:val="32"/>
          <w:szCs w:val="32"/>
        </w:rPr>
        <w:t xml:space="preserve"> </w:t>
      </w:r>
      <w:r w:rsidRPr="008F7CCA">
        <w:rPr>
          <w:rFonts w:ascii="Times New Roman" w:eastAsia="標楷體" w:hAnsi="Times New Roman" w:cs="Times New Roman" w:hint="eastAsia"/>
          <w:sz w:val="32"/>
          <w:szCs w:val="32"/>
        </w:rPr>
        <w:t>蘇清泉</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林淑芬</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黃秀芳</w:t>
      </w:r>
      <w:r w:rsidRPr="008F7CCA">
        <w:rPr>
          <w:rFonts w:ascii="Times New Roman" w:eastAsia="標楷體" w:hAnsi="Times New Roman" w:cs="Times New Roman"/>
          <w:sz w:val="32"/>
          <w:szCs w:val="32"/>
        </w:rPr>
        <w:t xml:space="preserve">  </w:t>
      </w:r>
      <w:r w:rsidRPr="008F7CCA">
        <w:rPr>
          <w:rFonts w:ascii="Times New Roman" w:eastAsia="標楷體" w:hAnsi="Times New Roman" w:cs="Times New Roman" w:hint="eastAsia"/>
          <w:sz w:val="32"/>
          <w:szCs w:val="32"/>
        </w:rPr>
        <w:t>劉建國</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sz w:val="32"/>
          <w:szCs w:val="32"/>
        </w:rPr>
        <w:t xml:space="preserve"> </w:t>
      </w:r>
      <w:r w:rsidRPr="008F7CCA">
        <w:rPr>
          <w:rFonts w:ascii="Times New Roman" w:eastAsia="標楷體" w:hAnsi="Times New Roman" w:cs="Times New Roman" w:hint="eastAsia"/>
          <w:sz w:val="32"/>
          <w:szCs w:val="32"/>
        </w:rPr>
        <w:t>王正旭</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涂權吉</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陳</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瑩</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盧縣一</w:t>
      </w:r>
      <w:r w:rsidRPr="008F7CCA">
        <w:rPr>
          <w:rFonts w:ascii="Times New Roman" w:eastAsia="標楷體" w:hAnsi="Times New Roman" w:cs="Times New Roman"/>
          <w:sz w:val="32"/>
          <w:szCs w:val="32"/>
        </w:rPr>
        <w:t>（委員出席</w:t>
      </w:r>
      <w:r w:rsidRPr="008F7CCA">
        <w:rPr>
          <w:rFonts w:ascii="Times New Roman" w:eastAsia="標楷體" w:hAnsi="Times New Roman" w:cs="Times New Roman"/>
          <w:sz w:val="32"/>
          <w:szCs w:val="32"/>
        </w:rPr>
        <w:t>1</w:t>
      </w:r>
      <w:r w:rsidRPr="008F7CCA">
        <w:rPr>
          <w:rFonts w:ascii="Times New Roman" w:eastAsia="標楷體" w:hAnsi="Times New Roman" w:cs="Times New Roman" w:hint="eastAsia"/>
          <w:sz w:val="32"/>
          <w:szCs w:val="32"/>
        </w:rPr>
        <w:t>4</w:t>
      </w:r>
      <w:r w:rsidRPr="008F7CCA">
        <w:rPr>
          <w:rFonts w:ascii="Times New Roman" w:eastAsia="標楷體" w:hAnsi="Times New Roman" w:cs="Times New Roman"/>
          <w:sz w:val="32"/>
          <w:szCs w:val="32"/>
        </w:rPr>
        <w:t>人）</w:t>
      </w:r>
    </w:p>
    <w:p w14:paraId="112E06EA" w14:textId="77777777" w:rsidR="008F7CCA" w:rsidRPr="008F7CCA" w:rsidRDefault="008F7CCA" w:rsidP="008F7CCA">
      <w:pPr>
        <w:tabs>
          <w:tab w:val="left" w:pos="5520"/>
        </w:tabs>
        <w:spacing w:line="440" w:lineRule="exact"/>
        <w:ind w:left="1600" w:right="-1" w:hangingChars="500" w:hanging="1600"/>
        <w:rPr>
          <w:rFonts w:ascii="Times New Roman" w:eastAsia="標楷體" w:hAnsi="Times New Roman" w:cs="Times New Roman"/>
          <w:sz w:val="32"/>
          <w:szCs w:val="32"/>
        </w:rPr>
      </w:pPr>
      <w:r w:rsidRPr="008F7CCA">
        <w:rPr>
          <w:rFonts w:ascii="Times New Roman" w:eastAsia="標楷體" w:hAnsi="Times New Roman" w:cs="Times New Roman"/>
          <w:sz w:val="32"/>
          <w:szCs w:val="32"/>
        </w:rPr>
        <w:t>列席委員：</w:t>
      </w:r>
      <w:r w:rsidRPr="008F7CCA">
        <w:rPr>
          <w:rFonts w:ascii="Times New Roman" w:eastAsia="標楷體" w:hAnsi="Times New Roman" w:cs="Times New Roman" w:hint="eastAsia"/>
          <w:sz w:val="32"/>
          <w:szCs w:val="32"/>
        </w:rPr>
        <w:t>羅廷瑋</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sz w:val="32"/>
          <w:szCs w:val="32"/>
        </w:rPr>
        <w:t xml:space="preserve"> </w:t>
      </w:r>
      <w:r w:rsidRPr="008F7CCA">
        <w:rPr>
          <w:rFonts w:ascii="Times New Roman" w:eastAsia="標楷體" w:hAnsi="Times New Roman" w:cs="Times New Roman" w:hint="eastAsia"/>
          <w:sz w:val="32"/>
          <w:szCs w:val="32"/>
        </w:rPr>
        <w:t>鄭天財</w:t>
      </w:r>
      <w:r w:rsidRPr="008F7CCA">
        <w:rPr>
          <w:rFonts w:ascii="Times New Roman" w:eastAsia="標楷體" w:hAnsi="Times New Roman" w:cs="Times New Roman" w:hint="eastAsia"/>
          <w:spacing w:val="-20"/>
          <w:sz w:val="32"/>
          <w:szCs w:val="32"/>
        </w:rPr>
        <w:t>Sra Kacaw</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鄭正鈐</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徐欣瑩</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sz w:val="32"/>
          <w:szCs w:val="32"/>
        </w:rPr>
        <w:br/>
      </w:r>
      <w:r w:rsidRPr="008F7CCA">
        <w:rPr>
          <w:rFonts w:ascii="Times New Roman" w:eastAsia="標楷體" w:hAnsi="Times New Roman" w:cs="Times New Roman"/>
          <w:sz w:val="32"/>
          <w:szCs w:val="32"/>
        </w:rPr>
        <w:t>（委員列席</w:t>
      </w:r>
      <w:r w:rsidRPr="008F7CCA">
        <w:rPr>
          <w:rFonts w:ascii="Times New Roman" w:eastAsia="標楷體" w:hAnsi="Times New Roman" w:cs="Times New Roman"/>
          <w:sz w:val="32"/>
          <w:szCs w:val="32"/>
        </w:rPr>
        <w:t>4</w:t>
      </w:r>
      <w:r w:rsidRPr="008F7CCA">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4963"/>
        <w:gridCol w:w="1558"/>
        <w:gridCol w:w="1578"/>
      </w:tblGrid>
      <w:tr w:rsidR="008F7CCA" w:rsidRPr="008F7CCA" w14:paraId="0881949D" w14:textId="77777777" w:rsidTr="008F7CCA">
        <w:trPr>
          <w:trHeight w:val="113"/>
          <w:jc w:val="center"/>
        </w:trPr>
        <w:tc>
          <w:tcPr>
            <w:tcW w:w="868" w:type="pct"/>
          </w:tcPr>
          <w:p w14:paraId="2DCC061E"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r w:rsidRPr="008F7CCA">
              <w:rPr>
                <w:rFonts w:ascii="Times New Roman" w:eastAsia="標楷體" w:hAnsi="Times New Roman" w:cs="Times New Roman"/>
                <w:color w:val="000000"/>
                <w:sz w:val="32"/>
                <w:szCs w:val="32"/>
              </w:rPr>
              <w:t>列席官員：</w:t>
            </w:r>
          </w:p>
        </w:tc>
        <w:tc>
          <w:tcPr>
            <w:tcW w:w="2532" w:type="pct"/>
            <w:tcBorders>
              <w:right w:val="nil"/>
            </w:tcBorders>
            <w:vAlign w:val="center"/>
          </w:tcPr>
          <w:p w14:paraId="07136ED7" w14:textId="77777777" w:rsidR="008F7CCA" w:rsidRPr="008F7CCA" w:rsidRDefault="008F7CCA" w:rsidP="008F7CCA">
            <w:pPr>
              <w:spacing w:line="440" w:lineRule="exact"/>
              <w:rPr>
                <w:rFonts w:ascii="Times New Roman" w:eastAsia="標楷體" w:hAnsi="Times New Roman" w:cs="Times New Roman"/>
                <w:sz w:val="32"/>
                <w:szCs w:val="32"/>
              </w:rPr>
            </w:pPr>
            <w:r w:rsidRPr="008F7CCA">
              <w:rPr>
                <w:rFonts w:ascii="Times New Roman" w:eastAsia="標楷體" w:hAnsi="Times New Roman" w:cs="Times New Roman"/>
                <w:bCs/>
                <w:sz w:val="32"/>
                <w:szCs w:val="32"/>
              </w:rPr>
              <w:t>衛生福利部</w:t>
            </w:r>
          </w:p>
        </w:tc>
        <w:tc>
          <w:tcPr>
            <w:tcW w:w="795" w:type="pct"/>
            <w:vAlign w:val="center"/>
          </w:tcPr>
          <w:p w14:paraId="0F8FDB97" w14:textId="77777777" w:rsidR="008F7CCA" w:rsidRPr="008F7CCA" w:rsidRDefault="008F7CCA" w:rsidP="008F7CCA">
            <w:pPr>
              <w:spacing w:line="400" w:lineRule="exact"/>
              <w:jc w:val="distribute"/>
              <w:rPr>
                <w:rFonts w:ascii="Times New Roman" w:eastAsia="標楷體" w:hAnsi="Times New Roman" w:cs="Times New Roman"/>
                <w:sz w:val="32"/>
                <w:szCs w:val="32"/>
              </w:rPr>
            </w:pPr>
            <w:r w:rsidRPr="008F7CCA">
              <w:rPr>
                <w:rFonts w:ascii="Times New Roman" w:eastAsia="標楷體" w:hAnsi="Times New Roman" w:cs="Times New Roman" w:hint="eastAsia"/>
                <w:bCs/>
                <w:sz w:val="32"/>
                <w:szCs w:val="32"/>
              </w:rPr>
              <w:t>政務次長</w:t>
            </w:r>
          </w:p>
        </w:tc>
        <w:tc>
          <w:tcPr>
            <w:tcW w:w="805" w:type="pct"/>
            <w:vAlign w:val="center"/>
          </w:tcPr>
          <w:p w14:paraId="1CE7ED26" w14:textId="77777777" w:rsidR="008F7CCA" w:rsidRPr="008F7CCA" w:rsidRDefault="008F7CCA" w:rsidP="008F7CCA">
            <w:pPr>
              <w:spacing w:line="400" w:lineRule="exact"/>
              <w:jc w:val="center"/>
              <w:rPr>
                <w:rFonts w:ascii="Times New Roman" w:eastAsia="標楷體" w:hAnsi="Times New Roman" w:cs="Times New Roman"/>
                <w:sz w:val="32"/>
                <w:szCs w:val="32"/>
              </w:rPr>
            </w:pPr>
            <w:r w:rsidRPr="008F7CCA">
              <w:rPr>
                <w:rFonts w:ascii="Times New Roman" w:eastAsia="標楷體" w:hAnsi="Times New Roman" w:cs="Times New Roman" w:hint="eastAsia"/>
                <w:bCs/>
                <w:sz w:val="32"/>
                <w:szCs w:val="32"/>
              </w:rPr>
              <w:t>林靜儀</w:t>
            </w:r>
          </w:p>
        </w:tc>
      </w:tr>
      <w:tr w:rsidR="008F7CCA" w:rsidRPr="008F7CCA" w14:paraId="283B09D3" w14:textId="77777777" w:rsidTr="008F7CCA">
        <w:trPr>
          <w:trHeight w:val="113"/>
          <w:jc w:val="center"/>
        </w:trPr>
        <w:tc>
          <w:tcPr>
            <w:tcW w:w="868" w:type="pct"/>
          </w:tcPr>
          <w:p w14:paraId="6E2EFB49"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B6B1ED3"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 xml:space="preserve">  </w:t>
            </w:r>
            <w:r w:rsidRPr="008F7CCA">
              <w:rPr>
                <w:rFonts w:ascii="Times New Roman" w:eastAsia="標楷體" w:hAnsi="Times New Roman" w:cs="Times New Roman" w:hint="eastAsia"/>
                <w:bCs/>
                <w:sz w:val="32"/>
                <w:szCs w:val="32"/>
              </w:rPr>
              <w:t>食品藥物管理署</w:t>
            </w:r>
          </w:p>
        </w:tc>
        <w:tc>
          <w:tcPr>
            <w:tcW w:w="795" w:type="pct"/>
            <w:vAlign w:val="center"/>
          </w:tcPr>
          <w:p w14:paraId="778A4F81"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署長</w:t>
            </w:r>
          </w:p>
        </w:tc>
        <w:tc>
          <w:tcPr>
            <w:tcW w:w="805" w:type="pct"/>
            <w:vAlign w:val="center"/>
          </w:tcPr>
          <w:p w14:paraId="1018F350"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姜至剛</w:t>
            </w:r>
          </w:p>
        </w:tc>
      </w:tr>
      <w:tr w:rsidR="008F7CCA" w:rsidRPr="008F7CCA" w14:paraId="234986B3" w14:textId="77777777" w:rsidTr="008F7CCA">
        <w:trPr>
          <w:trHeight w:val="113"/>
          <w:jc w:val="center"/>
        </w:trPr>
        <w:tc>
          <w:tcPr>
            <w:tcW w:w="868" w:type="pct"/>
          </w:tcPr>
          <w:p w14:paraId="7BF49B3F"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1F4B78B"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 xml:space="preserve">  </w:t>
            </w:r>
            <w:r w:rsidRPr="008F7CCA">
              <w:rPr>
                <w:rFonts w:ascii="Times New Roman" w:eastAsia="標楷體" w:hAnsi="Times New Roman" w:cs="Times New Roman" w:hint="eastAsia"/>
                <w:bCs/>
                <w:sz w:val="32"/>
                <w:szCs w:val="32"/>
              </w:rPr>
              <w:t>中央健康保險署</w:t>
            </w:r>
          </w:p>
        </w:tc>
        <w:tc>
          <w:tcPr>
            <w:tcW w:w="795" w:type="pct"/>
            <w:vAlign w:val="center"/>
          </w:tcPr>
          <w:p w14:paraId="543252D8"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副署長</w:t>
            </w:r>
          </w:p>
        </w:tc>
        <w:tc>
          <w:tcPr>
            <w:tcW w:w="805" w:type="pct"/>
            <w:vAlign w:val="center"/>
          </w:tcPr>
          <w:p w14:paraId="29A11258"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張禹斌</w:t>
            </w:r>
          </w:p>
        </w:tc>
      </w:tr>
      <w:tr w:rsidR="008F7CCA" w:rsidRPr="008F7CCA" w14:paraId="18D01304" w14:textId="77777777" w:rsidTr="008F7CCA">
        <w:trPr>
          <w:trHeight w:val="113"/>
          <w:jc w:val="center"/>
        </w:trPr>
        <w:tc>
          <w:tcPr>
            <w:tcW w:w="868" w:type="pct"/>
          </w:tcPr>
          <w:p w14:paraId="56C13481"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D080A89" w14:textId="77777777" w:rsidR="008F7CCA" w:rsidRPr="008F7CCA" w:rsidRDefault="008F7CCA" w:rsidP="008F7CCA">
            <w:pPr>
              <w:spacing w:line="440" w:lineRule="exact"/>
              <w:rPr>
                <w:rFonts w:ascii="Times New Roman" w:eastAsia="標楷體" w:hAnsi="Times New Roman" w:cs="Times New Roman"/>
                <w:bCs/>
                <w:sz w:val="32"/>
                <w:szCs w:val="32"/>
              </w:rPr>
            </w:pPr>
          </w:p>
        </w:tc>
        <w:tc>
          <w:tcPr>
            <w:tcW w:w="795" w:type="pct"/>
            <w:vAlign w:val="center"/>
          </w:tcPr>
          <w:p w14:paraId="48890329"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組長</w:t>
            </w:r>
          </w:p>
        </w:tc>
        <w:tc>
          <w:tcPr>
            <w:tcW w:w="805" w:type="pct"/>
            <w:vAlign w:val="center"/>
          </w:tcPr>
          <w:p w14:paraId="4B4B0A1F"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黃育文</w:t>
            </w:r>
          </w:p>
        </w:tc>
      </w:tr>
      <w:tr w:rsidR="008F7CCA" w:rsidRPr="008F7CCA" w14:paraId="1EA5CBD1" w14:textId="77777777" w:rsidTr="008F7CCA">
        <w:trPr>
          <w:trHeight w:val="113"/>
          <w:jc w:val="center"/>
        </w:trPr>
        <w:tc>
          <w:tcPr>
            <w:tcW w:w="868" w:type="pct"/>
          </w:tcPr>
          <w:p w14:paraId="01764C6F"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25EF8D8"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 xml:space="preserve">  </w:t>
            </w:r>
            <w:r w:rsidRPr="008F7CCA">
              <w:rPr>
                <w:rFonts w:ascii="Times New Roman" w:eastAsia="標楷體" w:hAnsi="Times New Roman" w:cs="Times New Roman" w:hint="eastAsia"/>
                <w:bCs/>
                <w:sz w:val="32"/>
                <w:szCs w:val="32"/>
              </w:rPr>
              <w:t>法規會</w:t>
            </w:r>
          </w:p>
        </w:tc>
        <w:tc>
          <w:tcPr>
            <w:tcW w:w="795" w:type="pct"/>
            <w:vAlign w:val="center"/>
          </w:tcPr>
          <w:p w14:paraId="007D4AFE"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參事</w:t>
            </w:r>
          </w:p>
        </w:tc>
        <w:tc>
          <w:tcPr>
            <w:tcW w:w="805" w:type="pct"/>
            <w:vAlign w:val="center"/>
          </w:tcPr>
          <w:p w14:paraId="61B2AD0E"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陳信誠</w:t>
            </w:r>
          </w:p>
        </w:tc>
      </w:tr>
      <w:tr w:rsidR="008F7CCA" w:rsidRPr="008F7CCA" w14:paraId="538F49F0" w14:textId="77777777" w:rsidTr="008F7CCA">
        <w:trPr>
          <w:trHeight w:val="113"/>
          <w:jc w:val="center"/>
        </w:trPr>
        <w:tc>
          <w:tcPr>
            <w:tcW w:w="868" w:type="pct"/>
          </w:tcPr>
          <w:p w14:paraId="5988D077"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0B24044"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bCs/>
                <w:sz w:val="32"/>
                <w:szCs w:val="32"/>
              </w:rPr>
              <w:t xml:space="preserve">  </w:t>
            </w:r>
            <w:r w:rsidRPr="008F7CCA">
              <w:rPr>
                <w:rFonts w:ascii="Times New Roman" w:eastAsia="標楷體" w:hAnsi="Times New Roman" w:cs="Times New Roman"/>
                <w:bCs/>
                <w:sz w:val="32"/>
                <w:szCs w:val="32"/>
              </w:rPr>
              <w:t>醫事司</w:t>
            </w:r>
          </w:p>
        </w:tc>
        <w:tc>
          <w:tcPr>
            <w:tcW w:w="795" w:type="pct"/>
            <w:vAlign w:val="center"/>
          </w:tcPr>
          <w:p w14:paraId="01586525"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bCs/>
                <w:sz w:val="32"/>
                <w:szCs w:val="32"/>
              </w:rPr>
              <w:t>簡任技正</w:t>
            </w:r>
          </w:p>
        </w:tc>
        <w:tc>
          <w:tcPr>
            <w:tcW w:w="805" w:type="pct"/>
            <w:vAlign w:val="center"/>
          </w:tcPr>
          <w:p w14:paraId="372CFA68"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呂念慈</w:t>
            </w:r>
          </w:p>
        </w:tc>
      </w:tr>
      <w:tr w:rsidR="008F7CCA" w:rsidRPr="008F7CCA" w14:paraId="40B63347" w14:textId="77777777" w:rsidTr="008F7CCA">
        <w:trPr>
          <w:trHeight w:val="113"/>
          <w:jc w:val="center"/>
        </w:trPr>
        <w:tc>
          <w:tcPr>
            <w:tcW w:w="868" w:type="pct"/>
          </w:tcPr>
          <w:p w14:paraId="3B145F8B"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7A22BCB"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 xml:space="preserve">  </w:t>
            </w:r>
            <w:r w:rsidRPr="008F7CCA">
              <w:rPr>
                <w:rFonts w:ascii="Times New Roman" w:eastAsia="標楷體" w:hAnsi="Times New Roman" w:cs="Times New Roman" w:hint="eastAsia"/>
                <w:bCs/>
                <w:sz w:val="32"/>
                <w:szCs w:val="32"/>
              </w:rPr>
              <w:t>口腔健康司</w:t>
            </w:r>
          </w:p>
        </w:tc>
        <w:tc>
          <w:tcPr>
            <w:tcW w:w="795" w:type="pct"/>
            <w:vAlign w:val="center"/>
          </w:tcPr>
          <w:p w14:paraId="4376CB7C"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司長</w:t>
            </w:r>
            <w:r w:rsidRPr="008F7CCA">
              <w:rPr>
                <w:rFonts w:ascii="Times New Roman" w:eastAsia="標楷體" w:hAnsi="Times New Roman" w:cs="Times New Roman" w:hint="eastAsia"/>
                <w:bCs/>
                <w:sz w:val="32"/>
                <w:szCs w:val="32"/>
              </w:rPr>
              <w:t xml:space="preserve"> </w:t>
            </w:r>
          </w:p>
        </w:tc>
        <w:tc>
          <w:tcPr>
            <w:tcW w:w="805" w:type="pct"/>
            <w:vAlign w:val="center"/>
          </w:tcPr>
          <w:p w14:paraId="3F692B7D"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張雍敏</w:t>
            </w:r>
          </w:p>
        </w:tc>
      </w:tr>
      <w:tr w:rsidR="008F7CCA" w:rsidRPr="008F7CCA" w14:paraId="2AB7EE79" w14:textId="77777777" w:rsidTr="008F7CCA">
        <w:trPr>
          <w:trHeight w:val="113"/>
          <w:jc w:val="center"/>
        </w:trPr>
        <w:tc>
          <w:tcPr>
            <w:tcW w:w="868" w:type="pct"/>
          </w:tcPr>
          <w:p w14:paraId="28D9EE9B"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BA3728B"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bCs/>
                <w:sz w:val="32"/>
                <w:szCs w:val="32"/>
              </w:rPr>
              <w:t>法務部</w:t>
            </w:r>
          </w:p>
        </w:tc>
        <w:tc>
          <w:tcPr>
            <w:tcW w:w="795" w:type="pct"/>
            <w:vAlign w:val="center"/>
          </w:tcPr>
          <w:p w14:paraId="586E2E37"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參事</w:t>
            </w:r>
          </w:p>
        </w:tc>
        <w:tc>
          <w:tcPr>
            <w:tcW w:w="805" w:type="pct"/>
            <w:vAlign w:val="center"/>
          </w:tcPr>
          <w:p w14:paraId="15EFC727"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汪南均</w:t>
            </w:r>
          </w:p>
        </w:tc>
      </w:tr>
      <w:tr w:rsidR="008F7CCA" w:rsidRPr="008F7CCA" w14:paraId="11A53DC5" w14:textId="77777777" w:rsidTr="008F7CCA">
        <w:trPr>
          <w:trHeight w:val="113"/>
          <w:jc w:val="center"/>
        </w:trPr>
        <w:tc>
          <w:tcPr>
            <w:tcW w:w="868" w:type="pct"/>
          </w:tcPr>
          <w:p w14:paraId="6D44607C"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bookmarkStart w:id="496" w:name="_Hlk219713745"/>
          </w:p>
        </w:tc>
        <w:tc>
          <w:tcPr>
            <w:tcW w:w="2532" w:type="pct"/>
            <w:tcBorders>
              <w:right w:val="nil"/>
            </w:tcBorders>
            <w:vAlign w:val="center"/>
          </w:tcPr>
          <w:p w14:paraId="73366EA7"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bCs/>
                <w:sz w:val="32"/>
                <w:szCs w:val="32"/>
              </w:rPr>
              <w:t>經濟部</w:t>
            </w:r>
            <w:r w:rsidRPr="008F7CCA">
              <w:rPr>
                <w:rFonts w:ascii="Times New Roman" w:eastAsia="標楷體" w:hAnsi="Times New Roman" w:cs="Times New Roman" w:hint="eastAsia"/>
                <w:bCs/>
                <w:sz w:val="32"/>
                <w:szCs w:val="32"/>
              </w:rPr>
              <w:t>產業發展署</w:t>
            </w:r>
          </w:p>
        </w:tc>
        <w:tc>
          <w:tcPr>
            <w:tcW w:w="795" w:type="pct"/>
            <w:vAlign w:val="center"/>
          </w:tcPr>
          <w:p w14:paraId="0A3FF562"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副署長</w:t>
            </w:r>
          </w:p>
        </w:tc>
        <w:tc>
          <w:tcPr>
            <w:tcW w:w="805" w:type="pct"/>
            <w:vAlign w:val="center"/>
          </w:tcPr>
          <w:p w14:paraId="52B555B1"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陳國軒</w:t>
            </w:r>
          </w:p>
        </w:tc>
      </w:tr>
      <w:tr w:rsidR="008F7CCA" w:rsidRPr="008F7CCA" w14:paraId="3FADF08B" w14:textId="77777777" w:rsidTr="008F7CCA">
        <w:trPr>
          <w:trHeight w:val="113"/>
          <w:jc w:val="center"/>
        </w:trPr>
        <w:tc>
          <w:tcPr>
            <w:tcW w:w="868" w:type="pct"/>
          </w:tcPr>
          <w:p w14:paraId="0B3F7993" w14:textId="77777777" w:rsidR="008F7CCA" w:rsidRPr="008F7CCA" w:rsidRDefault="008F7CCA" w:rsidP="008F7CC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D27A910" w14:textId="77777777" w:rsidR="008F7CCA" w:rsidRPr="008F7CCA" w:rsidRDefault="008F7CCA" w:rsidP="008F7CCA">
            <w:pPr>
              <w:spacing w:line="440" w:lineRule="exact"/>
              <w:rPr>
                <w:rFonts w:ascii="Times New Roman" w:eastAsia="標楷體" w:hAnsi="Times New Roman" w:cs="Times New Roman"/>
                <w:bCs/>
                <w:sz w:val="32"/>
                <w:szCs w:val="32"/>
              </w:rPr>
            </w:pPr>
          </w:p>
        </w:tc>
        <w:tc>
          <w:tcPr>
            <w:tcW w:w="795" w:type="pct"/>
            <w:vAlign w:val="center"/>
          </w:tcPr>
          <w:p w14:paraId="158D882F"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技正</w:t>
            </w:r>
          </w:p>
        </w:tc>
        <w:tc>
          <w:tcPr>
            <w:tcW w:w="805" w:type="pct"/>
            <w:vAlign w:val="center"/>
          </w:tcPr>
          <w:p w14:paraId="71AE1D7B"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傅一茜</w:t>
            </w:r>
          </w:p>
        </w:tc>
      </w:tr>
      <w:bookmarkEnd w:id="496"/>
      <w:tr w:rsidR="008F7CCA" w:rsidRPr="008F7CCA" w14:paraId="023D4092" w14:textId="77777777" w:rsidTr="008F7CCA">
        <w:trPr>
          <w:trHeight w:val="113"/>
          <w:jc w:val="center"/>
        </w:trPr>
        <w:tc>
          <w:tcPr>
            <w:tcW w:w="868" w:type="pct"/>
          </w:tcPr>
          <w:p w14:paraId="0EF1DDE4" w14:textId="77777777" w:rsidR="008F7CCA" w:rsidRPr="008F7CCA" w:rsidRDefault="008F7CCA" w:rsidP="008F7CCA">
            <w:pPr>
              <w:spacing w:line="440" w:lineRule="exact"/>
              <w:rPr>
                <w:rFonts w:ascii="Times New Roman" w:eastAsia="標楷體" w:hAnsi="Times New Roman" w:cs="Times New Roman"/>
                <w:bCs/>
                <w:sz w:val="32"/>
                <w:szCs w:val="32"/>
              </w:rPr>
            </w:pPr>
          </w:p>
        </w:tc>
        <w:tc>
          <w:tcPr>
            <w:tcW w:w="2532" w:type="pct"/>
            <w:tcBorders>
              <w:right w:val="nil"/>
            </w:tcBorders>
            <w:vAlign w:val="center"/>
          </w:tcPr>
          <w:p w14:paraId="6FDA1BB0" w14:textId="77777777" w:rsidR="008F7CCA" w:rsidRPr="008F7CCA" w:rsidRDefault="008F7CCA" w:rsidP="008F7CCA">
            <w:pPr>
              <w:spacing w:line="440" w:lineRule="exact"/>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 xml:space="preserve">  </w:t>
            </w:r>
            <w:r w:rsidRPr="008F7CCA">
              <w:rPr>
                <w:rFonts w:ascii="Times New Roman" w:eastAsia="標楷體" w:hAnsi="Times New Roman" w:cs="Times New Roman" w:hint="eastAsia"/>
                <w:bCs/>
                <w:sz w:val="32"/>
                <w:szCs w:val="32"/>
              </w:rPr>
              <w:t>產業技術司</w:t>
            </w:r>
          </w:p>
        </w:tc>
        <w:tc>
          <w:tcPr>
            <w:tcW w:w="795" w:type="pct"/>
            <w:vAlign w:val="center"/>
          </w:tcPr>
          <w:p w14:paraId="1D65210E" w14:textId="77777777" w:rsidR="008F7CCA" w:rsidRPr="008F7CCA" w:rsidRDefault="008F7CCA" w:rsidP="008F7CCA">
            <w:pPr>
              <w:spacing w:line="400" w:lineRule="exact"/>
              <w:jc w:val="distribute"/>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科長</w:t>
            </w:r>
          </w:p>
        </w:tc>
        <w:tc>
          <w:tcPr>
            <w:tcW w:w="805" w:type="pct"/>
            <w:vAlign w:val="center"/>
          </w:tcPr>
          <w:p w14:paraId="4BB1E223" w14:textId="77777777" w:rsidR="008F7CCA" w:rsidRPr="008F7CCA" w:rsidRDefault="008F7CCA" w:rsidP="008F7CCA">
            <w:pPr>
              <w:spacing w:line="400" w:lineRule="exact"/>
              <w:jc w:val="center"/>
              <w:rPr>
                <w:rFonts w:ascii="Times New Roman" w:eastAsia="標楷體" w:hAnsi="Times New Roman" w:cs="Times New Roman"/>
                <w:bCs/>
                <w:sz w:val="32"/>
                <w:szCs w:val="32"/>
              </w:rPr>
            </w:pPr>
            <w:r w:rsidRPr="008F7CCA">
              <w:rPr>
                <w:rFonts w:ascii="Times New Roman" w:eastAsia="標楷體" w:hAnsi="Times New Roman" w:cs="Times New Roman" w:hint="eastAsia"/>
                <w:bCs/>
                <w:sz w:val="32"/>
                <w:szCs w:val="32"/>
              </w:rPr>
              <w:t>陳俊瑋</w:t>
            </w:r>
          </w:p>
        </w:tc>
      </w:tr>
    </w:tbl>
    <w:p w14:paraId="02E2CB14" w14:textId="77777777" w:rsidR="008F7CCA" w:rsidRPr="008F7CCA" w:rsidRDefault="008F7CCA" w:rsidP="008F7CCA">
      <w:pPr>
        <w:spacing w:line="440" w:lineRule="exact"/>
        <w:rPr>
          <w:rFonts w:ascii="Times New Roman" w:eastAsia="標楷體" w:hAnsi="Times New Roman" w:cs="Times New Roman"/>
          <w:sz w:val="32"/>
          <w:szCs w:val="32"/>
        </w:rPr>
      </w:pPr>
      <w:r w:rsidRPr="008F7CCA">
        <w:rPr>
          <w:rFonts w:ascii="Times New Roman" w:eastAsia="標楷體" w:hAnsi="Times New Roman" w:cs="Times New Roman"/>
          <w:sz w:val="32"/>
          <w:szCs w:val="32"/>
        </w:rPr>
        <w:t>主　　席：劉召集委員建國</w:t>
      </w:r>
    </w:p>
    <w:p w14:paraId="51956DEC" w14:textId="77777777" w:rsidR="008F7CCA" w:rsidRPr="008F7CCA" w:rsidRDefault="008F7CCA" w:rsidP="008F7CCA">
      <w:pPr>
        <w:spacing w:line="440" w:lineRule="exact"/>
        <w:ind w:left="1600" w:rightChars="-177" w:right="-425" w:hangingChars="500" w:hanging="1600"/>
        <w:rPr>
          <w:rFonts w:ascii="Times New Roman" w:eastAsia="標楷體" w:hAnsi="Times New Roman" w:cs="Times New Roman"/>
          <w:sz w:val="32"/>
          <w:szCs w:val="32"/>
        </w:rPr>
      </w:pPr>
      <w:r w:rsidRPr="008F7CCA">
        <w:rPr>
          <w:rFonts w:ascii="Times New Roman" w:eastAsia="標楷體" w:hAnsi="Times New Roman" w:cs="Times New Roman"/>
          <w:sz w:val="32"/>
          <w:szCs w:val="32"/>
        </w:rPr>
        <w:t>主任秘書：劉厚連</w:t>
      </w:r>
    </w:p>
    <w:p w14:paraId="6CA6D549" w14:textId="77777777" w:rsidR="008F7CCA" w:rsidRPr="008F7CCA" w:rsidRDefault="008F7CCA" w:rsidP="008F7CCA">
      <w:pPr>
        <w:spacing w:line="440" w:lineRule="exact"/>
        <w:ind w:left="1600" w:rightChars="-177" w:right="-425" w:hangingChars="500" w:hanging="1600"/>
        <w:rPr>
          <w:rFonts w:ascii="Times New Roman" w:eastAsia="標楷體" w:hAnsi="Times New Roman" w:cs="Times New Roman"/>
          <w:sz w:val="32"/>
          <w:szCs w:val="32"/>
        </w:rPr>
      </w:pPr>
      <w:r w:rsidRPr="008F7CCA">
        <w:rPr>
          <w:rFonts w:ascii="Times New Roman" w:eastAsia="標楷體" w:hAnsi="Times New Roman" w:cs="Times New Roman"/>
          <w:sz w:val="32"/>
          <w:szCs w:val="32"/>
        </w:rPr>
        <w:t>專門委員：游亦安</w:t>
      </w:r>
    </w:p>
    <w:p w14:paraId="575152EB" w14:textId="77777777" w:rsidR="008F7CCA" w:rsidRPr="008F7CCA" w:rsidRDefault="008F7CCA" w:rsidP="008F7CCA">
      <w:pPr>
        <w:spacing w:line="440" w:lineRule="exact"/>
        <w:ind w:left="1600" w:rightChars="-177" w:right="-425" w:hangingChars="500" w:hanging="1600"/>
        <w:rPr>
          <w:rFonts w:ascii="Times New Roman" w:eastAsia="標楷體" w:hAnsi="Times New Roman" w:cs="Times New Roman"/>
          <w:sz w:val="32"/>
          <w:szCs w:val="32"/>
        </w:rPr>
      </w:pPr>
      <w:r w:rsidRPr="008F7CCA">
        <w:rPr>
          <w:rFonts w:ascii="Times New Roman" w:eastAsia="標楷體" w:hAnsi="Times New Roman" w:cs="Times New Roman"/>
          <w:sz w:val="32"/>
          <w:szCs w:val="32"/>
        </w:rPr>
        <w:t xml:space="preserve">紀　　錄：簡任編審　江建逸　科　　長　賴映潔　薦任科員　</w:t>
      </w:r>
      <w:r w:rsidRPr="008F7CCA">
        <w:rPr>
          <w:rFonts w:ascii="Times New Roman" w:eastAsia="標楷體" w:hAnsi="Times New Roman" w:cs="Times New Roman" w:hint="eastAsia"/>
          <w:sz w:val="32"/>
          <w:szCs w:val="32"/>
        </w:rPr>
        <w:t>黃俊傑</w:t>
      </w:r>
      <w:r w:rsidRPr="008F7CCA">
        <w:rPr>
          <w:rFonts w:ascii="Times New Roman" w:eastAsia="標楷體" w:hAnsi="Times New Roman" w:cs="Times New Roman"/>
          <w:sz w:val="32"/>
          <w:szCs w:val="32"/>
        </w:rPr>
        <w:t xml:space="preserve">　</w:t>
      </w:r>
    </w:p>
    <w:p w14:paraId="65E6F5E2" w14:textId="77777777" w:rsidR="008F7CCA" w:rsidRPr="008F7CCA" w:rsidRDefault="008F7CCA" w:rsidP="008F7CCA">
      <w:pPr>
        <w:spacing w:line="440" w:lineRule="exact"/>
        <w:rPr>
          <w:rFonts w:ascii="Times New Roman" w:eastAsia="標楷體" w:hAnsi="Times New Roman" w:cs="Times New Roman"/>
          <w:b/>
          <w:sz w:val="32"/>
          <w:szCs w:val="32"/>
        </w:rPr>
      </w:pPr>
      <w:r w:rsidRPr="008F7CCA">
        <w:rPr>
          <w:rFonts w:ascii="Times New Roman" w:eastAsia="標楷體" w:hAnsi="Times New Roman" w:cs="Times New Roman"/>
          <w:b/>
          <w:sz w:val="32"/>
          <w:szCs w:val="32"/>
        </w:rPr>
        <w:t>報告事項</w:t>
      </w:r>
    </w:p>
    <w:p w14:paraId="6873CA3F" w14:textId="77777777" w:rsidR="008F7CCA" w:rsidRPr="008F7CCA" w:rsidRDefault="008F7CCA" w:rsidP="008F7CCA">
      <w:pPr>
        <w:spacing w:line="440" w:lineRule="exact"/>
        <w:jc w:val="both"/>
        <w:rPr>
          <w:rFonts w:ascii="Times New Roman" w:eastAsia="標楷體" w:hAnsi="Times New Roman" w:cs="Times New Roman"/>
          <w:bCs/>
          <w:kern w:val="0"/>
          <w:sz w:val="32"/>
          <w:szCs w:val="32"/>
        </w:rPr>
      </w:pPr>
      <w:r w:rsidRPr="008F7CCA">
        <w:rPr>
          <w:rFonts w:ascii="Times New Roman" w:eastAsia="標楷體" w:hAnsi="Times New Roman" w:cs="Times New Roman"/>
          <w:bCs/>
          <w:kern w:val="0"/>
          <w:sz w:val="32"/>
          <w:szCs w:val="32"/>
        </w:rPr>
        <w:t>宣讀上次會議議事錄。</w:t>
      </w:r>
    </w:p>
    <w:p w14:paraId="3D22C959" w14:textId="77777777" w:rsidR="008F7CCA" w:rsidRPr="008F7CCA" w:rsidRDefault="008F7CCA" w:rsidP="008F7CCA">
      <w:pPr>
        <w:spacing w:line="440" w:lineRule="exact"/>
        <w:jc w:val="both"/>
        <w:rPr>
          <w:rFonts w:ascii="Times New Roman" w:eastAsia="標楷體" w:hAnsi="Times New Roman" w:cs="Times New Roman"/>
          <w:bCs/>
          <w:kern w:val="0"/>
          <w:sz w:val="32"/>
          <w:szCs w:val="32"/>
        </w:rPr>
      </w:pPr>
      <w:r w:rsidRPr="008F7CCA">
        <w:rPr>
          <w:rFonts w:ascii="Times New Roman" w:eastAsia="標楷體" w:hAnsi="Times New Roman" w:cs="Times New Roman"/>
          <w:b/>
          <w:bCs/>
          <w:kern w:val="0"/>
          <w:sz w:val="32"/>
          <w:szCs w:val="32"/>
        </w:rPr>
        <w:t>決定：</w:t>
      </w:r>
      <w:r w:rsidRPr="008F7CCA">
        <w:rPr>
          <w:rFonts w:ascii="Times New Roman" w:eastAsia="標楷體" w:hAnsi="Times New Roman" w:cs="Times New Roman"/>
          <w:bCs/>
          <w:kern w:val="0"/>
          <w:sz w:val="32"/>
          <w:szCs w:val="32"/>
        </w:rPr>
        <w:t>確定。</w:t>
      </w:r>
    </w:p>
    <w:p w14:paraId="7A933BD6" w14:textId="77777777" w:rsidR="008F7CCA" w:rsidRPr="008F7CCA" w:rsidRDefault="008F7CCA" w:rsidP="008F7CCA">
      <w:pPr>
        <w:overflowPunct w:val="0"/>
        <w:snapToGrid w:val="0"/>
        <w:spacing w:beforeLines="50" w:before="180" w:line="440" w:lineRule="exact"/>
        <w:jc w:val="both"/>
        <w:rPr>
          <w:rFonts w:ascii="標楷體" w:eastAsia="標楷體" w:hAnsi="標楷體" w:cs="Times New Roman"/>
          <w:bCs/>
          <w:sz w:val="32"/>
          <w:szCs w:val="30"/>
        </w:rPr>
      </w:pPr>
      <w:r w:rsidRPr="008F7CCA">
        <w:rPr>
          <w:rFonts w:ascii="Times New Roman" w:eastAsia="標楷體" w:hAnsi="Times New Roman" w:cs="Times New Roman"/>
          <w:b/>
          <w:bCs/>
          <w:sz w:val="32"/>
          <w:szCs w:val="32"/>
        </w:rPr>
        <w:t>討論事項</w:t>
      </w:r>
      <w:r w:rsidRPr="008F7CCA">
        <w:rPr>
          <w:rFonts w:ascii="Times New Roman" w:eastAsia="標楷體" w:hAnsi="Times New Roman" w:cs="Times New Roman"/>
          <w:b/>
          <w:bCs/>
          <w:sz w:val="32"/>
          <w:szCs w:val="32"/>
        </w:rPr>
        <w:br/>
      </w:r>
      <w:r w:rsidRPr="008F7CCA">
        <w:rPr>
          <w:rFonts w:ascii="標楷體" w:eastAsia="標楷體" w:hAnsi="標楷體" w:cs="Times New Roman" w:hint="eastAsia"/>
          <w:bCs/>
          <w:sz w:val="32"/>
          <w:szCs w:val="30"/>
        </w:rPr>
        <w:t>一、審查</w:t>
      </w:r>
    </w:p>
    <w:p w14:paraId="7D6B7F25"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行政院函請審議</w:t>
      </w:r>
      <w:bookmarkStart w:id="497" w:name="_Hlk219720290"/>
      <w:r w:rsidRPr="008F7CCA">
        <w:rPr>
          <w:rFonts w:ascii="標楷體" w:eastAsia="標楷體" w:hAnsi="標楷體" w:cs="Times New Roman" w:hint="eastAsia"/>
          <w:bCs/>
          <w:sz w:val="32"/>
          <w:szCs w:val="36"/>
        </w:rPr>
        <w:t>「藥事法部分條文修正草案」</w:t>
      </w:r>
      <w:bookmarkEnd w:id="497"/>
      <w:r w:rsidRPr="008F7CCA">
        <w:rPr>
          <w:rFonts w:ascii="標楷體" w:eastAsia="標楷體" w:hAnsi="標楷體" w:cs="Times New Roman" w:hint="eastAsia"/>
          <w:bCs/>
          <w:sz w:val="32"/>
          <w:szCs w:val="36"/>
        </w:rPr>
        <w:t>案。</w:t>
      </w:r>
    </w:p>
    <w:p w14:paraId="1FF998C4"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lastRenderedPageBreak/>
        <w:t>委員羅廷瑋等20人擬具「藥事法第五十五條條文修正草案」案。</w:t>
      </w:r>
    </w:p>
    <w:p w14:paraId="45666774"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委員羅廷瑋等17人擬具「藥事法第二十七條之二、第四十八條之二及第九十六條之一條文修正草案」案。</w:t>
      </w:r>
    </w:p>
    <w:p w14:paraId="049B953A"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委員徐欣瑩等20人擬具「藥事法第八十條及第九十四條條文修正草案」案。</w:t>
      </w:r>
    </w:p>
    <w:p w14:paraId="5FB87B81"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委員劉建國等16人擬具「藥事法部分條文修正草案」案。</w:t>
      </w:r>
    </w:p>
    <w:p w14:paraId="4366EEDC"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委員王正旭等20人擬具「藥事法部分條文修正草案」案。</w:t>
      </w:r>
    </w:p>
    <w:p w14:paraId="5EE65672"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委員林月琴等18人擬具「藥事法部分條文修正草案」案。</w:t>
      </w:r>
    </w:p>
    <w:p w14:paraId="458F3C2A"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委員郭昱晴等16人擬具「藥事法部分條文修正草案」案。</w:t>
      </w:r>
    </w:p>
    <w:p w14:paraId="2303EE8D"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委員王鴻薇等18人擬具「藥事法部分條文修正草案」案。</w:t>
      </w:r>
    </w:p>
    <w:p w14:paraId="68E36226"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委員邱鎮軍等20人擬具「藥事法部分條文修正草案」案。</w:t>
      </w:r>
    </w:p>
    <w:p w14:paraId="76393E38" w14:textId="77777777" w:rsidR="008F7CCA" w:rsidRPr="008F7CCA" w:rsidRDefault="008F7CCA" w:rsidP="000030BD">
      <w:pPr>
        <w:widowControl/>
        <w:numPr>
          <w:ilvl w:val="0"/>
          <w:numId w:val="144"/>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委員林倩綺等18人擬具「藥事法部分條文修正草案」案。</w:t>
      </w:r>
    </w:p>
    <w:p w14:paraId="0D14D233" w14:textId="77777777" w:rsidR="008F7CCA" w:rsidRPr="008F7CCA" w:rsidRDefault="008F7CCA" w:rsidP="000030BD">
      <w:pPr>
        <w:widowControl/>
        <w:numPr>
          <w:ilvl w:val="0"/>
          <w:numId w:val="144"/>
        </w:numPr>
        <w:overflowPunct w:val="0"/>
        <w:spacing w:line="440" w:lineRule="exact"/>
        <w:jc w:val="both"/>
        <w:rPr>
          <w:rFonts w:ascii="Calibri" w:eastAsia="新細明體" w:hAnsi="標楷體" w:cs="Times New Roman"/>
          <w:bCs/>
          <w:szCs w:val="30"/>
        </w:rPr>
      </w:pPr>
      <w:r w:rsidRPr="008F7CCA">
        <w:rPr>
          <w:rFonts w:ascii="標楷體" w:eastAsia="標楷體" w:hAnsi="標楷體" w:cs="Times New Roman" w:hint="eastAsia"/>
          <w:bCs/>
          <w:sz w:val="32"/>
          <w:szCs w:val="36"/>
        </w:rPr>
        <w:t>委員陳菁徽等16人擬具「藥事法部分條文修正草案」案。</w:t>
      </w:r>
    </w:p>
    <w:p w14:paraId="72D098B6" w14:textId="77777777" w:rsidR="008F7CCA" w:rsidRPr="008F7CCA" w:rsidRDefault="008F7CCA" w:rsidP="008F7CCA">
      <w:pPr>
        <w:overflowPunct w:val="0"/>
        <w:spacing w:beforeLines="50" w:before="180" w:line="440" w:lineRule="exact"/>
        <w:jc w:val="both"/>
        <w:outlineLvl w:val="3"/>
        <w:rPr>
          <w:rFonts w:ascii="Times New Roman" w:eastAsia="標楷體" w:hAnsi="Times New Roman" w:cs="Times New Roman"/>
          <w:sz w:val="32"/>
          <w:szCs w:val="32"/>
        </w:rPr>
      </w:pPr>
      <w:r w:rsidRPr="008F7CCA">
        <w:rPr>
          <w:rFonts w:ascii="Times New Roman" w:eastAsia="標楷體" w:hAnsi="Times New Roman" w:cs="Times New Roman" w:hint="eastAsia"/>
          <w:sz w:val="32"/>
          <w:szCs w:val="32"/>
        </w:rPr>
        <w:t>(</w:t>
      </w:r>
      <w:r w:rsidRPr="008F7CCA">
        <w:rPr>
          <w:rFonts w:ascii="標楷體" w:eastAsia="標楷體" w:hAnsi="標楷體" w:cs="Times New Roman" w:hint="eastAsia"/>
          <w:sz w:val="32"/>
          <w:szCs w:val="32"/>
        </w:rPr>
        <w:t>本日</w:t>
      </w:r>
      <w:r w:rsidRPr="008F7CCA">
        <w:rPr>
          <w:rFonts w:ascii="Times New Roman" w:eastAsia="標楷體" w:hAnsi="標楷體" w:cs="Times New Roman" w:hint="eastAsia"/>
          <w:color w:val="000000"/>
          <w:sz w:val="32"/>
          <w:szCs w:val="20"/>
        </w:rPr>
        <w:t>會議討</w:t>
      </w:r>
      <w:r w:rsidRPr="008F7CCA">
        <w:rPr>
          <w:rFonts w:ascii="Times New Roman" w:eastAsia="標楷體" w:hAnsi="Times New Roman" w:cs="Times New Roman" w:hint="eastAsia"/>
          <w:sz w:val="32"/>
          <w:szCs w:val="32"/>
        </w:rPr>
        <w:t>論事項綜合詢答，經委員羅廷瑋、王正旭及劉建國說明提案旨趣，由衛生福利部政務次長林靜儀說明及回應委員提案後，委員陳昭姿、陳菁徽、王育敏、邱鎮軍、廖偉翔、蘇清泉、林淑芬、王正旭、劉建國、羅廷瑋、涂權吉、林月琴、黃秀芳及陳瑩等</w:t>
      </w:r>
      <w:r w:rsidRPr="008F7CCA">
        <w:rPr>
          <w:rFonts w:ascii="Times New Roman" w:eastAsia="標楷體" w:hAnsi="Times New Roman" w:cs="Times New Roman" w:hint="eastAsia"/>
          <w:sz w:val="32"/>
          <w:szCs w:val="32"/>
        </w:rPr>
        <w:t>1</w:t>
      </w:r>
      <w:r w:rsidRPr="008F7CCA">
        <w:rPr>
          <w:rFonts w:ascii="Times New Roman" w:eastAsia="標楷體" w:hAnsi="Times New Roman" w:cs="Times New Roman"/>
          <w:sz w:val="32"/>
          <w:szCs w:val="32"/>
        </w:rPr>
        <w:t>4</w:t>
      </w:r>
      <w:r w:rsidRPr="008F7CCA">
        <w:rPr>
          <w:rFonts w:ascii="Times New Roman" w:eastAsia="標楷體" w:hAnsi="Times New Roman" w:cs="Times New Roman" w:hint="eastAsia"/>
          <w:sz w:val="32"/>
          <w:szCs w:val="32"/>
        </w:rPr>
        <w:t>人提出質詢，均經衛生福利部政務次長林靜儀及經濟部產業發展署副署長陳國軒暨各相關主管等即席答復。委員楊曜及盧縣一所提書面質詢，列入紀錄刊登公報；本次會議有委員陳昭姿、王育敏及劉建國等</w:t>
      </w:r>
      <w:r w:rsidRPr="008F7CCA">
        <w:rPr>
          <w:rFonts w:ascii="Times New Roman" w:eastAsia="標楷體" w:hAnsi="Times New Roman" w:cs="Times New Roman" w:hint="eastAsia"/>
          <w:sz w:val="32"/>
          <w:szCs w:val="32"/>
        </w:rPr>
        <w:t>3</w:t>
      </w:r>
      <w:r w:rsidRPr="008F7CCA">
        <w:rPr>
          <w:rFonts w:ascii="Times New Roman" w:eastAsia="標楷體" w:hAnsi="Times New Roman" w:cs="Times New Roman" w:hint="eastAsia"/>
          <w:sz w:val="32"/>
          <w:szCs w:val="32"/>
        </w:rPr>
        <w:t>人提出第二十七條之三及第九十六條之一條文修正動議</w:t>
      </w:r>
      <w:r w:rsidRPr="008F7CCA">
        <w:rPr>
          <w:rFonts w:ascii="Times New Roman" w:eastAsia="標楷體" w:hAnsi="Times New Roman" w:cs="Times New Roman" w:hint="eastAsia"/>
          <w:sz w:val="32"/>
          <w:szCs w:val="32"/>
        </w:rPr>
        <w:t>)</w:t>
      </w:r>
    </w:p>
    <w:p w14:paraId="477F6212" w14:textId="77777777" w:rsidR="008F7CCA" w:rsidRPr="008F7CCA" w:rsidRDefault="008F7CCA" w:rsidP="008F7CCA">
      <w:pPr>
        <w:overflowPunct w:val="0"/>
        <w:spacing w:beforeLines="50" w:before="180" w:line="440" w:lineRule="exact"/>
        <w:jc w:val="both"/>
        <w:outlineLvl w:val="3"/>
        <w:rPr>
          <w:rFonts w:ascii="Times New Roman" w:eastAsia="標楷體" w:hAnsi="Times New Roman" w:cs="Times New Roman"/>
          <w:sz w:val="32"/>
          <w:szCs w:val="32"/>
        </w:rPr>
      </w:pPr>
      <w:r w:rsidRPr="008F7CCA">
        <w:rPr>
          <w:rFonts w:ascii="標楷體" w:eastAsia="標楷體" w:hAnsi="標楷體" w:cs="Times New Roman" w:hint="eastAsia"/>
          <w:b/>
          <w:bCs/>
          <w:kern w:val="0"/>
          <w:sz w:val="32"/>
          <w:szCs w:val="32"/>
        </w:rPr>
        <w:t>決議：</w:t>
      </w:r>
    </w:p>
    <w:p w14:paraId="7CE2325D" w14:textId="77777777" w:rsidR="008F7CCA" w:rsidRPr="008F7CCA" w:rsidRDefault="008F7CCA" w:rsidP="00903CAB">
      <w:pPr>
        <w:numPr>
          <w:ilvl w:val="0"/>
          <w:numId w:val="141"/>
        </w:numPr>
        <w:overflowPunct w:val="0"/>
        <w:spacing w:line="440" w:lineRule="exact"/>
        <w:jc w:val="both"/>
        <w:rPr>
          <w:rFonts w:ascii="標楷體" w:eastAsia="標楷體" w:hAnsi="標楷體" w:cs="Times New Roman"/>
          <w:bCs/>
          <w:kern w:val="0"/>
          <w:sz w:val="32"/>
          <w:szCs w:val="32"/>
        </w:rPr>
      </w:pPr>
      <w:r w:rsidRPr="008F7CCA">
        <w:rPr>
          <w:rFonts w:ascii="標楷體" w:eastAsia="標楷體" w:hAnsi="標楷體" w:cs="Times New Roman" w:hint="eastAsia"/>
          <w:bCs/>
          <w:kern w:val="0"/>
          <w:sz w:val="32"/>
          <w:szCs w:val="32"/>
        </w:rPr>
        <w:t>說明及詢答完畢。</w:t>
      </w:r>
    </w:p>
    <w:p w14:paraId="0CB31439" w14:textId="77777777" w:rsidR="008F7CCA" w:rsidRPr="008F7CCA" w:rsidRDefault="008F7CCA" w:rsidP="00903CAB">
      <w:pPr>
        <w:numPr>
          <w:ilvl w:val="0"/>
          <w:numId w:val="141"/>
        </w:numPr>
        <w:overflowPunct w:val="0"/>
        <w:snapToGrid w:val="0"/>
        <w:spacing w:line="500" w:lineRule="exact"/>
        <w:jc w:val="both"/>
        <w:rPr>
          <w:rFonts w:ascii="標楷體" w:eastAsia="標楷體" w:hAnsi="標楷體" w:cs="Times New Roman"/>
          <w:bCs/>
          <w:kern w:val="0"/>
          <w:sz w:val="32"/>
          <w:szCs w:val="28"/>
        </w:rPr>
      </w:pPr>
      <w:r w:rsidRPr="008F7CCA">
        <w:rPr>
          <w:rFonts w:ascii="標楷體" w:eastAsia="標楷體" w:hAnsi="標楷體" w:cs="Times New Roman" w:hint="eastAsia"/>
          <w:bCs/>
          <w:kern w:val="0"/>
          <w:sz w:val="32"/>
          <w:szCs w:val="28"/>
        </w:rPr>
        <w:t>委員質詢未及答復或請補充資料者，請相關機關於</w:t>
      </w:r>
      <w:r w:rsidRPr="008F7CCA">
        <w:rPr>
          <w:rFonts w:ascii="標楷體" w:eastAsia="標楷體" w:hAnsi="標楷體" w:cs="Times New Roman"/>
          <w:bCs/>
          <w:kern w:val="0"/>
          <w:sz w:val="32"/>
          <w:szCs w:val="28"/>
        </w:rPr>
        <w:t>2</w:t>
      </w:r>
      <w:r w:rsidRPr="008F7CCA">
        <w:rPr>
          <w:rFonts w:ascii="標楷體" w:eastAsia="標楷體" w:hAnsi="標楷體" w:cs="Times New Roman" w:hint="eastAsia"/>
          <w:bCs/>
          <w:kern w:val="0"/>
          <w:sz w:val="32"/>
          <w:szCs w:val="28"/>
        </w:rPr>
        <w:t>週內以書面答復，委員另要求期限者，從其所定。</w:t>
      </w:r>
    </w:p>
    <w:p w14:paraId="4D1B7AB1" w14:textId="77777777" w:rsidR="008F7CCA" w:rsidRPr="008F7CCA" w:rsidRDefault="008F7CCA" w:rsidP="00903CAB">
      <w:pPr>
        <w:numPr>
          <w:ilvl w:val="0"/>
          <w:numId w:val="141"/>
        </w:numPr>
        <w:overflowPunct w:val="0"/>
        <w:snapToGrid w:val="0"/>
        <w:spacing w:line="500" w:lineRule="exact"/>
        <w:jc w:val="both"/>
        <w:rPr>
          <w:rFonts w:ascii="標楷體" w:eastAsia="標楷體" w:hAnsi="標楷體" w:cs="Times New Roman"/>
          <w:bCs/>
          <w:kern w:val="0"/>
          <w:sz w:val="32"/>
          <w:szCs w:val="32"/>
        </w:rPr>
      </w:pPr>
      <w:r w:rsidRPr="008F7CCA">
        <w:rPr>
          <w:rFonts w:ascii="標楷體" w:eastAsia="標楷體" w:hAnsi="標楷體" w:cs="Times New Roman" w:hint="eastAsia"/>
          <w:bCs/>
          <w:sz w:val="32"/>
          <w:szCs w:val="36"/>
        </w:rPr>
        <w:t>「藥事法部分條文修正草案」</w:t>
      </w:r>
      <w:r w:rsidRPr="008F7CCA">
        <w:rPr>
          <w:rFonts w:ascii="標楷體" w:eastAsia="標楷體" w:hAnsi="標楷體" w:cs="Times New Roman" w:hint="eastAsia"/>
          <w:bCs/>
          <w:kern w:val="0"/>
          <w:sz w:val="32"/>
          <w:szCs w:val="32"/>
        </w:rPr>
        <w:t>等1</w:t>
      </w:r>
      <w:r w:rsidRPr="008F7CCA">
        <w:rPr>
          <w:rFonts w:ascii="標楷體" w:eastAsia="標楷體" w:hAnsi="標楷體" w:cs="Times New Roman"/>
          <w:bCs/>
          <w:kern w:val="0"/>
          <w:sz w:val="32"/>
          <w:szCs w:val="32"/>
        </w:rPr>
        <w:t>2</w:t>
      </w:r>
      <w:r w:rsidRPr="008F7CCA">
        <w:rPr>
          <w:rFonts w:ascii="標楷體" w:eastAsia="標楷體" w:hAnsi="標楷體" w:cs="Times New Roman" w:hint="eastAsia"/>
          <w:bCs/>
          <w:kern w:val="0"/>
          <w:sz w:val="32"/>
          <w:szCs w:val="32"/>
        </w:rPr>
        <w:t>案，審查完竣，內容如審查結果，併案擬具審查報告提報院會討論；院會討論時，由劉召集委員建國補充說明，不須交黨團協商。</w:t>
      </w:r>
    </w:p>
    <w:p w14:paraId="323EA3AE" w14:textId="77777777" w:rsidR="008F7CCA" w:rsidRPr="008F7CCA" w:rsidRDefault="008F7CCA" w:rsidP="00903CAB">
      <w:pPr>
        <w:numPr>
          <w:ilvl w:val="0"/>
          <w:numId w:val="141"/>
        </w:numPr>
        <w:overflowPunct w:val="0"/>
        <w:snapToGrid w:val="0"/>
        <w:spacing w:line="500" w:lineRule="exact"/>
        <w:jc w:val="both"/>
        <w:rPr>
          <w:rFonts w:ascii="標楷體" w:eastAsia="標楷體" w:hAnsi="標楷體" w:cs="Times New Roman"/>
          <w:bCs/>
          <w:kern w:val="0"/>
          <w:sz w:val="32"/>
          <w:szCs w:val="32"/>
        </w:rPr>
      </w:pPr>
      <w:r w:rsidRPr="008F7CCA">
        <w:rPr>
          <w:rFonts w:ascii="標楷體" w:eastAsia="標楷體" w:hAnsi="標楷體" w:cs="Times New Roman" w:hint="eastAsia"/>
          <w:bCs/>
          <w:kern w:val="0"/>
          <w:sz w:val="32"/>
          <w:szCs w:val="32"/>
        </w:rPr>
        <w:t>本法案法制用語調整，授權議事人員整理；相關立法說明，授權行政單位提供。</w:t>
      </w:r>
    </w:p>
    <w:p w14:paraId="281A19B6" w14:textId="77777777" w:rsidR="008F7CCA" w:rsidRPr="008F7CCA" w:rsidRDefault="008F7CCA" w:rsidP="008F7CCA">
      <w:pPr>
        <w:widowControl/>
        <w:overflowPunct w:val="0"/>
        <w:spacing w:beforeLines="50" w:before="180" w:line="440" w:lineRule="exact"/>
        <w:jc w:val="both"/>
        <w:rPr>
          <w:rFonts w:ascii="標楷體" w:eastAsia="標楷體" w:hAnsi="標楷體" w:cs="Times New Roman"/>
          <w:b/>
          <w:bCs/>
          <w:kern w:val="0"/>
          <w:sz w:val="32"/>
          <w:szCs w:val="32"/>
        </w:rPr>
      </w:pPr>
      <w:r w:rsidRPr="008F7CCA">
        <w:rPr>
          <w:rFonts w:ascii="標楷體" w:eastAsia="標楷體" w:hAnsi="標楷體" w:cs="Times New Roman" w:hint="eastAsia"/>
          <w:b/>
          <w:bCs/>
          <w:kern w:val="0"/>
          <w:sz w:val="32"/>
          <w:szCs w:val="32"/>
        </w:rPr>
        <w:lastRenderedPageBreak/>
        <w:t>審查結果：</w:t>
      </w:r>
    </w:p>
    <w:p w14:paraId="0C592A3F" w14:textId="77777777" w:rsidR="008F7CCA" w:rsidRPr="008F7CCA" w:rsidRDefault="008F7CCA" w:rsidP="000030BD">
      <w:pPr>
        <w:numPr>
          <w:ilvl w:val="0"/>
          <w:numId w:val="142"/>
        </w:numPr>
        <w:overflowPunct w:val="0"/>
        <w:spacing w:line="440" w:lineRule="exact"/>
        <w:jc w:val="both"/>
        <w:rPr>
          <w:rFonts w:ascii="Calibri" w:eastAsia="新細明體" w:hAnsi="標楷體" w:cs="Times New Roman"/>
          <w:bCs/>
          <w:szCs w:val="30"/>
        </w:rPr>
      </w:pPr>
      <w:r w:rsidRPr="008F7CCA">
        <w:rPr>
          <w:rFonts w:ascii="標楷體" w:eastAsia="標楷體" w:hAnsi="標楷體" w:cs="Times New Roman" w:hint="eastAsia"/>
          <w:kern w:val="0"/>
          <w:sz w:val="32"/>
          <w:szCs w:val="32"/>
        </w:rPr>
        <w:t>照行政院提案通過：第二十七條之二、第四十八條之二、第九十六條之一、第一百零六條。</w:t>
      </w:r>
    </w:p>
    <w:p w14:paraId="53B65F2B" w14:textId="77777777" w:rsidR="008F7CCA" w:rsidRPr="008F7CCA" w:rsidRDefault="008F7CCA" w:rsidP="000030BD">
      <w:pPr>
        <w:numPr>
          <w:ilvl w:val="0"/>
          <w:numId w:val="142"/>
        </w:numPr>
        <w:overflowPunct w:val="0"/>
        <w:spacing w:line="440" w:lineRule="exact"/>
        <w:jc w:val="both"/>
        <w:rPr>
          <w:rFonts w:ascii="Calibri" w:eastAsia="新細明體" w:hAnsi="標楷體" w:cs="Times New Roman"/>
          <w:bCs/>
          <w:szCs w:val="30"/>
        </w:rPr>
      </w:pPr>
      <w:r w:rsidRPr="008F7CCA">
        <w:rPr>
          <w:rFonts w:ascii="Times New Roman" w:eastAsia="標楷體" w:hAnsi="Times New Roman" w:cs="Times New Roman"/>
          <w:sz w:val="32"/>
          <w:szCs w:val="32"/>
        </w:rPr>
        <w:t>第</w:t>
      </w:r>
      <w:r w:rsidRPr="008F7CCA">
        <w:rPr>
          <w:rFonts w:ascii="標楷體" w:eastAsia="標楷體" w:hAnsi="標楷體" w:cs="Times New Roman" w:hint="eastAsia"/>
          <w:kern w:val="0"/>
          <w:sz w:val="32"/>
          <w:szCs w:val="32"/>
        </w:rPr>
        <w:t>二十七條之三</w:t>
      </w:r>
      <w:r w:rsidRPr="008F7CCA">
        <w:rPr>
          <w:rFonts w:ascii="Times New Roman" w:eastAsia="標楷體" w:hAnsi="Times New Roman" w:cs="Times New Roman"/>
          <w:sz w:val="32"/>
          <w:szCs w:val="32"/>
        </w:rPr>
        <w:t>，</w:t>
      </w:r>
      <w:r w:rsidRPr="008F7CCA">
        <w:rPr>
          <w:rFonts w:ascii="Times New Roman" w:eastAsia="標楷體" w:hAnsi="Times New Roman" w:cs="Times New Roman" w:hint="eastAsia"/>
          <w:sz w:val="32"/>
          <w:szCs w:val="32"/>
        </w:rPr>
        <w:t>照行政院提案及委員陳昭姿、王育敏及劉建國等</w:t>
      </w:r>
      <w:r w:rsidRPr="008F7CCA">
        <w:rPr>
          <w:rFonts w:ascii="Times New Roman" w:eastAsia="標楷體" w:hAnsi="Times New Roman" w:cs="Times New Roman" w:hint="eastAsia"/>
          <w:sz w:val="32"/>
          <w:szCs w:val="32"/>
        </w:rPr>
        <w:t>3</w:t>
      </w:r>
      <w:r w:rsidRPr="008F7CCA">
        <w:rPr>
          <w:rFonts w:ascii="Times New Roman" w:eastAsia="標楷體" w:hAnsi="Times New Roman" w:cs="Times New Roman" w:hint="eastAsia"/>
          <w:sz w:val="32"/>
          <w:szCs w:val="32"/>
        </w:rPr>
        <w:t>人修正動議</w:t>
      </w:r>
      <w:r w:rsidRPr="008F7CCA">
        <w:rPr>
          <w:rFonts w:ascii="Times New Roman" w:eastAsia="標楷體" w:hAnsi="Times New Roman" w:cs="Times New Roman"/>
          <w:sz w:val="32"/>
          <w:szCs w:val="32"/>
        </w:rPr>
        <w:t>修正通過如下：</w:t>
      </w:r>
    </w:p>
    <w:p w14:paraId="166DDBE0" w14:textId="77777777" w:rsidR="008F7CCA" w:rsidRPr="008F7CCA" w:rsidRDefault="008F7CCA" w:rsidP="008F7CCA">
      <w:pPr>
        <w:widowControl/>
        <w:overflowPunct w:val="0"/>
        <w:spacing w:line="440" w:lineRule="exact"/>
        <w:ind w:leftChars="163" w:left="1031" w:hangingChars="200" w:hanging="640"/>
        <w:jc w:val="both"/>
        <w:rPr>
          <w:rFonts w:ascii="Times New Roman" w:eastAsia="標楷體" w:hAnsi="Times New Roman" w:cs="Times New Roman"/>
          <w:sz w:val="32"/>
          <w:szCs w:val="32"/>
        </w:rPr>
      </w:pPr>
      <w:r w:rsidRPr="008F7CCA">
        <w:rPr>
          <w:rFonts w:ascii="Times New Roman" w:eastAsia="標楷體" w:hAnsi="Times New Roman" w:cs="Times New Roman"/>
          <w:sz w:val="32"/>
          <w:szCs w:val="32"/>
        </w:rPr>
        <w:t>「</w:t>
      </w:r>
      <w:r w:rsidRPr="008F7CCA">
        <w:rPr>
          <w:rFonts w:ascii="Times New Roman" w:eastAsia="標楷體" w:hAnsi="Times New Roman" w:cs="Times New Roman" w:hint="eastAsia"/>
          <w:sz w:val="32"/>
          <w:szCs w:val="32"/>
        </w:rPr>
        <w:t>第二十七條之三</w:t>
      </w:r>
      <w:r w:rsidRPr="008F7CCA">
        <w:rPr>
          <w:rFonts w:ascii="Times New Roman" w:eastAsia="標楷體" w:hAnsi="Times New Roman" w:cs="Times New Roman" w:hint="eastAsia"/>
          <w:sz w:val="32"/>
          <w:szCs w:val="32"/>
        </w:rPr>
        <w:t xml:space="preserve">  </w:t>
      </w:r>
      <w:r w:rsidRPr="008F7CCA">
        <w:rPr>
          <w:rFonts w:ascii="Times New Roman" w:eastAsia="標楷體" w:hAnsi="Times New Roman" w:cs="Times New Roman" w:hint="eastAsia"/>
          <w:sz w:val="32"/>
          <w:szCs w:val="32"/>
        </w:rPr>
        <w:t>中央衛生主管機關於知悉具有藥品許可證之藥品有供應不足之虞時，得將該情形登錄於公開網站，並得專案核准該藥品或其替代藥品之製造或輸入，不受第三十九條規定之限制。</w:t>
      </w:r>
    </w:p>
    <w:p w14:paraId="0F98DF65" w14:textId="77777777" w:rsidR="008F7CCA" w:rsidRPr="008F7CCA" w:rsidRDefault="008F7CCA" w:rsidP="008F7CCA">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8F7CCA">
        <w:rPr>
          <w:rFonts w:ascii="Times New Roman" w:eastAsia="標楷體" w:hAnsi="Times New Roman" w:cs="Times New Roman" w:hint="eastAsia"/>
          <w:sz w:val="32"/>
          <w:szCs w:val="32"/>
        </w:rPr>
        <w:t>中央衛生主管機關為因應緊急或重大影響公共衛生事件，得就前項具有藥品許可證之藥品或專案核准製造、輸入之藥品，限制其供應之範圍、期間、數量、對象、方式或為其他限制措施。</w:t>
      </w:r>
    </w:p>
    <w:p w14:paraId="76BECFF3" w14:textId="77777777" w:rsidR="008F7CCA" w:rsidRPr="008F7CCA" w:rsidRDefault="008F7CCA" w:rsidP="008F7CCA">
      <w:pPr>
        <w:widowControl/>
        <w:kinsoku w:val="0"/>
        <w:overflowPunct w:val="0"/>
        <w:autoSpaceDE w:val="0"/>
        <w:autoSpaceDN w:val="0"/>
        <w:spacing w:line="440" w:lineRule="exact"/>
        <w:ind w:leftChars="437" w:left="1049" w:firstLineChars="192" w:firstLine="614"/>
        <w:jc w:val="both"/>
        <w:rPr>
          <w:rFonts w:ascii="Times New Roman" w:eastAsia="標楷體" w:hAnsi="Times New Roman" w:cs="Times New Roman"/>
          <w:sz w:val="32"/>
          <w:szCs w:val="32"/>
        </w:rPr>
      </w:pPr>
      <w:r w:rsidRPr="008F7CCA">
        <w:rPr>
          <w:rFonts w:ascii="Times New Roman" w:eastAsia="標楷體" w:hAnsi="Times New Roman" w:cs="Times New Roman" w:hint="eastAsia"/>
          <w:sz w:val="32"/>
          <w:szCs w:val="32"/>
        </w:rPr>
        <w:t>第一項登錄作業、專案核准之申請條件、審查程序、審查基準、核准之廢止及其他應遵行事項之辦法，由中央衛生主管機關定之。</w:t>
      </w:r>
      <w:r w:rsidRPr="008F7CCA">
        <w:rPr>
          <w:rFonts w:ascii="Times New Roman" w:eastAsia="標楷體" w:hAnsi="Times New Roman" w:cs="Times New Roman"/>
          <w:sz w:val="32"/>
          <w:szCs w:val="32"/>
        </w:rPr>
        <w:t>」</w:t>
      </w:r>
    </w:p>
    <w:p w14:paraId="113C8834" w14:textId="77777777" w:rsidR="008F7CCA" w:rsidRPr="008F7CCA" w:rsidRDefault="008F7CCA" w:rsidP="000030BD">
      <w:pPr>
        <w:numPr>
          <w:ilvl w:val="0"/>
          <w:numId w:val="142"/>
        </w:numPr>
        <w:overflowPunct w:val="0"/>
        <w:spacing w:line="440" w:lineRule="exact"/>
        <w:jc w:val="both"/>
        <w:rPr>
          <w:rFonts w:ascii="Calibri" w:eastAsia="新細明體" w:hAnsi="標楷體" w:cs="Times New Roman"/>
          <w:bCs/>
          <w:szCs w:val="30"/>
        </w:rPr>
      </w:pPr>
      <w:r w:rsidRPr="008F7CCA">
        <w:rPr>
          <w:rFonts w:ascii="標楷體" w:eastAsia="標楷體" w:hAnsi="標楷體" w:cs="Times New Roman" w:hint="eastAsia"/>
          <w:bCs/>
          <w:sz w:val="32"/>
          <w:szCs w:val="36"/>
        </w:rPr>
        <w:t>第八十條，照委員徐欣瑩等20人提案通過。</w:t>
      </w:r>
    </w:p>
    <w:p w14:paraId="5A41EE28" w14:textId="77777777" w:rsidR="008F7CCA" w:rsidRPr="008F7CCA" w:rsidRDefault="008F7CCA" w:rsidP="000030BD">
      <w:pPr>
        <w:numPr>
          <w:ilvl w:val="0"/>
          <w:numId w:val="142"/>
        </w:numPr>
        <w:overflowPunct w:val="0"/>
        <w:spacing w:line="440" w:lineRule="exact"/>
        <w:jc w:val="both"/>
        <w:rPr>
          <w:rFonts w:ascii="Calibri" w:eastAsia="新細明體" w:hAnsi="標楷體" w:cs="Times New Roman"/>
          <w:bCs/>
          <w:szCs w:val="30"/>
        </w:rPr>
      </w:pPr>
      <w:r w:rsidRPr="008F7CCA">
        <w:rPr>
          <w:rFonts w:ascii="標楷體" w:eastAsia="標楷體" w:hAnsi="標楷體" w:cs="Times New Roman" w:hint="eastAsia"/>
          <w:bCs/>
          <w:sz w:val="32"/>
          <w:szCs w:val="36"/>
        </w:rPr>
        <w:t>第九十四條，照委員徐欣瑩等20人提案通過。</w:t>
      </w:r>
    </w:p>
    <w:p w14:paraId="2E5A685F" w14:textId="77777777" w:rsidR="008F7CCA" w:rsidRPr="008F7CCA" w:rsidRDefault="008F7CCA" w:rsidP="000030BD">
      <w:pPr>
        <w:numPr>
          <w:ilvl w:val="0"/>
          <w:numId w:val="142"/>
        </w:numPr>
        <w:overflowPunct w:val="0"/>
        <w:spacing w:line="440" w:lineRule="exact"/>
        <w:jc w:val="both"/>
        <w:rPr>
          <w:rFonts w:ascii="Calibri" w:eastAsia="新細明體" w:hAnsi="標楷體" w:cs="Times New Roman"/>
          <w:bCs/>
          <w:szCs w:val="30"/>
        </w:rPr>
      </w:pPr>
      <w:r w:rsidRPr="008F7CCA">
        <w:rPr>
          <w:rFonts w:ascii="標楷體" w:eastAsia="標楷體" w:hAnsi="標楷體" w:cs="Times New Roman" w:hint="eastAsia"/>
          <w:kern w:val="0"/>
          <w:sz w:val="32"/>
          <w:szCs w:val="32"/>
        </w:rPr>
        <w:t>維持現行條文：</w:t>
      </w:r>
      <w:r w:rsidRPr="008F7CCA">
        <w:rPr>
          <w:rFonts w:ascii="標楷體" w:eastAsia="標楷體" w:hAnsi="標楷體" w:cs="Times New Roman" w:hint="eastAsia"/>
          <w:bCs/>
          <w:sz w:val="32"/>
          <w:szCs w:val="36"/>
        </w:rPr>
        <w:t>第五十五條。</w:t>
      </w:r>
    </w:p>
    <w:p w14:paraId="5D62D74E" w14:textId="77777777" w:rsidR="008F7CCA" w:rsidRPr="008F7CCA" w:rsidRDefault="008F7CCA" w:rsidP="000030BD">
      <w:pPr>
        <w:numPr>
          <w:ilvl w:val="0"/>
          <w:numId w:val="142"/>
        </w:numPr>
        <w:overflowPunct w:val="0"/>
        <w:spacing w:line="440" w:lineRule="exact"/>
        <w:jc w:val="both"/>
        <w:rPr>
          <w:rFonts w:ascii="Calibri" w:eastAsia="新細明體" w:hAnsi="標楷體" w:cs="Times New Roman"/>
          <w:bCs/>
          <w:szCs w:val="30"/>
        </w:rPr>
      </w:pPr>
      <w:r w:rsidRPr="008F7CCA">
        <w:rPr>
          <w:rFonts w:ascii="標楷體" w:eastAsia="標楷體" w:hAnsi="標楷體" w:cs="Times New Roman" w:hint="eastAsia"/>
          <w:bCs/>
          <w:sz w:val="32"/>
          <w:szCs w:val="36"/>
        </w:rPr>
        <w:t>第九十六條之一，立法說明第二點修正如下：</w:t>
      </w:r>
    </w:p>
    <w:p w14:paraId="33EAC086" w14:textId="77777777" w:rsidR="008F7CCA" w:rsidRPr="008F7CCA" w:rsidRDefault="008F7CCA" w:rsidP="008F7CCA">
      <w:pPr>
        <w:kinsoku w:val="0"/>
        <w:overflowPunct w:val="0"/>
        <w:autoSpaceDE w:val="0"/>
        <w:autoSpaceDN w:val="0"/>
        <w:spacing w:line="440" w:lineRule="exact"/>
        <w:ind w:leftChars="200" w:left="1418" w:hangingChars="293" w:hanging="938"/>
        <w:jc w:val="both"/>
        <w:rPr>
          <w:rFonts w:ascii="Calibri" w:eastAsia="新細明體" w:hAnsi="標楷體" w:cs="Times New Roman"/>
          <w:bCs/>
          <w:szCs w:val="30"/>
        </w:rPr>
      </w:pPr>
      <w:r w:rsidRPr="008F7CCA">
        <w:rPr>
          <w:rFonts w:ascii="Times New Roman" w:eastAsia="標楷體" w:hAnsi="Times New Roman" w:cs="Times New Roman" w:hint="eastAsia"/>
          <w:color w:val="000000"/>
          <w:sz w:val="32"/>
          <w:szCs w:val="32"/>
        </w:rPr>
        <w:t>「二、增訂第三項，定明藥商違反中央衛生主管機關依修正條文第二十七條之三第二項規定所為之限制措施之處罰規定。為避免因供應限制措施之認定或適用產生爭議，並兼顧行政處分之正確性與比例原則，中央衛生主管機關於執行前揭處罰時，應依行政程序法相關規定，給予藥商陳述意見之機會，並提供適當之救濟途徑。」</w:t>
      </w:r>
    </w:p>
    <w:p w14:paraId="4FE8B1D1" w14:textId="77777777" w:rsidR="008F7CCA" w:rsidRPr="008F7CCA" w:rsidRDefault="008F7CCA" w:rsidP="000030BD">
      <w:pPr>
        <w:numPr>
          <w:ilvl w:val="0"/>
          <w:numId w:val="142"/>
        </w:numPr>
        <w:overflowPunct w:val="0"/>
        <w:spacing w:line="440" w:lineRule="exact"/>
        <w:jc w:val="both"/>
        <w:rPr>
          <w:rFonts w:ascii="Times New Roman" w:eastAsia="標楷體" w:hAnsi="Times New Roman" w:cs="Times New Roman"/>
          <w:b/>
          <w:kern w:val="0"/>
          <w:sz w:val="32"/>
          <w:szCs w:val="32"/>
        </w:rPr>
      </w:pPr>
      <w:r w:rsidRPr="008F7CCA">
        <w:rPr>
          <w:rFonts w:ascii="標楷體" w:eastAsia="標楷體" w:hAnsi="標楷體" w:cs="Times New Roman" w:hint="eastAsia"/>
          <w:sz w:val="32"/>
          <w:szCs w:val="32"/>
        </w:rPr>
        <w:t>通過附帶決議</w:t>
      </w:r>
      <w:r w:rsidRPr="008F7CCA">
        <w:rPr>
          <w:rFonts w:ascii="Times New Roman" w:eastAsia="標楷體" w:hAnsi="Times New Roman" w:cs="Times New Roman" w:hint="eastAsia"/>
          <w:sz w:val="32"/>
          <w:szCs w:val="32"/>
        </w:rPr>
        <w:t>2</w:t>
      </w:r>
      <w:r w:rsidRPr="008F7CCA">
        <w:rPr>
          <w:rFonts w:ascii="標楷體" w:eastAsia="標楷體" w:hAnsi="標楷體" w:cs="Times New Roman" w:hint="eastAsia"/>
          <w:sz w:val="32"/>
          <w:szCs w:val="32"/>
        </w:rPr>
        <w:t>項：</w:t>
      </w:r>
    </w:p>
    <w:p w14:paraId="2CFA704D" w14:textId="77777777" w:rsidR="008F7CCA" w:rsidRPr="008F7CCA" w:rsidRDefault="008F7CCA" w:rsidP="000030BD">
      <w:pPr>
        <w:widowControl/>
        <w:numPr>
          <w:ilvl w:val="0"/>
          <w:numId w:val="143"/>
        </w:numPr>
        <w:overflowPunct w:val="0"/>
        <w:spacing w:line="440" w:lineRule="exact"/>
        <w:jc w:val="both"/>
        <w:rPr>
          <w:rFonts w:ascii="Times New Roman" w:eastAsia="標楷體" w:hAnsi="Times New Roman" w:cs="Times New Roman"/>
          <w:bCs/>
          <w:kern w:val="0"/>
          <w:sz w:val="32"/>
          <w:szCs w:val="32"/>
        </w:rPr>
      </w:pPr>
      <w:r w:rsidRPr="008F7CCA">
        <w:rPr>
          <w:rFonts w:ascii="Times New Roman" w:eastAsia="標楷體" w:hAnsi="Times New Roman" w:cs="Times New Roman" w:hint="eastAsia"/>
          <w:bCs/>
          <w:kern w:val="0"/>
          <w:sz w:val="32"/>
          <w:szCs w:val="32"/>
        </w:rPr>
        <w:t>本次修正條文所稱「緊急或重大影響公共衛生事件」，涉及供應限制措施之啟動，其適用範圍、判斷基準及啟動程序，對藥品供應體系與相關利害關係人影響甚鉅，行政機關於後續訂定相關辦法時，應參酌世界衛生組織《國際衛生條例（</w:t>
      </w:r>
      <w:r w:rsidRPr="008F7CCA">
        <w:rPr>
          <w:rFonts w:ascii="Times New Roman" w:eastAsia="標楷體" w:hAnsi="Times New Roman" w:cs="Times New Roman" w:hint="eastAsia"/>
          <w:bCs/>
          <w:kern w:val="0"/>
          <w:sz w:val="32"/>
          <w:szCs w:val="32"/>
        </w:rPr>
        <w:t>2005</w:t>
      </w:r>
      <w:r w:rsidRPr="008F7CCA">
        <w:rPr>
          <w:rFonts w:ascii="Times New Roman" w:eastAsia="標楷體" w:hAnsi="Times New Roman" w:cs="Times New Roman" w:hint="eastAsia"/>
          <w:bCs/>
          <w:kern w:val="0"/>
          <w:sz w:val="32"/>
          <w:szCs w:val="32"/>
        </w:rPr>
        <w:t>）》及其後續修正所揭示之公共衛生風險分級與評估原則，包括</w:t>
      </w:r>
      <w:r w:rsidRPr="008F7CCA">
        <w:rPr>
          <w:rFonts w:ascii="Times New Roman" w:eastAsia="標楷體" w:hAnsi="Times New Roman" w:cs="Times New Roman" w:hint="eastAsia"/>
          <w:bCs/>
          <w:kern w:val="0"/>
          <w:sz w:val="32"/>
          <w:szCs w:val="32"/>
        </w:rPr>
        <w:lastRenderedPageBreak/>
        <w:t>「國際關注公共衛生緊急事件（</w:t>
      </w:r>
      <w:r w:rsidRPr="008F7CCA">
        <w:rPr>
          <w:rFonts w:ascii="Times New Roman" w:eastAsia="標楷體" w:hAnsi="Times New Roman" w:cs="Times New Roman" w:hint="eastAsia"/>
          <w:bCs/>
          <w:kern w:val="0"/>
          <w:sz w:val="32"/>
          <w:szCs w:val="32"/>
        </w:rPr>
        <w:t>PHEIC</w:t>
      </w:r>
      <w:r w:rsidRPr="008F7CCA">
        <w:rPr>
          <w:rFonts w:ascii="Times New Roman" w:eastAsia="標楷體" w:hAnsi="Times New Roman" w:cs="Times New Roman" w:hint="eastAsia"/>
          <w:bCs/>
          <w:kern w:val="0"/>
          <w:sz w:val="32"/>
          <w:szCs w:val="32"/>
        </w:rPr>
        <w:t>）」等概念，就前開事項予以具體規範。</w:t>
      </w:r>
    </w:p>
    <w:p w14:paraId="1EB2F77E" w14:textId="77777777" w:rsidR="008F7CCA" w:rsidRPr="008F7CCA" w:rsidRDefault="008F7CCA" w:rsidP="008F7CCA">
      <w:pPr>
        <w:overflowPunct w:val="0"/>
        <w:spacing w:line="440" w:lineRule="exact"/>
        <w:ind w:leftChars="300" w:left="720" w:firstLineChars="838" w:firstLine="2682"/>
        <w:jc w:val="both"/>
        <w:rPr>
          <w:rFonts w:ascii="Times New Roman" w:eastAsia="標楷體" w:hAnsi="Times New Roman" w:cs="Times New Roman"/>
          <w:bCs/>
          <w:kern w:val="0"/>
          <w:sz w:val="32"/>
          <w:szCs w:val="32"/>
        </w:rPr>
      </w:pPr>
      <w:r w:rsidRPr="008F7CCA">
        <w:rPr>
          <w:rFonts w:ascii="Times New Roman" w:eastAsia="標楷體" w:hAnsi="Times New Roman" w:cs="Times New Roman" w:hint="eastAsia"/>
          <w:sz w:val="32"/>
          <w:szCs w:val="32"/>
        </w:rPr>
        <w:t>提案人</w:t>
      </w:r>
      <w:r w:rsidRPr="008F7CCA">
        <w:rPr>
          <w:rFonts w:ascii="標楷體" w:eastAsia="標楷體" w:hAnsi="標楷體" w:cs="Times New Roman" w:hint="eastAsia"/>
          <w:sz w:val="32"/>
          <w:szCs w:val="32"/>
        </w:rPr>
        <w:t>：陳昭姿  王育敏  劉建國  羅廷瑋</w:t>
      </w:r>
    </w:p>
    <w:p w14:paraId="52CD551E" w14:textId="77777777" w:rsidR="008F7CCA" w:rsidRPr="008F7CCA" w:rsidRDefault="008F7CCA" w:rsidP="000030BD">
      <w:pPr>
        <w:widowControl/>
        <w:numPr>
          <w:ilvl w:val="0"/>
          <w:numId w:val="143"/>
        </w:numPr>
        <w:overflowPunct w:val="0"/>
        <w:spacing w:line="440" w:lineRule="exact"/>
        <w:jc w:val="both"/>
        <w:rPr>
          <w:rFonts w:ascii="Times New Roman" w:eastAsia="標楷體" w:hAnsi="Times New Roman" w:cs="Times New Roman"/>
          <w:bCs/>
          <w:kern w:val="0"/>
          <w:sz w:val="32"/>
          <w:szCs w:val="32"/>
        </w:rPr>
      </w:pPr>
      <w:r w:rsidRPr="008F7CCA">
        <w:rPr>
          <w:rFonts w:ascii="Times New Roman" w:eastAsia="標楷體" w:hAnsi="Times New Roman" w:cs="Times New Roman" w:hint="eastAsia"/>
          <w:bCs/>
          <w:kern w:val="0"/>
          <w:sz w:val="32"/>
          <w:szCs w:val="32"/>
        </w:rPr>
        <w:t>鑑於藥品供應韌性除藥品製造、輸入及流通端外，亦與醫療院所實際使用、訂購及替代用藥安排密切相關，且醫療院所藥品使用量及申報資料，涉及健保給付與醫療體系管理事項，非單一機關權限所能完整處理。爰請衛生福利部於後續訂定第二十七條之三相關辦法及配套措施時，整合食品藥物管理署、中央健康保險署及醫事司之權責，建立跨機關及跨利害關係人之溝通與討論平台，納入藥品製造或供應者及醫療院所等意見，共同研議必要藥品使用資訊之掌握方式與協作機制，以完善藥品供應韌性之整體制度設計。</w:t>
      </w:r>
    </w:p>
    <w:p w14:paraId="2A475084" w14:textId="77777777" w:rsidR="008F7CCA" w:rsidRPr="008F7CCA" w:rsidRDefault="008F7CCA" w:rsidP="008F7CCA">
      <w:pPr>
        <w:overflowPunct w:val="0"/>
        <w:spacing w:line="440" w:lineRule="exact"/>
        <w:ind w:leftChars="300" w:left="720" w:firstLineChars="838" w:firstLine="2682"/>
        <w:jc w:val="both"/>
        <w:rPr>
          <w:rFonts w:ascii="Times New Roman" w:eastAsia="標楷體" w:hAnsi="Times New Roman" w:cs="Times New Roman"/>
          <w:bCs/>
          <w:kern w:val="0"/>
          <w:sz w:val="32"/>
          <w:szCs w:val="32"/>
        </w:rPr>
      </w:pPr>
      <w:r w:rsidRPr="008F7CCA">
        <w:rPr>
          <w:rFonts w:ascii="Times New Roman" w:eastAsia="標楷體" w:hAnsi="Times New Roman" w:cs="Times New Roman" w:hint="eastAsia"/>
          <w:sz w:val="32"/>
          <w:szCs w:val="32"/>
        </w:rPr>
        <w:t>提案人</w:t>
      </w:r>
      <w:r w:rsidRPr="008F7CCA">
        <w:rPr>
          <w:rFonts w:ascii="標楷體" w:eastAsia="標楷體" w:hAnsi="標楷體" w:cs="Times New Roman" w:hint="eastAsia"/>
          <w:sz w:val="32"/>
          <w:szCs w:val="32"/>
        </w:rPr>
        <w:t>：陳昭姿  王育敏  劉建國  羅廷瑋</w:t>
      </w:r>
    </w:p>
    <w:p w14:paraId="0CE8B205" w14:textId="77777777" w:rsidR="008F7CCA" w:rsidRPr="008F7CCA" w:rsidRDefault="008F7CCA" w:rsidP="008F7CCA">
      <w:pPr>
        <w:overflowPunct w:val="0"/>
        <w:spacing w:beforeLines="50" w:before="180"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二、審查</w:t>
      </w:r>
    </w:p>
    <w:p w14:paraId="56022A07"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行政院函請審議「藥害救濟法第三條及第二十八條條文修正草案」案。</w:t>
      </w:r>
    </w:p>
    <w:p w14:paraId="2C1341EF"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委員羅廷瑋等16人擬具「藥害救濟法第三條條文修正草案」案。</w:t>
      </w:r>
    </w:p>
    <w:p w14:paraId="79D53D2C"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委員劉建國等16人擬具「藥害救濟法第三條及第二十八條條文修正草案」案。</w:t>
      </w:r>
    </w:p>
    <w:p w14:paraId="0498A88A"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委員王正旭等19人擬具「藥害救濟法第三條及第二十八條條文修正草案」案。</w:t>
      </w:r>
    </w:p>
    <w:p w14:paraId="6F866ACE"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委員林月琴等18人擬具「藥害救濟法第三條條文修正草案」案。</w:t>
      </w:r>
    </w:p>
    <w:p w14:paraId="12BC5547"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委員郭昱晴等16人擬具「藥害救濟法第三條及第二十八條條文修正草案」案。</w:t>
      </w:r>
    </w:p>
    <w:p w14:paraId="5E2042C2"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委員王鴻薇等18人擬具「藥害救濟法第三條及第二十八條條文修正草案」案。</w:t>
      </w:r>
    </w:p>
    <w:p w14:paraId="16ADEEA3"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委員邱鎮軍等19人擬具「藥害救濟法第三條及第二十八條條文修正草案」案。</w:t>
      </w:r>
    </w:p>
    <w:p w14:paraId="29A894BE" w14:textId="77777777" w:rsidR="008F7CCA" w:rsidRPr="008F7CCA" w:rsidRDefault="008F7CCA" w:rsidP="000030BD">
      <w:pPr>
        <w:widowControl/>
        <w:numPr>
          <w:ilvl w:val="0"/>
          <w:numId w:val="140"/>
        </w:numPr>
        <w:overflowPunct w:val="0"/>
        <w:spacing w:line="440" w:lineRule="exact"/>
        <w:jc w:val="both"/>
        <w:rPr>
          <w:rFonts w:ascii="標楷體" w:eastAsia="標楷體" w:hAnsi="標楷體" w:cs="Times New Roman"/>
          <w:bCs/>
          <w:sz w:val="32"/>
          <w:szCs w:val="36"/>
        </w:rPr>
      </w:pPr>
      <w:r w:rsidRPr="008F7CCA">
        <w:rPr>
          <w:rFonts w:ascii="標楷體" w:eastAsia="標楷體" w:hAnsi="標楷體" w:cs="Times New Roman" w:hint="eastAsia"/>
          <w:bCs/>
          <w:sz w:val="32"/>
          <w:szCs w:val="36"/>
        </w:rPr>
        <w:t>委員林倩綺等18人擬具「藥害救濟法第三條及第二十八條條文修正草案」案。</w:t>
      </w:r>
    </w:p>
    <w:p w14:paraId="435F1956" w14:textId="77777777" w:rsidR="008F7CCA" w:rsidRPr="008F7CCA" w:rsidRDefault="008F7CCA" w:rsidP="000030BD">
      <w:pPr>
        <w:widowControl/>
        <w:numPr>
          <w:ilvl w:val="0"/>
          <w:numId w:val="140"/>
        </w:numPr>
        <w:overflowPunct w:val="0"/>
        <w:spacing w:line="440" w:lineRule="exact"/>
        <w:jc w:val="both"/>
        <w:rPr>
          <w:rFonts w:ascii="Times New Roman" w:eastAsia="新細明體" w:hAnsi="Calibri" w:cs="Times New Roman"/>
          <w:szCs w:val="22"/>
        </w:rPr>
      </w:pPr>
      <w:r w:rsidRPr="008F7CCA">
        <w:rPr>
          <w:rFonts w:ascii="標楷體" w:eastAsia="標楷體" w:hAnsi="標楷體" w:cs="Times New Roman" w:hint="eastAsia"/>
          <w:bCs/>
          <w:sz w:val="32"/>
          <w:szCs w:val="36"/>
        </w:rPr>
        <w:lastRenderedPageBreak/>
        <w:t>委員翁曉玲等17人擬具「藥害救濟法第三條條文修正草案」案。</w:t>
      </w:r>
    </w:p>
    <w:p w14:paraId="325BC9B1" w14:textId="77777777" w:rsidR="008F7CCA" w:rsidRPr="008F7CCA" w:rsidRDefault="008F7CCA" w:rsidP="008F7CCA">
      <w:pPr>
        <w:overflowPunct w:val="0"/>
        <w:spacing w:beforeLines="100" w:before="360" w:afterLines="100" w:after="360" w:line="440" w:lineRule="exact"/>
        <w:jc w:val="both"/>
        <w:rPr>
          <w:rFonts w:ascii="Times New Roman" w:eastAsia="標楷體" w:hAnsi="Times New Roman" w:cs="Times New Roman"/>
          <w:sz w:val="32"/>
          <w:szCs w:val="32"/>
        </w:rPr>
      </w:pPr>
      <w:r w:rsidRPr="008F7CCA">
        <w:rPr>
          <w:rFonts w:ascii="Times New Roman" w:eastAsia="標楷體" w:hAnsi="Times New Roman" w:cs="Times New Roman" w:hint="eastAsia"/>
          <w:sz w:val="32"/>
          <w:szCs w:val="32"/>
        </w:rPr>
        <w:t>(</w:t>
      </w:r>
      <w:r w:rsidRPr="008F7CCA">
        <w:rPr>
          <w:rFonts w:ascii="Times New Roman" w:eastAsia="標楷體" w:hAnsi="Times New Roman" w:cs="Times New Roman" w:hint="eastAsia"/>
          <w:sz w:val="32"/>
          <w:szCs w:val="32"/>
        </w:rPr>
        <w:t>本次會議有委員陳菁徽及蘇清泉</w:t>
      </w:r>
      <w:r w:rsidRPr="008F7CCA">
        <w:rPr>
          <w:rFonts w:ascii="Times New Roman" w:eastAsia="標楷體" w:hAnsi="Times New Roman" w:cs="Times New Roman" w:hint="eastAsia"/>
          <w:sz w:val="32"/>
          <w:szCs w:val="32"/>
        </w:rPr>
        <w:t>(</w:t>
      </w:r>
      <w:r w:rsidRPr="008F7CCA">
        <w:rPr>
          <w:rFonts w:ascii="Times New Roman" w:eastAsia="標楷體" w:hAnsi="Times New Roman" w:cs="Times New Roman" w:hint="eastAsia"/>
          <w:sz w:val="32"/>
          <w:szCs w:val="32"/>
        </w:rPr>
        <w:t>羅廷瑋</w:t>
      </w:r>
      <w:r w:rsidRPr="008F7CCA">
        <w:rPr>
          <w:rFonts w:ascii="Times New Roman" w:eastAsia="標楷體" w:hAnsi="Times New Roman" w:cs="Times New Roman" w:hint="eastAsia"/>
          <w:sz w:val="32"/>
          <w:szCs w:val="32"/>
        </w:rPr>
        <w:t>)</w:t>
      </w:r>
      <w:r w:rsidRPr="008F7CCA">
        <w:rPr>
          <w:rFonts w:ascii="Times New Roman" w:eastAsia="標楷體" w:hAnsi="Times New Roman" w:cs="Times New Roman" w:hint="eastAsia"/>
          <w:sz w:val="32"/>
          <w:szCs w:val="32"/>
        </w:rPr>
        <w:t>等</w:t>
      </w:r>
      <w:r w:rsidRPr="008F7CCA">
        <w:rPr>
          <w:rFonts w:ascii="Times New Roman" w:eastAsia="標楷體" w:hAnsi="Times New Roman" w:cs="Times New Roman" w:hint="eastAsia"/>
          <w:sz w:val="32"/>
          <w:szCs w:val="32"/>
        </w:rPr>
        <w:t>4</w:t>
      </w:r>
      <w:r w:rsidRPr="008F7CCA">
        <w:rPr>
          <w:rFonts w:ascii="Times New Roman" w:eastAsia="標楷體" w:hAnsi="Times New Roman" w:cs="Times New Roman" w:hint="eastAsia"/>
          <w:sz w:val="32"/>
          <w:szCs w:val="32"/>
        </w:rPr>
        <w:t>人提出第三條條文修正動議。</w:t>
      </w:r>
      <w:r w:rsidRPr="008F7CCA">
        <w:rPr>
          <w:rFonts w:ascii="Times New Roman" w:eastAsia="標楷體" w:hAnsi="Times New Roman" w:cs="Times New Roman" w:hint="eastAsia"/>
          <w:sz w:val="32"/>
          <w:szCs w:val="32"/>
        </w:rPr>
        <w:t>)</w:t>
      </w:r>
    </w:p>
    <w:p w14:paraId="06554FCA" w14:textId="77777777" w:rsidR="008F7CCA" w:rsidRPr="008F7CCA" w:rsidRDefault="008F7CCA" w:rsidP="008F7CCA">
      <w:pPr>
        <w:overflowPunct w:val="0"/>
        <w:snapToGrid w:val="0"/>
        <w:spacing w:beforeLines="50" w:before="180" w:line="500" w:lineRule="exact"/>
        <w:ind w:left="993" w:hangingChars="310" w:hanging="993"/>
        <w:rPr>
          <w:rFonts w:ascii="Times New Roman" w:eastAsia="標楷體" w:hAnsi="Times New Roman" w:cs="Times New Roman"/>
          <w:b/>
          <w:sz w:val="32"/>
          <w:szCs w:val="32"/>
        </w:rPr>
      </w:pPr>
      <w:r w:rsidRPr="008F7CCA">
        <w:rPr>
          <w:rFonts w:ascii="Times New Roman" w:eastAsia="標楷體" w:hAnsi="Times New Roman" w:cs="Times New Roman"/>
          <w:b/>
          <w:sz w:val="32"/>
          <w:szCs w:val="32"/>
        </w:rPr>
        <w:t>決議：</w:t>
      </w:r>
    </w:p>
    <w:p w14:paraId="11E2AC9C" w14:textId="77777777" w:rsidR="008F7CCA" w:rsidRPr="008F7CCA" w:rsidRDefault="008F7CCA" w:rsidP="000030BD">
      <w:pPr>
        <w:numPr>
          <w:ilvl w:val="0"/>
          <w:numId w:val="145"/>
        </w:numPr>
        <w:overflowPunct w:val="0"/>
        <w:snapToGrid w:val="0"/>
        <w:spacing w:line="500" w:lineRule="exact"/>
        <w:ind w:left="709" w:hanging="709"/>
        <w:rPr>
          <w:rFonts w:ascii="標楷體" w:eastAsia="標楷體" w:hAnsi="標楷體" w:cs="Times New Roman"/>
          <w:bCs/>
          <w:sz w:val="32"/>
          <w:szCs w:val="36"/>
        </w:rPr>
      </w:pPr>
      <w:r w:rsidRPr="008F7CCA">
        <w:rPr>
          <w:rFonts w:ascii="標楷體" w:eastAsia="標楷體" w:hAnsi="標楷體" w:cs="Times New Roman" w:hint="eastAsia"/>
          <w:bCs/>
          <w:sz w:val="32"/>
          <w:szCs w:val="36"/>
        </w:rPr>
        <w:t>說明及詢答完畢。</w:t>
      </w:r>
    </w:p>
    <w:p w14:paraId="4004A74D" w14:textId="77777777" w:rsidR="008F7CCA" w:rsidRPr="008F7CCA" w:rsidRDefault="008F7CCA" w:rsidP="000030BD">
      <w:pPr>
        <w:numPr>
          <w:ilvl w:val="0"/>
          <w:numId w:val="145"/>
        </w:numPr>
        <w:overflowPunct w:val="0"/>
        <w:snapToGrid w:val="0"/>
        <w:spacing w:line="500" w:lineRule="exact"/>
        <w:ind w:left="709" w:hanging="709"/>
        <w:rPr>
          <w:rFonts w:ascii="標楷體" w:eastAsia="標楷體" w:hAnsi="標楷體" w:cs="Times New Roman"/>
          <w:bCs/>
          <w:kern w:val="0"/>
          <w:sz w:val="32"/>
          <w:szCs w:val="28"/>
        </w:rPr>
      </w:pPr>
      <w:r w:rsidRPr="008F7CCA">
        <w:rPr>
          <w:rFonts w:ascii="標楷體" w:eastAsia="標楷體" w:hAnsi="標楷體" w:cs="Times New Roman" w:hint="eastAsia"/>
          <w:bCs/>
          <w:sz w:val="32"/>
          <w:szCs w:val="36"/>
        </w:rPr>
        <w:t>「藥害救濟法第三條及第二十八條條文修正草案」</w:t>
      </w:r>
      <w:r w:rsidRPr="008F7CCA">
        <w:rPr>
          <w:rFonts w:ascii="標楷體" w:eastAsia="標楷體" w:hAnsi="標楷體" w:cs="Times New Roman" w:hint="eastAsia"/>
          <w:bCs/>
          <w:kern w:val="0"/>
          <w:sz w:val="32"/>
          <w:szCs w:val="32"/>
        </w:rPr>
        <w:t>等10案，審查完竣，內容如審查結果，併案擬具審查報告提報院會討論；院會討論時，由劉召集委員建國補充說明，不須交黨團協商。</w:t>
      </w:r>
    </w:p>
    <w:p w14:paraId="0D930B85" w14:textId="77777777" w:rsidR="008F7CCA" w:rsidRPr="008F7CCA" w:rsidRDefault="008F7CCA" w:rsidP="000030BD">
      <w:pPr>
        <w:numPr>
          <w:ilvl w:val="0"/>
          <w:numId w:val="145"/>
        </w:numPr>
        <w:overflowPunct w:val="0"/>
        <w:snapToGrid w:val="0"/>
        <w:spacing w:line="500" w:lineRule="exact"/>
        <w:ind w:left="709" w:hanging="709"/>
        <w:rPr>
          <w:rFonts w:ascii="標楷體" w:eastAsia="標楷體" w:hAnsi="標楷體" w:cs="Times New Roman"/>
          <w:bCs/>
          <w:kern w:val="0"/>
          <w:sz w:val="32"/>
          <w:szCs w:val="28"/>
        </w:rPr>
      </w:pPr>
      <w:r w:rsidRPr="008F7CCA">
        <w:rPr>
          <w:rFonts w:ascii="標楷體" w:eastAsia="標楷體" w:hAnsi="標楷體" w:cs="Times New Roman" w:hint="eastAsia"/>
          <w:bCs/>
          <w:kern w:val="0"/>
          <w:sz w:val="32"/>
          <w:szCs w:val="32"/>
        </w:rPr>
        <w:t>本法案法制用語調整，授權議事人員整理；相關立法說明，授權行政單位提供。</w:t>
      </w:r>
    </w:p>
    <w:p w14:paraId="5D2D98EC" w14:textId="77777777" w:rsidR="008F7CCA" w:rsidRPr="008F7CCA" w:rsidRDefault="008F7CCA" w:rsidP="008F7CCA">
      <w:pPr>
        <w:widowControl/>
        <w:overflowPunct w:val="0"/>
        <w:spacing w:line="440" w:lineRule="exact"/>
        <w:jc w:val="both"/>
        <w:rPr>
          <w:rFonts w:ascii="標楷體" w:eastAsia="標楷體" w:hAnsi="標楷體" w:cs="Times New Roman"/>
          <w:b/>
          <w:bCs/>
          <w:kern w:val="0"/>
          <w:sz w:val="32"/>
          <w:szCs w:val="32"/>
        </w:rPr>
      </w:pPr>
      <w:r w:rsidRPr="008F7CCA">
        <w:rPr>
          <w:rFonts w:ascii="標楷體" w:eastAsia="標楷體" w:hAnsi="標楷體" w:cs="Times New Roman" w:hint="eastAsia"/>
          <w:b/>
          <w:bCs/>
          <w:kern w:val="0"/>
          <w:sz w:val="32"/>
          <w:szCs w:val="32"/>
        </w:rPr>
        <w:t>審查結果：</w:t>
      </w:r>
    </w:p>
    <w:p w14:paraId="39508AFF" w14:textId="77777777" w:rsidR="008F7CCA" w:rsidRPr="008F7CCA" w:rsidRDefault="008F7CCA" w:rsidP="008F7CCA">
      <w:pPr>
        <w:overflowPunct w:val="0"/>
        <w:snapToGrid w:val="0"/>
        <w:spacing w:line="500" w:lineRule="exact"/>
        <w:rPr>
          <w:rFonts w:ascii="Times New Roman" w:eastAsia="標楷體" w:hAnsi="Times New Roman" w:cs="Times New Roman"/>
          <w:sz w:val="32"/>
          <w:szCs w:val="32"/>
        </w:rPr>
      </w:pPr>
      <w:r w:rsidRPr="008F7CCA">
        <w:rPr>
          <w:rFonts w:ascii="Times New Roman" w:eastAsia="標楷體" w:hAnsi="Times New Roman" w:cs="Times New Roman"/>
          <w:sz w:val="32"/>
          <w:szCs w:val="32"/>
        </w:rPr>
        <w:t>照行政院提案通過：</w:t>
      </w:r>
      <w:r w:rsidRPr="008F7CCA">
        <w:rPr>
          <w:rFonts w:ascii="Times New Roman" w:eastAsia="標楷體" w:hAnsi="Times New Roman" w:cs="Times New Roman" w:hint="eastAsia"/>
          <w:sz w:val="32"/>
          <w:szCs w:val="32"/>
        </w:rPr>
        <w:t>第三條、第二十八條。</w:t>
      </w:r>
    </w:p>
    <w:p w14:paraId="61F13CBD" w14:textId="2DA59C93" w:rsidR="006E031C" w:rsidRDefault="008F7CCA" w:rsidP="008F7CCA">
      <w:pPr>
        <w:spacing w:beforeLines="50" w:before="180" w:line="440" w:lineRule="exact"/>
        <w:rPr>
          <w:rFonts w:ascii="Times New Roman" w:eastAsia="標楷體" w:hAnsi="Times New Roman" w:cs="Times New Roman"/>
          <w:b/>
          <w:bCs/>
          <w:sz w:val="32"/>
          <w:szCs w:val="32"/>
        </w:rPr>
      </w:pPr>
      <w:r w:rsidRPr="008F7CCA">
        <w:rPr>
          <w:rFonts w:ascii="Times New Roman" w:eastAsia="標楷體" w:hAnsi="Times New Roman" w:cs="Times New Roman" w:hint="eastAsia"/>
          <w:b/>
          <w:bCs/>
          <w:sz w:val="32"/>
          <w:szCs w:val="32"/>
        </w:rPr>
        <w:t>散會</w:t>
      </w:r>
    </w:p>
    <w:p w14:paraId="4574836D" w14:textId="77777777" w:rsidR="006E031C" w:rsidRDefault="006E031C">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51943EBA" w14:textId="77777777" w:rsidR="009B51DF" w:rsidRPr="009B51DF" w:rsidRDefault="009B51DF" w:rsidP="009B51DF">
      <w:pPr>
        <w:overflowPunct w:val="0"/>
        <w:spacing w:beforeLines="50" w:before="180" w:line="460" w:lineRule="exact"/>
        <w:jc w:val="center"/>
        <w:rPr>
          <w:rFonts w:ascii="Times New Roman" w:eastAsia="標楷體" w:hAnsi="Times New Roman" w:cs="Times New Roman"/>
          <w:b/>
          <w:sz w:val="36"/>
          <w:szCs w:val="36"/>
        </w:rPr>
      </w:pPr>
      <w:r w:rsidRPr="009B51DF">
        <w:rPr>
          <w:rFonts w:ascii="Times New Roman" w:eastAsia="標楷體" w:hAnsi="Times New Roman" w:cs="Times New Roman"/>
          <w:b/>
          <w:sz w:val="36"/>
          <w:szCs w:val="36"/>
        </w:rPr>
        <w:lastRenderedPageBreak/>
        <w:t>立法院第</w:t>
      </w:r>
      <w:r w:rsidRPr="009B51DF">
        <w:rPr>
          <w:rFonts w:ascii="Times New Roman" w:eastAsia="標楷體" w:hAnsi="Times New Roman" w:cs="Times New Roman"/>
          <w:b/>
          <w:sz w:val="36"/>
          <w:szCs w:val="36"/>
        </w:rPr>
        <w:t>11</w:t>
      </w:r>
      <w:r w:rsidRPr="009B51DF">
        <w:rPr>
          <w:rFonts w:ascii="Times New Roman" w:eastAsia="標楷體" w:hAnsi="Times New Roman" w:cs="Times New Roman"/>
          <w:b/>
          <w:sz w:val="36"/>
          <w:szCs w:val="36"/>
        </w:rPr>
        <w:t>屆第</w:t>
      </w:r>
      <w:r w:rsidRPr="009B51DF">
        <w:rPr>
          <w:rFonts w:ascii="Times New Roman" w:eastAsia="標楷體" w:hAnsi="Times New Roman" w:cs="Times New Roman"/>
          <w:b/>
          <w:sz w:val="36"/>
          <w:szCs w:val="36"/>
        </w:rPr>
        <w:t>4</w:t>
      </w:r>
      <w:r w:rsidRPr="009B51DF">
        <w:rPr>
          <w:rFonts w:ascii="Times New Roman" w:eastAsia="標楷體" w:hAnsi="Times New Roman" w:cs="Times New Roman"/>
          <w:b/>
          <w:sz w:val="36"/>
          <w:szCs w:val="36"/>
        </w:rPr>
        <w:t>會期</w:t>
      </w:r>
      <w:r w:rsidRPr="009B51DF">
        <w:rPr>
          <w:rFonts w:ascii="Times New Roman" w:eastAsia="標楷體" w:hAnsi="Times New Roman" w:cs="Times New Roman"/>
          <w:b/>
          <w:kern w:val="0"/>
          <w:sz w:val="36"/>
          <w:szCs w:val="36"/>
        </w:rPr>
        <w:t>社會福利及衛生環境委員會</w:t>
      </w:r>
    </w:p>
    <w:p w14:paraId="3F375729" w14:textId="77777777" w:rsidR="009B51DF" w:rsidRPr="009B51DF" w:rsidRDefault="009B51DF" w:rsidP="009B51DF">
      <w:pPr>
        <w:tabs>
          <w:tab w:val="left" w:pos="567"/>
        </w:tabs>
        <w:overflowPunct w:val="0"/>
        <w:spacing w:line="440" w:lineRule="exact"/>
        <w:jc w:val="center"/>
        <w:outlineLvl w:val="2"/>
        <w:rPr>
          <w:rFonts w:ascii="Times New Roman" w:eastAsia="標楷體" w:hAnsi="Times New Roman" w:cs="Times New Roman"/>
          <w:b/>
          <w:kern w:val="0"/>
          <w:sz w:val="36"/>
          <w:szCs w:val="36"/>
        </w:rPr>
      </w:pPr>
      <w:bookmarkStart w:id="498" w:name="_Toc223356249"/>
      <w:r w:rsidRPr="009B51DF">
        <w:rPr>
          <w:rFonts w:ascii="Times New Roman" w:eastAsia="標楷體" w:hAnsi="Times New Roman" w:cs="Times New Roman"/>
          <w:b/>
          <w:kern w:val="0"/>
          <w:sz w:val="36"/>
          <w:szCs w:val="36"/>
        </w:rPr>
        <w:t>第</w:t>
      </w:r>
      <w:r w:rsidRPr="009B51DF">
        <w:rPr>
          <w:rFonts w:ascii="Times New Roman" w:eastAsia="標楷體" w:hAnsi="Times New Roman" w:cs="Times New Roman" w:hint="eastAsia"/>
          <w:b/>
          <w:kern w:val="0"/>
          <w:sz w:val="36"/>
          <w:szCs w:val="36"/>
        </w:rPr>
        <w:t>21</w:t>
      </w:r>
      <w:r w:rsidRPr="009B51DF">
        <w:rPr>
          <w:rFonts w:ascii="Times New Roman" w:eastAsia="標楷體" w:hAnsi="Times New Roman" w:cs="Times New Roman"/>
          <w:b/>
          <w:kern w:val="0"/>
          <w:sz w:val="36"/>
          <w:szCs w:val="36"/>
        </w:rPr>
        <w:t>次全體委員會議議事錄</w:t>
      </w:r>
      <w:bookmarkEnd w:id="498"/>
    </w:p>
    <w:p w14:paraId="4917A7D2" w14:textId="77777777" w:rsidR="009B51DF" w:rsidRPr="009B51DF" w:rsidRDefault="009B51DF" w:rsidP="00EC2540">
      <w:pPr>
        <w:overflowPunct w:val="0"/>
        <w:spacing w:line="440" w:lineRule="exact"/>
        <w:rPr>
          <w:rFonts w:ascii="Times New Roman" w:eastAsia="標楷體" w:hAnsi="Times New Roman" w:cs="Times New Roman"/>
          <w:sz w:val="32"/>
          <w:szCs w:val="32"/>
        </w:rPr>
      </w:pPr>
      <w:r w:rsidRPr="009B51DF">
        <w:rPr>
          <w:rFonts w:ascii="Times New Roman" w:eastAsia="標楷體" w:hAnsi="Times New Roman" w:cs="Times New Roman"/>
          <w:sz w:val="32"/>
          <w:szCs w:val="32"/>
        </w:rPr>
        <w:t>時　　間：</w:t>
      </w:r>
      <w:r w:rsidRPr="009B51DF">
        <w:rPr>
          <w:rFonts w:ascii="Times New Roman" w:eastAsia="標楷體" w:hAnsi="Times New Roman" w:cs="Times New Roman"/>
          <w:sz w:val="32"/>
          <w:szCs w:val="32"/>
        </w:rPr>
        <w:t>115</w:t>
      </w:r>
      <w:r w:rsidRPr="009B51DF">
        <w:rPr>
          <w:rFonts w:ascii="Times New Roman" w:eastAsia="標楷體" w:hAnsi="Times New Roman" w:cs="Times New Roman"/>
          <w:sz w:val="32"/>
          <w:szCs w:val="32"/>
        </w:rPr>
        <w:t>年</w:t>
      </w:r>
      <w:r w:rsidRPr="009B51DF">
        <w:rPr>
          <w:rFonts w:ascii="Times New Roman" w:eastAsia="標楷體" w:hAnsi="Times New Roman" w:cs="Times New Roman"/>
          <w:sz w:val="32"/>
          <w:szCs w:val="32"/>
        </w:rPr>
        <w:t>1</w:t>
      </w:r>
      <w:r w:rsidRPr="009B51DF">
        <w:rPr>
          <w:rFonts w:ascii="Times New Roman" w:eastAsia="標楷體" w:hAnsi="Times New Roman" w:cs="Times New Roman"/>
          <w:sz w:val="32"/>
          <w:szCs w:val="32"/>
        </w:rPr>
        <w:t>月</w:t>
      </w:r>
      <w:r w:rsidRPr="009B51DF">
        <w:rPr>
          <w:rFonts w:ascii="Times New Roman" w:eastAsia="標楷體" w:hAnsi="Times New Roman" w:cs="Times New Roman" w:hint="eastAsia"/>
          <w:sz w:val="32"/>
          <w:szCs w:val="32"/>
        </w:rPr>
        <w:t>21</w:t>
      </w:r>
      <w:r w:rsidRPr="009B51DF">
        <w:rPr>
          <w:rFonts w:ascii="Times New Roman" w:eastAsia="標楷體" w:hAnsi="Times New Roman" w:cs="Times New Roman"/>
          <w:sz w:val="32"/>
          <w:szCs w:val="32"/>
        </w:rPr>
        <w:t>日（星期</w:t>
      </w:r>
      <w:r w:rsidRPr="009B51DF">
        <w:rPr>
          <w:rFonts w:ascii="Times New Roman" w:eastAsia="標楷體" w:hAnsi="Times New Roman" w:cs="Times New Roman" w:hint="eastAsia"/>
          <w:sz w:val="32"/>
          <w:szCs w:val="32"/>
        </w:rPr>
        <w:t>三</w:t>
      </w:r>
      <w:r w:rsidRPr="009B51DF">
        <w:rPr>
          <w:rFonts w:ascii="Times New Roman" w:eastAsia="標楷體" w:hAnsi="Times New Roman" w:cs="Times New Roman"/>
          <w:sz w:val="32"/>
          <w:szCs w:val="32"/>
        </w:rPr>
        <w:t>）</w:t>
      </w:r>
      <w:r w:rsidRPr="009B51DF">
        <w:rPr>
          <w:rFonts w:ascii="Times New Roman" w:eastAsia="標楷體" w:hAnsi="Times New Roman" w:cs="Times New Roman"/>
          <w:sz w:val="32"/>
          <w:szCs w:val="32"/>
        </w:rPr>
        <w:t>9</w:t>
      </w:r>
      <w:r w:rsidRPr="009B51DF">
        <w:rPr>
          <w:rFonts w:ascii="Times New Roman" w:eastAsia="標楷體" w:hAnsi="Times New Roman" w:cs="Times New Roman"/>
          <w:sz w:val="32"/>
          <w:szCs w:val="32"/>
        </w:rPr>
        <w:t>時</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分</w:t>
      </w:r>
      <w:r w:rsidRPr="009B51DF">
        <w:rPr>
          <w:rFonts w:ascii="Times New Roman" w:eastAsia="標楷體" w:hAnsi="Times New Roman" w:cs="Times New Roman"/>
          <w:sz w:val="32"/>
          <w:szCs w:val="32"/>
        </w:rPr>
        <w:t>至</w:t>
      </w:r>
      <w:r w:rsidRPr="009B51DF">
        <w:rPr>
          <w:rFonts w:ascii="Times New Roman" w:eastAsia="標楷體" w:hAnsi="Times New Roman" w:cs="Times New Roman"/>
          <w:sz w:val="32"/>
          <w:szCs w:val="32"/>
        </w:rPr>
        <w:t>17</w:t>
      </w:r>
      <w:r w:rsidRPr="009B51DF">
        <w:rPr>
          <w:rFonts w:ascii="Times New Roman" w:eastAsia="標楷體" w:hAnsi="Times New Roman" w:cs="Times New Roman"/>
          <w:sz w:val="32"/>
          <w:szCs w:val="32"/>
        </w:rPr>
        <w:t>時</w:t>
      </w:r>
      <w:r w:rsidRPr="009B51DF">
        <w:rPr>
          <w:rFonts w:ascii="Times New Roman" w:eastAsia="標楷體" w:hAnsi="Times New Roman" w:cs="Times New Roman" w:hint="eastAsia"/>
          <w:sz w:val="32"/>
          <w:szCs w:val="32"/>
        </w:rPr>
        <w:t>38</w:t>
      </w:r>
      <w:r w:rsidRPr="009B51DF">
        <w:rPr>
          <w:rFonts w:ascii="Times New Roman" w:eastAsia="標楷體" w:hAnsi="Times New Roman" w:cs="Times New Roman"/>
          <w:sz w:val="32"/>
          <w:szCs w:val="32"/>
        </w:rPr>
        <w:t>分</w:t>
      </w:r>
    </w:p>
    <w:p w14:paraId="2B8DFAA8" w14:textId="77777777" w:rsidR="009B51DF" w:rsidRPr="009B51DF" w:rsidRDefault="009B51DF" w:rsidP="00EC2540">
      <w:pPr>
        <w:overflowPunct w:val="0"/>
        <w:spacing w:line="440" w:lineRule="exact"/>
        <w:ind w:leftChars="673" w:left="1615"/>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115</w:t>
      </w:r>
      <w:r w:rsidRPr="009B51DF">
        <w:rPr>
          <w:rFonts w:ascii="Times New Roman" w:eastAsia="標楷體" w:hAnsi="Times New Roman" w:cs="Times New Roman" w:hint="eastAsia"/>
          <w:sz w:val="32"/>
          <w:szCs w:val="32"/>
        </w:rPr>
        <w:t>年</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月</w:t>
      </w:r>
      <w:r w:rsidRPr="009B51DF">
        <w:rPr>
          <w:rFonts w:ascii="Times New Roman" w:eastAsia="標楷體" w:hAnsi="Times New Roman" w:cs="Times New Roman" w:hint="eastAsia"/>
          <w:sz w:val="32"/>
          <w:szCs w:val="32"/>
        </w:rPr>
        <w:t>22</w:t>
      </w:r>
      <w:r w:rsidRPr="009B51DF">
        <w:rPr>
          <w:rFonts w:ascii="Times New Roman" w:eastAsia="標楷體" w:hAnsi="Times New Roman" w:cs="Times New Roman" w:hint="eastAsia"/>
          <w:sz w:val="32"/>
          <w:szCs w:val="32"/>
        </w:rPr>
        <w:t>日（星期四）</w:t>
      </w:r>
      <w:r w:rsidRPr="009B51DF">
        <w:rPr>
          <w:rFonts w:ascii="Times New Roman" w:eastAsia="標楷體" w:hAnsi="Times New Roman" w:cs="Times New Roman" w:hint="eastAsia"/>
          <w:sz w:val="32"/>
          <w:szCs w:val="32"/>
        </w:rPr>
        <w:t>9</w:t>
      </w:r>
      <w:r w:rsidRPr="009B51DF">
        <w:rPr>
          <w:rFonts w:ascii="Times New Roman" w:eastAsia="標楷體" w:hAnsi="Times New Roman" w:cs="Times New Roman" w:hint="eastAsia"/>
          <w:sz w:val="32"/>
          <w:szCs w:val="32"/>
        </w:rPr>
        <w:t>時</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分至</w:t>
      </w:r>
      <w:r w:rsidRPr="009B51DF">
        <w:rPr>
          <w:rFonts w:ascii="Times New Roman" w:eastAsia="標楷體" w:hAnsi="Times New Roman" w:cs="Times New Roman" w:hint="eastAsia"/>
          <w:sz w:val="32"/>
          <w:szCs w:val="32"/>
        </w:rPr>
        <w:t>18</w:t>
      </w:r>
      <w:r w:rsidRPr="009B51DF">
        <w:rPr>
          <w:rFonts w:ascii="Times New Roman" w:eastAsia="標楷體" w:hAnsi="Times New Roman" w:cs="Times New Roman" w:hint="eastAsia"/>
          <w:sz w:val="32"/>
          <w:szCs w:val="32"/>
        </w:rPr>
        <w:t>時</w:t>
      </w:r>
      <w:r w:rsidRPr="009B51DF">
        <w:rPr>
          <w:rFonts w:ascii="Times New Roman" w:eastAsia="標楷體" w:hAnsi="Times New Roman" w:cs="Times New Roman" w:hint="eastAsia"/>
          <w:sz w:val="32"/>
          <w:szCs w:val="32"/>
        </w:rPr>
        <w:t>58</w:t>
      </w:r>
      <w:r w:rsidRPr="009B51DF">
        <w:rPr>
          <w:rFonts w:ascii="Times New Roman" w:eastAsia="標楷體" w:hAnsi="Times New Roman" w:cs="Times New Roman" w:hint="eastAsia"/>
          <w:sz w:val="32"/>
          <w:szCs w:val="32"/>
        </w:rPr>
        <w:t>分</w:t>
      </w:r>
    </w:p>
    <w:p w14:paraId="00D5D0EF" w14:textId="77777777" w:rsidR="009B51DF" w:rsidRPr="009B51DF" w:rsidRDefault="009B51DF" w:rsidP="00EC2540">
      <w:pPr>
        <w:overflowPunct w:val="0"/>
        <w:spacing w:line="440" w:lineRule="exact"/>
        <w:rPr>
          <w:rFonts w:ascii="Times New Roman" w:eastAsia="標楷體" w:hAnsi="Times New Roman" w:cs="Times New Roman"/>
          <w:sz w:val="32"/>
          <w:szCs w:val="32"/>
        </w:rPr>
      </w:pPr>
      <w:r w:rsidRPr="009B51DF">
        <w:rPr>
          <w:rFonts w:ascii="Times New Roman" w:eastAsia="標楷體" w:hAnsi="Times New Roman" w:cs="Times New Roman"/>
          <w:sz w:val="32"/>
          <w:szCs w:val="32"/>
        </w:rPr>
        <w:t>地　　點：群賢樓</w:t>
      </w:r>
      <w:r w:rsidRPr="009B51DF">
        <w:rPr>
          <w:rFonts w:ascii="Times New Roman" w:eastAsia="標楷體" w:hAnsi="Times New Roman" w:cs="Times New Roman"/>
          <w:sz w:val="32"/>
          <w:szCs w:val="32"/>
        </w:rPr>
        <w:t>801</w:t>
      </w:r>
      <w:r w:rsidRPr="009B51DF">
        <w:rPr>
          <w:rFonts w:ascii="Times New Roman" w:eastAsia="標楷體" w:hAnsi="Times New Roman" w:cs="Times New Roman"/>
          <w:sz w:val="32"/>
          <w:szCs w:val="32"/>
        </w:rPr>
        <w:t>會議室</w:t>
      </w:r>
    </w:p>
    <w:p w14:paraId="25BD0265" w14:textId="77777777" w:rsidR="009B51DF" w:rsidRPr="009B51DF" w:rsidRDefault="009B51DF" w:rsidP="00EC2540">
      <w:pPr>
        <w:tabs>
          <w:tab w:val="left" w:pos="5520"/>
        </w:tabs>
        <w:overflowPunct w:val="0"/>
        <w:spacing w:line="440" w:lineRule="exact"/>
        <w:ind w:left="1600" w:rightChars="235" w:right="564" w:hangingChars="500" w:hanging="1600"/>
        <w:rPr>
          <w:rFonts w:ascii="Times New Roman" w:eastAsia="標楷體" w:hAnsi="Times New Roman" w:cs="Times New Roman"/>
          <w:sz w:val="32"/>
          <w:szCs w:val="32"/>
        </w:rPr>
      </w:pPr>
      <w:r w:rsidRPr="009B51DF">
        <w:rPr>
          <w:rFonts w:ascii="Times New Roman" w:eastAsia="標楷體" w:hAnsi="Times New Roman" w:cs="Times New Roman"/>
          <w:sz w:val="32"/>
          <w:szCs w:val="32"/>
        </w:rPr>
        <w:t>出席委員：</w:t>
      </w:r>
      <w:r w:rsidRPr="009B51DF">
        <w:rPr>
          <w:rFonts w:ascii="Times New Roman" w:eastAsia="標楷體" w:hAnsi="Times New Roman" w:cs="Times New Roman" w:hint="eastAsia"/>
          <w:sz w:val="32"/>
          <w:szCs w:val="32"/>
        </w:rPr>
        <w:t>陳昭姿</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蘇清泉</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廖偉翔</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sz w:val="32"/>
          <w:szCs w:val="32"/>
        </w:rPr>
        <w:br/>
      </w:r>
      <w:r w:rsidRPr="009B51DF">
        <w:rPr>
          <w:rFonts w:ascii="Times New Roman" w:eastAsia="標楷體" w:hAnsi="Times New Roman" w:cs="Times New Roman" w:hint="eastAsia"/>
          <w:sz w:val="32"/>
          <w:szCs w:val="32"/>
        </w:rPr>
        <w:t>涂權吉</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王育敏</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楊</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曜</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林淑芬</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邱鎮軍</w:t>
      </w:r>
      <w:r w:rsidRPr="009B51DF">
        <w:rPr>
          <w:rFonts w:ascii="Times New Roman" w:eastAsia="標楷體" w:hAnsi="Times New Roman" w:cs="Times New Roman"/>
          <w:sz w:val="32"/>
          <w:szCs w:val="32"/>
        </w:rPr>
        <w:br/>
      </w:r>
      <w:r w:rsidRPr="009B51DF">
        <w:rPr>
          <w:rFonts w:ascii="Times New Roman" w:eastAsia="標楷體" w:hAnsi="Times New Roman" w:cs="Times New Roman" w:hint="eastAsia"/>
          <w:sz w:val="32"/>
          <w:szCs w:val="32"/>
        </w:rPr>
        <w:t>黃秀芳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陳菁徽</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瑩</w:t>
      </w:r>
      <w:r w:rsidRPr="009B51DF">
        <w:rPr>
          <w:rFonts w:ascii="Times New Roman" w:eastAsia="標楷體" w:hAnsi="Times New Roman" w:cs="Times New Roman"/>
          <w:sz w:val="32"/>
          <w:szCs w:val="32"/>
        </w:rPr>
        <w:t xml:space="preserve">  </w:t>
      </w:r>
      <w:r w:rsidRPr="009B51DF">
        <w:rPr>
          <w:rFonts w:ascii="Times New Roman" w:eastAsia="標楷體" w:hAnsi="Times New Roman" w:cs="Times New Roman"/>
          <w:sz w:val="32"/>
          <w:szCs w:val="32"/>
        </w:rPr>
        <w:t>（委員出席</w:t>
      </w:r>
      <w:r w:rsidRPr="009B51DF">
        <w:rPr>
          <w:rFonts w:ascii="Times New Roman" w:eastAsia="標楷體" w:hAnsi="Times New Roman" w:cs="Times New Roman"/>
          <w:sz w:val="32"/>
          <w:szCs w:val="32"/>
        </w:rPr>
        <w:t>15</w:t>
      </w:r>
      <w:r w:rsidRPr="009B51DF">
        <w:rPr>
          <w:rFonts w:ascii="Times New Roman" w:eastAsia="標楷體" w:hAnsi="Times New Roman" w:cs="Times New Roman"/>
          <w:sz w:val="32"/>
          <w:szCs w:val="32"/>
        </w:rPr>
        <w:t>人）</w:t>
      </w:r>
    </w:p>
    <w:p w14:paraId="5F119E8E" w14:textId="77777777" w:rsidR="009B51DF" w:rsidRPr="009B51DF" w:rsidRDefault="009B51DF" w:rsidP="00EC2540">
      <w:pPr>
        <w:tabs>
          <w:tab w:val="left" w:pos="5520"/>
        </w:tabs>
        <w:overflowPunct w:val="0"/>
        <w:spacing w:line="440" w:lineRule="exact"/>
        <w:ind w:left="1600" w:rightChars="235" w:right="564" w:hangingChars="500" w:hanging="1600"/>
        <w:rPr>
          <w:rFonts w:ascii="Times New Roman" w:eastAsia="標楷體" w:hAnsi="Times New Roman" w:cs="Times New Roman"/>
          <w:sz w:val="32"/>
          <w:szCs w:val="32"/>
        </w:rPr>
      </w:pPr>
      <w:r w:rsidRPr="009B51DF">
        <w:rPr>
          <w:rFonts w:ascii="Times New Roman" w:eastAsia="標楷體" w:hAnsi="Times New Roman" w:cs="Times New Roman"/>
          <w:sz w:val="32"/>
          <w:szCs w:val="32"/>
        </w:rPr>
        <w:t>列席委員：</w:t>
      </w:r>
      <w:r w:rsidRPr="009B51DF">
        <w:rPr>
          <w:rFonts w:ascii="Times New Roman" w:eastAsia="標楷體" w:hAnsi="Times New Roman" w:cs="Times New Roman" w:hint="eastAsia"/>
          <w:sz w:val="32"/>
          <w:szCs w:val="32"/>
        </w:rPr>
        <w:t>羅美玲</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郭昱晴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羅廷瑋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張雅琳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麥玉珍</w:t>
      </w:r>
      <w:r w:rsidRPr="009B51DF">
        <w:rPr>
          <w:rFonts w:ascii="Times New Roman" w:eastAsia="標楷體" w:hAnsi="Times New Roman" w:cs="Times New Roman"/>
          <w:sz w:val="32"/>
          <w:szCs w:val="32"/>
        </w:rPr>
        <w:br/>
      </w:r>
      <w:r w:rsidRPr="009B51DF">
        <w:rPr>
          <w:rFonts w:ascii="Times New Roman" w:eastAsia="標楷體" w:hAnsi="Times New Roman" w:cs="Times New Roman"/>
          <w:sz w:val="32"/>
          <w:szCs w:val="32"/>
        </w:rPr>
        <w:t>（委員列席</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sz w:val="32"/>
          <w:szCs w:val="32"/>
        </w:rPr>
        <w:t>人）</w:t>
      </w:r>
    </w:p>
    <w:tbl>
      <w:tblPr>
        <w:tblW w:w="5084" w:type="pct"/>
        <w:jc w:val="center"/>
        <w:tblLayout w:type="fixed"/>
        <w:tblCellMar>
          <w:left w:w="28" w:type="dxa"/>
          <w:right w:w="28" w:type="dxa"/>
        </w:tblCellMar>
        <w:tblLook w:val="04A0" w:firstRow="1" w:lastRow="0" w:firstColumn="1" w:lastColumn="0" w:noHBand="0" w:noVBand="1"/>
      </w:tblPr>
      <w:tblGrid>
        <w:gridCol w:w="1701"/>
        <w:gridCol w:w="5104"/>
        <w:gridCol w:w="1699"/>
        <w:gridCol w:w="1296"/>
      </w:tblGrid>
      <w:tr w:rsidR="009B51DF" w:rsidRPr="009B51DF" w14:paraId="333529E4" w14:textId="77777777" w:rsidTr="009B51DF">
        <w:trPr>
          <w:trHeight w:val="113"/>
          <w:jc w:val="center"/>
        </w:trPr>
        <w:tc>
          <w:tcPr>
            <w:tcW w:w="868" w:type="pct"/>
          </w:tcPr>
          <w:p w14:paraId="41FC85F7"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r w:rsidRPr="009B51DF">
              <w:rPr>
                <w:rFonts w:ascii="Times New Roman" w:eastAsia="標楷體" w:hAnsi="Times New Roman" w:cs="Times New Roman"/>
                <w:sz w:val="32"/>
                <w:szCs w:val="32"/>
              </w:rPr>
              <w:t>列席官員：</w:t>
            </w:r>
          </w:p>
        </w:tc>
        <w:tc>
          <w:tcPr>
            <w:tcW w:w="2604" w:type="pct"/>
            <w:tcBorders>
              <w:right w:val="nil"/>
            </w:tcBorders>
            <w:vAlign w:val="center"/>
          </w:tcPr>
          <w:p w14:paraId="0FAC24C2"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衛生福利部</w:t>
            </w:r>
          </w:p>
        </w:tc>
        <w:tc>
          <w:tcPr>
            <w:tcW w:w="867" w:type="pct"/>
            <w:vAlign w:val="center"/>
          </w:tcPr>
          <w:p w14:paraId="5A0AD9A7"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政務次長</w:t>
            </w:r>
          </w:p>
        </w:tc>
        <w:tc>
          <w:tcPr>
            <w:tcW w:w="661" w:type="pct"/>
            <w:vAlign w:val="center"/>
          </w:tcPr>
          <w:p w14:paraId="6D4CB7D4"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呂建德</w:t>
            </w:r>
          </w:p>
        </w:tc>
      </w:tr>
      <w:tr w:rsidR="009B51DF" w:rsidRPr="009B51DF" w14:paraId="7E7B5DF7" w14:textId="77777777" w:rsidTr="009B51DF">
        <w:trPr>
          <w:trHeight w:val="113"/>
          <w:jc w:val="center"/>
        </w:trPr>
        <w:tc>
          <w:tcPr>
            <w:tcW w:w="868" w:type="pct"/>
          </w:tcPr>
          <w:p w14:paraId="1994DCA2"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7EE0ED4B"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社會及家庭署</w:t>
            </w:r>
          </w:p>
        </w:tc>
        <w:tc>
          <w:tcPr>
            <w:tcW w:w="867" w:type="pct"/>
            <w:vAlign w:val="center"/>
          </w:tcPr>
          <w:p w14:paraId="15FC4A2A"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署長</w:t>
            </w:r>
          </w:p>
        </w:tc>
        <w:tc>
          <w:tcPr>
            <w:tcW w:w="661" w:type="pct"/>
            <w:vAlign w:val="center"/>
          </w:tcPr>
          <w:p w14:paraId="0AB5E0BD"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周道君</w:t>
            </w:r>
          </w:p>
        </w:tc>
      </w:tr>
      <w:tr w:rsidR="009B51DF" w:rsidRPr="009B51DF" w14:paraId="13270AD0" w14:textId="77777777" w:rsidTr="009B51DF">
        <w:trPr>
          <w:trHeight w:val="113"/>
          <w:jc w:val="center"/>
        </w:trPr>
        <w:tc>
          <w:tcPr>
            <w:tcW w:w="868" w:type="pct"/>
          </w:tcPr>
          <w:p w14:paraId="5DD0CC7B"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2E417F59"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法規會</w:t>
            </w:r>
          </w:p>
        </w:tc>
        <w:tc>
          <w:tcPr>
            <w:tcW w:w="867" w:type="pct"/>
            <w:vAlign w:val="center"/>
          </w:tcPr>
          <w:p w14:paraId="21BF4C0E"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參事</w:t>
            </w:r>
          </w:p>
        </w:tc>
        <w:tc>
          <w:tcPr>
            <w:tcW w:w="661" w:type="pct"/>
            <w:vAlign w:val="center"/>
          </w:tcPr>
          <w:p w14:paraId="42D57CF1"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陳信誠</w:t>
            </w:r>
          </w:p>
        </w:tc>
      </w:tr>
      <w:tr w:rsidR="009B51DF" w:rsidRPr="009B51DF" w14:paraId="707B6878" w14:textId="77777777" w:rsidTr="009B51DF">
        <w:trPr>
          <w:trHeight w:val="113"/>
          <w:jc w:val="center"/>
        </w:trPr>
        <w:tc>
          <w:tcPr>
            <w:tcW w:w="868" w:type="pct"/>
          </w:tcPr>
          <w:p w14:paraId="5BD67832"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DCDFD91"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心理健康司</w:t>
            </w:r>
            <w:r w:rsidRPr="009B51DF">
              <w:rPr>
                <w:rFonts w:ascii="Times New Roman" w:eastAsia="標楷體" w:hAnsi="Times New Roman" w:cs="Times New Roman" w:hint="eastAsia"/>
                <w:bCs/>
                <w:sz w:val="32"/>
                <w:szCs w:val="32"/>
              </w:rPr>
              <w:t xml:space="preserve">             </w:t>
            </w:r>
          </w:p>
        </w:tc>
        <w:tc>
          <w:tcPr>
            <w:tcW w:w="867" w:type="pct"/>
            <w:vAlign w:val="center"/>
          </w:tcPr>
          <w:p w14:paraId="728570A0"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司長</w:t>
            </w:r>
          </w:p>
        </w:tc>
        <w:tc>
          <w:tcPr>
            <w:tcW w:w="661" w:type="pct"/>
            <w:vAlign w:val="center"/>
          </w:tcPr>
          <w:p w14:paraId="043E98DF"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陳柏熹</w:t>
            </w:r>
          </w:p>
        </w:tc>
      </w:tr>
      <w:tr w:rsidR="009B51DF" w:rsidRPr="009B51DF" w14:paraId="7F7C2CAD" w14:textId="77777777" w:rsidTr="009B51DF">
        <w:trPr>
          <w:trHeight w:val="113"/>
          <w:jc w:val="center"/>
        </w:trPr>
        <w:tc>
          <w:tcPr>
            <w:tcW w:w="868" w:type="pct"/>
          </w:tcPr>
          <w:p w14:paraId="4963AC0B"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0FCC03EE" w14:textId="77777777" w:rsidR="009B51DF" w:rsidRPr="009B51DF" w:rsidRDefault="009B51DF" w:rsidP="009B51DF">
            <w:pPr>
              <w:overflowPunct w:val="0"/>
              <w:spacing w:line="520" w:lineRule="exact"/>
              <w:ind w:leftChars="-25" w:left="-60"/>
              <w:rPr>
                <w:rFonts w:ascii="Times New Roman" w:eastAsia="標楷體" w:hAnsi="Times New Roman" w:cs="Times New Roman"/>
                <w:bCs/>
              </w:rPr>
            </w:pPr>
            <w:r w:rsidRPr="009B51DF">
              <w:rPr>
                <w:rFonts w:ascii="Times New Roman" w:eastAsia="標楷體" w:hAnsi="Times New Roman" w:cs="Times New Roman" w:hint="eastAsia"/>
                <w:bCs/>
              </w:rPr>
              <w:t xml:space="preserve">                                  </w:t>
            </w:r>
          </w:p>
        </w:tc>
        <w:tc>
          <w:tcPr>
            <w:tcW w:w="867" w:type="pct"/>
            <w:vAlign w:val="center"/>
          </w:tcPr>
          <w:p w14:paraId="20BF8473"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副司長</w:t>
            </w:r>
          </w:p>
        </w:tc>
        <w:tc>
          <w:tcPr>
            <w:tcW w:w="661" w:type="pct"/>
            <w:vAlign w:val="center"/>
          </w:tcPr>
          <w:p w14:paraId="6E48F216"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鄭淑心</w:t>
            </w:r>
          </w:p>
        </w:tc>
      </w:tr>
      <w:tr w:rsidR="009B51DF" w:rsidRPr="009B51DF" w14:paraId="3BB3F861" w14:textId="77777777" w:rsidTr="009B51DF">
        <w:trPr>
          <w:trHeight w:val="113"/>
          <w:jc w:val="center"/>
        </w:trPr>
        <w:tc>
          <w:tcPr>
            <w:tcW w:w="868" w:type="pct"/>
          </w:tcPr>
          <w:p w14:paraId="59CADE42"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6BD7C17"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護理及健康照護司</w:t>
            </w:r>
          </w:p>
        </w:tc>
        <w:tc>
          <w:tcPr>
            <w:tcW w:w="867" w:type="pct"/>
            <w:vAlign w:val="center"/>
          </w:tcPr>
          <w:p w14:paraId="3E4E70B2"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副司長</w:t>
            </w:r>
          </w:p>
        </w:tc>
        <w:tc>
          <w:tcPr>
            <w:tcW w:w="661" w:type="pct"/>
            <w:vAlign w:val="center"/>
          </w:tcPr>
          <w:p w14:paraId="62463D8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陳青梅</w:t>
            </w:r>
          </w:p>
        </w:tc>
      </w:tr>
      <w:tr w:rsidR="009B51DF" w:rsidRPr="009B51DF" w14:paraId="230D31A9" w14:textId="77777777" w:rsidTr="009B51DF">
        <w:trPr>
          <w:trHeight w:val="113"/>
          <w:jc w:val="center"/>
        </w:trPr>
        <w:tc>
          <w:tcPr>
            <w:tcW w:w="868" w:type="pct"/>
          </w:tcPr>
          <w:p w14:paraId="024C76E3"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A79872E"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3343C9B4"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4A9DCEA3"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曾淑芬</w:t>
            </w:r>
          </w:p>
        </w:tc>
      </w:tr>
      <w:tr w:rsidR="009B51DF" w:rsidRPr="009B51DF" w14:paraId="0536E21D" w14:textId="77777777" w:rsidTr="009B51DF">
        <w:trPr>
          <w:trHeight w:val="113"/>
          <w:jc w:val="center"/>
        </w:trPr>
        <w:tc>
          <w:tcPr>
            <w:tcW w:w="868" w:type="pct"/>
          </w:tcPr>
          <w:p w14:paraId="4C36F031"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72A972CC"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保護服務司</w:t>
            </w:r>
          </w:p>
        </w:tc>
        <w:tc>
          <w:tcPr>
            <w:tcW w:w="867" w:type="pct"/>
            <w:vAlign w:val="center"/>
          </w:tcPr>
          <w:p w14:paraId="69A5E4A2"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1C4103AE"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張靜倫</w:t>
            </w:r>
          </w:p>
        </w:tc>
      </w:tr>
      <w:tr w:rsidR="009B51DF" w:rsidRPr="009B51DF" w14:paraId="0925DC6D" w14:textId="77777777" w:rsidTr="009B51DF">
        <w:trPr>
          <w:trHeight w:val="113"/>
          <w:jc w:val="center"/>
        </w:trPr>
        <w:tc>
          <w:tcPr>
            <w:tcW w:w="868" w:type="pct"/>
          </w:tcPr>
          <w:p w14:paraId="258D12FB"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01DF39D"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醫事司</w:t>
            </w:r>
            <w:r w:rsidRPr="009B51DF">
              <w:rPr>
                <w:rFonts w:ascii="Times New Roman" w:eastAsia="標楷體" w:hAnsi="Times New Roman" w:cs="Times New Roman" w:hint="eastAsia"/>
                <w:bCs/>
                <w:sz w:val="32"/>
                <w:szCs w:val="32"/>
              </w:rPr>
              <w:t xml:space="preserve">     </w:t>
            </w:r>
          </w:p>
        </w:tc>
        <w:tc>
          <w:tcPr>
            <w:tcW w:w="867" w:type="pct"/>
            <w:vAlign w:val="center"/>
          </w:tcPr>
          <w:p w14:paraId="08178C01"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簡任技正</w:t>
            </w:r>
          </w:p>
        </w:tc>
        <w:tc>
          <w:tcPr>
            <w:tcW w:w="661" w:type="pct"/>
            <w:vAlign w:val="center"/>
          </w:tcPr>
          <w:p w14:paraId="0A62BE29"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呂念慈</w:t>
            </w:r>
          </w:p>
        </w:tc>
      </w:tr>
      <w:tr w:rsidR="009B51DF" w:rsidRPr="009B51DF" w14:paraId="0DE7CB64" w14:textId="77777777" w:rsidTr="009B51DF">
        <w:trPr>
          <w:trHeight w:val="113"/>
          <w:jc w:val="center"/>
        </w:trPr>
        <w:tc>
          <w:tcPr>
            <w:tcW w:w="868" w:type="pct"/>
          </w:tcPr>
          <w:p w14:paraId="0C85F78D"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0A76874F"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長期照顧司</w:t>
            </w:r>
          </w:p>
        </w:tc>
        <w:tc>
          <w:tcPr>
            <w:tcW w:w="867" w:type="pct"/>
            <w:vAlign w:val="center"/>
          </w:tcPr>
          <w:p w14:paraId="0031A630"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0BC133A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徐于婷</w:t>
            </w:r>
          </w:p>
        </w:tc>
      </w:tr>
      <w:tr w:rsidR="009B51DF" w:rsidRPr="009B51DF" w14:paraId="6DA79897" w14:textId="77777777" w:rsidTr="009B51DF">
        <w:trPr>
          <w:trHeight w:val="113"/>
          <w:jc w:val="center"/>
        </w:trPr>
        <w:tc>
          <w:tcPr>
            <w:tcW w:w="868" w:type="pct"/>
          </w:tcPr>
          <w:p w14:paraId="107279E3"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12BAB765"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司法院少年及家事廳</w:t>
            </w:r>
          </w:p>
        </w:tc>
        <w:tc>
          <w:tcPr>
            <w:tcW w:w="867" w:type="pct"/>
            <w:vAlign w:val="center"/>
          </w:tcPr>
          <w:p w14:paraId="201A692F"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法官</w:t>
            </w:r>
          </w:p>
        </w:tc>
        <w:tc>
          <w:tcPr>
            <w:tcW w:w="661" w:type="pct"/>
            <w:vAlign w:val="center"/>
          </w:tcPr>
          <w:p w14:paraId="3041F6D8"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郭躍民</w:t>
            </w:r>
          </w:p>
        </w:tc>
      </w:tr>
      <w:tr w:rsidR="009B51DF" w:rsidRPr="009B51DF" w14:paraId="11B79118" w14:textId="77777777" w:rsidTr="009B51DF">
        <w:trPr>
          <w:trHeight w:val="113"/>
          <w:jc w:val="center"/>
        </w:trPr>
        <w:tc>
          <w:tcPr>
            <w:tcW w:w="868" w:type="pct"/>
          </w:tcPr>
          <w:p w14:paraId="5195D26D"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7BB681AD"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銓敘部法規司</w:t>
            </w:r>
          </w:p>
        </w:tc>
        <w:tc>
          <w:tcPr>
            <w:tcW w:w="867" w:type="pct"/>
            <w:vAlign w:val="center"/>
          </w:tcPr>
          <w:p w14:paraId="2399C123"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5C9315C8"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蕭麗蓉</w:t>
            </w:r>
          </w:p>
        </w:tc>
      </w:tr>
      <w:tr w:rsidR="009B51DF" w:rsidRPr="009B51DF" w14:paraId="7221417E" w14:textId="77777777" w:rsidTr="009B51DF">
        <w:trPr>
          <w:trHeight w:val="113"/>
          <w:jc w:val="center"/>
        </w:trPr>
        <w:tc>
          <w:tcPr>
            <w:tcW w:w="868" w:type="pct"/>
          </w:tcPr>
          <w:p w14:paraId="4A460DB9"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7C896166"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考選部綜合規劃司</w:t>
            </w:r>
          </w:p>
        </w:tc>
        <w:tc>
          <w:tcPr>
            <w:tcW w:w="867" w:type="pct"/>
            <w:vAlign w:val="center"/>
          </w:tcPr>
          <w:p w14:paraId="3D6A752D"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381E0136"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黃愉如</w:t>
            </w:r>
          </w:p>
        </w:tc>
      </w:tr>
      <w:tr w:rsidR="009B51DF" w:rsidRPr="009B51DF" w14:paraId="1C3E68ED" w14:textId="77777777" w:rsidTr="009B51DF">
        <w:trPr>
          <w:trHeight w:val="113"/>
          <w:jc w:val="center"/>
        </w:trPr>
        <w:tc>
          <w:tcPr>
            <w:tcW w:w="868" w:type="pct"/>
          </w:tcPr>
          <w:p w14:paraId="00DA668E"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59CF8BA"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01FED8AF"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28CB59BD"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陳榮坤</w:t>
            </w:r>
          </w:p>
        </w:tc>
      </w:tr>
      <w:tr w:rsidR="009B51DF" w:rsidRPr="009B51DF" w14:paraId="1F3073DD" w14:textId="77777777" w:rsidTr="009B51DF">
        <w:trPr>
          <w:trHeight w:val="113"/>
          <w:jc w:val="center"/>
        </w:trPr>
        <w:tc>
          <w:tcPr>
            <w:tcW w:w="868" w:type="pct"/>
          </w:tcPr>
          <w:p w14:paraId="214C1E99"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003E868A"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行政院主計總處公務預算處</w:t>
            </w:r>
          </w:p>
        </w:tc>
        <w:tc>
          <w:tcPr>
            <w:tcW w:w="867" w:type="pct"/>
            <w:vAlign w:val="center"/>
          </w:tcPr>
          <w:p w14:paraId="79BBFD0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3BE6C56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陳淑萍</w:t>
            </w:r>
          </w:p>
        </w:tc>
      </w:tr>
      <w:tr w:rsidR="009B51DF" w:rsidRPr="009B51DF" w14:paraId="3EB1424F" w14:textId="77777777" w:rsidTr="009B51DF">
        <w:trPr>
          <w:trHeight w:val="113"/>
          <w:jc w:val="center"/>
        </w:trPr>
        <w:tc>
          <w:tcPr>
            <w:tcW w:w="868" w:type="pct"/>
          </w:tcPr>
          <w:p w14:paraId="20D99E88"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7A3988D"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國勢普查處</w:t>
            </w:r>
          </w:p>
        </w:tc>
        <w:tc>
          <w:tcPr>
            <w:tcW w:w="867" w:type="pct"/>
            <w:vAlign w:val="center"/>
          </w:tcPr>
          <w:p w14:paraId="3A204E90"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0472AF07"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林玉樹</w:t>
            </w:r>
          </w:p>
        </w:tc>
      </w:tr>
      <w:tr w:rsidR="009B51DF" w:rsidRPr="009B51DF" w14:paraId="41D2145E" w14:textId="77777777" w:rsidTr="009B51DF">
        <w:trPr>
          <w:trHeight w:val="113"/>
          <w:jc w:val="center"/>
        </w:trPr>
        <w:tc>
          <w:tcPr>
            <w:tcW w:w="868" w:type="pct"/>
          </w:tcPr>
          <w:p w14:paraId="3149B554"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73BE2F2E"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行政院人事行政總處綜合規劃處</w:t>
            </w:r>
          </w:p>
        </w:tc>
        <w:tc>
          <w:tcPr>
            <w:tcW w:w="867" w:type="pct"/>
            <w:vAlign w:val="center"/>
          </w:tcPr>
          <w:p w14:paraId="6224E57B"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3C847D92"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許孟智</w:t>
            </w:r>
          </w:p>
        </w:tc>
      </w:tr>
      <w:tr w:rsidR="009B51DF" w:rsidRPr="009B51DF" w14:paraId="187E4EAD" w14:textId="77777777" w:rsidTr="009B51DF">
        <w:trPr>
          <w:trHeight w:val="113"/>
          <w:jc w:val="center"/>
        </w:trPr>
        <w:tc>
          <w:tcPr>
            <w:tcW w:w="868" w:type="pct"/>
          </w:tcPr>
          <w:p w14:paraId="33643B2F"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273F362B"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組編人力處</w:t>
            </w:r>
            <w:r w:rsidRPr="009B51DF">
              <w:rPr>
                <w:rFonts w:ascii="Times New Roman" w:eastAsia="標楷體" w:hAnsi="Times New Roman" w:cs="Times New Roman" w:hint="eastAsia"/>
                <w:bCs/>
                <w:sz w:val="32"/>
                <w:szCs w:val="32"/>
              </w:rPr>
              <w:t xml:space="preserve">            </w:t>
            </w:r>
          </w:p>
        </w:tc>
        <w:tc>
          <w:tcPr>
            <w:tcW w:w="867" w:type="pct"/>
            <w:vAlign w:val="center"/>
          </w:tcPr>
          <w:p w14:paraId="3F0DDD0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11E4FB03"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紀佳伶</w:t>
            </w:r>
          </w:p>
        </w:tc>
      </w:tr>
      <w:tr w:rsidR="009B51DF" w:rsidRPr="009B51DF" w14:paraId="45F59CDA" w14:textId="77777777" w:rsidTr="009B51DF">
        <w:trPr>
          <w:trHeight w:val="113"/>
          <w:jc w:val="center"/>
        </w:trPr>
        <w:tc>
          <w:tcPr>
            <w:tcW w:w="868" w:type="pct"/>
          </w:tcPr>
          <w:p w14:paraId="409CF93F"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112BAC7"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26945CC8"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24B81B22"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廖鎮文</w:t>
            </w:r>
          </w:p>
        </w:tc>
      </w:tr>
      <w:tr w:rsidR="009B51DF" w:rsidRPr="009B51DF" w14:paraId="325109E5" w14:textId="77777777" w:rsidTr="009B51DF">
        <w:trPr>
          <w:trHeight w:val="113"/>
          <w:jc w:val="center"/>
        </w:trPr>
        <w:tc>
          <w:tcPr>
            <w:tcW w:w="868" w:type="pct"/>
          </w:tcPr>
          <w:p w14:paraId="7A8F2531"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092CC60"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培訓考用處</w:t>
            </w:r>
            <w:r w:rsidRPr="009B51DF">
              <w:rPr>
                <w:rFonts w:ascii="Times New Roman" w:eastAsia="標楷體" w:hAnsi="Times New Roman" w:cs="Times New Roman" w:hint="eastAsia"/>
                <w:bCs/>
                <w:sz w:val="32"/>
                <w:szCs w:val="32"/>
              </w:rPr>
              <w:t xml:space="preserve">            </w:t>
            </w:r>
          </w:p>
        </w:tc>
        <w:tc>
          <w:tcPr>
            <w:tcW w:w="867" w:type="pct"/>
            <w:vAlign w:val="center"/>
          </w:tcPr>
          <w:p w14:paraId="7AB7573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6699B8BD"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張聰根</w:t>
            </w:r>
          </w:p>
        </w:tc>
      </w:tr>
      <w:tr w:rsidR="009B51DF" w:rsidRPr="009B51DF" w14:paraId="5D6DF0C4" w14:textId="77777777" w:rsidTr="009B51DF">
        <w:trPr>
          <w:trHeight w:val="113"/>
          <w:jc w:val="center"/>
        </w:trPr>
        <w:tc>
          <w:tcPr>
            <w:tcW w:w="868" w:type="pct"/>
          </w:tcPr>
          <w:p w14:paraId="69F56ADC"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07115D81"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403CE0B3"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7A850DC3"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古欣巧</w:t>
            </w:r>
          </w:p>
        </w:tc>
      </w:tr>
      <w:tr w:rsidR="009B51DF" w:rsidRPr="009B51DF" w14:paraId="26D65A85" w14:textId="77777777" w:rsidTr="009B51DF">
        <w:trPr>
          <w:trHeight w:val="113"/>
          <w:jc w:val="center"/>
        </w:trPr>
        <w:tc>
          <w:tcPr>
            <w:tcW w:w="868" w:type="pct"/>
          </w:tcPr>
          <w:p w14:paraId="5DBA8404"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7676E1C"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內政部國土管理署住宅發展組</w:t>
            </w:r>
          </w:p>
        </w:tc>
        <w:tc>
          <w:tcPr>
            <w:tcW w:w="867" w:type="pct"/>
            <w:vAlign w:val="center"/>
          </w:tcPr>
          <w:p w14:paraId="35F80E2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0843A9D1"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連偉耀</w:t>
            </w:r>
          </w:p>
        </w:tc>
      </w:tr>
      <w:tr w:rsidR="009B51DF" w:rsidRPr="009B51DF" w14:paraId="4C52B232" w14:textId="77777777" w:rsidTr="009B51DF">
        <w:trPr>
          <w:trHeight w:val="113"/>
          <w:jc w:val="center"/>
        </w:trPr>
        <w:tc>
          <w:tcPr>
            <w:tcW w:w="868" w:type="pct"/>
          </w:tcPr>
          <w:p w14:paraId="085B5E83"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44571ED"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國土管理署</w:t>
            </w:r>
            <w:r w:rsidRPr="009B51DF">
              <w:rPr>
                <w:rFonts w:ascii="Times New Roman" w:eastAsia="標楷體" w:hAnsi="Times New Roman" w:cs="Times New Roman"/>
                <w:bCs/>
                <w:sz w:val="32"/>
                <w:szCs w:val="32"/>
              </w:rPr>
              <w:t>建築管理組</w:t>
            </w:r>
          </w:p>
        </w:tc>
        <w:tc>
          <w:tcPr>
            <w:tcW w:w="867" w:type="pct"/>
            <w:vAlign w:val="center"/>
          </w:tcPr>
          <w:p w14:paraId="67305CA0"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455E4390"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bCs/>
                <w:sz w:val="32"/>
                <w:szCs w:val="32"/>
              </w:rPr>
              <w:t>陳雅芳</w:t>
            </w:r>
          </w:p>
        </w:tc>
      </w:tr>
      <w:tr w:rsidR="009B51DF" w:rsidRPr="009B51DF" w14:paraId="2936FEC8" w14:textId="77777777" w:rsidTr="009B51DF">
        <w:trPr>
          <w:trHeight w:val="113"/>
          <w:jc w:val="center"/>
        </w:trPr>
        <w:tc>
          <w:tcPr>
            <w:tcW w:w="868" w:type="pct"/>
          </w:tcPr>
          <w:p w14:paraId="1B8AFB90"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DE17D28"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警政署國際組</w:t>
            </w:r>
          </w:p>
        </w:tc>
        <w:tc>
          <w:tcPr>
            <w:tcW w:w="867" w:type="pct"/>
            <w:vAlign w:val="center"/>
          </w:tcPr>
          <w:p w14:paraId="0E8B4A11"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副組長</w:t>
            </w:r>
          </w:p>
        </w:tc>
        <w:tc>
          <w:tcPr>
            <w:tcW w:w="661" w:type="pct"/>
            <w:vAlign w:val="center"/>
          </w:tcPr>
          <w:p w14:paraId="10A51C2F"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林志駿</w:t>
            </w:r>
          </w:p>
        </w:tc>
      </w:tr>
      <w:tr w:rsidR="009B51DF" w:rsidRPr="009B51DF" w14:paraId="6E23365A" w14:textId="77777777" w:rsidTr="009B51DF">
        <w:trPr>
          <w:trHeight w:val="113"/>
          <w:jc w:val="center"/>
        </w:trPr>
        <w:tc>
          <w:tcPr>
            <w:tcW w:w="868" w:type="pct"/>
          </w:tcPr>
          <w:p w14:paraId="3DD911FA"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B937D0F"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p>
        </w:tc>
        <w:tc>
          <w:tcPr>
            <w:tcW w:w="867" w:type="pct"/>
            <w:vAlign w:val="center"/>
          </w:tcPr>
          <w:p w14:paraId="74318F19"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bCs/>
                <w:sz w:val="32"/>
                <w:szCs w:val="32"/>
              </w:rPr>
              <w:t>科長</w:t>
            </w:r>
          </w:p>
        </w:tc>
        <w:tc>
          <w:tcPr>
            <w:tcW w:w="661" w:type="pct"/>
            <w:vAlign w:val="center"/>
          </w:tcPr>
          <w:p w14:paraId="2C4BAC71"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王志銘</w:t>
            </w:r>
          </w:p>
        </w:tc>
      </w:tr>
      <w:tr w:rsidR="009B51DF" w:rsidRPr="009B51DF" w14:paraId="1413783D" w14:textId="77777777" w:rsidTr="009B51DF">
        <w:trPr>
          <w:trHeight w:val="113"/>
          <w:jc w:val="center"/>
        </w:trPr>
        <w:tc>
          <w:tcPr>
            <w:tcW w:w="868" w:type="pct"/>
          </w:tcPr>
          <w:p w14:paraId="57E90997"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2221B91A"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警政署刑事警察局</w:t>
            </w:r>
          </w:p>
        </w:tc>
        <w:tc>
          <w:tcPr>
            <w:tcW w:w="867" w:type="pct"/>
            <w:vAlign w:val="center"/>
          </w:tcPr>
          <w:p w14:paraId="02C6ECB8"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bCs/>
                <w:sz w:val="32"/>
                <w:szCs w:val="32"/>
              </w:rPr>
              <w:t>科長</w:t>
            </w:r>
          </w:p>
        </w:tc>
        <w:tc>
          <w:tcPr>
            <w:tcW w:w="661" w:type="pct"/>
            <w:vAlign w:val="center"/>
          </w:tcPr>
          <w:p w14:paraId="24741341"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王嘉華</w:t>
            </w:r>
          </w:p>
        </w:tc>
      </w:tr>
      <w:tr w:rsidR="009B51DF" w:rsidRPr="009B51DF" w14:paraId="24D7CB72" w14:textId="77777777" w:rsidTr="009B51DF">
        <w:trPr>
          <w:trHeight w:val="113"/>
          <w:jc w:val="center"/>
        </w:trPr>
        <w:tc>
          <w:tcPr>
            <w:tcW w:w="868" w:type="pct"/>
          </w:tcPr>
          <w:p w14:paraId="49F87B8D"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CA89D53"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交通部公共運輸及監理司</w:t>
            </w:r>
          </w:p>
        </w:tc>
        <w:tc>
          <w:tcPr>
            <w:tcW w:w="867" w:type="pct"/>
            <w:vAlign w:val="center"/>
          </w:tcPr>
          <w:p w14:paraId="4BA84F78"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副司長</w:t>
            </w:r>
          </w:p>
        </w:tc>
        <w:tc>
          <w:tcPr>
            <w:tcW w:w="661" w:type="pct"/>
            <w:vAlign w:val="center"/>
          </w:tcPr>
          <w:p w14:paraId="12FD9207"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廖謹志</w:t>
            </w:r>
          </w:p>
        </w:tc>
      </w:tr>
      <w:tr w:rsidR="009B51DF" w:rsidRPr="009B51DF" w14:paraId="657A9EDB" w14:textId="77777777" w:rsidTr="009B51DF">
        <w:trPr>
          <w:trHeight w:val="113"/>
          <w:jc w:val="center"/>
        </w:trPr>
        <w:tc>
          <w:tcPr>
            <w:tcW w:w="868" w:type="pct"/>
          </w:tcPr>
          <w:p w14:paraId="05A49109"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155CB7BA"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數位發展部數位政府司</w:t>
            </w:r>
          </w:p>
        </w:tc>
        <w:tc>
          <w:tcPr>
            <w:tcW w:w="867" w:type="pct"/>
            <w:vAlign w:val="center"/>
          </w:tcPr>
          <w:p w14:paraId="2101098D"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高級分析師</w:t>
            </w:r>
          </w:p>
        </w:tc>
        <w:tc>
          <w:tcPr>
            <w:tcW w:w="661" w:type="pct"/>
            <w:vAlign w:val="center"/>
          </w:tcPr>
          <w:p w14:paraId="3FD83BC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王宗彥</w:t>
            </w:r>
          </w:p>
        </w:tc>
      </w:tr>
      <w:tr w:rsidR="009B51DF" w:rsidRPr="009B51DF" w14:paraId="3CAF8101" w14:textId="77777777" w:rsidTr="009B51DF">
        <w:trPr>
          <w:trHeight w:val="113"/>
          <w:jc w:val="center"/>
        </w:trPr>
        <w:tc>
          <w:tcPr>
            <w:tcW w:w="868" w:type="pct"/>
          </w:tcPr>
          <w:p w14:paraId="2C2D15AC"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8A5205B"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51D717BA"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43B61E26"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林菊穗</w:t>
            </w:r>
          </w:p>
        </w:tc>
      </w:tr>
      <w:tr w:rsidR="009B51DF" w:rsidRPr="009B51DF" w14:paraId="0046EA95" w14:textId="77777777" w:rsidTr="009B51DF">
        <w:trPr>
          <w:trHeight w:val="113"/>
          <w:jc w:val="center"/>
        </w:trPr>
        <w:tc>
          <w:tcPr>
            <w:tcW w:w="868" w:type="pct"/>
          </w:tcPr>
          <w:p w14:paraId="33F4DE1A"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3F96402"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勞動部勞動力發展署</w:t>
            </w:r>
          </w:p>
        </w:tc>
        <w:tc>
          <w:tcPr>
            <w:tcW w:w="867" w:type="pct"/>
            <w:vAlign w:val="center"/>
          </w:tcPr>
          <w:p w14:paraId="217E9564"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副署長</w:t>
            </w:r>
          </w:p>
        </w:tc>
        <w:tc>
          <w:tcPr>
            <w:tcW w:w="661" w:type="pct"/>
            <w:vAlign w:val="center"/>
          </w:tcPr>
          <w:p w14:paraId="1035F00D"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陳世昌</w:t>
            </w:r>
          </w:p>
        </w:tc>
      </w:tr>
      <w:tr w:rsidR="009B51DF" w:rsidRPr="009B51DF" w14:paraId="4F5E37C7" w14:textId="77777777" w:rsidTr="009B51DF">
        <w:trPr>
          <w:trHeight w:val="113"/>
          <w:jc w:val="center"/>
        </w:trPr>
        <w:tc>
          <w:tcPr>
            <w:tcW w:w="868" w:type="pct"/>
          </w:tcPr>
          <w:p w14:paraId="3BA21106"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373E42E" w14:textId="77777777" w:rsidR="009B51DF" w:rsidRPr="009B51DF" w:rsidRDefault="009B51DF" w:rsidP="009B51DF">
            <w:pPr>
              <w:overflowPunct w:val="0"/>
              <w:spacing w:line="520" w:lineRule="exact"/>
              <w:ind w:left="320" w:hangingChars="100" w:hanging="320"/>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勞動力發展署身心障礙者及特定對象就業組</w:t>
            </w:r>
          </w:p>
        </w:tc>
        <w:tc>
          <w:tcPr>
            <w:tcW w:w="867" w:type="pct"/>
            <w:vAlign w:val="center"/>
          </w:tcPr>
          <w:p w14:paraId="20058823"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副組長</w:t>
            </w:r>
          </w:p>
        </w:tc>
        <w:tc>
          <w:tcPr>
            <w:tcW w:w="661" w:type="pct"/>
            <w:vAlign w:val="center"/>
          </w:tcPr>
          <w:p w14:paraId="0F446EE0"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王雅芬</w:t>
            </w:r>
          </w:p>
        </w:tc>
      </w:tr>
      <w:tr w:rsidR="009B51DF" w:rsidRPr="009B51DF" w14:paraId="4C9BD1A9" w14:textId="77777777" w:rsidTr="009B51DF">
        <w:trPr>
          <w:trHeight w:val="113"/>
          <w:jc w:val="center"/>
        </w:trPr>
        <w:tc>
          <w:tcPr>
            <w:tcW w:w="868" w:type="pct"/>
          </w:tcPr>
          <w:p w14:paraId="6C8EB42B"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9A2BE85" w14:textId="77777777" w:rsidR="009B51DF" w:rsidRPr="009B51DF" w:rsidRDefault="009B51DF" w:rsidP="009B51DF">
            <w:pPr>
              <w:overflowPunct w:val="0"/>
              <w:spacing w:line="520" w:lineRule="exact"/>
              <w:ind w:left="320" w:hangingChars="100" w:hanging="320"/>
              <w:rPr>
                <w:rFonts w:ascii="Times New Roman" w:eastAsia="標楷體" w:hAnsi="Times New Roman" w:cs="Times New Roman"/>
                <w:bCs/>
                <w:sz w:val="32"/>
                <w:szCs w:val="32"/>
              </w:rPr>
            </w:pPr>
          </w:p>
        </w:tc>
        <w:tc>
          <w:tcPr>
            <w:tcW w:w="867" w:type="pct"/>
            <w:vAlign w:val="center"/>
          </w:tcPr>
          <w:p w14:paraId="3373D98C"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7E6D928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黃雅鈴</w:t>
            </w:r>
          </w:p>
        </w:tc>
      </w:tr>
      <w:tr w:rsidR="009B51DF" w:rsidRPr="009B51DF" w14:paraId="62FDF25E" w14:textId="77777777" w:rsidTr="009B51DF">
        <w:trPr>
          <w:trHeight w:val="113"/>
          <w:jc w:val="center"/>
        </w:trPr>
        <w:tc>
          <w:tcPr>
            <w:tcW w:w="868" w:type="pct"/>
          </w:tcPr>
          <w:p w14:paraId="10C72148"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2547550"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勞動條件及就業平等司</w:t>
            </w:r>
          </w:p>
        </w:tc>
        <w:tc>
          <w:tcPr>
            <w:tcW w:w="867" w:type="pct"/>
            <w:vAlign w:val="center"/>
          </w:tcPr>
          <w:p w14:paraId="3D2553B5"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副司長</w:t>
            </w:r>
          </w:p>
        </w:tc>
        <w:tc>
          <w:tcPr>
            <w:tcW w:w="661" w:type="pct"/>
            <w:vAlign w:val="center"/>
          </w:tcPr>
          <w:p w14:paraId="5C0911D5"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王金蓉</w:t>
            </w:r>
          </w:p>
        </w:tc>
      </w:tr>
      <w:tr w:rsidR="009B51DF" w:rsidRPr="009B51DF" w14:paraId="6B32D8BC" w14:textId="77777777" w:rsidTr="009B51DF">
        <w:trPr>
          <w:trHeight w:val="113"/>
          <w:jc w:val="center"/>
        </w:trPr>
        <w:tc>
          <w:tcPr>
            <w:tcW w:w="868" w:type="pct"/>
          </w:tcPr>
          <w:p w14:paraId="4347DFC2"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75FE6A0"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統計處</w:t>
            </w:r>
          </w:p>
        </w:tc>
        <w:tc>
          <w:tcPr>
            <w:tcW w:w="867" w:type="pct"/>
            <w:vAlign w:val="center"/>
          </w:tcPr>
          <w:p w14:paraId="751F5719"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4E5D4527"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鄭雅慧</w:t>
            </w:r>
          </w:p>
        </w:tc>
      </w:tr>
      <w:tr w:rsidR="009B51DF" w:rsidRPr="009B51DF" w14:paraId="73C98076" w14:textId="77777777" w:rsidTr="009B51DF">
        <w:trPr>
          <w:trHeight w:val="113"/>
          <w:jc w:val="center"/>
        </w:trPr>
        <w:tc>
          <w:tcPr>
            <w:tcW w:w="868" w:type="pct"/>
          </w:tcPr>
          <w:p w14:paraId="18B18FE6"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EEA17BC"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職業安全衛生署</w:t>
            </w:r>
          </w:p>
        </w:tc>
        <w:tc>
          <w:tcPr>
            <w:tcW w:w="867" w:type="pct"/>
            <w:vAlign w:val="center"/>
          </w:tcPr>
          <w:p w14:paraId="259D7572"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簡任技正</w:t>
            </w:r>
          </w:p>
        </w:tc>
        <w:tc>
          <w:tcPr>
            <w:tcW w:w="661" w:type="pct"/>
            <w:vAlign w:val="center"/>
          </w:tcPr>
          <w:p w14:paraId="24AF4A7E"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葉沛杰</w:t>
            </w:r>
          </w:p>
        </w:tc>
      </w:tr>
      <w:tr w:rsidR="009B51DF" w:rsidRPr="009B51DF" w14:paraId="1C60D0F4" w14:textId="77777777" w:rsidTr="009B51DF">
        <w:trPr>
          <w:trHeight w:val="113"/>
          <w:jc w:val="center"/>
        </w:trPr>
        <w:tc>
          <w:tcPr>
            <w:tcW w:w="868" w:type="pct"/>
          </w:tcPr>
          <w:p w14:paraId="14523405"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0A24EC0"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5DB3F8A9"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組長</w:t>
            </w:r>
          </w:p>
        </w:tc>
        <w:tc>
          <w:tcPr>
            <w:tcW w:w="661" w:type="pct"/>
            <w:vAlign w:val="center"/>
          </w:tcPr>
          <w:p w14:paraId="5C574E39"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張國明</w:t>
            </w:r>
          </w:p>
        </w:tc>
      </w:tr>
      <w:tr w:rsidR="009B51DF" w:rsidRPr="009B51DF" w14:paraId="127F9DA5" w14:textId="77777777" w:rsidTr="009B51DF">
        <w:trPr>
          <w:trHeight w:val="113"/>
          <w:jc w:val="center"/>
        </w:trPr>
        <w:tc>
          <w:tcPr>
            <w:tcW w:w="868" w:type="pct"/>
          </w:tcPr>
          <w:p w14:paraId="493CD7DD"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E320E1B"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經濟部經濟法制司</w:t>
            </w:r>
          </w:p>
        </w:tc>
        <w:tc>
          <w:tcPr>
            <w:tcW w:w="867" w:type="pct"/>
            <w:vAlign w:val="center"/>
          </w:tcPr>
          <w:p w14:paraId="2153ECF7"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2BB67A53"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林雨歆</w:t>
            </w:r>
          </w:p>
        </w:tc>
      </w:tr>
      <w:tr w:rsidR="009B51DF" w:rsidRPr="009B51DF" w14:paraId="717BA718" w14:textId="77777777" w:rsidTr="009B51DF">
        <w:trPr>
          <w:trHeight w:val="113"/>
          <w:jc w:val="center"/>
        </w:trPr>
        <w:tc>
          <w:tcPr>
            <w:tcW w:w="868" w:type="pct"/>
          </w:tcPr>
          <w:p w14:paraId="44CF6E1A"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4BFA6E5"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綜合規劃司</w:t>
            </w:r>
          </w:p>
        </w:tc>
        <w:tc>
          <w:tcPr>
            <w:tcW w:w="867" w:type="pct"/>
            <w:vAlign w:val="center"/>
          </w:tcPr>
          <w:p w14:paraId="27729C0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72D85D2E"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林美鳳</w:t>
            </w:r>
          </w:p>
        </w:tc>
      </w:tr>
      <w:tr w:rsidR="009B51DF" w:rsidRPr="009B51DF" w14:paraId="2692565B" w14:textId="77777777" w:rsidTr="009B51DF">
        <w:trPr>
          <w:trHeight w:val="113"/>
          <w:jc w:val="center"/>
        </w:trPr>
        <w:tc>
          <w:tcPr>
            <w:tcW w:w="868" w:type="pct"/>
          </w:tcPr>
          <w:p w14:paraId="2FC62773"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FE437A0"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產業技術司</w:t>
            </w:r>
          </w:p>
        </w:tc>
        <w:tc>
          <w:tcPr>
            <w:tcW w:w="867" w:type="pct"/>
            <w:vAlign w:val="center"/>
          </w:tcPr>
          <w:p w14:paraId="5136CE97"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3EA04C0D"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陳俊瑋</w:t>
            </w:r>
          </w:p>
        </w:tc>
      </w:tr>
      <w:tr w:rsidR="009B51DF" w:rsidRPr="009B51DF" w14:paraId="007F000E" w14:textId="77777777" w:rsidTr="009B51DF">
        <w:trPr>
          <w:trHeight w:val="113"/>
          <w:jc w:val="center"/>
        </w:trPr>
        <w:tc>
          <w:tcPr>
            <w:tcW w:w="868" w:type="pct"/>
          </w:tcPr>
          <w:p w14:paraId="5707AD69"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C947281"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標準檢驗局</w:t>
            </w:r>
          </w:p>
        </w:tc>
        <w:tc>
          <w:tcPr>
            <w:tcW w:w="867" w:type="pct"/>
            <w:vAlign w:val="center"/>
          </w:tcPr>
          <w:p w14:paraId="45F9A524"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簡任技正</w:t>
            </w:r>
          </w:p>
        </w:tc>
        <w:tc>
          <w:tcPr>
            <w:tcW w:w="661" w:type="pct"/>
            <w:vAlign w:val="center"/>
          </w:tcPr>
          <w:p w14:paraId="15412D99"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鄭乃元</w:t>
            </w:r>
          </w:p>
        </w:tc>
      </w:tr>
      <w:tr w:rsidR="009B51DF" w:rsidRPr="009B51DF" w14:paraId="16EA6FB1" w14:textId="77777777" w:rsidTr="009B51DF">
        <w:trPr>
          <w:trHeight w:val="113"/>
          <w:jc w:val="center"/>
        </w:trPr>
        <w:tc>
          <w:tcPr>
            <w:tcW w:w="868" w:type="pct"/>
          </w:tcPr>
          <w:p w14:paraId="2331D8C7"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A560CE8"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商業發展署</w:t>
            </w:r>
          </w:p>
        </w:tc>
        <w:tc>
          <w:tcPr>
            <w:tcW w:w="867" w:type="pct"/>
            <w:vAlign w:val="center"/>
          </w:tcPr>
          <w:p w14:paraId="6239F19D"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63F70793"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吳仁鈞</w:t>
            </w:r>
          </w:p>
        </w:tc>
      </w:tr>
      <w:tr w:rsidR="009B51DF" w:rsidRPr="009B51DF" w14:paraId="0E63B81A" w14:textId="77777777" w:rsidTr="009B51DF">
        <w:trPr>
          <w:trHeight w:val="113"/>
          <w:jc w:val="center"/>
        </w:trPr>
        <w:tc>
          <w:tcPr>
            <w:tcW w:w="868" w:type="pct"/>
          </w:tcPr>
          <w:p w14:paraId="3ACB923F"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2EB65687"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教育部學生事務及特殊教育司</w:t>
            </w:r>
            <w:r w:rsidRPr="009B51DF">
              <w:rPr>
                <w:rFonts w:ascii="Times New Roman" w:eastAsia="標楷體" w:hAnsi="Times New Roman" w:cs="Times New Roman" w:hint="eastAsia"/>
                <w:bCs/>
                <w:sz w:val="32"/>
                <w:szCs w:val="32"/>
              </w:rPr>
              <w:t xml:space="preserve">              </w:t>
            </w:r>
          </w:p>
        </w:tc>
        <w:tc>
          <w:tcPr>
            <w:tcW w:w="867" w:type="pct"/>
            <w:vAlign w:val="center"/>
          </w:tcPr>
          <w:p w14:paraId="24223224"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4EEA524A"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許文溱</w:t>
            </w:r>
          </w:p>
        </w:tc>
      </w:tr>
      <w:tr w:rsidR="009B51DF" w:rsidRPr="009B51DF" w14:paraId="6992888C" w14:textId="77777777" w:rsidTr="009B51DF">
        <w:trPr>
          <w:trHeight w:val="113"/>
          <w:jc w:val="center"/>
        </w:trPr>
        <w:tc>
          <w:tcPr>
            <w:tcW w:w="868" w:type="pct"/>
          </w:tcPr>
          <w:p w14:paraId="229A8168"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1C6342F5"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p>
        </w:tc>
        <w:tc>
          <w:tcPr>
            <w:tcW w:w="867" w:type="pct"/>
            <w:vAlign w:val="center"/>
          </w:tcPr>
          <w:p w14:paraId="270C721E"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2382BCD2"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許慧卿</w:t>
            </w:r>
          </w:p>
        </w:tc>
      </w:tr>
      <w:tr w:rsidR="009B51DF" w:rsidRPr="009B51DF" w14:paraId="2E9B5080" w14:textId="77777777" w:rsidTr="009B51DF">
        <w:trPr>
          <w:trHeight w:val="113"/>
          <w:jc w:val="center"/>
        </w:trPr>
        <w:tc>
          <w:tcPr>
            <w:tcW w:w="868" w:type="pct"/>
          </w:tcPr>
          <w:p w14:paraId="358D4EE8"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0918F147"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文化部綜合規劃司</w:t>
            </w:r>
          </w:p>
        </w:tc>
        <w:tc>
          <w:tcPr>
            <w:tcW w:w="867" w:type="pct"/>
            <w:vAlign w:val="center"/>
          </w:tcPr>
          <w:p w14:paraId="1CECDFDA"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4654645E"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廖倪妮</w:t>
            </w:r>
          </w:p>
        </w:tc>
      </w:tr>
      <w:tr w:rsidR="009B51DF" w:rsidRPr="009B51DF" w14:paraId="36B3579B" w14:textId="77777777" w:rsidTr="009B51DF">
        <w:trPr>
          <w:trHeight w:val="113"/>
          <w:jc w:val="center"/>
        </w:trPr>
        <w:tc>
          <w:tcPr>
            <w:tcW w:w="868" w:type="pct"/>
          </w:tcPr>
          <w:p w14:paraId="176C1CFD"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29A0CB43"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人文及出版司</w:t>
            </w:r>
          </w:p>
        </w:tc>
        <w:tc>
          <w:tcPr>
            <w:tcW w:w="867" w:type="pct"/>
            <w:vAlign w:val="center"/>
          </w:tcPr>
          <w:p w14:paraId="18A28968"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科長</w:t>
            </w:r>
          </w:p>
        </w:tc>
        <w:tc>
          <w:tcPr>
            <w:tcW w:w="661" w:type="pct"/>
            <w:vAlign w:val="center"/>
          </w:tcPr>
          <w:p w14:paraId="2E7E19DF"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卓玫君</w:t>
            </w:r>
          </w:p>
        </w:tc>
      </w:tr>
      <w:tr w:rsidR="009B51DF" w:rsidRPr="009B51DF" w14:paraId="279264A2" w14:textId="77777777" w:rsidTr="009B51DF">
        <w:trPr>
          <w:trHeight w:val="113"/>
          <w:jc w:val="center"/>
        </w:trPr>
        <w:tc>
          <w:tcPr>
            <w:tcW w:w="868" w:type="pct"/>
          </w:tcPr>
          <w:p w14:paraId="193495C0"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1161A252"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影視及流行音樂產業局</w:t>
            </w:r>
          </w:p>
        </w:tc>
        <w:tc>
          <w:tcPr>
            <w:tcW w:w="867" w:type="pct"/>
            <w:vAlign w:val="center"/>
          </w:tcPr>
          <w:p w14:paraId="699CE6C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主任秘書</w:t>
            </w:r>
          </w:p>
        </w:tc>
        <w:tc>
          <w:tcPr>
            <w:tcW w:w="661" w:type="pct"/>
            <w:vAlign w:val="center"/>
          </w:tcPr>
          <w:p w14:paraId="434E229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楊秀玉</w:t>
            </w:r>
          </w:p>
        </w:tc>
      </w:tr>
      <w:tr w:rsidR="009B51DF" w:rsidRPr="009B51DF" w14:paraId="21E8A512" w14:textId="77777777" w:rsidTr="009B51DF">
        <w:trPr>
          <w:trHeight w:val="113"/>
          <w:jc w:val="center"/>
        </w:trPr>
        <w:tc>
          <w:tcPr>
            <w:tcW w:w="868" w:type="pct"/>
          </w:tcPr>
          <w:p w14:paraId="362B69E7"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A8A8E99"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法務部</w:t>
            </w:r>
          </w:p>
        </w:tc>
        <w:tc>
          <w:tcPr>
            <w:tcW w:w="867" w:type="pct"/>
            <w:vAlign w:val="center"/>
          </w:tcPr>
          <w:p w14:paraId="708D4897"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參事</w:t>
            </w:r>
          </w:p>
        </w:tc>
        <w:tc>
          <w:tcPr>
            <w:tcW w:w="661" w:type="pct"/>
            <w:vAlign w:val="center"/>
          </w:tcPr>
          <w:p w14:paraId="7726ADD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汪南均</w:t>
            </w:r>
          </w:p>
        </w:tc>
      </w:tr>
      <w:tr w:rsidR="009B51DF" w:rsidRPr="009B51DF" w14:paraId="17850DCC" w14:textId="77777777" w:rsidTr="009B51DF">
        <w:trPr>
          <w:trHeight w:val="113"/>
          <w:jc w:val="center"/>
        </w:trPr>
        <w:tc>
          <w:tcPr>
            <w:tcW w:w="868" w:type="pct"/>
          </w:tcPr>
          <w:p w14:paraId="7511566A"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52D0729"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矯正署</w:t>
            </w:r>
          </w:p>
        </w:tc>
        <w:tc>
          <w:tcPr>
            <w:tcW w:w="867" w:type="pct"/>
            <w:vAlign w:val="center"/>
          </w:tcPr>
          <w:p w14:paraId="1B78840B"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副署長</w:t>
            </w:r>
          </w:p>
        </w:tc>
        <w:tc>
          <w:tcPr>
            <w:tcW w:w="661" w:type="pct"/>
            <w:vAlign w:val="center"/>
          </w:tcPr>
          <w:p w14:paraId="796E4CC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劉玲玲</w:t>
            </w:r>
          </w:p>
        </w:tc>
      </w:tr>
      <w:tr w:rsidR="009B51DF" w:rsidRPr="009B51DF" w14:paraId="054DFF0B" w14:textId="77777777" w:rsidTr="009B51DF">
        <w:trPr>
          <w:trHeight w:val="113"/>
          <w:jc w:val="center"/>
        </w:trPr>
        <w:tc>
          <w:tcPr>
            <w:tcW w:w="868" w:type="pct"/>
          </w:tcPr>
          <w:p w14:paraId="666EFCEF"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AEA5502"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檢察司</w:t>
            </w:r>
          </w:p>
        </w:tc>
        <w:tc>
          <w:tcPr>
            <w:tcW w:w="867" w:type="pct"/>
            <w:vAlign w:val="center"/>
          </w:tcPr>
          <w:p w14:paraId="1ACC150E"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主任檢察官</w:t>
            </w:r>
          </w:p>
        </w:tc>
        <w:tc>
          <w:tcPr>
            <w:tcW w:w="661" w:type="pct"/>
            <w:vAlign w:val="center"/>
          </w:tcPr>
          <w:p w14:paraId="22508012"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黃嘉妮</w:t>
            </w:r>
          </w:p>
        </w:tc>
      </w:tr>
      <w:tr w:rsidR="009B51DF" w:rsidRPr="009B51DF" w14:paraId="4B882175" w14:textId="77777777" w:rsidTr="009B51DF">
        <w:trPr>
          <w:trHeight w:val="113"/>
          <w:jc w:val="center"/>
        </w:trPr>
        <w:tc>
          <w:tcPr>
            <w:tcW w:w="868" w:type="pct"/>
          </w:tcPr>
          <w:p w14:paraId="1C3E0DEF"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13A94180"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金融監督管理委員會銀行局</w:t>
            </w:r>
          </w:p>
        </w:tc>
        <w:tc>
          <w:tcPr>
            <w:tcW w:w="867" w:type="pct"/>
            <w:vAlign w:val="center"/>
          </w:tcPr>
          <w:p w14:paraId="5F427D67"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14D1B136"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張</w:t>
            </w:r>
            <w:r w:rsidRPr="009B51DF">
              <w:rPr>
                <w:rFonts w:ascii="Times New Roman" w:eastAsia="標楷體" w:hAnsi="Times New Roman" w:cs="Times New Roman"/>
                <w:bCs/>
                <w:sz w:val="32"/>
                <w:szCs w:val="32"/>
              </w:rPr>
              <w:t>曉萍</w:t>
            </w:r>
          </w:p>
        </w:tc>
      </w:tr>
      <w:tr w:rsidR="009B51DF" w:rsidRPr="009B51DF" w14:paraId="0E4A8E88" w14:textId="77777777" w:rsidTr="009B51DF">
        <w:trPr>
          <w:trHeight w:val="113"/>
          <w:jc w:val="center"/>
        </w:trPr>
        <w:tc>
          <w:tcPr>
            <w:tcW w:w="868" w:type="pct"/>
          </w:tcPr>
          <w:p w14:paraId="4078723A"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7C2E40C"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證券期貨局</w:t>
            </w:r>
          </w:p>
        </w:tc>
        <w:tc>
          <w:tcPr>
            <w:tcW w:w="867" w:type="pct"/>
            <w:vAlign w:val="center"/>
          </w:tcPr>
          <w:p w14:paraId="3AB39D6A"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17AACB6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bCs/>
                <w:sz w:val="32"/>
                <w:szCs w:val="32"/>
              </w:rPr>
              <w:t>羅嘉宜</w:t>
            </w:r>
          </w:p>
        </w:tc>
      </w:tr>
      <w:tr w:rsidR="009B51DF" w:rsidRPr="009B51DF" w14:paraId="20A66A86" w14:textId="77777777" w:rsidTr="009B51DF">
        <w:trPr>
          <w:trHeight w:val="113"/>
          <w:jc w:val="center"/>
        </w:trPr>
        <w:tc>
          <w:tcPr>
            <w:tcW w:w="868" w:type="pct"/>
          </w:tcPr>
          <w:p w14:paraId="5D4AB5E5"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1630FEC4"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保險局</w:t>
            </w:r>
          </w:p>
        </w:tc>
        <w:tc>
          <w:tcPr>
            <w:tcW w:w="867" w:type="pct"/>
            <w:vAlign w:val="center"/>
          </w:tcPr>
          <w:p w14:paraId="70AA603E"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副組長</w:t>
            </w:r>
          </w:p>
        </w:tc>
        <w:tc>
          <w:tcPr>
            <w:tcW w:w="661" w:type="pct"/>
            <w:vAlign w:val="center"/>
          </w:tcPr>
          <w:p w14:paraId="533B2FD2"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許文君</w:t>
            </w:r>
          </w:p>
        </w:tc>
      </w:tr>
      <w:tr w:rsidR="009B51DF" w:rsidRPr="009B51DF" w14:paraId="43DCA1D2" w14:textId="77777777" w:rsidTr="009B51DF">
        <w:trPr>
          <w:trHeight w:val="113"/>
          <w:jc w:val="center"/>
        </w:trPr>
        <w:tc>
          <w:tcPr>
            <w:tcW w:w="868" w:type="pct"/>
          </w:tcPr>
          <w:p w14:paraId="2B516B5A"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D9018E9"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國家通訊傳播委員會</w:t>
            </w:r>
            <w:r w:rsidRPr="009B51DF">
              <w:rPr>
                <w:rFonts w:ascii="Times New Roman" w:eastAsia="標楷體" w:hAnsi="Times New Roman" w:cs="Times New Roman" w:hint="eastAsia"/>
                <w:bCs/>
                <w:sz w:val="32"/>
                <w:szCs w:val="32"/>
              </w:rPr>
              <w:t xml:space="preserve"> </w:t>
            </w:r>
          </w:p>
        </w:tc>
        <w:tc>
          <w:tcPr>
            <w:tcW w:w="867" w:type="pct"/>
            <w:vAlign w:val="center"/>
          </w:tcPr>
          <w:p w14:paraId="4C188BD8"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64B9B834"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李文秀</w:t>
            </w:r>
          </w:p>
        </w:tc>
      </w:tr>
      <w:tr w:rsidR="009B51DF" w:rsidRPr="009B51DF" w14:paraId="5F5C991C" w14:textId="77777777" w:rsidTr="009B51DF">
        <w:trPr>
          <w:trHeight w:val="113"/>
          <w:jc w:val="center"/>
        </w:trPr>
        <w:tc>
          <w:tcPr>
            <w:tcW w:w="868" w:type="pct"/>
          </w:tcPr>
          <w:p w14:paraId="0238C398"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6B44A93"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p>
        </w:tc>
        <w:tc>
          <w:tcPr>
            <w:tcW w:w="867" w:type="pct"/>
            <w:vAlign w:val="center"/>
          </w:tcPr>
          <w:p w14:paraId="5D9DD79F"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0B65E706"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蔡信誼</w:t>
            </w:r>
          </w:p>
        </w:tc>
      </w:tr>
      <w:tr w:rsidR="009B51DF" w:rsidRPr="009B51DF" w14:paraId="7B3851C6" w14:textId="77777777" w:rsidTr="009B51DF">
        <w:trPr>
          <w:trHeight w:val="113"/>
          <w:jc w:val="center"/>
        </w:trPr>
        <w:tc>
          <w:tcPr>
            <w:tcW w:w="868" w:type="pct"/>
          </w:tcPr>
          <w:p w14:paraId="7E6AAF65"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DD7A8EE"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運動部適應運動司</w:t>
            </w:r>
          </w:p>
        </w:tc>
        <w:tc>
          <w:tcPr>
            <w:tcW w:w="867" w:type="pct"/>
            <w:vAlign w:val="center"/>
          </w:tcPr>
          <w:p w14:paraId="35789A63"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副司長</w:t>
            </w:r>
          </w:p>
        </w:tc>
        <w:tc>
          <w:tcPr>
            <w:tcW w:w="661" w:type="pct"/>
            <w:vAlign w:val="center"/>
          </w:tcPr>
          <w:p w14:paraId="6EC79F54"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蔡忠益</w:t>
            </w:r>
          </w:p>
        </w:tc>
      </w:tr>
      <w:tr w:rsidR="009B51DF" w:rsidRPr="009B51DF" w14:paraId="150F97D7" w14:textId="77777777" w:rsidTr="009B51DF">
        <w:trPr>
          <w:trHeight w:val="113"/>
          <w:jc w:val="center"/>
        </w:trPr>
        <w:tc>
          <w:tcPr>
            <w:tcW w:w="868" w:type="pct"/>
          </w:tcPr>
          <w:p w14:paraId="3AA6074D"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0E72DDE2"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設施規劃司</w:t>
            </w:r>
          </w:p>
        </w:tc>
        <w:tc>
          <w:tcPr>
            <w:tcW w:w="867" w:type="pct"/>
            <w:vAlign w:val="center"/>
          </w:tcPr>
          <w:p w14:paraId="67B6D076"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副司長</w:t>
            </w:r>
          </w:p>
        </w:tc>
        <w:tc>
          <w:tcPr>
            <w:tcW w:w="661" w:type="pct"/>
            <w:vAlign w:val="center"/>
          </w:tcPr>
          <w:p w14:paraId="6B6822E5"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潘婉馨</w:t>
            </w:r>
          </w:p>
        </w:tc>
      </w:tr>
      <w:tr w:rsidR="009B51DF" w:rsidRPr="009B51DF" w14:paraId="3F6145AA" w14:textId="77777777" w:rsidTr="009B51DF">
        <w:trPr>
          <w:trHeight w:val="113"/>
          <w:jc w:val="center"/>
        </w:trPr>
        <w:tc>
          <w:tcPr>
            <w:tcW w:w="868" w:type="pct"/>
          </w:tcPr>
          <w:p w14:paraId="1240D545"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C427A74"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原住民族委員會社會福利處</w:t>
            </w:r>
          </w:p>
        </w:tc>
        <w:tc>
          <w:tcPr>
            <w:tcW w:w="867" w:type="pct"/>
            <w:vAlign w:val="center"/>
          </w:tcPr>
          <w:p w14:paraId="7D608B6E"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副處長</w:t>
            </w:r>
          </w:p>
        </w:tc>
        <w:tc>
          <w:tcPr>
            <w:tcW w:w="661" w:type="pct"/>
            <w:vAlign w:val="center"/>
          </w:tcPr>
          <w:p w14:paraId="7BD1EC40"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洪</w:t>
            </w: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玲</w:t>
            </w:r>
          </w:p>
        </w:tc>
      </w:tr>
      <w:tr w:rsidR="009B51DF" w:rsidRPr="009B51DF" w14:paraId="2DB827FB" w14:textId="77777777" w:rsidTr="009B51DF">
        <w:trPr>
          <w:trHeight w:val="113"/>
          <w:jc w:val="center"/>
        </w:trPr>
        <w:tc>
          <w:tcPr>
            <w:tcW w:w="868" w:type="pct"/>
          </w:tcPr>
          <w:p w14:paraId="11BA72B0"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38CE7AF1"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財政部賦稅署</w:t>
            </w:r>
          </w:p>
        </w:tc>
        <w:tc>
          <w:tcPr>
            <w:tcW w:w="867" w:type="pct"/>
            <w:vAlign w:val="center"/>
          </w:tcPr>
          <w:p w14:paraId="644F4172"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副署長</w:t>
            </w:r>
          </w:p>
        </w:tc>
        <w:tc>
          <w:tcPr>
            <w:tcW w:w="661" w:type="pct"/>
            <w:vAlign w:val="center"/>
          </w:tcPr>
          <w:p w14:paraId="4F8EA0B5"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李志忠</w:t>
            </w:r>
          </w:p>
        </w:tc>
      </w:tr>
      <w:tr w:rsidR="009B51DF" w:rsidRPr="009B51DF" w14:paraId="2D9974C3" w14:textId="77777777" w:rsidTr="009B51DF">
        <w:trPr>
          <w:trHeight w:val="113"/>
          <w:jc w:val="center"/>
        </w:trPr>
        <w:tc>
          <w:tcPr>
            <w:tcW w:w="868" w:type="pct"/>
          </w:tcPr>
          <w:p w14:paraId="0CE29510"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6B7D4839"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關務署</w:t>
            </w:r>
          </w:p>
        </w:tc>
        <w:tc>
          <w:tcPr>
            <w:tcW w:w="867" w:type="pct"/>
            <w:vAlign w:val="center"/>
          </w:tcPr>
          <w:p w14:paraId="4048A280"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簡任稽核</w:t>
            </w:r>
          </w:p>
        </w:tc>
        <w:tc>
          <w:tcPr>
            <w:tcW w:w="661" w:type="pct"/>
            <w:vAlign w:val="center"/>
          </w:tcPr>
          <w:p w14:paraId="3D8EE2A4"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杜佳雯</w:t>
            </w:r>
          </w:p>
        </w:tc>
      </w:tr>
      <w:tr w:rsidR="009B51DF" w:rsidRPr="009B51DF" w14:paraId="1E33D35D" w14:textId="77777777" w:rsidTr="009B51DF">
        <w:trPr>
          <w:trHeight w:val="113"/>
          <w:jc w:val="center"/>
        </w:trPr>
        <w:tc>
          <w:tcPr>
            <w:tcW w:w="868" w:type="pct"/>
          </w:tcPr>
          <w:p w14:paraId="732125BE"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59B1E01C"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監察院國家人權委員會</w:t>
            </w:r>
          </w:p>
        </w:tc>
        <w:tc>
          <w:tcPr>
            <w:tcW w:w="867" w:type="pct"/>
            <w:vAlign w:val="center"/>
          </w:tcPr>
          <w:p w14:paraId="17EF7634"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專門委員</w:t>
            </w:r>
          </w:p>
        </w:tc>
        <w:tc>
          <w:tcPr>
            <w:tcW w:w="661" w:type="pct"/>
            <w:vAlign w:val="center"/>
          </w:tcPr>
          <w:p w14:paraId="58966F2C"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林青璇</w:t>
            </w:r>
          </w:p>
        </w:tc>
      </w:tr>
      <w:tr w:rsidR="009B51DF" w:rsidRPr="009B51DF" w14:paraId="0FBCD446" w14:textId="77777777" w:rsidTr="009B51DF">
        <w:trPr>
          <w:trHeight w:val="113"/>
          <w:jc w:val="center"/>
        </w:trPr>
        <w:tc>
          <w:tcPr>
            <w:tcW w:w="868" w:type="pct"/>
          </w:tcPr>
          <w:p w14:paraId="45404B3C" w14:textId="77777777" w:rsidR="009B51DF" w:rsidRPr="009B51DF" w:rsidRDefault="009B51DF" w:rsidP="009B51DF">
            <w:pPr>
              <w:widowControl/>
              <w:overflowPunct w:val="0"/>
              <w:spacing w:line="520" w:lineRule="exact"/>
              <w:jc w:val="both"/>
              <w:rPr>
                <w:rFonts w:ascii="Times New Roman" w:eastAsia="標楷體" w:hAnsi="Times New Roman" w:cs="Times New Roman"/>
                <w:b/>
                <w:sz w:val="32"/>
                <w:szCs w:val="32"/>
              </w:rPr>
            </w:pPr>
          </w:p>
        </w:tc>
        <w:tc>
          <w:tcPr>
            <w:tcW w:w="2604" w:type="pct"/>
            <w:tcBorders>
              <w:right w:val="nil"/>
            </w:tcBorders>
            <w:vAlign w:val="center"/>
          </w:tcPr>
          <w:p w14:paraId="4E931C54" w14:textId="77777777" w:rsidR="009B51DF" w:rsidRPr="009B51DF" w:rsidRDefault="009B51DF" w:rsidP="009B51DF">
            <w:pPr>
              <w:overflowPunct w:val="0"/>
              <w:spacing w:line="520" w:lineRule="exact"/>
              <w:rPr>
                <w:rFonts w:ascii="Times New Roman" w:eastAsia="標楷體" w:hAnsi="Times New Roman" w:cs="Times New Roman"/>
                <w:bCs/>
                <w:sz w:val="32"/>
                <w:szCs w:val="32"/>
              </w:rPr>
            </w:pPr>
          </w:p>
        </w:tc>
        <w:tc>
          <w:tcPr>
            <w:tcW w:w="867" w:type="pct"/>
            <w:vAlign w:val="center"/>
          </w:tcPr>
          <w:p w14:paraId="7CB2B30E" w14:textId="77777777" w:rsidR="009B51DF" w:rsidRPr="009B51DF" w:rsidRDefault="009B51DF" w:rsidP="009B51DF">
            <w:pPr>
              <w:overflowPunct w:val="0"/>
              <w:spacing w:line="520" w:lineRule="exact"/>
              <w:jc w:val="distribute"/>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秘書</w:t>
            </w:r>
          </w:p>
        </w:tc>
        <w:tc>
          <w:tcPr>
            <w:tcW w:w="661" w:type="pct"/>
            <w:vAlign w:val="center"/>
          </w:tcPr>
          <w:p w14:paraId="6E8C198B" w14:textId="77777777" w:rsidR="009B51DF" w:rsidRPr="009B51DF" w:rsidRDefault="009B51DF" w:rsidP="009B51DF">
            <w:pPr>
              <w:overflowPunct w:val="0"/>
              <w:spacing w:line="520" w:lineRule="exact"/>
              <w:jc w:val="center"/>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陳坤泰</w:t>
            </w:r>
          </w:p>
        </w:tc>
      </w:tr>
    </w:tbl>
    <w:p w14:paraId="5A282EC3" w14:textId="77777777" w:rsidR="009B51DF" w:rsidRPr="009B51DF" w:rsidRDefault="009B51DF" w:rsidP="009B51DF">
      <w:pPr>
        <w:overflowPunct w:val="0"/>
        <w:spacing w:line="440" w:lineRule="exact"/>
        <w:rPr>
          <w:rFonts w:ascii="Times New Roman" w:eastAsia="標楷體" w:hAnsi="Times New Roman" w:cs="Times New Roman"/>
          <w:sz w:val="32"/>
          <w:szCs w:val="32"/>
        </w:rPr>
      </w:pPr>
      <w:r w:rsidRPr="009B51DF">
        <w:rPr>
          <w:rFonts w:ascii="Times New Roman" w:eastAsia="標楷體" w:hAnsi="Times New Roman" w:cs="Times New Roman"/>
          <w:sz w:val="32"/>
          <w:szCs w:val="32"/>
        </w:rPr>
        <w:t>主　　席：劉召集委員建國</w:t>
      </w:r>
    </w:p>
    <w:p w14:paraId="5296C48F" w14:textId="77777777" w:rsidR="009B51DF" w:rsidRPr="009B51DF" w:rsidRDefault="009B51DF" w:rsidP="009B51DF">
      <w:pPr>
        <w:overflowPunct w:val="0"/>
        <w:spacing w:line="440" w:lineRule="exact"/>
        <w:ind w:left="1600" w:rightChars="-177" w:right="-425" w:hangingChars="500" w:hanging="1600"/>
        <w:rPr>
          <w:rFonts w:ascii="Times New Roman" w:eastAsia="標楷體" w:hAnsi="Times New Roman" w:cs="Times New Roman"/>
          <w:sz w:val="32"/>
          <w:szCs w:val="32"/>
        </w:rPr>
      </w:pPr>
      <w:r w:rsidRPr="009B51DF">
        <w:rPr>
          <w:rFonts w:ascii="Times New Roman" w:eastAsia="標楷體" w:hAnsi="Times New Roman" w:cs="Times New Roman"/>
          <w:sz w:val="32"/>
          <w:szCs w:val="32"/>
        </w:rPr>
        <w:t>主任秘書：劉厚連</w:t>
      </w:r>
    </w:p>
    <w:p w14:paraId="7CFF73FE" w14:textId="77777777" w:rsidR="009B51DF" w:rsidRPr="009B51DF" w:rsidRDefault="009B51DF" w:rsidP="009B51DF">
      <w:pPr>
        <w:overflowPunct w:val="0"/>
        <w:spacing w:line="440" w:lineRule="exact"/>
        <w:ind w:left="1600" w:rightChars="-177" w:right="-425" w:hangingChars="500" w:hanging="1600"/>
        <w:rPr>
          <w:rFonts w:ascii="Times New Roman" w:eastAsia="標楷體" w:hAnsi="Times New Roman" w:cs="Times New Roman"/>
          <w:sz w:val="32"/>
          <w:szCs w:val="32"/>
        </w:rPr>
      </w:pPr>
      <w:r w:rsidRPr="009B51DF">
        <w:rPr>
          <w:rFonts w:ascii="Times New Roman" w:eastAsia="標楷體" w:hAnsi="Times New Roman" w:cs="Times New Roman"/>
          <w:sz w:val="32"/>
          <w:szCs w:val="32"/>
        </w:rPr>
        <w:t>專門委員：游亦安</w:t>
      </w:r>
    </w:p>
    <w:p w14:paraId="6F11D381" w14:textId="77777777" w:rsidR="009B51DF" w:rsidRPr="009B51DF" w:rsidRDefault="009B51DF" w:rsidP="009B51DF">
      <w:pPr>
        <w:overflowPunct w:val="0"/>
        <w:spacing w:line="440" w:lineRule="exact"/>
        <w:ind w:left="1600" w:rightChars="-177" w:right="-425" w:hangingChars="500" w:hanging="1600"/>
        <w:rPr>
          <w:rFonts w:ascii="Times New Roman" w:eastAsia="標楷體" w:hAnsi="Times New Roman" w:cs="Times New Roman"/>
          <w:b/>
          <w:color w:val="0070C0"/>
          <w:sz w:val="32"/>
          <w:szCs w:val="32"/>
        </w:rPr>
      </w:pPr>
      <w:r w:rsidRPr="009B51DF">
        <w:rPr>
          <w:rFonts w:ascii="Times New Roman" w:eastAsia="標楷體" w:hAnsi="Times New Roman" w:cs="Times New Roman"/>
          <w:sz w:val="32"/>
          <w:szCs w:val="32"/>
        </w:rPr>
        <w:t>紀　　錄：簡任秘書　林桂美　簡任編審　江建逸　科　　長　賴映潔</w:t>
      </w:r>
      <w:r w:rsidRPr="009B51DF">
        <w:rPr>
          <w:rFonts w:ascii="Times New Roman" w:eastAsia="標楷體" w:hAnsi="Times New Roman" w:cs="Times New Roman" w:hint="eastAsia"/>
          <w:sz w:val="32"/>
          <w:szCs w:val="32"/>
        </w:rPr>
        <w:t xml:space="preserve">專　　員　許淑真　</w:t>
      </w:r>
      <w:r w:rsidRPr="009B51DF">
        <w:rPr>
          <w:rFonts w:ascii="Times New Roman" w:eastAsia="標楷體" w:hAnsi="Times New Roman" w:cs="Times New Roman"/>
          <w:sz w:val="32"/>
          <w:szCs w:val="32"/>
        </w:rPr>
        <w:t xml:space="preserve">薦任科員　</w:t>
      </w:r>
      <w:r w:rsidRPr="009B51DF">
        <w:rPr>
          <w:rFonts w:ascii="Times New Roman" w:eastAsia="標楷體" w:hAnsi="Times New Roman" w:cs="Times New Roman" w:hint="eastAsia"/>
          <w:sz w:val="32"/>
          <w:szCs w:val="32"/>
        </w:rPr>
        <w:t>何家豪</w:t>
      </w:r>
      <w:r w:rsidRPr="009B51DF">
        <w:rPr>
          <w:rFonts w:ascii="Times New Roman" w:eastAsia="標楷體" w:hAnsi="Times New Roman" w:cs="Times New Roman"/>
          <w:sz w:val="32"/>
          <w:szCs w:val="32"/>
        </w:rPr>
        <w:t xml:space="preserve">　</w:t>
      </w:r>
    </w:p>
    <w:p w14:paraId="19EBDC00" w14:textId="77777777" w:rsidR="009B51DF" w:rsidRPr="009B51DF" w:rsidRDefault="009B51DF" w:rsidP="009B51DF">
      <w:pPr>
        <w:overflowPunct w:val="0"/>
        <w:spacing w:line="440" w:lineRule="exact"/>
        <w:rPr>
          <w:rFonts w:ascii="Times New Roman" w:eastAsia="標楷體" w:hAnsi="Times New Roman" w:cs="Times New Roman"/>
          <w:b/>
          <w:sz w:val="32"/>
          <w:szCs w:val="32"/>
        </w:rPr>
      </w:pPr>
      <w:r w:rsidRPr="009B51DF">
        <w:rPr>
          <w:rFonts w:ascii="Times New Roman" w:eastAsia="標楷體" w:hAnsi="Times New Roman" w:cs="Times New Roman"/>
          <w:b/>
          <w:sz w:val="32"/>
          <w:szCs w:val="32"/>
        </w:rPr>
        <w:t>報告事項</w:t>
      </w:r>
    </w:p>
    <w:p w14:paraId="0863A147" w14:textId="77777777" w:rsidR="009B51DF" w:rsidRPr="009B51DF" w:rsidRDefault="009B51DF" w:rsidP="009B51DF">
      <w:pPr>
        <w:overflowPunct w:val="0"/>
        <w:spacing w:line="440" w:lineRule="exact"/>
        <w:jc w:val="both"/>
        <w:rPr>
          <w:rFonts w:ascii="Times New Roman" w:eastAsia="標楷體" w:hAnsi="Times New Roman" w:cs="Times New Roman"/>
          <w:bCs/>
          <w:kern w:val="0"/>
          <w:sz w:val="32"/>
          <w:szCs w:val="32"/>
        </w:rPr>
      </w:pPr>
      <w:r w:rsidRPr="009B51DF">
        <w:rPr>
          <w:rFonts w:ascii="Times New Roman" w:eastAsia="標楷體" w:hAnsi="Times New Roman" w:cs="Times New Roman"/>
          <w:bCs/>
          <w:kern w:val="0"/>
          <w:sz w:val="32"/>
          <w:szCs w:val="32"/>
        </w:rPr>
        <w:t>宣讀上次會議議事錄。</w:t>
      </w:r>
    </w:p>
    <w:p w14:paraId="712ED9E3" w14:textId="77777777" w:rsidR="009B51DF" w:rsidRPr="009B51DF" w:rsidRDefault="009B51DF" w:rsidP="009B51DF">
      <w:pPr>
        <w:overflowPunct w:val="0"/>
        <w:spacing w:line="440" w:lineRule="exact"/>
        <w:jc w:val="both"/>
        <w:rPr>
          <w:rFonts w:ascii="Times New Roman" w:eastAsia="標楷體" w:hAnsi="Times New Roman" w:cs="Times New Roman"/>
          <w:bCs/>
          <w:kern w:val="0"/>
          <w:sz w:val="32"/>
          <w:szCs w:val="32"/>
        </w:rPr>
      </w:pPr>
      <w:r w:rsidRPr="009B51DF">
        <w:rPr>
          <w:rFonts w:ascii="Times New Roman" w:eastAsia="標楷體" w:hAnsi="Times New Roman" w:cs="Times New Roman"/>
          <w:b/>
          <w:bCs/>
          <w:kern w:val="0"/>
          <w:sz w:val="32"/>
          <w:szCs w:val="32"/>
        </w:rPr>
        <w:t>決定：</w:t>
      </w:r>
      <w:r w:rsidRPr="009B51DF">
        <w:rPr>
          <w:rFonts w:ascii="Times New Roman" w:eastAsia="標楷體" w:hAnsi="Times New Roman" w:cs="Times New Roman"/>
          <w:bCs/>
          <w:kern w:val="0"/>
          <w:sz w:val="32"/>
          <w:szCs w:val="32"/>
        </w:rPr>
        <w:t>確定。</w:t>
      </w:r>
    </w:p>
    <w:p w14:paraId="2D69C30A" w14:textId="77777777" w:rsidR="009B51DF" w:rsidRPr="009B51DF" w:rsidRDefault="009B51DF" w:rsidP="009B51DF">
      <w:pPr>
        <w:overflowPunct w:val="0"/>
        <w:snapToGrid w:val="0"/>
        <w:spacing w:beforeLines="50" w:before="180" w:line="380" w:lineRule="exact"/>
        <w:ind w:left="1441" w:hangingChars="450" w:hanging="1441"/>
        <w:jc w:val="both"/>
        <w:rPr>
          <w:rFonts w:ascii="標楷體" w:eastAsia="標楷體" w:hAnsi="標楷體" w:cs="Times New Roman"/>
          <w:b/>
          <w:bCs/>
          <w:kern w:val="0"/>
          <w:sz w:val="32"/>
          <w:szCs w:val="32"/>
        </w:rPr>
      </w:pPr>
      <w:r w:rsidRPr="009B51DF">
        <w:rPr>
          <w:rFonts w:ascii="標楷體" w:eastAsia="標楷體" w:hAnsi="標楷體" w:cs="Times New Roman" w:hint="eastAsia"/>
          <w:b/>
          <w:bCs/>
          <w:kern w:val="0"/>
          <w:sz w:val="32"/>
          <w:szCs w:val="32"/>
        </w:rPr>
        <w:t>討論事項</w:t>
      </w:r>
    </w:p>
    <w:p w14:paraId="4D6C2DEC" w14:textId="77777777" w:rsidR="009B51DF" w:rsidRPr="009B51DF" w:rsidRDefault="009B51DF" w:rsidP="00B6541F">
      <w:pPr>
        <w:numPr>
          <w:ilvl w:val="0"/>
          <w:numId w:val="152"/>
        </w:numPr>
        <w:overflowPunct w:val="0"/>
        <w:snapToGrid w:val="0"/>
        <w:spacing w:line="420" w:lineRule="exact"/>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繼續審查</w:t>
      </w:r>
    </w:p>
    <w:p w14:paraId="4A2AA807" w14:textId="77777777" w:rsidR="009B51DF" w:rsidRPr="009B51DF" w:rsidRDefault="009B51DF" w:rsidP="00B6541F">
      <w:pPr>
        <w:widowControl/>
        <w:numPr>
          <w:ilvl w:val="0"/>
          <w:numId w:val="153"/>
        </w:numPr>
        <w:overflowPunct w:val="0"/>
        <w:spacing w:line="420" w:lineRule="exact"/>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行政院函請審議「身心障礙者權益保障法部分條文修正草案」案。</w:t>
      </w:r>
    </w:p>
    <w:p w14:paraId="617CE098"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lastRenderedPageBreak/>
        <w:t>委員范雲等17人擬具「身心障礙者權益保障法部分條文修正草案」案。</w:t>
      </w:r>
    </w:p>
    <w:p w14:paraId="0EC10F13"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委員郭昱晴等19人擬具「身心障礙者權益保障法第十六條條文修正草案」案。</w:t>
      </w:r>
    </w:p>
    <w:p w14:paraId="1F6BF5F0"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委員何欣純等17人擬具「身心障礙者權益保障法部分條文修正草案」案。</w:t>
      </w:r>
    </w:p>
    <w:p w14:paraId="0BC6CE35"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委員陳冠廷等16人擬具「身心障礙者權益保障法第三十八條條文修正草案」案。</w:t>
      </w:r>
    </w:p>
    <w:p w14:paraId="64E18ECF"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委員陳冠廷等20人擬具「身心障礙者權益保障法第二條、第五十三條及第九十九條條文修正草案」案。</w:t>
      </w:r>
    </w:p>
    <w:p w14:paraId="3C3086F2"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委員徐富癸等18人擬具「身心障礙者權益保障法第十條條文修正草案」案。</w:t>
      </w:r>
    </w:p>
    <w:p w14:paraId="2CB5D366"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bookmarkStart w:id="499" w:name="_Hlk219912713"/>
      <w:r w:rsidRPr="009B51DF">
        <w:rPr>
          <w:rFonts w:ascii="標楷體" w:eastAsia="標楷體" w:hAnsi="標楷體" w:cs="Times New Roman" w:hint="eastAsia"/>
          <w:bCs/>
          <w:sz w:val="32"/>
          <w:szCs w:val="36"/>
        </w:rPr>
        <w:t>委員羅廷瑋等16人</w:t>
      </w:r>
      <w:bookmarkEnd w:id="499"/>
      <w:r w:rsidRPr="009B51DF">
        <w:rPr>
          <w:rFonts w:ascii="標楷體" w:eastAsia="標楷體" w:hAnsi="標楷體" w:cs="Times New Roman" w:hint="eastAsia"/>
          <w:bCs/>
          <w:sz w:val="32"/>
          <w:szCs w:val="36"/>
        </w:rPr>
        <w:t>擬具「身心障礙者權益保障法部分條文修正草案」案。</w:t>
      </w:r>
    </w:p>
    <w:p w14:paraId="567BAF98"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委員黃捷等17人擬具「身心障礙者權益保障法第七十一條條文修正草案」案。</w:t>
      </w:r>
    </w:p>
    <w:p w14:paraId="620C3541" w14:textId="77777777" w:rsidR="009B51DF" w:rsidRPr="009B51DF" w:rsidRDefault="009B51DF" w:rsidP="00B6541F">
      <w:pPr>
        <w:widowControl/>
        <w:numPr>
          <w:ilvl w:val="0"/>
          <w:numId w:val="153"/>
        </w:numPr>
        <w:overflowPunct w:val="0"/>
        <w:spacing w:line="420" w:lineRule="exact"/>
        <w:ind w:left="652" w:hanging="652"/>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委員王鴻薇等20人擬具「身心障礙者權益保障法增訂第四十條之一條文草案」案。</w:t>
      </w:r>
    </w:p>
    <w:p w14:paraId="0963F30E"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委員柯志恩等18人擬具「身心障礙者權益保障法增訂第四十條之一條文草案」案。</w:t>
      </w:r>
    </w:p>
    <w:p w14:paraId="5A701DE7"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委員柯志恩等17人擬具「身心障礙者權益保障法第六十條之一條文修正草案」案。</w:t>
      </w:r>
    </w:p>
    <w:p w14:paraId="1A37FB24"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委員馬文君等19人擬具「身心障礙者權益保障法第三十條之一、第五十條及第五十二條條文修正草案」案。</w:t>
      </w:r>
    </w:p>
    <w:p w14:paraId="70AA4DD8"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委員廖偉翔等21人擬具「身心障礙者權益保障法增訂第五十條之一條文草案」案。</w:t>
      </w:r>
    </w:p>
    <w:p w14:paraId="50795965"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委員廖偉翔等19人擬具「身心障礙者權益保障法部分條文修正草案」案。</w:t>
      </w:r>
    </w:p>
    <w:p w14:paraId="5A675055"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委員林楚茵等20人擬具「身心障礙者權益保障法第十條條文修正草案」案。</w:t>
      </w:r>
    </w:p>
    <w:p w14:paraId="4881A226"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委員陳菁徽等16人擬具「身心障礙者權益保障法部分條文修正草案」案。</w:t>
      </w:r>
    </w:p>
    <w:p w14:paraId="30365A68"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bookmarkStart w:id="500" w:name="_Hlk219906899"/>
      <w:r w:rsidRPr="009B51DF">
        <w:rPr>
          <w:rFonts w:ascii="標楷體" w:eastAsia="標楷體" w:hAnsi="標楷體" w:cs="Times New Roman" w:hint="eastAsia"/>
          <w:bCs/>
          <w:sz w:val="32"/>
          <w:szCs w:val="36"/>
        </w:rPr>
        <w:t>委員洪孟楷等18人</w:t>
      </w:r>
      <w:bookmarkEnd w:id="500"/>
      <w:r w:rsidRPr="009B51DF">
        <w:rPr>
          <w:rFonts w:ascii="標楷體" w:eastAsia="標楷體" w:hAnsi="標楷體" w:cs="Times New Roman" w:hint="eastAsia"/>
          <w:bCs/>
          <w:sz w:val="32"/>
          <w:szCs w:val="36"/>
        </w:rPr>
        <w:t>擬具「身心障礙者權益保障法增訂第四十條之一條文草案」案。</w:t>
      </w:r>
    </w:p>
    <w:p w14:paraId="30371003"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lastRenderedPageBreak/>
        <w:t>委員羅美玲等16人擬具「身心障礙者權益保障法部分條文修正草案」案。</w:t>
      </w:r>
    </w:p>
    <w:p w14:paraId="4B6E20D3"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委員陳俊宇等18人擬具「身心障礙者權益保障法第七十一條條文修正草案」案。</w:t>
      </w:r>
    </w:p>
    <w:p w14:paraId="5AEE2168"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委員林楚茵等17人擬具「身心障礙者權益保障法第七十一條條文修正草案」案。</w:t>
      </w:r>
    </w:p>
    <w:p w14:paraId="7C847C0D"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委員劉建國等17人擬具「身心障礙者權益保障法第七十一條條文修正草案」案。</w:t>
      </w:r>
    </w:p>
    <w:p w14:paraId="019806CC"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委員邱若華等17人擬具「身心障礙者權益保障法第七十一條條文修正草案」案。</w:t>
      </w:r>
    </w:p>
    <w:p w14:paraId="40496E31"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委員劉建國等17人擬具「身心障礙者權益保障法部分條文修正草案」案。</w:t>
      </w:r>
    </w:p>
    <w:p w14:paraId="5C151C7A"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委員林月琴等18人擬具「身心障礙者權益保障法部分條文修正草案」案。</w:t>
      </w:r>
    </w:p>
    <w:p w14:paraId="30F24EFC"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bookmarkStart w:id="501" w:name="_Hlk219899958"/>
      <w:r w:rsidRPr="009B51DF">
        <w:rPr>
          <w:rFonts w:ascii="標楷體" w:eastAsia="標楷體" w:hAnsi="標楷體" w:cs="Times New Roman" w:hint="eastAsia"/>
          <w:bCs/>
          <w:sz w:val="32"/>
          <w:szCs w:val="36"/>
        </w:rPr>
        <w:t>委員伍麗華Saidhai Tahovecahe等18人</w:t>
      </w:r>
      <w:bookmarkEnd w:id="501"/>
      <w:r w:rsidRPr="009B51DF">
        <w:rPr>
          <w:rFonts w:ascii="標楷體" w:eastAsia="標楷體" w:hAnsi="標楷體" w:cs="Times New Roman" w:hint="eastAsia"/>
          <w:bCs/>
          <w:sz w:val="32"/>
          <w:szCs w:val="36"/>
        </w:rPr>
        <w:t>擬具「身心障礙者權益保障法部分條文修正草案」案。</w:t>
      </w:r>
    </w:p>
    <w:p w14:paraId="5ACCEB24"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委員王育敏等17人擬具「身心障礙者權益保障法部分條文修正草案」案。</w:t>
      </w:r>
    </w:p>
    <w:p w14:paraId="0265BCDE"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台灣民眾黨黨團擬具「身心障礙者權益保障法部分條文修正草案」案。</w:t>
      </w:r>
    </w:p>
    <w:p w14:paraId="140B3CA2"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委員范雲等19人擬具「身心障礙者權益保障法部分條文修正草案」案。</w:t>
      </w:r>
    </w:p>
    <w:p w14:paraId="0E21DE3C" w14:textId="77777777" w:rsidR="009B51DF" w:rsidRPr="009B51DF" w:rsidRDefault="009B51DF" w:rsidP="00B6541F">
      <w:pPr>
        <w:widowControl/>
        <w:numPr>
          <w:ilvl w:val="0"/>
          <w:numId w:val="153"/>
        </w:numPr>
        <w:overflowPunct w:val="0"/>
        <w:spacing w:line="420" w:lineRule="exact"/>
        <w:ind w:left="964" w:hanging="964"/>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委員盧縣一等16人擬具「身心障礙者權益保障法部分條文修正草案」案。</w:t>
      </w:r>
    </w:p>
    <w:p w14:paraId="445763F0"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委員萬美玲等17人擬具「身心障礙者權益保障法部分條文修正草案」案。</w:t>
      </w:r>
    </w:p>
    <w:p w14:paraId="67A1B43E"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委員林倩綺等19人擬具「身心障礙者權益保障法增訂第四十條之一條文草案」案。</w:t>
      </w:r>
    </w:p>
    <w:p w14:paraId="418CA85B"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委員蔡易餘等16人擬具「身心障礙者權益保障法部分條文修正草案」案。</w:t>
      </w:r>
    </w:p>
    <w:p w14:paraId="4C23923C" w14:textId="77777777" w:rsidR="009B51DF" w:rsidRPr="009B51DF" w:rsidRDefault="009B51DF" w:rsidP="00B6541F">
      <w:pPr>
        <w:widowControl/>
        <w:numPr>
          <w:ilvl w:val="0"/>
          <w:numId w:val="153"/>
        </w:numPr>
        <w:overflowPunct w:val="0"/>
        <w:spacing w:line="420" w:lineRule="exact"/>
        <w:ind w:left="1276" w:hanging="1276"/>
        <w:jc w:val="both"/>
        <w:rPr>
          <w:rFonts w:ascii="標楷體" w:eastAsia="標楷體" w:hAnsi="標楷體" w:cs="Times New Roman"/>
          <w:bCs/>
          <w:sz w:val="32"/>
          <w:szCs w:val="36"/>
        </w:rPr>
      </w:pPr>
      <w:r w:rsidRPr="009B51DF">
        <w:rPr>
          <w:rFonts w:ascii="標楷體" w:eastAsia="標楷體" w:hAnsi="標楷體" w:cs="Times New Roman" w:hint="eastAsia"/>
          <w:bCs/>
          <w:sz w:val="32"/>
          <w:szCs w:val="36"/>
        </w:rPr>
        <w:t>委員李坤城等19人擬具「身心障礙者權益保障法部分條文修正草案」案。</w:t>
      </w:r>
    </w:p>
    <w:p w14:paraId="29655400" w14:textId="77777777" w:rsidR="009B51DF" w:rsidRPr="009B51DF" w:rsidRDefault="009B51DF" w:rsidP="00B6541F">
      <w:pPr>
        <w:overflowPunct w:val="0"/>
        <w:snapToGrid w:val="0"/>
        <w:spacing w:line="420" w:lineRule="exact"/>
        <w:ind w:left="640" w:hangingChars="200" w:hanging="640"/>
        <w:rPr>
          <w:rFonts w:ascii="標楷體" w:eastAsia="標楷體" w:hAnsi="標楷體" w:cs="Times New Roman"/>
          <w:bCs/>
          <w:sz w:val="32"/>
          <w:szCs w:val="30"/>
        </w:rPr>
      </w:pPr>
      <w:r w:rsidRPr="009B51DF">
        <w:rPr>
          <w:rFonts w:ascii="標楷體" w:eastAsia="標楷體" w:hAnsi="標楷體" w:cs="Times New Roman" w:hint="eastAsia"/>
          <w:bCs/>
          <w:sz w:val="32"/>
          <w:szCs w:val="30"/>
        </w:rPr>
        <w:t>二、審查</w:t>
      </w:r>
    </w:p>
    <w:p w14:paraId="2F544830" w14:textId="77777777" w:rsidR="009B51DF" w:rsidRPr="009B51DF" w:rsidRDefault="009B51DF" w:rsidP="00B6541F">
      <w:pPr>
        <w:overflowPunct w:val="0"/>
        <w:snapToGrid w:val="0"/>
        <w:spacing w:line="420" w:lineRule="exact"/>
        <w:ind w:left="800" w:hangingChars="250" w:hanging="800"/>
        <w:rPr>
          <w:rFonts w:ascii="標楷體" w:eastAsia="標楷體" w:hAnsi="標楷體" w:cs="Times New Roman"/>
          <w:bCs/>
          <w:sz w:val="32"/>
          <w:szCs w:val="30"/>
        </w:rPr>
      </w:pPr>
      <w:r w:rsidRPr="009B51DF">
        <w:rPr>
          <w:rFonts w:ascii="標楷體" w:eastAsia="標楷體" w:hAnsi="標楷體" w:cs="Times New Roman" w:hint="eastAsia"/>
          <w:bCs/>
          <w:sz w:val="32"/>
          <w:szCs w:val="30"/>
        </w:rPr>
        <w:t>(一) 委員張雅琳等23人擬具「身心障礙者權益保障法部分條文修正</w:t>
      </w:r>
      <w:r w:rsidRPr="009B51DF">
        <w:rPr>
          <w:rFonts w:ascii="標楷體" w:eastAsia="標楷體" w:hAnsi="標楷體" w:cs="Times New Roman" w:hint="eastAsia"/>
          <w:bCs/>
          <w:sz w:val="32"/>
          <w:szCs w:val="30"/>
        </w:rPr>
        <w:lastRenderedPageBreak/>
        <w:t>草案」案。</w:t>
      </w:r>
    </w:p>
    <w:p w14:paraId="4F621827" w14:textId="77777777" w:rsidR="009B51DF" w:rsidRPr="009B51DF" w:rsidRDefault="009B51DF" w:rsidP="00B6541F">
      <w:pPr>
        <w:overflowPunct w:val="0"/>
        <w:snapToGrid w:val="0"/>
        <w:spacing w:line="420" w:lineRule="exact"/>
        <w:ind w:left="800" w:hangingChars="250" w:hanging="800"/>
        <w:rPr>
          <w:rFonts w:ascii="標楷體" w:eastAsia="標楷體" w:hAnsi="標楷體" w:cs="Times New Roman"/>
          <w:bCs/>
          <w:sz w:val="32"/>
          <w:szCs w:val="30"/>
        </w:rPr>
      </w:pPr>
      <w:r w:rsidRPr="009B51DF">
        <w:rPr>
          <w:rFonts w:ascii="標楷體" w:eastAsia="標楷體" w:hAnsi="標楷體" w:cs="Times New Roman" w:hint="eastAsia"/>
          <w:bCs/>
          <w:sz w:val="32"/>
          <w:szCs w:val="30"/>
        </w:rPr>
        <w:t>(二) 委員郭昱晴等18人擬具「身心障礙者權益保障法部分條文修正草案」案。</w:t>
      </w:r>
    </w:p>
    <w:p w14:paraId="01456B49" w14:textId="77777777" w:rsidR="009B51DF" w:rsidRPr="009B51DF" w:rsidRDefault="009B51DF" w:rsidP="00B6541F">
      <w:pPr>
        <w:overflowPunct w:val="0"/>
        <w:snapToGrid w:val="0"/>
        <w:spacing w:line="420" w:lineRule="exact"/>
        <w:ind w:left="800" w:hangingChars="250" w:hanging="800"/>
        <w:rPr>
          <w:rFonts w:ascii="標楷體" w:eastAsia="標楷體" w:hAnsi="標楷體" w:cs="Times New Roman"/>
          <w:bCs/>
          <w:sz w:val="32"/>
          <w:szCs w:val="30"/>
        </w:rPr>
      </w:pPr>
      <w:r w:rsidRPr="009B51DF">
        <w:rPr>
          <w:rFonts w:ascii="標楷體" w:eastAsia="標楷體" w:hAnsi="標楷體" w:cs="Times New Roman" w:hint="eastAsia"/>
          <w:bCs/>
          <w:sz w:val="32"/>
          <w:szCs w:val="30"/>
        </w:rPr>
        <w:t>(三) 委員蘇巧慧等22人擬具「身心障礙者權益保障法部分條文修正草案」案。</w:t>
      </w:r>
    </w:p>
    <w:p w14:paraId="5F317E33" w14:textId="77777777" w:rsidR="009B51DF" w:rsidRPr="009B51DF" w:rsidRDefault="009B51DF" w:rsidP="00490D8F">
      <w:pPr>
        <w:widowControl/>
        <w:overflowPunct w:val="0"/>
        <w:spacing w:beforeLines="50" w:before="180" w:line="44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bCs/>
          <w:sz w:val="32"/>
          <w:szCs w:val="32"/>
        </w:rPr>
        <w:t>(114</w:t>
      </w:r>
      <w:r w:rsidRPr="009B51DF">
        <w:rPr>
          <w:rFonts w:ascii="Times New Roman" w:eastAsia="標楷體" w:hAnsi="Times New Roman" w:cs="Times New Roman"/>
          <w:bCs/>
          <w:sz w:val="32"/>
          <w:szCs w:val="32"/>
        </w:rPr>
        <w:t>年</w:t>
      </w:r>
      <w:r w:rsidRPr="009B51DF">
        <w:rPr>
          <w:rFonts w:ascii="Times New Roman" w:eastAsia="標楷體" w:hAnsi="Times New Roman" w:cs="Times New Roman"/>
          <w:bCs/>
          <w:sz w:val="32"/>
          <w:szCs w:val="32"/>
        </w:rPr>
        <w:t>12</w:t>
      </w:r>
      <w:r w:rsidRPr="009B51DF">
        <w:rPr>
          <w:rFonts w:ascii="Times New Roman" w:eastAsia="標楷體" w:hAnsi="Times New Roman" w:cs="Times New Roman"/>
          <w:bCs/>
          <w:sz w:val="32"/>
          <w:szCs w:val="32"/>
        </w:rPr>
        <w:t>月</w:t>
      </w:r>
      <w:r w:rsidRPr="009B51DF">
        <w:rPr>
          <w:rFonts w:ascii="Times New Roman" w:eastAsia="標楷體" w:hAnsi="Times New Roman" w:cs="Times New Roman"/>
          <w:bCs/>
          <w:sz w:val="32"/>
          <w:szCs w:val="32"/>
        </w:rPr>
        <w:t>10</w:t>
      </w:r>
      <w:r w:rsidRPr="009B51DF">
        <w:rPr>
          <w:rFonts w:ascii="Times New Roman" w:eastAsia="標楷體" w:hAnsi="Times New Roman" w:cs="Times New Roman"/>
          <w:bCs/>
          <w:sz w:val="32"/>
          <w:szCs w:val="32"/>
        </w:rPr>
        <w:t>日第</w:t>
      </w:r>
      <w:r w:rsidRPr="009B51DF">
        <w:rPr>
          <w:rFonts w:ascii="Times New Roman" w:eastAsia="標楷體" w:hAnsi="Times New Roman" w:cs="Times New Roman"/>
          <w:bCs/>
          <w:sz w:val="32"/>
          <w:szCs w:val="32"/>
        </w:rPr>
        <w:t>11</w:t>
      </w:r>
      <w:r w:rsidRPr="009B51DF">
        <w:rPr>
          <w:rFonts w:ascii="Times New Roman" w:eastAsia="標楷體" w:hAnsi="Times New Roman" w:cs="Times New Roman"/>
          <w:bCs/>
          <w:sz w:val="32"/>
          <w:szCs w:val="32"/>
        </w:rPr>
        <w:t>屆第</w:t>
      </w:r>
      <w:r w:rsidRPr="009B51DF">
        <w:rPr>
          <w:rFonts w:ascii="Times New Roman" w:eastAsia="標楷體" w:hAnsi="Times New Roman" w:cs="Times New Roman"/>
          <w:bCs/>
          <w:sz w:val="32"/>
          <w:szCs w:val="32"/>
        </w:rPr>
        <w:t>4</w:t>
      </w:r>
      <w:r w:rsidRPr="009B51DF">
        <w:rPr>
          <w:rFonts w:ascii="Times New Roman" w:eastAsia="標楷體" w:hAnsi="Times New Roman" w:cs="Times New Roman"/>
          <w:bCs/>
          <w:sz w:val="32"/>
          <w:szCs w:val="32"/>
        </w:rPr>
        <w:t>會期本會第</w:t>
      </w:r>
      <w:r w:rsidRPr="009B51DF">
        <w:rPr>
          <w:rFonts w:ascii="Times New Roman" w:eastAsia="標楷體" w:hAnsi="Times New Roman" w:cs="Times New Roman"/>
          <w:bCs/>
          <w:sz w:val="32"/>
          <w:szCs w:val="32"/>
        </w:rPr>
        <w:t>15</w:t>
      </w:r>
      <w:r w:rsidRPr="009B51DF">
        <w:rPr>
          <w:rFonts w:ascii="Times New Roman" w:eastAsia="標楷體" w:hAnsi="Times New Roman" w:cs="Times New Roman"/>
          <w:bCs/>
          <w:sz w:val="32"/>
          <w:szCs w:val="32"/>
        </w:rPr>
        <w:t>次全體委員會議</w:t>
      </w:r>
      <w:r w:rsidRPr="009B51DF">
        <w:rPr>
          <w:rFonts w:ascii="Times New Roman" w:eastAsia="標楷體" w:hAnsi="Times New Roman" w:cs="Times New Roman" w:hint="eastAsia"/>
          <w:bCs/>
          <w:sz w:val="32"/>
          <w:szCs w:val="32"/>
        </w:rPr>
        <w:t>有委員盧縣一等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人提出部分條文修正動議。</w:t>
      </w:r>
      <w:r w:rsidRPr="009B51DF">
        <w:rPr>
          <w:rFonts w:ascii="Times New Roman" w:eastAsia="標楷體" w:hAnsi="Times New Roman" w:cs="Times New Roman" w:hint="eastAsia"/>
          <w:bCs/>
          <w:sz w:val="32"/>
          <w:szCs w:val="32"/>
        </w:rPr>
        <w:t>115</w:t>
      </w:r>
      <w:r w:rsidRPr="009B51DF">
        <w:rPr>
          <w:rFonts w:ascii="Times New Roman" w:eastAsia="標楷體" w:hAnsi="Times New Roman" w:cs="Times New Roman" w:hint="eastAsia"/>
          <w:bCs/>
          <w:sz w:val="32"/>
          <w:szCs w:val="32"/>
        </w:rPr>
        <w:t>年</w:t>
      </w:r>
      <w:r w:rsidRPr="009B51DF">
        <w:rPr>
          <w:rFonts w:ascii="Times New Roman" w:eastAsia="標楷體" w:hAnsi="Times New Roman" w:cs="Times New Roman" w:hint="eastAsia"/>
          <w:bCs/>
          <w:sz w:val="32"/>
          <w:szCs w:val="32"/>
        </w:rPr>
        <w:t>1</w:t>
      </w:r>
      <w:r w:rsidRPr="009B51DF">
        <w:rPr>
          <w:rFonts w:ascii="Times New Roman" w:eastAsia="標楷體" w:hAnsi="Times New Roman" w:cs="Times New Roman" w:hint="eastAsia"/>
          <w:bCs/>
          <w:sz w:val="32"/>
          <w:szCs w:val="32"/>
        </w:rPr>
        <w:t>月</w:t>
      </w:r>
      <w:r w:rsidRPr="009B51DF">
        <w:rPr>
          <w:rFonts w:ascii="Times New Roman" w:eastAsia="標楷體" w:hAnsi="Times New Roman" w:cs="Times New Roman" w:hint="eastAsia"/>
          <w:bCs/>
          <w:sz w:val="32"/>
          <w:szCs w:val="32"/>
        </w:rPr>
        <w:t>7</w:t>
      </w:r>
      <w:r w:rsidRPr="009B51DF">
        <w:rPr>
          <w:rFonts w:ascii="Times New Roman" w:eastAsia="標楷體" w:hAnsi="Times New Roman" w:cs="Times New Roman" w:hint="eastAsia"/>
          <w:bCs/>
          <w:sz w:val="32"/>
          <w:szCs w:val="32"/>
        </w:rPr>
        <w:t>日第</w:t>
      </w:r>
      <w:r w:rsidRPr="009B51DF">
        <w:rPr>
          <w:rFonts w:ascii="Times New Roman" w:eastAsia="標楷體" w:hAnsi="Times New Roman" w:cs="Times New Roman" w:hint="eastAsia"/>
          <w:bCs/>
          <w:sz w:val="32"/>
          <w:szCs w:val="32"/>
        </w:rPr>
        <w:t>11</w:t>
      </w:r>
      <w:r w:rsidRPr="009B51DF">
        <w:rPr>
          <w:rFonts w:ascii="Times New Roman" w:eastAsia="標楷體" w:hAnsi="Times New Roman" w:cs="Times New Roman" w:hint="eastAsia"/>
          <w:bCs/>
          <w:sz w:val="32"/>
          <w:szCs w:val="32"/>
        </w:rPr>
        <w:t>屆第</w:t>
      </w:r>
      <w:r w:rsidRPr="009B51DF">
        <w:rPr>
          <w:rFonts w:ascii="Times New Roman" w:eastAsia="標楷體" w:hAnsi="Times New Roman" w:cs="Times New Roman" w:hint="eastAsia"/>
          <w:bCs/>
          <w:sz w:val="32"/>
          <w:szCs w:val="32"/>
        </w:rPr>
        <w:t>4</w:t>
      </w:r>
      <w:r w:rsidRPr="009B51DF">
        <w:rPr>
          <w:rFonts w:ascii="Times New Roman" w:eastAsia="標楷體" w:hAnsi="Times New Roman" w:cs="Times New Roman" w:hint="eastAsia"/>
          <w:bCs/>
          <w:sz w:val="32"/>
          <w:szCs w:val="32"/>
        </w:rPr>
        <w:t>會期本會第</w:t>
      </w:r>
      <w:r w:rsidRPr="009B51DF">
        <w:rPr>
          <w:rFonts w:ascii="Times New Roman" w:eastAsia="標楷體" w:hAnsi="Times New Roman" w:cs="Times New Roman" w:hint="eastAsia"/>
          <w:bCs/>
          <w:sz w:val="32"/>
          <w:szCs w:val="32"/>
        </w:rPr>
        <w:t>19</w:t>
      </w:r>
      <w:r w:rsidRPr="009B51DF">
        <w:rPr>
          <w:rFonts w:ascii="Times New Roman" w:eastAsia="標楷體" w:hAnsi="Times New Roman" w:cs="Times New Roman" w:hint="eastAsia"/>
          <w:bCs/>
          <w:sz w:val="32"/>
          <w:szCs w:val="32"/>
        </w:rPr>
        <w:t>次全體委員會議有委員林月琴、王正旭、劉建國</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伍麗華</w:t>
      </w:r>
      <w:r w:rsidRPr="009B51DF">
        <w:rPr>
          <w:rFonts w:ascii="Times New Roman" w:eastAsia="標楷體" w:hAnsi="Times New Roman" w:cs="Times New Roman" w:hint="eastAsia"/>
          <w:bCs/>
          <w:sz w:val="32"/>
          <w:szCs w:val="32"/>
        </w:rPr>
        <w:t>Saidhai Tahovecahe)</w:t>
      </w:r>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4</w:t>
      </w:r>
      <w:r w:rsidRPr="009B51DF">
        <w:rPr>
          <w:rFonts w:ascii="Times New Roman" w:eastAsia="標楷體" w:hAnsi="Times New Roman" w:cs="Times New Roman" w:hint="eastAsia"/>
          <w:bCs/>
          <w:sz w:val="32"/>
          <w:szCs w:val="32"/>
        </w:rPr>
        <w:t>人提出第五條條文修正動議；委員林月琴、王正旭、劉建國</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伍麗華</w:t>
      </w:r>
      <w:r w:rsidRPr="009B51DF">
        <w:rPr>
          <w:rFonts w:ascii="Times New Roman" w:eastAsia="標楷體" w:hAnsi="Times New Roman" w:cs="Times New Roman" w:hint="eastAsia"/>
          <w:bCs/>
          <w:sz w:val="32"/>
          <w:szCs w:val="32"/>
        </w:rPr>
        <w:t>Saidhai Tahovecahe)</w:t>
      </w:r>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4</w:t>
      </w:r>
      <w:r w:rsidRPr="009B51DF">
        <w:rPr>
          <w:rFonts w:ascii="Times New Roman" w:eastAsia="標楷體" w:hAnsi="Times New Roman" w:cs="Times New Roman" w:hint="eastAsia"/>
          <w:bCs/>
          <w:sz w:val="32"/>
          <w:szCs w:val="32"/>
        </w:rPr>
        <w:t>人提出第六條條文修正動議；委員林月琴、王正旭、劉建國</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伍麗華</w:t>
      </w:r>
      <w:r w:rsidRPr="009B51DF">
        <w:rPr>
          <w:rFonts w:ascii="Times New Roman" w:eastAsia="標楷體" w:hAnsi="Times New Roman" w:cs="Times New Roman" w:hint="eastAsia"/>
          <w:bCs/>
          <w:sz w:val="32"/>
          <w:szCs w:val="32"/>
        </w:rPr>
        <w:t>Saidhai Tahovecahe)</w:t>
      </w:r>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4</w:t>
      </w:r>
      <w:r w:rsidRPr="009B51DF">
        <w:rPr>
          <w:rFonts w:ascii="Times New Roman" w:eastAsia="標楷體" w:hAnsi="Times New Roman" w:cs="Times New Roman" w:hint="eastAsia"/>
          <w:bCs/>
          <w:sz w:val="32"/>
          <w:szCs w:val="32"/>
        </w:rPr>
        <w:t>人提出第七條條文修正動議；委員林月琴等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人提出第二條條文修正動議；委員林月琴等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人提出第十條條文修正動議；委員林月琴等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人提出第十一條條文修正動議；委員林月琴等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人提出第十六條條文修正動議；委員林月琴等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人提出第四十八條之一條文修正動議；委員林月琴等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人提出第五十條條文修正動議；委員林月琴等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人提出第五十二條條文修正動議；委員劉建國等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人提出部分條文修正動議；委員王正旭、劉建國、黃秀芳</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張雅琳</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4</w:t>
      </w:r>
      <w:r w:rsidRPr="009B51DF">
        <w:rPr>
          <w:rFonts w:ascii="Times New Roman" w:eastAsia="標楷體" w:hAnsi="Times New Roman" w:cs="Times New Roman" w:hint="eastAsia"/>
          <w:bCs/>
          <w:sz w:val="32"/>
          <w:szCs w:val="32"/>
        </w:rPr>
        <w:t>人提出第二條、第十六條及第五十二條之一條文修正動議；委員林月琴、黃秀芳、陳瑩</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范雲、賴惠員</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5</w:t>
      </w:r>
      <w:r w:rsidRPr="009B51DF">
        <w:rPr>
          <w:rFonts w:ascii="Times New Roman" w:eastAsia="標楷體" w:hAnsi="Times New Roman" w:cs="Times New Roman" w:hint="eastAsia"/>
          <w:bCs/>
          <w:sz w:val="32"/>
          <w:szCs w:val="32"/>
        </w:rPr>
        <w:t>人提出第十條之一</w:t>
      </w:r>
      <w:bookmarkStart w:id="502" w:name="_Hlk219883401"/>
      <w:r w:rsidRPr="009B51DF">
        <w:rPr>
          <w:rFonts w:ascii="Times New Roman" w:eastAsia="標楷體" w:hAnsi="Times New Roman" w:cs="Times New Roman" w:hint="eastAsia"/>
          <w:bCs/>
          <w:sz w:val="32"/>
          <w:szCs w:val="32"/>
        </w:rPr>
        <w:t>及第十六條條文修正動議</w:t>
      </w:r>
      <w:bookmarkEnd w:id="502"/>
      <w:r w:rsidRPr="009B51DF">
        <w:rPr>
          <w:rFonts w:ascii="Times New Roman" w:eastAsia="標楷體" w:hAnsi="Times New Roman" w:cs="Times New Roman" w:hint="eastAsia"/>
          <w:bCs/>
          <w:sz w:val="32"/>
          <w:szCs w:val="32"/>
        </w:rPr>
        <w:t>。本次會議有委員林月琴</w:t>
      </w:r>
      <w:bookmarkStart w:id="503" w:name="_Hlk219883297"/>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w:t>
      </w:r>
      <w:bookmarkEnd w:id="503"/>
      <w:r w:rsidRPr="009B51DF">
        <w:rPr>
          <w:rFonts w:ascii="Times New Roman" w:eastAsia="標楷體" w:hAnsi="Times New Roman" w:cs="Times New Roman" w:hint="eastAsia"/>
          <w:bCs/>
          <w:sz w:val="32"/>
          <w:szCs w:val="32"/>
        </w:rPr>
        <w:t>出第十條之一條文修正動議；委員林月琴等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人提出第二十條條文修正動議；委員林月琴等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人提出第五十條之一條文修正動議；委員劉建國等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人提出第五十條、第五十條之一及第五十二條條文修正動議；委員盧縣一等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人提出部分條文修正動議；委員林月琴等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人提出第二十二條條文修正動議；委員林月琴等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人提出第七十一條第四項條文修正動議；委員劉建國、廖偉翔等</w:t>
      </w:r>
      <w:r w:rsidRPr="009B51DF">
        <w:rPr>
          <w:rFonts w:ascii="Times New Roman" w:eastAsia="標楷體" w:hAnsi="Times New Roman" w:cs="Times New Roman" w:hint="eastAsia"/>
          <w:bCs/>
          <w:sz w:val="32"/>
          <w:szCs w:val="32"/>
        </w:rPr>
        <w:t>9</w:t>
      </w:r>
      <w:r w:rsidRPr="009B51DF">
        <w:rPr>
          <w:rFonts w:ascii="Times New Roman" w:eastAsia="標楷體" w:hAnsi="Times New Roman" w:cs="Times New Roman" w:hint="eastAsia"/>
          <w:bCs/>
          <w:sz w:val="32"/>
          <w:szCs w:val="32"/>
        </w:rPr>
        <w:t>人提出第八十四條條文修正動議。以上共</w:t>
      </w:r>
      <w:r w:rsidRPr="009B51DF">
        <w:rPr>
          <w:rFonts w:ascii="Times New Roman" w:eastAsia="標楷體" w:hAnsi="Times New Roman" w:cs="Times New Roman" w:hint="eastAsia"/>
          <w:bCs/>
          <w:sz w:val="32"/>
          <w:szCs w:val="32"/>
        </w:rPr>
        <w:t>22</w:t>
      </w:r>
      <w:r w:rsidRPr="009B51DF">
        <w:rPr>
          <w:rFonts w:ascii="Times New Roman" w:eastAsia="標楷體" w:hAnsi="Times New Roman" w:cs="Times New Roman" w:hint="eastAsia"/>
          <w:bCs/>
          <w:sz w:val="32"/>
          <w:szCs w:val="32"/>
        </w:rPr>
        <w:t>案</w:t>
      </w:r>
      <w:r w:rsidRPr="009B51DF">
        <w:rPr>
          <w:rFonts w:ascii="Times New Roman" w:eastAsia="標楷體" w:hAnsi="Times New Roman" w:cs="Times New Roman"/>
          <w:bCs/>
          <w:sz w:val="32"/>
          <w:szCs w:val="32"/>
        </w:rPr>
        <w:t>。）</w:t>
      </w:r>
    </w:p>
    <w:p w14:paraId="08C34A97" w14:textId="77777777" w:rsidR="009B51DF" w:rsidRPr="009B51DF" w:rsidRDefault="009B51DF" w:rsidP="009B51DF">
      <w:pPr>
        <w:overflowPunct w:val="0"/>
        <w:snapToGrid w:val="0"/>
        <w:spacing w:beforeLines="50" w:before="180" w:line="500" w:lineRule="exact"/>
        <w:ind w:left="2165" w:hangingChars="676" w:hanging="2165"/>
        <w:rPr>
          <w:rFonts w:ascii="Times New Roman" w:eastAsia="標楷體" w:hAnsi="Times New Roman" w:cs="Times New Roman"/>
          <w:b/>
          <w:bCs/>
          <w:kern w:val="0"/>
          <w:sz w:val="32"/>
          <w:szCs w:val="32"/>
        </w:rPr>
      </w:pPr>
      <w:r w:rsidRPr="009B51DF">
        <w:rPr>
          <w:rFonts w:ascii="Times New Roman" w:eastAsia="標楷體" w:hAnsi="Times New Roman" w:cs="Times New Roman" w:hint="eastAsia"/>
          <w:b/>
          <w:bCs/>
          <w:kern w:val="0"/>
          <w:sz w:val="32"/>
          <w:szCs w:val="32"/>
        </w:rPr>
        <w:t>決議：</w:t>
      </w:r>
    </w:p>
    <w:p w14:paraId="47113C8D" w14:textId="77777777" w:rsidR="009B51DF" w:rsidRPr="009B51DF" w:rsidRDefault="009B51DF" w:rsidP="00490D8F">
      <w:pPr>
        <w:widowControl/>
        <w:numPr>
          <w:ilvl w:val="0"/>
          <w:numId w:val="148"/>
        </w:numPr>
        <w:overflowPunct w:val="0"/>
        <w:spacing w:line="440" w:lineRule="exact"/>
        <w:ind w:left="652" w:hanging="652"/>
        <w:jc w:val="both"/>
        <w:rPr>
          <w:rFonts w:ascii="標楷體" w:eastAsia="標楷體" w:hAnsi="標楷體" w:cs="Times New Roman"/>
          <w:color w:val="000000"/>
          <w:sz w:val="32"/>
          <w:szCs w:val="32"/>
        </w:rPr>
      </w:pPr>
      <w:r w:rsidRPr="009B51DF">
        <w:rPr>
          <w:rFonts w:ascii="Times New Roman" w:eastAsia="標楷體" w:hAnsi="Times New Roman" w:cs="Times New Roman" w:hint="eastAsia"/>
          <w:bCs/>
          <w:sz w:val="32"/>
          <w:szCs w:val="32"/>
        </w:rPr>
        <w:t>「身心障礙者權益保障法部分條文修正草案」等</w:t>
      </w:r>
      <w:r w:rsidRPr="009B51DF">
        <w:rPr>
          <w:rFonts w:ascii="Times New Roman" w:eastAsia="標楷體" w:hAnsi="Times New Roman" w:cs="Times New Roman" w:hint="eastAsia"/>
          <w:bCs/>
          <w:sz w:val="32"/>
          <w:szCs w:val="32"/>
        </w:rPr>
        <w:t>37</w:t>
      </w:r>
      <w:r w:rsidRPr="009B51DF">
        <w:rPr>
          <w:rFonts w:ascii="Times New Roman" w:eastAsia="標楷體" w:hAnsi="Times New Roman" w:cs="Times New Roman" w:hint="eastAsia"/>
          <w:bCs/>
          <w:sz w:val="32"/>
          <w:szCs w:val="32"/>
        </w:rPr>
        <w:t>案，</w:t>
      </w:r>
      <w:r w:rsidRPr="009B51DF">
        <w:rPr>
          <w:rFonts w:ascii="標楷體" w:eastAsia="標楷體" w:hAnsi="標楷體" w:cs="Times New Roman" w:hint="eastAsia"/>
          <w:color w:val="000000"/>
          <w:sz w:val="32"/>
          <w:szCs w:val="32"/>
        </w:rPr>
        <w:t>審查完竣，內容如審查結果，併案擬具審查報告提報院會討論；院會討論時，由劉召集委員建國補充說明，須交黨團協商。</w:t>
      </w:r>
    </w:p>
    <w:p w14:paraId="7B4CC1D0" w14:textId="77777777" w:rsidR="009B51DF" w:rsidRPr="009B51DF" w:rsidRDefault="009B51DF" w:rsidP="00490D8F">
      <w:pPr>
        <w:widowControl/>
        <w:numPr>
          <w:ilvl w:val="0"/>
          <w:numId w:val="148"/>
        </w:numPr>
        <w:overflowPunct w:val="0"/>
        <w:spacing w:line="440" w:lineRule="exact"/>
        <w:ind w:left="652" w:hanging="652"/>
        <w:jc w:val="both"/>
        <w:rPr>
          <w:rFonts w:ascii="標楷體" w:eastAsia="標楷體" w:hAnsi="標楷體" w:cs="Times New Roman"/>
          <w:color w:val="000000"/>
          <w:sz w:val="32"/>
          <w:szCs w:val="32"/>
        </w:rPr>
      </w:pPr>
      <w:r w:rsidRPr="009B51DF">
        <w:rPr>
          <w:rFonts w:ascii="標楷體" w:eastAsia="標楷體" w:hAnsi="標楷體" w:cs="Times New Roman" w:hint="eastAsia"/>
          <w:color w:val="000000"/>
          <w:sz w:val="32"/>
          <w:szCs w:val="32"/>
        </w:rPr>
        <w:lastRenderedPageBreak/>
        <w:t>本法案條次、條文中援引條次及法制用語調整，授權議事人員整理；相關立法說明，授權行政單位提供。</w:t>
      </w:r>
    </w:p>
    <w:p w14:paraId="4AB44B89" w14:textId="77777777" w:rsidR="009B51DF" w:rsidRPr="009B51DF" w:rsidRDefault="009B51DF" w:rsidP="009B51DF">
      <w:pPr>
        <w:overflowPunct w:val="0"/>
        <w:spacing w:beforeLines="50" w:before="180" w:line="500" w:lineRule="exact"/>
        <w:rPr>
          <w:rFonts w:ascii="Times New Roman" w:eastAsia="標楷體" w:hAnsi="Times New Roman" w:cs="Times New Roman"/>
          <w:b/>
          <w:sz w:val="32"/>
          <w:szCs w:val="32"/>
        </w:rPr>
      </w:pPr>
      <w:r w:rsidRPr="009B51DF">
        <w:rPr>
          <w:rFonts w:ascii="Times New Roman" w:eastAsia="標楷體" w:hAnsi="Times New Roman" w:cs="Times New Roman" w:hint="eastAsia"/>
          <w:b/>
          <w:sz w:val="32"/>
          <w:szCs w:val="32"/>
        </w:rPr>
        <w:t>審查結果：</w:t>
      </w:r>
    </w:p>
    <w:p w14:paraId="01C2B418" w14:textId="77777777" w:rsidR="009B51DF" w:rsidRPr="009B51DF" w:rsidRDefault="009B51DF" w:rsidP="00490D8F">
      <w:pPr>
        <w:widowControl/>
        <w:numPr>
          <w:ilvl w:val="0"/>
          <w:numId w:val="154"/>
        </w:numPr>
        <w:overflowPunct w:val="0"/>
        <w:spacing w:line="440" w:lineRule="exact"/>
        <w:ind w:left="624" w:hanging="62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照行政院提案通過：第十五條、第三十八條、第四十條、第四十二條、第四十三條、第四十六條、第五十一條、第五十二條之二、第五十四條、第五十七條、第五十八條、第五十八條之一、第六十一條、第六十三條、增訂第六十三條之二至第六十三條之六、第七十四條、第七十六條至第八十條、第八十六條、第八十八條、第八十九條、增訂第八十九條之一、增訂第八十九條之二、第九十條、第九十四條及第九十八條條文。</w:t>
      </w:r>
    </w:p>
    <w:p w14:paraId="2583B0B9"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第二條，照行政院提案修正通過如下：</w:t>
      </w:r>
    </w:p>
    <w:p w14:paraId="481F5EEF" w14:textId="77777777" w:rsidR="009B51DF" w:rsidRPr="009B51DF" w:rsidRDefault="009B51DF" w:rsidP="00057015">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「第二條　本法所稱主管機關：在中央為衛生福利部；在直轄市為直轄市政府；在縣（市）為縣（市）政府。</w:t>
      </w:r>
    </w:p>
    <w:p w14:paraId="7689CA5E"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本法所定事項，涉及各目的事業主管機關職掌者，由各目的事業主管機關辦理。</w:t>
      </w:r>
    </w:p>
    <w:p w14:paraId="1F25664C"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前二項主管機關及各目的事業主管機關權責劃分如下：</w:t>
      </w:r>
    </w:p>
    <w:p w14:paraId="78D225AE"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社會福利主管機關：身心障礙者人格維護、經濟安全、照顧支持與自立生活機會等相關權益之規劃、推動及監督等事項。</w:t>
      </w:r>
    </w:p>
    <w:p w14:paraId="30FC8DA1"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衛生主管機關：身心障礙者之鑑定、預防保健、醫療、復健與輔具研發等相關權益之規劃、推動及監督等事項。</w:t>
      </w:r>
    </w:p>
    <w:p w14:paraId="63D2386C"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教育主管機關：身心障礙者教育權益維護、教育資源與設施均衡配置、專業服務人才之培育等相關權益之規劃、推動及監督等事項。</w:t>
      </w:r>
    </w:p>
    <w:p w14:paraId="12CB6665"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四、</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勞工主管機關：身心障礙者之職業重建、就業促進與保障、勞動權益、職場安全衛生與禁止就業歧視等相關權益之規劃、推動及監督等事項。</w:t>
      </w:r>
    </w:p>
    <w:p w14:paraId="2023FE65"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五、</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建設、工務、住宅主管機關：身心障礙者住宅、公共建築物、公共設施之總體規劃與無障礙生活環境等相關權益之規劃、推動及監督等事項。</w:t>
      </w:r>
    </w:p>
    <w:p w14:paraId="1FE32A08"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六、</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交通主管機關：身心障礙者無障礙生活通信、大眾運輸工具、交通設施與運輸服務、公共停車場與觀光旅遊等相關權益之規劃、推動及監督等事項。</w:t>
      </w:r>
    </w:p>
    <w:p w14:paraId="68D0375E"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七、</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財政主管機關：身心障礙者、身心障礙福利機構及庇護工場稅捐之減免等相關權益之規劃、推動及監督等事項。</w:t>
      </w:r>
    </w:p>
    <w:p w14:paraId="16E8EF69"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八、</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金融主管機關：金融機構對身心障礙者提供金融、商業保險、財產信託、金融無障礙設施優化等服務之規劃、推動及監督等事項。</w:t>
      </w:r>
    </w:p>
    <w:p w14:paraId="013555F5"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九、</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法務主管機關：身心障礙者犯罪被害人保護、受刑人收容環境改善與更生保護等相關權益之規劃、推動及監督等事項。</w:t>
      </w:r>
    </w:p>
    <w:p w14:paraId="762F3E11"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w:t>
      </w:r>
      <w:r w:rsidRPr="009B51DF">
        <w:rPr>
          <w:rFonts w:ascii="Times New Roman" w:eastAsia="標楷體" w:hAnsi="Times New Roman" w:cs="Times New Roman" w:hint="eastAsia"/>
          <w:bCs/>
          <w:sz w:val="32"/>
          <w:szCs w:val="32"/>
        </w:rPr>
        <w:tab/>
      </w:r>
      <w:r w:rsidRPr="009B51DF">
        <w:rPr>
          <w:rFonts w:ascii="Times New Roman" w:eastAsia="標楷體" w:hAnsi="Times New Roman" w:cs="Times New Roman" w:hint="eastAsia"/>
          <w:bCs/>
          <w:sz w:val="32"/>
          <w:szCs w:val="32"/>
        </w:rPr>
        <w:t>警政主管機關：身心障礙者人身安全保護與失蹤身心障礙者協尋之規劃、推動及監督等事項。</w:t>
      </w:r>
    </w:p>
    <w:p w14:paraId="0D6CF682"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十一、運動主管機關：身心障礙者運動活動、運動場地及設施設備與運動專用輔具之規劃、推動及監督等事項。</w:t>
      </w:r>
    </w:p>
    <w:p w14:paraId="2839A0A3"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十二、文化主管機關：身心障礙者精神生活之充實、文化權益與藝文活動參與之規劃、推動及監督等事項。</w:t>
      </w:r>
    </w:p>
    <w:p w14:paraId="45D444A9"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十三、採購法規主管機關：政府採購法有關採購身心障礙者之非營利產品與勞務之規劃、推動及監督等事項。</w:t>
      </w:r>
    </w:p>
    <w:p w14:paraId="7B5AF11D"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十四、通訊傳播主管機關：身心障礙者通訊技術與系統、傳播內容無歧視等相關事宜之規劃、推動及監督等事項。</w:t>
      </w:r>
    </w:p>
    <w:p w14:paraId="6AE0F10D"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十五、數位發展主管機關：身心障礙者近用網站平臺與行動化應用軟體無障礙數位技術之規劃與發展，及政府數位</w:t>
      </w:r>
      <w:r w:rsidRPr="009B51DF">
        <w:rPr>
          <w:rFonts w:ascii="Times New Roman" w:eastAsia="標楷體" w:hAnsi="Times New Roman" w:cs="Times New Roman" w:hint="eastAsia"/>
          <w:bCs/>
          <w:sz w:val="32"/>
          <w:szCs w:val="32"/>
        </w:rPr>
        <w:lastRenderedPageBreak/>
        <w:t>服務網路平臺與行動化應用軟體無障礙之規劃、推動及監督等事項。</w:t>
      </w:r>
    </w:p>
    <w:p w14:paraId="528C61F4"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十六、科技研究事務主管機關：身心障礙者輔助科技研發、技術研究、移轉、應用及推動等事項。</w:t>
      </w:r>
    </w:p>
    <w:p w14:paraId="6E96AC92"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十七、經濟主管機關：身心障礙輔具國家標準訂定、產業推動、商品化開發之規劃、推動及監督等事項。</w:t>
      </w:r>
    </w:p>
    <w:p w14:paraId="2567629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前項以外之身心障礙權益保障事項，由各相關目的事業主管機關依職權規劃辦理。」</w:t>
      </w:r>
    </w:p>
    <w:p w14:paraId="0A3CFC2B"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第三條，照委員林月琴等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人提案修正通過如下：</w:t>
      </w:r>
    </w:p>
    <w:p w14:paraId="60A2A688"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「第三條　中央主管機關掌理下列事項：</w:t>
      </w:r>
    </w:p>
    <w:p w14:paraId="5ADB8FFD"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一、全國性身心障礙福利服務與權益保障政策、法規與方案之規劃、訂定及宣導事項。</w:t>
      </w:r>
    </w:p>
    <w:p w14:paraId="342FBBEC"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二、對直轄市、縣（市）政府執行身心障礙福利服務與權益保障之監督及協調事項。</w:t>
      </w:r>
    </w:p>
    <w:p w14:paraId="26490C80"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三、中央身心障礙福利經費之分配及補助事項。</w:t>
      </w:r>
    </w:p>
    <w:p w14:paraId="5B715414"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四、對直轄市、縣（市）身心障礙福利服務之獎助及評鑑之規劃事項。</w:t>
      </w:r>
    </w:p>
    <w:p w14:paraId="25B36B58"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五、身心障礙福利服務相關專業人員訓練之規劃事項。</w:t>
      </w:r>
    </w:p>
    <w:p w14:paraId="6F29CDE8"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六、國際身心障礙福利服務與權益保障業務之聯繫、交流及合作事項。</w:t>
      </w:r>
    </w:p>
    <w:p w14:paraId="31CD2D4D"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七、身心障礙者保護業務之規劃事項。</w:t>
      </w:r>
    </w:p>
    <w:p w14:paraId="274FABBB"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八、全國身心障礙者資料統整及福利服務整合事項。</w:t>
      </w:r>
    </w:p>
    <w:p w14:paraId="367BE6B9"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九、全國性身心障礙福利機構之輔導、監督及全國評鑑事項。</w:t>
      </w:r>
    </w:p>
    <w:p w14:paraId="4A4F0D1D"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十、輔導及補助民間參與身心障礙福利服務之推動事項。</w:t>
      </w:r>
    </w:p>
    <w:p w14:paraId="55B6FD6E"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十一、其他全國性身心障礙福利服務與權益保障之策劃及督導事項。」</w:t>
      </w:r>
    </w:p>
    <w:p w14:paraId="68255461"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第四條，照委員林月琴等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人提案修正通過如下：</w:t>
      </w:r>
    </w:p>
    <w:p w14:paraId="7B22EAE5"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「第四條　直轄市、縣（市）主管機關掌理下列事項：</w:t>
      </w:r>
    </w:p>
    <w:p w14:paraId="059A5559"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一、中央身心障礙福利服務與權益保障政策、法規及方案之執行事項。</w:t>
      </w:r>
    </w:p>
    <w:p w14:paraId="0CC8D814"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二、直轄市、縣（市）身心障礙福利服務與權益保障政策、自治法規與方案之規劃、訂定、宣導及執行事項。</w:t>
      </w:r>
    </w:p>
    <w:p w14:paraId="10163935"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三、直轄市、縣（市）身心障礙福利經費之分配及補助事項。</w:t>
      </w:r>
    </w:p>
    <w:p w14:paraId="3F9D53BC"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四、直轄市、縣（市）身心障礙福利服務之獎助與評鑑之規劃及執行事項。</w:t>
      </w:r>
    </w:p>
    <w:p w14:paraId="11A236F4"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五、直轄市、縣（市）身心障礙福利服務相關專業人員訓練之規劃及執行事項。</w:t>
      </w:r>
    </w:p>
    <w:p w14:paraId="1722F873"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六、身心障礙者保護業務之執行事項。</w:t>
      </w:r>
    </w:p>
    <w:p w14:paraId="33A20408"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七、直轄市、縣（市）轄區身心障礙者資料統整及福利服務整合執行事項。</w:t>
      </w:r>
    </w:p>
    <w:p w14:paraId="69817FD8"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八、直轄市、縣（市）身心障礙福利機構之輔導設立、監督及評鑑事項。</w:t>
      </w:r>
    </w:p>
    <w:p w14:paraId="2812729D"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九、民間參與身心障礙福利服務之推動及協助事項。</w:t>
      </w:r>
    </w:p>
    <w:p w14:paraId="66C3AF26"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十、其他直轄市、縣（市）身心障礙福利服務與權益保障之策劃及督導事項。」</w:t>
      </w:r>
    </w:p>
    <w:p w14:paraId="7C2334E5" w14:textId="77777777" w:rsidR="009B51DF" w:rsidRPr="009B51DF" w:rsidRDefault="009B51DF" w:rsidP="000030BD">
      <w:pPr>
        <w:widowControl/>
        <w:numPr>
          <w:ilvl w:val="0"/>
          <w:numId w:val="154"/>
        </w:numPr>
        <w:overflowPunct w:val="0"/>
        <w:spacing w:line="500" w:lineRule="exact"/>
        <w:ind w:left="644" w:hanging="64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第十條，照行政院提案修正通過如下：</w:t>
      </w:r>
    </w:p>
    <w:p w14:paraId="6DB12B33"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「第十條　主管機關應以公平、開放之原則遴聘（派）身心障礙者代表、兒童及少年身心障礙者代表、身心障礙領域學者專家、民間相關機構、團體代表及各目的事業主管機關代表，辦理身心障礙者權益保障事項。</w:t>
      </w:r>
    </w:p>
    <w:p w14:paraId="40D34707"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前項人員組成應符合下列規定：</w:t>
      </w:r>
    </w:p>
    <w:p w14:paraId="0458A8FE"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一、身心障礙者人數不得少於總數二分之一，並應兼顧各障礙類別之均衡。</w:t>
      </w:r>
    </w:p>
    <w:p w14:paraId="5857DCC2"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二、任一性別不得少於總數三分之一。</w:t>
      </w:r>
    </w:p>
    <w:p w14:paraId="3DBCD911"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第一項權益保障事項如下：</w:t>
      </w:r>
    </w:p>
    <w:p w14:paraId="10E02BCF"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一、整合規劃、研究、諮詢、協調推動促進身心障礙者權益保障相關事宜。</w:t>
      </w:r>
    </w:p>
    <w:p w14:paraId="02FD5462"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二、協調身心障礙者權益受損事宜。</w:t>
      </w:r>
    </w:p>
    <w:p w14:paraId="4B9ADF36" w14:textId="77777777" w:rsidR="009B51DF" w:rsidRPr="009B51DF" w:rsidRDefault="009B51DF" w:rsidP="009B51DF">
      <w:pPr>
        <w:widowControl/>
        <w:overflowPunct w:val="0"/>
        <w:spacing w:line="500" w:lineRule="exact"/>
        <w:ind w:leftChars="425" w:left="1698" w:hangingChars="212" w:hanging="67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三、其他促進身心障礙者權益及福利保障相關事宜。</w:t>
      </w:r>
    </w:p>
    <w:p w14:paraId="0F71E986"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前項第二款身心障礙者權益受損協調之處理及其他應遵行事項之辦法，由各級主管機關定之。」</w:t>
      </w:r>
    </w:p>
    <w:p w14:paraId="20186810" w14:textId="77777777" w:rsidR="009B51DF" w:rsidRPr="009B51DF" w:rsidRDefault="009B51DF" w:rsidP="000030BD">
      <w:pPr>
        <w:widowControl/>
        <w:numPr>
          <w:ilvl w:val="0"/>
          <w:numId w:val="154"/>
        </w:numPr>
        <w:overflowPunct w:val="0"/>
        <w:spacing w:line="500" w:lineRule="exact"/>
        <w:ind w:left="630"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增訂第十條之一，照委員林月琴等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人所提修正動議修正通過如下：</w:t>
      </w:r>
    </w:p>
    <w:p w14:paraId="635CF1FF"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「第十條之一　機關（構）、學校、事業機構、法人或團體於訂定影響身心障礙者權益之政策、法規或規章時，應提供身心障礙者可近用之資訊及表示意見之機會。</w:t>
      </w:r>
    </w:p>
    <w:p w14:paraId="7FBCA8B6"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各目的事業主管機關應訂定相關指引與配套措施，確保身心障礙者、兒童及少年身心障礙者有參與相關政策與法規研擬之機會。」</w:t>
      </w:r>
    </w:p>
    <w:p w14:paraId="03A14F99" w14:textId="77777777" w:rsidR="009B51DF" w:rsidRPr="009B51DF" w:rsidRDefault="009B51DF" w:rsidP="000030BD">
      <w:pPr>
        <w:widowControl/>
        <w:numPr>
          <w:ilvl w:val="0"/>
          <w:numId w:val="154"/>
        </w:numPr>
        <w:overflowPunct w:val="0"/>
        <w:spacing w:line="500" w:lineRule="exact"/>
        <w:ind w:left="658" w:hanging="658"/>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增訂第十條之二，照委員林月琴、黃秀芳、陳瑩</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范雲、賴惠員</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5</w:t>
      </w:r>
      <w:r w:rsidRPr="009B51DF">
        <w:rPr>
          <w:rFonts w:ascii="Times New Roman" w:eastAsia="標楷體" w:hAnsi="Times New Roman" w:cs="Times New Roman" w:hint="eastAsia"/>
          <w:bCs/>
          <w:sz w:val="32"/>
          <w:szCs w:val="32"/>
        </w:rPr>
        <w:t>人所提修正動議修正通過如下：</w:t>
      </w:r>
    </w:p>
    <w:p w14:paraId="5E774F43"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「第十條之二　監察院國家人權委員會為身心障礙者權利公約第三十三條所稱之獨立監督機制，且應保障身心障礙者及其代表團體充分參與監督過程。」</w:t>
      </w:r>
    </w:p>
    <w:p w14:paraId="22289D66" w14:textId="77777777" w:rsidR="009B51DF" w:rsidRPr="009B51DF" w:rsidRDefault="009B51DF" w:rsidP="000030BD">
      <w:pPr>
        <w:widowControl/>
        <w:numPr>
          <w:ilvl w:val="0"/>
          <w:numId w:val="154"/>
        </w:numPr>
        <w:overflowPunct w:val="0"/>
        <w:spacing w:line="500" w:lineRule="exact"/>
        <w:ind w:left="720" w:hanging="72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第十一條，綜採各委員提案及所提修正動議修正通過如下：</w:t>
      </w:r>
    </w:p>
    <w:p w14:paraId="0B2B26A7"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bookmarkStart w:id="504" w:name="_Hlk219895505"/>
      <w:r w:rsidRPr="009B51DF">
        <w:rPr>
          <w:rFonts w:ascii="Times New Roman" w:eastAsia="標楷體" w:hAnsi="Times New Roman" w:cs="Times New Roman" w:hint="eastAsia"/>
          <w:sz w:val="32"/>
          <w:szCs w:val="32"/>
        </w:rPr>
        <w:t>「第十一條　各級政府應至少每四年舉辦各障別、各障礙程度、原住民身分之身心障礙者之生活狀況、保健醫療、特殊教育、就業與訓練、交通、福利、支持人力、長期照顧、經濟安全、休閒育樂、輔具使用及服務等需求評估及服務調查研究，並應出版、公布調查研究結果。</w:t>
      </w:r>
    </w:p>
    <w:p w14:paraId="11768AEB"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行政院每十年辦理全國人口普查時，應將身心障礙者人口調查納入普查項目。」</w:t>
      </w:r>
    </w:p>
    <w:bookmarkEnd w:id="504"/>
    <w:p w14:paraId="0BBC2055" w14:textId="77777777" w:rsidR="009B51DF" w:rsidRPr="009B51DF" w:rsidRDefault="009B51DF" w:rsidP="00A7606B">
      <w:pPr>
        <w:widowControl/>
        <w:numPr>
          <w:ilvl w:val="0"/>
          <w:numId w:val="154"/>
        </w:numPr>
        <w:overflowPunct w:val="0"/>
        <w:spacing w:line="500" w:lineRule="exact"/>
        <w:ind w:left="720" w:hanging="72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第十八條，照台灣民眾黨黨團及委員林月琴等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人提案修正通過如下：</w:t>
      </w:r>
    </w:p>
    <w:p w14:paraId="4B3110E1"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「第十八條　直轄市、縣（市）主管機關應建立通報系統，並由下列各級相關目的事業主管機關負責彙送資訊，以掌握身心障礙者之情況，適時提供服務或轉介：</w:t>
      </w:r>
    </w:p>
    <w:p w14:paraId="346163D4"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一、社會福利主管機關：身心障礙者人格維護及人身安全保護案件資訊。</w:t>
      </w:r>
    </w:p>
    <w:p w14:paraId="173F788F"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二、衛生主管機關：疑似身心障礙者、發展遲緩或特殊需求之兒童資訊。</w:t>
      </w:r>
    </w:p>
    <w:p w14:paraId="7900D6CB"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三、教育主管機關：疑似身心障礙學生資訊。</w:t>
      </w:r>
    </w:p>
    <w:p w14:paraId="303D2993"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四、勞工主管機關：職業傷害資訊。</w:t>
      </w:r>
    </w:p>
    <w:p w14:paraId="3570C1BF"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五、警政主管機關：交通事故資訊。</w:t>
      </w:r>
    </w:p>
    <w:p w14:paraId="41C591F4"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六、戶政主管機關：身心障礙者人口異動資訊及監護、輔助案件資訊。</w:t>
      </w:r>
    </w:p>
    <w:p w14:paraId="537D281D"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七、原住民族事務主管機關：原住民民族別及身心障礙類別等交織身分之統計資訊。</w:t>
      </w:r>
    </w:p>
    <w:p w14:paraId="0378BEA6"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直轄市、縣（市）主管機關受理通報後，應即進行初步需求評估，並於三十日內主動提供協助服務或轉介相關目的事業主管機關。」</w:t>
      </w:r>
    </w:p>
    <w:p w14:paraId="4A369F2D" w14:textId="77777777" w:rsidR="009B51DF" w:rsidRPr="009B51DF" w:rsidRDefault="009B51DF" w:rsidP="000030BD">
      <w:pPr>
        <w:widowControl/>
        <w:numPr>
          <w:ilvl w:val="0"/>
          <w:numId w:val="154"/>
        </w:numPr>
        <w:overflowPunct w:val="0"/>
        <w:spacing w:line="500" w:lineRule="exact"/>
        <w:ind w:left="482" w:hanging="482"/>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第二十條，照委員林月琴等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人所提修正動議修正通過如下：</w:t>
      </w:r>
    </w:p>
    <w:p w14:paraId="2C855605"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bookmarkStart w:id="505" w:name="_Hlk219903256"/>
      <w:r w:rsidRPr="009B51DF">
        <w:rPr>
          <w:rFonts w:ascii="Times New Roman" w:eastAsia="標楷體" w:hAnsi="Times New Roman" w:cs="Times New Roman" w:hint="eastAsia"/>
          <w:sz w:val="32"/>
          <w:szCs w:val="32"/>
        </w:rPr>
        <w:t>「第二十條　為提升身心障礙者生活品質，促進輔具資源整合、研究發展及服務，中央主管機關應整合各目的事業主管機關推動辦理身心障礙輔具資源整合、研究發展及服務、輔導進出口貿易、租賃服務模式等相關事宜。</w:t>
      </w:r>
    </w:p>
    <w:p w14:paraId="1241BB09"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前項輔具資源整合、研究發展及服務辦法，由中央主管機關會同中央教育、勞工、科技研究事務、經濟主管機關定之。」</w:t>
      </w:r>
    </w:p>
    <w:bookmarkEnd w:id="505"/>
    <w:p w14:paraId="7EB10B1A" w14:textId="77777777" w:rsidR="009B51DF" w:rsidRPr="009B51DF" w:rsidRDefault="009B51DF" w:rsidP="000030BD">
      <w:pPr>
        <w:numPr>
          <w:ilvl w:val="0"/>
          <w:numId w:val="154"/>
        </w:numPr>
        <w:overflowPunct w:val="0"/>
        <w:spacing w:line="500" w:lineRule="exact"/>
        <w:ind w:left="482" w:hanging="482"/>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第二十一條，照行政院提案修正通過如下：</w:t>
      </w:r>
    </w:p>
    <w:p w14:paraId="6903E58B"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「第二十一條　中央衛生主管機關應整合醫療資源，提供身心障礙者身心健康維護及生育保健。</w:t>
      </w:r>
    </w:p>
    <w:p w14:paraId="558A048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直轄市、縣（市）主管機關應定期舉辦身心障礙者健康檢查及保健服務，並依健康檢查結果及身心障礙者意願，提供追蹤服務。</w:t>
      </w:r>
    </w:p>
    <w:p w14:paraId="2ADB77C5"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前項保健服務、追蹤服務、健康檢查項目與方式及其他相關事項之準則，由中央衛生主管機關定之。」</w:t>
      </w:r>
    </w:p>
    <w:p w14:paraId="408E8F2B" w14:textId="77777777" w:rsidR="009B51DF" w:rsidRPr="009B51DF" w:rsidRDefault="009B51DF" w:rsidP="00A7606B">
      <w:pPr>
        <w:widowControl/>
        <w:numPr>
          <w:ilvl w:val="0"/>
          <w:numId w:val="154"/>
        </w:numPr>
        <w:overflowPunct w:val="0"/>
        <w:spacing w:line="500" w:lineRule="exact"/>
        <w:ind w:left="953"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第二十二條，照委員林月琴等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人所提修正動議修正通過如下：</w:t>
      </w:r>
    </w:p>
    <w:p w14:paraId="38172CDA"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「第二十二條　各級衛生主管機關應整合醫療資源，依身心障礙者個別需求提供保健醫療服務，並協助身心障礙福利機構提供所需之保健醫療服務。</w:t>
      </w:r>
    </w:p>
    <w:p w14:paraId="6C2084EE"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前項身心障礙者，經直轄市、縣</w:t>
      </w:r>
      <w:r w:rsidRPr="009B51DF">
        <w:rPr>
          <w:rFonts w:ascii="Times New Roman" w:eastAsia="標楷體" w:hAnsi="Times New Roman" w:cs="Times New Roman" w:hint="eastAsia"/>
          <w:sz w:val="32"/>
          <w:szCs w:val="32"/>
        </w:rPr>
        <w:t>（市）</w:t>
      </w:r>
      <w:r w:rsidRPr="009B51DF">
        <w:rPr>
          <w:rFonts w:ascii="Times New Roman" w:eastAsia="標楷體" w:hAnsi="Times New Roman" w:cs="Times New Roman" w:hint="eastAsia"/>
          <w:bCs/>
          <w:sz w:val="32"/>
          <w:szCs w:val="32"/>
        </w:rPr>
        <w:t>政府評估需陪同就醫時，應協助之。」</w:t>
      </w:r>
    </w:p>
    <w:p w14:paraId="36988138" w14:textId="77777777" w:rsidR="009B51DF" w:rsidRPr="009B51DF" w:rsidRDefault="009B51DF" w:rsidP="000030BD">
      <w:pPr>
        <w:numPr>
          <w:ilvl w:val="0"/>
          <w:numId w:val="154"/>
        </w:numPr>
        <w:overflowPunct w:val="0"/>
        <w:spacing w:line="500" w:lineRule="exact"/>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第二十六條，照行政院提案修正通過如下：</w:t>
      </w:r>
    </w:p>
    <w:p w14:paraId="13A20468"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「第二十六條　身心障礙者醫療復健所需之醫療費用及醫療輔具，尚未納入全民健康保險給付範圍者，直轄市、縣（市）主管機關應依需求評估結果補助之。</w:t>
      </w:r>
    </w:p>
    <w:p w14:paraId="498FD31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前項補助之對象、項目、金額及其他相關事項之辦法，由中央衛生主管機關定之，並定期檢討。」</w:t>
      </w:r>
    </w:p>
    <w:p w14:paraId="2DA0D904"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第二十七條，照</w:t>
      </w: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人提案修正</w:t>
      </w:r>
      <w:r w:rsidRPr="009B51DF">
        <w:rPr>
          <w:rFonts w:ascii="Times New Roman" w:eastAsia="標楷體" w:hAnsi="Times New Roman" w:cs="Times New Roman" w:hint="eastAsia"/>
          <w:bCs/>
          <w:sz w:val="32"/>
          <w:szCs w:val="32"/>
        </w:rPr>
        <w:t>通過如下：</w:t>
      </w:r>
    </w:p>
    <w:p w14:paraId="0EB23DE1"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「第二十七條　各級教育主管機關應根據身心障礙者人口調查之資料，規劃特殊教育學校、特殊教育班或以其他方式教育不能就讀於普通學校或普通班級之身心障礙者，以維護其受教育之權益。</w:t>
      </w:r>
    </w:p>
    <w:p w14:paraId="66FCA8E4"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各級學校對於經直轄市、縣（市）政府鑑定安置入學或依各級學校入學方式入學之身心障礙者，不得以身心障礙、尚未設置適當設施或其他理由拒絕其入學。</w:t>
      </w:r>
    </w:p>
    <w:p w14:paraId="05E82FF6"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各級特殊教育學校、特殊教育班之教師，應具特殊教育教師資格。</w:t>
      </w:r>
    </w:p>
    <w:p w14:paraId="3784B0E2"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第一項身心障礙學生無法自行上下學者，於到校就學期間</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含課後及寒</w:t>
      </w:r>
      <w:r w:rsidRPr="009B51DF">
        <w:rPr>
          <w:rFonts w:ascii="Times New Roman" w:eastAsia="標楷體" w:hAnsi="Times New Roman" w:cs="Times New Roman" w:hint="eastAsia"/>
          <w:bCs/>
          <w:sz w:val="32"/>
          <w:szCs w:val="32"/>
        </w:rPr>
        <w:t>暑假輔導班</w:t>
      </w:r>
      <w:r w:rsidRPr="009B51DF">
        <w:rPr>
          <w:rFonts w:ascii="Times New Roman" w:eastAsia="標楷體" w:hAnsi="Times New Roman" w:cs="Times New Roman" w:hint="eastAsia"/>
          <w:bCs/>
          <w:sz w:val="32"/>
          <w:szCs w:val="32"/>
        </w:rPr>
        <w:t>)</w:t>
      </w:r>
      <w:r w:rsidRPr="009B51DF">
        <w:rPr>
          <w:rFonts w:ascii="Times New Roman" w:eastAsia="標楷體" w:hAnsi="Times New Roman" w:cs="Times New Roman" w:hint="eastAsia"/>
          <w:bCs/>
          <w:sz w:val="32"/>
          <w:szCs w:val="32"/>
        </w:rPr>
        <w:t>，應由政府免費提供交通工具；確有困難，無法提供者，應補助其交通費。」</w:t>
      </w:r>
    </w:p>
    <w:p w14:paraId="788290A2" w14:textId="77777777" w:rsidR="009B51DF" w:rsidRPr="009B51DF" w:rsidRDefault="009B51DF" w:rsidP="00A7606B">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第二十八條，照</w:t>
      </w:r>
      <w:r w:rsidRPr="009B51DF">
        <w:rPr>
          <w:rFonts w:ascii="Times New Roman" w:eastAsia="標楷體" w:hAnsi="Times New Roman" w:cs="Times New Roman" w:hint="eastAsia"/>
          <w:bCs/>
          <w:kern w:val="0"/>
          <w:sz w:val="32"/>
          <w:szCs w:val="32"/>
        </w:rPr>
        <w:t>台灣民眾黨黨團、委員郭昱晴等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人及委員范雲等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人提案修正</w:t>
      </w:r>
      <w:r w:rsidRPr="009B51DF">
        <w:rPr>
          <w:rFonts w:ascii="Times New Roman" w:eastAsia="標楷體" w:hAnsi="Times New Roman" w:cs="Times New Roman" w:hint="eastAsia"/>
          <w:bCs/>
          <w:sz w:val="32"/>
          <w:szCs w:val="32"/>
        </w:rPr>
        <w:t>通過如下：</w:t>
      </w:r>
    </w:p>
    <w:p w14:paraId="43F3A271"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「第二十八條　各級教育主管機關應主動協助身心障礙者就學；並應主動協助正在接受醫療、社政等相關單位服務、無法外出就學及偏鄉之身心障礙學齡者，解決其教育相關問題。」</w:t>
      </w:r>
    </w:p>
    <w:p w14:paraId="74ABB22C"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第三十條之一，照台灣民眾黨黨團提案</w:t>
      </w:r>
      <w:bookmarkStart w:id="506" w:name="_Hlk219905345"/>
      <w:r w:rsidRPr="009B51DF">
        <w:rPr>
          <w:rFonts w:ascii="Times New Roman" w:eastAsia="標楷體" w:hAnsi="Times New Roman" w:cs="Times New Roman" w:hint="eastAsia"/>
          <w:bCs/>
          <w:sz w:val="32"/>
          <w:szCs w:val="32"/>
        </w:rPr>
        <w:t>通過。</w:t>
      </w:r>
      <w:bookmarkEnd w:id="506"/>
    </w:p>
    <w:p w14:paraId="79DF3C1D" w14:textId="77777777" w:rsidR="009B51DF" w:rsidRPr="009B51DF" w:rsidRDefault="009B51DF" w:rsidP="00A7606B">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bookmarkStart w:id="507" w:name="_Hlk219905316"/>
      <w:r w:rsidRPr="009B51DF">
        <w:rPr>
          <w:rFonts w:ascii="Times New Roman" w:eastAsia="標楷體" w:hAnsi="Times New Roman" w:cs="Times New Roman" w:hint="eastAsia"/>
          <w:bCs/>
          <w:sz w:val="32"/>
          <w:szCs w:val="32"/>
        </w:rPr>
        <w:t>第三十條之二，照台灣民眾黨黨團及委員郭昱晴等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w:t>
      </w:r>
      <w:bookmarkEnd w:id="507"/>
      <w:r w:rsidRPr="009B51DF">
        <w:rPr>
          <w:rFonts w:ascii="Times New Roman" w:eastAsia="標楷體" w:hAnsi="Times New Roman" w:cs="Times New Roman" w:hint="eastAsia"/>
          <w:bCs/>
          <w:sz w:val="32"/>
          <w:szCs w:val="32"/>
        </w:rPr>
        <w:t>修正通過如下：</w:t>
      </w:r>
    </w:p>
    <w:p w14:paraId="041227BD"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bookmarkStart w:id="508" w:name="_Hlk219911509"/>
      <w:r w:rsidRPr="009B51DF">
        <w:rPr>
          <w:rFonts w:ascii="Times New Roman" w:eastAsia="標楷體" w:hAnsi="Times New Roman" w:cs="Times New Roman" w:hint="eastAsia"/>
          <w:sz w:val="32"/>
          <w:szCs w:val="32"/>
        </w:rPr>
        <w:t>「第三十條之二　經中央教育主管機關審定之教科用書，其出版者應於該教科用書出版時，向中央教育主管機關指定之機關（構）或學校提供所出版教科用書之無障礙數位格式，以利製作專供視覺功能障礙者及前條第一項其他特定身心障礙者可及性之無障礙格式。各級政府機關（構）出版品亦同。</w:t>
      </w:r>
    </w:p>
    <w:p w14:paraId="478B333C"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前項所稱數位格式由中央教育主管機關與身心障礙者、身心障礙者團體及相關專業團體共同研商後指定之。」</w:t>
      </w:r>
    </w:p>
    <w:bookmarkEnd w:id="508"/>
    <w:p w14:paraId="423959C4" w14:textId="77777777" w:rsidR="009B51DF" w:rsidRPr="009B51DF" w:rsidRDefault="009B51DF" w:rsidP="000030BD">
      <w:pPr>
        <w:widowControl/>
        <w:numPr>
          <w:ilvl w:val="0"/>
          <w:numId w:val="154"/>
        </w:numPr>
        <w:overflowPunct w:val="0"/>
        <w:spacing w:line="500" w:lineRule="exact"/>
        <w:ind w:left="482" w:hanging="482"/>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第三十一條，照委員郭昱晴等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人提案通過。</w:t>
      </w:r>
    </w:p>
    <w:p w14:paraId="2D358D4B" w14:textId="77777777" w:rsidR="009B51DF" w:rsidRPr="009B51DF" w:rsidRDefault="009B51DF" w:rsidP="000030BD">
      <w:pPr>
        <w:numPr>
          <w:ilvl w:val="0"/>
          <w:numId w:val="154"/>
        </w:numPr>
        <w:overflowPunct w:val="0"/>
        <w:spacing w:line="500" w:lineRule="exact"/>
        <w:ind w:left="482" w:hanging="482"/>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第三十二條，照委員劉建國等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人所提修正動議通過</w:t>
      </w:r>
      <w:bookmarkStart w:id="509" w:name="_Hlk219906077"/>
      <w:r w:rsidRPr="009B51DF">
        <w:rPr>
          <w:rFonts w:ascii="Times New Roman" w:eastAsia="標楷體" w:hAnsi="Times New Roman" w:cs="Times New Roman" w:hint="eastAsia"/>
          <w:bCs/>
          <w:sz w:val="32"/>
          <w:szCs w:val="32"/>
        </w:rPr>
        <w:t>如下：</w:t>
      </w:r>
      <w:bookmarkEnd w:id="509"/>
    </w:p>
    <w:p w14:paraId="7A7A4EF5"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「第三十二條　身心障礙者繼續接受高級中等以上學校之教育，各級教育主管機關應予獎助；其獎助辦法，由中央教育主管機關定之。</w:t>
      </w:r>
    </w:p>
    <w:p w14:paraId="41340F9B"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前項學校提供身心障礙者無障礙設施，得向中央教育主管機關申請補助。」</w:t>
      </w:r>
    </w:p>
    <w:p w14:paraId="054777DE" w14:textId="77777777" w:rsidR="009B51DF" w:rsidRPr="009B51DF" w:rsidRDefault="009B51DF" w:rsidP="00A7606B">
      <w:pPr>
        <w:numPr>
          <w:ilvl w:val="0"/>
          <w:numId w:val="154"/>
        </w:numPr>
        <w:overflowPunct w:val="0"/>
        <w:spacing w:line="500" w:lineRule="exact"/>
        <w:ind w:left="964" w:hanging="964"/>
        <w:rPr>
          <w:rFonts w:ascii="Times New Roman" w:eastAsia="標楷體" w:hAnsi="Times New Roman" w:cs="Times New Roman"/>
          <w:bCs/>
          <w:sz w:val="32"/>
          <w:szCs w:val="32"/>
        </w:rPr>
      </w:pPr>
      <w:bookmarkStart w:id="510" w:name="_Hlk219906097"/>
      <w:r w:rsidRPr="009B51DF">
        <w:rPr>
          <w:rFonts w:ascii="Times New Roman" w:eastAsia="標楷體" w:hAnsi="Times New Roman" w:cs="Times New Roman" w:hint="eastAsia"/>
          <w:bCs/>
          <w:sz w:val="32"/>
          <w:szCs w:val="32"/>
        </w:rPr>
        <w:t>增訂第三十九條</w:t>
      </w:r>
      <w:bookmarkEnd w:id="510"/>
      <w:r w:rsidRPr="009B51DF">
        <w:rPr>
          <w:rFonts w:ascii="Times New Roman" w:eastAsia="標楷體" w:hAnsi="Times New Roman" w:cs="Times New Roman" w:hint="eastAsia"/>
          <w:bCs/>
          <w:sz w:val="32"/>
          <w:szCs w:val="32"/>
        </w:rPr>
        <w:t>之一，照委員郭昱晴等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w:t>
      </w:r>
      <w:r w:rsidRPr="009B51DF">
        <w:rPr>
          <w:rFonts w:ascii="Times New Roman" w:eastAsia="標楷體" w:hAnsi="Times New Roman" w:cs="Times New Roman" w:hint="eastAsia"/>
          <w:bCs/>
          <w:sz w:val="32"/>
          <w:szCs w:val="32"/>
        </w:rPr>
        <w:lastRenderedPageBreak/>
        <w:t>下：</w:t>
      </w:r>
    </w:p>
    <w:p w14:paraId="21CE28DC"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「第三十九條之一　各級政府機關、公立學校及公營事業機構為進用身心障礙者，應積極提供無障礙設施設備、合理調整、職場人力協助服務、資源服務連結及員工障礙意識提升之教育訓練。」</w:t>
      </w:r>
    </w:p>
    <w:p w14:paraId="7D025603" w14:textId="77777777" w:rsidR="009B51DF" w:rsidRPr="009B51DF" w:rsidRDefault="009B51DF" w:rsidP="000030BD">
      <w:pPr>
        <w:numPr>
          <w:ilvl w:val="0"/>
          <w:numId w:val="154"/>
        </w:numPr>
        <w:overflowPunct w:val="0"/>
        <w:spacing w:line="500" w:lineRule="exact"/>
        <w:rPr>
          <w:rFonts w:ascii="Times New Roman" w:eastAsia="標楷體" w:hAnsi="Times New Roman" w:cs="Times New Roman"/>
          <w:bCs/>
          <w:sz w:val="32"/>
          <w:szCs w:val="32"/>
        </w:rPr>
      </w:pPr>
      <w:bookmarkStart w:id="511" w:name="_Hlk219907104"/>
      <w:r w:rsidRPr="009B51DF">
        <w:rPr>
          <w:rFonts w:ascii="Times New Roman" w:eastAsia="標楷體" w:hAnsi="Times New Roman" w:cs="Times New Roman" w:hint="eastAsia"/>
          <w:bCs/>
          <w:sz w:val="32"/>
          <w:szCs w:val="32"/>
        </w:rPr>
        <w:t>第四十四條，照委員林月琴等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人提案修正通過如下：</w:t>
      </w:r>
    </w:p>
    <w:p w14:paraId="5DAAA5FA"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「第四十四條　前條身心障礙者就業基金之用途如下：</w:t>
      </w:r>
    </w:p>
    <w:p w14:paraId="76AE4F71"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一、補助進用身心障礙者達一定標準以上之機關（構），因進用身心障礙者必須購置、改裝、修繕器材、設備及其他為協助進用必要之費用。</w:t>
      </w:r>
    </w:p>
    <w:p w14:paraId="182AAA46"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二、核發超額進用身心障礙者之私立機構獎勵金。</w:t>
      </w:r>
    </w:p>
    <w:p w14:paraId="37D2FB99"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三、協助身心障礙者依據其障礙類別為媒合適性工作與職務再設計之費用。</w:t>
      </w:r>
    </w:p>
    <w:p w14:paraId="340AF0F4"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四、處理身心障礙者遭受就業歧視、雇主不當對待等爭議事件之訴訟扶助費用。</w:t>
      </w:r>
    </w:p>
    <w:p w14:paraId="22CA8859"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五、其他為辦理促進身心障礙者就業權益相關事項。</w:t>
      </w:r>
    </w:p>
    <w:p w14:paraId="4EDD91A7"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前項第二款核發之獎勵金，其金額最高按超額進用人數乘以每月最低工資二分之一計算。」</w:t>
      </w:r>
    </w:p>
    <w:bookmarkEnd w:id="511"/>
    <w:p w14:paraId="25298CE9" w14:textId="77777777" w:rsidR="009B51DF" w:rsidRPr="009B51DF" w:rsidRDefault="009B51DF" w:rsidP="000030BD">
      <w:pPr>
        <w:numPr>
          <w:ilvl w:val="0"/>
          <w:numId w:val="154"/>
        </w:numPr>
        <w:overflowPunct w:val="0"/>
        <w:spacing w:line="500" w:lineRule="exact"/>
        <w:ind w:left="964" w:hanging="964"/>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第五十條，照委員林月琴等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人提案及委員劉建國等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人所提修正動議修正通過如下：</w:t>
      </w:r>
    </w:p>
    <w:p w14:paraId="460F86EF"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「第五十條　直轄市、縣（市）主管機關應尊重身心障礙者之意願及選擇，依需求評估結果辦理下列服務，提供身心障礙者獲得所需之個人支持及照顧，促進其生活品質、社會參與及自立生活：</w:t>
      </w:r>
    </w:p>
    <w:p w14:paraId="5CB852D1"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一、居家照顧。</w:t>
      </w:r>
    </w:p>
    <w:p w14:paraId="264E0D85"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二、生活重建。</w:t>
      </w:r>
    </w:p>
    <w:p w14:paraId="1B6968E2"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三、心理重建。</w:t>
      </w:r>
    </w:p>
    <w:p w14:paraId="35E9571B"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四、社區居住。</w:t>
      </w:r>
    </w:p>
    <w:p w14:paraId="53BF78B4"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五、婚姻及生育輔導。</w:t>
      </w:r>
    </w:p>
    <w:p w14:paraId="73867FAF"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六、日間及住宿式照顧。</w:t>
      </w:r>
    </w:p>
    <w:p w14:paraId="09DD44CE"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七、家庭托顧。</w:t>
      </w:r>
    </w:p>
    <w:p w14:paraId="08A5396D"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八、課後照顧。</w:t>
      </w:r>
    </w:p>
    <w:p w14:paraId="4598D2FA"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九、自立生活支持服務。</w:t>
      </w:r>
    </w:p>
    <w:p w14:paraId="12E2AC7F"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十、輔具服務。</w:t>
      </w:r>
    </w:p>
    <w:p w14:paraId="1D00384A"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十一、其他有關身心障礙者個人照顧之服務。」</w:t>
      </w:r>
    </w:p>
    <w:p w14:paraId="2C7C328B" w14:textId="77777777" w:rsidR="009B51DF" w:rsidRPr="009B51DF" w:rsidRDefault="009B51DF" w:rsidP="00E526F7">
      <w:pPr>
        <w:numPr>
          <w:ilvl w:val="0"/>
          <w:numId w:val="154"/>
        </w:numPr>
        <w:overflowPunct w:val="0"/>
        <w:spacing w:line="500" w:lineRule="exact"/>
        <w:ind w:left="964" w:hanging="964"/>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增訂第五十條之一，照委員林月琴等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人所提修正動議及委員劉建國</w:t>
      </w:r>
      <w:bookmarkStart w:id="512" w:name="_Hlk219914534"/>
      <w:r w:rsidRPr="009B51DF">
        <w:rPr>
          <w:rFonts w:ascii="Times New Roman" w:eastAsia="標楷體" w:hAnsi="Times New Roman" w:cs="Times New Roman" w:hint="eastAsia"/>
          <w:bCs/>
          <w:sz w:val="32"/>
          <w:szCs w:val="32"/>
        </w:rPr>
        <w:t>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w:t>
      </w:r>
      <w:bookmarkEnd w:id="512"/>
      <w:r w:rsidRPr="009B51DF">
        <w:rPr>
          <w:rFonts w:ascii="Times New Roman" w:eastAsia="標楷體" w:hAnsi="Times New Roman" w:cs="Times New Roman" w:hint="eastAsia"/>
          <w:bCs/>
          <w:sz w:val="32"/>
          <w:szCs w:val="32"/>
        </w:rPr>
        <w:t>所提修正動議通過如下：</w:t>
      </w:r>
    </w:p>
    <w:p w14:paraId="33ABD929" w14:textId="77777777" w:rsidR="009B51DF" w:rsidRPr="009B51DF" w:rsidRDefault="009B51DF" w:rsidP="009B51DF">
      <w:pPr>
        <w:overflowPunct w:val="0"/>
        <w:spacing w:line="500" w:lineRule="exact"/>
        <w:ind w:leftChars="163" w:left="1031" w:hangingChars="200" w:hanging="640"/>
        <w:jc w:val="both"/>
        <w:rPr>
          <w:rFonts w:ascii="Times New Roman" w:eastAsia="標楷體" w:hAnsi="Times New Roman" w:cs="Times New Roman"/>
          <w:sz w:val="32"/>
          <w:szCs w:val="32"/>
        </w:rPr>
      </w:pPr>
      <w:r w:rsidRPr="009B51DF">
        <w:rPr>
          <w:rFonts w:ascii="Times New Roman" w:eastAsia="標楷體" w:hAnsi="Times New Roman" w:cs="Times New Roman" w:hint="eastAsia"/>
          <w:bCs/>
          <w:sz w:val="32"/>
          <w:szCs w:val="32"/>
        </w:rPr>
        <w:t>「第五十條之一</w:t>
      </w: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為保障身心障礙者自立生活及融入社區，直轄市、縣（市）主管機關辦理前條第九款規定之自立生活支持服務，應結合社會福利、醫療、長期照顧、交通、教育、就業、住宅、輔具、無障礙環境等各項支持服務資源，提供協助。</w:t>
      </w:r>
    </w:p>
    <w:p w14:paraId="62B6CB7D"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身心障礙者依需求評估結果使用自立生活支持服務，應由專業人員協助其擬訂自立生活計畫，支持身心障礙者自我決策，其日常生活及社會參與所需之人力，得由個人助理協助。</w:t>
      </w:r>
    </w:p>
    <w:p w14:paraId="19A97332"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直轄市、縣</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市</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主管機關應籌組專業團隊審查前項自立生活計畫，並應提供身心障礙者表示意見之機會。</w:t>
      </w:r>
    </w:p>
    <w:p w14:paraId="14B51783"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前項專業團隊成員應包含行政機關代表、身心障礙者代表、專家學者或身心障礙團體代表。」</w:t>
      </w:r>
    </w:p>
    <w:p w14:paraId="0253C7F9" w14:textId="77777777" w:rsidR="009B51DF" w:rsidRPr="009B51DF" w:rsidRDefault="009B51DF" w:rsidP="00E526F7">
      <w:pPr>
        <w:numPr>
          <w:ilvl w:val="0"/>
          <w:numId w:val="154"/>
        </w:numPr>
        <w:overflowPunct w:val="0"/>
        <w:spacing w:line="500" w:lineRule="exact"/>
        <w:ind w:left="964" w:hanging="964"/>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第五十二條，照委員劉建國等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人所提修正動議修正通過如下：</w:t>
      </w:r>
    </w:p>
    <w:p w14:paraId="632B4497" w14:textId="77777777" w:rsidR="009B51DF" w:rsidRPr="009B51DF" w:rsidRDefault="009B51DF" w:rsidP="009B51DF">
      <w:pPr>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「第五十二條　各級及各目的事業主管機關應辦理下列服務，以協助身心障礙者參與社會：</w:t>
      </w:r>
    </w:p>
    <w:p w14:paraId="0DF34A59"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一、休閒及文化活動。</w:t>
      </w:r>
    </w:p>
    <w:p w14:paraId="4977FB9E"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二、運動活動。</w:t>
      </w:r>
    </w:p>
    <w:p w14:paraId="1AFCBA96"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三、公共資訊無障礙。</w:t>
      </w:r>
    </w:p>
    <w:p w14:paraId="6C8ECC54"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四、公平之政治參與。</w:t>
      </w:r>
    </w:p>
    <w:p w14:paraId="3D41A96D"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五、法律諮詢及協助。</w:t>
      </w:r>
    </w:p>
    <w:p w14:paraId="1B0D9EA1"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六、無障礙環境。</w:t>
      </w:r>
    </w:p>
    <w:p w14:paraId="748B4CC5"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七、輔助科技設備及服務。</w:t>
      </w:r>
    </w:p>
    <w:p w14:paraId="1F0D09F2"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八、社會宣導及社會教育。</w:t>
      </w:r>
    </w:p>
    <w:p w14:paraId="52433D70"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九、其他有關身心障礙者社會參與之服務。</w:t>
      </w:r>
    </w:p>
    <w:p w14:paraId="7898D83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前項服務措施屬付費使用者，應予以減免費用。</w:t>
      </w:r>
    </w:p>
    <w:p w14:paraId="1AAA95DD"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第一項第三款所稱公共資訊無障礙，係指應對利用網路、電信、廣播、電視、電影等設施者，提供視、聽、語等功能障礙國民無障礙閱讀、觀看、轉接或傳送等輔助、補助措施。</w:t>
      </w:r>
    </w:p>
    <w:p w14:paraId="1D43EC78"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中央目的事業主管機關補助電影、電視節目及其他視聽著作，應明定製作口述影像之一定比例，並定期檢討提升之。</w:t>
      </w:r>
    </w:p>
    <w:p w14:paraId="51D37F6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前二項輔助及補助措施之內容、實施方式及管理規範等事項，由各中央目的事業主管機關定之。</w:t>
      </w:r>
    </w:p>
    <w:p w14:paraId="39CA602A"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第一項除第三款之服務措施，中央主管機關及中央各目的事業主管機關，應就其內容及實施方式制定實施計畫。」</w:t>
      </w:r>
    </w:p>
    <w:p w14:paraId="23D80061"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第五十二條之一，照行政院提案修正通過如下：</w:t>
      </w:r>
    </w:p>
    <w:p w14:paraId="309349E7"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「第五十二條之一　各級主管機關及目的事業主管機關應以通用設計原則，規劃公共建築物、公共設施與活動場所、無障礙交通設施與運輸服務、資訊、通訊技術與系統、網路平臺及生活通信，以便於各類身心障礙者使用。</w:t>
      </w:r>
    </w:p>
    <w:p w14:paraId="1D86F365"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各級主管機關及目的事業主管機關應分別訂定通用設計推廣及實施計畫。</w:t>
      </w:r>
    </w:p>
    <w:p w14:paraId="5D34205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中央目的事業主管機關每年應主動蒐集各國軟、硬體產品無障礙設計規範（標準），訂定各類產品設計或服務提供</w:t>
      </w:r>
      <w:r w:rsidRPr="009B51DF">
        <w:rPr>
          <w:rFonts w:ascii="Times New Roman" w:eastAsia="標楷體" w:hAnsi="Times New Roman" w:cs="Times New Roman" w:hint="eastAsia"/>
          <w:sz w:val="32"/>
          <w:szCs w:val="32"/>
        </w:rPr>
        <w:lastRenderedPageBreak/>
        <w:t>之國家無障礙規範（標準），並藉由獎勵及認證措施，鼓勵產品製造商或服務提供者於產品開發、生產或服務提供時，符合該等規範（標準）。</w:t>
      </w:r>
    </w:p>
    <w:p w14:paraId="33C886DD"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前項獎勵</w:t>
      </w:r>
      <w:r w:rsidRPr="009B51DF">
        <w:rPr>
          <w:rFonts w:ascii="Times New Roman" w:eastAsia="標楷體" w:hAnsi="Times New Roman" w:cs="Times New Roman" w:hint="eastAsia"/>
          <w:bCs/>
          <w:sz w:val="32"/>
          <w:szCs w:val="32"/>
        </w:rPr>
        <w:t>內容、資格、對象、產品或服務認證基準及其他相關事項之辦法，由中央目的事業主管機關定之。」</w:t>
      </w:r>
    </w:p>
    <w:p w14:paraId="2EEA920B"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第五十九條，照委員林月琴等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人提案修正通過如下：</w:t>
      </w:r>
    </w:p>
    <w:p w14:paraId="77F18DF4"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bCs/>
          <w:sz w:val="32"/>
          <w:szCs w:val="32"/>
        </w:rPr>
        <w:t>第五十九條　身心障礙者進入收費之公營或公設民營風景區、康樂場所、文教或運動設施，憑身心障礙證明應予免費；其為民營者，應予半價優待。</w:t>
      </w:r>
    </w:p>
    <w:p w14:paraId="08DFC14E"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身心障礙者經需求評估結果，認需人陪伴者，其必要陪伴者以一人為限，得享有前項之優待措施。</w:t>
      </w:r>
      <w:r w:rsidRPr="009B51DF">
        <w:rPr>
          <w:rFonts w:ascii="Times New Roman" w:eastAsia="標楷體" w:hAnsi="Times New Roman" w:cs="Times New Roman" w:hint="eastAsia"/>
          <w:sz w:val="32"/>
          <w:szCs w:val="32"/>
        </w:rPr>
        <w:t>」</w:t>
      </w:r>
    </w:p>
    <w:p w14:paraId="0B0783F6" w14:textId="77777777" w:rsidR="009B51DF" w:rsidRPr="009B51DF" w:rsidRDefault="009B51DF" w:rsidP="00E526F7">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第六十三條之一，照行政院提案及委員林月琴等</w:t>
      </w:r>
      <w:r w:rsidRPr="009B51DF">
        <w:rPr>
          <w:rFonts w:ascii="Times New Roman" w:eastAsia="標楷體" w:hAnsi="Times New Roman" w:cs="Times New Roman" w:hint="eastAsia"/>
          <w:bCs/>
          <w:sz w:val="32"/>
          <w:szCs w:val="32"/>
        </w:rPr>
        <w:t>18</w:t>
      </w:r>
      <w:r w:rsidRPr="009B51DF">
        <w:rPr>
          <w:rFonts w:ascii="Times New Roman" w:eastAsia="標楷體" w:hAnsi="Times New Roman" w:cs="Times New Roman" w:hint="eastAsia"/>
          <w:bCs/>
          <w:sz w:val="32"/>
          <w:szCs w:val="32"/>
        </w:rPr>
        <w:t>人提案修正通過如下：</w:t>
      </w:r>
    </w:p>
    <w:p w14:paraId="3A5E37CE"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「第六十三條之一　身心障礙福利機構應置院長（主任）一人，並為專任，對其業務負執行及督導之責。</w:t>
      </w:r>
    </w:p>
    <w:p w14:paraId="4B8F9F98"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有下列各款情形之一者，終身不得擔任身心障礙福利機構之院長（主任）：</w:t>
      </w:r>
    </w:p>
    <w:p w14:paraId="5FEA682D"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曾犯性侵害犯罪防治法第二條第一款之罪、性騷擾防治法第二十五條第一項之罪、刑法妨害性隱私及不實性影像罪、兒童及少年性交易防制條例之罪、兒童及少年性剝削防制條例之罪，經緩起訴處分或有罪判決確定。但未滿十八歲之人，犯刑法第二百二十七條之罪者，不在此限。</w:t>
      </w:r>
    </w:p>
    <w:p w14:paraId="3EAB7E02"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二、曾犯毒品危害防制條例或組織犯罪防制條例之罪，經有罪判決確定。</w:t>
      </w:r>
    </w:p>
    <w:p w14:paraId="540DEFA3"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三、曾犯故意殺人、故意重傷、搶奪、強盜、恐嚇取財或擄人勒贖之犯罪，經有罪判決確定。</w:t>
      </w:r>
    </w:p>
    <w:p w14:paraId="35AF230C"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四、曾犯詐欺、背信、侵占或貪污罪，經判處有期徒刑以上之刑確定。但受緩刑宣告或易科罰金執行完畢者，不在此限。</w:t>
      </w:r>
    </w:p>
    <w:p w14:paraId="1AE04D3E"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五、經有關機關調查確認有性侵害行為屬實。</w:t>
      </w:r>
    </w:p>
    <w:p w14:paraId="29FFFABF" w14:textId="77777777" w:rsidR="009B51DF" w:rsidRPr="009B51DF" w:rsidRDefault="009B51DF" w:rsidP="009B51DF">
      <w:pPr>
        <w:widowControl/>
        <w:overflowPunct w:val="0"/>
        <w:spacing w:line="500" w:lineRule="exact"/>
        <w:ind w:leftChars="425" w:left="1340" w:hangingChars="100" w:hanging="32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六、性騷擾、性霸凌行為，情節重大，經有關機關調查屬實。</w:t>
      </w:r>
    </w:p>
    <w:p w14:paraId="5C434634"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七、第七十五條各款行為之一、兒童及少年福利與權益保障法第四十九條第一項各款行為之一或違反兒童及少年性剝削防制條例之行為，情節重大，經有關機關調查屬實。」</w:t>
      </w:r>
    </w:p>
    <w:p w14:paraId="1BE92A69" w14:textId="77777777" w:rsidR="009B51DF" w:rsidRPr="009B51DF" w:rsidRDefault="009B51DF" w:rsidP="00E526F7">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增訂第六十三條之七，照行政院提案及委員王育敏等</w:t>
      </w:r>
      <w:r w:rsidRPr="009B51DF">
        <w:rPr>
          <w:rFonts w:ascii="Times New Roman" w:eastAsia="標楷體" w:hAnsi="Times New Roman" w:cs="Times New Roman" w:hint="eastAsia"/>
          <w:bCs/>
          <w:sz w:val="32"/>
          <w:szCs w:val="32"/>
        </w:rPr>
        <w:t>17</w:t>
      </w:r>
      <w:r w:rsidRPr="009B51DF">
        <w:rPr>
          <w:rFonts w:ascii="Times New Roman" w:eastAsia="標楷體" w:hAnsi="Times New Roman" w:cs="Times New Roman" w:hint="eastAsia"/>
          <w:bCs/>
          <w:sz w:val="32"/>
          <w:szCs w:val="32"/>
        </w:rPr>
        <w:t>人提案修正通過如下：</w:t>
      </w:r>
    </w:p>
    <w:p w14:paraId="5B0CB8BD"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「第六十三條之七　身心障礙福利機構聘僱院長（主任）或工作人員前，應查詢其有無第六十三條之一第二項、第六十三條之二第一項、第六十三條之三第一項、第二項及第六十三條之四第一項規定情事；已聘僱者，應定期查詢。</w:t>
      </w:r>
    </w:p>
    <w:p w14:paraId="12180627"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身心障礙福利機構辦理前項之查詢，得請院長（主任）或工作人員提供最近三個月內核發之警察刑事紀錄證明書，或主動向主管機關查詢。</w:t>
      </w:r>
    </w:p>
    <w:p w14:paraId="3EB0B154"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主管機關對身心障礙福利機構聘僱院長（主任），亦應主動查證有無第一項規定情事。</w:t>
      </w:r>
    </w:p>
    <w:p w14:paraId="1B8FAEF9"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第六十三條之一第二項、第六十三條之二第一項、第六十三條之三第一項、第二項及第六十三條之四第一項規定不適任資格之認定、資訊蒐集、處理、利用、查詢及其他相關事項之辦法，由中央主管機關定之。」</w:t>
      </w:r>
    </w:p>
    <w:p w14:paraId="7238368F" w14:textId="77777777" w:rsidR="009B51DF" w:rsidRPr="009B51DF" w:rsidRDefault="009B51DF" w:rsidP="00E526F7">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第八十四條，照委員劉建國、廖偉翔等</w:t>
      </w:r>
      <w:r w:rsidRPr="009B51DF">
        <w:rPr>
          <w:rFonts w:ascii="Times New Roman" w:eastAsia="標楷體" w:hAnsi="Times New Roman" w:cs="Times New Roman"/>
          <w:bCs/>
          <w:sz w:val="32"/>
          <w:szCs w:val="32"/>
        </w:rPr>
        <w:t>9</w:t>
      </w:r>
      <w:r w:rsidRPr="009B51DF">
        <w:rPr>
          <w:rFonts w:ascii="Times New Roman" w:eastAsia="標楷體" w:hAnsi="Times New Roman" w:cs="Times New Roman" w:hint="eastAsia"/>
          <w:bCs/>
          <w:sz w:val="32"/>
          <w:szCs w:val="32"/>
        </w:rPr>
        <w:t>人所提修正動議修正通過如下：</w:t>
      </w:r>
    </w:p>
    <w:p w14:paraId="7191FD50"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「第八十四條　法院或檢察機關於訴訟程序實施過程，身心障礙者涉訟或須作證時，應確保其在與其他人平等基礎上有效參與，就其障礙類別之特別需要，提供必要之無障礙協助或程序之合理調整。</w:t>
      </w:r>
    </w:p>
    <w:p w14:paraId="08AFDF86"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刑事被告或犯罪嫌疑人因精神障礙或其他心智缺陷無法為完全之陳述時，直轄市、縣（市）主管機關得依刑事訴訟法第三十五條規定，聲請法院同意指派社會工作人員擔任輔佐人。</w:t>
      </w:r>
    </w:p>
    <w:p w14:paraId="5E1EDC16"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依刑事訴訟法第三十五條第一項規定得為輔佐人之人，未能擔任輔佐人時，社會福利機構、團體得依前項規定向直轄市、縣（市）主管機關提出指派申請。」</w:t>
      </w:r>
    </w:p>
    <w:p w14:paraId="60EE31F9" w14:textId="77777777" w:rsidR="009B51DF" w:rsidRPr="009B51DF" w:rsidRDefault="009B51DF" w:rsidP="00E526F7">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第九十二條，照行政院提案及委員林月琴</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修正通過如下：</w:t>
      </w:r>
    </w:p>
    <w:p w14:paraId="2D001292"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「第九十二條　身心障礙福利機構於主管機關依第九十條第二項、第九十三條第一項或第九十四條規定令其限期改善期間，不得增加收容身心障礙者；其增加收容者，另處新臺幣六萬元以上三十萬元以下罰鍰，並按次處罰。</w:t>
      </w:r>
    </w:p>
    <w:p w14:paraId="76D54134"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經主管機關依第九十條第二項、第九十三條第一項第一款至第三款或第五款規定令其限期改善，屆期未改善者，得令其停辦一個月以上一年以下，並公告其名稱及負責人姓名。</w:t>
      </w:r>
    </w:p>
    <w:p w14:paraId="6E3363BF"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經主管機關依第九十三條第一項第四款規定令其限期改善，屆期未改善者，應令其停辦一個月以上一年以下，並公告其名稱及負責人姓名。</w:t>
      </w:r>
    </w:p>
    <w:p w14:paraId="448679F7"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停辦期限屆滿仍未改善或違反法規情節重大者，應廢止其設立許可。</w:t>
      </w:r>
    </w:p>
    <w:p w14:paraId="7601E200"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依第二項、第三項或第九十條第三項規定令其停辦而拒不遵守者，處新臺幣二十萬元以上一百萬元以下罰鍰，並按次處罰。</w:t>
      </w:r>
    </w:p>
    <w:p w14:paraId="41482212"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有第二項至第四項停辦或廢止設立許可情形者，主管機關應令負責人於一個月內，對於其收容之全部身心障礙者予以轉介安置；其無法辦理時，由主管機關協助之，負責人應予配合；不予配合者，處新臺幣二十萬元以上一百萬元以下罰鍰，並強制實施轉介安置。」</w:t>
      </w:r>
    </w:p>
    <w:p w14:paraId="074FE0FD" w14:textId="77777777" w:rsidR="009B51DF" w:rsidRPr="009B51DF" w:rsidRDefault="009B51DF" w:rsidP="00E526F7">
      <w:pPr>
        <w:widowControl/>
        <w:numPr>
          <w:ilvl w:val="0"/>
          <w:numId w:val="154"/>
        </w:numPr>
        <w:overflowPunct w:val="0"/>
        <w:spacing w:line="500" w:lineRule="exact"/>
        <w:ind w:left="964"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第九十三條，照行政院提案及委員林月琴</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修正通過如下：</w:t>
      </w:r>
    </w:p>
    <w:p w14:paraId="1E76F239" w14:textId="77777777" w:rsidR="009B51DF" w:rsidRPr="009B51DF" w:rsidRDefault="009B51DF" w:rsidP="009B51DF">
      <w:pPr>
        <w:widowControl/>
        <w:overflowPunct w:val="0"/>
        <w:spacing w:line="500" w:lineRule="exact"/>
        <w:ind w:leftChars="163" w:left="1031"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「第九十三條　主管機關依第六十四條第一項規定對身心障礙福利機構輔導或評鑑，發現有下列情形之一者，應令其限期改善；屆期未改善者，處新臺幣五萬元以上二十五萬元以下罰鍰，並按次處罰：</w:t>
      </w:r>
    </w:p>
    <w:p w14:paraId="543743E8"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一、業務經營方針與設立目的或捐助章程不符。</w:t>
      </w:r>
    </w:p>
    <w:p w14:paraId="6734F4E5"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二、違反依第六十二條第三項所定標準中有關規模、業務範圍、設施或人員配置之規定。</w:t>
      </w:r>
    </w:p>
    <w:p w14:paraId="75A3D852"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三、財產總額已無法達成目的事業之營運，或對於業務財務為不實之陳報。</w:t>
      </w:r>
    </w:p>
    <w:p w14:paraId="29AEA78B"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四、經主管機關評鑑為丙等或丁等。</w:t>
      </w:r>
    </w:p>
    <w:p w14:paraId="2C5E4CC0" w14:textId="77777777" w:rsidR="009B51DF" w:rsidRPr="009B51DF" w:rsidRDefault="009B51DF" w:rsidP="009B51DF">
      <w:pPr>
        <w:widowControl/>
        <w:overflowPunct w:val="0"/>
        <w:spacing w:line="500" w:lineRule="exact"/>
        <w:ind w:leftChars="425" w:left="1650" w:hangingChars="197" w:hanging="63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五、違反第六十三條之五第一項或第二項之規定。</w:t>
      </w:r>
    </w:p>
    <w:p w14:paraId="38B31FA4" w14:textId="77777777" w:rsidR="009B51DF" w:rsidRPr="009B51DF" w:rsidRDefault="009B51DF" w:rsidP="009B51DF">
      <w:pPr>
        <w:widowControl/>
        <w:overflowPunct w:val="0"/>
        <w:spacing w:line="500" w:lineRule="exact"/>
        <w:ind w:leftChars="425" w:left="1020" w:firstLineChars="200" w:firstLine="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評鑑，連續二次為丙等以下者，處新臺幣五萬元以上二十五萬元以下罰鍰及廢止其設立許可，不適用前項規定，並應令負責人於一個月內，對於其收容之全部身心障礙者予以轉介安置；其無法辦理時，由主管機關協助之，負責人應予配合；不予配合者，處新臺幣二十萬元以上一百萬元以下罰鍰，並強制實施轉介安置。」</w:t>
      </w:r>
    </w:p>
    <w:p w14:paraId="4AD1B1C4" w14:textId="77777777" w:rsidR="009B51DF" w:rsidRPr="009B51DF" w:rsidRDefault="009B51DF" w:rsidP="00E526F7">
      <w:pPr>
        <w:numPr>
          <w:ilvl w:val="0"/>
          <w:numId w:val="154"/>
        </w:numPr>
        <w:overflowPunct w:val="0"/>
        <w:spacing w:line="500" w:lineRule="exact"/>
        <w:ind w:left="953" w:hanging="964"/>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維持現行條文：第二十三條、第二</w:t>
      </w:r>
      <w:r w:rsidRPr="009B51DF">
        <w:rPr>
          <w:rFonts w:ascii="Times New Roman" w:eastAsia="標楷體" w:hAnsi="Times New Roman" w:cs="Times New Roman" w:hint="eastAsia"/>
          <w:bCs/>
          <w:kern w:val="0"/>
          <w:sz w:val="32"/>
          <w:szCs w:val="32"/>
        </w:rPr>
        <w:t>十五</w:t>
      </w:r>
      <w:r w:rsidRPr="009B51DF">
        <w:rPr>
          <w:rFonts w:ascii="Times New Roman" w:eastAsia="標楷體" w:hAnsi="Times New Roman" w:cs="Times New Roman" w:hint="eastAsia"/>
          <w:bCs/>
          <w:sz w:val="32"/>
          <w:szCs w:val="32"/>
        </w:rPr>
        <w:t>條、第三</w:t>
      </w:r>
      <w:r w:rsidRPr="009B51DF">
        <w:rPr>
          <w:rFonts w:ascii="Times New Roman" w:eastAsia="標楷體" w:hAnsi="Times New Roman" w:cs="Times New Roman" w:hint="eastAsia"/>
          <w:bCs/>
          <w:kern w:val="0"/>
          <w:sz w:val="32"/>
          <w:szCs w:val="32"/>
        </w:rPr>
        <w:t>十</w:t>
      </w:r>
      <w:r w:rsidRPr="009B51DF">
        <w:rPr>
          <w:rFonts w:ascii="Times New Roman" w:eastAsia="標楷體" w:hAnsi="Times New Roman" w:cs="Times New Roman" w:hint="eastAsia"/>
          <w:bCs/>
          <w:sz w:val="32"/>
          <w:szCs w:val="32"/>
        </w:rPr>
        <w:t>條、第三</w:t>
      </w:r>
      <w:r w:rsidRPr="009B51DF">
        <w:rPr>
          <w:rFonts w:ascii="Times New Roman" w:eastAsia="標楷體" w:hAnsi="Times New Roman" w:cs="Times New Roman" w:hint="eastAsia"/>
          <w:bCs/>
          <w:sz w:val="32"/>
          <w:szCs w:val="32"/>
        </w:rPr>
        <w:lastRenderedPageBreak/>
        <w:t>十三條、第四十九條、第</w:t>
      </w:r>
      <w:r w:rsidRPr="009B51DF">
        <w:rPr>
          <w:rFonts w:ascii="Times New Roman" w:eastAsia="標楷體" w:hAnsi="Times New Roman" w:cs="Times New Roman" w:hint="eastAsia"/>
          <w:bCs/>
          <w:kern w:val="0"/>
          <w:sz w:val="32"/>
          <w:szCs w:val="32"/>
        </w:rPr>
        <w:t>五十五</w:t>
      </w:r>
      <w:r w:rsidRPr="009B51DF">
        <w:rPr>
          <w:rFonts w:ascii="Times New Roman" w:eastAsia="標楷體" w:hAnsi="Times New Roman" w:cs="Times New Roman" w:hint="eastAsia"/>
          <w:bCs/>
          <w:sz w:val="32"/>
          <w:szCs w:val="32"/>
        </w:rPr>
        <w:t>條、第六十條之一、第八十五條、第九十九條、第一百零二條。</w:t>
      </w:r>
    </w:p>
    <w:p w14:paraId="699D8836"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不予增訂：</w:t>
      </w:r>
    </w:p>
    <w:p w14:paraId="5B7F81EB" w14:textId="77777777" w:rsidR="009B51DF" w:rsidRPr="009B51DF" w:rsidRDefault="009B51DF" w:rsidP="000030BD">
      <w:pPr>
        <w:widowControl/>
        <w:numPr>
          <w:ilvl w:val="1"/>
          <w:numId w:val="146"/>
        </w:numPr>
        <w:overflowPunct w:val="0"/>
        <w:spacing w:line="500" w:lineRule="exact"/>
        <w:ind w:left="1106" w:hanging="62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人提案第三十八條之二條文。</w:t>
      </w:r>
    </w:p>
    <w:p w14:paraId="45A7E957" w14:textId="77777777" w:rsidR="009B51DF" w:rsidRPr="009B51DF" w:rsidRDefault="009B51DF" w:rsidP="000030BD">
      <w:pPr>
        <w:widowControl/>
        <w:numPr>
          <w:ilvl w:val="1"/>
          <w:numId w:val="146"/>
        </w:numPr>
        <w:overflowPunct w:val="0"/>
        <w:spacing w:line="500" w:lineRule="exact"/>
        <w:ind w:left="1106" w:hanging="62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委員王鴻薇等</w:t>
      </w:r>
      <w:r w:rsidRPr="009B51DF">
        <w:rPr>
          <w:rFonts w:ascii="Times New Roman" w:eastAsia="標楷體" w:hAnsi="Times New Roman" w:cs="Times New Roman" w:hint="eastAsia"/>
          <w:bCs/>
          <w:kern w:val="0"/>
          <w:sz w:val="32"/>
          <w:szCs w:val="32"/>
        </w:rPr>
        <w:t>20</w:t>
      </w:r>
      <w:r w:rsidRPr="009B51DF">
        <w:rPr>
          <w:rFonts w:ascii="Times New Roman" w:eastAsia="標楷體" w:hAnsi="Times New Roman" w:cs="Times New Roman" w:hint="eastAsia"/>
          <w:bCs/>
          <w:kern w:val="0"/>
          <w:sz w:val="32"/>
          <w:szCs w:val="32"/>
        </w:rPr>
        <w:t>人、委員柯志恩等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人、委員洪孟楷等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人及委員林倩綺等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人提案第四十條之一條文。</w:t>
      </w:r>
    </w:p>
    <w:p w14:paraId="55AF87B2" w14:textId="77777777" w:rsidR="009B51DF" w:rsidRPr="009B51DF" w:rsidRDefault="009B51DF" w:rsidP="000030BD">
      <w:pPr>
        <w:widowControl/>
        <w:numPr>
          <w:ilvl w:val="1"/>
          <w:numId w:val="146"/>
        </w:numPr>
        <w:overflowPunct w:val="0"/>
        <w:spacing w:line="500" w:lineRule="exact"/>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委員林月琴等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人提案第六十條之二及第七十一條之二條文。</w:t>
      </w:r>
    </w:p>
    <w:p w14:paraId="49F59061"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人提案第七章之一章名、第八十三條之一至第八十三條之九條文及委員廖偉翔等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人提案第七章之一章名、第八十五條之一至第八十五條之九條文。</w:t>
      </w:r>
    </w:p>
    <w:p w14:paraId="6CB0B579"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七章之二章名、第八十四條之一至第八十四條之十三、第八十五條之一、第七章之三章名、第八十五條之二、第七章之五章名、第八十五條之九至第八十五條之十七、第七章之六章名、第八十五條之十八至第八十五條之二十三、第七章之七章名、第八十五條之二十四至第八十五條之三十七、第七章之八章名及第八十五條之三十八至第八十五條之四十四條文。</w:t>
      </w:r>
    </w:p>
    <w:p w14:paraId="522ED3CC"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台灣民眾黨黨團、委員郭昱晴等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人及委員范雲等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人提案第八十四條之一條文。</w:t>
      </w:r>
    </w:p>
    <w:p w14:paraId="6980283A"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人提案第七章之四章名及委員廖偉翔等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人提案第七章之二章名。</w:t>
      </w:r>
    </w:p>
    <w:p w14:paraId="74942138"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人提案第八十五條之三及委員廖偉翔等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人提案第八十五條之十條文。</w:t>
      </w:r>
    </w:p>
    <w:p w14:paraId="71CB4D9D"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人提案第八十五條之四及委員廖偉翔等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人提案第八十五條之十一條文。</w:t>
      </w:r>
    </w:p>
    <w:p w14:paraId="1F6D6C02"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lastRenderedPageBreak/>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人提案第八十五條之五及委員廖偉翔等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人提案第八十五條之十二條文。</w:t>
      </w:r>
    </w:p>
    <w:p w14:paraId="43D558D3"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人提案第八十五條之六及委員廖偉翔等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人提案第八十五條之十三條文。</w:t>
      </w:r>
    </w:p>
    <w:p w14:paraId="6ABD7728"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人提案第八十五條之七及委員廖偉翔等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人提案第八十五條之十四條文。</w:t>
      </w:r>
    </w:p>
    <w:p w14:paraId="019137F0" w14:textId="77777777" w:rsidR="009B51DF" w:rsidRPr="009B51DF" w:rsidRDefault="009B51DF" w:rsidP="000030BD">
      <w:pPr>
        <w:widowControl/>
        <w:numPr>
          <w:ilvl w:val="1"/>
          <w:numId w:val="146"/>
        </w:numPr>
        <w:overflowPunct w:val="0"/>
        <w:spacing w:line="500" w:lineRule="exact"/>
        <w:ind w:left="1106" w:hanging="626"/>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人提案第八十五條之八及委員廖偉翔等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人提案第八十五條之十五條文。</w:t>
      </w:r>
    </w:p>
    <w:p w14:paraId="3B1BB613" w14:textId="77777777" w:rsidR="009B51DF" w:rsidRPr="009B51DF" w:rsidRDefault="009B51DF" w:rsidP="000030BD">
      <w:pPr>
        <w:widowControl/>
        <w:numPr>
          <w:ilvl w:val="0"/>
          <w:numId w:val="154"/>
        </w:numPr>
        <w:overflowPunct w:val="0"/>
        <w:spacing w:line="500" w:lineRule="exact"/>
        <w:jc w:val="both"/>
        <w:rPr>
          <w:rFonts w:ascii="Times New Roman" w:eastAsia="新細明體" w:hAnsi="Times New Roman" w:cs="Times New Roman"/>
          <w:bCs/>
          <w:szCs w:val="22"/>
        </w:rPr>
      </w:pPr>
      <w:r w:rsidRPr="009B51DF">
        <w:rPr>
          <w:rFonts w:ascii="標楷體" w:eastAsia="標楷體" w:hAnsi="標楷體" w:cs="Times New Roman" w:hint="eastAsia"/>
          <w:bCs/>
          <w:sz w:val="32"/>
          <w:szCs w:val="32"/>
        </w:rPr>
        <w:t>保留：</w:t>
      </w:r>
    </w:p>
    <w:p w14:paraId="3124C01C"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行政院提案第七條、第十六條、</w:t>
      </w:r>
      <w:r w:rsidRPr="009B51DF">
        <w:rPr>
          <w:rFonts w:ascii="Times New Roman" w:eastAsia="標楷體" w:hAnsi="Times New Roman" w:cs="Times New Roman" w:hint="eastAsia"/>
          <w:bCs/>
          <w:sz w:val="32"/>
          <w:szCs w:val="32"/>
        </w:rPr>
        <w:t>第七十一條</w:t>
      </w:r>
      <w:r w:rsidRPr="009B51DF">
        <w:rPr>
          <w:rFonts w:ascii="Times New Roman" w:eastAsia="標楷體" w:hAnsi="Times New Roman" w:cs="Times New Roman" w:hint="eastAsia"/>
          <w:bCs/>
          <w:kern w:val="0"/>
          <w:sz w:val="32"/>
          <w:szCs w:val="32"/>
        </w:rPr>
        <w:t>、第一百條之一、第一百零七條及其對應條文</w:t>
      </w:r>
      <w:r w:rsidRPr="009B51DF">
        <w:rPr>
          <w:rFonts w:ascii="Times New Roman" w:eastAsia="標楷體" w:hAnsi="Times New Roman" w:cs="Times New Roman"/>
          <w:bCs/>
          <w:kern w:val="0"/>
          <w:sz w:val="32"/>
          <w:szCs w:val="32"/>
        </w:rPr>
        <w:t>。</w:t>
      </w:r>
    </w:p>
    <w:p w14:paraId="69EAC2DE"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台灣民眾黨黨團、委員郭昱晴等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人、委員范雲等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人及委員伍麗華</w:t>
      </w:r>
      <w:r w:rsidRPr="009B51DF">
        <w:rPr>
          <w:rFonts w:ascii="Times New Roman" w:eastAsia="標楷體" w:hAnsi="Times New Roman" w:cs="Times New Roman" w:hint="eastAsia"/>
          <w:bCs/>
          <w:kern w:val="0"/>
          <w:sz w:val="32"/>
          <w:szCs w:val="32"/>
        </w:rPr>
        <w:t>Saidhai Tahovecahe</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人提案第五條條文。</w:t>
      </w:r>
    </w:p>
    <w:p w14:paraId="6E42B089"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bookmarkStart w:id="513" w:name="_Hlk219912940"/>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第四章之一章名。</w:t>
      </w:r>
    </w:p>
    <w:bookmarkEnd w:id="513"/>
    <w:p w14:paraId="0F7B7B92"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第四十七條之一條文。</w:t>
      </w:r>
    </w:p>
    <w:p w14:paraId="0F405700"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第四十七條之二條文。</w:t>
      </w:r>
    </w:p>
    <w:p w14:paraId="32564F00"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第四十七條之三；委員王育敏等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第四十七條之二條文。</w:t>
      </w:r>
    </w:p>
    <w:p w14:paraId="34218F17"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第四十七條之四；委員王育敏等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人與委員萬美玲等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第四十七條之三條文。</w:t>
      </w:r>
    </w:p>
    <w:p w14:paraId="067B21E7"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lastRenderedPageBreak/>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第四十七條之五條文。</w:t>
      </w:r>
    </w:p>
    <w:p w14:paraId="3CD04567"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第四十七條之六；委員王育敏等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第四十七條之四條文。</w:t>
      </w:r>
    </w:p>
    <w:p w14:paraId="1D0359E3"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第四十七條之四；委員羅廷瑋等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第四十七條之七；台灣民眾黨黨團提案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第五十條之二；委員王育敏等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人與委員萬美玲等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第四十七條之五條文。</w:t>
      </w:r>
    </w:p>
    <w:p w14:paraId="249C084C"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第四章之二章名。</w:t>
      </w:r>
    </w:p>
    <w:p w14:paraId="10F7133E"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第四十七條之五；委員羅廷瑋等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人與委員廖偉翔等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第四十七條之八；台灣民眾黨黨團提案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第五十條之三；委員郭昱晴等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人及委員范雲等</w:t>
      </w:r>
      <w:r w:rsidRPr="009B51DF">
        <w:rPr>
          <w:rFonts w:ascii="Times New Roman" w:eastAsia="標楷體" w:hAnsi="Times New Roman" w:cs="Times New Roman" w:hint="eastAsia"/>
          <w:bCs/>
          <w:kern w:val="0"/>
          <w:sz w:val="32"/>
          <w:szCs w:val="32"/>
        </w:rPr>
        <w:t>1</w:t>
      </w:r>
      <w:r w:rsidRPr="009B51DF">
        <w:rPr>
          <w:rFonts w:ascii="Times New Roman" w:eastAsia="標楷體" w:hAnsi="Times New Roman" w:cs="Times New Roman"/>
          <w:bCs/>
          <w:kern w:val="0"/>
          <w:sz w:val="32"/>
          <w:szCs w:val="32"/>
        </w:rPr>
        <w:t>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第五十條之二；委員王育敏等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人及委員萬美玲等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第四十七條之六條文。</w:t>
      </w:r>
    </w:p>
    <w:p w14:paraId="71A9FDDF"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委員范雲等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第四十七條之六；委員羅廷瑋等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人與委員廖偉翔等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第四十七條之九；委員王育敏等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人與委員萬美玲等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w:t>
      </w:r>
      <w:bookmarkStart w:id="514" w:name="_Hlk219913768"/>
      <w:r w:rsidRPr="009B51DF">
        <w:rPr>
          <w:rFonts w:ascii="Times New Roman" w:eastAsia="標楷體" w:hAnsi="Times New Roman" w:cs="Times New Roman" w:hint="eastAsia"/>
          <w:bCs/>
          <w:kern w:val="0"/>
          <w:sz w:val="32"/>
          <w:szCs w:val="32"/>
        </w:rPr>
        <w:t>提案</w:t>
      </w:r>
      <w:r w:rsidRPr="009B51DF">
        <w:rPr>
          <w:rFonts w:ascii="Times New Roman" w:eastAsia="標楷體" w:hAnsi="Times New Roman" w:cs="Times New Roman" w:hint="eastAsia"/>
          <w:bCs/>
          <w:sz w:val="32"/>
          <w:szCs w:val="32"/>
        </w:rPr>
        <w:t>增訂</w:t>
      </w:r>
      <w:r w:rsidRPr="009B51DF">
        <w:rPr>
          <w:rFonts w:ascii="Times New Roman" w:eastAsia="標楷體" w:hAnsi="Times New Roman" w:cs="Times New Roman" w:hint="eastAsia"/>
          <w:bCs/>
          <w:kern w:val="0"/>
          <w:sz w:val="32"/>
          <w:szCs w:val="32"/>
        </w:rPr>
        <w:t>第四十七條之七</w:t>
      </w:r>
      <w:bookmarkEnd w:id="514"/>
      <w:r w:rsidRPr="009B51DF">
        <w:rPr>
          <w:rFonts w:ascii="Times New Roman" w:eastAsia="標楷體" w:hAnsi="Times New Roman" w:cs="Times New Roman" w:hint="eastAsia"/>
          <w:bCs/>
          <w:kern w:val="0"/>
          <w:sz w:val="32"/>
          <w:szCs w:val="32"/>
        </w:rPr>
        <w:t>條文。</w:t>
      </w:r>
    </w:p>
    <w:p w14:paraId="217D57BD"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委員陳冠廷等</w:t>
      </w:r>
      <w:r w:rsidRPr="009B51DF">
        <w:rPr>
          <w:rFonts w:ascii="Times New Roman" w:eastAsia="標楷體" w:hAnsi="Times New Roman" w:cs="Times New Roman" w:hint="eastAsia"/>
          <w:bCs/>
          <w:kern w:val="0"/>
          <w:sz w:val="32"/>
          <w:szCs w:val="32"/>
        </w:rPr>
        <w:t>20</w:t>
      </w:r>
      <w:r w:rsidRPr="009B51DF">
        <w:rPr>
          <w:rFonts w:ascii="Times New Roman" w:eastAsia="標楷體" w:hAnsi="Times New Roman" w:cs="Times New Roman" w:hint="eastAsia"/>
          <w:bCs/>
          <w:kern w:val="0"/>
          <w:sz w:val="32"/>
          <w:szCs w:val="32"/>
        </w:rPr>
        <w:t>人、委員劉建國等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人、委員蔡易餘等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人、委員郭昱晴等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人、委員何欣純等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人、委員廖偉翔等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人、委員林月琴等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人、委員范雲等</w:t>
      </w:r>
      <w:r w:rsidRPr="009B51DF">
        <w:rPr>
          <w:rFonts w:ascii="Times New Roman" w:eastAsia="標楷體" w:hAnsi="Times New Roman" w:cs="Times New Roman" w:hint="eastAsia"/>
          <w:bCs/>
          <w:kern w:val="0"/>
          <w:sz w:val="32"/>
          <w:szCs w:val="32"/>
        </w:rPr>
        <w:t>19</w:t>
      </w:r>
      <w:r w:rsidRPr="009B51DF">
        <w:rPr>
          <w:rFonts w:ascii="Times New Roman" w:eastAsia="標楷體" w:hAnsi="Times New Roman" w:cs="Times New Roman" w:hint="eastAsia"/>
          <w:bCs/>
          <w:kern w:val="0"/>
          <w:sz w:val="32"/>
          <w:szCs w:val="32"/>
        </w:rPr>
        <w:t>人、委員伍麗華</w:t>
      </w:r>
      <w:r w:rsidRPr="009B51DF">
        <w:rPr>
          <w:rFonts w:ascii="Times New Roman" w:eastAsia="標楷體" w:hAnsi="Times New Roman" w:cs="Times New Roman" w:hint="eastAsia"/>
          <w:bCs/>
          <w:kern w:val="0"/>
          <w:sz w:val="32"/>
          <w:szCs w:val="32"/>
        </w:rPr>
        <w:t>Saidhai Tahovecahe</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18</w:t>
      </w:r>
      <w:r w:rsidRPr="009B51DF">
        <w:rPr>
          <w:rFonts w:ascii="Times New Roman" w:eastAsia="標楷體" w:hAnsi="Times New Roman" w:cs="Times New Roman" w:hint="eastAsia"/>
          <w:bCs/>
          <w:kern w:val="0"/>
          <w:sz w:val="32"/>
          <w:szCs w:val="32"/>
        </w:rPr>
        <w:t>人、委員盧縣一等</w:t>
      </w:r>
      <w:r w:rsidRPr="009B51DF">
        <w:rPr>
          <w:rFonts w:ascii="Times New Roman" w:eastAsia="標楷體" w:hAnsi="Times New Roman" w:cs="Times New Roman" w:hint="eastAsia"/>
          <w:bCs/>
          <w:kern w:val="0"/>
          <w:sz w:val="32"/>
          <w:szCs w:val="32"/>
        </w:rPr>
        <w:t>16</w:t>
      </w:r>
      <w:r w:rsidRPr="009B51DF">
        <w:rPr>
          <w:rFonts w:ascii="Times New Roman" w:eastAsia="標楷體" w:hAnsi="Times New Roman" w:cs="Times New Roman" w:hint="eastAsia"/>
          <w:bCs/>
          <w:kern w:val="0"/>
          <w:sz w:val="32"/>
          <w:szCs w:val="32"/>
        </w:rPr>
        <w:t>人及委員張雅琳等</w:t>
      </w:r>
      <w:r w:rsidRPr="009B51DF">
        <w:rPr>
          <w:rFonts w:ascii="Times New Roman" w:eastAsia="標楷體" w:hAnsi="Times New Roman" w:cs="Times New Roman" w:hint="eastAsia"/>
          <w:bCs/>
          <w:kern w:val="0"/>
          <w:sz w:val="32"/>
          <w:szCs w:val="32"/>
        </w:rPr>
        <w:t>23</w:t>
      </w:r>
      <w:r w:rsidRPr="009B51DF">
        <w:rPr>
          <w:rFonts w:ascii="Times New Roman" w:eastAsia="標楷體" w:hAnsi="Times New Roman" w:cs="Times New Roman" w:hint="eastAsia"/>
          <w:bCs/>
          <w:kern w:val="0"/>
          <w:sz w:val="32"/>
          <w:szCs w:val="32"/>
        </w:rPr>
        <w:t>人提案第五十三條條文。</w:t>
      </w:r>
    </w:p>
    <w:p w14:paraId="609BADB9" w14:textId="77777777" w:rsidR="009B51DF" w:rsidRPr="009B51DF" w:rsidRDefault="009B51DF" w:rsidP="000030BD">
      <w:pPr>
        <w:widowControl/>
        <w:numPr>
          <w:ilvl w:val="0"/>
          <w:numId w:val="147"/>
        </w:numPr>
        <w:overflowPunct w:val="0"/>
        <w:spacing w:line="500" w:lineRule="exact"/>
        <w:ind w:left="1120" w:hanging="640"/>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委員劉建國等</w:t>
      </w:r>
      <w:r w:rsidRPr="009B51DF">
        <w:rPr>
          <w:rFonts w:ascii="Times New Roman" w:eastAsia="標楷體" w:hAnsi="Times New Roman" w:cs="Times New Roman" w:hint="eastAsia"/>
          <w:bCs/>
          <w:kern w:val="0"/>
          <w:sz w:val="32"/>
          <w:szCs w:val="32"/>
        </w:rPr>
        <w:t>17</w:t>
      </w:r>
      <w:r w:rsidRPr="009B51DF">
        <w:rPr>
          <w:rFonts w:ascii="Times New Roman" w:eastAsia="標楷體" w:hAnsi="Times New Roman" w:cs="Times New Roman" w:hint="eastAsia"/>
          <w:bCs/>
          <w:kern w:val="0"/>
          <w:sz w:val="32"/>
          <w:szCs w:val="32"/>
        </w:rPr>
        <w:t>人提案第一百條條文。</w:t>
      </w:r>
    </w:p>
    <w:p w14:paraId="4F6477A9"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Cs/>
          <w:kern w:val="0"/>
          <w:sz w:val="32"/>
          <w:szCs w:val="32"/>
        </w:rPr>
      </w:pPr>
      <w:r w:rsidRPr="009B51DF">
        <w:rPr>
          <w:rFonts w:ascii="Times New Roman" w:eastAsia="標楷體" w:hAnsi="Times New Roman" w:cs="Times New Roman"/>
          <w:bCs/>
          <w:kern w:val="0"/>
          <w:sz w:val="32"/>
          <w:szCs w:val="32"/>
        </w:rPr>
        <w:t>保留之修正動議：</w:t>
      </w:r>
    </w:p>
    <w:p w14:paraId="5C4F65FC"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lastRenderedPageBreak/>
        <w:t>委員盧縣一等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人所提之第七條、第五十三條及第七十一條條文修正動議：</w:t>
      </w:r>
    </w:p>
    <w:p w14:paraId="6D085B59"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「第七條　直轄市、縣（市）主管機關應於取得衛生主管機關所核轉之身心障礙鑑定報告後，籌組專業團隊進行需求評估。</w:t>
      </w:r>
    </w:p>
    <w:p w14:paraId="74A54743"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需求評估，應依身心障礙者障礙類別、程度、家庭經濟情況、照顧服務需求、家庭生活需求、社會參與需求等因素為之。對於原住民族身心障礙者之需求評估，應考量其文化背景、部落生活型態及地理環境特性；評估專業團隊成員中，應至少有一人具備原住民族文化敏感度或熟稔當地部落地區。</w:t>
      </w:r>
    </w:p>
    <w:p w14:paraId="03ABBEC5"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直轄市、縣（市）主管機關對於設籍於轄區內依前項評估合於規定者，應核發身心障礙證明，據以提供所需之福利及服務。</w:t>
      </w:r>
    </w:p>
    <w:p w14:paraId="6EC22E8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第一項評估作業得併同前條鑑定作業辦理，有關評估作業與鑑定作業併同辦理事宜、評估專業團隊人員資格條件、評估工具、作業方式及其他應遵行事項之辦法，由中央主管機關會同中央衛生主管機關定之。</w:t>
      </w:r>
    </w:p>
    <w:p w14:paraId="2A80F71F"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第五十三條　運輸營運者應於所服務之路線、航線或區域內，規劃適當路線、航線、班次、客車（機船）廂（艙），提供無障礙運輸服務。針對原住民族地區及偏遠地區，因地理環境限制無法普及大眾運輸工具者，交通主管機關應專案規劃具無障礙設備之替代性運輸服務，並針對原住民族身心障礙者提供優先預約或費用補貼。</w:t>
      </w:r>
    </w:p>
    <w:p w14:paraId="30952BB7"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前項路線、航線或區域確實無法提供無障礙運輸服務者，各級交通主管機關應依實際需求，邀集相關身心障礙者團體代表、當地運輸營運者及該管社會福利主管機關研商同意後，不適用前項規定。</w:t>
      </w:r>
    </w:p>
    <w:p w14:paraId="65BAE1F2"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大眾運輸工具應規劃設置便於各類身心障礙者行動與使用之無障礙設施及設備。未提供對號座之大眾運輸工具應設置供身心障礙者或有其他實際需要者優先乘坐之優先席，其比率不低於總座位數百分之十五，並應設於鄰近車門、艙門或出入口處，至車門、艙門或出入口間之地板應平坦無障礙，並視需要標示或播放提醒禮讓座位之警語。</w:t>
      </w:r>
    </w:p>
    <w:p w14:paraId="4D7AF248"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國內航空運輸業者，除民航主管機關所定之安全因素外，不得要求身心障礙者接受特殊限制或拒絕提供運輸服務。</w:t>
      </w:r>
    </w:p>
    <w:p w14:paraId="00AD872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第三項大眾運輸工具無障礙設施項目、設置方式及其他應遵行事項之辦法，應包括鐵路、公路、捷運、空運及水運等，由中央交通主管機關分章節定之。</w:t>
      </w:r>
    </w:p>
    <w:p w14:paraId="1C27AD14"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大眾運輸工具之無障礙設備及設施不符合前項規定者，各級交通主管機關應令運輸營運者於一定期限內提具改善計畫。但因大眾運輸工具構造、設備限制或其他特殊情形，依當時科技或專業水準設置無障礙設備及設施確有困難者，得由運輸營運者提具替代改善計畫，並訂定改善期限。</w:t>
      </w:r>
    </w:p>
    <w:p w14:paraId="3927A90A"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前項改善計畫，應報請交通主管機關核定；變更時亦同。</w:t>
      </w:r>
    </w:p>
    <w:p w14:paraId="418CC2A1"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第七十一條　直轄市、縣（市）主管機關對轄區內之身心障礙者，應依需求評估結果，提供下列經費補助，並不得有設籍時間之限制：</w:t>
      </w:r>
    </w:p>
    <w:p w14:paraId="5013827D"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一、生活補助費。</w:t>
      </w:r>
    </w:p>
    <w:p w14:paraId="1781D3BF"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二、日間照顧及住宿式照顧費用補助。</w:t>
      </w:r>
    </w:p>
    <w:p w14:paraId="6AA51429"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三、醫療費用補助。</w:t>
      </w:r>
    </w:p>
    <w:p w14:paraId="5A035790"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四、居家照顧費用補助。</w:t>
      </w:r>
    </w:p>
    <w:p w14:paraId="4D431404"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五、輔具費用補助。</w:t>
      </w:r>
    </w:p>
    <w:p w14:paraId="2163BC17"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六、房屋租金及購屋貸款利息補貼。</w:t>
      </w:r>
    </w:p>
    <w:p w14:paraId="0A3381A5"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七、購買停車位貸款利息補貼或承租停車位補助。</w:t>
      </w:r>
    </w:p>
    <w:p w14:paraId="75014EC3"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八、其他必要之費用補助。</w:t>
      </w:r>
    </w:p>
    <w:p w14:paraId="4E37750B"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經費申請資格、條件、程序、補助金額及其他相關事項之辦法，除本法及其他法規另有規定外，由中央主管機關及中央目的事業主管機關分別定之。但前項第五款之補助，對於居住於原住民族地區或離島地區之身心障礙者，應額外提供或補助輔具評估、適配、運送及維修所需之交通費用；必要時，直轄市、縣（市）主管機關應提供定期到宅巡迴維修服務。</w:t>
      </w:r>
    </w:p>
    <w:p w14:paraId="4091F78B"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直轄市、縣（市）主管機關為辦理第一項第一款、第二款、第六款、第七款業務，應於會計年度終了前，主動將已核定補助案件相關資料，併同有關機關提供之資料重新審核。但直轄市、縣（市）主管機關於申領人申領資格變更或審核認有必要時，得請申領人提供相關證明文件。</w:t>
      </w:r>
    </w:p>
    <w:p w14:paraId="3AD27373"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不符合請領資格而領取補助者，由直轄市、縣（市）主管機關以書面命本人自事實發生之日起六十日內繳還；屆期未繳還者，依法移送行政執行。」</w:t>
      </w:r>
    </w:p>
    <w:p w14:paraId="36A3E875"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委員林月琴、王正旭、劉建國</w:t>
      </w:r>
      <w:r w:rsidRPr="009B51DF">
        <w:rPr>
          <w:rFonts w:ascii="Times New Roman" w:eastAsia="標楷體" w:hAnsi="Times New Roman" w:cs="Times New Roman" w:hint="eastAsia"/>
          <w:bCs/>
          <w:kern w:val="0"/>
          <w:sz w:val="32"/>
          <w:szCs w:val="32"/>
        </w:rPr>
        <w:t>(</w:t>
      </w:r>
      <w:r w:rsidRPr="009B51DF">
        <w:rPr>
          <w:rFonts w:ascii="Times New Roman" w:eastAsia="標楷體" w:hAnsi="Times New Roman" w:cs="Times New Roman" w:hint="eastAsia"/>
          <w:bCs/>
          <w:kern w:val="0"/>
          <w:sz w:val="32"/>
          <w:szCs w:val="32"/>
        </w:rPr>
        <w:t>伍麗華</w:t>
      </w:r>
      <w:r w:rsidRPr="009B51DF">
        <w:rPr>
          <w:rFonts w:ascii="Times New Roman" w:eastAsia="標楷體" w:hAnsi="Times New Roman" w:cs="Times New Roman" w:hint="eastAsia"/>
          <w:bCs/>
          <w:kern w:val="0"/>
          <w:sz w:val="32"/>
          <w:szCs w:val="32"/>
        </w:rPr>
        <w:t>Saidhai Tahovecahe)</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4</w:t>
      </w:r>
      <w:r w:rsidRPr="009B51DF">
        <w:rPr>
          <w:rFonts w:ascii="Times New Roman" w:eastAsia="標楷體" w:hAnsi="Times New Roman" w:cs="Times New Roman" w:hint="eastAsia"/>
          <w:bCs/>
          <w:kern w:val="0"/>
          <w:sz w:val="32"/>
          <w:szCs w:val="32"/>
        </w:rPr>
        <w:t>人所提之</w:t>
      </w:r>
      <w:r w:rsidRPr="009B51DF">
        <w:rPr>
          <w:rFonts w:ascii="Times New Roman" w:eastAsia="標楷體" w:hAnsi="Times New Roman" w:cs="Times New Roman" w:hint="eastAsia"/>
          <w:bCs/>
          <w:sz w:val="32"/>
          <w:szCs w:val="32"/>
        </w:rPr>
        <w:t>第五條條文</w:t>
      </w:r>
      <w:r w:rsidRPr="009B51DF">
        <w:rPr>
          <w:rFonts w:ascii="Times New Roman" w:eastAsia="標楷體" w:hAnsi="Times New Roman" w:cs="Times New Roman" w:hint="eastAsia"/>
          <w:bCs/>
          <w:kern w:val="0"/>
          <w:sz w:val="32"/>
          <w:szCs w:val="32"/>
        </w:rPr>
        <w:t>修正動議</w:t>
      </w:r>
      <w:r w:rsidRPr="009B51DF">
        <w:rPr>
          <w:rFonts w:ascii="Times New Roman" w:eastAsia="標楷體" w:hAnsi="Times New Roman" w:cs="Times New Roman" w:hint="eastAsia"/>
          <w:bCs/>
          <w:sz w:val="32"/>
          <w:szCs w:val="32"/>
        </w:rPr>
        <w:t>：</w:t>
      </w:r>
    </w:p>
    <w:p w14:paraId="491996A3"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「第五條　本法所稱身心障礙者，包括但不限於肢體、精神、智力或感官損傷者，其損傷與他人或環境相互作用，可能阻礙身心障礙者平等充分有效參與社會。」</w:t>
      </w:r>
    </w:p>
    <w:p w14:paraId="75B4C5A6"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委員林月琴、王正旭、劉建國</w:t>
      </w:r>
      <w:r w:rsidRPr="009B51DF">
        <w:rPr>
          <w:rFonts w:ascii="Times New Roman" w:eastAsia="標楷體" w:hAnsi="Times New Roman" w:cs="Times New Roman" w:hint="eastAsia"/>
          <w:bCs/>
          <w:kern w:val="0"/>
          <w:sz w:val="32"/>
          <w:szCs w:val="32"/>
        </w:rPr>
        <w:t>(</w:t>
      </w:r>
      <w:r w:rsidRPr="009B51DF">
        <w:rPr>
          <w:rFonts w:ascii="Times New Roman" w:eastAsia="標楷體" w:hAnsi="Times New Roman" w:cs="Times New Roman" w:hint="eastAsia"/>
          <w:bCs/>
          <w:kern w:val="0"/>
          <w:sz w:val="32"/>
          <w:szCs w:val="32"/>
        </w:rPr>
        <w:t>伍麗華</w:t>
      </w:r>
      <w:r w:rsidRPr="009B51DF">
        <w:rPr>
          <w:rFonts w:ascii="Times New Roman" w:eastAsia="標楷體" w:hAnsi="Times New Roman" w:cs="Times New Roman" w:hint="eastAsia"/>
          <w:bCs/>
          <w:kern w:val="0"/>
          <w:sz w:val="32"/>
          <w:szCs w:val="32"/>
        </w:rPr>
        <w:t>Saidhai Tahovecahe)</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4</w:t>
      </w:r>
      <w:r w:rsidRPr="009B51DF">
        <w:rPr>
          <w:rFonts w:ascii="Times New Roman" w:eastAsia="標楷體" w:hAnsi="Times New Roman" w:cs="Times New Roman" w:hint="eastAsia"/>
          <w:bCs/>
          <w:kern w:val="0"/>
          <w:sz w:val="32"/>
          <w:szCs w:val="32"/>
        </w:rPr>
        <w:t>人所提之第七條條文修正動議</w:t>
      </w:r>
      <w:r w:rsidRPr="009B51DF">
        <w:rPr>
          <w:rFonts w:ascii="Times New Roman" w:eastAsia="標楷體" w:hAnsi="Times New Roman" w:cs="Times New Roman" w:hint="eastAsia"/>
          <w:bCs/>
          <w:sz w:val="32"/>
          <w:szCs w:val="32"/>
        </w:rPr>
        <w:t>：</w:t>
      </w:r>
    </w:p>
    <w:p w14:paraId="330F7AB9"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「第七條　中央主管機關應建立身心障礙者需求評估制度，作為服務資源分配之依據。直轄市、縣（市）主管機關對設籍於</w:t>
      </w:r>
      <w:r w:rsidRPr="009B51DF">
        <w:rPr>
          <w:rFonts w:ascii="Times New Roman" w:eastAsia="標楷體" w:hAnsi="Times New Roman" w:cs="Times New Roman" w:hint="eastAsia"/>
          <w:bCs/>
          <w:sz w:val="32"/>
          <w:szCs w:val="32"/>
        </w:rPr>
        <w:lastRenderedPageBreak/>
        <w:t>其轄區，經依評估制度審核符合規定者，應核發身心障礙證明，並據以提供所需福利與服務。</w:t>
      </w:r>
    </w:p>
    <w:p w14:paraId="73E3EA23"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需求評估，應依身心障礙者障礙類別、程度、經濟情況、服務需求、生活需求、社會參與、家庭支持需求等因素為之。有關需求評估之標準、工具、程序及專業人員資格，由中央主管機關會同中央衛生主管機關定之。</w:t>
      </w:r>
    </w:p>
    <w:p w14:paraId="099A463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未領有身心障礙證明者申請職務再設計、個人助理或其他基於其障礙需求所必要之服務時，服務提供單位或直轄市、縣（市）主管機關得依現場觀察、申請人提供之資料或專業意見，以簡化程序評估其需求，並提供必要之協助，避免服務中斷或產生制度障礙。</w:t>
      </w:r>
    </w:p>
    <w:p w14:paraId="7E856002"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前項相關申請與評估程序之認定方式、服務類型及適用原則，由中央主管機關以子法定之；其研擬過程應邀請身心障礙者及其代表性組織參與。」</w:t>
      </w:r>
    </w:p>
    <w:p w14:paraId="5DC1225D"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委員林月琴等</w:t>
      </w:r>
      <w:r w:rsidRPr="009B51DF">
        <w:rPr>
          <w:rFonts w:ascii="Times New Roman" w:eastAsia="標楷體" w:hAnsi="Times New Roman" w:cs="Times New Roman" w:hint="eastAsia"/>
          <w:bCs/>
          <w:sz w:val="32"/>
          <w:szCs w:val="32"/>
        </w:rPr>
        <w:t>3</w:t>
      </w:r>
      <w:r w:rsidRPr="009B51DF">
        <w:rPr>
          <w:rFonts w:ascii="Times New Roman" w:eastAsia="標楷體" w:hAnsi="Times New Roman" w:cs="Times New Roman" w:hint="eastAsia"/>
          <w:bCs/>
          <w:sz w:val="32"/>
          <w:szCs w:val="32"/>
        </w:rPr>
        <w:t>人所提之第十六條條文修正動議：</w:t>
      </w:r>
    </w:p>
    <w:p w14:paraId="55502A84"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　身心障礙者之人格及合法權益，應受尊重及保障，對其接受教育、應考、進用、就業、居住、遷徙、醫療等權益，不得有歧視之對待。</w:t>
      </w:r>
    </w:p>
    <w:p w14:paraId="7F7BF6E5"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公共設施場所營運者，應使身心障礙者公平使用設施、設備或享有權利。</w:t>
      </w:r>
    </w:p>
    <w:p w14:paraId="51BBB370"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各目的事業主管機關應鼓勵、輔導、規劃或自行辦理身心障礙者適當之休閒、娛樂及文化活動，主動檢視且提供身心障礙者合適之活動空間，並保障身心障礙者有平等參與活動之權利。</w:t>
      </w:r>
    </w:p>
    <w:p w14:paraId="28DFC075"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機關（構）、學校、事業單位、法人或團體公開辦理教育、招考、進用、就業、醫療、居住、矯正等權益事項，應依身心障礙者個別障礙需求，於不造成不成比例或過度負擔之情況下，進行必要及適當之合理調整。</w:t>
      </w:r>
    </w:p>
    <w:p w14:paraId="2AE70A25"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中央各目的事業主管機關應於本條文修正公布後一年內，公告前項合理調整適用範圍、協商程序及救濟管道之指引。</w:t>
      </w:r>
    </w:p>
    <w:p w14:paraId="7C7CE569"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機關（構）、學校、事業機構、法人或團體應依前項指引公告後二年內，訂定合理調整流程且公開揭示之。」</w:t>
      </w:r>
    </w:p>
    <w:p w14:paraId="5E79E148"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委員劉建國等</w:t>
      </w:r>
      <w:r w:rsidRPr="009B51DF">
        <w:rPr>
          <w:rFonts w:ascii="Times New Roman" w:eastAsia="標楷體" w:hAnsi="Times New Roman" w:cs="Times New Roman" w:hint="eastAsia"/>
          <w:bCs/>
          <w:kern w:val="0"/>
          <w:sz w:val="32"/>
          <w:szCs w:val="32"/>
        </w:rPr>
        <w:t>3</w:t>
      </w:r>
      <w:r w:rsidRPr="009B51DF">
        <w:rPr>
          <w:rFonts w:ascii="Times New Roman" w:eastAsia="標楷體" w:hAnsi="Times New Roman" w:cs="Times New Roman" w:hint="eastAsia"/>
          <w:bCs/>
          <w:kern w:val="0"/>
          <w:sz w:val="32"/>
          <w:szCs w:val="32"/>
        </w:rPr>
        <w:t>人所提之部分條文修正動議</w:t>
      </w:r>
      <w:r w:rsidRPr="009B51DF">
        <w:rPr>
          <w:rFonts w:ascii="Times New Roman" w:eastAsia="標楷體" w:hAnsi="Times New Roman" w:cs="Times New Roman" w:hint="eastAsia"/>
          <w:bCs/>
          <w:sz w:val="32"/>
          <w:szCs w:val="32"/>
        </w:rPr>
        <w:t>：</w:t>
      </w:r>
    </w:p>
    <w:p w14:paraId="04C475FB"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五</w:t>
      </w:r>
      <w:r w:rsidRPr="009B51DF">
        <w:rPr>
          <w:rFonts w:ascii="Times New Roman" w:eastAsia="標楷體" w:hAnsi="Times New Roman" w:cs="Times New Roman" w:hint="eastAsia"/>
          <w:bCs/>
          <w:sz w:val="32"/>
          <w:szCs w:val="32"/>
        </w:rPr>
        <w:t>條　本法所稱身心障礙者，指具有長期之肢體、精神、智力或感官損傷，因該損傷與環境或態度之障礙相互作用，致阻礙其在與他人平等基礎上，充分有效參與社會者。</w:t>
      </w:r>
    </w:p>
    <w:p w14:paraId="7FEEC418"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七</w:t>
      </w:r>
      <w:r w:rsidRPr="009B51DF">
        <w:rPr>
          <w:rFonts w:ascii="Times New Roman" w:eastAsia="標楷體" w:hAnsi="Times New Roman" w:cs="Times New Roman" w:hint="eastAsia"/>
          <w:bCs/>
          <w:sz w:val="32"/>
          <w:szCs w:val="32"/>
        </w:rPr>
        <w:t>條　中央主管機關應建立身心障礙者需求評估制度，作為服務資源分配之依據。直轄市、縣（市）主管機關對設籍於其轄區，經依評估制度審核符合規定者，應核發身心障礙證明，並據以提供所需福利與服務。</w:t>
      </w:r>
    </w:p>
    <w:p w14:paraId="05E5C97A"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需求評估，應依身心障礙者障礙類別、程度、經濟情況、服務需求、生活需求、社會參與、家庭支持需求等因素為之。需求評估之標準、工具、程序及專業人員資格，由中央主管機關會同中央衛生主管機關定之。</w:t>
      </w:r>
    </w:p>
    <w:p w14:paraId="5B6F116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未領有身心障礙證明者申請職務再設計、個人助理或其他基於其障礙需求所必要之服務時，服務提供單位或直轄市、縣（市）主管機關得依現場觀察、申請人提供之資料或專業意見，以簡化程序評估其需求，並提供必要之協助，避免服務中斷或產生制度障礙。</w:t>
      </w:r>
    </w:p>
    <w:p w14:paraId="4EFC8712"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前項相關申請與評估程序之認定方式、服務類型及適用原則，由中央主管機關以子法定之；其研擬過程應邀請身心障礙者及其代表性組織參與。</w:t>
      </w:r>
    </w:p>
    <w:p w14:paraId="48D69CC6"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　身心障礙者之人格及合法權益，應受尊重及保障，對其接受教育、應考、進用、就業、居住、遷徙、醫療、體育運動、政治參與、休閒娛樂等權益，不得有歧視之對待。</w:t>
      </w:r>
    </w:p>
    <w:p w14:paraId="6C492C99"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其中包含身心障礙者之家屬、親友、相關工作人員等關聯性歧視之禁止。</w:t>
      </w:r>
    </w:p>
    <w:p w14:paraId="4E40CD29"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公共設施場所營運者，不得使身心障礙者無法公平使用設施、設備、服務、資訊、通訊或享有權利。</w:t>
      </w:r>
    </w:p>
    <w:p w14:paraId="270B872C"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私立機關（構）、團體、學校與企業公開辦理各類考試，應依身心障礙應考人個別障礙需求，提供無障礙交通、空間、設施設備、個人協助服務、多元化適性協助、合理調整，以保障身心障礙者公平應考機會。</w:t>
      </w:r>
    </w:p>
    <w:p w14:paraId="004D5E55"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一項所稱之歧視，包括直接歧視、間接歧視、拒絕提供合理調整，以及騷擾。機關（構）、事業機構、法人或團體因歧視而使身心障礙者受有損害者，應負賠償責任。雖非財產上之損害，亦得請求賠償相當之金額。其名譽被侵害者，並得請求回復名譽之適當處分。</w:t>
      </w:r>
    </w:p>
    <w:p w14:paraId="332890F6"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 xml:space="preserve">  </w:t>
      </w:r>
      <w:r w:rsidRPr="009B51DF">
        <w:rPr>
          <w:rFonts w:ascii="Times New Roman" w:eastAsia="標楷體" w:hAnsi="Times New Roman" w:cs="Times New Roman" w:hint="eastAsia"/>
          <w:bCs/>
          <w:sz w:val="32"/>
          <w:szCs w:val="32"/>
        </w:rPr>
        <w:t>第七</w:t>
      </w:r>
      <w:r w:rsidRPr="009B51DF">
        <w:rPr>
          <w:rFonts w:ascii="Times New Roman" w:eastAsia="標楷體" w:hAnsi="Times New Roman" w:cs="Times New Roman" w:hint="eastAsia"/>
          <w:bCs/>
          <w:kern w:val="0"/>
          <w:sz w:val="32"/>
          <w:szCs w:val="32"/>
        </w:rPr>
        <w:t>十一</w:t>
      </w:r>
      <w:r w:rsidRPr="009B51DF">
        <w:rPr>
          <w:rFonts w:ascii="Times New Roman" w:eastAsia="標楷體" w:hAnsi="Times New Roman" w:cs="Times New Roman" w:hint="eastAsia"/>
          <w:bCs/>
          <w:sz w:val="32"/>
          <w:szCs w:val="32"/>
        </w:rPr>
        <w:t>條　直轄市、縣（市）主管機關對轄區內之身心障礙者，應依需求評估結果，提供下列經費補助或實物補助，並不得有設籍時間之限制：</w:t>
      </w:r>
    </w:p>
    <w:p w14:paraId="364DFC0B"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一、生活補助費。</w:t>
      </w:r>
    </w:p>
    <w:p w14:paraId="68CB0F94"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二、日間照顧及住宿式照顧費用補助。</w:t>
      </w:r>
    </w:p>
    <w:p w14:paraId="51219BF2"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三、醫療費用補助。</w:t>
      </w:r>
    </w:p>
    <w:p w14:paraId="1168846F"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四、居家照顧費用補助。</w:t>
      </w:r>
    </w:p>
    <w:p w14:paraId="71AD50EA"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五、個人協助服務費用補助。</w:t>
      </w:r>
    </w:p>
    <w:p w14:paraId="210622DC"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六、輔具費用補助。</w:t>
      </w:r>
    </w:p>
    <w:p w14:paraId="03742386"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七、房屋租金及購屋貸款利息補貼。</w:t>
      </w:r>
    </w:p>
    <w:p w14:paraId="198377BD"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八、購買停車位貸款利息補貼或承租停車位補助。</w:t>
      </w:r>
    </w:p>
    <w:p w14:paraId="63956001"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九、生理用品補助。</w:t>
      </w:r>
    </w:p>
    <w:p w14:paraId="7490F81A" w14:textId="77777777" w:rsidR="009B51DF" w:rsidRPr="009B51DF" w:rsidRDefault="009B51DF" w:rsidP="009B51DF">
      <w:pPr>
        <w:widowControl/>
        <w:overflowPunct w:val="0"/>
        <w:spacing w:line="500" w:lineRule="exact"/>
        <w:ind w:leftChars="823" w:left="2615" w:hangingChars="200" w:hanging="640"/>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十、其他必要之救助及服務。</w:t>
      </w:r>
    </w:p>
    <w:p w14:paraId="788AF34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前項經費申請資格、條件、程序、補助金額及其他相關事項之辦法，除本法及其他法規另有規定外，由中央主</w:t>
      </w:r>
      <w:r w:rsidRPr="009B51DF">
        <w:rPr>
          <w:rFonts w:ascii="Times New Roman" w:eastAsia="標楷體" w:hAnsi="Times New Roman" w:cs="Times New Roman" w:hint="eastAsia"/>
          <w:bCs/>
          <w:sz w:val="32"/>
          <w:szCs w:val="32"/>
        </w:rPr>
        <w:lastRenderedPageBreak/>
        <w:t>管機關及中央目的事業主管機關分別定之，並於每年定期召開會議，依據當年度經濟指數等數據進行檢討。</w:t>
      </w:r>
    </w:p>
    <w:p w14:paraId="05A4ECE7"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直轄市、縣（市）主管機關為辦理第一項第一款、第二款、第六款、第七款業務，應於會計年度終了前，主動將已核定補助案件相關資料，併同有關機關提供之資料重新審核。但直轄市、縣（市）主管機關於申領人申領資格變更或審核認有必要時，得請申領人提供相關證明文件。</w:t>
      </w:r>
    </w:p>
    <w:p w14:paraId="23210D3F"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不符合請領資格而領取補助者，由直轄市、縣（市）主管機關以書面命本人自事實發生之日起六十日內繳還；屆期未繳還者，依法移送行政執行。」</w:t>
      </w:r>
    </w:p>
    <w:p w14:paraId="4605ED9F"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委員王正旭、劉建國、黃秀芳</w:t>
      </w:r>
      <w:r w:rsidRPr="009B51DF">
        <w:rPr>
          <w:rFonts w:ascii="Times New Roman" w:eastAsia="標楷體" w:hAnsi="Times New Roman" w:cs="Times New Roman" w:hint="eastAsia"/>
          <w:bCs/>
          <w:kern w:val="0"/>
          <w:sz w:val="32"/>
          <w:szCs w:val="32"/>
        </w:rPr>
        <w:t>(</w:t>
      </w:r>
      <w:r w:rsidRPr="009B51DF">
        <w:rPr>
          <w:rFonts w:ascii="Times New Roman" w:eastAsia="標楷體" w:hAnsi="Times New Roman" w:cs="Times New Roman" w:hint="eastAsia"/>
          <w:bCs/>
          <w:kern w:val="0"/>
          <w:sz w:val="32"/>
          <w:szCs w:val="32"/>
        </w:rPr>
        <w:t>張雅琳</w:t>
      </w:r>
      <w:r w:rsidRPr="009B51DF">
        <w:rPr>
          <w:rFonts w:ascii="Times New Roman" w:eastAsia="標楷體" w:hAnsi="Times New Roman" w:cs="Times New Roman" w:hint="eastAsia"/>
          <w:bCs/>
          <w:kern w:val="0"/>
          <w:sz w:val="32"/>
          <w:szCs w:val="32"/>
        </w:rPr>
        <w:t>)</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4</w:t>
      </w:r>
      <w:r w:rsidRPr="009B51DF">
        <w:rPr>
          <w:rFonts w:ascii="Times New Roman" w:eastAsia="標楷體" w:hAnsi="Times New Roman" w:cs="Times New Roman" w:hint="eastAsia"/>
          <w:bCs/>
          <w:kern w:val="0"/>
          <w:sz w:val="32"/>
          <w:szCs w:val="32"/>
        </w:rPr>
        <w:t>人所提之第十六條條文修正動議</w:t>
      </w:r>
      <w:r w:rsidRPr="009B51DF">
        <w:rPr>
          <w:rFonts w:ascii="Times New Roman" w:eastAsia="標楷體" w:hAnsi="Times New Roman" w:cs="Times New Roman" w:hint="eastAsia"/>
          <w:bCs/>
          <w:sz w:val="32"/>
          <w:szCs w:val="32"/>
        </w:rPr>
        <w:t>：</w:t>
      </w:r>
    </w:p>
    <w:p w14:paraId="6C79CE64"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　身心障礙者之人格及合法權益，應受尊重及保障，對其接受教育、應考、進用、就業、居住、遷徙、運動、醫療等權益，不得有歧視、騷擾之對待。</w:t>
      </w:r>
    </w:p>
    <w:p w14:paraId="17EFC62C"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公共設施場所營運者，應使身心障礙者得公平使用設施、設備或享有權利。</w:t>
      </w:r>
    </w:p>
    <w:p w14:paraId="64923291"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機關（構）、學校、事業機構、法人或團體辦理教育、招考、進用、就業、運動、醫療服務、矯正措施或其他經中央主管機關公告之權益事項，應依身心障礙者個別障礙需求，於不造成不成比例或過度負擔之情況下，經協商程序，進行必要及適當之合理調整，並建立身心障礙者申訴管道。</w:t>
      </w:r>
    </w:p>
    <w:p w14:paraId="57AAC170"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於本法中華民國○年○月○日修正之條文施行之日起一年內，中央主管機關與中央目的事業主管機關應就前項合理調整適用範圍、協商程序及申訴管道訂定指引，並公告之。</w:t>
      </w:r>
    </w:p>
    <w:p w14:paraId="4CCBBA95"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lastRenderedPageBreak/>
        <w:t>機關（構）、學校、事業機構、法人或團體應於前項指引公告之日起二年內，訂定合理調整流程，並公開揭示之。</w:t>
      </w:r>
    </w:p>
    <w:p w14:paraId="3EC1B840"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機關（構）、學校、事業機構、法人或團體因第一項禁止歧視或騷擾之規定，致生損害於身心障礙者，負賠償責任；雖非財產上之損害，亦得請求賠償相當之金額。其名譽被侵害者，並得請求回復名譽之適當處分。」</w:t>
      </w:r>
    </w:p>
    <w:p w14:paraId="28C64C17"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委員林月琴、黃秀芳、陳瑩</w:t>
      </w:r>
      <w:r w:rsidRPr="009B51DF">
        <w:rPr>
          <w:rFonts w:ascii="Times New Roman" w:eastAsia="標楷體" w:hAnsi="Times New Roman" w:cs="Times New Roman" w:hint="eastAsia"/>
          <w:bCs/>
          <w:kern w:val="0"/>
          <w:sz w:val="32"/>
          <w:szCs w:val="32"/>
        </w:rPr>
        <w:t>(</w:t>
      </w:r>
      <w:r w:rsidRPr="009B51DF">
        <w:rPr>
          <w:rFonts w:ascii="Times New Roman" w:eastAsia="標楷體" w:hAnsi="Times New Roman" w:cs="Times New Roman" w:hint="eastAsia"/>
          <w:bCs/>
          <w:kern w:val="0"/>
          <w:sz w:val="32"/>
          <w:szCs w:val="32"/>
        </w:rPr>
        <w:t>范雲、賴惠員</w:t>
      </w:r>
      <w:r w:rsidRPr="009B51DF">
        <w:rPr>
          <w:rFonts w:ascii="Times New Roman" w:eastAsia="標楷體" w:hAnsi="Times New Roman" w:cs="Times New Roman" w:hint="eastAsia"/>
          <w:bCs/>
          <w:kern w:val="0"/>
          <w:sz w:val="32"/>
          <w:szCs w:val="32"/>
        </w:rPr>
        <w:t>)</w:t>
      </w:r>
      <w:r w:rsidRPr="009B51DF">
        <w:rPr>
          <w:rFonts w:ascii="Times New Roman" w:eastAsia="標楷體" w:hAnsi="Times New Roman" w:cs="Times New Roman" w:hint="eastAsia"/>
          <w:bCs/>
          <w:kern w:val="0"/>
          <w:sz w:val="32"/>
          <w:szCs w:val="32"/>
        </w:rPr>
        <w:t>等</w:t>
      </w:r>
      <w:r w:rsidRPr="009B51DF">
        <w:rPr>
          <w:rFonts w:ascii="Times New Roman" w:eastAsia="標楷體" w:hAnsi="Times New Roman" w:cs="Times New Roman" w:hint="eastAsia"/>
          <w:bCs/>
          <w:kern w:val="0"/>
          <w:sz w:val="32"/>
          <w:szCs w:val="32"/>
        </w:rPr>
        <w:t>5</w:t>
      </w:r>
      <w:r w:rsidRPr="009B51DF">
        <w:rPr>
          <w:rFonts w:ascii="Times New Roman" w:eastAsia="標楷體" w:hAnsi="Times New Roman" w:cs="Times New Roman" w:hint="eastAsia"/>
          <w:bCs/>
          <w:kern w:val="0"/>
          <w:sz w:val="32"/>
          <w:szCs w:val="32"/>
        </w:rPr>
        <w:t>人所提之第十六條條文修正動議</w:t>
      </w:r>
      <w:r w:rsidRPr="009B51DF">
        <w:rPr>
          <w:rFonts w:ascii="Times New Roman" w:eastAsia="標楷體" w:hAnsi="Times New Roman" w:cs="Times New Roman" w:hint="eastAsia"/>
          <w:bCs/>
          <w:sz w:val="32"/>
          <w:szCs w:val="32"/>
        </w:rPr>
        <w:t>：</w:t>
      </w:r>
    </w:p>
    <w:p w14:paraId="5A61C3DA"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　身心障礙者之人格及合法權益，應受尊重及保障，對其接受教育、應考、進用、就業、居住、遷徙、醫療等權益，不得有歧視、騷擾之對待。</w:t>
      </w:r>
    </w:p>
    <w:p w14:paraId="73A3768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共設施場所營運者，應使身心障礙者得公平使用設施、設備或享有權利。機關（構）、學校、事業機構、法人或團體辦理教育、招考、進用、就業、醫療服務、矯正措施或其他經中央主管機關公告之權益事項，應依身心障礙者個別障礙需求，於不造成不成比例或過度負擔之情況下，經協商程序，進行必要及適當之合理調整，並建立身心障礙者申訴管道。</w:t>
      </w:r>
    </w:p>
    <w:p w14:paraId="61082929"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於本法中華民國○年○月○日修正之條文施行之日起一年內，中央主管機關與中央目的事業主管機關應就前項合理調整適用範圍、協商程序及申訴管道訂定指引，並公告之。</w:t>
      </w:r>
    </w:p>
    <w:p w14:paraId="111FE23D"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機關（構）、學校、事業機構、法人或團體應於前項指引公告之日起二年內，訂定合理調整流程，並公開揭示之。</w:t>
      </w:r>
    </w:p>
    <w:p w14:paraId="0F36F78F"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因本條禁止之歧視、騷擾行為，以及未獲得合理調整而遭受損害的身心障礙者得向國家人權委員會提出申訴。</w:t>
      </w:r>
      <w:r w:rsidRPr="009B51DF">
        <w:rPr>
          <w:rFonts w:ascii="Times New Roman" w:eastAsia="標楷體" w:hAnsi="Times New Roman" w:cs="Times New Roman" w:hint="eastAsia"/>
          <w:bCs/>
          <w:sz w:val="32"/>
          <w:szCs w:val="32"/>
        </w:rPr>
        <w:lastRenderedPageBreak/>
        <w:t>國家人權委員會依前項受理申訴案件時，得依職權進行調查，並得就申訴案件進行協調。</w:t>
      </w:r>
    </w:p>
    <w:p w14:paraId="4AC3E1AB"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機關（構）、學校、事業機構、法人或團體因第一項禁止歧視或騷擾之規定，致生損害於身心障礙者，負賠償責任；雖非財產上之損害，亦得請求賠償相當之金額。其名譽被侵害者，並得請求回復名譽之適當處分。」</w:t>
      </w:r>
    </w:p>
    <w:p w14:paraId="57B54A37"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委員盧縣一等</w:t>
      </w:r>
      <w:r w:rsidRPr="009B51DF">
        <w:rPr>
          <w:rFonts w:ascii="Times New Roman" w:eastAsia="標楷體" w:hAnsi="Times New Roman" w:cs="Times New Roman" w:hint="eastAsia"/>
          <w:bCs/>
          <w:kern w:val="0"/>
          <w:sz w:val="32"/>
          <w:szCs w:val="32"/>
        </w:rPr>
        <w:t>3</w:t>
      </w:r>
      <w:r w:rsidRPr="009B51DF">
        <w:rPr>
          <w:rFonts w:ascii="Times New Roman" w:eastAsia="標楷體" w:hAnsi="Times New Roman" w:cs="Times New Roman" w:hint="eastAsia"/>
          <w:bCs/>
          <w:kern w:val="0"/>
          <w:sz w:val="32"/>
          <w:szCs w:val="32"/>
        </w:rPr>
        <w:t>人所提之</w:t>
      </w: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條及第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條之一</w:t>
      </w:r>
      <w:r w:rsidRPr="009B51DF">
        <w:rPr>
          <w:rFonts w:ascii="Times New Roman" w:eastAsia="標楷體" w:hAnsi="Times New Roman" w:cs="Times New Roman" w:hint="eastAsia"/>
          <w:bCs/>
          <w:kern w:val="0"/>
          <w:sz w:val="32"/>
          <w:szCs w:val="32"/>
        </w:rPr>
        <w:t>條文修正動議</w:t>
      </w:r>
      <w:r w:rsidRPr="009B51DF">
        <w:rPr>
          <w:rFonts w:ascii="Times New Roman" w:eastAsia="標楷體" w:hAnsi="Times New Roman" w:cs="Times New Roman" w:hint="eastAsia"/>
          <w:bCs/>
          <w:sz w:val="32"/>
          <w:szCs w:val="32"/>
        </w:rPr>
        <w:t>：</w:t>
      </w:r>
    </w:p>
    <w:p w14:paraId="60ED0BCD"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w:t>
      </w:r>
      <w:r w:rsidRPr="009B51DF">
        <w:rPr>
          <w:rFonts w:ascii="Times New Roman" w:eastAsia="標楷體" w:hAnsi="Times New Roman" w:cs="Times New Roman" w:hint="eastAsia"/>
          <w:bCs/>
          <w:kern w:val="0"/>
          <w:sz w:val="32"/>
          <w:szCs w:val="32"/>
        </w:rPr>
        <w:t>十六</w:t>
      </w:r>
      <w:r w:rsidRPr="009B51DF">
        <w:rPr>
          <w:rFonts w:ascii="Times New Roman" w:eastAsia="標楷體" w:hAnsi="Times New Roman" w:cs="Times New Roman" w:hint="eastAsia"/>
          <w:bCs/>
          <w:sz w:val="32"/>
          <w:szCs w:val="32"/>
        </w:rPr>
        <w:t>條　身心障礙者之人格及合法權益，應受尊重及保障。國家應確保身心障礙者在就學、就業、交通、醫療、司法近用、休閒娛樂、體育運動、政治參與、文化生活、矯正措施、監所處遇及其他各項生活領域，得以與他人平等享有或行使權利，不得因其障礙而有任何形式之歧視、排除、限制或騷擾。</w:t>
      </w:r>
    </w:p>
    <w:p w14:paraId="00EA9FED"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前項禁止歧視之範圍，包含身心障礙者之家屬、照顧者或其他與其具密切關聯者所遭受之關聯性歧視。</w:t>
      </w:r>
    </w:p>
    <w:p w14:paraId="44060284"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公共設施場所及向公眾提供設施或服務之營運者，不得使身心障礙者無法或顯著不利於公平使用設施、設備、服務、資訊、通訊或享有相關權利。</w:t>
      </w:r>
    </w:p>
    <w:p w14:paraId="359B5D5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公、私立機關（構）、團體、學校與企業公開辦理各類考試，應依身心障礙應考人個別障礙需求，提供無障礙交通、空間、設施設備、個人協助服務、多元化適性協助、合理調整，以保障身心障礙者公平應考機會。</w:t>
      </w:r>
    </w:p>
    <w:p w14:paraId="2459B52B"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第一項所稱之歧視，包括直接歧視、間接歧視、拒絕提供合理調整及騷擾。</w:t>
      </w:r>
    </w:p>
    <w:p w14:paraId="2087FA2E"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機關（構）、事業機構、法人或團體違反本條規定，致身心障礙者權利受侵害者，應負損害賠償責任；其屬非</w:t>
      </w:r>
      <w:r w:rsidRPr="009B51DF">
        <w:rPr>
          <w:rFonts w:ascii="Times New Roman" w:eastAsia="標楷體" w:hAnsi="Times New Roman" w:cs="Times New Roman" w:hint="eastAsia"/>
          <w:bCs/>
          <w:sz w:val="32"/>
          <w:szCs w:val="32"/>
        </w:rPr>
        <w:lastRenderedPageBreak/>
        <w:t>財產上損害者，亦得請求相當金額之賠償；其人格尊嚴或名譽受侵害者，並得請求回復名譽或其他適當處分。</w:t>
      </w:r>
    </w:p>
    <w:p w14:paraId="1B957C19"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第十六條之一　機關（構）、學校、事業機構、法人或團體辦理就學、就業、交通、醫療、司法近用、休閒娛樂、體育運動、政治參與、文化生活、矯正措施、監所處遇及其他各項生活領域等權益事項，以及提供向公眾開放之設施或服務，應依身心障礙者個別障礙需求，於不造成不成比例或過度負擔之情況下，進行必要及適當之合理調整。</w:t>
      </w:r>
    </w:p>
    <w:p w14:paraId="50C68633"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身心障礙者於其權利之享有或行使，因上述義務承擔人之物理環境、規定、標準或作法而致顯著不利者，得向義務承擔人提出合理調整要求。該要求提出後，義務承擔人應即啟動對話，就合理調整進行協商，並於協商期間提供必要之暫時性調整措施。</w:t>
      </w:r>
    </w:p>
    <w:p w14:paraId="6B17386D"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義務承擔人如主張合理調整措施將造成不成比例或過度負擔而拒絕提供者，應負舉證責任。</w:t>
      </w:r>
    </w:p>
    <w:p w14:paraId="74DCAEFF" w14:textId="77777777" w:rsidR="009B51DF" w:rsidRPr="009B51DF" w:rsidRDefault="009B51DF" w:rsidP="009B51DF">
      <w:pPr>
        <w:widowControl/>
        <w:overflowPunct w:val="0"/>
        <w:spacing w:line="500" w:lineRule="exact"/>
        <w:ind w:leftChars="571" w:left="1370" w:firstLineChars="189" w:firstLine="605"/>
        <w:jc w:val="both"/>
        <w:rPr>
          <w:rFonts w:ascii="Times New Roman" w:eastAsia="標楷體" w:hAnsi="Times New Roman" w:cs="Times New Roman"/>
          <w:bCs/>
          <w:sz w:val="32"/>
          <w:szCs w:val="32"/>
        </w:rPr>
      </w:pPr>
      <w:r w:rsidRPr="009B51DF">
        <w:rPr>
          <w:rFonts w:ascii="Times New Roman" w:eastAsia="標楷體" w:hAnsi="Times New Roman" w:cs="Times New Roman" w:hint="eastAsia"/>
          <w:bCs/>
          <w:sz w:val="32"/>
          <w:szCs w:val="32"/>
        </w:rPr>
        <w:t>因合理調整所生之成本，原則由義務承擔人負擔，但政府應依其權責，對義務承擔人提供經費、技術或行政資源協助，以確保障礙者平等權利之實現。」</w:t>
      </w:r>
    </w:p>
    <w:p w14:paraId="51326126" w14:textId="77777777" w:rsidR="009B51DF" w:rsidRPr="009B51DF" w:rsidRDefault="009B51DF" w:rsidP="000030BD">
      <w:pPr>
        <w:widowControl/>
        <w:numPr>
          <w:ilvl w:val="0"/>
          <w:numId w:val="150"/>
        </w:numPr>
        <w:overflowPunct w:val="0"/>
        <w:spacing w:line="500" w:lineRule="exact"/>
        <w:ind w:left="1134" w:hanging="654"/>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kern w:val="0"/>
          <w:sz w:val="32"/>
          <w:szCs w:val="32"/>
        </w:rPr>
        <w:t>委員林月琴等</w:t>
      </w:r>
      <w:r w:rsidRPr="009B51DF">
        <w:rPr>
          <w:rFonts w:ascii="Times New Roman" w:eastAsia="標楷體" w:hAnsi="Times New Roman" w:cs="Times New Roman" w:hint="eastAsia"/>
          <w:bCs/>
          <w:kern w:val="0"/>
          <w:sz w:val="32"/>
          <w:szCs w:val="32"/>
        </w:rPr>
        <w:t>3</w:t>
      </w:r>
      <w:r w:rsidRPr="009B51DF">
        <w:rPr>
          <w:rFonts w:ascii="Times New Roman" w:eastAsia="標楷體" w:hAnsi="Times New Roman" w:cs="Times New Roman" w:hint="eastAsia"/>
          <w:bCs/>
          <w:kern w:val="0"/>
          <w:sz w:val="32"/>
          <w:szCs w:val="32"/>
        </w:rPr>
        <w:t>人所提之第七十一條第四項條文修正動議：</w:t>
      </w:r>
    </w:p>
    <w:p w14:paraId="14C5DA08" w14:textId="77777777" w:rsidR="009B51DF" w:rsidRPr="009B51DF" w:rsidRDefault="009B51DF" w:rsidP="009B51DF">
      <w:pPr>
        <w:widowControl/>
        <w:overflowPunct w:val="0"/>
        <w:spacing w:line="500" w:lineRule="exact"/>
        <w:ind w:leftChars="279" w:left="1313" w:hangingChars="201" w:hanging="643"/>
        <w:jc w:val="both"/>
        <w:rPr>
          <w:rFonts w:ascii="Times New Roman" w:eastAsia="標楷體" w:hAnsi="Times New Roman" w:cs="Times New Roman"/>
          <w:bCs/>
          <w:kern w:val="0"/>
          <w:sz w:val="32"/>
          <w:szCs w:val="32"/>
        </w:rPr>
      </w:pPr>
      <w:r w:rsidRPr="009B51DF">
        <w:rPr>
          <w:rFonts w:ascii="Times New Roman" w:eastAsia="標楷體" w:hAnsi="Times New Roman" w:cs="Times New Roman" w:hint="eastAsia"/>
          <w:bCs/>
          <w:sz w:val="32"/>
          <w:szCs w:val="32"/>
        </w:rPr>
        <w:t>「第七</w:t>
      </w:r>
      <w:r w:rsidRPr="009B51DF">
        <w:rPr>
          <w:rFonts w:ascii="Times New Roman" w:eastAsia="標楷體" w:hAnsi="Times New Roman" w:cs="Times New Roman" w:hint="eastAsia"/>
          <w:bCs/>
          <w:kern w:val="0"/>
          <w:sz w:val="32"/>
          <w:szCs w:val="32"/>
        </w:rPr>
        <w:t>十一</w:t>
      </w:r>
      <w:r w:rsidRPr="009B51DF">
        <w:rPr>
          <w:rFonts w:ascii="Times New Roman" w:eastAsia="標楷體" w:hAnsi="Times New Roman" w:cs="Times New Roman" w:hint="eastAsia"/>
          <w:bCs/>
          <w:sz w:val="32"/>
          <w:szCs w:val="32"/>
        </w:rPr>
        <w:t>條第四項　第一項第五款所定輔具費用補助之項目及金額，應定期檢討，並建立輔具審議機制，其審議程序及成員組成，於第二項辦法中定之。」</w:t>
      </w:r>
    </w:p>
    <w:p w14:paraId="054A159D" w14:textId="77777777" w:rsidR="009B51DF" w:rsidRPr="009B51DF" w:rsidRDefault="009B51DF" w:rsidP="000030BD">
      <w:pPr>
        <w:widowControl/>
        <w:numPr>
          <w:ilvl w:val="0"/>
          <w:numId w:val="154"/>
        </w:numPr>
        <w:overflowPunct w:val="0"/>
        <w:spacing w:line="500" w:lineRule="exact"/>
        <w:jc w:val="both"/>
        <w:rPr>
          <w:rFonts w:ascii="標楷體" w:eastAsia="標楷體" w:hAnsi="標楷體" w:cs="Times New Roman"/>
          <w:sz w:val="32"/>
          <w:szCs w:val="32"/>
        </w:rPr>
      </w:pPr>
      <w:r w:rsidRPr="009B51DF">
        <w:rPr>
          <w:rFonts w:ascii="標楷體" w:eastAsia="標楷體" w:hAnsi="標楷體" w:cs="Times New Roman" w:hint="eastAsia"/>
          <w:sz w:val="32"/>
          <w:szCs w:val="32"/>
        </w:rPr>
        <w:t>通過</w:t>
      </w:r>
      <w:bookmarkStart w:id="515" w:name="_Hlk220003551"/>
      <w:r w:rsidRPr="009B51DF">
        <w:rPr>
          <w:rFonts w:ascii="標楷體" w:eastAsia="標楷體" w:hAnsi="標楷體" w:cs="Times New Roman" w:hint="eastAsia"/>
          <w:sz w:val="32"/>
          <w:szCs w:val="32"/>
        </w:rPr>
        <w:t>附帶決議</w:t>
      </w:r>
      <w:r w:rsidRPr="009B51DF">
        <w:rPr>
          <w:rFonts w:ascii="Times New Roman" w:eastAsia="標楷體" w:hAnsi="Times New Roman" w:cs="Times New Roman" w:hint="eastAsia"/>
          <w:sz w:val="32"/>
          <w:szCs w:val="32"/>
        </w:rPr>
        <w:t>38</w:t>
      </w:r>
      <w:r w:rsidRPr="009B51DF">
        <w:rPr>
          <w:rFonts w:ascii="標楷體" w:eastAsia="標楷體" w:hAnsi="標楷體" w:cs="Times New Roman" w:hint="eastAsia"/>
          <w:sz w:val="32"/>
          <w:szCs w:val="32"/>
        </w:rPr>
        <w:t>項：</w:t>
      </w:r>
      <w:bookmarkEnd w:id="515"/>
    </w:p>
    <w:p w14:paraId="062BDE10"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鑑於實務上《身心障礙者權益保障法》第十一條所定之調查研究，多以障礙類別及障礙程度作為主要分類基準，對於不同族群身分之身心障礙者，特別是原住民族身心障礙者，其生活樣貌、文化脈絡及實際服務需求，長期缺乏系統性呈現，致影響政策規劃與資源分配之公平性。爰請衛生福利部會同原住民族委員會，就我國原住民族身心障礙者之人口樣</w:t>
      </w:r>
      <w:r w:rsidRPr="009B51DF">
        <w:rPr>
          <w:rFonts w:ascii="Times New Roman" w:eastAsia="標楷體" w:hAnsi="Times New Roman" w:cs="Times New Roman" w:hint="eastAsia"/>
          <w:sz w:val="32"/>
          <w:szCs w:val="32"/>
        </w:rPr>
        <w:lastRenderedPageBreak/>
        <w:t>態、生活條件、文化需求及服務可近性，併同第十一條定期辦理專案需求評估及服務調查研究，並將族群別分析結果納入身心障礙相關政策規劃與資源配置之參考。前揭調查研究之規劃方向、執行方式及後續政策運用，請衛生福利部會同原住民族委員會於</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個月內提出書面規劃報告。</w:t>
      </w:r>
    </w:p>
    <w:p w14:paraId="5BF2BDDD"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sz w:val="32"/>
          <w:szCs w:val="32"/>
        </w:rPr>
        <w:t xml:space="preserve"> </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sz w:val="32"/>
          <w:szCs w:val="32"/>
        </w:rPr>
        <w:br/>
      </w:r>
      <w:r w:rsidRPr="009B51DF">
        <w:rPr>
          <w:rFonts w:ascii="Times New Roman" w:eastAsia="標楷體" w:hAnsi="Times New Roman" w:cs="Times New Roman" w:hint="eastAsia"/>
          <w:bCs/>
          <w:kern w:val="0"/>
          <w:sz w:val="32"/>
          <w:szCs w:val="32"/>
        </w:rPr>
        <w:t>伍麗華</w:t>
      </w:r>
      <w:r w:rsidRPr="009B51DF">
        <w:rPr>
          <w:rFonts w:ascii="Times New Roman" w:eastAsia="標楷體" w:hAnsi="Times New Roman" w:cs="Times New Roman" w:hint="eastAsia"/>
          <w:bCs/>
          <w:kern w:val="0"/>
          <w:sz w:val="32"/>
          <w:szCs w:val="32"/>
        </w:rPr>
        <w:t>Saidhai Tahovecahe</w:t>
      </w:r>
    </w:p>
    <w:p w14:paraId="0A6AAE04"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鑑於本條未明訂之其他身心障礙者權益保障事項，如校園、運動場館、文化活動場域、水利設施、高灘地休閒場域、露營場、休閒育樂、遊戲場、氣象資訊及海上活動等無障礙設施，現行規劃與管理仍可能出現疏漏。爰要求各主管機關於本法第二條通過後，應依職權規劃、推動與監督上述場域及設施之無障礙服務，確保身心障礙者權益落實。另要求本法中央主管機關，應定期進行跨部會政策協調，並提供身心障礙者申述與表達意見之機會，確保服務完整性與可及性。</w:t>
      </w:r>
    </w:p>
    <w:p w14:paraId="39A2840E"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2AB0D432"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5CC94419"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鑑於《身心障礙者權益保障法》相關子法所設置之各</w:t>
      </w:r>
      <w:r w:rsidRPr="009B51DF">
        <w:rPr>
          <w:rFonts w:ascii="Times New Roman" w:eastAsia="標楷體" w:hAnsi="Times New Roman" w:cs="Times New Roman" w:hint="eastAsia"/>
          <w:sz w:val="32"/>
          <w:szCs w:val="32"/>
        </w:rPr>
        <w:t>類</w:t>
      </w:r>
      <w:r w:rsidRPr="009B51DF">
        <w:rPr>
          <w:rFonts w:ascii="Times New Roman" w:eastAsia="標楷體" w:hAnsi="Times New Roman" w:cs="Times New Roman"/>
          <w:sz w:val="32"/>
          <w:szCs w:val="32"/>
        </w:rPr>
        <w:t>會</w:t>
      </w:r>
      <w:r w:rsidRPr="009B51DF">
        <w:rPr>
          <w:rFonts w:ascii="Times New Roman" w:eastAsia="標楷體" w:hAnsi="Times New Roman" w:cs="Times New Roman" w:hint="eastAsia"/>
          <w:sz w:val="32"/>
          <w:szCs w:val="32"/>
        </w:rPr>
        <w:t>議</w:t>
      </w:r>
      <w:r w:rsidRPr="009B51DF">
        <w:rPr>
          <w:rFonts w:ascii="Times New Roman" w:eastAsia="標楷體" w:hAnsi="Times New Roman" w:cs="Times New Roman"/>
          <w:sz w:val="32"/>
          <w:szCs w:val="32"/>
        </w:rPr>
        <w:t>或諮詢機制，長期以來部分身心障礙者代表遴聘（派）人選重複、任期過長，恐影響代表性、多元性及世代與障別意見之充分反映</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sz w:val="32"/>
          <w:szCs w:val="32"/>
        </w:rPr>
        <w:t>爰請主管機關</w:t>
      </w:r>
      <w:r w:rsidRPr="009B51DF">
        <w:rPr>
          <w:rFonts w:ascii="Times New Roman" w:eastAsia="標楷體" w:hAnsi="Times New Roman" w:cs="Times New Roman" w:hint="eastAsia"/>
          <w:sz w:val="32"/>
          <w:szCs w:val="32"/>
        </w:rPr>
        <w:t>於本法第十條修正通過後，</w:t>
      </w:r>
      <w:r w:rsidRPr="009B51DF">
        <w:rPr>
          <w:rFonts w:ascii="Times New Roman" w:eastAsia="標楷體" w:hAnsi="Times New Roman" w:cs="Times New Roman"/>
          <w:sz w:val="32"/>
          <w:szCs w:val="32"/>
        </w:rPr>
        <w:t>於訂定或修正身心障礙者權益保障法相關子法之成員遴聘（派）程序時，應明定任期、連任限制、</w:t>
      </w:r>
      <w:r w:rsidRPr="009B51DF">
        <w:rPr>
          <w:rFonts w:ascii="Times New Roman" w:eastAsia="標楷體" w:hAnsi="Times New Roman" w:cs="Times New Roman" w:hint="eastAsia"/>
          <w:sz w:val="32"/>
          <w:szCs w:val="32"/>
        </w:rPr>
        <w:t>擴大推薦</w:t>
      </w:r>
      <w:r w:rsidRPr="009B51DF">
        <w:rPr>
          <w:rFonts w:ascii="Times New Roman" w:eastAsia="標楷體" w:hAnsi="Times New Roman" w:cs="Times New Roman"/>
          <w:sz w:val="32"/>
          <w:szCs w:val="32"/>
        </w:rPr>
        <w:t>，並兼顧不同障別、性別之代表性，以避免形成「萬年身心障礙者代表」之情形，確保身心障礙者參與機制之民主性與正當性。</w:t>
      </w:r>
    </w:p>
    <w:p w14:paraId="30466D4B"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18DB938A"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3AB7DEF0" w14:textId="77777777" w:rsidR="009B51DF" w:rsidRPr="009B51DF" w:rsidRDefault="009B51DF" w:rsidP="000030BD">
      <w:pPr>
        <w:widowControl/>
        <w:numPr>
          <w:ilvl w:val="0"/>
          <w:numId w:val="149"/>
        </w:numPr>
        <w:overflowPunct w:val="0"/>
        <w:spacing w:line="440" w:lineRule="exact"/>
        <w:jc w:val="both"/>
        <w:rPr>
          <w:rFonts w:ascii="標楷體" w:eastAsia="標楷體" w:hAnsi="標楷體" w:cs="Times New Roman"/>
          <w:color w:val="000000"/>
          <w:kern w:val="0"/>
          <w:sz w:val="32"/>
          <w:szCs w:val="32"/>
        </w:rPr>
      </w:pPr>
      <w:r w:rsidRPr="009B51DF">
        <w:rPr>
          <w:rFonts w:ascii="標楷體" w:eastAsia="標楷體" w:hAnsi="標楷體" w:cs="Times New Roman" w:hint="eastAsia"/>
          <w:color w:val="000000"/>
          <w:kern w:val="0"/>
          <w:sz w:val="32"/>
          <w:szCs w:val="32"/>
        </w:rPr>
        <w:t>中央目的事業主管機關於本法第十六條所定之「合理調整指引」，應具備明確的程序性義務（Procedural Obligations），包含：1.申請與受理機制：身心障礙者提出需求之管道。2.互動式協商程序（Interactive Process）：義務人與身心障礙者進行實質對話，共同尋求最適切調整方</w:t>
      </w:r>
      <w:r w:rsidRPr="009B51DF">
        <w:rPr>
          <w:rFonts w:ascii="標楷體" w:eastAsia="標楷體" w:hAnsi="標楷體" w:cs="Times New Roman" w:hint="eastAsia"/>
          <w:color w:val="000000"/>
          <w:kern w:val="0"/>
          <w:sz w:val="32"/>
          <w:szCs w:val="32"/>
        </w:rPr>
        <w:lastRenderedPageBreak/>
        <w:t>案之過程。3.評估標準與舉證責任：明訂「不成比例或過度負擔」之評估標準，若拒絕提供，義務人須負舉證責任。4.申訴與救濟：遭拒絕後的救濟管道。5.經費補助與獎勵：為避免「過度負擔」成為拒絕藉口，得設有對應的補助或獎勵辦法。補充說明：依據國家人權委員會《身心障礙者合理調整參考指引》及CRPD第6號一般性意見：1.拒絕提供合理調整即構成歧視。2.合理調整的核心在於「協商」，這是一個雙向互動的過程，不能由機關單方面決定。3.為了讓合理調整真正落地，必須有國家資源（如職務再設計、輔具補助等）的支持，否則對機構或單位可能難以執行。</w:t>
      </w:r>
    </w:p>
    <w:p w14:paraId="3AF073CE"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35977EC7"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0FE76313"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鑑於現行個人助理與同儕支持員之培訓課程多流於形式或僅偏重身體照顧，難以回應精神障礙或其他類別障礙者之自立生活需求以及</w:t>
      </w:r>
      <w:r w:rsidRPr="009B51DF">
        <w:rPr>
          <w:rFonts w:ascii="Times New Roman" w:eastAsia="標楷體" w:hAnsi="Times New Roman" w:cs="Times New Roman" w:hint="eastAsia"/>
          <w:sz w:val="32"/>
          <w:szCs w:val="32"/>
        </w:rPr>
        <w:t>CRPD</w:t>
      </w:r>
      <w:r w:rsidRPr="009B51DF">
        <w:rPr>
          <w:rFonts w:ascii="Times New Roman" w:eastAsia="標楷體" w:hAnsi="Times New Roman" w:cs="Times New Roman" w:hint="eastAsia"/>
          <w:sz w:val="32"/>
          <w:szCs w:val="32"/>
        </w:rPr>
        <w:t>第</w:t>
      </w:r>
      <w:r w:rsidRPr="009B51DF">
        <w:rPr>
          <w:rFonts w:ascii="Times New Roman" w:eastAsia="標楷體" w:hAnsi="Times New Roman" w:cs="Times New Roman" w:hint="eastAsia"/>
          <w:sz w:val="32"/>
          <w:szCs w:val="32"/>
        </w:rPr>
        <w:t>5</w:t>
      </w:r>
      <w:r w:rsidRPr="009B51DF">
        <w:rPr>
          <w:rFonts w:ascii="Times New Roman" w:eastAsia="標楷體" w:hAnsi="Times New Roman" w:cs="Times New Roman" w:hint="eastAsia"/>
          <w:sz w:val="32"/>
          <w:szCs w:val="32"/>
        </w:rPr>
        <w:t>號一般性意見、服務內容應包含「人際溝通」與「社會參與」，不僅止於身體照顧。爰要求衛生福利部應於本法第五十條修正通過後</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個月內，邀集各障礙類別團體代表，共同檢討並修訂培訓課程與選用機制。具體目標包括：</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分眾化</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模組化課程：除共通性課程外，另針對不同障別需求（如精神障礙者的危機協談與情緒支持、聾人的溝通服務等）設計在職訓練課程。</w:t>
      </w:r>
      <w:r w:rsidRPr="009B51DF">
        <w:rPr>
          <w:rFonts w:ascii="Times New Roman" w:eastAsia="標楷體" w:hAnsi="Times New Roman" w:cs="Times New Roman" w:hint="eastAsia"/>
          <w:sz w:val="32"/>
          <w:szCs w:val="32"/>
        </w:rPr>
        <w:t>2.</w:t>
      </w:r>
      <w:r w:rsidRPr="009B51DF">
        <w:rPr>
          <w:rFonts w:ascii="Times New Roman" w:eastAsia="標楷體" w:hAnsi="Times New Roman" w:cs="Times New Roman" w:hint="eastAsia"/>
          <w:sz w:val="32"/>
          <w:szCs w:val="32"/>
        </w:rPr>
        <w:t>優化媒合與留任策略：提出具體方案解決人力短缺與流動率高之問題，落實</w:t>
      </w:r>
      <w:r w:rsidRPr="009B51DF">
        <w:rPr>
          <w:rFonts w:ascii="Times New Roman" w:eastAsia="標楷體" w:hAnsi="Times New Roman" w:cs="Times New Roman" w:hint="eastAsia"/>
          <w:sz w:val="32"/>
          <w:szCs w:val="32"/>
        </w:rPr>
        <w:t>CRPD</w:t>
      </w:r>
      <w:r w:rsidRPr="009B51DF">
        <w:rPr>
          <w:rFonts w:ascii="Times New Roman" w:eastAsia="標楷體" w:hAnsi="Times New Roman" w:cs="Times New Roman" w:hint="eastAsia"/>
          <w:sz w:val="32"/>
          <w:szCs w:val="32"/>
        </w:rPr>
        <w:t>第</w:t>
      </w:r>
      <w:r w:rsidRPr="009B51DF">
        <w:rPr>
          <w:rFonts w:ascii="Times New Roman" w:eastAsia="標楷體" w:hAnsi="Times New Roman" w:cs="Times New Roman" w:hint="eastAsia"/>
          <w:sz w:val="32"/>
          <w:szCs w:val="32"/>
        </w:rPr>
        <w:t>19</w:t>
      </w:r>
      <w:r w:rsidRPr="009B51DF">
        <w:rPr>
          <w:rFonts w:ascii="Times New Roman" w:eastAsia="標楷體" w:hAnsi="Times New Roman" w:cs="Times New Roman" w:hint="eastAsia"/>
          <w:sz w:val="32"/>
          <w:szCs w:val="32"/>
        </w:rPr>
        <w:t>條「社區融合」之精神。</w:t>
      </w:r>
    </w:p>
    <w:p w14:paraId="3AD08E05"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6DE51F8B"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09F80D83"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為落實本法第三十二條及促進身心障礙者實質就業，爰要求勞動部應於</w:t>
      </w:r>
      <w:r w:rsidRPr="009B51DF">
        <w:rPr>
          <w:rFonts w:ascii="Times New Roman" w:eastAsia="標楷體" w:hAnsi="Times New Roman" w:cs="Times New Roman" w:hint="eastAsia"/>
          <w:sz w:val="32"/>
          <w:szCs w:val="32"/>
        </w:rPr>
        <w:t>3</w:t>
      </w:r>
      <w:r w:rsidRPr="009B51DF">
        <w:rPr>
          <w:rFonts w:ascii="Times New Roman" w:eastAsia="標楷體" w:hAnsi="Times New Roman" w:cs="Times New Roman" w:hint="eastAsia"/>
          <w:sz w:val="32"/>
          <w:szCs w:val="32"/>
        </w:rPr>
        <w:t>個月內應針對身心障礙者之職業訓練與就業轉銜建立整合機制。勞動部應開發符合不同障礙類別（特別是中重度障礙者）之職務再設計與職業訓練課程，並與衛生福利部之小作所、庇護工廠等體系介接，提供連續性之職涯支持，不得以障礙程度為由拒絕提供職業訓練機會。</w:t>
      </w:r>
    </w:p>
    <w:p w14:paraId="0C2B115E"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6B45EE28"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lastRenderedPageBreak/>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p>
    <w:p w14:paraId="74CE5868"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鑑於《身心障礙者權益保障法》第五十二條修正，為加速落實文化平權，爰要求文化部應於</w:t>
      </w:r>
      <w:r w:rsidRPr="009B51DF">
        <w:rPr>
          <w:rFonts w:ascii="Times New Roman" w:eastAsia="標楷體" w:hAnsi="Times New Roman" w:cs="Times New Roman" w:hint="eastAsia"/>
          <w:sz w:val="32"/>
          <w:szCs w:val="32"/>
        </w:rPr>
        <w:t>3</w:t>
      </w:r>
      <w:r w:rsidRPr="009B51DF">
        <w:rPr>
          <w:rFonts w:ascii="Times New Roman" w:eastAsia="標楷體" w:hAnsi="Times New Roman" w:cs="Times New Roman" w:hint="eastAsia"/>
          <w:sz w:val="32"/>
          <w:szCs w:val="32"/>
        </w:rPr>
        <w:t>個月內會同衛生福利部及國家通訊傳播委員會，應針對電影、電視節目及串流平台等視聽著作，提供一定比例口述影像之製作補助及獎勵措施。</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相關主管機關應於本法修正通過後</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個月內，提出具體補助辦法及試辦計畫，並編列預算定期檢討並提升補助比例，以鼓勵產業界投入無障礙內容製作。</w:t>
      </w:r>
    </w:p>
    <w:p w14:paraId="2B2292EE"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686B85C2"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p>
    <w:p w14:paraId="7FF74062"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為協助身心障礙學生從學校順利轉銜至社會或職場，爰要求教育部應於</w:t>
      </w:r>
      <w:r w:rsidRPr="009B51DF">
        <w:rPr>
          <w:rFonts w:ascii="Times New Roman" w:eastAsia="標楷體" w:hAnsi="Times New Roman" w:cs="Times New Roman" w:hint="eastAsia"/>
          <w:sz w:val="32"/>
          <w:szCs w:val="32"/>
        </w:rPr>
        <w:t>3</w:t>
      </w:r>
      <w:r w:rsidRPr="009B51DF">
        <w:rPr>
          <w:rFonts w:ascii="Times New Roman" w:eastAsia="標楷體" w:hAnsi="Times New Roman" w:cs="Times New Roman" w:hint="eastAsia"/>
          <w:sz w:val="32"/>
          <w:szCs w:val="32"/>
        </w:rPr>
        <w:t>個月內強化各級學校轉銜輔導機制。教育部應會同勞動部及衛生福利部，研議於學生畢業前</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年即啟動跨部會服務機制，確保身心障礙學生畢業後能無縫接軌職業重建、繼續教育或自立生活支持服務，避免產生服務斷層。</w:t>
      </w:r>
    </w:p>
    <w:p w14:paraId="4B6DF8CB"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54EE7410"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p>
    <w:p w14:paraId="5AE76E5D"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查現行「自立生活支持服務」及「個人助理」申請流程繁瑣、評估指標僵化且時數核定普遍不足，致使服務看得到吃不到，難以達成</w:t>
      </w:r>
      <w:r w:rsidRPr="009B51DF">
        <w:rPr>
          <w:rFonts w:ascii="Times New Roman" w:eastAsia="標楷體" w:hAnsi="Times New Roman" w:cs="Times New Roman" w:hint="eastAsia"/>
          <w:sz w:val="32"/>
          <w:szCs w:val="32"/>
        </w:rPr>
        <w:t>CRPD</w:t>
      </w:r>
      <w:r w:rsidRPr="009B51DF">
        <w:rPr>
          <w:rFonts w:ascii="Times New Roman" w:eastAsia="標楷體" w:hAnsi="Times New Roman" w:cs="Times New Roman" w:hint="eastAsia"/>
          <w:sz w:val="32"/>
          <w:szCs w:val="32"/>
        </w:rPr>
        <w:t>所揭櫫之自立生活目標。爰要求衛生福利部應於</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個月內，邀集身心障礙者團體、自立生活中心代表及專家學者組成檢討小組，針對下列事項進行研商：</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簡化申請與審查流程：降低行政門檻，確保緊急需求者能即時獲得支持。</w:t>
      </w:r>
      <w:r w:rsidRPr="009B51DF">
        <w:rPr>
          <w:rFonts w:ascii="Times New Roman" w:eastAsia="標楷體" w:hAnsi="Times New Roman" w:cs="Times New Roman" w:hint="eastAsia"/>
          <w:sz w:val="32"/>
          <w:szCs w:val="32"/>
        </w:rPr>
        <w:t>2.</w:t>
      </w:r>
      <w:r w:rsidRPr="009B51DF">
        <w:rPr>
          <w:rFonts w:ascii="Times New Roman" w:eastAsia="標楷體" w:hAnsi="Times New Roman" w:cs="Times New Roman" w:hint="eastAsia"/>
          <w:sz w:val="32"/>
          <w:szCs w:val="32"/>
        </w:rPr>
        <w:t>檢討自付額負擔。</w:t>
      </w:r>
      <w:r w:rsidRPr="009B51DF">
        <w:rPr>
          <w:rFonts w:ascii="Times New Roman" w:eastAsia="標楷體" w:hAnsi="Times New Roman" w:cs="Times New Roman" w:hint="eastAsia"/>
          <w:sz w:val="32"/>
          <w:szCs w:val="32"/>
        </w:rPr>
        <w:t>3.</w:t>
      </w:r>
      <w:r w:rsidRPr="009B51DF">
        <w:rPr>
          <w:rFonts w:ascii="Times New Roman" w:eastAsia="標楷體" w:hAnsi="Times New Roman" w:cs="Times New Roman" w:hint="eastAsia"/>
          <w:sz w:val="32"/>
          <w:szCs w:val="32"/>
        </w:rPr>
        <w:t>進行全國資源總盤點：全面清查各縣市個人協助服務之人力、預算及實際服務時數供需落差，並提出具體改善期程。</w:t>
      </w:r>
    </w:p>
    <w:p w14:paraId="7B81DCD8"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40023C5C"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p>
    <w:p w14:paraId="30D272DC"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有鑑於身心障礙者自立生活與社會參與之實現，仰賴完善且可近用之無障礙公共環境，而公共交通運輸系統之無障礙程度，直接影響身心障礙者就學、就業、就醫及日常生活等基本權利。惟目前我國各類公共交通運輸系統之無障礙設施與</w:t>
      </w:r>
      <w:r w:rsidRPr="009B51DF">
        <w:rPr>
          <w:rFonts w:ascii="Times New Roman" w:eastAsia="標楷體" w:hAnsi="Times New Roman" w:cs="Times New Roman" w:hint="eastAsia"/>
          <w:sz w:val="32"/>
          <w:szCs w:val="32"/>
        </w:rPr>
        <w:lastRenderedPageBreak/>
        <w:t>服務，仍有不足，部分流於形式，未能符合實際使用需求。爰此，建請交通部會同衛生福利部，於本法修正通過後，協調地方政府及交通運輸相關業者，積極推動下列事項，並於</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年內提出改善方案以促進身心障礙者交通平權：一、強化公共交通運輸工具、場站及附屬設施之無障礙設計與可用性，並確保設施正常、安全運作。二、落實公共交通服務人員之教育訓練，提升協助身心障礙乘客之專業能力與服務品質。三、加強無障礙交通及身心障礙者權利之宣導，提升社會大眾之認知與尊重。四、建立監督與查核機制，確保相關規定落實，並對違規情形依法督導改善。以期透過制度化推動，逐步完善我國公共交通無障礙環境，保障身心障礙者平等使用交通運輸之權利。</w:t>
      </w:r>
    </w:p>
    <w:p w14:paraId="148D28CF"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王正旭</w:t>
      </w:r>
    </w:p>
    <w:p w14:paraId="06633A3C"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劉建國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林月琴</w:t>
      </w:r>
    </w:p>
    <w:p w14:paraId="27BDC9A5" w14:textId="77777777" w:rsidR="009B51DF" w:rsidRPr="009B51DF" w:rsidRDefault="009B51DF" w:rsidP="000030BD">
      <w:pPr>
        <w:widowControl/>
        <w:numPr>
          <w:ilvl w:val="0"/>
          <w:numId w:val="149"/>
        </w:numPr>
        <w:overflowPunct w:val="0"/>
        <w:spacing w:line="440" w:lineRule="exact"/>
        <w:ind w:left="993" w:hanging="669"/>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衛生福利部應於</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個月內徵詢各不同障礙類別團體之意見，就同儕支持員及個人助理的培訓，考量不同障礙類別</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之需求進行更細緻化的課程設計，及提出優化媒合人力之策略。</w:t>
      </w:r>
    </w:p>
    <w:p w14:paraId="36ED7B1C" w14:textId="77777777" w:rsidR="009B51DF" w:rsidRPr="009B51DF" w:rsidRDefault="009B51DF" w:rsidP="009B51DF">
      <w:pPr>
        <w:overflowPunct w:val="0"/>
        <w:spacing w:line="440" w:lineRule="exact"/>
        <w:ind w:leftChars="1418" w:left="4715" w:hangingChars="410" w:hanging="131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瑩</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黃秀芳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雲賴惠員</w:t>
      </w:r>
    </w:p>
    <w:p w14:paraId="4F98B58A"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司法院人權與兒少保護及性別友善委員會，為落實憲法保障人民訴訟權及我國身心障礙者權利公約</w:t>
      </w:r>
      <w:r w:rsidRPr="009B51DF">
        <w:rPr>
          <w:rFonts w:ascii="Times New Roman" w:eastAsia="標楷體" w:hAnsi="Times New Roman" w:cs="Times New Roman" w:hint="eastAsia"/>
          <w:sz w:val="32"/>
          <w:szCs w:val="32"/>
        </w:rPr>
        <w:t>(CRPD)</w:t>
      </w:r>
      <w:r w:rsidRPr="009B51DF">
        <w:rPr>
          <w:rFonts w:ascii="Times New Roman" w:eastAsia="標楷體" w:hAnsi="Times New Roman" w:cs="Times New Roman" w:hint="eastAsia"/>
          <w:sz w:val="32"/>
          <w:szCs w:val="32"/>
        </w:rPr>
        <w:t>所揭示之平等與合理調整原則，應納入身心障礙者團體代表或具相關專業之委員，參與政策研議與決策過程。前項委員會應就司法程序中影響身心障礙者近用之制度性障礙，進行通盤檢視，並積極推動各級法院及相關司法機關之無障礙措施，包括實體環境無障礙、資訊與文件之多元可及格式、溝通與輔助支持服務、程序合理調整及司法實務人員之障礙意識與專業訓練，以確保身心障礙者得以在無歧視且具尊嚴之情形下行使其司法權利。</w:t>
      </w:r>
    </w:p>
    <w:p w14:paraId="30795D34"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3AF96736"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0CF95BDC"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針對不同社會福利身分者，直轄市、縣（市）政府依據不同法規提供服務，例如長期照顧服務法、特殊教育法等，為確保資源有效整合，身心障礙者如同時具有其他福利身分，直轄市、縣（市）主管機關應整合服務資源，提供協助。</w:t>
      </w:r>
    </w:p>
    <w:p w14:paraId="5545C736"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70F8369C"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7D53F042"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為確保二手輔具之使用安全，請衛生福利部訂定二手輔具之清潔、消毒及檢修指引，以提供服務單位參考運用。中央主管機關及各目的事業主管機關訂定輔具服務政策，應考量性別、年齡、生活型態及族群文化等多元需求，提供個別化服務措施。</w:t>
      </w:r>
    </w:p>
    <w:p w14:paraId="18352245"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49706225"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7771FE4E"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請衛生福利部針對自立生活支持服務研訂一致性服務原則、服務項目及內容、審查會議運作機制、以及相關書表範本，減少地方政府執行不一致之情形。</w:t>
      </w:r>
    </w:p>
    <w:p w14:paraId="6B35E082"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0CF2C3E8"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58524551"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鑑於身心障礙者（特別是中途致障者）在出院準備階段，常面臨對社區支持資源一無所知之恐慌，導致出院即面臨「斷崖式」的照護缺口。衛生福利部應於本法修正通過後</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收集各縣市身心障礙福利資源指南（含自立生活資源）供醫療端出院準備使用。衛生福利部應要求全國各級醫療院所，於辦理出院準備服務時，主動發放該指南予符合資格之病患或其家屬，並進行簡要說明，確保資訊之可及性。該指南應同步製作易讀版、有聲書及數位無障礙版本，以符合不同障礙類別者之閱讀需求。</w:t>
      </w:r>
    </w:p>
    <w:p w14:paraId="673A0A71"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bookmarkStart w:id="516" w:name="_Hlk220059230"/>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38AF7EF9"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bookmarkEnd w:id="516"/>
    <w:p w14:paraId="3FA6DBD7"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司法院應負責盤點所屬法院之無障礙措施推動情形，並予以評估及促其改善，並在司法院人權與兒少保護及性別友善委員會，納入身心障礙者團體代表或專家之委員，以推動身</w:t>
      </w:r>
      <w:r w:rsidRPr="009B51DF">
        <w:rPr>
          <w:rFonts w:ascii="Times New Roman" w:eastAsia="標楷體" w:hAnsi="Times New Roman" w:cs="Times New Roman" w:hint="eastAsia"/>
          <w:sz w:val="32"/>
          <w:szCs w:val="32"/>
        </w:rPr>
        <w:lastRenderedPageBreak/>
        <w:t>心障礙者平等近用司法的權利。司法院及所屬法院人員應定期接受之人權教育訓練中，應納入身心障礙者權利公約、近用司法保障、合理調整及程序調整等在內之課程。</w:t>
      </w:r>
    </w:p>
    <w:p w14:paraId="7F4CA895"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3AEC6865"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p w14:paraId="1A6DC5BB"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法務部矯正署應落實執行「矯正機關對身心障礙收容人合理調整參考指引」、「矯正機關身心障礙收容人處遇計畫」及相關規定，並滾動檢討處遇措施，並加強矯正機關所屬人員接受相關訓練，以確保身心障礙收容人之權益；另有關輔具與支持措施之取得，矯正機關依「身心障礙者輔具費用補助辦法」協助辦理。</w:t>
      </w:r>
    </w:p>
    <w:p w14:paraId="00476503"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4DFAE1E8"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w:t>
      </w:r>
    </w:p>
    <w:p w14:paraId="2CB95581"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鑑於「個人協助服務」為身心障礙者自立生活之關鍵支持，惟目前國內個人助理人力嚴重短缺，導致許多身心障礙者雖經評估有需求，卻面臨「有時數、無人力」之困境，實質權益受損。為充實服務量能並活化勞動力市場，爰提出附帶決議如下：一、建立跨部會人力溝通協調平台：建請衛生福利部應與勞動部建立常態性合作機制，針對個人助理之人力缺口進行盤點，並共同研擬招募與留任策略。二、結合中高齡再就業政策：依據《中高齡者及高齡者就業促進法》精神，勞動部應將「個人助理」納入中高齡轉職與二度就業之重點推廣項目。考量個人協助服務強調「自主權」而非重度勞力護理，適度培訓之中高齡者可成為穩定之人力來源。三、落實彈性工時與非典型就業媒合：考量個人協助服務之需求時段多元（如夜間、假日或短時數陪同），勞動部應推廣以「彈性工作」或「部分工時」模式招募個人助理，吸引學生、兼職工作者或尋求工作與生活平衡之勞工投入，以補足傳統全職照服員無法覆蓋之服務時段。四、兩部會應於</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個月內提出具體之「個人助理人力倍增培訓與媒合計畫」。</w:t>
      </w:r>
    </w:p>
    <w:p w14:paraId="5D11FE05"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164ADC96"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p w14:paraId="50FD2701" w14:textId="77777777" w:rsidR="009B51DF" w:rsidRPr="009B51DF" w:rsidRDefault="009B51DF" w:rsidP="000030BD">
      <w:pPr>
        <w:widowControl/>
        <w:numPr>
          <w:ilvl w:val="0"/>
          <w:numId w:val="149"/>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請直轄市、縣</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市</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政府於原住民族地區提供本條第一項服務時，應考量在地文化及盤點在地照顧資源，並鼓勵各服務單位積極招募具原住民族語能力之服務人員。</w:t>
      </w:r>
    </w:p>
    <w:p w14:paraId="1ACE3A44"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盧縣一</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廖偉翔</w:t>
      </w:r>
    </w:p>
    <w:p w14:paraId="749E0191"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王育敏</w:t>
      </w:r>
    </w:p>
    <w:p w14:paraId="6CAF00B9"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一）考量醫療科技日新月異，醫療復健輔具發展快速，故其項目及售價亦隨市場供需而調整。為兼顧身心障礙者使用需求，中央主管機關定期檢討補助辦法時，應召集使用者、產業或研發、醫療或復健及其他專業團體為之。</w:t>
      </w:r>
    </w:p>
    <w:p w14:paraId="10BBAC86"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0AD65924"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5C265FFE"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二）為增進身心障礙者學生輔具服務之內涵，不限於提供或補助輔具器材，各級教育主管機關應於提供輔具服務時涵蓋評估、使用教學、維護、保養、軟體購置及更新等服務，以確保輔具及其相關配套措施能增進協助學生學習之效益。</w:t>
      </w:r>
    </w:p>
    <w:p w14:paraId="473D69AA"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1A0B8929"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47999AAC"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三）為落實以通用設計原則規劃公共建築物、公共設施與活動場所、無障礙交通設施與運輸服務、資訊、通訊技術與系統、網路平臺及生活通信，各級主管機關及目的事業主管機關得訂定通用設計推廣或獎勵計畫。</w:t>
      </w:r>
    </w:p>
    <w:p w14:paraId="6ACF9BD6"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399A5B67"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71B13F3A"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四）數位發展部應會同主管機關，全面盤點行政院及所屬機關現行「身心障礙者友善程度」。針對既有未達無障礙標準之差勤與公文行政資訊系統，應訂定「改善計畫」，分階段進行更新或汰換。建請中央目的事業主管機關</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數位發展部、金融監督管理委員會、經濟部</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優先針對「具市場獨占性」或「一定資本額以上」之金融、網路事業大型業者，建立「無障礙標章獎勵與輔導機制」。針對公眾使用頻率高之生活必需服務（如網路銀行、電子支付及通訊軟體等），主管機關應要求業者持續精進無障礙化改善，提供障礙者及長者友善操作使用。</w:t>
      </w:r>
    </w:p>
    <w:p w14:paraId="37D398D8"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lastRenderedPageBreak/>
        <w:t>提案人：</w:t>
      </w:r>
      <w:r w:rsidRPr="009B51DF">
        <w:rPr>
          <w:rFonts w:ascii="Times New Roman" w:eastAsia="標楷體" w:hAnsi="Times New Roman" w:cs="Times New Roman" w:hint="eastAsia"/>
          <w:sz w:val="32"/>
          <w:szCs w:val="32"/>
        </w:rPr>
        <w:t>劉建國</w:t>
      </w:r>
    </w:p>
    <w:p w14:paraId="4B9B6B36"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r w:rsidRPr="009B51DF">
        <w:rPr>
          <w:rFonts w:ascii="Times New Roman" w:eastAsia="標楷體" w:hAnsi="Times New Roman" w:cs="Times New Roman"/>
          <w:sz w:val="32"/>
          <w:szCs w:val="32"/>
        </w:rPr>
        <w:br/>
      </w:r>
      <w:r w:rsidRPr="009B51DF">
        <w:rPr>
          <w:rFonts w:ascii="Times New Roman" w:eastAsia="標楷體" w:hAnsi="Times New Roman" w:cs="Times New Roman" w:hint="eastAsia"/>
          <w:sz w:val="32"/>
          <w:szCs w:val="32"/>
        </w:rPr>
        <w:t>郭昱晴</w:t>
      </w:r>
    </w:p>
    <w:p w14:paraId="246CE12B"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（二十五）中央主管機關、中央目的事業主管機關、地方主管機關得視財政狀況，編列經費補助發展復康巴士、長照交通接送車、通用計程車等。</w:t>
      </w:r>
    </w:p>
    <w:p w14:paraId="0006ED57"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24CBD75B" w14:textId="77777777" w:rsidR="009B51DF" w:rsidRPr="009B51DF" w:rsidRDefault="009B51DF" w:rsidP="009B51DF">
      <w:pPr>
        <w:overflowPunct w:val="0"/>
        <w:spacing w:line="440" w:lineRule="exact"/>
        <w:ind w:leftChars="300" w:left="720" w:firstLineChars="838" w:firstLine="2682"/>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連署人：王正旭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3B11931B"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（二十六）請衛生福利部針對因燒燙傷、精神疾病、脊髓損傷，尚未取得身心障礙證明但確實有服務需求者，研訂相關服務計畫，提供適切服務，以維護其權益。</w:t>
      </w:r>
    </w:p>
    <w:p w14:paraId="2C453A24"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76D44DEB"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連署人：劉建國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p w14:paraId="49BE1E37"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（二十七）以下決議，建請相關單位於立法院第</w:t>
      </w:r>
      <w:r w:rsidRPr="009B51DF">
        <w:rPr>
          <w:rFonts w:ascii="Times New Roman" w:eastAsia="標楷體" w:hAnsi="Times New Roman" w:cs="Times New Roman" w:hint="eastAsia"/>
          <w:sz w:val="32"/>
          <w:szCs w:val="32"/>
        </w:rPr>
        <w:t>11</w:t>
      </w:r>
      <w:r w:rsidRPr="009B51DF">
        <w:rPr>
          <w:rFonts w:ascii="Times New Roman" w:eastAsia="標楷體" w:hAnsi="Times New Roman" w:cs="Times New Roman" w:hint="eastAsia"/>
          <w:sz w:val="32"/>
          <w:szCs w:val="32"/>
        </w:rPr>
        <w:t>屆第</w:t>
      </w:r>
      <w:r w:rsidRPr="009B51DF">
        <w:rPr>
          <w:rFonts w:ascii="Times New Roman" w:eastAsia="標楷體" w:hAnsi="Times New Roman" w:cs="Times New Roman" w:hint="eastAsia"/>
          <w:sz w:val="32"/>
          <w:szCs w:val="32"/>
        </w:rPr>
        <w:t>5</w:t>
      </w:r>
      <w:r w:rsidRPr="009B51DF">
        <w:rPr>
          <w:rFonts w:ascii="Times New Roman" w:eastAsia="標楷體" w:hAnsi="Times New Roman" w:cs="Times New Roman" w:hint="eastAsia"/>
          <w:sz w:val="32"/>
          <w:szCs w:val="32"/>
        </w:rPr>
        <w:t>會期結束前提出相關報告或施行具體計畫：一、建請衛生福利部會同教育部、勞動部及考選部，針對「經特殊教育學生鑑定及就學輔導委員會確認之特教生於畢業後未能取得身心障礙證明者」，建立跨部會資料轉接機制。二、要求行政機關研議試辦「基於需求之合理調整申請制度」。針對上述未能取得身障證明但有具體障礙需求者，不應強制要求重新進行醫療鑑定，而應採認其過往特教鑑輔資料或職能評估報告，作為提供「職務再設計」、「國家考試應考服務」或「職業訓練協助」之依據。三、衛生福利部應於，針對「未領證身心障礙者之需求評估與服務提供」提出具體可行之試辦計畫或政策研析報告，並提出報告。</w:t>
      </w:r>
    </w:p>
    <w:p w14:paraId="1D9A08E9"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39549FD2"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r w:rsidRPr="009B51DF">
        <w:rPr>
          <w:rFonts w:ascii="Times New Roman" w:eastAsia="標楷體" w:hAnsi="Times New Roman" w:cs="Times New Roman"/>
          <w:sz w:val="32"/>
          <w:szCs w:val="32"/>
        </w:rPr>
        <w:br/>
      </w:r>
      <w:r w:rsidRPr="009B51DF">
        <w:rPr>
          <w:rFonts w:ascii="Times New Roman" w:eastAsia="標楷體" w:hAnsi="Times New Roman" w:cs="Times New Roman" w:hint="eastAsia"/>
          <w:sz w:val="32"/>
          <w:szCs w:val="32"/>
        </w:rPr>
        <w:t>郭昱晴</w:t>
      </w:r>
    </w:p>
    <w:p w14:paraId="7E841892"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（二十八）鑑於《身心障礙者權益保障法》歷經多年未有大幅度修正，導致部分條文已難以回應現今社會變遷、科技發展及身心障礙者之多元需求，亦未能完全接軌《身心障礙者權利公約》（</w:t>
      </w:r>
      <w:r w:rsidRPr="009B51DF">
        <w:rPr>
          <w:rFonts w:ascii="Times New Roman" w:eastAsia="標楷體" w:hAnsi="Times New Roman" w:cs="Times New Roman" w:hint="eastAsia"/>
          <w:sz w:val="32"/>
          <w:szCs w:val="32"/>
        </w:rPr>
        <w:t>CRPD</w:t>
      </w:r>
      <w:r w:rsidRPr="009B51DF">
        <w:rPr>
          <w:rFonts w:ascii="Times New Roman" w:eastAsia="標楷體" w:hAnsi="Times New Roman" w:cs="Times New Roman" w:hint="eastAsia"/>
          <w:sz w:val="32"/>
          <w:szCs w:val="32"/>
        </w:rPr>
        <w:t>）之國際標準。為避免修法延宕造成制度僵化，致使</w:t>
      </w:r>
      <w:r w:rsidRPr="009B51DF">
        <w:rPr>
          <w:rFonts w:ascii="Times New Roman" w:eastAsia="標楷體" w:hAnsi="Times New Roman" w:cs="Times New Roman" w:hint="eastAsia"/>
          <w:sz w:val="32"/>
          <w:szCs w:val="32"/>
        </w:rPr>
        <w:lastRenderedPageBreak/>
        <w:t>身心障礙者權益受損之情形重演，爰提出本附帶決議。一、衛生福利部應於本法本次修正公布施行後，建立「定期法規檢視機制」。二、要求中央主管機關應於本法修正公布施行後</w:t>
      </w:r>
      <w:r w:rsidRPr="009B51DF">
        <w:rPr>
          <w:rFonts w:ascii="Times New Roman" w:eastAsia="標楷體" w:hAnsi="Times New Roman" w:cs="Times New Roman" w:hint="eastAsia"/>
          <w:sz w:val="32"/>
          <w:szCs w:val="32"/>
        </w:rPr>
        <w:t>2</w:t>
      </w:r>
      <w:r w:rsidRPr="009B51DF">
        <w:rPr>
          <w:rFonts w:ascii="Times New Roman" w:eastAsia="標楷體" w:hAnsi="Times New Roman" w:cs="Times New Roman" w:hint="eastAsia"/>
          <w:sz w:val="32"/>
          <w:szCs w:val="32"/>
        </w:rPr>
        <w:t>年內，針對新法執行狀況、未及納入本次修法之遺珠議題（如納入不提供合理調整之罰則，個人助理制度深化，資訊平權與各大電商平台、網路銀行、通訊軟體無障礙等）進行通盤檢討，以及</w:t>
      </w:r>
      <w:r w:rsidRPr="009B51DF">
        <w:rPr>
          <w:rFonts w:ascii="Times New Roman" w:eastAsia="標楷體" w:hAnsi="Times New Roman" w:cs="Times New Roman" w:hint="eastAsia"/>
          <w:sz w:val="32"/>
          <w:szCs w:val="32"/>
        </w:rPr>
        <w:t>CRPD</w:t>
      </w:r>
      <w:r w:rsidRPr="009B51DF">
        <w:rPr>
          <w:rFonts w:ascii="Times New Roman" w:eastAsia="標楷體" w:hAnsi="Times New Roman" w:cs="Times New Roman" w:hint="eastAsia"/>
          <w:sz w:val="32"/>
          <w:szCs w:val="32"/>
        </w:rPr>
        <w:t>國際審查委員之結論性意見，進行全面檢討與盤點。三、主管機關應採滾動式調整原則，針對檢討發現之執行窒礙或法規不足之處，即時研擬修正草案，並向立法院社會福利及衛生環境委員會提出法規檢討與精進報告，確保法律能與時俱進，實質保障障礙者權益。</w:t>
      </w:r>
    </w:p>
    <w:p w14:paraId="2CAF9EB6"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686887C1"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r w:rsidRPr="009B51DF">
        <w:rPr>
          <w:rFonts w:ascii="Times New Roman" w:eastAsia="標楷體" w:hAnsi="Times New Roman" w:cs="Times New Roman"/>
          <w:sz w:val="32"/>
          <w:szCs w:val="32"/>
        </w:rPr>
        <w:br/>
      </w:r>
      <w:r w:rsidRPr="009B51DF">
        <w:rPr>
          <w:rFonts w:ascii="Times New Roman" w:eastAsia="標楷體" w:hAnsi="Times New Roman" w:cs="Times New Roman" w:hint="eastAsia"/>
          <w:sz w:val="32"/>
          <w:szCs w:val="32"/>
        </w:rPr>
        <w:t>郭昱晴</w:t>
      </w:r>
    </w:p>
    <w:p w14:paraId="0D2CD693"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（二十九）司法院應向法官及所屬法院人員宣導法律扶助法第</w:t>
      </w:r>
      <w:r w:rsidRPr="009B51DF">
        <w:rPr>
          <w:rFonts w:ascii="Times New Roman" w:eastAsia="標楷體" w:hAnsi="Times New Roman" w:cs="Times New Roman" w:hint="eastAsia"/>
          <w:sz w:val="32"/>
          <w:szCs w:val="32"/>
        </w:rPr>
        <w:t>5</w:t>
      </w:r>
      <w:r w:rsidRPr="009B51DF">
        <w:rPr>
          <w:rFonts w:ascii="Times New Roman" w:eastAsia="標楷體" w:hAnsi="Times New Roman" w:cs="Times New Roman" w:hint="eastAsia"/>
          <w:sz w:val="32"/>
          <w:szCs w:val="32"/>
        </w:rPr>
        <w:t>條第</w:t>
      </w:r>
      <w:r w:rsidRPr="009B51DF">
        <w:rPr>
          <w:rFonts w:ascii="Times New Roman" w:eastAsia="標楷體" w:hAnsi="Times New Roman" w:cs="Times New Roman" w:hint="eastAsia"/>
          <w:sz w:val="32"/>
          <w:szCs w:val="32"/>
        </w:rPr>
        <w:t>1</w:t>
      </w:r>
      <w:r w:rsidRPr="009B51DF">
        <w:rPr>
          <w:rFonts w:ascii="Times New Roman" w:eastAsia="標楷體" w:hAnsi="Times New Roman" w:cs="Times New Roman" w:hint="eastAsia"/>
          <w:sz w:val="32"/>
          <w:szCs w:val="32"/>
        </w:rPr>
        <w:t>項第</w:t>
      </w:r>
      <w:r w:rsidRPr="009B51DF">
        <w:rPr>
          <w:rFonts w:ascii="Times New Roman" w:eastAsia="標楷體" w:hAnsi="Times New Roman" w:cs="Times New Roman" w:hint="eastAsia"/>
          <w:sz w:val="32"/>
          <w:szCs w:val="32"/>
        </w:rPr>
        <w:t>3</w:t>
      </w:r>
      <w:r w:rsidRPr="009B51DF">
        <w:rPr>
          <w:rFonts w:ascii="Times New Roman" w:eastAsia="標楷體" w:hAnsi="Times New Roman" w:cs="Times New Roman" w:hint="eastAsia"/>
          <w:sz w:val="32"/>
          <w:szCs w:val="32"/>
        </w:rPr>
        <w:t>款、第</w:t>
      </w:r>
      <w:r w:rsidRPr="009B51DF">
        <w:rPr>
          <w:rFonts w:ascii="Times New Roman" w:eastAsia="標楷體" w:hAnsi="Times New Roman" w:cs="Times New Roman" w:hint="eastAsia"/>
          <w:sz w:val="32"/>
          <w:szCs w:val="32"/>
        </w:rPr>
        <w:t>4</w:t>
      </w:r>
      <w:r w:rsidRPr="009B51DF">
        <w:rPr>
          <w:rFonts w:ascii="Times New Roman" w:eastAsia="標楷體" w:hAnsi="Times New Roman" w:cs="Times New Roman" w:hint="eastAsia"/>
          <w:sz w:val="32"/>
          <w:szCs w:val="32"/>
        </w:rPr>
        <w:t>款有關為身心障礙者提供法律扶助之規定，以保障身心障礙者在平等基礎上有效獲得司法保護。</w:t>
      </w:r>
    </w:p>
    <w:p w14:paraId="0C30889E"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陳昭姿</w:t>
      </w:r>
    </w:p>
    <w:p w14:paraId="3CF5C641"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王育敏</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p w14:paraId="3BC36F93"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為增加身心障礙者醫療照護可近性，改善醫療復健機構、護理機構無障礙設施、設備或服務，衛生福利部應於本法修正後，就醫療及護理機構之設施、設備、服務措施等進行檢討改善，並將相關輔導或獎勵方式、內容，評估納入本條第二項授權辦法定之。</w:t>
      </w:r>
    </w:p>
    <w:p w14:paraId="539C2A93"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陳昭姿</w:t>
      </w:r>
    </w:p>
    <w:p w14:paraId="291A30E1"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p>
    <w:p w14:paraId="6CD1FBA8"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（三十一）直轄市、縣（市）主管機關對於原住民身心障礙者之鑑定，應考量其語言文化特性，以其慣用語言進行；必要時應由具原住民族文化敏感度之專業人員協助。</w:t>
      </w:r>
    </w:p>
    <w:p w14:paraId="4EB046A7"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盧縣一</w:t>
      </w:r>
    </w:p>
    <w:p w14:paraId="5B9360CA"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p>
    <w:p w14:paraId="3FF50358"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（三十二）為確保身心障礙者遭受歧視情事時能獲得保障，請中央主管機關於本法第十六條修正施行後，於本法施行細則明定歧視之定義。</w:t>
      </w:r>
    </w:p>
    <w:p w14:paraId="358E1844"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2745C59E"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p w14:paraId="3ABAFADE"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（三十三）請衛生福利部針對不同經費來源之輔具補助</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長照、身障、健保</w:t>
      </w:r>
      <w:r w:rsidRPr="009B51DF">
        <w:rPr>
          <w:rFonts w:ascii="Times New Roman" w:eastAsia="標楷體" w:hAnsi="Times New Roman" w:cs="Times New Roman" w:hint="eastAsia"/>
          <w:sz w:val="32"/>
          <w:szCs w:val="32"/>
        </w:rPr>
        <w:t>)</w:t>
      </w:r>
      <w:r w:rsidRPr="009B51DF">
        <w:rPr>
          <w:rFonts w:ascii="Times New Roman" w:eastAsia="標楷體" w:hAnsi="Times New Roman" w:cs="Times New Roman" w:hint="eastAsia"/>
          <w:sz w:val="32"/>
          <w:szCs w:val="32"/>
        </w:rPr>
        <w:t>，研議輔具服務及經費整合之可行性。</w:t>
      </w:r>
    </w:p>
    <w:p w14:paraId="3236E087"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p>
    <w:p w14:paraId="7E5078A0"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劉建國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p w14:paraId="70308D4E"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四）司法院應負責盤點所屬法院之無障礙措施推動情形，並在司法院人權與兒少保護及性別友善委員會，納入身心障礙者代表之委員，定期評估司法系統對於身心障礙者平等近用司法權之保障，及根據評估結果進行改善。司法院應對全體法官及各級同仁，就身心障礙者權利公約、司法近用權保障、合理調整及程序調整，開設訓練及各種研習課程、座談，以提高對於身心障礙者需求之理解及敏感度。</w:t>
      </w:r>
    </w:p>
    <w:p w14:paraId="11A9DADB"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bookmarkStart w:id="517" w:name="_Hlk220070148"/>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w:t>
      </w:r>
    </w:p>
    <w:p w14:paraId="3C3DBE3A"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劉建國</w:t>
      </w:r>
    </w:p>
    <w:bookmarkEnd w:id="517"/>
    <w:p w14:paraId="27B79987"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（三十五）國家人權委員會應受理歧視申訴案件（包含拒絕提供合理調整），惟行政院研擬之《反歧視法》草案第</w:t>
      </w:r>
      <w:r w:rsidRPr="009B51DF">
        <w:rPr>
          <w:rFonts w:ascii="Times New Roman" w:eastAsia="標楷體" w:hAnsi="Times New Roman" w:cs="Times New Roman" w:hint="eastAsia"/>
          <w:sz w:val="32"/>
          <w:szCs w:val="32"/>
        </w:rPr>
        <w:t>6</w:t>
      </w:r>
      <w:r w:rsidRPr="009B51DF">
        <w:rPr>
          <w:rFonts w:ascii="Times New Roman" w:eastAsia="標楷體" w:hAnsi="Times New Roman" w:cs="Times New Roman" w:hint="eastAsia"/>
          <w:sz w:val="32"/>
          <w:szCs w:val="32"/>
        </w:rPr>
        <w:t>章「國家人權委員會對歧視事件之處理」，已明定相關職權，建請行政院通盤考量前揭法令之競合關係，避免權益受損身心障礙者仍需多處奔波尋求救濟途徑，以利身心障礙者權益保障之落實。</w:t>
      </w:r>
    </w:p>
    <w:p w14:paraId="49899D72"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陳昭姿</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w:t>
      </w:r>
    </w:p>
    <w:p w14:paraId="3F69EA3E"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六）各級教育主管機關辦理身心障礙者教育及入學考試時，應依其障礙類別、程度、學習及生活需要，提供各項必需之專業人員、個人協助服務、無障礙格式教材、資訊、特殊教材與各種教育輔助器材與輔助科技、無障礙校園環境、無障礙交通與應考場所與方式、點字讀物及相關教育資源，以符公平合理接受教育之機會與應考條件。</w:t>
      </w:r>
    </w:p>
    <w:p w14:paraId="5D4C1F78"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提案人：劉建國</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w:t>
      </w:r>
    </w:p>
    <w:p w14:paraId="4C601B5B"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連署人：王正旭</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郭昱晴</w:t>
      </w:r>
    </w:p>
    <w:p w14:paraId="1E0646F4"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lastRenderedPageBreak/>
        <w:t>（三十七）中央主管機關應督請各直轄市、縣（市）政府，遇有非聽語障類別之身心障礙者提出同步聽打服務需求時，經評估其障礙情形確有使用同步聽打服務之必要（如：平時即運用溝通板），以提供服務為原則。</w:t>
      </w:r>
    </w:p>
    <w:p w14:paraId="71DCD0C2" w14:textId="77777777" w:rsidR="009B51DF" w:rsidRPr="009B51DF" w:rsidRDefault="009B51DF" w:rsidP="009B51DF">
      <w:pPr>
        <w:overflowPunct w:val="0"/>
        <w:spacing w:line="440" w:lineRule="exact"/>
        <w:ind w:leftChars="1418" w:left="4715" w:hangingChars="410" w:hanging="1312"/>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提案人：陳昭姿</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陳菁徽</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廖偉翔</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w:t>
      </w:r>
    </w:p>
    <w:p w14:paraId="3F41A5AD" w14:textId="77777777" w:rsidR="009B51DF" w:rsidRPr="009B51DF" w:rsidRDefault="009B51DF" w:rsidP="009B51DF">
      <w:pPr>
        <w:widowControl/>
        <w:overflowPunct w:val="0"/>
        <w:spacing w:line="440" w:lineRule="exact"/>
        <w:ind w:leftChars="75" w:left="990" w:hangingChars="253" w:hanging="810"/>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三十八）為推動公共建築物、公共設施與活動場所、無障礙交通設施與運輸服務、資訊、通訊技術與系統、網路平臺及生活通信以通用設計原則規劃，各級主管機關及目的事業主管機關於本法第五十二條之一修正施行後，應儘速訂定通用設計推廣及實施計畫。</w:t>
      </w:r>
    </w:p>
    <w:p w14:paraId="547DB9C9"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提案人：廖偉翔</w:t>
      </w:r>
    </w:p>
    <w:p w14:paraId="764D28FC"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連署人：林月琴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盧縣一</w:t>
      </w:r>
    </w:p>
    <w:p w14:paraId="092A4B01" w14:textId="77777777" w:rsidR="009B51DF" w:rsidRPr="009B51DF" w:rsidRDefault="009B51DF" w:rsidP="000030BD">
      <w:pPr>
        <w:widowControl/>
        <w:numPr>
          <w:ilvl w:val="0"/>
          <w:numId w:val="154"/>
        </w:numPr>
        <w:overflowPunct w:val="0"/>
        <w:spacing w:line="500" w:lineRule="exact"/>
        <w:jc w:val="both"/>
        <w:rPr>
          <w:rFonts w:ascii="Times New Roman" w:eastAsia="標楷體" w:hAnsi="Times New Roman" w:cs="Times New Roman"/>
          <w:b/>
          <w:bCs/>
          <w:sz w:val="32"/>
          <w:szCs w:val="32"/>
        </w:rPr>
      </w:pPr>
      <w:r w:rsidRPr="009B51DF">
        <w:rPr>
          <w:rFonts w:ascii="標楷體" w:eastAsia="標楷體" w:hAnsi="標楷體" w:cs="Times New Roman" w:hint="eastAsia"/>
          <w:sz w:val="32"/>
          <w:szCs w:val="32"/>
        </w:rPr>
        <w:t>保留附帶決議</w:t>
      </w:r>
      <w:r w:rsidRPr="009B51DF">
        <w:rPr>
          <w:rFonts w:ascii="Times New Roman" w:eastAsia="標楷體" w:hAnsi="Times New Roman" w:cs="Times New Roman" w:hint="eastAsia"/>
          <w:sz w:val="32"/>
          <w:szCs w:val="32"/>
        </w:rPr>
        <w:t>2</w:t>
      </w:r>
      <w:r w:rsidRPr="009B51DF">
        <w:rPr>
          <w:rFonts w:ascii="標楷體" w:eastAsia="標楷體" w:hAnsi="標楷體" w:cs="Times New Roman" w:hint="eastAsia"/>
          <w:sz w:val="32"/>
          <w:szCs w:val="32"/>
        </w:rPr>
        <w:t>項：</w:t>
      </w:r>
    </w:p>
    <w:p w14:paraId="368C17CA" w14:textId="77777777" w:rsidR="009B51DF" w:rsidRPr="009B51DF" w:rsidRDefault="009B51DF" w:rsidP="000030BD">
      <w:pPr>
        <w:widowControl/>
        <w:numPr>
          <w:ilvl w:val="0"/>
          <w:numId w:val="151"/>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各主管機關應於本條修正六個月內，訂定合理調整之適用範圍、流程，並確認義務方與當事人之協調及申訴機制。</w:t>
      </w:r>
    </w:p>
    <w:p w14:paraId="37798397" w14:textId="77777777" w:rsidR="009B51DF" w:rsidRPr="009B51DF" w:rsidRDefault="009B51DF" w:rsidP="009B51DF">
      <w:pPr>
        <w:overflowPunct w:val="0"/>
        <w:spacing w:line="440" w:lineRule="exact"/>
        <w:ind w:leftChars="1418" w:left="4715" w:hangingChars="410" w:hanging="1312"/>
        <w:jc w:val="both"/>
        <w:rPr>
          <w:rFonts w:ascii="Times New Roman" w:eastAsia="標楷體" w:hAnsi="Times New Roman" w:cs="Times New Roman"/>
          <w:sz w:val="32"/>
          <w:szCs w:val="32"/>
        </w:rPr>
      </w:pPr>
      <w:bookmarkStart w:id="518" w:name="_Hlk220059034"/>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黃秀芳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陳</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瑩</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范</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雲賴惠員</w:t>
      </w:r>
    </w:p>
    <w:bookmarkEnd w:id="518"/>
    <w:p w14:paraId="4BB9FE36" w14:textId="77777777" w:rsidR="009B51DF" w:rsidRPr="009B51DF" w:rsidRDefault="009B51DF" w:rsidP="000030BD">
      <w:pPr>
        <w:widowControl/>
        <w:numPr>
          <w:ilvl w:val="0"/>
          <w:numId w:val="151"/>
        </w:numPr>
        <w:overflowPunct w:val="0"/>
        <w:spacing w:line="440" w:lineRule="exact"/>
        <w:jc w:val="both"/>
        <w:rPr>
          <w:rFonts w:ascii="Times New Roman" w:eastAsia="標楷體" w:hAnsi="Times New Roman" w:cs="Times New Roman"/>
          <w:sz w:val="32"/>
          <w:szCs w:val="32"/>
        </w:rPr>
      </w:pPr>
      <w:r w:rsidRPr="009B51DF">
        <w:rPr>
          <w:rFonts w:ascii="Times New Roman" w:eastAsia="標楷體" w:hAnsi="Times New Roman" w:cs="Times New Roman" w:hint="eastAsia"/>
          <w:sz w:val="32"/>
          <w:szCs w:val="32"/>
        </w:rPr>
        <w:t>建請衛生福利部向勞動部請益，針對《身心障礙者權益保障法》與《性別平等工作法》在「歧視認定之舉證責任」與「違法罰鍰額度」上之顯著落差與相關法律落實之細節，於一個月內提出檢討報告與修法建議，檢討方向應朝向「引入舉證責任倒置機制」及「針對歧視行為予以罰則」進行，以消除不同弱勢族群間之法律保障不平等現象。</w:t>
      </w:r>
    </w:p>
    <w:p w14:paraId="395A4CF6"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提案人：</w:t>
      </w:r>
      <w:r w:rsidRPr="009B51DF">
        <w:rPr>
          <w:rFonts w:ascii="Times New Roman" w:eastAsia="標楷體" w:hAnsi="Times New Roman" w:cs="Times New Roman" w:hint="eastAsia"/>
          <w:sz w:val="32"/>
          <w:szCs w:val="32"/>
        </w:rPr>
        <w:t>劉建國</w:t>
      </w:r>
    </w:p>
    <w:p w14:paraId="5847500F" w14:textId="77777777" w:rsidR="009B51DF" w:rsidRPr="009B51DF" w:rsidRDefault="009B51DF" w:rsidP="009B51DF">
      <w:pPr>
        <w:overflowPunct w:val="0"/>
        <w:spacing w:line="440" w:lineRule="exact"/>
        <w:ind w:leftChars="1418" w:left="4677" w:hangingChars="398" w:hanging="1274"/>
        <w:jc w:val="both"/>
        <w:rPr>
          <w:rFonts w:ascii="Times New Roman" w:eastAsia="標楷體" w:hAnsi="Times New Roman" w:cs="Times New Roman"/>
          <w:sz w:val="32"/>
          <w:szCs w:val="32"/>
        </w:rPr>
      </w:pPr>
      <w:r w:rsidRPr="009B51DF">
        <w:rPr>
          <w:rFonts w:ascii="Times New Roman" w:eastAsia="標楷體" w:hAnsi="Times New Roman" w:cs="Times New Roman"/>
          <w:sz w:val="32"/>
          <w:szCs w:val="32"/>
        </w:rPr>
        <w:t>連署人：</w:t>
      </w:r>
      <w:r w:rsidRPr="009B51DF">
        <w:rPr>
          <w:rFonts w:ascii="Times New Roman" w:eastAsia="標楷體" w:hAnsi="Times New Roman" w:cs="Times New Roman" w:hint="eastAsia"/>
          <w:sz w:val="32"/>
          <w:szCs w:val="32"/>
        </w:rPr>
        <w:t>林月琴</w:t>
      </w:r>
      <w:r w:rsidRPr="009B51DF">
        <w:rPr>
          <w:rFonts w:ascii="Times New Roman" w:eastAsia="標楷體" w:hAnsi="Times New Roman" w:cs="Times New Roman" w:hint="eastAsia"/>
          <w:sz w:val="32"/>
          <w:szCs w:val="32"/>
        </w:rPr>
        <w:t xml:space="preserve">  </w:t>
      </w:r>
      <w:r w:rsidRPr="009B51DF">
        <w:rPr>
          <w:rFonts w:ascii="Times New Roman" w:eastAsia="標楷體" w:hAnsi="Times New Roman" w:cs="Times New Roman" w:hint="eastAsia"/>
          <w:sz w:val="32"/>
          <w:szCs w:val="32"/>
        </w:rPr>
        <w:t>王正旭</w:t>
      </w:r>
    </w:p>
    <w:p w14:paraId="42D72F5C" w14:textId="325BC6BE" w:rsidR="00F656E6" w:rsidRDefault="009B51DF" w:rsidP="009B51DF">
      <w:pPr>
        <w:overflowPunct w:val="0"/>
        <w:spacing w:beforeLines="50" w:before="180" w:line="440" w:lineRule="exact"/>
        <w:rPr>
          <w:rFonts w:ascii="Times New Roman" w:eastAsia="標楷體" w:hAnsi="Times New Roman" w:cs="Times New Roman"/>
          <w:b/>
          <w:bCs/>
          <w:sz w:val="32"/>
          <w:szCs w:val="32"/>
        </w:rPr>
      </w:pPr>
      <w:r w:rsidRPr="009B51DF">
        <w:rPr>
          <w:rFonts w:ascii="Times New Roman" w:eastAsia="標楷體" w:hAnsi="Times New Roman" w:cs="Times New Roman" w:hint="eastAsia"/>
          <w:b/>
          <w:bCs/>
          <w:sz w:val="32"/>
          <w:szCs w:val="32"/>
        </w:rPr>
        <w:t>散會</w:t>
      </w:r>
    </w:p>
    <w:p w14:paraId="05E43DCB" w14:textId="77777777" w:rsidR="00F656E6" w:rsidRDefault="00F656E6">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02796F7A" w14:textId="77777777" w:rsidR="00734360" w:rsidRPr="00734360" w:rsidRDefault="00734360" w:rsidP="00734360">
      <w:pPr>
        <w:spacing w:beforeLines="50" w:before="180" w:line="460" w:lineRule="exact"/>
        <w:jc w:val="center"/>
        <w:rPr>
          <w:rFonts w:ascii="Times New Roman" w:eastAsia="標楷體" w:hAnsi="Times New Roman" w:cs="Times New Roman"/>
          <w:b/>
          <w:sz w:val="36"/>
          <w:szCs w:val="36"/>
        </w:rPr>
      </w:pPr>
      <w:r w:rsidRPr="00734360">
        <w:rPr>
          <w:rFonts w:ascii="Times New Roman" w:eastAsia="標楷體" w:hAnsi="Times New Roman" w:cs="Times New Roman"/>
          <w:b/>
          <w:sz w:val="36"/>
          <w:szCs w:val="36"/>
        </w:rPr>
        <w:lastRenderedPageBreak/>
        <w:t>立法院第</w:t>
      </w:r>
      <w:r w:rsidRPr="00734360">
        <w:rPr>
          <w:rFonts w:ascii="Times New Roman" w:eastAsia="標楷體" w:hAnsi="Times New Roman" w:cs="Times New Roman"/>
          <w:b/>
          <w:sz w:val="36"/>
          <w:szCs w:val="36"/>
        </w:rPr>
        <w:t>11</w:t>
      </w:r>
      <w:r w:rsidRPr="00734360">
        <w:rPr>
          <w:rFonts w:ascii="Times New Roman" w:eastAsia="標楷體" w:hAnsi="Times New Roman" w:cs="Times New Roman"/>
          <w:b/>
          <w:sz w:val="36"/>
          <w:szCs w:val="36"/>
        </w:rPr>
        <w:t>屆第</w:t>
      </w:r>
      <w:r w:rsidRPr="00734360">
        <w:rPr>
          <w:rFonts w:ascii="Times New Roman" w:eastAsia="標楷體" w:hAnsi="Times New Roman" w:cs="Times New Roman"/>
          <w:b/>
          <w:sz w:val="36"/>
          <w:szCs w:val="36"/>
        </w:rPr>
        <w:t>4</w:t>
      </w:r>
      <w:r w:rsidRPr="00734360">
        <w:rPr>
          <w:rFonts w:ascii="Times New Roman" w:eastAsia="標楷體" w:hAnsi="Times New Roman" w:cs="Times New Roman"/>
          <w:b/>
          <w:sz w:val="36"/>
          <w:szCs w:val="36"/>
        </w:rPr>
        <w:t>會期</w:t>
      </w:r>
      <w:r w:rsidRPr="00734360">
        <w:rPr>
          <w:rFonts w:ascii="Times New Roman" w:eastAsia="標楷體" w:hAnsi="Times New Roman" w:cs="Times New Roman"/>
          <w:b/>
          <w:kern w:val="0"/>
          <w:sz w:val="36"/>
          <w:szCs w:val="36"/>
        </w:rPr>
        <w:t>社會福利及衛生環境委員會</w:t>
      </w:r>
    </w:p>
    <w:p w14:paraId="07B65E16" w14:textId="77777777" w:rsidR="00734360" w:rsidRPr="00734360" w:rsidRDefault="00734360" w:rsidP="00734360">
      <w:pPr>
        <w:tabs>
          <w:tab w:val="left" w:pos="567"/>
        </w:tabs>
        <w:spacing w:line="440" w:lineRule="exact"/>
        <w:jc w:val="center"/>
        <w:outlineLvl w:val="2"/>
        <w:rPr>
          <w:rFonts w:ascii="Times New Roman" w:eastAsia="標楷體" w:hAnsi="Times New Roman" w:cs="Times New Roman"/>
          <w:b/>
          <w:kern w:val="0"/>
          <w:sz w:val="36"/>
          <w:szCs w:val="36"/>
        </w:rPr>
      </w:pPr>
      <w:bookmarkStart w:id="519" w:name="_Toc223356250"/>
      <w:r w:rsidRPr="00734360">
        <w:rPr>
          <w:rFonts w:ascii="Times New Roman" w:eastAsia="標楷體" w:hAnsi="Times New Roman" w:cs="Times New Roman"/>
          <w:b/>
          <w:kern w:val="0"/>
          <w:sz w:val="36"/>
          <w:szCs w:val="36"/>
        </w:rPr>
        <w:t>第</w:t>
      </w:r>
      <w:r w:rsidRPr="00734360">
        <w:rPr>
          <w:rFonts w:ascii="Times New Roman" w:eastAsia="標楷體" w:hAnsi="Times New Roman" w:cs="Times New Roman" w:hint="eastAsia"/>
          <w:b/>
          <w:kern w:val="0"/>
          <w:sz w:val="36"/>
          <w:szCs w:val="36"/>
        </w:rPr>
        <w:t>22</w:t>
      </w:r>
      <w:r w:rsidRPr="00734360">
        <w:rPr>
          <w:rFonts w:ascii="Times New Roman" w:eastAsia="標楷體" w:hAnsi="Times New Roman" w:cs="Times New Roman"/>
          <w:b/>
          <w:kern w:val="0"/>
          <w:sz w:val="36"/>
          <w:szCs w:val="36"/>
        </w:rPr>
        <w:t>次全體委員會議議事錄</w:t>
      </w:r>
      <w:bookmarkEnd w:id="519"/>
    </w:p>
    <w:p w14:paraId="7A441F66" w14:textId="77777777" w:rsidR="00734360" w:rsidRPr="00734360" w:rsidRDefault="00734360" w:rsidP="00734360">
      <w:pPr>
        <w:spacing w:line="500" w:lineRule="exact"/>
        <w:rPr>
          <w:rFonts w:ascii="Times New Roman" w:eastAsia="標楷體" w:hAnsi="Times New Roman" w:cs="Times New Roman"/>
          <w:sz w:val="32"/>
          <w:szCs w:val="32"/>
        </w:rPr>
      </w:pPr>
      <w:r w:rsidRPr="00734360">
        <w:rPr>
          <w:rFonts w:ascii="Times New Roman" w:eastAsia="標楷體" w:hAnsi="Times New Roman" w:cs="Times New Roman"/>
          <w:sz w:val="32"/>
          <w:szCs w:val="32"/>
        </w:rPr>
        <w:t>時　　間：</w:t>
      </w:r>
      <w:r w:rsidRPr="00734360">
        <w:rPr>
          <w:rFonts w:ascii="Times New Roman" w:eastAsia="標楷體" w:hAnsi="Times New Roman" w:cs="Times New Roman"/>
          <w:sz w:val="32"/>
          <w:szCs w:val="32"/>
        </w:rPr>
        <w:t>11</w:t>
      </w:r>
      <w:r w:rsidRPr="00734360">
        <w:rPr>
          <w:rFonts w:ascii="Times New Roman" w:eastAsia="標楷體" w:hAnsi="Times New Roman" w:cs="Times New Roman" w:hint="eastAsia"/>
          <w:sz w:val="32"/>
          <w:szCs w:val="32"/>
        </w:rPr>
        <w:t>5</w:t>
      </w:r>
      <w:r w:rsidRPr="00734360">
        <w:rPr>
          <w:rFonts w:ascii="Times New Roman" w:eastAsia="標楷體" w:hAnsi="Times New Roman" w:cs="Times New Roman"/>
          <w:sz w:val="32"/>
          <w:szCs w:val="32"/>
        </w:rPr>
        <w:t>年</w:t>
      </w:r>
      <w:r w:rsidRPr="00734360">
        <w:rPr>
          <w:rFonts w:ascii="Times New Roman" w:eastAsia="標楷體" w:hAnsi="Times New Roman" w:cs="Times New Roman"/>
          <w:sz w:val="32"/>
          <w:szCs w:val="32"/>
        </w:rPr>
        <w:t>1</w:t>
      </w:r>
      <w:r w:rsidRPr="00734360">
        <w:rPr>
          <w:rFonts w:ascii="Times New Roman" w:eastAsia="標楷體" w:hAnsi="Times New Roman" w:cs="Times New Roman"/>
          <w:sz w:val="32"/>
          <w:szCs w:val="32"/>
        </w:rPr>
        <w:t>月</w:t>
      </w:r>
      <w:r w:rsidRPr="00734360">
        <w:rPr>
          <w:rFonts w:ascii="Times New Roman" w:eastAsia="標楷體" w:hAnsi="Times New Roman" w:cs="Times New Roman"/>
          <w:sz w:val="32"/>
          <w:szCs w:val="32"/>
        </w:rPr>
        <w:t>2</w:t>
      </w:r>
      <w:r w:rsidRPr="00734360">
        <w:rPr>
          <w:rFonts w:ascii="Times New Roman" w:eastAsia="標楷體" w:hAnsi="Times New Roman" w:cs="Times New Roman" w:hint="eastAsia"/>
          <w:sz w:val="32"/>
          <w:szCs w:val="32"/>
        </w:rPr>
        <w:t>9</w:t>
      </w:r>
      <w:r w:rsidRPr="00734360">
        <w:rPr>
          <w:rFonts w:ascii="Times New Roman" w:eastAsia="標楷體" w:hAnsi="Times New Roman" w:cs="Times New Roman"/>
          <w:sz w:val="32"/>
          <w:szCs w:val="32"/>
        </w:rPr>
        <w:t>日（星期</w:t>
      </w:r>
      <w:r w:rsidRPr="00734360">
        <w:rPr>
          <w:rFonts w:ascii="Times New Roman" w:eastAsia="標楷體" w:hAnsi="Times New Roman" w:cs="Times New Roman" w:hint="eastAsia"/>
          <w:sz w:val="32"/>
          <w:szCs w:val="32"/>
        </w:rPr>
        <w:t>四</w:t>
      </w:r>
      <w:r w:rsidRPr="00734360">
        <w:rPr>
          <w:rFonts w:ascii="Times New Roman" w:eastAsia="標楷體" w:hAnsi="Times New Roman" w:cs="Times New Roman"/>
          <w:sz w:val="32"/>
          <w:szCs w:val="32"/>
        </w:rPr>
        <w:t>）</w:t>
      </w:r>
      <w:r w:rsidRPr="00734360">
        <w:rPr>
          <w:rFonts w:ascii="Times New Roman" w:eastAsia="標楷體" w:hAnsi="Times New Roman" w:cs="Times New Roman"/>
          <w:sz w:val="32"/>
          <w:szCs w:val="32"/>
        </w:rPr>
        <w:t>9</w:t>
      </w:r>
      <w:r w:rsidRPr="00734360">
        <w:rPr>
          <w:rFonts w:ascii="Times New Roman" w:eastAsia="標楷體" w:hAnsi="Times New Roman" w:cs="Times New Roman"/>
          <w:sz w:val="32"/>
          <w:szCs w:val="32"/>
        </w:rPr>
        <w:t>時</w:t>
      </w:r>
      <w:r w:rsidRPr="00734360">
        <w:rPr>
          <w:rFonts w:ascii="Times New Roman" w:eastAsia="標楷體" w:hAnsi="Times New Roman" w:cs="Times New Roman" w:hint="eastAsia"/>
          <w:sz w:val="32"/>
          <w:szCs w:val="32"/>
        </w:rPr>
        <w:t>1</w:t>
      </w:r>
      <w:r w:rsidRPr="00734360">
        <w:rPr>
          <w:rFonts w:ascii="Times New Roman" w:eastAsia="標楷體" w:hAnsi="Times New Roman" w:cs="Times New Roman" w:hint="eastAsia"/>
          <w:sz w:val="32"/>
          <w:szCs w:val="32"/>
        </w:rPr>
        <w:t>分</w:t>
      </w:r>
      <w:r w:rsidRPr="00734360">
        <w:rPr>
          <w:rFonts w:ascii="Times New Roman" w:eastAsia="標楷體" w:hAnsi="Times New Roman" w:cs="Times New Roman"/>
          <w:sz w:val="32"/>
          <w:szCs w:val="32"/>
        </w:rPr>
        <w:t>至</w:t>
      </w:r>
      <w:r w:rsidRPr="00734360">
        <w:rPr>
          <w:rFonts w:ascii="Times New Roman" w:eastAsia="標楷體" w:hAnsi="Times New Roman" w:cs="Times New Roman"/>
          <w:sz w:val="32"/>
          <w:szCs w:val="32"/>
        </w:rPr>
        <w:t>13</w:t>
      </w:r>
      <w:r w:rsidRPr="00734360">
        <w:rPr>
          <w:rFonts w:ascii="Times New Roman" w:eastAsia="標楷體" w:hAnsi="Times New Roman" w:cs="Times New Roman"/>
          <w:sz w:val="32"/>
          <w:szCs w:val="32"/>
        </w:rPr>
        <w:t>時</w:t>
      </w:r>
      <w:r w:rsidRPr="00734360">
        <w:rPr>
          <w:rFonts w:ascii="Times New Roman" w:eastAsia="標楷體" w:hAnsi="Times New Roman" w:cs="Times New Roman" w:hint="eastAsia"/>
          <w:sz w:val="32"/>
          <w:szCs w:val="32"/>
        </w:rPr>
        <w:t>22</w:t>
      </w:r>
      <w:r w:rsidRPr="00734360">
        <w:rPr>
          <w:rFonts w:ascii="Times New Roman" w:eastAsia="標楷體" w:hAnsi="Times New Roman" w:cs="Times New Roman"/>
          <w:sz w:val="32"/>
          <w:szCs w:val="32"/>
        </w:rPr>
        <w:t>分</w:t>
      </w:r>
    </w:p>
    <w:p w14:paraId="22757FBD" w14:textId="77777777" w:rsidR="00734360" w:rsidRPr="00734360" w:rsidRDefault="00734360" w:rsidP="00734360">
      <w:pPr>
        <w:spacing w:line="440" w:lineRule="exact"/>
        <w:rPr>
          <w:rFonts w:ascii="Times New Roman" w:eastAsia="標楷體" w:hAnsi="Times New Roman" w:cs="Times New Roman"/>
          <w:sz w:val="32"/>
          <w:szCs w:val="32"/>
        </w:rPr>
      </w:pPr>
      <w:r w:rsidRPr="00734360">
        <w:rPr>
          <w:rFonts w:ascii="Times New Roman" w:eastAsia="標楷體" w:hAnsi="Times New Roman" w:cs="Times New Roman"/>
          <w:sz w:val="32"/>
          <w:szCs w:val="32"/>
        </w:rPr>
        <w:t>地　　點：群賢樓</w:t>
      </w:r>
      <w:r w:rsidRPr="00734360">
        <w:rPr>
          <w:rFonts w:ascii="Times New Roman" w:eastAsia="標楷體" w:hAnsi="Times New Roman" w:cs="Times New Roman"/>
          <w:sz w:val="32"/>
          <w:szCs w:val="32"/>
        </w:rPr>
        <w:t>801</w:t>
      </w:r>
      <w:r w:rsidRPr="00734360">
        <w:rPr>
          <w:rFonts w:ascii="Times New Roman" w:eastAsia="標楷體" w:hAnsi="Times New Roman" w:cs="Times New Roman"/>
          <w:sz w:val="32"/>
          <w:szCs w:val="32"/>
        </w:rPr>
        <w:t>會議室</w:t>
      </w:r>
    </w:p>
    <w:p w14:paraId="10B22B63" w14:textId="77777777" w:rsidR="00734360" w:rsidRPr="00734360" w:rsidRDefault="00734360" w:rsidP="00734360">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734360">
        <w:rPr>
          <w:rFonts w:ascii="Times New Roman" w:eastAsia="標楷體" w:hAnsi="Times New Roman" w:cs="Times New Roman"/>
          <w:sz w:val="32"/>
          <w:szCs w:val="32"/>
        </w:rPr>
        <w:t>出席委員：陳菁徽</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林月琴</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陳昭姿</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王育敏</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邱鎮軍</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盧縣一</w:t>
      </w:r>
      <w:r w:rsidRPr="00734360">
        <w:rPr>
          <w:rFonts w:ascii="Times New Roman" w:eastAsia="標楷體" w:hAnsi="Times New Roman" w:cs="Times New Roman"/>
          <w:sz w:val="32"/>
          <w:szCs w:val="32"/>
        </w:rPr>
        <w:br/>
      </w:r>
      <w:r w:rsidRPr="00734360">
        <w:rPr>
          <w:rFonts w:ascii="Times New Roman" w:eastAsia="標楷體" w:hAnsi="Times New Roman" w:cs="Times New Roman"/>
          <w:sz w:val="32"/>
          <w:szCs w:val="32"/>
        </w:rPr>
        <w:t>涂權吉</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蘇清泉</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廖偉翔</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林淑芬</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王正旭</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黃秀芳</w:t>
      </w:r>
      <w:r w:rsidRPr="00734360">
        <w:rPr>
          <w:rFonts w:ascii="Times New Roman" w:eastAsia="標楷體" w:hAnsi="Times New Roman" w:cs="Times New Roman"/>
          <w:sz w:val="32"/>
          <w:szCs w:val="32"/>
        </w:rPr>
        <w:br/>
      </w:r>
      <w:r w:rsidRPr="00734360">
        <w:rPr>
          <w:rFonts w:ascii="Times New Roman" w:eastAsia="標楷體" w:hAnsi="Times New Roman" w:cs="Times New Roman"/>
          <w:sz w:val="32"/>
          <w:szCs w:val="32"/>
        </w:rPr>
        <w:t>劉建國</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陳</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瑩</w:t>
      </w:r>
      <w:r w:rsidRPr="00734360">
        <w:rPr>
          <w:rFonts w:ascii="Times New Roman" w:eastAsia="標楷體" w:hAnsi="Times New Roman" w:cs="Times New Roman"/>
          <w:sz w:val="32"/>
          <w:szCs w:val="32"/>
        </w:rPr>
        <w:t xml:space="preserve">  </w:t>
      </w:r>
      <w:r w:rsidRPr="00734360">
        <w:rPr>
          <w:rFonts w:ascii="Times New Roman" w:eastAsia="標楷體" w:hAnsi="Times New Roman" w:cs="Times New Roman"/>
          <w:sz w:val="32"/>
          <w:szCs w:val="32"/>
        </w:rPr>
        <w:t>（委員出席</w:t>
      </w:r>
      <w:r w:rsidRPr="00734360">
        <w:rPr>
          <w:rFonts w:ascii="Times New Roman" w:eastAsia="標楷體" w:hAnsi="Times New Roman" w:cs="Times New Roman" w:hint="eastAsia"/>
          <w:sz w:val="32"/>
          <w:szCs w:val="32"/>
        </w:rPr>
        <w:t>14</w:t>
      </w:r>
      <w:r w:rsidRPr="00734360">
        <w:rPr>
          <w:rFonts w:ascii="Times New Roman" w:eastAsia="標楷體" w:hAnsi="Times New Roman" w:cs="Times New Roman"/>
          <w:sz w:val="32"/>
          <w:szCs w:val="32"/>
        </w:rPr>
        <w:t>人）</w:t>
      </w:r>
    </w:p>
    <w:p w14:paraId="1E373182" w14:textId="77777777" w:rsidR="00734360" w:rsidRPr="00734360" w:rsidRDefault="00734360" w:rsidP="00734360">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734360">
        <w:rPr>
          <w:rFonts w:ascii="Times New Roman" w:eastAsia="標楷體" w:hAnsi="Times New Roman" w:cs="Times New Roman"/>
          <w:sz w:val="32"/>
          <w:szCs w:val="32"/>
        </w:rPr>
        <w:t>列席委員：</w:t>
      </w:r>
      <w:r w:rsidRPr="00734360">
        <w:rPr>
          <w:rFonts w:ascii="Times New Roman" w:eastAsia="標楷體" w:hAnsi="Times New Roman" w:cs="Times New Roman" w:hint="eastAsia"/>
          <w:sz w:val="32"/>
          <w:szCs w:val="32"/>
        </w:rPr>
        <w:t>鄭天財</w:t>
      </w:r>
      <w:r w:rsidRPr="00734360">
        <w:rPr>
          <w:rFonts w:ascii="Times New Roman" w:eastAsia="標楷體" w:hAnsi="Times New Roman" w:cs="Times New Roman" w:hint="eastAsia"/>
          <w:spacing w:val="1"/>
          <w:w w:val="91"/>
          <w:kern w:val="0"/>
          <w:sz w:val="32"/>
          <w:szCs w:val="32"/>
          <w:fitText w:val="1280" w:id="-496748800"/>
        </w:rPr>
        <w:t>Sra Kaca</w:t>
      </w:r>
      <w:r w:rsidRPr="00734360">
        <w:rPr>
          <w:rFonts w:ascii="Times New Roman" w:eastAsia="標楷體" w:hAnsi="Times New Roman" w:cs="Times New Roman" w:hint="eastAsia"/>
          <w:spacing w:val="3"/>
          <w:w w:val="91"/>
          <w:kern w:val="0"/>
          <w:sz w:val="32"/>
          <w:szCs w:val="32"/>
          <w:fitText w:val="1280" w:id="-496748800"/>
        </w:rPr>
        <w:t>w</w:t>
      </w:r>
      <w:r w:rsidRPr="00734360">
        <w:rPr>
          <w:rFonts w:ascii="Times New Roman" w:eastAsia="標楷體" w:hAnsi="Times New Roman" w:cs="Times New Roman" w:hint="eastAsia"/>
          <w:kern w:val="0"/>
          <w:sz w:val="32"/>
          <w:szCs w:val="32"/>
        </w:rPr>
        <w:t xml:space="preserve">  </w:t>
      </w:r>
      <w:r w:rsidRPr="00734360">
        <w:rPr>
          <w:rFonts w:ascii="Times New Roman" w:eastAsia="標楷體" w:hAnsi="Times New Roman" w:cs="Times New Roman" w:hint="eastAsia"/>
          <w:kern w:val="0"/>
          <w:sz w:val="32"/>
          <w:szCs w:val="32"/>
        </w:rPr>
        <w:t>鍾佳濱</w:t>
      </w:r>
      <w:r w:rsidRPr="00734360">
        <w:rPr>
          <w:rFonts w:ascii="Times New Roman" w:eastAsia="標楷體" w:hAnsi="Times New Roman" w:cs="Times New Roman" w:hint="eastAsia"/>
          <w:sz w:val="32"/>
          <w:szCs w:val="32"/>
        </w:rPr>
        <w:t xml:space="preserve">  </w:t>
      </w:r>
      <w:r w:rsidRPr="00734360">
        <w:rPr>
          <w:rFonts w:ascii="Times New Roman" w:eastAsia="標楷體" w:hAnsi="Times New Roman" w:cs="Times New Roman" w:hint="eastAsia"/>
          <w:sz w:val="32"/>
          <w:szCs w:val="32"/>
        </w:rPr>
        <w:t>賴士葆</w:t>
      </w:r>
      <w:r w:rsidRPr="00734360">
        <w:rPr>
          <w:rFonts w:ascii="Times New Roman" w:eastAsia="標楷體" w:hAnsi="Times New Roman" w:cs="Times New Roman" w:hint="eastAsia"/>
          <w:sz w:val="32"/>
          <w:szCs w:val="32"/>
        </w:rPr>
        <w:t xml:space="preserve">  </w:t>
      </w:r>
      <w:r w:rsidRPr="00734360">
        <w:rPr>
          <w:rFonts w:ascii="Times New Roman" w:eastAsia="標楷體" w:hAnsi="Times New Roman" w:cs="Times New Roman" w:hint="eastAsia"/>
          <w:sz w:val="32"/>
          <w:szCs w:val="32"/>
        </w:rPr>
        <w:t>陳冠廷</w:t>
      </w:r>
      <w:r w:rsidRPr="00734360">
        <w:rPr>
          <w:rFonts w:ascii="Times New Roman" w:eastAsia="標楷體" w:hAnsi="Times New Roman" w:cs="Times New Roman" w:hint="eastAsia"/>
          <w:sz w:val="32"/>
          <w:szCs w:val="32"/>
        </w:rPr>
        <w:t xml:space="preserve">  </w:t>
      </w:r>
      <w:r w:rsidRPr="00734360">
        <w:rPr>
          <w:rFonts w:ascii="Times New Roman" w:eastAsia="標楷體" w:hAnsi="Times New Roman" w:cs="Times New Roman" w:hint="eastAsia"/>
          <w:sz w:val="32"/>
          <w:szCs w:val="32"/>
        </w:rPr>
        <w:t>葉元之</w:t>
      </w:r>
      <w:r w:rsidRPr="00734360">
        <w:rPr>
          <w:rFonts w:ascii="Times New Roman" w:eastAsia="標楷體" w:hAnsi="Times New Roman" w:cs="Times New Roman"/>
          <w:sz w:val="32"/>
          <w:szCs w:val="32"/>
        </w:rPr>
        <w:t>（委員列席</w:t>
      </w:r>
      <w:r w:rsidRPr="00734360">
        <w:rPr>
          <w:rFonts w:ascii="Times New Roman" w:eastAsia="標楷體" w:hAnsi="Times New Roman" w:cs="Times New Roman"/>
          <w:sz w:val="32"/>
          <w:szCs w:val="32"/>
        </w:rPr>
        <w:t>5</w:t>
      </w:r>
      <w:r w:rsidRPr="00734360">
        <w:rPr>
          <w:rFonts w:ascii="Times New Roman" w:eastAsia="標楷體" w:hAnsi="Times New Roman" w:cs="Times New Roman"/>
          <w:sz w:val="32"/>
          <w:szCs w:val="32"/>
        </w:rPr>
        <w:t>人）</w:t>
      </w:r>
    </w:p>
    <w:tbl>
      <w:tblPr>
        <w:tblW w:w="5157" w:type="pct"/>
        <w:jc w:val="center"/>
        <w:tblLayout w:type="fixed"/>
        <w:tblCellMar>
          <w:left w:w="28" w:type="dxa"/>
          <w:right w:w="28" w:type="dxa"/>
        </w:tblCellMar>
        <w:tblLook w:val="04A0" w:firstRow="1" w:lastRow="0" w:firstColumn="1" w:lastColumn="0" w:noHBand="0" w:noVBand="1"/>
      </w:tblPr>
      <w:tblGrid>
        <w:gridCol w:w="1703"/>
        <w:gridCol w:w="4821"/>
        <w:gridCol w:w="1982"/>
        <w:gridCol w:w="1435"/>
      </w:tblGrid>
      <w:tr w:rsidR="00734360" w:rsidRPr="00734360" w14:paraId="3E43014C" w14:textId="77777777" w:rsidTr="00FF009A">
        <w:trPr>
          <w:trHeight w:val="227"/>
          <w:jc w:val="center"/>
        </w:trPr>
        <w:tc>
          <w:tcPr>
            <w:tcW w:w="856" w:type="pct"/>
          </w:tcPr>
          <w:p w14:paraId="46731913"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r w:rsidRPr="00734360">
              <w:rPr>
                <w:rFonts w:ascii="Times New Roman" w:eastAsia="標楷體" w:hAnsi="Times New Roman" w:cs="Times New Roman"/>
                <w:color w:val="000000"/>
                <w:sz w:val="32"/>
                <w:szCs w:val="32"/>
              </w:rPr>
              <w:t>列席官員：</w:t>
            </w:r>
          </w:p>
        </w:tc>
        <w:tc>
          <w:tcPr>
            <w:tcW w:w="2425" w:type="pct"/>
            <w:tcBorders>
              <w:right w:val="nil"/>
            </w:tcBorders>
            <w:vAlign w:val="center"/>
          </w:tcPr>
          <w:p w14:paraId="4895C75E"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衛生福利部</w:t>
            </w:r>
          </w:p>
        </w:tc>
        <w:tc>
          <w:tcPr>
            <w:tcW w:w="997" w:type="pct"/>
            <w:vAlign w:val="center"/>
          </w:tcPr>
          <w:p w14:paraId="350E3658"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部長</w:t>
            </w:r>
          </w:p>
        </w:tc>
        <w:tc>
          <w:tcPr>
            <w:tcW w:w="722" w:type="pct"/>
            <w:vAlign w:val="center"/>
          </w:tcPr>
          <w:p w14:paraId="7D479599"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石崇良</w:t>
            </w:r>
          </w:p>
        </w:tc>
      </w:tr>
      <w:tr w:rsidR="00734360" w:rsidRPr="00734360" w14:paraId="74A40D4B" w14:textId="77777777" w:rsidTr="00FF009A">
        <w:trPr>
          <w:trHeight w:val="227"/>
          <w:jc w:val="center"/>
        </w:trPr>
        <w:tc>
          <w:tcPr>
            <w:tcW w:w="856" w:type="pct"/>
          </w:tcPr>
          <w:p w14:paraId="2B959E0C"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25DCF93E"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醫事司</w:t>
            </w:r>
          </w:p>
        </w:tc>
        <w:tc>
          <w:tcPr>
            <w:tcW w:w="997" w:type="pct"/>
            <w:vAlign w:val="center"/>
          </w:tcPr>
          <w:p w14:paraId="295292EC"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司長</w:t>
            </w:r>
          </w:p>
        </w:tc>
        <w:tc>
          <w:tcPr>
            <w:tcW w:w="722" w:type="pct"/>
            <w:vAlign w:val="center"/>
          </w:tcPr>
          <w:p w14:paraId="5FDB2194"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劉越萍</w:t>
            </w:r>
          </w:p>
        </w:tc>
      </w:tr>
      <w:tr w:rsidR="00734360" w:rsidRPr="00734360" w14:paraId="1DE4BDCC" w14:textId="77777777" w:rsidTr="00FF009A">
        <w:trPr>
          <w:trHeight w:val="764"/>
          <w:jc w:val="center"/>
        </w:trPr>
        <w:tc>
          <w:tcPr>
            <w:tcW w:w="856" w:type="pct"/>
          </w:tcPr>
          <w:p w14:paraId="549EF0FA"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708F950A"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社會保險司</w:t>
            </w:r>
          </w:p>
        </w:tc>
        <w:tc>
          <w:tcPr>
            <w:tcW w:w="997" w:type="pct"/>
            <w:vAlign w:val="center"/>
          </w:tcPr>
          <w:p w14:paraId="4F5581E4" w14:textId="77777777" w:rsidR="00734360" w:rsidRPr="00734360" w:rsidRDefault="00734360" w:rsidP="00F75799">
            <w:pPr>
              <w:spacing w:line="360" w:lineRule="exact"/>
              <w:ind w:leftChars="-13" w:left="-3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參事代理社會保險司司長</w:t>
            </w:r>
          </w:p>
        </w:tc>
        <w:tc>
          <w:tcPr>
            <w:tcW w:w="722" w:type="pct"/>
            <w:vAlign w:val="center"/>
          </w:tcPr>
          <w:p w14:paraId="1E64D8FA"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張鈺旋</w:t>
            </w:r>
          </w:p>
        </w:tc>
      </w:tr>
      <w:tr w:rsidR="00734360" w:rsidRPr="00734360" w14:paraId="5777F007" w14:textId="77777777" w:rsidTr="00FF009A">
        <w:trPr>
          <w:trHeight w:val="227"/>
          <w:jc w:val="center"/>
        </w:trPr>
        <w:tc>
          <w:tcPr>
            <w:tcW w:w="856" w:type="pct"/>
          </w:tcPr>
          <w:p w14:paraId="6B51FFD1"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43CFE46B"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中央健康保險署</w:t>
            </w:r>
          </w:p>
        </w:tc>
        <w:tc>
          <w:tcPr>
            <w:tcW w:w="997" w:type="pct"/>
            <w:vAlign w:val="center"/>
          </w:tcPr>
          <w:p w14:paraId="197AC181"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署長</w:t>
            </w:r>
          </w:p>
        </w:tc>
        <w:tc>
          <w:tcPr>
            <w:tcW w:w="722" w:type="pct"/>
            <w:vAlign w:val="center"/>
          </w:tcPr>
          <w:p w14:paraId="155E232B"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陳亮妤</w:t>
            </w:r>
          </w:p>
        </w:tc>
      </w:tr>
      <w:tr w:rsidR="00734360" w:rsidRPr="00734360" w14:paraId="09349944" w14:textId="77777777" w:rsidTr="00FF009A">
        <w:trPr>
          <w:trHeight w:val="227"/>
          <w:jc w:val="center"/>
        </w:trPr>
        <w:tc>
          <w:tcPr>
            <w:tcW w:w="856" w:type="pct"/>
          </w:tcPr>
          <w:p w14:paraId="2F401A5B"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493FD86B"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行政院主計總處基金預算處</w:t>
            </w:r>
          </w:p>
        </w:tc>
        <w:tc>
          <w:tcPr>
            <w:tcW w:w="997" w:type="pct"/>
            <w:vAlign w:val="center"/>
          </w:tcPr>
          <w:p w14:paraId="315E6607"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專門委員</w:t>
            </w:r>
          </w:p>
        </w:tc>
        <w:tc>
          <w:tcPr>
            <w:tcW w:w="722" w:type="pct"/>
            <w:vAlign w:val="center"/>
          </w:tcPr>
          <w:p w14:paraId="0D7CD644"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吳婉玉</w:t>
            </w:r>
          </w:p>
        </w:tc>
      </w:tr>
      <w:tr w:rsidR="00734360" w:rsidRPr="00734360" w14:paraId="4BEAC7B9" w14:textId="77777777" w:rsidTr="00FF009A">
        <w:trPr>
          <w:trHeight w:val="227"/>
          <w:jc w:val="center"/>
        </w:trPr>
        <w:tc>
          <w:tcPr>
            <w:tcW w:w="856" w:type="pct"/>
          </w:tcPr>
          <w:p w14:paraId="41E87FC6"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0F7AA001"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公務預算處</w:t>
            </w:r>
          </w:p>
        </w:tc>
        <w:tc>
          <w:tcPr>
            <w:tcW w:w="997" w:type="pct"/>
            <w:vAlign w:val="center"/>
          </w:tcPr>
          <w:p w14:paraId="6E590E5E"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專門委員</w:t>
            </w:r>
          </w:p>
        </w:tc>
        <w:tc>
          <w:tcPr>
            <w:tcW w:w="722" w:type="pct"/>
            <w:vAlign w:val="center"/>
          </w:tcPr>
          <w:p w14:paraId="69891B57"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陳淑萍</w:t>
            </w:r>
          </w:p>
        </w:tc>
      </w:tr>
      <w:tr w:rsidR="00734360" w:rsidRPr="00734360" w14:paraId="0D9D19FA" w14:textId="77777777" w:rsidTr="00FF009A">
        <w:trPr>
          <w:trHeight w:val="227"/>
          <w:jc w:val="center"/>
        </w:trPr>
        <w:tc>
          <w:tcPr>
            <w:tcW w:w="856" w:type="pct"/>
          </w:tcPr>
          <w:p w14:paraId="08FCEC5C"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6A044B54"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財政部國庫署</w:t>
            </w:r>
          </w:p>
        </w:tc>
        <w:tc>
          <w:tcPr>
            <w:tcW w:w="997" w:type="pct"/>
            <w:vAlign w:val="center"/>
          </w:tcPr>
          <w:p w14:paraId="41CAC16A"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專門委員</w:t>
            </w:r>
          </w:p>
        </w:tc>
        <w:tc>
          <w:tcPr>
            <w:tcW w:w="722" w:type="pct"/>
            <w:vAlign w:val="center"/>
          </w:tcPr>
          <w:p w14:paraId="1A6AC891"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羅瑞宏</w:t>
            </w:r>
          </w:p>
        </w:tc>
      </w:tr>
      <w:tr w:rsidR="00734360" w:rsidRPr="00734360" w14:paraId="35EF6F57" w14:textId="77777777" w:rsidTr="00FF009A">
        <w:trPr>
          <w:trHeight w:val="227"/>
          <w:jc w:val="center"/>
        </w:trPr>
        <w:tc>
          <w:tcPr>
            <w:tcW w:w="856" w:type="pct"/>
          </w:tcPr>
          <w:p w14:paraId="5EFA413E"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41A5D4EB"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賦稅署</w:t>
            </w:r>
          </w:p>
        </w:tc>
        <w:tc>
          <w:tcPr>
            <w:tcW w:w="997" w:type="pct"/>
            <w:vAlign w:val="center"/>
          </w:tcPr>
          <w:p w14:paraId="11E61CB5"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專門委員</w:t>
            </w:r>
          </w:p>
        </w:tc>
        <w:tc>
          <w:tcPr>
            <w:tcW w:w="722" w:type="pct"/>
            <w:vAlign w:val="center"/>
          </w:tcPr>
          <w:p w14:paraId="43E7FD5B"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蔡孟洙</w:t>
            </w:r>
          </w:p>
        </w:tc>
      </w:tr>
      <w:tr w:rsidR="00734360" w:rsidRPr="00734360" w14:paraId="657B2125" w14:textId="77777777" w:rsidTr="00FF009A">
        <w:trPr>
          <w:trHeight w:val="227"/>
          <w:jc w:val="center"/>
        </w:trPr>
        <w:tc>
          <w:tcPr>
            <w:tcW w:w="856" w:type="pct"/>
          </w:tcPr>
          <w:p w14:paraId="3D8F29EF"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38487AAF"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p>
        </w:tc>
        <w:tc>
          <w:tcPr>
            <w:tcW w:w="997" w:type="pct"/>
            <w:vAlign w:val="center"/>
          </w:tcPr>
          <w:p w14:paraId="4F9762A4"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稽查</w:t>
            </w:r>
          </w:p>
        </w:tc>
        <w:tc>
          <w:tcPr>
            <w:tcW w:w="722" w:type="pct"/>
            <w:vAlign w:val="center"/>
          </w:tcPr>
          <w:p w14:paraId="7DB009F6"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洪振益</w:t>
            </w:r>
          </w:p>
        </w:tc>
      </w:tr>
      <w:tr w:rsidR="00734360" w:rsidRPr="00734360" w14:paraId="6F6336F2" w14:textId="77777777" w:rsidTr="00FF009A">
        <w:trPr>
          <w:trHeight w:val="227"/>
          <w:jc w:val="center"/>
        </w:trPr>
        <w:tc>
          <w:tcPr>
            <w:tcW w:w="856" w:type="pct"/>
          </w:tcPr>
          <w:p w14:paraId="3FB36F2B"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61BC9F95"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勞動部勞工保險局</w:t>
            </w:r>
          </w:p>
        </w:tc>
        <w:tc>
          <w:tcPr>
            <w:tcW w:w="997" w:type="pct"/>
            <w:vAlign w:val="center"/>
          </w:tcPr>
          <w:p w14:paraId="1C43049A"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副局長</w:t>
            </w:r>
          </w:p>
        </w:tc>
        <w:tc>
          <w:tcPr>
            <w:tcW w:w="722" w:type="pct"/>
            <w:vAlign w:val="center"/>
          </w:tcPr>
          <w:p w14:paraId="521449E2"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李靜韻</w:t>
            </w:r>
          </w:p>
        </w:tc>
      </w:tr>
      <w:tr w:rsidR="00734360" w:rsidRPr="00734360" w14:paraId="606E1402" w14:textId="77777777" w:rsidTr="00FF009A">
        <w:trPr>
          <w:trHeight w:val="227"/>
          <w:jc w:val="center"/>
        </w:trPr>
        <w:tc>
          <w:tcPr>
            <w:tcW w:w="856" w:type="pct"/>
          </w:tcPr>
          <w:p w14:paraId="4C3FC591"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458B3BFE" w14:textId="77777777" w:rsidR="00734360" w:rsidRPr="00734360" w:rsidRDefault="00734360" w:rsidP="00734360">
            <w:pPr>
              <w:spacing w:line="400" w:lineRule="exact"/>
              <w:ind w:firstLineChars="100" w:firstLine="320"/>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勞工保險局國民年金組</w:t>
            </w:r>
          </w:p>
        </w:tc>
        <w:tc>
          <w:tcPr>
            <w:tcW w:w="997" w:type="pct"/>
            <w:vAlign w:val="center"/>
          </w:tcPr>
          <w:p w14:paraId="098963D5"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組長</w:t>
            </w:r>
          </w:p>
        </w:tc>
        <w:tc>
          <w:tcPr>
            <w:tcW w:w="722" w:type="pct"/>
            <w:vAlign w:val="center"/>
          </w:tcPr>
          <w:p w14:paraId="76C78CB6"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烏惟揚</w:t>
            </w:r>
          </w:p>
        </w:tc>
      </w:tr>
      <w:tr w:rsidR="00734360" w:rsidRPr="00734360" w14:paraId="0282DBB9" w14:textId="77777777" w:rsidTr="00FF009A">
        <w:trPr>
          <w:trHeight w:val="227"/>
          <w:jc w:val="center"/>
        </w:trPr>
        <w:tc>
          <w:tcPr>
            <w:tcW w:w="856" w:type="pct"/>
          </w:tcPr>
          <w:p w14:paraId="7A026E29"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4A490824"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農業部農民輔導司</w:t>
            </w:r>
          </w:p>
        </w:tc>
        <w:tc>
          <w:tcPr>
            <w:tcW w:w="997" w:type="pct"/>
            <w:vAlign w:val="center"/>
          </w:tcPr>
          <w:p w14:paraId="6ECA209F"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簡任技正</w:t>
            </w:r>
          </w:p>
        </w:tc>
        <w:tc>
          <w:tcPr>
            <w:tcW w:w="722" w:type="pct"/>
            <w:vAlign w:val="center"/>
          </w:tcPr>
          <w:p w14:paraId="5B5261E8"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王東良</w:t>
            </w:r>
          </w:p>
        </w:tc>
      </w:tr>
      <w:tr w:rsidR="00734360" w:rsidRPr="00734360" w14:paraId="19238843" w14:textId="77777777" w:rsidTr="00FF009A">
        <w:trPr>
          <w:trHeight w:val="227"/>
          <w:jc w:val="center"/>
        </w:trPr>
        <w:tc>
          <w:tcPr>
            <w:tcW w:w="856" w:type="pct"/>
          </w:tcPr>
          <w:p w14:paraId="713404E5"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73ACCA57"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法務部</w:t>
            </w:r>
          </w:p>
        </w:tc>
        <w:tc>
          <w:tcPr>
            <w:tcW w:w="997" w:type="pct"/>
            <w:vAlign w:val="center"/>
          </w:tcPr>
          <w:p w14:paraId="46DB53D5"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參事</w:t>
            </w:r>
          </w:p>
        </w:tc>
        <w:tc>
          <w:tcPr>
            <w:tcW w:w="722" w:type="pct"/>
            <w:vAlign w:val="center"/>
          </w:tcPr>
          <w:p w14:paraId="672BDF54"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汪南均</w:t>
            </w:r>
          </w:p>
        </w:tc>
      </w:tr>
      <w:tr w:rsidR="00734360" w:rsidRPr="00734360" w14:paraId="19A3F786" w14:textId="77777777" w:rsidTr="00FF009A">
        <w:trPr>
          <w:trHeight w:val="227"/>
          <w:jc w:val="center"/>
        </w:trPr>
        <w:tc>
          <w:tcPr>
            <w:tcW w:w="856" w:type="pct"/>
          </w:tcPr>
          <w:p w14:paraId="032F37A7" w14:textId="77777777" w:rsidR="00734360" w:rsidRPr="00734360" w:rsidRDefault="00734360" w:rsidP="00734360">
            <w:pPr>
              <w:widowControl/>
              <w:spacing w:line="500" w:lineRule="exact"/>
              <w:jc w:val="both"/>
              <w:rPr>
                <w:rFonts w:ascii="Times New Roman" w:eastAsia="標楷體" w:hAnsi="Times New Roman" w:cs="Times New Roman"/>
                <w:b/>
                <w:color w:val="000000"/>
                <w:sz w:val="32"/>
                <w:szCs w:val="32"/>
              </w:rPr>
            </w:pPr>
          </w:p>
        </w:tc>
        <w:tc>
          <w:tcPr>
            <w:tcW w:w="2425" w:type="pct"/>
            <w:tcBorders>
              <w:right w:val="nil"/>
            </w:tcBorders>
            <w:vAlign w:val="center"/>
          </w:tcPr>
          <w:p w14:paraId="4576B5D1" w14:textId="77777777" w:rsidR="00734360" w:rsidRPr="00734360" w:rsidRDefault="00734360" w:rsidP="00734360">
            <w:pPr>
              <w:spacing w:line="400" w:lineRule="exact"/>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原住民族委員會社會福利處</w:t>
            </w:r>
          </w:p>
        </w:tc>
        <w:tc>
          <w:tcPr>
            <w:tcW w:w="997" w:type="pct"/>
            <w:vAlign w:val="center"/>
          </w:tcPr>
          <w:p w14:paraId="7629FCF3" w14:textId="77777777" w:rsidR="00734360" w:rsidRPr="00734360" w:rsidRDefault="00734360" w:rsidP="00734360">
            <w:pPr>
              <w:spacing w:line="400" w:lineRule="exact"/>
              <w:ind w:leftChars="-13" w:left="-30" w:hanging="1"/>
              <w:jc w:val="distribute"/>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副處長</w:t>
            </w:r>
          </w:p>
        </w:tc>
        <w:tc>
          <w:tcPr>
            <w:tcW w:w="722" w:type="pct"/>
            <w:vAlign w:val="center"/>
          </w:tcPr>
          <w:p w14:paraId="43D9E7F2" w14:textId="77777777" w:rsidR="00734360" w:rsidRPr="00734360" w:rsidRDefault="00734360" w:rsidP="00734360">
            <w:pPr>
              <w:spacing w:line="400" w:lineRule="exact"/>
              <w:jc w:val="center"/>
              <w:rPr>
                <w:rFonts w:ascii="Times New Roman" w:eastAsia="標楷體" w:hAnsi="Times New Roman" w:cs="Times New Roman"/>
                <w:bCs/>
                <w:sz w:val="32"/>
                <w:szCs w:val="32"/>
              </w:rPr>
            </w:pPr>
            <w:r w:rsidRPr="00734360">
              <w:rPr>
                <w:rFonts w:ascii="Times New Roman" w:eastAsia="標楷體" w:hAnsi="Times New Roman" w:cs="Times New Roman" w:hint="eastAsia"/>
                <w:bCs/>
                <w:sz w:val="32"/>
                <w:szCs w:val="32"/>
              </w:rPr>
              <w:t>洪</w:t>
            </w:r>
            <w:r w:rsidRPr="00734360">
              <w:rPr>
                <w:rFonts w:ascii="Times New Roman" w:eastAsia="標楷體" w:hAnsi="Times New Roman" w:cs="Times New Roman" w:hint="eastAsia"/>
                <w:bCs/>
                <w:sz w:val="32"/>
                <w:szCs w:val="32"/>
              </w:rPr>
              <w:t xml:space="preserve">  </w:t>
            </w:r>
            <w:r w:rsidRPr="00734360">
              <w:rPr>
                <w:rFonts w:ascii="Times New Roman" w:eastAsia="標楷體" w:hAnsi="Times New Roman" w:cs="Times New Roman" w:hint="eastAsia"/>
                <w:bCs/>
                <w:sz w:val="32"/>
                <w:szCs w:val="32"/>
              </w:rPr>
              <w:t>玲</w:t>
            </w:r>
          </w:p>
        </w:tc>
      </w:tr>
    </w:tbl>
    <w:p w14:paraId="425B8388" w14:textId="77777777" w:rsidR="00734360" w:rsidRPr="00734360" w:rsidRDefault="00734360" w:rsidP="00734360">
      <w:pPr>
        <w:spacing w:line="440" w:lineRule="exact"/>
        <w:rPr>
          <w:rFonts w:ascii="Times New Roman" w:eastAsia="標楷體" w:hAnsi="Times New Roman" w:cs="Times New Roman"/>
          <w:sz w:val="32"/>
          <w:szCs w:val="32"/>
        </w:rPr>
      </w:pPr>
      <w:r w:rsidRPr="00734360">
        <w:rPr>
          <w:rFonts w:ascii="Times New Roman" w:eastAsia="標楷體" w:hAnsi="Times New Roman" w:cs="Times New Roman"/>
          <w:sz w:val="32"/>
          <w:szCs w:val="32"/>
        </w:rPr>
        <w:t>主　　席：</w:t>
      </w:r>
      <w:r w:rsidRPr="00734360">
        <w:rPr>
          <w:rFonts w:ascii="Times New Roman" w:eastAsia="標楷體" w:hAnsi="Times New Roman" w:cs="Times New Roman" w:hint="eastAsia"/>
          <w:sz w:val="32"/>
          <w:szCs w:val="32"/>
        </w:rPr>
        <w:t>廖</w:t>
      </w:r>
      <w:r w:rsidRPr="00734360">
        <w:rPr>
          <w:rFonts w:ascii="Times New Roman" w:eastAsia="標楷體" w:hAnsi="Times New Roman" w:cs="Times New Roman"/>
          <w:sz w:val="32"/>
          <w:szCs w:val="32"/>
        </w:rPr>
        <w:t>召集委員</w:t>
      </w:r>
      <w:r w:rsidRPr="00734360">
        <w:rPr>
          <w:rFonts w:ascii="Times New Roman" w:eastAsia="標楷體" w:hAnsi="Times New Roman" w:cs="Times New Roman" w:hint="eastAsia"/>
          <w:sz w:val="32"/>
          <w:szCs w:val="32"/>
        </w:rPr>
        <w:t>偉翔</w:t>
      </w:r>
    </w:p>
    <w:p w14:paraId="4BD1C68E" w14:textId="77777777" w:rsidR="00734360" w:rsidRPr="00734360" w:rsidRDefault="00734360" w:rsidP="00734360">
      <w:pPr>
        <w:spacing w:line="440" w:lineRule="exact"/>
        <w:ind w:left="1600" w:rightChars="-177" w:right="-425" w:hangingChars="500" w:hanging="1600"/>
        <w:rPr>
          <w:rFonts w:ascii="Times New Roman" w:eastAsia="標楷體" w:hAnsi="Times New Roman" w:cs="Times New Roman"/>
          <w:sz w:val="32"/>
          <w:szCs w:val="32"/>
        </w:rPr>
      </w:pPr>
      <w:r w:rsidRPr="00734360">
        <w:rPr>
          <w:rFonts w:ascii="Times New Roman" w:eastAsia="標楷體" w:hAnsi="Times New Roman" w:cs="Times New Roman"/>
          <w:sz w:val="32"/>
          <w:szCs w:val="32"/>
        </w:rPr>
        <w:t>主任秘書：劉厚連</w:t>
      </w:r>
    </w:p>
    <w:p w14:paraId="49BB20BC" w14:textId="77777777" w:rsidR="00734360" w:rsidRPr="00734360" w:rsidRDefault="00734360" w:rsidP="00734360">
      <w:pPr>
        <w:spacing w:line="440" w:lineRule="exact"/>
        <w:ind w:left="1600" w:rightChars="-177" w:right="-425" w:hangingChars="500" w:hanging="1600"/>
        <w:rPr>
          <w:rFonts w:ascii="Times New Roman" w:eastAsia="標楷體" w:hAnsi="Times New Roman" w:cs="Times New Roman"/>
          <w:sz w:val="32"/>
          <w:szCs w:val="32"/>
        </w:rPr>
      </w:pPr>
      <w:r w:rsidRPr="00734360">
        <w:rPr>
          <w:rFonts w:ascii="Times New Roman" w:eastAsia="標楷體" w:hAnsi="Times New Roman" w:cs="Times New Roman"/>
          <w:sz w:val="32"/>
          <w:szCs w:val="32"/>
        </w:rPr>
        <w:t>專門委員：游亦安</w:t>
      </w:r>
    </w:p>
    <w:p w14:paraId="2AE39C66" w14:textId="77777777" w:rsidR="00734360" w:rsidRPr="00734360" w:rsidRDefault="00734360" w:rsidP="00734360">
      <w:pPr>
        <w:spacing w:line="440" w:lineRule="exact"/>
        <w:ind w:left="1600" w:rightChars="-177" w:right="-425" w:hangingChars="500" w:hanging="1600"/>
        <w:rPr>
          <w:rFonts w:ascii="Times New Roman" w:eastAsia="標楷體" w:hAnsi="Times New Roman" w:cs="Times New Roman"/>
          <w:b/>
          <w:color w:val="0070C0"/>
          <w:sz w:val="32"/>
          <w:szCs w:val="32"/>
        </w:rPr>
      </w:pPr>
      <w:r w:rsidRPr="00734360">
        <w:rPr>
          <w:rFonts w:ascii="Times New Roman" w:eastAsia="標楷體" w:hAnsi="Times New Roman" w:cs="Times New Roman"/>
          <w:sz w:val="32"/>
          <w:szCs w:val="32"/>
        </w:rPr>
        <w:t xml:space="preserve">紀　　錄：簡任秘書　林桂美　簡任編審　江建逸　科　　長　賴映潔薦任科員　</w:t>
      </w:r>
      <w:r w:rsidRPr="00734360">
        <w:rPr>
          <w:rFonts w:ascii="Times New Roman" w:eastAsia="標楷體" w:hAnsi="Times New Roman" w:cs="Times New Roman" w:hint="eastAsia"/>
          <w:sz w:val="32"/>
          <w:szCs w:val="32"/>
        </w:rPr>
        <w:t>何家豪</w:t>
      </w:r>
      <w:r w:rsidRPr="00734360">
        <w:rPr>
          <w:rFonts w:ascii="Times New Roman" w:eastAsia="標楷體" w:hAnsi="Times New Roman" w:cs="Times New Roman"/>
          <w:sz w:val="32"/>
          <w:szCs w:val="32"/>
        </w:rPr>
        <w:t xml:space="preserve">　</w:t>
      </w:r>
    </w:p>
    <w:p w14:paraId="78F3AF32" w14:textId="77777777" w:rsidR="00734360" w:rsidRPr="00734360" w:rsidRDefault="00734360" w:rsidP="00734360">
      <w:pPr>
        <w:spacing w:line="440" w:lineRule="exact"/>
        <w:rPr>
          <w:rFonts w:ascii="Times New Roman" w:eastAsia="標楷體" w:hAnsi="Times New Roman" w:cs="Times New Roman"/>
          <w:b/>
          <w:sz w:val="32"/>
          <w:szCs w:val="32"/>
        </w:rPr>
      </w:pPr>
      <w:r w:rsidRPr="00734360">
        <w:rPr>
          <w:rFonts w:ascii="Times New Roman" w:eastAsia="標楷體" w:hAnsi="Times New Roman" w:cs="Times New Roman"/>
          <w:b/>
          <w:sz w:val="32"/>
          <w:szCs w:val="32"/>
        </w:rPr>
        <w:t>報告事項</w:t>
      </w:r>
    </w:p>
    <w:p w14:paraId="37950F92" w14:textId="77777777" w:rsidR="00734360" w:rsidRPr="00734360" w:rsidRDefault="00734360" w:rsidP="00734360">
      <w:pPr>
        <w:spacing w:line="440" w:lineRule="exact"/>
        <w:jc w:val="both"/>
        <w:rPr>
          <w:rFonts w:ascii="Times New Roman" w:eastAsia="標楷體" w:hAnsi="Times New Roman" w:cs="Times New Roman"/>
          <w:bCs/>
          <w:kern w:val="0"/>
          <w:sz w:val="32"/>
          <w:szCs w:val="32"/>
        </w:rPr>
      </w:pPr>
      <w:r w:rsidRPr="00734360">
        <w:rPr>
          <w:rFonts w:ascii="Times New Roman" w:eastAsia="標楷體" w:hAnsi="Times New Roman" w:cs="Times New Roman"/>
          <w:bCs/>
          <w:kern w:val="0"/>
          <w:sz w:val="32"/>
          <w:szCs w:val="32"/>
        </w:rPr>
        <w:t>宣讀上次會議議事錄。</w:t>
      </w:r>
    </w:p>
    <w:p w14:paraId="6C8317FF" w14:textId="77777777" w:rsidR="00734360" w:rsidRPr="00734360" w:rsidRDefault="00734360" w:rsidP="00734360">
      <w:pPr>
        <w:spacing w:line="440" w:lineRule="exact"/>
        <w:jc w:val="both"/>
        <w:rPr>
          <w:rFonts w:ascii="Times New Roman" w:eastAsia="標楷體" w:hAnsi="Times New Roman" w:cs="Times New Roman"/>
          <w:bCs/>
          <w:kern w:val="0"/>
          <w:sz w:val="32"/>
          <w:szCs w:val="32"/>
        </w:rPr>
      </w:pPr>
      <w:r w:rsidRPr="00734360">
        <w:rPr>
          <w:rFonts w:ascii="Times New Roman" w:eastAsia="標楷體" w:hAnsi="Times New Roman" w:cs="Times New Roman"/>
          <w:b/>
          <w:bCs/>
          <w:kern w:val="0"/>
          <w:sz w:val="32"/>
          <w:szCs w:val="32"/>
        </w:rPr>
        <w:lastRenderedPageBreak/>
        <w:t>決定：</w:t>
      </w:r>
      <w:r w:rsidRPr="00734360">
        <w:rPr>
          <w:rFonts w:ascii="Times New Roman" w:eastAsia="標楷體" w:hAnsi="Times New Roman" w:cs="Times New Roman"/>
          <w:bCs/>
          <w:kern w:val="0"/>
          <w:sz w:val="32"/>
          <w:szCs w:val="32"/>
        </w:rPr>
        <w:t>確定。</w:t>
      </w:r>
    </w:p>
    <w:p w14:paraId="7C3C882C" w14:textId="77777777" w:rsidR="00734360" w:rsidRPr="00734360" w:rsidRDefault="00734360" w:rsidP="00734360">
      <w:pPr>
        <w:snapToGrid w:val="0"/>
        <w:spacing w:beforeLines="50" w:before="180" w:line="276" w:lineRule="auto"/>
        <w:jc w:val="both"/>
        <w:rPr>
          <w:rFonts w:ascii="Times New Roman" w:eastAsia="標楷體" w:hAnsi="Times New Roman" w:cs="Times New Roman"/>
          <w:b/>
          <w:bCs/>
          <w:sz w:val="32"/>
          <w:szCs w:val="32"/>
        </w:rPr>
      </w:pPr>
      <w:r w:rsidRPr="00734360">
        <w:rPr>
          <w:rFonts w:ascii="Times New Roman" w:eastAsia="標楷體" w:hAnsi="Times New Roman" w:cs="Times New Roman" w:hint="eastAsia"/>
          <w:b/>
          <w:bCs/>
          <w:sz w:val="32"/>
          <w:szCs w:val="32"/>
        </w:rPr>
        <w:t>邀請衛生福利部就「春節急診醫療人力調度與跨院協調機制之現況與精進作為」暨「假日及連續假期急重症分級醫療政策之執行成效與改進方向」進行專題報告，並備質詢。</w:t>
      </w:r>
    </w:p>
    <w:p w14:paraId="3940E79C" w14:textId="77777777" w:rsidR="00734360" w:rsidRPr="00734360" w:rsidRDefault="00734360" w:rsidP="00734360">
      <w:pPr>
        <w:snapToGrid w:val="0"/>
        <w:spacing w:beforeLines="50" w:before="180" w:line="420" w:lineRule="exact"/>
        <w:jc w:val="both"/>
        <w:rPr>
          <w:rFonts w:ascii="Times New Roman" w:eastAsia="標楷體" w:hAnsi="Times New Roman" w:cs="Times New Roman"/>
          <w:b/>
          <w:bCs/>
          <w:kern w:val="0"/>
          <w:sz w:val="32"/>
          <w:szCs w:val="32"/>
        </w:rPr>
      </w:pPr>
      <w:r w:rsidRPr="00734360">
        <w:rPr>
          <w:rFonts w:ascii="Times New Roman" w:eastAsia="標楷體" w:hAnsi="Times New Roman" w:cs="Times New Roman"/>
          <w:b/>
          <w:bCs/>
          <w:kern w:val="0"/>
          <w:sz w:val="32"/>
          <w:szCs w:val="32"/>
        </w:rPr>
        <w:t>討論事項</w:t>
      </w:r>
    </w:p>
    <w:p w14:paraId="0A022D9B" w14:textId="77777777" w:rsidR="00734360" w:rsidRPr="00734360" w:rsidRDefault="00734360" w:rsidP="00734360">
      <w:pPr>
        <w:snapToGrid w:val="0"/>
        <w:spacing w:line="420" w:lineRule="exact"/>
        <w:ind w:left="567" w:hanging="567"/>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審查</w:t>
      </w:r>
    </w:p>
    <w:p w14:paraId="109C564C"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委員何欣純等</w:t>
      </w:r>
      <w:r w:rsidRPr="00734360">
        <w:rPr>
          <w:rFonts w:ascii="Times New Roman" w:eastAsia="標楷體" w:hAnsi="Times New Roman" w:cs="Times New Roman" w:hint="eastAsia"/>
          <w:sz w:val="32"/>
          <w:szCs w:val="32"/>
        </w:rPr>
        <w:t>17</w:t>
      </w:r>
      <w:r w:rsidRPr="00734360">
        <w:rPr>
          <w:rFonts w:ascii="Times New Roman" w:eastAsia="標楷體" w:hAnsi="Times New Roman" w:cs="Times New Roman" w:hint="eastAsia"/>
          <w:sz w:val="32"/>
          <w:szCs w:val="32"/>
        </w:rPr>
        <w:t>人擬具「國民年金法第五十四條之一及第五十五條條文修正草案」案。</w:t>
      </w:r>
    </w:p>
    <w:p w14:paraId="58A763EB"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委員邱鎮軍等</w:t>
      </w:r>
      <w:r w:rsidRPr="00734360">
        <w:rPr>
          <w:rFonts w:ascii="Times New Roman" w:eastAsia="標楷體" w:hAnsi="Times New Roman" w:cs="Times New Roman" w:hint="eastAsia"/>
          <w:sz w:val="32"/>
          <w:szCs w:val="32"/>
        </w:rPr>
        <w:t>17</w:t>
      </w:r>
      <w:r w:rsidRPr="00734360">
        <w:rPr>
          <w:rFonts w:ascii="Times New Roman" w:eastAsia="標楷體" w:hAnsi="Times New Roman" w:cs="Times New Roman" w:hint="eastAsia"/>
          <w:sz w:val="32"/>
          <w:szCs w:val="32"/>
        </w:rPr>
        <w:t>人擬具「國民年金法第十五條及第五十四條之一條文修正草案」案。</w:t>
      </w:r>
    </w:p>
    <w:p w14:paraId="28B1250F"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委員王美惠等</w:t>
      </w:r>
      <w:r w:rsidRPr="00734360">
        <w:rPr>
          <w:rFonts w:ascii="Times New Roman" w:eastAsia="標楷體" w:hAnsi="Times New Roman" w:cs="Times New Roman" w:hint="eastAsia"/>
          <w:sz w:val="32"/>
          <w:szCs w:val="32"/>
        </w:rPr>
        <w:t>18</w:t>
      </w:r>
      <w:r w:rsidRPr="00734360">
        <w:rPr>
          <w:rFonts w:ascii="Times New Roman" w:eastAsia="標楷體" w:hAnsi="Times New Roman" w:cs="Times New Roman" w:hint="eastAsia"/>
          <w:sz w:val="32"/>
          <w:szCs w:val="32"/>
        </w:rPr>
        <w:t>人擬具「國民年金法第五十四條之一條文修正草案」案。</w:t>
      </w:r>
    </w:p>
    <w:p w14:paraId="2EE77F80"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委員劉建國等</w:t>
      </w:r>
      <w:r w:rsidRPr="00734360">
        <w:rPr>
          <w:rFonts w:ascii="Times New Roman" w:eastAsia="標楷體" w:hAnsi="Times New Roman" w:cs="Times New Roman" w:hint="eastAsia"/>
          <w:sz w:val="32"/>
          <w:szCs w:val="32"/>
        </w:rPr>
        <w:t>16</w:t>
      </w:r>
      <w:r w:rsidRPr="00734360">
        <w:rPr>
          <w:rFonts w:ascii="Times New Roman" w:eastAsia="標楷體" w:hAnsi="Times New Roman" w:cs="Times New Roman" w:hint="eastAsia"/>
          <w:sz w:val="32"/>
          <w:szCs w:val="32"/>
        </w:rPr>
        <w:t>人擬具「國民年金法第五十四條之一條文修正草案」案。</w:t>
      </w:r>
    </w:p>
    <w:p w14:paraId="02131D2F"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委員馬文君等</w:t>
      </w:r>
      <w:r w:rsidRPr="00734360">
        <w:rPr>
          <w:rFonts w:ascii="Times New Roman" w:eastAsia="標楷體" w:hAnsi="Times New Roman" w:cs="Times New Roman" w:hint="eastAsia"/>
          <w:sz w:val="32"/>
          <w:szCs w:val="32"/>
        </w:rPr>
        <w:t>20</w:t>
      </w:r>
      <w:r w:rsidRPr="00734360">
        <w:rPr>
          <w:rFonts w:ascii="Times New Roman" w:eastAsia="標楷體" w:hAnsi="Times New Roman" w:cs="Times New Roman" w:hint="eastAsia"/>
          <w:sz w:val="32"/>
          <w:szCs w:val="32"/>
        </w:rPr>
        <w:t>人擬具「國民年金法第五十四條之一條文修正草案」案。</w:t>
      </w:r>
    </w:p>
    <w:p w14:paraId="325332B9"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委員徐巧芯等</w:t>
      </w:r>
      <w:r w:rsidRPr="00734360">
        <w:rPr>
          <w:rFonts w:ascii="Times New Roman" w:eastAsia="標楷體" w:hAnsi="Times New Roman" w:cs="Times New Roman" w:hint="eastAsia"/>
          <w:sz w:val="32"/>
          <w:szCs w:val="32"/>
        </w:rPr>
        <w:t>18</w:t>
      </w:r>
      <w:r w:rsidRPr="00734360">
        <w:rPr>
          <w:rFonts w:ascii="Times New Roman" w:eastAsia="標楷體" w:hAnsi="Times New Roman" w:cs="Times New Roman" w:hint="eastAsia"/>
          <w:sz w:val="32"/>
          <w:szCs w:val="32"/>
        </w:rPr>
        <w:t>人擬具「國民年金法第五十四條之一條文修正草案」案。</w:t>
      </w:r>
    </w:p>
    <w:p w14:paraId="3CCDA1DA"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台灣民眾黨黨團擬具「國民年金法第五十四條之一條文修正草案」案。</w:t>
      </w:r>
    </w:p>
    <w:p w14:paraId="37C6ECFB"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委員邱鎮軍等</w:t>
      </w:r>
      <w:r w:rsidRPr="00734360">
        <w:rPr>
          <w:rFonts w:ascii="Times New Roman" w:eastAsia="標楷體" w:hAnsi="Times New Roman" w:cs="Times New Roman" w:hint="eastAsia"/>
          <w:sz w:val="32"/>
          <w:szCs w:val="32"/>
        </w:rPr>
        <w:t>21</w:t>
      </w:r>
      <w:r w:rsidRPr="00734360">
        <w:rPr>
          <w:rFonts w:ascii="Times New Roman" w:eastAsia="標楷體" w:hAnsi="Times New Roman" w:cs="Times New Roman" w:hint="eastAsia"/>
          <w:sz w:val="32"/>
          <w:szCs w:val="32"/>
        </w:rPr>
        <w:t>人擬具「國民年金法第十五條及第五十條條文修正草案」案。</w:t>
      </w:r>
    </w:p>
    <w:p w14:paraId="657E2948"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委員陳俊宇等</w:t>
      </w:r>
      <w:r w:rsidRPr="00734360">
        <w:rPr>
          <w:rFonts w:ascii="Times New Roman" w:eastAsia="標楷體" w:hAnsi="Times New Roman" w:cs="Times New Roman" w:hint="eastAsia"/>
          <w:sz w:val="32"/>
          <w:szCs w:val="32"/>
        </w:rPr>
        <w:t>29</w:t>
      </w:r>
      <w:r w:rsidRPr="00734360">
        <w:rPr>
          <w:rFonts w:ascii="Times New Roman" w:eastAsia="標楷體" w:hAnsi="Times New Roman" w:cs="Times New Roman" w:hint="eastAsia"/>
          <w:sz w:val="32"/>
          <w:szCs w:val="32"/>
        </w:rPr>
        <w:t>人擬具「國民年金法第五十四條之一條文修正草案」案。</w:t>
      </w:r>
    </w:p>
    <w:p w14:paraId="34028FAA" w14:textId="77777777" w:rsidR="00734360" w:rsidRPr="00734360" w:rsidRDefault="00734360" w:rsidP="000030BD">
      <w:pPr>
        <w:numPr>
          <w:ilvl w:val="0"/>
          <w:numId w:val="156"/>
        </w:numPr>
        <w:snapToGrid w:val="0"/>
        <w:spacing w:line="420" w:lineRule="exact"/>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台灣民眾黨黨團擬具「國民年金法第十五條及第五十條條文修正草案」案。</w:t>
      </w:r>
    </w:p>
    <w:p w14:paraId="614E44CC"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委員黃秀芳等</w:t>
      </w:r>
      <w:r w:rsidRPr="00734360">
        <w:rPr>
          <w:rFonts w:ascii="Times New Roman" w:eastAsia="標楷體" w:hAnsi="Times New Roman" w:cs="Times New Roman" w:hint="eastAsia"/>
          <w:sz w:val="32"/>
          <w:szCs w:val="32"/>
        </w:rPr>
        <w:t>21</w:t>
      </w:r>
      <w:r w:rsidRPr="00734360">
        <w:rPr>
          <w:rFonts w:ascii="Times New Roman" w:eastAsia="標楷體" w:hAnsi="Times New Roman" w:cs="Times New Roman" w:hint="eastAsia"/>
          <w:sz w:val="32"/>
          <w:szCs w:val="32"/>
        </w:rPr>
        <w:t>人擬具「國民年金法第五十四條之一條文修正草案」案。</w:t>
      </w:r>
    </w:p>
    <w:p w14:paraId="12B2305C"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委員羅廷瑋等</w:t>
      </w:r>
      <w:r w:rsidRPr="00734360">
        <w:rPr>
          <w:rFonts w:ascii="Times New Roman" w:eastAsia="標楷體" w:hAnsi="Times New Roman" w:cs="Times New Roman" w:hint="eastAsia"/>
          <w:sz w:val="32"/>
          <w:szCs w:val="32"/>
        </w:rPr>
        <w:t>16</w:t>
      </w:r>
      <w:r w:rsidRPr="00734360">
        <w:rPr>
          <w:rFonts w:ascii="Times New Roman" w:eastAsia="標楷體" w:hAnsi="Times New Roman" w:cs="Times New Roman" w:hint="eastAsia"/>
          <w:sz w:val="32"/>
          <w:szCs w:val="32"/>
        </w:rPr>
        <w:t>人擬具「國民年金法第五十四條之一條文修正草案」案。</w:t>
      </w:r>
    </w:p>
    <w:p w14:paraId="58F602A0"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民進黨黨團擬具「國民年金法部分條文修正草案」案。</w:t>
      </w:r>
    </w:p>
    <w:p w14:paraId="70CF9FB8"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委員蔡易餘等</w:t>
      </w:r>
      <w:r w:rsidRPr="00734360">
        <w:rPr>
          <w:rFonts w:ascii="Times New Roman" w:eastAsia="標楷體" w:hAnsi="Times New Roman" w:cs="Times New Roman" w:hint="eastAsia"/>
          <w:sz w:val="32"/>
          <w:szCs w:val="32"/>
        </w:rPr>
        <w:t>17</w:t>
      </w:r>
      <w:r w:rsidRPr="00734360">
        <w:rPr>
          <w:rFonts w:ascii="Times New Roman" w:eastAsia="標楷體" w:hAnsi="Times New Roman" w:cs="Times New Roman" w:hint="eastAsia"/>
          <w:sz w:val="32"/>
          <w:szCs w:val="32"/>
        </w:rPr>
        <w:t>人擬具「國民年金法部分條文修正草案」案。</w:t>
      </w:r>
    </w:p>
    <w:p w14:paraId="682F4FC0"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lastRenderedPageBreak/>
        <w:t>委員吳思瑤等</w:t>
      </w:r>
      <w:r w:rsidRPr="00734360">
        <w:rPr>
          <w:rFonts w:ascii="Times New Roman" w:eastAsia="標楷體" w:hAnsi="Times New Roman" w:cs="Times New Roman" w:hint="eastAsia"/>
          <w:sz w:val="32"/>
          <w:szCs w:val="32"/>
        </w:rPr>
        <w:t>18</w:t>
      </w:r>
      <w:r w:rsidRPr="00734360">
        <w:rPr>
          <w:rFonts w:ascii="Times New Roman" w:eastAsia="標楷體" w:hAnsi="Times New Roman" w:cs="Times New Roman" w:hint="eastAsia"/>
          <w:sz w:val="32"/>
          <w:szCs w:val="32"/>
        </w:rPr>
        <w:t>人擬具「國民年金法部分條文修正草案」案。</w:t>
      </w:r>
    </w:p>
    <w:p w14:paraId="7A1366F7"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委員郭國文等</w:t>
      </w:r>
      <w:r w:rsidRPr="00734360">
        <w:rPr>
          <w:rFonts w:ascii="Times New Roman" w:eastAsia="標楷體" w:hAnsi="Times New Roman" w:cs="Times New Roman" w:hint="eastAsia"/>
          <w:sz w:val="32"/>
          <w:szCs w:val="32"/>
        </w:rPr>
        <w:t>17</w:t>
      </w:r>
      <w:r w:rsidRPr="00734360">
        <w:rPr>
          <w:rFonts w:ascii="Times New Roman" w:eastAsia="標楷體" w:hAnsi="Times New Roman" w:cs="Times New Roman" w:hint="eastAsia"/>
          <w:sz w:val="32"/>
          <w:szCs w:val="32"/>
        </w:rPr>
        <w:t>人擬具「國民年金法第五十四條之一條文修正草案」案。</w:t>
      </w:r>
    </w:p>
    <w:p w14:paraId="5562195A"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委員王美惠等</w:t>
      </w:r>
      <w:r w:rsidRPr="00734360">
        <w:rPr>
          <w:rFonts w:ascii="Times New Roman" w:eastAsia="標楷體" w:hAnsi="Times New Roman" w:cs="Times New Roman" w:hint="eastAsia"/>
          <w:sz w:val="32"/>
          <w:szCs w:val="32"/>
        </w:rPr>
        <w:t>22</w:t>
      </w:r>
      <w:r w:rsidRPr="00734360">
        <w:rPr>
          <w:rFonts w:ascii="Times New Roman" w:eastAsia="標楷體" w:hAnsi="Times New Roman" w:cs="Times New Roman" w:hint="eastAsia"/>
          <w:sz w:val="32"/>
          <w:szCs w:val="32"/>
        </w:rPr>
        <w:t>人擬具「國民年金法部分條文修正草案」案。</w:t>
      </w:r>
    </w:p>
    <w:p w14:paraId="2F7362D8"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委員徐富癸等</w:t>
      </w:r>
      <w:r w:rsidRPr="00734360">
        <w:rPr>
          <w:rFonts w:ascii="Times New Roman" w:eastAsia="標楷體" w:hAnsi="Times New Roman" w:cs="Times New Roman" w:hint="eastAsia"/>
          <w:sz w:val="32"/>
          <w:szCs w:val="32"/>
        </w:rPr>
        <w:t>18</w:t>
      </w:r>
      <w:r w:rsidRPr="00734360">
        <w:rPr>
          <w:rFonts w:ascii="Times New Roman" w:eastAsia="標楷體" w:hAnsi="Times New Roman" w:cs="Times New Roman" w:hint="eastAsia"/>
          <w:sz w:val="32"/>
          <w:szCs w:val="32"/>
        </w:rPr>
        <w:t>人擬具「國民年金法第五十四條之一條文修正草案」案。</w:t>
      </w:r>
    </w:p>
    <w:p w14:paraId="78A3C771" w14:textId="77777777" w:rsidR="00734360" w:rsidRPr="00734360" w:rsidRDefault="00734360" w:rsidP="000030BD">
      <w:pPr>
        <w:numPr>
          <w:ilvl w:val="0"/>
          <w:numId w:val="156"/>
        </w:numPr>
        <w:snapToGrid w:val="0"/>
        <w:spacing w:line="420" w:lineRule="exact"/>
        <w:ind w:left="1560" w:hanging="1080"/>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32"/>
        </w:rPr>
        <w:t>委員陳亭妃等</w:t>
      </w:r>
      <w:r w:rsidRPr="00734360">
        <w:rPr>
          <w:rFonts w:ascii="Times New Roman" w:eastAsia="標楷體" w:hAnsi="Times New Roman" w:cs="Times New Roman" w:hint="eastAsia"/>
          <w:sz w:val="32"/>
          <w:szCs w:val="32"/>
        </w:rPr>
        <w:t>16</w:t>
      </w:r>
      <w:r w:rsidRPr="00734360">
        <w:rPr>
          <w:rFonts w:ascii="Times New Roman" w:eastAsia="標楷體" w:hAnsi="Times New Roman" w:cs="Times New Roman" w:hint="eastAsia"/>
          <w:sz w:val="32"/>
          <w:szCs w:val="32"/>
        </w:rPr>
        <w:t>人擬具「國民年金法部分條文修正草案」案。</w:t>
      </w:r>
    </w:p>
    <w:p w14:paraId="3E272520" w14:textId="77777777" w:rsidR="00734360" w:rsidRPr="00734360" w:rsidRDefault="00734360" w:rsidP="00734360">
      <w:pPr>
        <w:snapToGrid w:val="0"/>
        <w:spacing w:beforeLines="50" w:before="180" w:line="276" w:lineRule="auto"/>
        <w:jc w:val="both"/>
        <w:rPr>
          <w:rFonts w:ascii="Times New Roman" w:eastAsia="標楷體" w:hAnsi="Times New Roman" w:cs="Times New Roman"/>
          <w:sz w:val="32"/>
          <w:szCs w:val="32"/>
        </w:rPr>
      </w:pPr>
      <w:r w:rsidRPr="00734360">
        <w:rPr>
          <w:rFonts w:ascii="Times New Roman" w:eastAsia="標楷體" w:hAnsi="Times New Roman" w:cs="Times New Roman"/>
          <w:sz w:val="32"/>
          <w:szCs w:val="32"/>
        </w:rPr>
        <w:t>（本</w:t>
      </w:r>
      <w:r w:rsidRPr="00734360">
        <w:rPr>
          <w:rFonts w:ascii="Times New Roman" w:eastAsia="標楷體" w:hAnsi="Times New Roman" w:cs="Times New Roman" w:hint="eastAsia"/>
          <w:sz w:val="32"/>
          <w:szCs w:val="32"/>
        </w:rPr>
        <w:t>次</w:t>
      </w:r>
      <w:r w:rsidRPr="00734360">
        <w:rPr>
          <w:rFonts w:ascii="Times New Roman" w:eastAsia="標楷體" w:hAnsi="Times New Roman" w:cs="Times New Roman"/>
          <w:sz w:val="32"/>
          <w:szCs w:val="32"/>
        </w:rPr>
        <w:t>會議專題報告及討論事項採綜合詢答</w:t>
      </w:r>
      <w:r w:rsidRPr="00734360">
        <w:rPr>
          <w:rFonts w:ascii="Times New Roman" w:eastAsia="標楷體" w:hAnsi="Times New Roman" w:cs="Times New Roman" w:hint="eastAsia"/>
          <w:sz w:val="32"/>
          <w:szCs w:val="32"/>
        </w:rPr>
        <w:t>，</w:t>
      </w:r>
      <w:r w:rsidRPr="00734360">
        <w:rPr>
          <w:rFonts w:ascii="Times New Roman" w:eastAsia="標楷體" w:hAnsi="Times New Roman" w:cs="Times New Roman"/>
          <w:sz w:val="32"/>
          <w:szCs w:val="32"/>
        </w:rPr>
        <w:t>經委員</w:t>
      </w:r>
      <w:r w:rsidRPr="00734360">
        <w:rPr>
          <w:rFonts w:ascii="Times New Roman" w:eastAsia="標楷體" w:hAnsi="Times New Roman" w:cs="Times New Roman" w:hint="eastAsia"/>
          <w:sz w:val="32"/>
          <w:szCs w:val="32"/>
        </w:rPr>
        <w:t>陳昭姿</w:t>
      </w:r>
      <w:r w:rsidRPr="00734360">
        <w:rPr>
          <w:rFonts w:ascii="標楷體" w:eastAsia="標楷體" w:hAnsi="標楷體" w:cs="Times New Roman" w:hint="eastAsia"/>
          <w:bCs/>
          <w:kern w:val="0"/>
          <w:sz w:val="32"/>
          <w:szCs w:val="32"/>
        </w:rPr>
        <w:t>【</w:t>
      </w:r>
      <w:r w:rsidRPr="00734360">
        <w:rPr>
          <w:rFonts w:ascii="Times New Roman" w:eastAsia="標楷體" w:hAnsi="Times New Roman" w:cs="Times New Roman" w:hint="eastAsia"/>
          <w:sz w:val="32"/>
          <w:szCs w:val="32"/>
        </w:rPr>
        <w:t>代表台灣民眾黨黨團</w:t>
      </w:r>
      <w:r w:rsidRPr="00734360">
        <w:rPr>
          <w:rFonts w:ascii="標楷體" w:eastAsia="標楷體" w:hAnsi="標楷體" w:cs="Times New Roman" w:hint="eastAsia"/>
          <w:bCs/>
          <w:kern w:val="0"/>
          <w:sz w:val="32"/>
          <w:szCs w:val="32"/>
        </w:rPr>
        <w:t>】及</w:t>
      </w:r>
      <w:r w:rsidRPr="00734360">
        <w:rPr>
          <w:rFonts w:ascii="Times New Roman" w:eastAsia="標楷體" w:hAnsi="Times New Roman" w:cs="Times New Roman" w:hint="eastAsia"/>
          <w:sz w:val="32"/>
          <w:szCs w:val="32"/>
        </w:rPr>
        <w:t>鍾佳濱</w:t>
      </w:r>
      <w:r w:rsidRPr="00734360">
        <w:rPr>
          <w:rFonts w:ascii="標楷體" w:eastAsia="標楷體" w:hAnsi="標楷體" w:cs="Times New Roman" w:hint="eastAsia"/>
          <w:bCs/>
          <w:kern w:val="0"/>
          <w:sz w:val="32"/>
          <w:szCs w:val="32"/>
        </w:rPr>
        <w:t>【</w:t>
      </w:r>
      <w:r w:rsidRPr="00734360">
        <w:rPr>
          <w:rFonts w:ascii="Times New Roman" w:eastAsia="標楷體" w:hAnsi="Times New Roman" w:cs="Times New Roman" w:hint="eastAsia"/>
          <w:sz w:val="32"/>
          <w:szCs w:val="32"/>
        </w:rPr>
        <w:t>代表民進黨黨團</w:t>
      </w:r>
      <w:r w:rsidRPr="00734360">
        <w:rPr>
          <w:rFonts w:ascii="標楷體" w:eastAsia="標楷體" w:hAnsi="標楷體" w:cs="Times New Roman" w:hint="eastAsia"/>
          <w:bCs/>
          <w:kern w:val="0"/>
          <w:sz w:val="32"/>
          <w:szCs w:val="32"/>
        </w:rPr>
        <w:t>】</w:t>
      </w:r>
      <w:r w:rsidRPr="00734360">
        <w:rPr>
          <w:rFonts w:ascii="Times New Roman" w:eastAsia="標楷體" w:hAnsi="Times New Roman" w:cs="Times New Roman"/>
          <w:sz w:val="32"/>
          <w:szCs w:val="32"/>
        </w:rPr>
        <w:t>說明提案旨趣</w:t>
      </w:r>
      <w:r w:rsidRPr="00734360">
        <w:rPr>
          <w:rFonts w:ascii="Times New Roman" w:eastAsia="標楷體" w:hAnsi="Times New Roman" w:cs="Times New Roman" w:hint="eastAsia"/>
          <w:sz w:val="32"/>
          <w:szCs w:val="32"/>
        </w:rPr>
        <w:t>，</w:t>
      </w:r>
      <w:r w:rsidRPr="00734360">
        <w:rPr>
          <w:rFonts w:ascii="Times New Roman" w:eastAsia="標楷體" w:hAnsi="Times New Roman" w:cs="Times New Roman"/>
          <w:sz w:val="32"/>
          <w:szCs w:val="32"/>
        </w:rPr>
        <w:t>由</w:t>
      </w:r>
      <w:r w:rsidRPr="00734360">
        <w:rPr>
          <w:rFonts w:ascii="Times New Roman" w:eastAsia="標楷體" w:hAnsi="Times New Roman" w:cs="Times New Roman" w:hint="eastAsia"/>
          <w:sz w:val="32"/>
          <w:szCs w:val="32"/>
        </w:rPr>
        <w:t>衛生福利部</w:t>
      </w:r>
      <w:r w:rsidRPr="00734360">
        <w:rPr>
          <w:rFonts w:ascii="Times New Roman" w:eastAsia="標楷體" w:hAnsi="Times New Roman" w:cs="Times New Roman"/>
          <w:sz w:val="32"/>
          <w:szCs w:val="32"/>
        </w:rPr>
        <w:t>部長</w:t>
      </w:r>
      <w:r w:rsidRPr="00734360">
        <w:rPr>
          <w:rFonts w:ascii="Times New Roman" w:eastAsia="標楷體" w:hAnsi="Times New Roman" w:cs="Times New Roman" w:hint="eastAsia"/>
          <w:sz w:val="32"/>
          <w:szCs w:val="32"/>
        </w:rPr>
        <w:t>石崇良</w:t>
      </w:r>
      <w:r w:rsidRPr="00734360">
        <w:rPr>
          <w:rFonts w:ascii="Times New Roman" w:eastAsia="標楷體" w:hAnsi="Times New Roman" w:cs="Times New Roman"/>
          <w:sz w:val="32"/>
          <w:szCs w:val="32"/>
        </w:rPr>
        <w:t>報告</w:t>
      </w:r>
      <w:r w:rsidRPr="00734360">
        <w:rPr>
          <w:rFonts w:ascii="Times New Roman" w:eastAsia="標楷體" w:hAnsi="Times New Roman" w:cs="Times New Roman" w:hint="eastAsia"/>
          <w:sz w:val="32"/>
          <w:szCs w:val="32"/>
        </w:rPr>
        <w:t>及說明並回應委員提案</w:t>
      </w:r>
      <w:r w:rsidRPr="00734360">
        <w:rPr>
          <w:rFonts w:ascii="Times New Roman" w:eastAsia="標楷體" w:hAnsi="Times New Roman" w:cs="Times New Roman"/>
          <w:sz w:val="32"/>
          <w:szCs w:val="32"/>
        </w:rPr>
        <w:t>後，委員</w:t>
      </w:r>
      <w:r w:rsidRPr="00734360">
        <w:rPr>
          <w:rFonts w:ascii="Times New Roman" w:eastAsia="標楷體" w:hAnsi="Times New Roman" w:cs="Times New Roman" w:hint="eastAsia"/>
          <w:sz w:val="32"/>
          <w:szCs w:val="32"/>
        </w:rPr>
        <w:t>陳昭姿、林月琴、陳菁徽、王育敏、邱鎮軍、涂權吉、蘇清泉、廖偉翔、林淑芬、盧縣一、王正旭、鍾佳濱、鄭天財</w:t>
      </w:r>
      <w:r w:rsidRPr="00734360">
        <w:rPr>
          <w:rFonts w:ascii="Times New Roman" w:eastAsia="標楷體" w:hAnsi="Times New Roman" w:cs="Times New Roman" w:hint="eastAsia"/>
          <w:w w:val="91"/>
          <w:kern w:val="0"/>
          <w:sz w:val="32"/>
          <w:szCs w:val="32"/>
          <w:fitText w:val="1280" w:id="-496748799"/>
        </w:rPr>
        <w:t>Sra Kaca</w:t>
      </w:r>
      <w:r w:rsidRPr="00734360">
        <w:rPr>
          <w:rFonts w:ascii="Times New Roman" w:eastAsia="標楷體" w:hAnsi="Times New Roman" w:cs="Times New Roman" w:hint="eastAsia"/>
          <w:spacing w:val="10"/>
          <w:w w:val="91"/>
          <w:kern w:val="0"/>
          <w:sz w:val="32"/>
          <w:szCs w:val="32"/>
          <w:fitText w:val="1280" w:id="-496748799"/>
        </w:rPr>
        <w:t>w</w:t>
      </w:r>
      <w:r w:rsidRPr="00734360">
        <w:rPr>
          <w:rFonts w:ascii="Times New Roman" w:eastAsia="標楷體" w:hAnsi="Times New Roman" w:cs="Times New Roman" w:hint="eastAsia"/>
          <w:kern w:val="0"/>
          <w:sz w:val="32"/>
          <w:szCs w:val="32"/>
        </w:rPr>
        <w:t>、</w:t>
      </w:r>
      <w:r w:rsidRPr="00734360">
        <w:rPr>
          <w:rFonts w:ascii="Times New Roman" w:eastAsia="標楷體" w:hAnsi="Times New Roman" w:cs="Times New Roman" w:hint="eastAsia"/>
          <w:sz w:val="32"/>
          <w:szCs w:val="32"/>
        </w:rPr>
        <w:t>黃秀芳、陳冠廷、葉元之、劉建國及陳瑩</w:t>
      </w:r>
      <w:r w:rsidRPr="00734360">
        <w:rPr>
          <w:rFonts w:ascii="Times New Roman" w:eastAsia="標楷體" w:hAnsi="Times New Roman" w:cs="Times New Roman"/>
          <w:sz w:val="32"/>
          <w:szCs w:val="32"/>
        </w:rPr>
        <w:t>等</w:t>
      </w:r>
      <w:r w:rsidRPr="00734360">
        <w:rPr>
          <w:rFonts w:ascii="Times New Roman" w:eastAsia="標楷體" w:hAnsi="Times New Roman" w:cs="Times New Roman"/>
          <w:sz w:val="32"/>
          <w:szCs w:val="32"/>
        </w:rPr>
        <w:t>1</w:t>
      </w:r>
      <w:r w:rsidRPr="00734360">
        <w:rPr>
          <w:rFonts w:ascii="Times New Roman" w:eastAsia="標楷體" w:hAnsi="Times New Roman" w:cs="Times New Roman" w:hint="eastAsia"/>
          <w:sz w:val="32"/>
          <w:szCs w:val="32"/>
        </w:rPr>
        <w:t>8</w:t>
      </w:r>
      <w:r w:rsidRPr="00734360">
        <w:rPr>
          <w:rFonts w:ascii="Times New Roman" w:eastAsia="標楷體" w:hAnsi="Times New Roman" w:cs="Times New Roman"/>
          <w:sz w:val="32"/>
          <w:szCs w:val="32"/>
        </w:rPr>
        <w:t>人提出質詢，均經</w:t>
      </w:r>
      <w:r w:rsidRPr="00734360">
        <w:rPr>
          <w:rFonts w:ascii="Times New Roman" w:eastAsia="標楷體" w:hAnsi="Times New Roman" w:cs="Times New Roman" w:hint="eastAsia"/>
          <w:sz w:val="32"/>
          <w:szCs w:val="32"/>
        </w:rPr>
        <w:t>衛生福利部</w:t>
      </w:r>
      <w:r w:rsidRPr="00734360">
        <w:rPr>
          <w:rFonts w:ascii="Times New Roman" w:eastAsia="標楷體" w:hAnsi="Times New Roman" w:cs="Times New Roman"/>
          <w:sz w:val="32"/>
          <w:szCs w:val="32"/>
        </w:rPr>
        <w:t>部長</w:t>
      </w:r>
      <w:r w:rsidRPr="00734360">
        <w:rPr>
          <w:rFonts w:ascii="Times New Roman" w:eastAsia="標楷體" w:hAnsi="Times New Roman" w:cs="Times New Roman" w:hint="eastAsia"/>
          <w:sz w:val="32"/>
          <w:szCs w:val="32"/>
        </w:rPr>
        <w:t>石崇良及財政部賦稅署專門委員蔡孟洙</w:t>
      </w:r>
      <w:r w:rsidRPr="00734360">
        <w:rPr>
          <w:rFonts w:ascii="Times New Roman" w:eastAsia="標楷體" w:hAnsi="Times New Roman" w:cs="Times New Roman"/>
          <w:sz w:val="32"/>
          <w:szCs w:val="32"/>
        </w:rPr>
        <w:t>暨各相關主管等即席答復。委員</w:t>
      </w:r>
      <w:r w:rsidRPr="00734360">
        <w:rPr>
          <w:rFonts w:ascii="Times New Roman" w:eastAsia="標楷體" w:hAnsi="Times New Roman" w:cs="Times New Roman" w:hint="eastAsia"/>
          <w:sz w:val="32"/>
          <w:szCs w:val="32"/>
        </w:rPr>
        <w:t>徐欣瑩</w:t>
      </w:r>
      <w:r w:rsidRPr="00734360">
        <w:rPr>
          <w:rFonts w:ascii="Times New Roman" w:eastAsia="標楷體" w:hAnsi="Times New Roman" w:cs="Times New Roman"/>
          <w:sz w:val="32"/>
          <w:szCs w:val="32"/>
        </w:rPr>
        <w:t>所提書面質詢，列入紀錄刊登公報。）</w:t>
      </w:r>
    </w:p>
    <w:p w14:paraId="7EC805D4" w14:textId="77777777" w:rsidR="00734360" w:rsidRPr="00734360" w:rsidRDefault="00734360" w:rsidP="00734360">
      <w:pPr>
        <w:snapToGrid w:val="0"/>
        <w:spacing w:beforeLines="50" w:before="180" w:line="500" w:lineRule="exact"/>
        <w:ind w:left="2165" w:hangingChars="676" w:hanging="2165"/>
        <w:rPr>
          <w:rFonts w:ascii="Times New Roman" w:eastAsia="標楷體" w:hAnsi="Times New Roman" w:cs="Times New Roman"/>
          <w:b/>
          <w:sz w:val="32"/>
          <w:szCs w:val="32"/>
        </w:rPr>
      </w:pPr>
      <w:r w:rsidRPr="00734360">
        <w:rPr>
          <w:rFonts w:ascii="Times New Roman" w:eastAsia="標楷體" w:hAnsi="Times New Roman" w:cs="Times New Roman"/>
          <w:b/>
          <w:sz w:val="32"/>
          <w:szCs w:val="32"/>
        </w:rPr>
        <w:t>決定</w:t>
      </w:r>
      <w:r w:rsidRPr="00734360">
        <w:rPr>
          <w:rFonts w:ascii="Times New Roman" w:eastAsia="標楷體" w:hAnsi="Times New Roman" w:cs="Times New Roman" w:hint="eastAsia"/>
          <w:b/>
          <w:sz w:val="32"/>
          <w:szCs w:val="32"/>
        </w:rPr>
        <w:t>及</w:t>
      </w:r>
      <w:r w:rsidRPr="00734360">
        <w:rPr>
          <w:rFonts w:ascii="Times New Roman" w:eastAsia="標楷體" w:hAnsi="Times New Roman" w:cs="Times New Roman" w:hint="eastAsia"/>
          <w:b/>
          <w:bCs/>
          <w:kern w:val="0"/>
          <w:sz w:val="32"/>
          <w:szCs w:val="32"/>
        </w:rPr>
        <w:t>決議：</w:t>
      </w:r>
    </w:p>
    <w:p w14:paraId="5A94819D" w14:textId="77777777" w:rsidR="00734360" w:rsidRPr="00734360" w:rsidRDefault="00734360" w:rsidP="000030BD">
      <w:pPr>
        <w:numPr>
          <w:ilvl w:val="0"/>
          <w:numId w:val="155"/>
        </w:numPr>
        <w:overflowPunct w:val="0"/>
        <w:snapToGrid w:val="0"/>
        <w:spacing w:line="420" w:lineRule="exact"/>
        <w:ind w:left="992"/>
        <w:jc w:val="both"/>
        <w:rPr>
          <w:rFonts w:ascii="Times New Roman" w:eastAsia="標楷體" w:hAnsi="Times New Roman" w:cs="Times New Roman"/>
          <w:sz w:val="32"/>
          <w:szCs w:val="32"/>
        </w:rPr>
      </w:pPr>
      <w:r w:rsidRPr="00734360">
        <w:rPr>
          <w:rFonts w:ascii="Times New Roman" w:eastAsia="標楷體" w:hAnsi="Times New Roman" w:cs="Times New Roman"/>
          <w:sz w:val="32"/>
          <w:szCs w:val="32"/>
        </w:rPr>
        <w:t>報告</w:t>
      </w:r>
      <w:r w:rsidRPr="00734360">
        <w:rPr>
          <w:rFonts w:ascii="Times New Roman" w:eastAsia="標楷體" w:hAnsi="Times New Roman" w:cs="Times New Roman" w:hint="eastAsia"/>
          <w:sz w:val="32"/>
          <w:szCs w:val="32"/>
        </w:rPr>
        <w:t>、說明</w:t>
      </w:r>
      <w:r w:rsidRPr="00734360">
        <w:rPr>
          <w:rFonts w:ascii="Times New Roman" w:eastAsia="標楷體" w:hAnsi="Times New Roman" w:cs="Times New Roman"/>
          <w:sz w:val="32"/>
          <w:szCs w:val="32"/>
        </w:rPr>
        <w:t>及詢答完畢。</w:t>
      </w:r>
    </w:p>
    <w:p w14:paraId="0E3D3795" w14:textId="77777777" w:rsidR="00734360" w:rsidRPr="00734360" w:rsidRDefault="00734360" w:rsidP="000030BD">
      <w:pPr>
        <w:numPr>
          <w:ilvl w:val="0"/>
          <w:numId w:val="155"/>
        </w:numPr>
        <w:overflowPunct w:val="0"/>
        <w:snapToGrid w:val="0"/>
        <w:spacing w:line="420" w:lineRule="exact"/>
        <w:ind w:left="992"/>
        <w:jc w:val="both"/>
        <w:rPr>
          <w:rFonts w:ascii="Times New Roman" w:eastAsia="標楷體" w:hAnsi="Times New Roman" w:cs="Times New Roman"/>
          <w:sz w:val="32"/>
          <w:szCs w:val="32"/>
        </w:rPr>
      </w:pPr>
      <w:r w:rsidRPr="00734360">
        <w:rPr>
          <w:rFonts w:ascii="Times New Roman" w:eastAsia="標楷體" w:hAnsi="Times New Roman" w:cs="Times New Roman"/>
          <w:sz w:val="32"/>
          <w:szCs w:val="32"/>
        </w:rPr>
        <w:t>委員質詢未及答復或請補充資料者，請相關機關於</w:t>
      </w:r>
      <w:r w:rsidRPr="00734360">
        <w:rPr>
          <w:rFonts w:ascii="Times New Roman" w:eastAsia="標楷體" w:hAnsi="Times New Roman" w:cs="Times New Roman"/>
          <w:sz w:val="32"/>
          <w:szCs w:val="32"/>
        </w:rPr>
        <w:t>2</w:t>
      </w:r>
      <w:r w:rsidRPr="00734360">
        <w:rPr>
          <w:rFonts w:ascii="Times New Roman" w:eastAsia="標楷體" w:hAnsi="Times New Roman" w:cs="Times New Roman"/>
          <w:sz w:val="32"/>
          <w:szCs w:val="32"/>
        </w:rPr>
        <w:t>週內以書面答復，委員另要求期限者，從其所定。</w:t>
      </w:r>
    </w:p>
    <w:p w14:paraId="5D8A16E9" w14:textId="77777777" w:rsidR="00734360" w:rsidRPr="00734360" w:rsidRDefault="00734360" w:rsidP="000030BD">
      <w:pPr>
        <w:numPr>
          <w:ilvl w:val="0"/>
          <w:numId w:val="155"/>
        </w:numPr>
        <w:overflowPunct w:val="0"/>
        <w:snapToGrid w:val="0"/>
        <w:spacing w:line="420" w:lineRule="exact"/>
        <w:ind w:left="992"/>
        <w:jc w:val="both"/>
        <w:rPr>
          <w:rFonts w:ascii="Times New Roman" w:eastAsia="標楷體" w:hAnsi="Times New Roman" w:cs="Times New Roman"/>
          <w:sz w:val="32"/>
          <w:szCs w:val="32"/>
        </w:rPr>
      </w:pPr>
      <w:r w:rsidRPr="00734360">
        <w:rPr>
          <w:rFonts w:ascii="Times New Roman" w:eastAsia="標楷體" w:hAnsi="Times New Roman" w:cs="Times New Roman" w:hint="eastAsia"/>
          <w:sz w:val="32"/>
          <w:szCs w:val="28"/>
        </w:rPr>
        <w:t>「</w:t>
      </w:r>
      <w:r w:rsidRPr="00734360">
        <w:rPr>
          <w:rFonts w:ascii="Times New Roman" w:eastAsia="標楷體" w:hAnsi="Times New Roman" w:cs="Times New Roman" w:hint="eastAsia"/>
          <w:sz w:val="32"/>
          <w:szCs w:val="32"/>
        </w:rPr>
        <w:t>國民年金法部分條文修正草案</w:t>
      </w:r>
      <w:r w:rsidRPr="00734360">
        <w:rPr>
          <w:rFonts w:ascii="Times New Roman" w:eastAsia="標楷體" w:hAnsi="Times New Roman" w:cs="Times New Roman" w:hint="eastAsia"/>
          <w:sz w:val="32"/>
          <w:szCs w:val="28"/>
        </w:rPr>
        <w:t>」等</w:t>
      </w:r>
      <w:r w:rsidRPr="00734360">
        <w:rPr>
          <w:rFonts w:ascii="Times New Roman" w:eastAsia="標楷體" w:hAnsi="Times New Roman" w:cs="Times New Roman"/>
          <w:sz w:val="32"/>
          <w:szCs w:val="28"/>
        </w:rPr>
        <w:t>1</w:t>
      </w:r>
      <w:r w:rsidRPr="00734360">
        <w:rPr>
          <w:rFonts w:ascii="Times New Roman" w:eastAsia="標楷體" w:hAnsi="Times New Roman" w:cs="Times New Roman" w:hint="eastAsia"/>
          <w:sz w:val="32"/>
          <w:szCs w:val="28"/>
        </w:rPr>
        <w:t>9</w:t>
      </w:r>
      <w:r w:rsidRPr="00734360">
        <w:rPr>
          <w:rFonts w:ascii="Times New Roman" w:eastAsia="標楷體" w:hAnsi="Times New Roman" w:cs="Times New Roman" w:hint="eastAsia"/>
          <w:sz w:val="32"/>
          <w:szCs w:val="28"/>
        </w:rPr>
        <w:t>案，</w:t>
      </w:r>
      <w:r w:rsidRPr="00734360">
        <w:rPr>
          <w:rFonts w:ascii="Times New Roman" w:eastAsia="標楷體" w:hAnsi="Times New Roman" w:cs="Times New Roman" w:hint="eastAsia"/>
          <w:sz w:val="32"/>
          <w:szCs w:val="32"/>
        </w:rPr>
        <w:t>另擇期繼續審查。</w:t>
      </w:r>
    </w:p>
    <w:p w14:paraId="159DC2F0" w14:textId="04C65024" w:rsidR="00804BF3" w:rsidRDefault="00734360" w:rsidP="00734360">
      <w:pPr>
        <w:spacing w:beforeLines="100" w:before="360" w:line="440" w:lineRule="exact"/>
        <w:rPr>
          <w:rFonts w:ascii="Times New Roman" w:eastAsia="標楷體" w:hAnsi="Times New Roman" w:cs="Times New Roman"/>
          <w:b/>
          <w:bCs/>
          <w:sz w:val="32"/>
          <w:szCs w:val="32"/>
        </w:rPr>
      </w:pPr>
      <w:r w:rsidRPr="00734360">
        <w:rPr>
          <w:rFonts w:ascii="Times New Roman" w:eastAsia="標楷體" w:hAnsi="Times New Roman" w:cs="Times New Roman"/>
          <w:b/>
          <w:bCs/>
          <w:sz w:val="32"/>
          <w:szCs w:val="32"/>
        </w:rPr>
        <w:t>散會</w:t>
      </w:r>
    </w:p>
    <w:p w14:paraId="46FD1765" w14:textId="77777777" w:rsidR="00804BF3" w:rsidRDefault="00804BF3">
      <w:pPr>
        <w:widowControl/>
        <w:rPr>
          <w:rFonts w:ascii="Times New Roman" w:eastAsia="標楷體" w:hAnsi="Times New Roman" w:cs="Times New Roman"/>
          <w:b/>
          <w:bCs/>
          <w:sz w:val="32"/>
          <w:szCs w:val="32"/>
        </w:rPr>
      </w:pPr>
      <w:r>
        <w:rPr>
          <w:rFonts w:ascii="Times New Roman" w:eastAsia="標楷體" w:hAnsi="Times New Roman" w:cs="Times New Roman"/>
          <w:b/>
          <w:bCs/>
          <w:sz w:val="32"/>
          <w:szCs w:val="32"/>
        </w:rPr>
        <w:br w:type="page"/>
      </w:r>
    </w:p>
    <w:p w14:paraId="2AEB5276" w14:textId="6B29DD20" w:rsidR="00EA2132" w:rsidRPr="00C56ECD" w:rsidRDefault="00C56ECD" w:rsidP="00C56ECD">
      <w:pPr>
        <w:keepNext/>
        <w:pageBreakBefore/>
        <w:adjustRightInd w:val="0"/>
        <w:snapToGrid w:val="0"/>
        <w:spacing w:before="100" w:beforeAutospacing="1"/>
        <w:ind w:leftChars="100" w:left="240"/>
        <w:outlineLvl w:val="1"/>
        <w:rPr>
          <w:rFonts w:ascii="標楷體" w:eastAsia="標楷體" w:hAnsi="標楷體" w:cs="Times New Roman"/>
          <w:b/>
          <w:kern w:val="0"/>
          <w:sz w:val="36"/>
          <w:szCs w:val="36"/>
        </w:rPr>
      </w:pPr>
      <w:bookmarkStart w:id="520" w:name="_Toc223356251"/>
      <w:r>
        <w:rPr>
          <w:rFonts w:ascii="標楷體" w:eastAsia="標楷體" w:hAnsi="標楷體" w:cs="Times New Roman" w:hint="eastAsia"/>
          <w:b/>
          <w:kern w:val="0"/>
          <w:sz w:val="36"/>
          <w:szCs w:val="36"/>
        </w:rPr>
        <w:lastRenderedPageBreak/>
        <w:t>三、本會</w:t>
      </w:r>
      <w:r w:rsidRPr="00C56ECD">
        <w:rPr>
          <w:rFonts w:ascii="標楷體" w:eastAsia="標楷體" w:hAnsi="標楷體" w:cs="Times New Roman" w:hint="eastAsia"/>
          <w:b/>
          <w:kern w:val="0"/>
          <w:sz w:val="36"/>
          <w:szCs w:val="36"/>
        </w:rPr>
        <w:t>聯</w:t>
      </w:r>
      <w:r w:rsidR="00EA2132" w:rsidRPr="00C56ECD">
        <w:rPr>
          <w:rFonts w:ascii="標楷體" w:eastAsia="標楷體" w:hAnsi="標楷體" w:cs="Times New Roman" w:hint="eastAsia"/>
          <w:b/>
          <w:kern w:val="0"/>
          <w:sz w:val="36"/>
          <w:szCs w:val="36"/>
        </w:rPr>
        <w:t>席委員會議議事錄（</w:t>
      </w:r>
      <w:r w:rsidR="000501AE" w:rsidRPr="00C56ECD">
        <w:rPr>
          <w:rFonts w:ascii="標楷體" w:eastAsia="標楷體" w:hAnsi="標楷體" w:cs="Times New Roman" w:hint="eastAsia"/>
          <w:b/>
          <w:kern w:val="0"/>
          <w:sz w:val="36"/>
          <w:szCs w:val="36"/>
        </w:rPr>
        <w:t>4</w:t>
      </w:r>
      <w:r w:rsidR="00EA2132" w:rsidRPr="00C56ECD">
        <w:rPr>
          <w:rFonts w:ascii="標楷體" w:eastAsia="標楷體" w:hAnsi="標楷體" w:cs="Times New Roman" w:hint="eastAsia"/>
          <w:b/>
          <w:kern w:val="0"/>
          <w:sz w:val="36"/>
          <w:szCs w:val="36"/>
        </w:rPr>
        <w:t>次）</w:t>
      </w:r>
      <w:bookmarkEnd w:id="520"/>
    </w:p>
    <w:p w14:paraId="571CB051" w14:textId="77777777" w:rsidR="00FF6C71" w:rsidRPr="0045795D" w:rsidRDefault="00FF6C71" w:rsidP="00FF6C71">
      <w:pPr>
        <w:overflowPunct w:val="0"/>
        <w:spacing w:line="460" w:lineRule="exact"/>
        <w:jc w:val="distribute"/>
        <w:rPr>
          <w:rFonts w:ascii="Times New Roman" w:eastAsia="標楷體" w:hAnsi="Times New Roman"/>
          <w:b/>
          <w:w w:val="95"/>
          <w:sz w:val="36"/>
          <w:szCs w:val="36"/>
        </w:rPr>
      </w:pPr>
      <w:r w:rsidRPr="0045795D">
        <w:rPr>
          <w:rFonts w:ascii="Times New Roman" w:eastAsia="標楷體" w:hAnsi="Times New Roman"/>
          <w:b/>
          <w:w w:val="95"/>
          <w:sz w:val="36"/>
          <w:szCs w:val="36"/>
        </w:rPr>
        <w:t>立法院第</w:t>
      </w:r>
      <w:r w:rsidRPr="0045795D">
        <w:rPr>
          <w:rFonts w:ascii="Times New Roman" w:eastAsia="標楷體" w:hAnsi="Times New Roman"/>
          <w:b/>
          <w:w w:val="95"/>
          <w:sz w:val="36"/>
          <w:szCs w:val="36"/>
        </w:rPr>
        <w:t>1</w:t>
      </w:r>
      <w:r>
        <w:rPr>
          <w:rFonts w:ascii="Times New Roman" w:eastAsia="標楷體" w:hAnsi="Times New Roman"/>
          <w:b/>
          <w:w w:val="95"/>
          <w:sz w:val="36"/>
          <w:szCs w:val="36"/>
        </w:rPr>
        <w:t>1</w:t>
      </w:r>
      <w:r w:rsidRPr="0045795D">
        <w:rPr>
          <w:rFonts w:ascii="Times New Roman" w:eastAsia="標楷體" w:hAnsi="Times New Roman"/>
          <w:b/>
          <w:w w:val="95"/>
          <w:sz w:val="36"/>
          <w:szCs w:val="36"/>
        </w:rPr>
        <w:t>屆第</w:t>
      </w:r>
      <w:r>
        <w:rPr>
          <w:rFonts w:ascii="Times New Roman" w:eastAsia="標楷體" w:hAnsi="Times New Roman"/>
          <w:b/>
          <w:w w:val="95"/>
          <w:sz w:val="36"/>
          <w:szCs w:val="36"/>
        </w:rPr>
        <w:t>4</w:t>
      </w:r>
      <w:r w:rsidRPr="0045795D">
        <w:rPr>
          <w:rFonts w:ascii="Times New Roman" w:eastAsia="標楷體" w:hAnsi="Times New Roman"/>
          <w:b/>
          <w:w w:val="95"/>
          <w:sz w:val="36"/>
          <w:szCs w:val="36"/>
        </w:rPr>
        <w:t>會期</w:t>
      </w:r>
      <w:bookmarkStart w:id="521" w:name="_Hlk223355871"/>
      <w:r w:rsidRPr="0045795D">
        <w:rPr>
          <w:rFonts w:ascii="Times New Roman" w:eastAsia="標楷體" w:hAnsi="Times New Roman"/>
          <w:b/>
          <w:w w:val="95"/>
          <w:kern w:val="0"/>
          <w:sz w:val="36"/>
          <w:szCs w:val="36"/>
        </w:rPr>
        <w:t>社會福利及衛生環境、</w:t>
      </w:r>
      <w:r>
        <w:rPr>
          <w:rFonts w:ascii="Times New Roman" w:eastAsia="標楷體" w:hAnsi="Times New Roman" w:hint="eastAsia"/>
          <w:b/>
          <w:w w:val="95"/>
          <w:kern w:val="0"/>
          <w:sz w:val="36"/>
          <w:szCs w:val="36"/>
        </w:rPr>
        <w:t>司法及法制</w:t>
      </w:r>
      <w:r w:rsidRPr="00C1576E">
        <w:rPr>
          <w:rFonts w:ascii="Times New Roman" w:eastAsia="標楷體" w:hAnsi="Times New Roman" w:hint="eastAsia"/>
          <w:b/>
          <w:w w:val="95"/>
          <w:kern w:val="0"/>
          <w:sz w:val="36"/>
          <w:szCs w:val="36"/>
        </w:rPr>
        <w:t>委員會</w:t>
      </w:r>
      <w:bookmarkEnd w:id="521"/>
    </w:p>
    <w:p w14:paraId="02A4FEA7" w14:textId="77777777" w:rsidR="00FF6C71" w:rsidRPr="008B5848" w:rsidRDefault="00FF6C71" w:rsidP="00FF6C71">
      <w:pPr>
        <w:tabs>
          <w:tab w:val="left" w:pos="567"/>
        </w:tabs>
        <w:overflowPunct w:val="0"/>
        <w:spacing w:line="440" w:lineRule="exact"/>
        <w:jc w:val="center"/>
        <w:outlineLvl w:val="2"/>
        <w:rPr>
          <w:rFonts w:ascii="Times New Roman" w:eastAsia="標楷體" w:hAnsi="Times New Roman"/>
          <w:b/>
          <w:kern w:val="0"/>
          <w:sz w:val="36"/>
          <w:szCs w:val="36"/>
        </w:rPr>
      </w:pPr>
      <w:bookmarkStart w:id="522" w:name="_Toc223356252"/>
      <w:r w:rsidRPr="008B5848">
        <w:rPr>
          <w:rFonts w:ascii="Times New Roman" w:eastAsia="標楷體" w:hAnsi="Times New Roman"/>
          <w:b/>
          <w:kern w:val="0"/>
          <w:sz w:val="36"/>
          <w:szCs w:val="36"/>
        </w:rPr>
        <w:t>第</w:t>
      </w:r>
      <w:r>
        <w:rPr>
          <w:rFonts w:ascii="Times New Roman" w:eastAsia="標楷體" w:hAnsi="Times New Roman" w:hint="eastAsia"/>
          <w:b/>
          <w:kern w:val="0"/>
          <w:sz w:val="36"/>
          <w:szCs w:val="36"/>
        </w:rPr>
        <w:t>1</w:t>
      </w:r>
      <w:r w:rsidRPr="008B5848">
        <w:rPr>
          <w:rFonts w:ascii="Times New Roman" w:eastAsia="標楷體" w:hAnsi="Times New Roman"/>
          <w:b/>
          <w:kern w:val="0"/>
          <w:sz w:val="36"/>
          <w:szCs w:val="36"/>
        </w:rPr>
        <w:t>次聯席會議議事錄</w:t>
      </w:r>
      <w:bookmarkEnd w:id="522"/>
    </w:p>
    <w:p w14:paraId="0EC9FD60" w14:textId="77777777" w:rsidR="00FF6C71" w:rsidRPr="000A5B47" w:rsidRDefault="00FF6C71" w:rsidP="00FF6C71">
      <w:pPr>
        <w:overflowPunct w:val="0"/>
        <w:spacing w:line="440" w:lineRule="exact"/>
        <w:ind w:left="1600" w:hangingChars="500" w:hanging="1600"/>
        <w:rPr>
          <w:rFonts w:ascii="Times New Roman" w:eastAsia="標楷體" w:hAnsi="Times New Roman"/>
          <w:sz w:val="32"/>
          <w:szCs w:val="32"/>
        </w:rPr>
      </w:pPr>
      <w:r w:rsidRPr="008B5848">
        <w:rPr>
          <w:rFonts w:ascii="Times New Roman" w:eastAsia="標楷體" w:hAnsi="Times New Roman"/>
          <w:sz w:val="32"/>
          <w:szCs w:val="32"/>
        </w:rPr>
        <w:t xml:space="preserve">時　　</w:t>
      </w:r>
      <w:r w:rsidRPr="000A5B47">
        <w:rPr>
          <w:rFonts w:ascii="Times New Roman" w:eastAsia="標楷體" w:hAnsi="Times New Roman"/>
          <w:sz w:val="32"/>
          <w:szCs w:val="32"/>
        </w:rPr>
        <w:t>間：</w:t>
      </w:r>
      <w:r w:rsidRPr="000A5B47">
        <w:rPr>
          <w:rFonts w:ascii="Times New Roman" w:eastAsia="標楷體" w:hAnsi="Times New Roman" w:hint="eastAsia"/>
          <w:sz w:val="32"/>
          <w:szCs w:val="32"/>
        </w:rPr>
        <w:t>11</w:t>
      </w:r>
      <w:r w:rsidRPr="000A5B47">
        <w:rPr>
          <w:rFonts w:ascii="Times New Roman" w:eastAsia="標楷體" w:hAnsi="Times New Roman"/>
          <w:sz w:val="32"/>
          <w:szCs w:val="32"/>
        </w:rPr>
        <w:t>4</w:t>
      </w:r>
      <w:r w:rsidRPr="000A5B47">
        <w:rPr>
          <w:rFonts w:ascii="Times New Roman" w:eastAsia="標楷體" w:hAnsi="Times New Roman" w:hint="eastAsia"/>
          <w:sz w:val="32"/>
          <w:szCs w:val="32"/>
        </w:rPr>
        <w:t>年</w:t>
      </w:r>
      <w:r w:rsidRPr="000A5B47">
        <w:rPr>
          <w:rFonts w:ascii="Times New Roman" w:eastAsia="標楷體" w:hAnsi="Times New Roman" w:hint="eastAsia"/>
          <w:sz w:val="32"/>
          <w:szCs w:val="32"/>
        </w:rPr>
        <w:t>1</w:t>
      </w:r>
      <w:r w:rsidRPr="000A5B47">
        <w:rPr>
          <w:rFonts w:ascii="Times New Roman" w:eastAsia="標楷體" w:hAnsi="Times New Roman"/>
          <w:sz w:val="32"/>
          <w:szCs w:val="32"/>
        </w:rPr>
        <w:t>1</w:t>
      </w:r>
      <w:r w:rsidRPr="000A5B47">
        <w:rPr>
          <w:rFonts w:ascii="Times New Roman" w:eastAsia="標楷體" w:hAnsi="Times New Roman" w:hint="eastAsia"/>
          <w:sz w:val="32"/>
          <w:szCs w:val="32"/>
        </w:rPr>
        <w:t>月</w:t>
      </w:r>
      <w:r w:rsidRPr="000A5B47">
        <w:rPr>
          <w:rFonts w:ascii="Times New Roman" w:eastAsia="標楷體" w:hAnsi="Times New Roman"/>
          <w:sz w:val="32"/>
          <w:szCs w:val="32"/>
        </w:rPr>
        <w:t>19</w:t>
      </w:r>
      <w:r w:rsidRPr="000A5B47">
        <w:rPr>
          <w:rFonts w:ascii="Times New Roman" w:eastAsia="標楷體" w:hAnsi="Times New Roman" w:hint="eastAsia"/>
          <w:sz w:val="32"/>
          <w:szCs w:val="32"/>
        </w:rPr>
        <w:t>日（星期三）</w:t>
      </w:r>
      <w:r w:rsidRPr="000A5B47">
        <w:rPr>
          <w:rFonts w:ascii="Times New Roman" w:eastAsia="標楷體" w:hAnsi="Times New Roman" w:hint="eastAsia"/>
          <w:sz w:val="32"/>
          <w:szCs w:val="32"/>
        </w:rPr>
        <w:t>9</w:t>
      </w:r>
      <w:r w:rsidRPr="000A5B47">
        <w:rPr>
          <w:rFonts w:ascii="Times New Roman" w:eastAsia="標楷體" w:hAnsi="Times New Roman" w:hint="eastAsia"/>
          <w:sz w:val="32"/>
          <w:szCs w:val="32"/>
        </w:rPr>
        <w:t>時</w:t>
      </w:r>
      <w:r w:rsidRPr="000A5B47">
        <w:rPr>
          <w:rFonts w:ascii="Times New Roman" w:eastAsia="標楷體" w:hAnsi="Times New Roman"/>
          <w:sz w:val="32"/>
          <w:szCs w:val="32"/>
        </w:rPr>
        <w:t>3</w:t>
      </w:r>
      <w:r w:rsidRPr="000A5B47">
        <w:rPr>
          <w:rFonts w:ascii="Times New Roman" w:eastAsia="標楷體" w:hAnsi="Times New Roman" w:hint="eastAsia"/>
          <w:sz w:val="32"/>
          <w:szCs w:val="32"/>
        </w:rPr>
        <w:t>分至</w:t>
      </w:r>
      <w:r w:rsidRPr="000A5B47">
        <w:rPr>
          <w:rFonts w:ascii="Times New Roman" w:eastAsia="標楷體" w:hAnsi="Times New Roman" w:hint="eastAsia"/>
          <w:sz w:val="32"/>
          <w:szCs w:val="32"/>
        </w:rPr>
        <w:t>13</w:t>
      </w:r>
      <w:r w:rsidRPr="000A5B47">
        <w:rPr>
          <w:rFonts w:ascii="Times New Roman" w:eastAsia="標楷體" w:hAnsi="Times New Roman" w:hint="eastAsia"/>
          <w:sz w:val="32"/>
          <w:szCs w:val="32"/>
        </w:rPr>
        <w:t>時</w:t>
      </w:r>
      <w:r w:rsidRPr="000A5B47">
        <w:rPr>
          <w:rFonts w:ascii="Times New Roman" w:eastAsia="標楷體" w:hAnsi="Times New Roman" w:hint="eastAsia"/>
          <w:sz w:val="32"/>
          <w:szCs w:val="32"/>
        </w:rPr>
        <w:t>3</w:t>
      </w:r>
      <w:r w:rsidRPr="000A5B47">
        <w:rPr>
          <w:rFonts w:ascii="Times New Roman" w:eastAsia="標楷體" w:hAnsi="Times New Roman"/>
          <w:sz w:val="32"/>
          <w:szCs w:val="32"/>
        </w:rPr>
        <w:t>4</w:t>
      </w:r>
      <w:r w:rsidRPr="000A5B47">
        <w:rPr>
          <w:rFonts w:ascii="Times New Roman" w:eastAsia="標楷體" w:hAnsi="Times New Roman" w:hint="eastAsia"/>
          <w:sz w:val="32"/>
          <w:szCs w:val="32"/>
        </w:rPr>
        <w:t>分</w:t>
      </w:r>
    </w:p>
    <w:p w14:paraId="760A01E6" w14:textId="77777777" w:rsidR="00FF6C71" w:rsidRPr="000A5B47" w:rsidRDefault="00FF6C71" w:rsidP="00FF6C71">
      <w:pPr>
        <w:overflowPunct w:val="0"/>
        <w:spacing w:line="440" w:lineRule="exact"/>
        <w:rPr>
          <w:rFonts w:ascii="Times New Roman" w:eastAsia="標楷體" w:hAnsi="Times New Roman"/>
          <w:sz w:val="32"/>
          <w:szCs w:val="32"/>
        </w:rPr>
      </w:pPr>
      <w:r w:rsidRPr="000A5B47">
        <w:rPr>
          <w:rFonts w:ascii="Times New Roman" w:eastAsia="標楷體" w:hAnsi="Times New Roman"/>
          <w:sz w:val="32"/>
          <w:szCs w:val="32"/>
        </w:rPr>
        <w:t>地　　點：群賢樓</w:t>
      </w:r>
      <w:r w:rsidRPr="000A5B47">
        <w:rPr>
          <w:rFonts w:ascii="Times New Roman" w:eastAsia="標楷體" w:hAnsi="Times New Roman"/>
          <w:sz w:val="32"/>
          <w:szCs w:val="32"/>
        </w:rPr>
        <w:t>801</w:t>
      </w:r>
      <w:r w:rsidRPr="000A5B47">
        <w:rPr>
          <w:rFonts w:ascii="Times New Roman" w:eastAsia="標楷體" w:hAnsi="Times New Roman"/>
          <w:sz w:val="32"/>
          <w:szCs w:val="32"/>
        </w:rPr>
        <w:t>會議室</w:t>
      </w:r>
    </w:p>
    <w:p w14:paraId="78F7C3F8" w14:textId="77777777" w:rsidR="00FF6C71" w:rsidRDefault="00FF6C71" w:rsidP="00FF6C71">
      <w:pPr>
        <w:tabs>
          <w:tab w:val="left" w:pos="5520"/>
        </w:tabs>
        <w:overflowPunct w:val="0"/>
        <w:spacing w:line="440" w:lineRule="exact"/>
        <w:ind w:left="1600" w:rightChars="117" w:right="281" w:hangingChars="500" w:hanging="1600"/>
        <w:rPr>
          <w:rFonts w:ascii="Times New Roman" w:eastAsia="標楷體" w:hAnsi="Times New Roman"/>
          <w:color w:val="000000"/>
          <w:sz w:val="32"/>
          <w:szCs w:val="32"/>
        </w:rPr>
      </w:pPr>
      <w:r w:rsidRPr="000A5B47">
        <w:rPr>
          <w:rFonts w:ascii="Times New Roman" w:eastAsia="標楷體" w:hAnsi="Times New Roman"/>
          <w:sz w:val="32"/>
          <w:szCs w:val="32"/>
        </w:rPr>
        <w:t>出席委員：</w:t>
      </w:r>
      <w:r w:rsidRPr="000A5B47">
        <w:rPr>
          <w:rFonts w:ascii="Times New Roman" w:eastAsia="標楷體" w:hAnsi="Times New Roman" w:hint="eastAsia"/>
          <w:sz w:val="32"/>
          <w:szCs w:val="32"/>
        </w:rPr>
        <w:t>陳昭姿</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林月琴</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陳菁徽</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黃國昌</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陳培瑜</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黃秀芳</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王育敏</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吳宗憲</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邱鎮軍</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廖偉翔</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王鴻薇</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劉建國</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盧縣一</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吳思瑤</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沈發惠</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蘇清泉</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涂權吉</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林淑芬</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林倩綺</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王義川</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陳</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瑩</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楊</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曜</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傅崐萁</w:t>
      </w:r>
      <w:r w:rsidRPr="000A5B47">
        <w:rPr>
          <w:rFonts w:ascii="Times New Roman" w:eastAsia="標楷體" w:hAnsi="Times New Roman" w:hint="eastAsia"/>
          <w:sz w:val="32"/>
          <w:szCs w:val="32"/>
        </w:rPr>
        <w:t xml:space="preserve">  </w:t>
      </w:r>
      <w:r w:rsidRPr="000A5B47">
        <w:rPr>
          <w:rFonts w:ascii="Times New Roman" w:eastAsia="標楷體" w:hAnsi="Times New Roman" w:hint="eastAsia"/>
          <w:sz w:val="32"/>
          <w:szCs w:val="32"/>
        </w:rPr>
        <w:t>王正旭</w:t>
      </w:r>
      <w:r w:rsidRPr="000A5B47">
        <w:rPr>
          <w:rFonts w:ascii="Times New Roman" w:eastAsia="標楷體" w:hAnsi="Times New Roman"/>
          <w:sz w:val="32"/>
          <w:szCs w:val="32"/>
        </w:rPr>
        <w:t>（委員</w:t>
      </w:r>
      <w:r>
        <w:rPr>
          <w:rFonts w:ascii="Times New Roman" w:eastAsia="標楷體" w:hAnsi="Times New Roman"/>
          <w:color w:val="000000"/>
          <w:sz w:val="32"/>
          <w:szCs w:val="32"/>
        </w:rPr>
        <w:t>出席</w:t>
      </w:r>
      <w:r>
        <w:rPr>
          <w:rFonts w:ascii="Times New Roman" w:eastAsia="標楷體" w:hAnsi="Times New Roman"/>
          <w:color w:val="000000"/>
          <w:sz w:val="32"/>
          <w:szCs w:val="32"/>
        </w:rPr>
        <w:t>2</w:t>
      </w:r>
      <w:r>
        <w:rPr>
          <w:rFonts w:ascii="Times New Roman" w:eastAsia="標楷體" w:hAnsi="Times New Roman" w:hint="eastAsia"/>
          <w:color w:val="000000"/>
          <w:sz w:val="32"/>
          <w:szCs w:val="32"/>
        </w:rPr>
        <w:t>4</w:t>
      </w:r>
      <w:r>
        <w:rPr>
          <w:rFonts w:ascii="Times New Roman" w:eastAsia="標楷體" w:hAnsi="Times New Roman"/>
          <w:color w:val="000000"/>
          <w:sz w:val="32"/>
          <w:szCs w:val="32"/>
        </w:rPr>
        <w:t>人）</w:t>
      </w:r>
    </w:p>
    <w:p w14:paraId="54260531" w14:textId="77777777" w:rsidR="00FF6C71" w:rsidRPr="008B5848" w:rsidRDefault="00FF6C71" w:rsidP="00FF6C71">
      <w:pPr>
        <w:tabs>
          <w:tab w:val="left" w:pos="5520"/>
        </w:tabs>
        <w:overflowPunct w:val="0"/>
        <w:spacing w:line="440" w:lineRule="exact"/>
        <w:ind w:left="1600" w:rightChars="117" w:right="281" w:hangingChars="500" w:hanging="1600"/>
        <w:rPr>
          <w:rFonts w:ascii="Times New Roman" w:eastAsia="標楷體" w:hAnsi="Times New Roman"/>
          <w:sz w:val="32"/>
          <w:szCs w:val="32"/>
        </w:rPr>
      </w:pPr>
      <w:r>
        <w:rPr>
          <w:rFonts w:ascii="Times New Roman" w:eastAsia="標楷體" w:hAnsi="Times New Roman"/>
          <w:color w:val="000000"/>
          <w:sz w:val="32"/>
          <w:szCs w:val="32"/>
        </w:rPr>
        <w:t>列席委員：</w:t>
      </w:r>
      <w:r>
        <w:rPr>
          <w:rFonts w:ascii="Times New Roman" w:eastAsia="標楷體" w:hAnsi="Times New Roman" w:hint="eastAsia"/>
          <w:color w:val="000000"/>
          <w:sz w:val="32"/>
          <w:szCs w:val="32"/>
        </w:rPr>
        <w:t>賴士葆</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鍾佳濱</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張嘉郡</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楊瓊瓔</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鄭正鈐</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牛煦庭</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何欣純</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羅明才</w:t>
      </w:r>
      <w:r>
        <w:rPr>
          <w:rFonts w:ascii="Times New Roman" w:eastAsia="標楷體" w:hAnsi="Times New Roman" w:hint="eastAsia"/>
          <w:color w:val="000000"/>
          <w:sz w:val="32"/>
          <w:szCs w:val="32"/>
        </w:rPr>
        <w:t xml:space="preserve">  </w:t>
      </w:r>
      <w:r>
        <w:rPr>
          <w:rFonts w:ascii="Times New Roman" w:eastAsia="標楷體" w:hAnsi="Times New Roman" w:hint="eastAsia"/>
          <w:color w:val="000000"/>
          <w:sz w:val="32"/>
          <w:szCs w:val="32"/>
        </w:rPr>
        <w:t>葉元之</w:t>
      </w:r>
      <w:r>
        <w:rPr>
          <w:rFonts w:ascii="Times New Roman" w:eastAsia="標楷體" w:hAnsi="Times New Roman" w:hint="eastAsia"/>
          <w:color w:val="000000"/>
          <w:sz w:val="32"/>
          <w:szCs w:val="32"/>
        </w:rPr>
        <w:t xml:space="preserve">  </w:t>
      </w:r>
      <w:r>
        <w:rPr>
          <w:rFonts w:ascii="Times New Roman" w:eastAsia="標楷體" w:hAnsi="Times New Roman"/>
          <w:color w:val="000000"/>
          <w:spacing w:val="-16"/>
          <w:sz w:val="32"/>
          <w:szCs w:val="32"/>
        </w:rPr>
        <w:t>（</w:t>
      </w:r>
      <w:r>
        <w:rPr>
          <w:rFonts w:ascii="Times New Roman" w:eastAsia="標楷體" w:hAnsi="Times New Roman"/>
          <w:color w:val="000000"/>
          <w:sz w:val="32"/>
          <w:szCs w:val="32"/>
        </w:rPr>
        <w:t>委員列席</w:t>
      </w:r>
      <w:r>
        <w:rPr>
          <w:rFonts w:ascii="Times New Roman" w:eastAsia="標楷體" w:hAnsi="Times New Roman" w:hint="eastAsia"/>
          <w:color w:val="000000"/>
          <w:sz w:val="32"/>
          <w:szCs w:val="32"/>
        </w:rPr>
        <w:t>9</w:t>
      </w:r>
      <w:r>
        <w:rPr>
          <w:rFonts w:ascii="Times New Roman" w:eastAsia="標楷體" w:hAnsi="Times New Roman"/>
          <w:color w:val="000000"/>
          <w:sz w:val="32"/>
          <w:szCs w:val="32"/>
        </w:rPr>
        <w:t>人</w:t>
      </w:r>
      <w:r w:rsidRPr="000A5B47">
        <w:rPr>
          <w:rFonts w:ascii="Times New Roman" w:eastAsia="標楷體" w:hAnsi="Times New Roman"/>
          <w:spacing w:val="-16"/>
          <w:sz w:val="32"/>
          <w:szCs w:val="32"/>
        </w:rPr>
        <w:t>）</w:t>
      </w:r>
    </w:p>
    <w:tbl>
      <w:tblPr>
        <w:tblW w:w="5069" w:type="pct"/>
        <w:jc w:val="center"/>
        <w:tblLayout w:type="fixed"/>
        <w:tblCellMar>
          <w:left w:w="28" w:type="dxa"/>
          <w:right w:w="28" w:type="dxa"/>
        </w:tblCellMar>
        <w:tblLook w:val="04A0" w:firstRow="1" w:lastRow="0" w:firstColumn="1" w:lastColumn="0" w:noHBand="0" w:noVBand="1"/>
      </w:tblPr>
      <w:tblGrid>
        <w:gridCol w:w="1700"/>
        <w:gridCol w:w="4616"/>
        <w:gridCol w:w="1714"/>
        <w:gridCol w:w="1741"/>
      </w:tblGrid>
      <w:tr w:rsidR="00FF6C71" w:rsidRPr="008B5848" w14:paraId="168D66DF" w14:textId="77777777" w:rsidTr="00FF6C71">
        <w:trPr>
          <w:trHeight w:val="110"/>
          <w:jc w:val="center"/>
        </w:trPr>
        <w:tc>
          <w:tcPr>
            <w:tcW w:w="870" w:type="pct"/>
          </w:tcPr>
          <w:p w14:paraId="51A20BA1"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r w:rsidRPr="008B5848">
              <w:rPr>
                <w:rFonts w:ascii="Times New Roman" w:eastAsia="標楷體" w:hAnsi="Times New Roman"/>
                <w:color w:val="000000"/>
                <w:sz w:val="32"/>
                <w:szCs w:val="32"/>
              </w:rPr>
              <w:t>列席官員：</w:t>
            </w:r>
          </w:p>
        </w:tc>
        <w:tc>
          <w:tcPr>
            <w:tcW w:w="2362" w:type="pct"/>
            <w:tcBorders>
              <w:right w:val="nil"/>
            </w:tcBorders>
            <w:vAlign w:val="center"/>
          </w:tcPr>
          <w:p w14:paraId="50A50FBB" w14:textId="77777777" w:rsidR="00FF6C71" w:rsidRPr="002F6666"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衛生福利部</w:t>
            </w:r>
          </w:p>
        </w:tc>
        <w:tc>
          <w:tcPr>
            <w:tcW w:w="877" w:type="pct"/>
            <w:vAlign w:val="center"/>
          </w:tcPr>
          <w:p w14:paraId="67595684"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部長</w:t>
            </w:r>
          </w:p>
        </w:tc>
        <w:tc>
          <w:tcPr>
            <w:tcW w:w="891" w:type="pct"/>
            <w:vAlign w:val="center"/>
          </w:tcPr>
          <w:p w14:paraId="69590122"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石崇良</w:t>
            </w:r>
          </w:p>
        </w:tc>
      </w:tr>
      <w:tr w:rsidR="00FF6C71" w:rsidRPr="008B5848" w14:paraId="26DED7CE" w14:textId="77777777" w:rsidTr="00FF6C71">
        <w:trPr>
          <w:trHeight w:val="110"/>
          <w:jc w:val="center"/>
        </w:trPr>
        <w:tc>
          <w:tcPr>
            <w:tcW w:w="870" w:type="pct"/>
          </w:tcPr>
          <w:p w14:paraId="49B0339B" w14:textId="77777777" w:rsidR="00FF6C71" w:rsidRPr="00CB7882" w:rsidRDefault="00FF6C71" w:rsidP="004805F0">
            <w:pPr>
              <w:widowControl/>
              <w:overflowPunct w:val="0"/>
              <w:spacing w:line="500" w:lineRule="exact"/>
              <w:jc w:val="both"/>
              <w:rPr>
                <w:rFonts w:ascii="標楷體" w:eastAsia="標楷體" w:hAnsi="標楷體" w:cs="新細明體"/>
                <w:kern w:val="0"/>
                <w:szCs w:val="36"/>
              </w:rPr>
            </w:pPr>
          </w:p>
        </w:tc>
        <w:tc>
          <w:tcPr>
            <w:tcW w:w="2362" w:type="pct"/>
            <w:tcBorders>
              <w:right w:val="nil"/>
            </w:tcBorders>
            <w:vAlign w:val="center"/>
          </w:tcPr>
          <w:p w14:paraId="07B89CCD" w14:textId="77777777" w:rsidR="00FF6C71"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保護服務司</w:t>
            </w:r>
          </w:p>
        </w:tc>
        <w:tc>
          <w:tcPr>
            <w:tcW w:w="877" w:type="pct"/>
            <w:vAlign w:val="center"/>
          </w:tcPr>
          <w:p w14:paraId="50640FA1"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司長</w:t>
            </w:r>
          </w:p>
        </w:tc>
        <w:tc>
          <w:tcPr>
            <w:tcW w:w="891" w:type="pct"/>
            <w:vAlign w:val="center"/>
          </w:tcPr>
          <w:p w14:paraId="29B8854E"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張秀鴛</w:t>
            </w:r>
          </w:p>
        </w:tc>
      </w:tr>
      <w:tr w:rsidR="00FF6C71" w:rsidRPr="008B5848" w14:paraId="2E3E26E0" w14:textId="77777777" w:rsidTr="00FF6C71">
        <w:trPr>
          <w:trHeight w:val="110"/>
          <w:jc w:val="center"/>
        </w:trPr>
        <w:tc>
          <w:tcPr>
            <w:tcW w:w="870" w:type="pct"/>
          </w:tcPr>
          <w:p w14:paraId="4E09C4D7"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67D13F20" w14:textId="77777777" w:rsidR="00FF6C71" w:rsidRPr="002F6666"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心理健康司</w:t>
            </w:r>
          </w:p>
        </w:tc>
        <w:tc>
          <w:tcPr>
            <w:tcW w:w="877" w:type="pct"/>
            <w:vAlign w:val="center"/>
          </w:tcPr>
          <w:p w14:paraId="616F925A"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司長</w:t>
            </w:r>
          </w:p>
        </w:tc>
        <w:tc>
          <w:tcPr>
            <w:tcW w:w="891" w:type="pct"/>
            <w:vAlign w:val="center"/>
          </w:tcPr>
          <w:p w14:paraId="104E7DD6"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陳柏熹</w:t>
            </w:r>
          </w:p>
        </w:tc>
      </w:tr>
      <w:tr w:rsidR="00FF6C71" w:rsidRPr="008B5848" w14:paraId="41C84204" w14:textId="77777777" w:rsidTr="00FF6C71">
        <w:trPr>
          <w:trHeight w:val="110"/>
          <w:jc w:val="center"/>
        </w:trPr>
        <w:tc>
          <w:tcPr>
            <w:tcW w:w="870" w:type="pct"/>
          </w:tcPr>
          <w:p w14:paraId="216638B1"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6999A58E" w14:textId="77777777" w:rsidR="00FF6C71" w:rsidRPr="002F6666"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法規會</w:t>
            </w:r>
          </w:p>
        </w:tc>
        <w:tc>
          <w:tcPr>
            <w:tcW w:w="877" w:type="pct"/>
            <w:vAlign w:val="center"/>
          </w:tcPr>
          <w:p w14:paraId="46712ED3"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參事</w:t>
            </w:r>
          </w:p>
        </w:tc>
        <w:tc>
          <w:tcPr>
            <w:tcW w:w="891" w:type="pct"/>
            <w:vAlign w:val="center"/>
          </w:tcPr>
          <w:p w14:paraId="7F1E2040"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陳信誠</w:t>
            </w:r>
          </w:p>
        </w:tc>
      </w:tr>
      <w:tr w:rsidR="00FF6C71" w:rsidRPr="008B5848" w14:paraId="519B5534" w14:textId="77777777" w:rsidTr="00FF6C71">
        <w:trPr>
          <w:trHeight w:val="110"/>
          <w:jc w:val="center"/>
        </w:trPr>
        <w:tc>
          <w:tcPr>
            <w:tcW w:w="870" w:type="pct"/>
          </w:tcPr>
          <w:p w14:paraId="3A997C94"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2D4D0D89" w14:textId="77777777" w:rsidR="00FF6C71" w:rsidRPr="002F6666"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司法院少年及家事廳</w:t>
            </w:r>
          </w:p>
        </w:tc>
        <w:tc>
          <w:tcPr>
            <w:tcW w:w="877" w:type="pct"/>
            <w:vAlign w:val="center"/>
          </w:tcPr>
          <w:p w14:paraId="000D1D76"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廳長</w:t>
            </w:r>
          </w:p>
        </w:tc>
        <w:tc>
          <w:tcPr>
            <w:tcW w:w="891" w:type="pct"/>
            <w:vAlign w:val="center"/>
          </w:tcPr>
          <w:p w14:paraId="122FDF6F"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鍾宗霖</w:t>
            </w:r>
          </w:p>
        </w:tc>
      </w:tr>
      <w:tr w:rsidR="00FF6C71" w:rsidRPr="008B5848" w14:paraId="2BBB6A3B" w14:textId="77777777" w:rsidTr="00FF6C71">
        <w:trPr>
          <w:trHeight w:val="110"/>
          <w:jc w:val="center"/>
        </w:trPr>
        <w:tc>
          <w:tcPr>
            <w:tcW w:w="870" w:type="pct"/>
          </w:tcPr>
          <w:p w14:paraId="4F209602"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3027A47E" w14:textId="77777777" w:rsidR="00FF6C71" w:rsidRPr="00AD6F74" w:rsidRDefault="00FF6C71" w:rsidP="004805F0">
            <w:pPr>
              <w:overflowPunct w:val="0"/>
              <w:spacing w:line="500" w:lineRule="exact"/>
              <w:ind w:firstLineChars="100" w:firstLine="320"/>
              <w:rPr>
                <w:rFonts w:ascii="Times New Roman" w:eastAsia="標楷體" w:hAnsi="Times New Roman"/>
                <w:sz w:val="32"/>
                <w:szCs w:val="32"/>
              </w:rPr>
            </w:pPr>
            <w:r>
              <w:rPr>
                <w:rFonts w:ascii="Times New Roman" w:eastAsia="標楷體" w:hAnsi="Times New Roman" w:hint="eastAsia"/>
                <w:sz w:val="32"/>
                <w:szCs w:val="32"/>
              </w:rPr>
              <w:t>刑事廳</w:t>
            </w:r>
          </w:p>
        </w:tc>
        <w:tc>
          <w:tcPr>
            <w:tcW w:w="877" w:type="pct"/>
            <w:vAlign w:val="center"/>
          </w:tcPr>
          <w:p w14:paraId="7BDE4079" w14:textId="77777777" w:rsidR="00FF6C71" w:rsidRPr="00AD6F74" w:rsidRDefault="00FF6C71" w:rsidP="004805F0">
            <w:pPr>
              <w:overflowPunct w:val="0"/>
              <w:spacing w:line="500" w:lineRule="exact"/>
              <w:jc w:val="distribute"/>
              <w:rPr>
                <w:rFonts w:ascii="Times New Roman" w:eastAsia="標楷體" w:hAnsi="Times New Roman"/>
                <w:sz w:val="32"/>
                <w:szCs w:val="32"/>
              </w:rPr>
            </w:pPr>
            <w:r>
              <w:rPr>
                <w:rFonts w:ascii="Times New Roman" w:eastAsia="標楷體" w:hAnsi="Times New Roman" w:hint="eastAsia"/>
                <w:sz w:val="32"/>
                <w:szCs w:val="32"/>
              </w:rPr>
              <w:t>法官</w:t>
            </w:r>
          </w:p>
        </w:tc>
        <w:tc>
          <w:tcPr>
            <w:tcW w:w="891" w:type="pct"/>
            <w:vAlign w:val="center"/>
          </w:tcPr>
          <w:p w14:paraId="185C65D5" w14:textId="77777777" w:rsidR="00FF6C71" w:rsidRPr="00AD6F74" w:rsidRDefault="00FF6C71" w:rsidP="004805F0">
            <w:pPr>
              <w:overflowPunct w:val="0"/>
              <w:spacing w:line="500" w:lineRule="exact"/>
              <w:jc w:val="center"/>
              <w:rPr>
                <w:rFonts w:ascii="Times New Roman" w:eastAsia="標楷體" w:hAnsi="Times New Roman"/>
                <w:sz w:val="32"/>
                <w:szCs w:val="32"/>
              </w:rPr>
            </w:pPr>
            <w:r w:rsidRPr="00A77941">
              <w:rPr>
                <w:rFonts w:ascii="Times New Roman" w:eastAsia="標楷體" w:hAnsi="Times New Roman" w:hint="eastAsia"/>
                <w:sz w:val="32"/>
                <w:szCs w:val="32"/>
              </w:rPr>
              <w:t>黃湘瑩</w:t>
            </w:r>
          </w:p>
        </w:tc>
      </w:tr>
      <w:tr w:rsidR="00FF6C71" w:rsidRPr="008B5848" w14:paraId="56DFB5D1" w14:textId="77777777" w:rsidTr="00FF6C71">
        <w:trPr>
          <w:trHeight w:val="110"/>
          <w:jc w:val="center"/>
        </w:trPr>
        <w:tc>
          <w:tcPr>
            <w:tcW w:w="870" w:type="pct"/>
          </w:tcPr>
          <w:p w14:paraId="4FE728B5"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bookmarkStart w:id="523" w:name="_Hlk214436293"/>
          </w:p>
        </w:tc>
        <w:tc>
          <w:tcPr>
            <w:tcW w:w="2362" w:type="pct"/>
            <w:tcBorders>
              <w:right w:val="nil"/>
            </w:tcBorders>
            <w:vAlign w:val="center"/>
          </w:tcPr>
          <w:p w14:paraId="72118855" w14:textId="77777777" w:rsidR="00FF6C71"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法務部檢察司</w:t>
            </w:r>
          </w:p>
        </w:tc>
        <w:tc>
          <w:tcPr>
            <w:tcW w:w="877" w:type="pct"/>
            <w:vAlign w:val="center"/>
          </w:tcPr>
          <w:p w14:paraId="25A82A41"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司長</w:t>
            </w:r>
          </w:p>
        </w:tc>
        <w:tc>
          <w:tcPr>
            <w:tcW w:w="891" w:type="pct"/>
            <w:vAlign w:val="center"/>
          </w:tcPr>
          <w:p w14:paraId="3F69BF61"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張曉雯</w:t>
            </w:r>
          </w:p>
        </w:tc>
      </w:tr>
      <w:bookmarkEnd w:id="523"/>
      <w:tr w:rsidR="00FF6C71" w:rsidRPr="008B5848" w14:paraId="76E92EB1" w14:textId="77777777" w:rsidTr="00FF6C71">
        <w:trPr>
          <w:trHeight w:val="110"/>
          <w:jc w:val="center"/>
        </w:trPr>
        <w:tc>
          <w:tcPr>
            <w:tcW w:w="870" w:type="pct"/>
          </w:tcPr>
          <w:p w14:paraId="5F4EFB00"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7400144D" w14:textId="77777777" w:rsidR="00FF6C71" w:rsidRPr="00CB7882" w:rsidRDefault="00FF6C71" w:rsidP="004805F0">
            <w:pPr>
              <w:overflowPunct w:val="0"/>
              <w:spacing w:line="500" w:lineRule="exact"/>
              <w:rPr>
                <w:rFonts w:ascii="Times New Roman" w:eastAsia="標楷體" w:hAnsi="Times New Roman"/>
                <w:sz w:val="32"/>
                <w:szCs w:val="32"/>
              </w:rPr>
            </w:pPr>
          </w:p>
        </w:tc>
        <w:tc>
          <w:tcPr>
            <w:tcW w:w="877" w:type="pct"/>
            <w:vAlign w:val="center"/>
          </w:tcPr>
          <w:p w14:paraId="4217BDFE" w14:textId="77777777" w:rsidR="00FF6C71" w:rsidRPr="00CB7882"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主任檢察官</w:t>
            </w:r>
          </w:p>
        </w:tc>
        <w:tc>
          <w:tcPr>
            <w:tcW w:w="891" w:type="pct"/>
            <w:vAlign w:val="center"/>
          </w:tcPr>
          <w:p w14:paraId="23E08208" w14:textId="77777777" w:rsidR="00FF6C71" w:rsidRPr="00CB7882"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陳貞卉</w:t>
            </w:r>
          </w:p>
        </w:tc>
      </w:tr>
      <w:tr w:rsidR="00FF6C71" w:rsidRPr="008B5848" w14:paraId="132B2311" w14:textId="77777777" w:rsidTr="00FF6C71">
        <w:trPr>
          <w:trHeight w:val="110"/>
          <w:jc w:val="center"/>
        </w:trPr>
        <w:tc>
          <w:tcPr>
            <w:tcW w:w="870" w:type="pct"/>
          </w:tcPr>
          <w:p w14:paraId="6AB12892"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296E5503" w14:textId="77777777" w:rsidR="00FF6C71" w:rsidRPr="00CB7882"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內政部警政署</w:t>
            </w:r>
          </w:p>
        </w:tc>
        <w:tc>
          <w:tcPr>
            <w:tcW w:w="877" w:type="pct"/>
            <w:vAlign w:val="center"/>
          </w:tcPr>
          <w:p w14:paraId="08C0241E"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副署長</w:t>
            </w:r>
          </w:p>
        </w:tc>
        <w:tc>
          <w:tcPr>
            <w:tcW w:w="891" w:type="pct"/>
            <w:vAlign w:val="center"/>
          </w:tcPr>
          <w:p w14:paraId="4E364613"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李文章</w:t>
            </w:r>
          </w:p>
        </w:tc>
      </w:tr>
      <w:tr w:rsidR="00FF6C71" w:rsidRPr="008B5848" w14:paraId="0BDAE702" w14:textId="77777777" w:rsidTr="00FF6C71">
        <w:trPr>
          <w:trHeight w:val="110"/>
          <w:jc w:val="center"/>
        </w:trPr>
        <w:tc>
          <w:tcPr>
            <w:tcW w:w="870" w:type="pct"/>
          </w:tcPr>
          <w:p w14:paraId="78ED06AF"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38265AAA" w14:textId="77777777" w:rsidR="00FF6C71" w:rsidRPr="002F6666"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防治組</w:t>
            </w:r>
          </w:p>
        </w:tc>
        <w:tc>
          <w:tcPr>
            <w:tcW w:w="877" w:type="pct"/>
            <w:vAlign w:val="center"/>
          </w:tcPr>
          <w:p w14:paraId="32710599"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組長</w:t>
            </w:r>
          </w:p>
        </w:tc>
        <w:tc>
          <w:tcPr>
            <w:tcW w:w="891" w:type="pct"/>
            <w:vAlign w:val="center"/>
          </w:tcPr>
          <w:p w14:paraId="34F09041"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陳炯志</w:t>
            </w:r>
          </w:p>
        </w:tc>
      </w:tr>
      <w:tr w:rsidR="00FF6C71" w:rsidRPr="008B5848" w14:paraId="2B6FD9F5" w14:textId="77777777" w:rsidTr="00FF6C71">
        <w:trPr>
          <w:trHeight w:val="110"/>
          <w:jc w:val="center"/>
        </w:trPr>
        <w:tc>
          <w:tcPr>
            <w:tcW w:w="870" w:type="pct"/>
          </w:tcPr>
          <w:p w14:paraId="67DCDF96" w14:textId="77777777" w:rsidR="00FF6C71" w:rsidRPr="00CB7882" w:rsidRDefault="00FF6C71" w:rsidP="004805F0">
            <w:pPr>
              <w:overflowPunct w:val="0"/>
              <w:spacing w:line="500" w:lineRule="exact"/>
              <w:rPr>
                <w:rFonts w:ascii="標楷體" w:eastAsia="標楷體" w:hAnsi="標楷體" w:cs="新細明體"/>
                <w:kern w:val="0"/>
                <w:szCs w:val="36"/>
              </w:rPr>
            </w:pPr>
          </w:p>
        </w:tc>
        <w:tc>
          <w:tcPr>
            <w:tcW w:w="2362" w:type="pct"/>
            <w:tcBorders>
              <w:right w:val="nil"/>
            </w:tcBorders>
            <w:vAlign w:val="center"/>
          </w:tcPr>
          <w:p w14:paraId="1F7A6F9C" w14:textId="77777777" w:rsidR="00FF6C71" w:rsidRPr="00AD6F74"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刑事警察局</w:t>
            </w:r>
          </w:p>
        </w:tc>
        <w:tc>
          <w:tcPr>
            <w:tcW w:w="877" w:type="pct"/>
            <w:vAlign w:val="center"/>
          </w:tcPr>
          <w:p w14:paraId="37187FA6"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警政監</w:t>
            </w:r>
          </w:p>
        </w:tc>
        <w:tc>
          <w:tcPr>
            <w:tcW w:w="891" w:type="pct"/>
            <w:vAlign w:val="center"/>
          </w:tcPr>
          <w:p w14:paraId="41E5E430"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吳東文</w:t>
            </w:r>
          </w:p>
        </w:tc>
      </w:tr>
      <w:tr w:rsidR="00FF6C71" w:rsidRPr="008B5848" w14:paraId="4D5AF308" w14:textId="77777777" w:rsidTr="00FF6C71">
        <w:trPr>
          <w:trHeight w:val="110"/>
          <w:jc w:val="center"/>
        </w:trPr>
        <w:tc>
          <w:tcPr>
            <w:tcW w:w="870" w:type="pct"/>
          </w:tcPr>
          <w:p w14:paraId="7D0961A5"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6BF3E861" w14:textId="77777777" w:rsidR="00FF6C71" w:rsidRPr="00AD6F74"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教育部國民及學前教育署</w:t>
            </w:r>
          </w:p>
        </w:tc>
        <w:tc>
          <w:tcPr>
            <w:tcW w:w="877" w:type="pct"/>
            <w:vAlign w:val="center"/>
          </w:tcPr>
          <w:p w14:paraId="0726D1BE"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專門委員</w:t>
            </w:r>
          </w:p>
        </w:tc>
        <w:tc>
          <w:tcPr>
            <w:tcW w:w="891" w:type="pct"/>
            <w:vAlign w:val="center"/>
          </w:tcPr>
          <w:p w14:paraId="77492D47"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洪甄徽</w:t>
            </w:r>
          </w:p>
        </w:tc>
      </w:tr>
      <w:tr w:rsidR="00FF6C71" w:rsidRPr="008B5848" w14:paraId="70D65D42" w14:textId="77777777" w:rsidTr="00FF6C71">
        <w:trPr>
          <w:trHeight w:val="110"/>
          <w:jc w:val="center"/>
        </w:trPr>
        <w:tc>
          <w:tcPr>
            <w:tcW w:w="870" w:type="pct"/>
          </w:tcPr>
          <w:p w14:paraId="352A45A9"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31BF305F" w14:textId="77777777" w:rsidR="00FF6C71" w:rsidRPr="002F6666"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數位發展部法制處</w:t>
            </w:r>
          </w:p>
        </w:tc>
        <w:tc>
          <w:tcPr>
            <w:tcW w:w="877" w:type="pct"/>
            <w:vAlign w:val="center"/>
          </w:tcPr>
          <w:p w14:paraId="0EAF8D66"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處長</w:t>
            </w:r>
          </w:p>
        </w:tc>
        <w:tc>
          <w:tcPr>
            <w:tcW w:w="891" w:type="pct"/>
            <w:vAlign w:val="center"/>
          </w:tcPr>
          <w:p w14:paraId="7FD03035"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張學文</w:t>
            </w:r>
          </w:p>
        </w:tc>
      </w:tr>
      <w:tr w:rsidR="00FF6C71" w:rsidRPr="008B5848" w14:paraId="57C10906" w14:textId="77777777" w:rsidTr="00FF6C71">
        <w:trPr>
          <w:trHeight w:val="110"/>
          <w:jc w:val="center"/>
        </w:trPr>
        <w:tc>
          <w:tcPr>
            <w:tcW w:w="870" w:type="pct"/>
          </w:tcPr>
          <w:p w14:paraId="6AC49E7E"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140128CF" w14:textId="77777777" w:rsidR="00FF6C71" w:rsidRPr="002F6666"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資源管理司</w:t>
            </w:r>
          </w:p>
        </w:tc>
        <w:tc>
          <w:tcPr>
            <w:tcW w:w="877" w:type="pct"/>
            <w:vAlign w:val="center"/>
          </w:tcPr>
          <w:p w14:paraId="0B87495F"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技正</w:t>
            </w:r>
          </w:p>
        </w:tc>
        <w:tc>
          <w:tcPr>
            <w:tcW w:w="891" w:type="pct"/>
            <w:vAlign w:val="center"/>
          </w:tcPr>
          <w:p w14:paraId="60166F84"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王文哲</w:t>
            </w:r>
          </w:p>
        </w:tc>
      </w:tr>
      <w:tr w:rsidR="00FF6C71" w:rsidRPr="008B5848" w14:paraId="179839AE" w14:textId="77777777" w:rsidTr="00FF6C71">
        <w:trPr>
          <w:trHeight w:val="110"/>
          <w:jc w:val="center"/>
        </w:trPr>
        <w:tc>
          <w:tcPr>
            <w:tcW w:w="870" w:type="pct"/>
          </w:tcPr>
          <w:p w14:paraId="2383FE81"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19C74DBE" w14:textId="77777777" w:rsidR="00FF6C71" w:rsidRPr="00CB7882" w:rsidRDefault="00FF6C71" w:rsidP="004805F0">
            <w:pPr>
              <w:overflowPunct w:val="0"/>
              <w:spacing w:line="500" w:lineRule="exact"/>
              <w:ind w:firstLineChars="100" w:firstLine="320"/>
              <w:rPr>
                <w:rFonts w:ascii="Times New Roman" w:eastAsia="標楷體" w:hAnsi="Times New Roman"/>
                <w:sz w:val="32"/>
                <w:szCs w:val="32"/>
              </w:rPr>
            </w:pPr>
            <w:r w:rsidRPr="00AD6F74">
              <w:rPr>
                <w:rFonts w:ascii="Times New Roman" w:eastAsia="標楷體" w:hAnsi="Times New Roman" w:hint="eastAsia"/>
                <w:sz w:val="32"/>
                <w:szCs w:val="32"/>
              </w:rPr>
              <w:t>數位產業署</w:t>
            </w:r>
          </w:p>
        </w:tc>
        <w:tc>
          <w:tcPr>
            <w:tcW w:w="877" w:type="pct"/>
            <w:vAlign w:val="center"/>
          </w:tcPr>
          <w:p w14:paraId="0DFE3251" w14:textId="77777777" w:rsidR="00FF6C71" w:rsidRPr="008C00BD"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簡任視察</w:t>
            </w:r>
          </w:p>
        </w:tc>
        <w:tc>
          <w:tcPr>
            <w:tcW w:w="891" w:type="pct"/>
            <w:vAlign w:val="center"/>
          </w:tcPr>
          <w:p w14:paraId="6BDCFB0E" w14:textId="77777777" w:rsidR="00FF6C71" w:rsidRPr="008C00BD"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黃國源</w:t>
            </w:r>
          </w:p>
        </w:tc>
      </w:tr>
      <w:tr w:rsidR="00FF6C71" w:rsidRPr="008B5848" w14:paraId="50D442C1" w14:textId="77777777" w:rsidTr="00FF6C71">
        <w:trPr>
          <w:trHeight w:val="110"/>
          <w:jc w:val="center"/>
        </w:trPr>
        <w:tc>
          <w:tcPr>
            <w:tcW w:w="870" w:type="pct"/>
          </w:tcPr>
          <w:p w14:paraId="45E989C6" w14:textId="77777777" w:rsidR="00FF6C71" w:rsidRPr="008B5848" w:rsidRDefault="00FF6C71" w:rsidP="004805F0">
            <w:pPr>
              <w:widowControl/>
              <w:overflowPunct w:val="0"/>
              <w:spacing w:line="500" w:lineRule="exact"/>
              <w:jc w:val="both"/>
              <w:rPr>
                <w:rFonts w:ascii="Times New Roman" w:eastAsia="標楷體" w:hAnsi="Times New Roman"/>
                <w:b/>
                <w:color w:val="000000"/>
                <w:sz w:val="32"/>
                <w:szCs w:val="32"/>
              </w:rPr>
            </w:pPr>
          </w:p>
        </w:tc>
        <w:tc>
          <w:tcPr>
            <w:tcW w:w="2362" w:type="pct"/>
            <w:tcBorders>
              <w:right w:val="nil"/>
            </w:tcBorders>
            <w:vAlign w:val="center"/>
          </w:tcPr>
          <w:p w14:paraId="2B57484C" w14:textId="77777777" w:rsidR="00FF6C71" w:rsidRPr="002F6666" w:rsidRDefault="00FF6C71" w:rsidP="004805F0">
            <w:pPr>
              <w:overflowPunct w:val="0"/>
              <w:spacing w:line="500" w:lineRule="exact"/>
              <w:rPr>
                <w:rFonts w:ascii="Times New Roman" w:eastAsia="標楷體" w:hAnsi="Times New Roman"/>
                <w:sz w:val="32"/>
                <w:szCs w:val="32"/>
              </w:rPr>
            </w:pPr>
            <w:r w:rsidRPr="00AD6F74">
              <w:rPr>
                <w:rFonts w:ascii="Times New Roman" w:eastAsia="標楷體" w:hAnsi="Times New Roman" w:hint="eastAsia"/>
                <w:sz w:val="32"/>
                <w:szCs w:val="32"/>
              </w:rPr>
              <w:t>國家通訊傳播委員會法律事務處</w:t>
            </w:r>
          </w:p>
        </w:tc>
        <w:tc>
          <w:tcPr>
            <w:tcW w:w="877" w:type="pct"/>
            <w:vAlign w:val="center"/>
          </w:tcPr>
          <w:p w14:paraId="4E7D5D81" w14:textId="77777777" w:rsidR="00FF6C71" w:rsidRPr="002F6666" w:rsidRDefault="00FF6C71" w:rsidP="004805F0">
            <w:pPr>
              <w:overflowPunct w:val="0"/>
              <w:spacing w:line="500" w:lineRule="exact"/>
              <w:jc w:val="distribute"/>
              <w:rPr>
                <w:rFonts w:ascii="Times New Roman" w:eastAsia="標楷體" w:hAnsi="Times New Roman"/>
                <w:sz w:val="32"/>
                <w:szCs w:val="32"/>
              </w:rPr>
            </w:pPr>
            <w:r w:rsidRPr="00AD6F74">
              <w:rPr>
                <w:rFonts w:ascii="Times New Roman" w:eastAsia="標楷體" w:hAnsi="Times New Roman" w:hint="eastAsia"/>
                <w:sz w:val="32"/>
                <w:szCs w:val="32"/>
              </w:rPr>
              <w:t>處長</w:t>
            </w:r>
          </w:p>
        </w:tc>
        <w:tc>
          <w:tcPr>
            <w:tcW w:w="891" w:type="pct"/>
            <w:vAlign w:val="center"/>
          </w:tcPr>
          <w:p w14:paraId="3A790C29" w14:textId="77777777" w:rsidR="00FF6C71" w:rsidRPr="002F6666" w:rsidRDefault="00FF6C71" w:rsidP="004805F0">
            <w:pPr>
              <w:overflowPunct w:val="0"/>
              <w:spacing w:line="500" w:lineRule="exact"/>
              <w:jc w:val="center"/>
              <w:rPr>
                <w:rFonts w:ascii="Times New Roman" w:eastAsia="標楷體" w:hAnsi="Times New Roman"/>
                <w:sz w:val="32"/>
                <w:szCs w:val="32"/>
              </w:rPr>
            </w:pPr>
            <w:r w:rsidRPr="00AD6F74">
              <w:rPr>
                <w:rFonts w:ascii="Times New Roman" w:eastAsia="標楷體" w:hAnsi="Times New Roman" w:hint="eastAsia"/>
                <w:sz w:val="32"/>
                <w:szCs w:val="32"/>
              </w:rPr>
              <w:t>蔡志儒</w:t>
            </w:r>
          </w:p>
        </w:tc>
      </w:tr>
    </w:tbl>
    <w:p w14:paraId="7A11D95A" w14:textId="77777777" w:rsidR="00FF6C71" w:rsidRPr="008B5848" w:rsidRDefault="00FF6C71" w:rsidP="00FF6C71">
      <w:pPr>
        <w:overflowPunct w:val="0"/>
        <w:spacing w:line="440" w:lineRule="exact"/>
        <w:rPr>
          <w:rFonts w:ascii="Times New Roman" w:eastAsia="標楷體" w:hAnsi="Times New Roman"/>
          <w:sz w:val="32"/>
          <w:szCs w:val="32"/>
        </w:rPr>
      </w:pPr>
      <w:r w:rsidRPr="008B5848">
        <w:rPr>
          <w:rFonts w:ascii="Times New Roman" w:eastAsia="標楷體" w:hAnsi="Times New Roman"/>
          <w:sz w:val="32"/>
          <w:szCs w:val="32"/>
        </w:rPr>
        <w:t>主　　席：</w:t>
      </w:r>
      <w:r>
        <w:rPr>
          <w:rFonts w:ascii="Times New Roman" w:eastAsia="標楷體" w:hAnsi="Times New Roman" w:hint="eastAsia"/>
          <w:sz w:val="32"/>
          <w:szCs w:val="32"/>
        </w:rPr>
        <w:t>廖</w:t>
      </w:r>
      <w:r w:rsidRPr="008B5848">
        <w:rPr>
          <w:rFonts w:ascii="Times New Roman" w:eastAsia="標楷體" w:hAnsi="Times New Roman"/>
          <w:sz w:val="32"/>
          <w:szCs w:val="32"/>
        </w:rPr>
        <w:t>召集委員</w:t>
      </w:r>
      <w:r>
        <w:rPr>
          <w:rFonts w:ascii="Times New Roman" w:eastAsia="標楷體" w:hAnsi="Times New Roman" w:hint="eastAsia"/>
          <w:sz w:val="32"/>
          <w:szCs w:val="32"/>
        </w:rPr>
        <w:t>偉翔</w:t>
      </w:r>
    </w:p>
    <w:p w14:paraId="19CC3979" w14:textId="77777777" w:rsidR="00FF6C71" w:rsidRPr="008B5848" w:rsidRDefault="00FF6C71" w:rsidP="00FF6C71">
      <w:pPr>
        <w:overflowPunct w:val="0"/>
        <w:spacing w:line="440" w:lineRule="exact"/>
        <w:ind w:left="1600" w:rightChars="-177" w:right="-425" w:hangingChars="500" w:hanging="1600"/>
        <w:rPr>
          <w:rFonts w:ascii="Times New Roman" w:eastAsia="標楷體" w:hAnsi="Times New Roman"/>
          <w:sz w:val="32"/>
          <w:szCs w:val="32"/>
        </w:rPr>
      </w:pPr>
      <w:r w:rsidRPr="008B5848">
        <w:rPr>
          <w:rFonts w:ascii="Times New Roman" w:eastAsia="標楷體" w:hAnsi="Times New Roman"/>
          <w:sz w:val="32"/>
          <w:szCs w:val="32"/>
        </w:rPr>
        <w:t>主任秘書：</w:t>
      </w:r>
      <w:r>
        <w:rPr>
          <w:rFonts w:ascii="Times New Roman" w:eastAsia="標楷體" w:hAnsi="Times New Roman" w:hint="eastAsia"/>
          <w:sz w:val="32"/>
          <w:szCs w:val="32"/>
        </w:rPr>
        <w:t>劉厚連</w:t>
      </w:r>
    </w:p>
    <w:p w14:paraId="4AC5A076" w14:textId="77777777" w:rsidR="00FF6C71" w:rsidRPr="008B5848" w:rsidRDefault="00FF6C71" w:rsidP="00FF6C71">
      <w:pPr>
        <w:overflowPunct w:val="0"/>
        <w:spacing w:line="440" w:lineRule="exact"/>
        <w:ind w:left="1600" w:rightChars="-177" w:right="-425" w:hangingChars="500" w:hanging="1600"/>
        <w:rPr>
          <w:rFonts w:ascii="Times New Roman" w:eastAsia="標楷體" w:hAnsi="Times New Roman"/>
          <w:sz w:val="32"/>
          <w:szCs w:val="32"/>
        </w:rPr>
      </w:pPr>
      <w:r w:rsidRPr="008B5848">
        <w:rPr>
          <w:rFonts w:ascii="Times New Roman" w:eastAsia="標楷體" w:hAnsi="Times New Roman"/>
          <w:sz w:val="32"/>
          <w:szCs w:val="32"/>
        </w:rPr>
        <w:lastRenderedPageBreak/>
        <w:t>專門委員：</w:t>
      </w:r>
      <w:r>
        <w:rPr>
          <w:rFonts w:ascii="Times New Roman" w:eastAsia="標楷體" w:hAnsi="Times New Roman" w:hint="eastAsia"/>
          <w:sz w:val="32"/>
          <w:szCs w:val="32"/>
        </w:rPr>
        <w:t>游亦安</w:t>
      </w:r>
    </w:p>
    <w:p w14:paraId="1AA9AFFA" w14:textId="77777777" w:rsidR="00FF6C71" w:rsidRPr="00D80D03" w:rsidRDefault="00FF6C71" w:rsidP="00FF6C71">
      <w:pPr>
        <w:overflowPunct w:val="0"/>
        <w:spacing w:line="440" w:lineRule="exact"/>
        <w:ind w:left="1600" w:rightChars="-177" w:right="-425" w:hangingChars="500" w:hanging="1600"/>
        <w:rPr>
          <w:rFonts w:ascii="Times New Roman" w:eastAsia="標楷體" w:hAnsi="Times New Roman"/>
          <w:b/>
          <w:color w:val="0070C0"/>
          <w:sz w:val="32"/>
          <w:szCs w:val="32"/>
        </w:rPr>
      </w:pPr>
      <w:r w:rsidRPr="008B5848">
        <w:rPr>
          <w:rFonts w:ascii="Times New Roman" w:eastAsia="標楷體" w:hAnsi="Times New Roman"/>
          <w:sz w:val="32"/>
          <w:szCs w:val="32"/>
        </w:rPr>
        <w:t xml:space="preserve">紀　　錄：簡任秘書　</w:t>
      </w:r>
      <w:r>
        <w:rPr>
          <w:rFonts w:ascii="Times New Roman" w:eastAsia="標楷體" w:hAnsi="Times New Roman" w:hint="eastAsia"/>
          <w:sz w:val="32"/>
          <w:szCs w:val="32"/>
        </w:rPr>
        <w:t>林桂美</w:t>
      </w:r>
      <w:r w:rsidRPr="008B5848">
        <w:rPr>
          <w:rFonts w:ascii="Times New Roman" w:eastAsia="標楷體" w:hAnsi="Times New Roman"/>
          <w:sz w:val="32"/>
          <w:szCs w:val="32"/>
        </w:rPr>
        <w:t xml:space="preserve">　簡任編審　</w:t>
      </w:r>
      <w:r>
        <w:rPr>
          <w:rFonts w:ascii="Times New Roman" w:eastAsia="標楷體" w:hAnsi="Times New Roman" w:hint="eastAsia"/>
          <w:sz w:val="32"/>
          <w:szCs w:val="32"/>
        </w:rPr>
        <w:t>江建逸</w:t>
      </w:r>
      <w:r w:rsidRPr="008B5848">
        <w:rPr>
          <w:rFonts w:ascii="Times New Roman" w:eastAsia="標楷體" w:hAnsi="Times New Roman"/>
          <w:sz w:val="32"/>
          <w:szCs w:val="32"/>
        </w:rPr>
        <w:t xml:space="preserve">　科　　長　賴映潔</w:t>
      </w:r>
      <w:r w:rsidRPr="001F427E">
        <w:rPr>
          <w:rFonts w:ascii="Times New Roman" w:eastAsia="標楷體" w:hAnsi="Times New Roman" w:hint="eastAsia"/>
          <w:sz w:val="32"/>
          <w:szCs w:val="32"/>
        </w:rPr>
        <w:t xml:space="preserve">　</w:t>
      </w:r>
      <w:r>
        <w:rPr>
          <w:rFonts w:ascii="Times New Roman" w:eastAsia="標楷體" w:hAnsi="Times New Roman" w:hint="eastAsia"/>
          <w:sz w:val="32"/>
          <w:szCs w:val="32"/>
        </w:rPr>
        <w:t>薦任</w:t>
      </w:r>
      <w:r w:rsidRPr="001F427E">
        <w:rPr>
          <w:rFonts w:ascii="Times New Roman" w:eastAsia="標楷體" w:hAnsi="Times New Roman" w:hint="eastAsia"/>
          <w:sz w:val="32"/>
          <w:szCs w:val="32"/>
        </w:rPr>
        <w:t>科</w:t>
      </w:r>
      <w:r>
        <w:rPr>
          <w:rFonts w:ascii="Times New Roman" w:eastAsia="標楷體" w:hAnsi="Times New Roman" w:hint="eastAsia"/>
          <w:sz w:val="32"/>
          <w:szCs w:val="32"/>
        </w:rPr>
        <w:t>員</w:t>
      </w:r>
      <w:r w:rsidRPr="001F427E">
        <w:rPr>
          <w:rFonts w:ascii="Times New Roman" w:eastAsia="標楷體" w:hAnsi="Times New Roman" w:hint="eastAsia"/>
          <w:sz w:val="32"/>
          <w:szCs w:val="32"/>
        </w:rPr>
        <w:t xml:space="preserve">　</w:t>
      </w:r>
      <w:r>
        <w:rPr>
          <w:rFonts w:ascii="Times New Roman" w:eastAsia="標楷體" w:hAnsi="Times New Roman" w:hint="eastAsia"/>
          <w:sz w:val="32"/>
          <w:szCs w:val="32"/>
        </w:rPr>
        <w:t>黃俊傑</w:t>
      </w:r>
    </w:p>
    <w:p w14:paraId="7AD0CCE1" w14:textId="77777777" w:rsidR="00FF6C71" w:rsidRDefault="00FF6C71" w:rsidP="00FF6C71">
      <w:pPr>
        <w:pStyle w:val="ab"/>
        <w:overflowPunct w:val="0"/>
        <w:spacing w:beforeLines="50" w:before="180" w:line="276" w:lineRule="auto"/>
        <w:ind w:left="1618" w:hangingChars="505" w:hanging="1618"/>
        <w:rPr>
          <w:rFonts w:ascii="Times New Roman"/>
          <w:b/>
        </w:rPr>
      </w:pPr>
      <w:r w:rsidRPr="008B5848">
        <w:rPr>
          <w:rFonts w:ascii="Times New Roman"/>
          <w:b/>
        </w:rPr>
        <w:t>討論事項</w:t>
      </w:r>
    </w:p>
    <w:p w14:paraId="3750C362" w14:textId="77777777" w:rsidR="00FF6C71" w:rsidRDefault="00FF6C71" w:rsidP="00FF6C71">
      <w:pPr>
        <w:pStyle w:val="ab"/>
        <w:overflowPunct w:val="0"/>
        <w:spacing w:line="320" w:lineRule="exact"/>
        <w:ind w:left="1619" w:hangingChars="506" w:hanging="1619"/>
        <w:rPr>
          <w:rFonts w:ascii="Times New Roman"/>
        </w:rPr>
      </w:pPr>
      <w:r>
        <w:rPr>
          <w:rFonts w:ascii="Times New Roman" w:hint="eastAsia"/>
        </w:rPr>
        <w:t>審查</w:t>
      </w:r>
    </w:p>
    <w:p w14:paraId="306452F4" w14:textId="77777777" w:rsidR="00FF6C71" w:rsidRDefault="00FF6C71" w:rsidP="00FF6C71">
      <w:pPr>
        <w:pStyle w:val="ab"/>
        <w:overflowPunct w:val="0"/>
        <w:spacing w:line="360" w:lineRule="exact"/>
        <w:ind w:leftChars="110" w:left="872" w:hangingChars="190" w:hanging="608"/>
        <w:rPr>
          <w:rFonts w:ascii="Times New Roman"/>
        </w:rPr>
      </w:pPr>
      <w:r>
        <w:rPr>
          <w:rFonts w:ascii="Times New Roman" w:hint="eastAsia"/>
        </w:rPr>
        <w:t>一、委員葉元之等</w:t>
      </w:r>
      <w:r>
        <w:rPr>
          <w:rFonts w:ascii="Times New Roman"/>
        </w:rPr>
        <w:t>18</w:t>
      </w:r>
      <w:r>
        <w:rPr>
          <w:rFonts w:ascii="Times New Roman" w:hint="eastAsia"/>
        </w:rPr>
        <w:t>人擬具「家庭暴力防治法第六十條條文修正草案」案。</w:t>
      </w:r>
    </w:p>
    <w:p w14:paraId="13CF3801" w14:textId="77777777" w:rsidR="00FF6C71" w:rsidRDefault="00FF6C71" w:rsidP="00FF6C71">
      <w:pPr>
        <w:pStyle w:val="ab"/>
        <w:overflowPunct w:val="0"/>
        <w:spacing w:line="360" w:lineRule="exact"/>
        <w:ind w:leftChars="110" w:left="904" w:hangingChars="200" w:hanging="640"/>
        <w:rPr>
          <w:rFonts w:ascii="Times New Roman"/>
        </w:rPr>
      </w:pPr>
      <w:r>
        <w:rPr>
          <w:rFonts w:ascii="Times New Roman" w:hint="eastAsia"/>
        </w:rPr>
        <w:t>二、委員王育敏等</w:t>
      </w:r>
      <w:r>
        <w:rPr>
          <w:rFonts w:ascii="Times New Roman"/>
        </w:rPr>
        <w:t>16</w:t>
      </w:r>
      <w:r>
        <w:rPr>
          <w:rFonts w:ascii="Times New Roman" w:hint="eastAsia"/>
        </w:rPr>
        <w:t>人擬具「家庭暴力防治法部分條文修正草案」案。</w:t>
      </w:r>
    </w:p>
    <w:p w14:paraId="0FA43E48" w14:textId="77777777" w:rsidR="00FF6C71" w:rsidRDefault="00FF6C71" w:rsidP="00FF6C71">
      <w:pPr>
        <w:pStyle w:val="ab"/>
        <w:overflowPunct w:val="0"/>
        <w:spacing w:line="360" w:lineRule="exact"/>
        <w:ind w:leftChars="110" w:left="904" w:hangingChars="200" w:hanging="640"/>
        <w:rPr>
          <w:rFonts w:ascii="Times New Roman"/>
        </w:rPr>
      </w:pPr>
      <w:r>
        <w:rPr>
          <w:rFonts w:ascii="Times New Roman" w:hint="eastAsia"/>
        </w:rPr>
        <w:t>三、委員邱鎮軍等</w:t>
      </w:r>
      <w:r>
        <w:rPr>
          <w:rFonts w:ascii="Times New Roman"/>
        </w:rPr>
        <w:t>18</w:t>
      </w:r>
      <w:r>
        <w:rPr>
          <w:rFonts w:ascii="Times New Roman" w:hint="eastAsia"/>
        </w:rPr>
        <w:t>人擬具「家庭暴力防治法部分條文修正草案」案。</w:t>
      </w:r>
    </w:p>
    <w:p w14:paraId="2AF60150" w14:textId="77777777" w:rsidR="00FF6C71" w:rsidRDefault="00FF6C71" w:rsidP="00FF6C71">
      <w:pPr>
        <w:pStyle w:val="ab"/>
        <w:overflowPunct w:val="0"/>
        <w:spacing w:line="360" w:lineRule="exact"/>
        <w:ind w:leftChars="110" w:left="872" w:hangingChars="190" w:hanging="608"/>
        <w:rPr>
          <w:rFonts w:ascii="Times New Roman"/>
        </w:rPr>
      </w:pPr>
      <w:r>
        <w:rPr>
          <w:rFonts w:ascii="Times New Roman" w:hint="eastAsia"/>
        </w:rPr>
        <w:t>四、委員蘇清泉等</w:t>
      </w:r>
      <w:r>
        <w:rPr>
          <w:rFonts w:ascii="Times New Roman"/>
        </w:rPr>
        <w:t>18</w:t>
      </w:r>
      <w:r>
        <w:rPr>
          <w:rFonts w:ascii="Times New Roman" w:hint="eastAsia"/>
        </w:rPr>
        <w:t>人擬具「家庭暴力防治法第三十一條條文修正草案」案。</w:t>
      </w:r>
    </w:p>
    <w:p w14:paraId="3A9D1388" w14:textId="77777777" w:rsidR="00FF6C71" w:rsidRDefault="00FF6C71" w:rsidP="00FF6C71">
      <w:pPr>
        <w:pStyle w:val="ab"/>
        <w:overflowPunct w:val="0"/>
        <w:spacing w:line="360" w:lineRule="exact"/>
        <w:ind w:leftChars="110" w:left="904" w:hangingChars="200" w:hanging="640"/>
        <w:rPr>
          <w:rFonts w:ascii="Times New Roman"/>
        </w:rPr>
      </w:pPr>
      <w:r>
        <w:rPr>
          <w:rFonts w:ascii="Times New Roman" w:hint="eastAsia"/>
        </w:rPr>
        <w:t>五、委員廖先翔等</w:t>
      </w:r>
      <w:r>
        <w:rPr>
          <w:rFonts w:ascii="Times New Roman"/>
        </w:rPr>
        <w:t>22</w:t>
      </w:r>
      <w:r>
        <w:rPr>
          <w:rFonts w:ascii="Times New Roman" w:hint="eastAsia"/>
        </w:rPr>
        <w:t>人擬具「家庭暴力防治法部分條文修正草案」案。</w:t>
      </w:r>
    </w:p>
    <w:p w14:paraId="37032E76" w14:textId="77777777" w:rsidR="00FF6C71" w:rsidRDefault="00FF6C71" w:rsidP="00FF6C71">
      <w:pPr>
        <w:pStyle w:val="ab"/>
        <w:overflowPunct w:val="0"/>
        <w:spacing w:line="360" w:lineRule="exact"/>
        <w:ind w:leftChars="110" w:left="904" w:hangingChars="200" w:hanging="640"/>
        <w:rPr>
          <w:rFonts w:ascii="Times New Roman"/>
        </w:rPr>
      </w:pPr>
      <w:r>
        <w:rPr>
          <w:rFonts w:ascii="Times New Roman" w:hint="eastAsia"/>
        </w:rPr>
        <w:t>六、委員郭昱晴等</w:t>
      </w:r>
      <w:r>
        <w:rPr>
          <w:rFonts w:ascii="Times New Roman"/>
        </w:rPr>
        <w:t>17</w:t>
      </w:r>
      <w:r>
        <w:rPr>
          <w:rFonts w:ascii="Times New Roman" w:hint="eastAsia"/>
        </w:rPr>
        <w:t>人擬具「家庭暴力防治法部分條文修正草案」案。</w:t>
      </w:r>
    </w:p>
    <w:p w14:paraId="101A277B" w14:textId="77777777" w:rsidR="00FF6C71" w:rsidRDefault="00FF6C71" w:rsidP="00FF6C71">
      <w:pPr>
        <w:pStyle w:val="ab"/>
        <w:overflowPunct w:val="0"/>
        <w:spacing w:line="360" w:lineRule="exact"/>
        <w:ind w:leftChars="110" w:left="872" w:hangingChars="190" w:hanging="608"/>
        <w:rPr>
          <w:rFonts w:ascii="Times New Roman"/>
        </w:rPr>
      </w:pPr>
      <w:r>
        <w:rPr>
          <w:rFonts w:ascii="Times New Roman" w:hint="eastAsia"/>
        </w:rPr>
        <w:t>七、委員羅廷瑋等</w:t>
      </w:r>
      <w:r>
        <w:rPr>
          <w:rFonts w:ascii="Times New Roman"/>
        </w:rPr>
        <w:t>16</w:t>
      </w:r>
      <w:r>
        <w:rPr>
          <w:rFonts w:ascii="Times New Roman" w:hint="eastAsia"/>
        </w:rPr>
        <w:t>人擬具「家庭暴力防治法第三十一條條文修正草案」案。</w:t>
      </w:r>
    </w:p>
    <w:p w14:paraId="56695F84" w14:textId="77777777" w:rsidR="00FF6C71" w:rsidRDefault="00FF6C71" w:rsidP="00FF6C71">
      <w:pPr>
        <w:pStyle w:val="ab"/>
        <w:overflowPunct w:val="0"/>
        <w:spacing w:line="360" w:lineRule="exact"/>
        <w:ind w:leftChars="110" w:left="872" w:hangingChars="190" w:hanging="608"/>
        <w:rPr>
          <w:rFonts w:ascii="Times New Roman"/>
        </w:rPr>
      </w:pPr>
      <w:r>
        <w:rPr>
          <w:rFonts w:ascii="Times New Roman" w:hint="eastAsia"/>
        </w:rPr>
        <w:t>八、委員廖偉翔等</w:t>
      </w:r>
      <w:r>
        <w:rPr>
          <w:rFonts w:ascii="Times New Roman"/>
        </w:rPr>
        <w:t>16</w:t>
      </w:r>
      <w:r>
        <w:rPr>
          <w:rFonts w:ascii="Times New Roman" w:hint="eastAsia"/>
        </w:rPr>
        <w:t>人擬具「家庭暴力防治法第三十一條條文修正草案」案。</w:t>
      </w:r>
    </w:p>
    <w:p w14:paraId="23822FE2" w14:textId="77777777" w:rsidR="00FF6C71" w:rsidRPr="00125A05" w:rsidRDefault="00FF6C71" w:rsidP="00FF6C71">
      <w:pPr>
        <w:pStyle w:val="21"/>
        <w:overflowPunct w:val="0"/>
        <w:spacing w:beforeLines="50" w:before="180" w:afterLines="50" w:after="180" w:line="440" w:lineRule="exact"/>
        <w:ind w:left="320" w:hanging="320"/>
        <w:jc w:val="both"/>
        <w:rPr>
          <w:rFonts w:ascii="Times New Roman" w:hAnsi="Times New Roman"/>
          <w:sz w:val="32"/>
          <w:szCs w:val="32"/>
        </w:rPr>
      </w:pPr>
      <w:r w:rsidRPr="00ED1547">
        <w:rPr>
          <w:rFonts w:ascii="Times New Roman" w:hAnsi="Times New Roman"/>
          <w:sz w:val="32"/>
          <w:szCs w:val="32"/>
        </w:rPr>
        <w:t>(</w:t>
      </w:r>
      <w:r w:rsidRPr="00ED1547">
        <w:rPr>
          <w:rFonts w:ascii="Times New Roman" w:hAnsi="Times New Roman"/>
          <w:sz w:val="32"/>
          <w:szCs w:val="32"/>
        </w:rPr>
        <w:t>本</w:t>
      </w:r>
      <w:r w:rsidRPr="00ED1547">
        <w:rPr>
          <w:rFonts w:ascii="Times New Roman" w:hAnsi="Times New Roman" w:hint="eastAsia"/>
          <w:sz w:val="32"/>
          <w:szCs w:val="32"/>
        </w:rPr>
        <w:t>次</w:t>
      </w:r>
      <w:r w:rsidRPr="00ED1547">
        <w:rPr>
          <w:rFonts w:ascii="Times New Roman" w:hAnsi="Times New Roman"/>
          <w:sz w:val="32"/>
          <w:szCs w:val="32"/>
        </w:rPr>
        <w:t>會議經委員王</w:t>
      </w:r>
      <w:r w:rsidRPr="00ED1547">
        <w:rPr>
          <w:rFonts w:ascii="Times New Roman" w:hAnsi="Times New Roman" w:hint="eastAsia"/>
          <w:sz w:val="32"/>
          <w:szCs w:val="32"/>
        </w:rPr>
        <w:t>育敏、邱鎮軍、蘇清泉</w:t>
      </w:r>
      <w:r w:rsidRPr="00ED1547">
        <w:rPr>
          <w:rFonts w:ascii="Times New Roman" w:hAnsi="Times New Roman"/>
          <w:sz w:val="32"/>
          <w:szCs w:val="32"/>
        </w:rPr>
        <w:t>及</w:t>
      </w:r>
      <w:r w:rsidRPr="00ED1547">
        <w:rPr>
          <w:rFonts w:ascii="Times New Roman" w:hAnsi="Times New Roman" w:hint="eastAsia"/>
          <w:sz w:val="32"/>
          <w:szCs w:val="32"/>
        </w:rPr>
        <w:t>葉元之</w:t>
      </w:r>
      <w:r w:rsidRPr="00ED1547">
        <w:rPr>
          <w:rFonts w:ascii="Times New Roman" w:hAnsi="Times New Roman"/>
          <w:sz w:val="32"/>
          <w:szCs w:val="32"/>
        </w:rPr>
        <w:t>說明提案旨趣</w:t>
      </w:r>
      <w:r w:rsidRPr="00ED1547">
        <w:rPr>
          <w:rFonts w:ascii="Times New Roman" w:hAnsi="Times New Roman" w:hint="eastAsia"/>
          <w:sz w:val="32"/>
          <w:szCs w:val="32"/>
        </w:rPr>
        <w:t>，</w:t>
      </w:r>
      <w:r w:rsidRPr="00ED1547">
        <w:rPr>
          <w:rFonts w:ascii="Times New Roman" w:hAnsi="Times New Roman"/>
          <w:sz w:val="32"/>
          <w:szCs w:val="32"/>
        </w:rPr>
        <w:t>由</w:t>
      </w:r>
      <w:r w:rsidRPr="00ED1547">
        <w:rPr>
          <w:rFonts w:ascii="Times New Roman" w:hAnsi="Times New Roman" w:hint="eastAsia"/>
          <w:sz w:val="32"/>
          <w:szCs w:val="32"/>
        </w:rPr>
        <w:t>衛生福利部</w:t>
      </w:r>
      <w:r w:rsidRPr="00ED1547">
        <w:rPr>
          <w:rFonts w:ascii="Times New Roman" w:hAnsi="Times New Roman"/>
          <w:sz w:val="32"/>
          <w:szCs w:val="32"/>
        </w:rPr>
        <w:t>部長</w:t>
      </w:r>
      <w:r w:rsidRPr="00ED1547">
        <w:rPr>
          <w:rFonts w:ascii="Times New Roman" w:hAnsi="Times New Roman" w:hint="eastAsia"/>
          <w:sz w:val="32"/>
          <w:szCs w:val="32"/>
        </w:rPr>
        <w:t>石崇良、司法院少年及家事廳廳長鍾宗霖、刑事廳法官黃湘瑩及法務部檢察司司長張曉雯</w:t>
      </w:r>
      <w:r>
        <w:rPr>
          <w:rFonts w:ascii="Times New Roman" w:hAnsi="Times New Roman" w:hint="eastAsia"/>
          <w:sz w:val="32"/>
          <w:szCs w:val="32"/>
        </w:rPr>
        <w:t>說明</w:t>
      </w:r>
      <w:r w:rsidRPr="00ED1547">
        <w:rPr>
          <w:rFonts w:ascii="Times New Roman" w:hAnsi="Times New Roman"/>
          <w:sz w:val="32"/>
          <w:szCs w:val="32"/>
        </w:rPr>
        <w:t>後，委員</w:t>
      </w:r>
      <w:r w:rsidRPr="00ED1547">
        <w:rPr>
          <w:rFonts w:ascii="Times New Roman" w:hAnsi="Times New Roman" w:hint="eastAsia"/>
          <w:sz w:val="32"/>
          <w:szCs w:val="32"/>
        </w:rPr>
        <w:t>陳昭姿、林月琴、陳菁徽、黃國昌、陳培瑜、劉建國、王育敏、蘇清泉、邱鎮軍、涂權吉、盧縣一、吳思瑤、廖偉翔、陳瑩、王鴻薇、黃秀芳、林淑芬、楊曜、</w:t>
      </w:r>
      <w:bookmarkStart w:id="524" w:name="_Hlk214439961"/>
      <w:r w:rsidRPr="00ED1547">
        <w:rPr>
          <w:rFonts w:ascii="Times New Roman" w:hAnsi="Times New Roman" w:hint="eastAsia"/>
          <w:sz w:val="32"/>
          <w:szCs w:val="32"/>
        </w:rPr>
        <w:t>王正旭及牛煦庭</w:t>
      </w:r>
      <w:bookmarkEnd w:id="524"/>
      <w:r w:rsidRPr="00ED1547">
        <w:rPr>
          <w:rFonts w:ascii="Times New Roman" w:hAnsi="Times New Roman"/>
          <w:sz w:val="32"/>
          <w:szCs w:val="32"/>
        </w:rPr>
        <w:t>等</w:t>
      </w:r>
      <w:r w:rsidRPr="00ED1547">
        <w:rPr>
          <w:rFonts w:ascii="Times New Roman" w:hAnsi="Times New Roman" w:hint="eastAsia"/>
          <w:sz w:val="32"/>
          <w:szCs w:val="32"/>
        </w:rPr>
        <w:t>2</w:t>
      </w:r>
      <w:r w:rsidRPr="00ED1547">
        <w:rPr>
          <w:rFonts w:ascii="Times New Roman" w:hAnsi="Times New Roman"/>
          <w:sz w:val="32"/>
          <w:szCs w:val="32"/>
        </w:rPr>
        <w:t>0</w:t>
      </w:r>
      <w:r w:rsidRPr="00ED1547">
        <w:rPr>
          <w:rFonts w:ascii="Times New Roman" w:hAnsi="Times New Roman"/>
          <w:sz w:val="32"/>
          <w:szCs w:val="32"/>
        </w:rPr>
        <w:t>人提出質詢，均經</w:t>
      </w:r>
      <w:r w:rsidRPr="00ED1547">
        <w:rPr>
          <w:rFonts w:ascii="Times New Roman" w:hAnsi="Times New Roman" w:hint="eastAsia"/>
          <w:sz w:val="32"/>
          <w:szCs w:val="32"/>
        </w:rPr>
        <w:t>衛生福利部</w:t>
      </w:r>
      <w:r w:rsidRPr="00ED1547">
        <w:rPr>
          <w:rFonts w:ascii="Times New Roman" w:hAnsi="Times New Roman"/>
          <w:sz w:val="32"/>
          <w:szCs w:val="32"/>
        </w:rPr>
        <w:t>部長</w:t>
      </w:r>
      <w:r w:rsidRPr="00ED1547">
        <w:rPr>
          <w:rFonts w:ascii="Times New Roman" w:hAnsi="Times New Roman" w:hint="eastAsia"/>
          <w:sz w:val="32"/>
          <w:szCs w:val="32"/>
        </w:rPr>
        <w:t>石崇良、法務部檢察司司長張曉雯、司法院少年及家事廳廳長鍾宗霖及內政部警政署副署長李文章</w:t>
      </w:r>
      <w:r w:rsidRPr="00ED1547">
        <w:rPr>
          <w:rFonts w:ascii="Times New Roman" w:hAnsi="Times New Roman"/>
          <w:sz w:val="32"/>
          <w:szCs w:val="32"/>
        </w:rPr>
        <w:t>暨各相關主管等即席答復。委員</w:t>
      </w:r>
      <w:bookmarkStart w:id="525" w:name="_Hlk214445551"/>
      <w:r w:rsidRPr="000A5B47">
        <w:rPr>
          <w:rFonts w:ascii="Times New Roman" w:hAnsi="Times New Roman" w:hint="eastAsia"/>
          <w:sz w:val="32"/>
          <w:szCs w:val="32"/>
        </w:rPr>
        <w:t>傅崐萁</w:t>
      </w:r>
      <w:bookmarkEnd w:id="525"/>
      <w:r w:rsidRPr="000A5B47">
        <w:rPr>
          <w:rFonts w:ascii="Times New Roman" w:hAnsi="Times New Roman" w:hint="eastAsia"/>
          <w:sz w:val="32"/>
          <w:szCs w:val="32"/>
        </w:rPr>
        <w:t>及沈發惠</w:t>
      </w:r>
      <w:r w:rsidRPr="000A5B47">
        <w:rPr>
          <w:rFonts w:ascii="Times New Roman" w:hAnsi="Times New Roman"/>
          <w:sz w:val="32"/>
          <w:szCs w:val="32"/>
        </w:rPr>
        <w:t>所提書面質詢，列入紀錄刊登公報</w:t>
      </w:r>
      <w:r w:rsidRPr="000A5B47">
        <w:rPr>
          <w:rFonts w:ascii="Times New Roman" w:hAnsi="Times New Roman" w:hint="eastAsia"/>
          <w:sz w:val="32"/>
          <w:szCs w:val="32"/>
        </w:rPr>
        <w:t>；</w:t>
      </w:r>
      <w:r w:rsidRPr="000A5B47">
        <w:rPr>
          <w:rFonts w:ascii="Times New Roman" w:hAnsi="Times New Roman" w:hint="eastAsia"/>
          <w:color w:val="000000"/>
          <w:sz w:val="32"/>
          <w:szCs w:val="32"/>
        </w:rPr>
        <w:t>本次會議有</w:t>
      </w:r>
      <w:r w:rsidRPr="000A5B47">
        <w:rPr>
          <w:rFonts w:ascii="Times New Roman" w:hint="eastAsia"/>
          <w:color w:val="000000"/>
          <w:sz w:val="32"/>
          <w:szCs w:val="20"/>
        </w:rPr>
        <w:t>委員盧縣一等</w:t>
      </w:r>
      <w:r w:rsidRPr="000A5B47">
        <w:rPr>
          <w:rFonts w:ascii="Times New Roman" w:hint="eastAsia"/>
          <w:color w:val="000000"/>
          <w:sz w:val="32"/>
          <w:szCs w:val="20"/>
        </w:rPr>
        <w:t>3</w:t>
      </w:r>
      <w:r w:rsidRPr="000A5B47">
        <w:rPr>
          <w:rFonts w:ascii="Times New Roman" w:hint="eastAsia"/>
          <w:color w:val="000000"/>
          <w:sz w:val="32"/>
          <w:szCs w:val="20"/>
        </w:rPr>
        <w:t>人提出第十四條、第三十條之一</w:t>
      </w:r>
      <w:r w:rsidRPr="000A5B47">
        <w:rPr>
          <w:rFonts w:ascii="Times New Roman" w:hAnsi="Times New Roman"/>
          <w:color w:val="000000"/>
          <w:spacing w:val="-6"/>
          <w:sz w:val="32"/>
          <w:szCs w:val="32"/>
        </w:rPr>
        <w:t>及</w:t>
      </w:r>
      <w:r w:rsidRPr="000A5B47">
        <w:rPr>
          <w:rFonts w:ascii="Times New Roman" w:hint="eastAsia"/>
          <w:color w:val="000000"/>
          <w:sz w:val="32"/>
          <w:szCs w:val="20"/>
        </w:rPr>
        <w:t>第六十一條條文修正動議</w:t>
      </w:r>
      <w:r w:rsidRPr="000A5B47">
        <w:rPr>
          <w:rFonts w:ascii="Times New Roman"/>
          <w:color w:val="000000"/>
          <w:sz w:val="32"/>
          <w:szCs w:val="20"/>
        </w:rPr>
        <w:t>。</w:t>
      </w:r>
      <w:r w:rsidRPr="000A5B47">
        <w:rPr>
          <w:rFonts w:ascii="Times New Roman" w:hAnsi="Times New Roman"/>
          <w:sz w:val="32"/>
          <w:szCs w:val="32"/>
        </w:rPr>
        <w:t>)</w:t>
      </w:r>
    </w:p>
    <w:p w14:paraId="5473BE47" w14:textId="77777777" w:rsidR="00FF6C71" w:rsidRPr="00616255" w:rsidRDefault="00FF6C71" w:rsidP="00FF6C71">
      <w:pPr>
        <w:keepNext/>
        <w:overflowPunct w:val="0"/>
        <w:spacing w:beforeLines="50" w:before="180" w:line="440" w:lineRule="exact"/>
        <w:ind w:left="641" w:hangingChars="200" w:hanging="641"/>
        <w:jc w:val="both"/>
        <w:outlineLvl w:val="3"/>
        <w:rPr>
          <w:rFonts w:ascii="Times New Roman" w:eastAsia="標楷體" w:hAnsi="Times New Roman"/>
          <w:b/>
          <w:color w:val="000000"/>
          <w:sz w:val="32"/>
          <w:szCs w:val="32"/>
        </w:rPr>
      </w:pPr>
      <w:r w:rsidRPr="00616255">
        <w:rPr>
          <w:rFonts w:ascii="Times New Roman" w:eastAsia="標楷體" w:hAnsi="Times New Roman"/>
          <w:b/>
          <w:bCs/>
          <w:kern w:val="0"/>
          <w:sz w:val="32"/>
          <w:szCs w:val="32"/>
        </w:rPr>
        <w:t>決議</w:t>
      </w:r>
      <w:r w:rsidRPr="00616255">
        <w:rPr>
          <w:rFonts w:ascii="Times New Roman" w:eastAsia="標楷體" w:hAnsi="Times New Roman"/>
          <w:b/>
          <w:color w:val="000000"/>
          <w:sz w:val="32"/>
          <w:szCs w:val="32"/>
        </w:rPr>
        <w:t>：</w:t>
      </w:r>
    </w:p>
    <w:p w14:paraId="77578713" w14:textId="77777777" w:rsidR="00FF6C71" w:rsidRDefault="00FF6C71" w:rsidP="000030BD">
      <w:pPr>
        <w:pStyle w:val="ab"/>
        <w:numPr>
          <w:ilvl w:val="0"/>
          <w:numId w:val="157"/>
        </w:numPr>
        <w:overflowPunct w:val="0"/>
        <w:spacing w:line="440" w:lineRule="exact"/>
        <w:rPr>
          <w:rFonts w:hAnsi="標楷體"/>
          <w:bCs/>
          <w:kern w:val="0"/>
        </w:rPr>
      </w:pPr>
      <w:r w:rsidRPr="00986695">
        <w:rPr>
          <w:rFonts w:hAnsi="標楷體" w:hint="eastAsia"/>
          <w:bCs/>
          <w:kern w:val="0"/>
        </w:rPr>
        <w:t>說明及詢答完畢。</w:t>
      </w:r>
    </w:p>
    <w:p w14:paraId="73E5E992" w14:textId="77777777" w:rsidR="00FF6C71" w:rsidRDefault="00FF6C71" w:rsidP="000030BD">
      <w:pPr>
        <w:pStyle w:val="ab"/>
        <w:numPr>
          <w:ilvl w:val="0"/>
          <w:numId w:val="157"/>
        </w:numPr>
        <w:overflowPunct w:val="0"/>
        <w:spacing w:line="440" w:lineRule="exact"/>
        <w:rPr>
          <w:rFonts w:hAnsi="標楷體"/>
          <w:bCs/>
          <w:kern w:val="0"/>
        </w:rPr>
      </w:pPr>
      <w:r w:rsidRPr="000B6120">
        <w:rPr>
          <w:rFonts w:hAnsi="標楷體" w:hint="eastAsia"/>
          <w:bCs/>
          <w:kern w:val="0"/>
        </w:rPr>
        <w:lastRenderedPageBreak/>
        <w:t>委員質詢未及答復或請補充資料者，請</w:t>
      </w:r>
      <w:r w:rsidRPr="00480F53">
        <w:rPr>
          <w:rFonts w:hAnsi="標楷體" w:hint="eastAsia"/>
          <w:color w:val="000000"/>
        </w:rPr>
        <w:t>相關機關</w:t>
      </w:r>
      <w:r w:rsidRPr="000B6120">
        <w:rPr>
          <w:rFonts w:hAnsi="標楷體" w:hint="eastAsia"/>
          <w:bCs/>
          <w:kern w:val="0"/>
        </w:rPr>
        <w:t>於</w:t>
      </w:r>
      <w:r w:rsidRPr="001C7250">
        <w:rPr>
          <w:rFonts w:ascii="Times New Roman"/>
          <w:bCs/>
          <w:kern w:val="0"/>
        </w:rPr>
        <w:t>2</w:t>
      </w:r>
      <w:r w:rsidRPr="000B6120">
        <w:rPr>
          <w:rFonts w:hAnsi="標楷體" w:hint="eastAsia"/>
          <w:bCs/>
          <w:kern w:val="0"/>
        </w:rPr>
        <w:t>週內以書面答復，委員另要求期限者，從其所定。</w:t>
      </w:r>
    </w:p>
    <w:p w14:paraId="563E880A" w14:textId="77777777" w:rsidR="00FF6C71" w:rsidRPr="00775AD9" w:rsidRDefault="00FF6C71" w:rsidP="000030BD">
      <w:pPr>
        <w:pStyle w:val="ab"/>
        <w:numPr>
          <w:ilvl w:val="0"/>
          <w:numId w:val="157"/>
        </w:numPr>
        <w:overflowPunct w:val="0"/>
        <w:spacing w:line="440" w:lineRule="exact"/>
        <w:rPr>
          <w:rFonts w:hAnsi="標楷體"/>
          <w:bCs/>
          <w:kern w:val="0"/>
        </w:rPr>
      </w:pPr>
      <w:r w:rsidRPr="00616255">
        <w:rPr>
          <w:rFonts w:ascii="Times New Roman" w:hint="eastAsia"/>
          <w:bCs/>
          <w:kern w:val="0"/>
        </w:rPr>
        <w:t>「</w:t>
      </w:r>
      <w:r>
        <w:rPr>
          <w:rFonts w:ascii="Times New Roman" w:hint="eastAsia"/>
          <w:bCs/>
          <w:kern w:val="0"/>
        </w:rPr>
        <w:t>家庭暴力防治法部分條文修正草</w:t>
      </w:r>
      <w:r w:rsidRPr="00616255">
        <w:rPr>
          <w:rFonts w:ascii="Times New Roman" w:hint="eastAsia"/>
          <w:bCs/>
          <w:kern w:val="0"/>
        </w:rPr>
        <w:t>案」</w:t>
      </w:r>
      <w:r>
        <w:rPr>
          <w:rFonts w:ascii="Times New Roman" w:hint="eastAsia"/>
          <w:bCs/>
          <w:kern w:val="0"/>
        </w:rPr>
        <w:t>等</w:t>
      </w:r>
      <w:r>
        <w:rPr>
          <w:rFonts w:ascii="Times New Roman" w:hint="eastAsia"/>
          <w:bCs/>
          <w:kern w:val="0"/>
        </w:rPr>
        <w:t>8</w:t>
      </w:r>
      <w:r w:rsidRPr="00616255">
        <w:rPr>
          <w:rFonts w:ascii="Times New Roman" w:hint="eastAsia"/>
          <w:bCs/>
          <w:kern w:val="0"/>
        </w:rPr>
        <w:t>案</w:t>
      </w:r>
      <w:r w:rsidRPr="002C31F5">
        <w:rPr>
          <w:rFonts w:hAnsi="標楷體" w:hint="eastAsia"/>
          <w:bCs/>
          <w:kern w:val="0"/>
        </w:rPr>
        <w:t>，</w:t>
      </w:r>
      <w:r w:rsidRPr="009D58A1">
        <w:rPr>
          <w:rFonts w:hAnsi="標楷體" w:hint="eastAsia"/>
          <w:color w:val="000000"/>
        </w:rPr>
        <w:t>另擇期繼續審查。</w:t>
      </w:r>
    </w:p>
    <w:p w14:paraId="37F5C72B" w14:textId="7892BFE2" w:rsidR="00E8107B" w:rsidRDefault="00FF6C71" w:rsidP="00FF6C71">
      <w:pPr>
        <w:overflowPunct w:val="0"/>
        <w:spacing w:beforeLines="50" w:before="180" w:line="440" w:lineRule="exact"/>
        <w:rPr>
          <w:rFonts w:ascii="Times New Roman" w:eastAsia="標楷體" w:hAnsi="Times New Roman"/>
          <w:b/>
          <w:kern w:val="0"/>
          <w:sz w:val="32"/>
          <w:szCs w:val="32"/>
        </w:rPr>
      </w:pPr>
      <w:r w:rsidRPr="008B5848">
        <w:rPr>
          <w:rFonts w:ascii="Times New Roman" w:eastAsia="標楷體" w:hAnsi="Times New Roman"/>
          <w:b/>
          <w:kern w:val="0"/>
          <w:sz w:val="32"/>
          <w:szCs w:val="32"/>
        </w:rPr>
        <w:t>散會</w:t>
      </w:r>
    </w:p>
    <w:p w14:paraId="30D8443A" w14:textId="77777777" w:rsidR="00E8107B" w:rsidRDefault="00E8107B">
      <w:pPr>
        <w:widowControl/>
        <w:rPr>
          <w:rFonts w:ascii="Times New Roman" w:eastAsia="標楷體" w:hAnsi="Times New Roman"/>
          <w:b/>
          <w:kern w:val="0"/>
          <w:sz w:val="32"/>
          <w:szCs w:val="32"/>
        </w:rPr>
      </w:pPr>
      <w:r>
        <w:rPr>
          <w:rFonts w:ascii="Times New Roman" w:eastAsia="標楷體" w:hAnsi="Times New Roman"/>
          <w:b/>
          <w:kern w:val="0"/>
          <w:sz w:val="32"/>
          <w:szCs w:val="32"/>
        </w:rPr>
        <w:br w:type="page"/>
      </w:r>
    </w:p>
    <w:p w14:paraId="52CAC5BE" w14:textId="77777777" w:rsidR="003045E8" w:rsidRPr="003045E8" w:rsidRDefault="003045E8" w:rsidP="003045E8">
      <w:pPr>
        <w:overflowPunct w:val="0"/>
        <w:spacing w:beforeLines="50" w:before="180" w:line="460" w:lineRule="exact"/>
        <w:jc w:val="distribute"/>
        <w:rPr>
          <w:rFonts w:ascii="Times New Roman" w:eastAsia="標楷體" w:hAnsi="Times New Roman" w:cs="Times New Roman"/>
          <w:b/>
          <w:w w:val="95"/>
          <w:sz w:val="36"/>
          <w:szCs w:val="36"/>
        </w:rPr>
      </w:pPr>
      <w:r w:rsidRPr="003045E8">
        <w:rPr>
          <w:rFonts w:ascii="Times New Roman" w:eastAsia="標楷體" w:hAnsi="Times New Roman" w:cs="Times New Roman"/>
          <w:b/>
          <w:w w:val="95"/>
          <w:sz w:val="36"/>
          <w:szCs w:val="36"/>
        </w:rPr>
        <w:lastRenderedPageBreak/>
        <w:t>立法院第</w:t>
      </w:r>
      <w:r w:rsidRPr="003045E8">
        <w:rPr>
          <w:rFonts w:ascii="Times New Roman" w:eastAsia="標楷體" w:hAnsi="Times New Roman" w:cs="Times New Roman"/>
          <w:b/>
          <w:w w:val="95"/>
          <w:sz w:val="36"/>
          <w:szCs w:val="36"/>
        </w:rPr>
        <w:t>11</w:t>
      </w:r>
      <w:r w:rsidRPr="003045E8">
        <w:rPr>
          <w:rFonts w:ascii="Times New Roman" w:eastAsia="標楷體" w:hAnsi="Times New Roman" w:cs="Times New Roman"/>
          <w:b/>
          <w:w w:val="95"/>
          <w:sz w:val="36"/>
          <w:szCs w:val="36"/>
        </w:rPr>
        <w:t>屆第</w:t>
      </w:r>
      <w:r w:rsidRPr="003045E8">
        <w:rPr>
          <w:rFonts w:ascii="Times New Roman" w:eastAsia="標楷體" w:hAnsi="Times New Roman" w:cs="Times New Roman"/>
          <w:b/>
          <w:w w:val="95"/>
          <w:sz w:val="36"/>
          <w:szCs w:val="36"/>
        </w:rPr>
        <w:t>4</w:t>
      </w:r>
      <w:r w:rsidRPr="003045E8">
        <w:rPr>
          <w:rFonts w:ascii="Times New Roman" w:eastAsia="標楷體" w:hAnsi="Times New Roman" w:cs="Times New Roman"/>
          <w:b/>
          <w:w w:val="95"/>
          <w:sz w:val="36"/>
          <w:szCs w:val="36"/>
        </w:rPr>
        <w:t>會期</w:t>
      </w:r>
      <w:r w:rsidRPr="003045E8">
        <w:rPr>
          <w:rFonts w:ascii="Times New Roman" w:eastAsia="標楷體" w:hAnsi="Times New Roman" w:cs="Times New Roman"/>
          <w:b/>
          <w:w w:val="95"/>
          <w:kern w:val="0"/>
          <w:sz w:val="36"/>
          <w:szCs w:val="36"/>
        </w:rPr>
        <w:t>社會福利及衛生環境、</w:t>
      </w:r>
      <w:r w:rsidRPr="003045E8">
        <w:rPr>
          <w:rFonts w:ascii="Times New Roman" w:eastAsia="標楷體" w:hAnsi="Times New Roman" w:cs="Times New Roman" w:hint="eastAsia"/>
          <w:b/>
          <w:w w:val="95"/>
          <w:kern w:val="0"/>
          <w:sz w:val="36"/>
          <w:szCs w:val="36"/>
        </w:rPr>
        <w:t>經濟、內政委員會</w:t>
      </w:r>
    </w:p>
    <w:p w14:paraId="4810E3CA" w14:textId="77777777" w:rsidR="003045E8" w:rsidRPr="003045E8" w:rsidRDefault="003045E8" w:rsidP="003045E8">
      <w:pPr>
        <w:tabs>
          <w:tab w:val="left" w:pos="567"/>
        </w:tabs>
        <w:overflowPunct w:val="0"/>
        <w:spacing w:line="440" w:lineRule="exact"/>
        <w:jc w:val="center"/>
        <w:outlineLvl w:val="2"/>
        <w:rPr>
          <w:rFonts w:ascii="Times New Roman" w:eastAsia="標楷體" w:hAnsi="Times New Roman" w:cs="Times New Roman"/>
          <w:b/>
          <w:kern w:val="0"/>
          <w:sz w:val="36"/>
          <w:szCs w:val="36"/>
        </w:rPr>
      </w:pPr>
      <w:bookmarkStart w:id="526" w:name="_Toc223356253"/>
      <w:r w:rsidRPr="003045E8">
        <w:rPr>
          <w:rFonts w:ascii="Times New Roman" w:eastAsia="標楷體" w:hAnsi="Times New Roman" w:cs="Times New Roman"/>
          <w:b/>
          <w:kern w:val="0"/>
          <w:sz w:val="36"/>
          <w:szCs w:val="36"/>
        </w:rPr>
        <w:t>第</w:t>
      </w:r>
      <w:r w:rsidRPr="003045E8">
        <w:rPr>
          <w:rFonts w:ascii="Times New Roman" w:eastAsia="標楷體" w:hAnsi="Times New Roman" w:cs="Times New Roman" w:hint="eastAsia"/>
          <w:b/>
          <w:kern w:val="0"/>
          <w:sz w:val="36"/>
          <w:szCs w:val="36"/>
        </w:rPr>
        <w:t>1</w:t>
      </w:r>
      <w:r w:rsidRPr="003045E8">
        <w:rPr>
          <w:rFonts w:ascii="Times New Roman" w:eastAsia="標楷體" w:hAnsi="Times New Roman" w:cs="Times New Roman"/>
          <w:b/>
          <w:kern w:val="0"/>
          <w:sz w:val="36"/>
          <w:szCs w:val="36"/>
        </w:rPr>
        <w:t>次聯席會議議事錄</w:t>
      </w:r>
      <w:bookmarkEnd w:id="526"/>
    </w:p>
    <w:p w14:paraId="4AFF8716" w14:textId="77777777" w:rsidR="003045E8" w:rsidRPr="003045E8" w:rsidRDefault="003045E8" w:rsidP="003045E8">
      <w:pPr>
        <w:overflowPunct w:val="0"/>
        <w:spacing w:line="440" w:lineRule="exact"/>
        <w:ind w:left="1600" w:hangingChars="500" w:hanging="1600"/>
        <w:rPr>
          <w:rFonts w:ascii="Times New Roman" w:eastAsia="標楷體" w:hAnsi="Times New Roman" w:cs="Times New Roman"/>
          <w:sz w:val="32"/>
          <w:szCs w:val="32"/>
        </w:rPr>
      </w:pPr>
      <w:r w:rsidRPr="003045E8">
        <w:rPr>
          <w:rFonts w:ascii="Times New Roman" w:eastAsia="標楷體" w:hAnsi="Times New Roman" w:cs="Times New Roman"/>
          <w:sz w:val="32"/>
          <w:szCs w:val="32"/>
        </w:rPr>
        <w:t>時　　間：</w:t>
      </w:r>
      <w:r w:rsidRPr="003045E8">
        <w:rPr>
          <w:rFonts w:ascii="Times New Roman" w:eastAsia="標楷體" w:hAnsi="Times New Roman" w:cs="Times New Roman" w:hint="eastAsia"/>
          <w:sz w:val="32"/>
          <w:szCs w:val="32"/>
        </w:rPr>
        <w:t>11</w:t>
      </w:r>
      <w:r w:rsidRPr="003045E8">
        <w:rPr>
          <w:rFonts w:ascii="Times New Roman" w:eastAsia="標楷體" w:hAnsi="Times New Roman" w:cs="Times New Roman"/>
          <w:sz w:val="32"/>
          <w:szCs w:val="32"/>
        </w:rPr>
        <w:t>4</w:t>
      </w:r>
      <w:r w:rsidRPr="003045E8">
        <w:rPr>
          <w:rFonts w:ascii="Times New Roman" w:eastAsia="標楷體" w:hAnsi="Times New Roman" w:cs="Times New Roman" w:hint="eastAsia"/>
          <w:sz w:val="32"/>
          <w:szCs w:val="32"/>
        </w:rPr>
        <w:t>年</w:t>
      </w:r>
      <w:r w:rsidRPr="003045E8">
        <w:rPr>
          <w:rFonts w:ascii="Times New Roman" w:eastAsia="標楷體" w:hAnsi="Times New Roman" w:cs="Times New Roman" w:hint="eastAsia"/>
          <w:sz w:val="32"/>
          <w:szCs w:val="32"/>
        </w:rPr>
        <w:t>1</w:t>
      </w:r>
      <w:r w:rsidRPr="003045E8">
        <w:rPr>
          <w:rFonts w:ascii="Times New Roman" w:eastAsia="標楷體" w:hAnsi="Times New Roman" w:cs="Times New Roman"/>
          <w:sz w:val="32"/>
          <w:szCs w:val="32"/>
        </w:rPr>
        <w:t>2</w:t>
      </w:r>
      <w:r w:rsidRPr="003045E8">
        <w:rPr>
          <w:rFonts w:ascii="Times New Roman" w:eastAsia="標楷體" w:hAnsi="Times New Roman" w:cs="Times New Roman" w:hint="eastAsia"/>
          <w:sz w:val="32"/>
          <w:szCs w:val="32"/>
        </w:rPr>
        <w:t>月</w:t>
      </w:r>
      <w:r w:rsidRPr="003045E8">
        <w:rPr>
          <w:rFonts w:ascii="Times New Roman" w:eastAsia="標楷體" w:hAnsi="Times New Roman" w:cs="Times New Roman"/>
          <w:sz w:val="32"/>
          <w:szCs w:val="32"/>
        </w:rPr>
        <w:t>24</w:t>
      </w:r>
      <w:r w:rsidRPr="003045E8">
        <w:rPr>
          <w:rFonts w:ascii="Times New Roman" w:eastAsia="標楷體" w:hAnsi="Times New Roman" w:cs="Times New Roman" w:hint="eastAsia"/>
          <w:sz w:val="32"/>
          <w:szCs w:val="32"/>
        </w:rPr>
        <w:t>日（星期三）</w:t>
      </w:r>
      <w:r w:rsidRPr="003045E8">
        <w:rPr>
          <w:rFonts w:ascii="Times New Roman" w:eastAsia="標楷體" w:hAnsi="Times New Roman" w:cs="Times New Roman" w:hint="eastAsia"/>
          <w:sz w:val="32"/>
          <w:szCs w:val="32"/>
        </w:rPr>
        <w:t>9</w:t>
      </w:r>
      <w:r w:rsidRPr="003045E8">
        <w:rPr>
          <w:rFonts w:ascii="Times New Roman" w:eastAsia="標楷體" w:hAnsi="Times New Roman" w:cs="Times New Roman" w:hint="eastAsia"/>
          <w:sz w:val="32"/>
          <w:szCs w:val="32"/>
        </w:rPr>
        <w:t>時至</w:t>
      </w:r>
      <w:r w:rsidRPr="003045E8">
        <w:rPr>
          <w:rFonts w:ascii="Times New Roman" w:eastAsia="標楷體" w:hAnsi="Times New Roman" w:cs="Times New Roman" w:hint="eastAsia"/>
          <w:sz w:val="32"/>
          <w:szCs w:val="32"/>
        </w:rPr>
        <w:t>1</w:t>
      </w:r>
      <w:r w:rsidRPr="003045E8">
        <w:rPr>
          <w:rFonts w:ascii="Times New Roman" w:eastAsia="標楷體" w:hAnsi="Times New Roman" w:cs="Times New Roman"/>
          <w:sz w:val="32"/>
          <w:szCs w:val="32"/>
        </w:rPr>
        <w:t>4</w:t>
      </w:r>
      <w:r w:rsidRPr="003045E8">
        <w:rPr>
          <w:rFonts w:ascii="Times New Roman" w:eastAsia="標楷體" w:hAnsi="Times New Roman" w:cs="Times New Roman" w:hint="eastAsia"/>
          <w:sz w:val="32"/>
          <w:szCs w:val="32"/>
        </w:rPr>
        <w:t>時</w:t>
      </w:r>
      <w:r w:rsidRPr="003045E8">
        <w:rPr>
          <w:rFonts w:ascii="Times New Roman" w:eastAsia="標楷體" w:hAnsi="Times New Roman" w:cs="Times New Roman"/>
          <w:sz w:val="32"/>
          <w:szCs w:val="32"/>
        </w:rPr>
        <w:t>59</w:t>
      </w:r>
      <w:r w:rsidRPr="003045E8">
        <w:rPr>
          <w:rFonts w:ascii="Times New Roman" w:eastAsia="標楷體" w:hAnsi="Times New Roman" w:cs="Times New Roman" w:hint="eastAsia"/>
          <w:sz w:val="32"/>
          <w:szCs w:val="32"/>
        </w:rPr>
        <w:t>分</w:t>
      </w:r>
    </w:p>
    <w:p w14:paraId="47EE3481" w14:textId="77777777" w:rsidR="003045E8" w:rsidRPr="003045E8" w:rsidRDefault="003045E8" w:rsidP="003045E8">
      <w:pPr>
        <w:overflowPunct w:val="0"/>
        <w:spacing w:line="440" w:lineRule="exact"/>
        <w:rPr>
          <w:rFonts w:ascii="Times New Roman" w:eastAsia="標楷體" w:hAnsi="Times New Roman" w:cs="Times New Roman"/>
          <w:color w:val="000000"/>
          <w:sz w:val="32"/>
          <w:szCs w:val="32"/>
        </w:rPr>
      </w:pPr>
      <w:r w:rsidRPr="003045E8">
        <w:rPr>
          <w:rFonts w:ascii="Times New Roman" w:eastAsia="標楷體" w:hAnsi="Times New Roman" w:cs="Times New Roman"/>
          <w:sz w:val="32"/>
          <w:szCs w:val="32"/>
        </w:rPr>
        <w:t>地　　點：群賢</w:t>
      </w:r>
      <w:r w:rsidRPr="003045E8">
        <w:rPr>
          <w:rFonts w:ascii="Times New Roman" w:eastAsia="標楷體" w:hAnsi="Times New Roman" w:cs="Times New Roman"/>
          <w:color w:val="000000"/>
          <w:sz w:val="32"/>
          <w:szCs w:val="32"/>
        </w:rPr>
        <w:t>樓</w:t>
      </w:r>
      <w:r w:rsidRPr="003045E8">
        <w:rPr>
          <w:rFonts w:ascii="Times New Roman" w:eastAsia="標楷體" w:hAnsi="Times New Roman" w:cs="Times New Roman"/>
          <w:color w:val="000000"/>
          <w:sz w:val="32"/>
          <w:szCs w:val="32"/>
        </w:rPr>
        <w:t>801</w:t>
      </w:r>
      <w:r w:rsidRPr="003045E8">
        <w:rPr>
          <w:rFonts w:ascii="Times New Roman" w:eastAsia="標楷體" w:hAnsi="Times New Roman" w:cs="Times New Roman"/>
          <w:color w:val="000000"/>
          <w:sz w:val="32"/>
          <w:szCs w:val="32"/>
        </w:rPr>
        <w:t>會議室</w:t>
      </w:r>
    </w:p>
    <w:p w14:paraId="186106B7" w14:textId="77777777" w:rsidR="003045E8" w:rsidRPr="003045E8" w:rsidRDefault="003045E8" w:rsidP="003045E8">
      <w:pPr>
        <w:tabs>
          <w:tab w:val="left" w:pos="5520"/>
        </w:tabs>
        <w:overflowPunct w:val="0"/>
        <w:spacing w:line="440" w:lineRule="exact"/>
        <w:ind w:left="1600" w:rightChars="117" w:right="281" w:hangingChars="500" w:hanging="1600"/>
        <w:rPr>
          <w:rFonts w:ascii="Times New Roman" w:eastAsia="標楷體" w:hAnsi="Times New Roman" w:cs="Times New Roman"/>
          <w:color w:val="000000"/>
          <w:sz w:val="32"/>
          <w:szCs w:val="32"/>
        </w:rPr>
      </w:pPr>
      <w:r w:rsidRPr="003045E8">
        <w:rPr>
          <w:rFonts w:ascii="Times New Roman" w:eastAsia="標楷體" w:hAnsi="Times New Roman" w:cs="Times New Roman"/>
          <w:color w:val="000000"/>
          <w:sz w:val="32"/>
          <w:szCs w:val="32"/>
        </w:rPr>
        <w:t>出席委員：</w:t>
      </w:r>
      <w:r w:rsidRPr="003045E8">
        <w:rPr>
          <w:rFonts w:ascii="Times New Roman" w:eastAsia="標楷體" w:hAnsi="Times New Roman" w:cs="Times New Roman" w:hint="eastAsia"/>
          <w:color w:val="000000"/>
          <w:sz w:val="32"/>
          <w:szCs w:val="32"/>
        </w:rPr>
        <w:t>陳昭姿</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陳亭妃</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林月琴</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陳菁徽</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張智倫</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鄭正鈐</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呂玉玲</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張嘉郡</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張宏陸</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鄭天財</w:t>
      </w:r>
      <w:r w:rsidRPr="003045E8">
        <w:rPr>
          <w:rFonts w:ascii="Times New Roman" w:eastAsia="標楷體" w:hAnsi="Times New Roman" w:cs="Times New Roman" w:hint="eastAsia"/>
          <w:color w:val="000000"/>
          <w:spacing w:val="1"/>
          <w:w w:val="91"/>
          <w:kern w:val="0"/>
          <w:sz w:val="32"/>
          <w:szCs w:val="32"/>
          <w:fitText w:val="1280" w:id="-496743423"/>
        </w:rPr>
        <w:t>S</w:t>
      </w:r>
      <w:r w:rsidRPr="003045E8">
        <w:rPr>
          <w:rFonts w:ascii="Times New Roman" w:eastAsia="標楷體" w:hAnsi="Times New Roman" w:cs="Times New Roman" w:hint="eastAsia"/>
          <w:color w:val="000000"/>
          <w:w w:val="91"/>
          <w:kern w:val="0"/>
          <w:sz w:val="32"/>
          <w:szCs w:val="32"/>
          <w:fitText w:val="1280" w:id="-496743423"/>
        </w:rPr>
        <w:t>ra Kacaw</w:t>
      </w:r>
      <w:r w:rsidRPr="003045E8">
        <w:rPr>
          <w:rFonts w:ascii="Times New Roman" w:eastAsia="標楷體" w:hAnsi="Times New Roman" w:cs="Times New Roman"/>
          <w:color w:val="000000"/>
          <w:kern w:val="0"/>
          <w:sz w:val="32"/>
          <w:szCs w:val="32"/>
        </w:rPr>
        <w:t xml:space="preserve">  </w:t>
      </w:r>
      <w:r w:rsidRPr="003045E8">
        <w:rPr>
          <w:rFonts w:ascii="Times New Roman" w:eastAsia="標楷體" w:hAnsi="Times New Roman" w:cs="Times New Roman" w:hint="eastAsia"/>
          <w:color w:val="000000"/>
          <w:sz w:val="32"/>
          <w:szCs w:val="32"/>
        </w:rPr>
        <w:t>盧縣一</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王育敏</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王美惠</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黃</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捷</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許宇甄</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麥玉珍</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林淑芬</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蘇清泉</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李柏毅</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楊瓊瓔</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邱志偉</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黃秀芳</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劉建國</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color w:val="000000"/>
          <w:sz w:val="32"/>
          <w:szCs w:val="32"/>
        </w:rPr>
        <w:t xml:space="preserve"> </w:t>
      </w:r>
      <w:r w:rsidRPr="003045E8">
        <w:rPr>
          <w:rFonts w:ascii="Times New Roman" w:eastAsia="標楷體" w:hAnsi="Times New Roman" w:cs="Times New Roman" w:hint="eastAsia"/>
          <w:color w:val="000000"/>
          <w:sz w:val="32"/>
          <w:szCs w:val="32"/>
        </w:rPr>
        <w:t>王正旭</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丁學忠</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謝衣鳯</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吳琪銘</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黃建賓</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涂權吉</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張啓楷</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color w:val="000000"/>
          <w:sz w:val="32"/>
          <w:szCs w:val="32"/>
        </w:rPr>
        <w:t xml:space="preserve"> </w:t>
      </w:r>
      <w:r w:rsidRPr="003045E8">
        <w:rPr>
          <w:rFonts w:ascii="Times New Roman" w:eastAsia="標楷體" w:hAnsi="Times New Roman" w:cs="Times New Roman" w:hint="eastAsia"/>
          <w:color w:val="000000"/>
          <w:sz w:val="32"/>
          <w:szCs w:val="32"/>
        </w:rPr>
        <w:t>蘇巧慧</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徐欣瑩</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賴瑞隆</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牛煦庭</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蔡易餘</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楊</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曜</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陳</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瑩</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高金素梅</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林岱樺</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廖偉翔</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color w:val="000000"/>
          <w:sz w:val="32"/>
          <w:szCs w:val="32"/>
        </w:rPr>
        <w:t>（委員出席</w:t>
      </w:r>
      <w:r w:rsidRPr="003045E8">
        <w:rPr>
          <w:rFonts w:ascii="Times New Roman" w:eastAsia="標楷體" w:hAnsi="Times New Roman" w:cs="Times New Roman" w:hint="eastAsia"/>
          <w:color w:val="000000"/>
          <w:sz w:val="32"/>
          <w:szCs w:val="32"/>
        </w:rPr>
        <w:t>40</w:t>
      </w:r>
      <w:r w:rsidRPr="003045E8">
        <w:rPr>
          <w:rFonts w:ascii="Times New Roman" w:eastAsia="標楷體" w:hAnsi="Times New Roman" w:cs="Times New Roman"/>
          <w:color w:val="000000"/>
          <w:sz w:val="32"/>
          <w:szCs w:val="32"/>
        </w:rPr>
        <w:t>人）</w:t>
      </w:r>
    </w:p>
    <w:p w14:paraId="5D4B69C1" w14:textId="77777777" w:rsidR="003045E8" w:rsidRPr="003045E8" w:rsidRDefault="003045E8" w:rsidP="003045E8">
      <w:pPr>
        <w:tabs>
          <w:tab w:val="left" w:pos="5520"/>
        </w:tabs>
        <w:overflowPunct w:val="0"/>
        <w:spacing w:line="440" w:lineRule="exact"/>
        <w:ind w:left="1600" w:rightChars="117" w:right="281" w:hangingChars="500" w:hanging="1600"/>
        <w:rPr>
          <w:rFonts w:ascii="Times New Roman" w:eastAsia="標楷體" w:hAnsi="Times New Roman" w:cs="Times New Roman"/>
          <w:color w:val="000000"/>
          <w:spacing w:val="-16"/>
          <w:sz w:val="32"/>
          <w:szCs w:val="32"/>
        </w:rPr>
      </w:pPr>
      <w:r w:rsidRPr="003045E8">
        <w:rPr>
          <w:rFonts w:ascii="Times New Roman" w:eastAsia="標楷體" w:hAnsi="Times New Roman" w:cs="Times New Roman"/>
          <w:color w:val="000000"/>
          <w:sz w:val="32"/>
          <w:szCs w:val="32"/>
        </w:rPr>
        <w:t>列席委員：</w:t>
      </w:r>
      <w:r w:rsidRPr="003045E8">
        <w:rPr>
          <w:rFonts w:ascii="Times New Roman" w:eastAsia="標楷體" w:hAnsi="Times New Roman" w:cs="Times New Roman" w:hint="eastAsia"/>
          <w:color w:val="000000"/>
          <w:sz w:val="32"/>
          <w:szCs w:val="32"/>
        </w:rPr>
        <w:t>郭國文</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鍾佳濱</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羅明才</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陳素月</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林思銘</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顏寬恒</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陳冠廷</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游</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顥</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林倩綺</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hint="eastAsia"/>
          <w:color w:val="000000"/>
          <w:sz w:val="32"/>
          <w:szCs w:val="32"/>
        </w:rPr>
        <w:t>葉元之</w:t>
      </w:r>
      <w:r w:rsidRPr="003045E8">
        <w:rPr>
          <w:rFonts w:ascii="Times New Roman" w:eastAsia="標楷體" w:hAnsi="Times New Roman" w:cs="Times New Roman" w:hint="eastAsia"/>
          <w:color w:val="000000"/>
          <w:sz w:val="32"/>
          <w:szCs w:val="32"/>
        </w:rPr>
        <w:t xml:space="preserve">  </w:t>
      </w:r>
      <w:r w:rsidRPr="003045E8">
        <w:rPr>
          <w:rFonts w:ascii="Times New Roman" w:eastAsia="標楷體" w:hAnsi="Times New Roman" w:cs="Times New Roman"/>
          <w:color w:val="000000"/>
          <w:spacing w:val="-16"/>
          <w:sz w:val="32"/>
          <w:szCs w:val="32"/>
        </w:rPr>
        <w:t>（</w:t>
      </w:r>
      <w:r w:rsidRPr="003045E8">
        <w:rPr>
          <w:rFonts w:ascii="Times New Roman" w:eastAsia="標楷體" w:hAnsi="Times New Roman" w:cs="Times New Roman"/>
          <w:color w:val="000000"/>
          <w:sz w:val="32"/>
          <w:szCs w:val="32"/>
        </w:rPr>
        <w:t>委員列席</w:t>
      </w:r>
      <w:r w:rsidRPr="003045E8">
        <w:rPr>
          <w:rFonts w:ascii="Times New Roman" w:eastAsia="標楷體" w:hAnsi="Times New Roman" w:cs="Times New Roman"/>
          <w:color w:val="000000"/>
          <w:sz w:val="32"/>
          <w:szCs w:val="32"/>
        </w:rPr>
        <w:t>10</w:t>
      </w:r>
      <w:r w:rsidRPr="003045E8">
        <w:rPr>
          <w:rFonts w:ascii="Times New Roman" w:eastAsia="標楷體" w:hAnsi="Times New Roman" w:cs="Times New Roman"/>
          <w:color w:val="000000"/>
          <w:sz w:val="32"/>
          <w:szCs w:val="32"/>
        </w:rPr>
        <w:t>人</w:t>
      </w:r>
      <w:r w:rsidRPr="003045E8">
        <w:rPr>
          <w:rFonts w:ascii="Times New Roman" w:eastAsia="標楷體" w:hAnsi="Times New Roman" w:cs="Times New Roman"/>
          <w:color w:val="000000"/>
          <w:spacing w:val="-16"/>
          <w:sz w:val="32"/>
          <w:szCs w:val="32"/>
        </w:rPr>
        <w:t>）</w:t>
      </w:r>
    </w:p>
    <w:p w14:paraId="3124F1B2" w14:textId="77777777" w:rsidR="003045E8" w:rsidRPr="003045E8" w:rsidRDefault="003045E8" w:rsidP="003045E8">
      <w:pPr>
        <w:tabs>
          <w:tab w:val="left" w:pos="5520"/>
        </w:tabs>
        <w:overflowPunct w:val="0"/>
        <w:spacing w:line="440" w:lineRule="exact"/>
        <w:ind w:left="1600" w:rightChars="117" w:right="281" w:hangingChars="500" w:hanging="1600"/>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請假委員</w:t>
      </w:r>
      <w:r w:rsidRPr="003045E8">
        <w:rPr>
          <w:rFonts w:ascii="Times New Roman" w:eastAsia="標楷體" w:hAnsi="Times New Roman" w:cs="Times New Roman"/>
          <w:sz w:val="32"/>
          <w:szCs w:val="32"/>
        </w:rPr>
        <w:t>：</w:t>
      </w:r>
      <w:r w:rsidRPr="003045E8">
        <w:rPr>
          <w:rFonts w:ascii="Times New Roman" w:eastAsia="標楷體" w:hAnsi="Times New Roman" w:cs="Times New Roman" w:hint="eastAsia"/>
          <w:sz w:val="32"/>
          <w:szCs w:val="32"/>
        </w:rPr>
        <w:t>邱鎮軍</w:t>
      </w:r>
    </w:p>
    <w:tbl>
      <w:tblPr>
        <w:tblW w:w="5017" w:type="pct"/>
        <w:jc w:val="center"/>
        <w:tblLayout w:type="fixed"/>
        <w:tblCellMar>
          <w:left w:w="28" w:type="dxa"/>
          <w:right w:w="28" w:type="dxa"/>
        </w:tblCellMar>
        <w:tblLook w:val="04A0" w:firstRow="1" w:lastRow="0" w:firstColumn="1" w:lastColumn="0" w:noHBand="0" w:noVBand="1"/>
      </w:tblPr>
      <w:tblGrid>
        <w:gridCol w:w="1701"/>
        <w:gridCol w:w="4554"/>
        <w:gridCol w:w="1967"/>
        <w:gridCol w:w="1449"/>
      </w:tblGrid>
      <w:tr w:rsidR="003045E8" w:rsidRPr="003045E8" w14:paraId="0126AF5F" w14:textId="77777777" w:rsidTr="003045E8">
        <w:trPr>
          <w:trHeight w:val="115"/>
          <w:jc w:val="center"/>
        </w:trPr>
        <w:tc>
          <w:tcPr>
            <w:tcW w:w="879" w:type="pct"/>
          </w:tcPr>
          <w:p w14:paraId="715918AC"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r w:rsidRPr="003045E8">
              <w:rPr>
                <w:rFonts w:ascii="Times New Roman" w:eastAsia="標楷體" w:hAnsi="Times New Roman" w:cs="Times New Roman"/>
                <w:color w:val="000000"/>
                <w:sz w:val="32"/>
                <w:szCs w:val="32"/>
              </w:rPr>
              <w:t>列席官員：</w:t>
            </w:r>
          </w:p>
        </w:tc>
        <w:tc>
          <w:tcPr>
            <w:tcW w:w="2354" w:type="pct"/>
            <w:tcBorders>
              <w:right w:val="nil"/>
            </w:tcBorders>
            <w:vAlign w:val="center"/>
          </w:tcPr>
          <w:p w14:paraId="0214649E" w14:textId="77777777" w:rsidR="003045E8" w:rsidRPr="003045E8" w:rsidRDefault="003045E8" w:rsidP="003045E8">
            <w:pPr>
              <w:overflowPunct w:val="0"/>
              <w:spacing w:line="500" w:lineRule="exact"/>
              <w:rPr>
                <w:rFonts w:ascii="Times New Roman" w:eastAsia="標楷體" w:hAnsi="Times New Roman" w:cs="Times New Roman"/>
                <w:sz w:val="32"/>
                <w:szCs w:val="32"/>
              </w:rPr>
            </w:pPr>
            <w:r w:rsidRPr="003045E8">
              <w:rPr>
                <w:rFonts w:ascii="標楷體" w:eastAsia="標楷體" w:hAnsi="標楷體" w:cs="Times New Roman" w:hint="eastAsia"/>
                <w:bCs/>
                <w:sz w:val="32"/>
                <w:szCs w:val="32"/>
              </w:rPr>
              <w:t>農業部</w:t>
            </w:r>
          </w:p>
        </w:tc>
        <w:tc>
          <w:tcPr>
            <w:tcW w:w="1017" w:type="pct"/>
            <w:vAlign w:val="center"/>
          </w:tcPr>
          <w:p w14:paraId="6364A4B0" w14:textId="77777777" w:rsidR="003045E8" w:rsidRPr="003045E8" w:rsidRDefault="003045E8" w:rsidP="003045E8">
            <w:pPr>
              <w:overflowPunct w:val="0"/>
              <w:spacing w:line="500" w:lineRule="exact"/>
              <w:jc w:val="distribute"/>
              <w:rPr>
                <w:rFonts w:ascii="Times New Roman" w:eastAsia="標楷體" w:hAnsi="Times New Roman" w:cs="Times New Roman"/>
                <w:sz w:val="32"/>
                <w:szCs w:val="32"/>
              </w:rPr>
            </w:pPr>
            <w:r w:rsidRPr="003045E8">
              <w:rPr>
                <w:rFonts w:ascii="標楷體" w:eastAsia="標楷體" w:hAnsi="標楷體" w:cs="Times New Roman" w:hint="eastAsia"/>
                <w:bCs/>
                <w:sz w:val="32"/>
                <w:szCs w:val="32"/>
              </w:rPr>
              <w:t>部長</w:t>
            </w:r>
          </w:p>
        </w:tc>
        <w:tc>
          <w:tcPr>
            <w:tcW w:w="749" w:type="pct"/>
            <w:vAlign w:val="center"/>
          </w:tcPr>
          <w:p w14:paraId="270EE2FC" w14:textId="77777777" w:rsidR="003045E8" w:rsidRPr="003045E8" w:rsidRDefault="003045E8" w:rsidP="003045E8">
            <w:pPr>
              <w:overflowPunct w:val="0"/>
              <w:spacing w:line="500" w:lineRule="exact"/>
              <w:jc w:val="center"/>
              <w:rPr>
                <w:rFonts w:ascii="Times New Roman" w:eastAsia="標楷體" w:hAnsi="Times New Roman" w:cs="Times New Roman"/>
                <w:sz w:val="32"/>
                <w:szCs w:val="32"/>
              </w:rPr>
            </w:pPr>
            <w:r w:rsidRPr="003045E8">
              <w:rPr>
                <w:rFonts w:ascii="標楷體" w:eastAsia="標楷體" w:hAnsi="標楷體" w:cs="Times New Roman" w:hint="eastAsia"/>
                <w:bCs/>
                <w:sz w:val="32"/>
                <w:szCs w:val="32"/>
              </w:rPr>
              <w:t>陳駿季</w:t>
            </w:r>
          </w:p>
        </w:tc>
      </w:tr>
      <w:tr w:rsidR="003045E8" w:rsidRPr="003045E8" w14:paraId="4A8781AE" w14:textId="77777777" w:rsidTr="003045E8">
        <w:trPr>
          <w:trHeight w:val="115"/>
          <w:jc w:val="center"/>
        </w:trPr>
        <w:tc>
          <w:tcPr>
            <w:tcW w:w="879" w:type="pct"/>
          </w:tcPr>
          <w:p w14:paraId="4422907A" w14:textId="77777777" w:rsidR="003045E8" w:rsidRPr="003045E8" w:rsidRDefault="003045E8" w:rsidP="003045E8">
            <w:pPr>
              <w:widowControl/>
              <w:overflowPunct w:val="0"/>
              <w:spacing w:line="500" w:lineRule="exact"/>
              <w:jc w:val="both"/>
              <w:rPr>
                <w:rFonts w:ascii="標楷體" w:eastAsia="標楷體" w:hAnsi="標楷體" w:cs="新細明體"/>
                <w:kern w:val="0"/>
                <w:szCs w:val="36"/>
              </w:rPr>
            </w:pPr>
          </w:p>
        </w:tc>
        <w:tc>
          <w:tcPr>
            <w:tcW w:w="2354" w:type="pct"/>
            <w:tcBorders>
              <w:right w:val="nil"/>
            </w:tcBorders>
            <w:vAlign w:val="center"/>
          </w:tcPr>
          <w:p w14:paraId="7D0D5E4D"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農民輔導司</w:t>
            </w:r>
          </w:p>
        </w:tc>
        <w:tc>
          <w:tcPr>
            <w:tcW w:w="1017" w:type="pct"/>
            <w:vAlign w:val="center"/>
          </w:tcPr>
          <w:p w14:paraId="04E7AE4E"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代理司長</w:t>
            </w:r>
          </w:p>
        </w:tc>
        <w:tc>
          <w:tcPr>
            <w:tcW w:w="749" w:type="pct"/>
            <w:vAlign w:val="center"/>
          </w:tcPr>
          <w:p w14:paraId="4716A367"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陳怡任</w:t>
            </w:r>
          </w:p>
        </w:tc>
      </w:tr>
      <w:tr w:rsidR="003045E8" w:rsidRPr="003045E8" w14:paraId="2D712154" w14:textId="77777777" w:rsidTr="003045E8">
        <w:trPr>
          <w:trHeight w:val="115"/>
          <w:jc w:val="center"/>
        </w:trPr>
        <w:tc>
          <w:tcPr>
            <w:tcW w:w="879" w:type="pct"/>
          </w:tcPr>
          <w:p w14:paraId="4B86D331"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0E60D69F" w14:textId="77777777" w:rsidR="003045E8" w:rsidRPr="003045E8" w:rsidRDefault="003045E8" w:rsidP="003045E8">
            <w:pPr>
              <w:overflowPunct w:val="0"/>
              <w:spacing w:line="500" w:lineRule="exact"/>
              <w:ind w:firstLineChars="100" w:firstLine="320"/>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法制處</w:t>
            </w:r>
          </w:p>
        </w:tc>
        <w:tc>
          <w:tcPr>
            <w:tcW w:w="1017" w:type="pct"/>
            <w:vAlign w:val="center"/>
          </w:tcPr>
          <w:p w14:paraId="341640BE"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處長</w:t>
            </w:r>
          </w:p>
        </w:tc>
        <w:tc>
          <w:tcPr>
            <w:tcW w:w="749" w:type="pct"/>
            <w:vAlign w:val="center"/>
          </w:tcPr>
          <w:p w14:paraId="54BE8E97"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吳芙蓉</w:t>
            </w:r>
          </w:p>
        </w:tc>
      </w:tr>
      <w:tr w:rsidR="003045E8" w:rsidRPr="003045E8" w14:paraId="4AF52706" w14:textId="77777777" w:rsidTr="003045E8">
        <w:trPr>
          <w:trHeight w:val="115"/>
          <w:jc w:val="center"/>
        </w:trPr>
        <w:tc>
          <w:tcPr>
            <w:tcW w:w="879" w:type="pct"/>
          </w:tcPr>
          <w:p w14:paraId="681871A0"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0CCBE65D" w14:textId="77777777" w:rsidR="003045E8" w:rsidRPr="003045E8" w:rsidRDefault="003045E8" w:rsidP="003045E8">
            <w:pPr>
              <w:overflowPunct w:val="0"/>
              <w:spacing w:line="500" w:lineRule="exact"/>
              <w:ind w:firstLineChars="100" w:firstLine="320"/>
              <w:rPr>
                <w:rFonts w:ascii="標楷體" w:eastAsia="標楷體" w:hAnsi="標楷體" w:cs="Times New Roman"/>
                <w:bCs/>
                <w:sz w:val="32"/>
                <w:szCs w:val="32"/>
              </w:rPr>
            </w:pPr>
            <w:r w:rsidRPr="003045E8">
              <w:rPr>
                <w:rFonts w:ascii="標楷體" w:eastAsia="標楷體" w:hAnsi="標楷體" w:cs="Times New Roman" w:hint="eastAsia"/>
                <w:bCs/>
                <w:sz w:val="32"/>
                <w:szCs w:val="32"/>
              </w:rPr>
              <w:t>農糧署</w:t>
            </w:r>
          </w:p>
        </w:tc>
        <w:tc>
          <w:tcPr>
            <w:tcW w:w="1017" w:type="pct"/>
            <w:vAlign w:val="center"/>
          </w:tcPr>
          <w:p w14:paraId="05512C18" w14:textId="77777777" w:rsidR="003045E8" w:rsidRPr="003045E8" w:rsidRDefault="003045E8" w:rsidP="003045E8">
            <w:pPr>
              <w:overflowPunct w:val="0"/>
              <w:spacing w:line="500" w:lineRule="exact"/>
              <w:jc w:val="distribute"/>
              <w:rPr>
                <w:rFonts w:ascii="標楷體" w:eastAsia="標楷體" w:hAnsi="標楷體" w:cs="Times New Roman"/>
                <w:bCs/>
                <w:sz w:val="32"/>
                <w:szCs w:val="32"/>
              </w:rPr>
            </w:pPr>
            <w:r w:rsidRPr="003045E8">
              <w:rPr>
                <w:rFonts w:ascii="標楷體" w:eastAsia="標楷體" w:hAnsi="標楷體" w:cs="Times New Roman" w:hint="eastAsia"/>
                <w:bCs/>
                <w:sz w:val="32"/>
                <w:szCs w:val="32"/>
              </w:rPr>
              <w:t>署長</w:t>
            </w:r>
          </w:p>
        </w:tc>
        <w:tc>
          <w:tcPr>
            <w:tcW w:w="749" w:type="pct"/>
            <w:vAlign w:val="center"/>
          </w:tcPr>
          <w:p w14:paraId="161551F0" w14:textId="77777777" w:rsidR="003045E8" w:rsidRPr="003045E8" w:rsidRDefault="003045E8" w:rsidP="003045E8">
            <w:pPr>
              <w:overflowPunct w:val="0"/>
              <w:spacing w:line="500" w:lineRule="exact"/>
              <w:jc w:val="center"/>
              <w:rPr>
                <w:rFonts w:ascii="標楷體" w:eastAsia="標楷體" w:hAnsi="標楷體" w:cs="Times New Roman"/>
                <w:bCs/>
                <w:sz w:val="32"/>
                <w:szCs w:val="32"/>
              </w:rPr>
            </w:pPr>
            <w:r w:rsidRPr="003045E8">
              <w:rPr>
                <w:rFonts w:ascii="標楷體" w:eastAsia="標楷體" w:hAnsi="標楷體" w:cs="Times New Roman" w:hint="eastAsia"/>
                <w:bCs/>
                <w:sz w:val="32"/>
                <w:szCs w:val="32"/>
              </w:rPr>
              <w:t>姚士源</w:t>
            </w:r>
          </w:p>
        </w:tc>
      </w:tr>
      <w:tr w:rsidR="003045E8" w:rsidRPr="003045E8" w14:paraId="79162913" w14:textId="77777777" w:rsidTr="003045E8">
        <w:trPr>
          <w:trHeight w:val="115"/>
          <w:jc w:val="center"/>
        </w:trPr>
        <w:tc>
          <w:tcPr>
            <w:tcW w:w="879" w:type="pct"/>
          </w:tcPr>
          <w:p w14:paraId="39E6EBEB"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6AF56EEF" w14:textId="77777777" w:rsidR="003045E8" w:rsidRPr="003045E8" w:rsidRDefault="003045E8" w:rsidP="003045E8">
            <w:pPr>
              <w:overflowPunct w:val="0"/>
              <w:spacing w:line="500" w:lineRule="exact"/>
              <w:ind w:firstLineChars="100" w:firstLine="320"/>
              <w:rPr>
                <w:rFonts w:ascii="標楷體" w:eastAsia="標楷體" w:hAnsi="標楷體" w:cs="Times New Roman"/>
                <w:bCs/>
                <w:sz w:val="32"/>
                <w:szCs w:val="32"/>
              </w:rPr>
            </w:pPr>
            <w:r w:rsidRPr="003045E8">
              <w:rPr>
                <w:rFonts w:ascii="標楷體" w:eastAsia="標楷體" w:hAnsi="標楷體" w:cs="Times New Roman" w:hint="eastAsia"/>
                <w:bCs/>
                <w:sz w:val="32"/>
                <w:szCs w:val="32"/>
              </w:rPr>
              <w:t>漁業署</w:t>
            </w:r>
          </w:p>
        </w:tc>
        <w:tc>
          <w:tcPr>
            <w:tcW w:w="1017" w:type="pct"/>
            <w:vAlign w:val="center"/>
          </w:tcPr>
          <w:p w14:paraId="64ADBB7C" w14:textId="77777777" w:rsidR="003045E8" w:rsidRPr="003045E8" w:rsidRDefault="003045E8" w:rsidP="003045E8">
            <w:pPr>
              <w:overflowPunct w:val="0"/>
              <w:spacing w:line="500" w:lineRule="exact"/>
              <w:jc w:val="distribute"/>
              <w:rPr>
                <w:rFonts w:ascii="標楷體" w:eastAsia="標楷體" w:hAnsi="標楷體" w:cs="Times New Roman"/>
                <w:bCs/>
                <w:sz w:val="32"/>
                <w:szCs w:val="32"/>
              </w:rPr>
            </w:pPr>
            <w:r w:rsidRPr="003045E8">
              <w:rPr>
                <w:rFonts w:ascii="標楷體" w:eastAsia="標楷體" w:hAnsi="標楷體" w:cs="Times New Roman" w:hint="eastAsia"/>
                <w:bCs/>
                <w:sz w:val="32"/>
                <w:szCs w:val="32"/>
              </w:rPr>
              <w:t>署長</w:t>
            </w:r>
          </w:p>
        </w:tc>
        <w:tc>
          <w:tcPr>
            <w:tcW w:w="749" w:type="pct"/>
            <w:vAlign w:val="center"/>
          </w:tcPr>
          <w:p w14:paraId="77FE7D34" w14:textId="77777777" w:rsidR="003045E8" w:rsidRPr="003045E8" w:rsidRDefault="003045E8" w:rsidP="003045E8">
            <w:pPr>
              <w:overflowPunct w:val="0"/>
              <w:spacing w:line="500" w:lineRule="exact"/>
              <w:jc w:val="center"/>
              <w:rPr>
                <w:rFonts w:ascii="標楷體" w:eastAsia="標楷體" w:hAnsi="標楷體" w:cs="Times New Roman"/>
                <w:bCs/>
                <w:sz w:val="32"/>
                <w:szCs w:val="32"/>
              </w:rPr>
            </w:pPr>
            <w:r w:rsidRPr="003045E8">
              <w:rPr>
                <w:rFonts w:ascii="標楷體" w:eastAsia="標楷體" w:hAnsi="標楷體" w:cs="Times New Roman" w:hint="eastAsia"/>
                <w:bCs/>
                <w:sz w:val="32"/>
                <w:szCs w:val="32"/>
              </w:rPr>
              <w:t>王茂城</w:t>
            </w:r>
          </w:p>
        </w:tc>
      </w:tr>
      <w:tr w:rsidR="003045E8" w:rsidRPr="003045E8" w14:paraId="360FB42E" w14:textId="77777777" w:rsidTr="003045E8">
        <w:trPr>
          <w:trHeight w:val="115"/>
          <w:jc w:val="center"/>
        </w:trPr>
        <w:tc>
          <w:tcPr>
            <w:tcW w:w="879" w:type="pct"/>
          </w:tcPr>
          <w:p w14:paraId="6232C166"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50325DDD" w14:textId="77777777" w:rsidR="003045E8" w:rsidRPr="003045E8" w:rsidRDefault="003045E8" w:rsidP="003045E8">
            <w:pPr>
              <w:overflowPunct w:val="0"/>
              <w:spacing w:line="500" w:lineRule="exact"/>
              <w:ind w:firstLineChars="100" w:firstLine="320"/>
              <w:rPr>
                <w:rFonts w:ascii="標楷體" w:eastAsia="標楷體" w:hAnsi="標楷體" w:cs="Times New Roman"/>
                <w:bCs/>
                <w:sz w:val="32"/>
                <w:szCs w:val="32"/>
              </w:rPr>
            </w:pPr>
            <w:r w:rsidRPr="003045E8">
              <w:rPr>
                <w:rFonts w:ascii="標楷體" w:eastAsia="標楷體" w:hAnsi="標楷體" w:cs="Times New Roman" w:hint="eastAsia"/>
                <w:bCs/>
                <w:sz w:val="32"/>
                <w:szCs w:val="32"/>
              </w:rPr>
              <w:t>農村發展及水土保持署</w:t>
            </w:r>
          </w:p>
        </w:tc>
        <w:tc>
          <w:tcPr>
            <w:tcW w:w="1017" w:type="pct"/>
            <w:vAlign w:val="center"/>
          </w:tcPr>
          <w:p w14:paraId="3747D222" w14:textId="77777777" w:rsidR="003045E8" w:rsidRPr="003045E8" w:rsidRDefault="003045E8" w:rsidP="003045E8">
            <w:pPr>
              <w:overflowPunct w:val="0"/>
              <w:spacing w:line="500" w:lineRule="exact"/>
              <w:jc w:val="distribute"/>
              <w:rPr>
                <w:rFonts w:ascii="標楷體" w:eastAsia="標楷體" w:hAnsi="標楷體" w:cs="Times New Roman"/>
                <w:bCs/>
                <w:sz w:val="32"/>
                <w:szCs w:val="32"/>
              </w:rPr>
            </w:pPr>
            <w:r w:rsidRPr="003045E8">
              <w:rPr>
                <w:rFonts w:ascii="標楷體" w:eastAsia="標楷體" w:hAnsi="標楷體" w:cs="Times New Roman" w:hint="eastAsia"/>
                <w:bCs/>
                <w:sz w:val="32"/>
                <w:szCs w:val="32"/>
              </w:rPr>
              <w:t>副署長</w:t>
            </w:r>
          </w:p>
        </w:tc>
        <w:tc>
          <w:tcPr>
            <w:tcW w:w="749" w:type="pct"/>
            <w:vAlign w:val="center"/>
          </w:tcPr>
          <w:p w14:paraId="59553CF0" w14:textId="77777777" w:rsidR="003045E8" w:rsidRPr="003045E8" w:rsidRDefault="003045E8" w:rsidP="003045E8">
            <w:pPr>
              <w:overflowPunct w:val="0"/>
              <w:spacing w:line="500" w:lineRule="exact"/>
              <w:jc w:val="center"/>
              <w:rPr>
                <w:rFonts w:ascii="標楷體" w:eastAsia="標楷體" w:hAnsi="標楷體" w:cs="Times New Roman"/>
                <w:bCs/>
                <w:sz w:val="32"/>
                <w:szCs w:val="32"/>
              </w:rPr>
            </w:pPr>
            <w:r w:rsidRPr="003045E8">
              <w:rPr>
                <w:rFonts w:ascii="標楷體" w:eastAsia="標楷體" w:hAnsi="標楷體" w:cs="Times New Roman" w:hint="eastAsia"/>
                <w:bCs/>
                <w:sz w:val="32"/>
                <w:szCs w:val="32"/>
              </w:rPr>
              <w:t>蘇茂祥</w:t>
            </w:r>
          </w:p>
        </w:tc>
      </w:tr>
      <w:tr w:rsidR="003045E8" w:rsidRPr="003045E8" w14:paraId="46523A93" w14:textId="77777777" w:rsidTr="003045E8">
        <w:trPr>
          <w:trHeight w:val="115"/>
          <w:jc w:val="center"/>
        </w:trPr>
        <w:tc>
          <w:tcPr>
            <w:tcW w:w="879" w:type="pct"/>
          </w:tcPr>
          <w:p w14:paraId="13801F42"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353BD296" w14:textId="77777777" w:rsidR="003045E8" w:rsidRPr="003045E8" w:rsidRDefault="003045E8" w:rsidP="003045E8">
            <w:pPr>
              <w:overflowPunct w:val="0"/>
              <w:spacing w:line="500" w:lineRule="exact"/>
              <w:ind w:firstLineChars="100" w:firstLine="320"/>
              <w:rPr>
                <w:rFonts w:ascii="標楷體" w:eastAsia="標楷體" w:hAnsi="標楷體" w:cs="Times New Roman"/>
                <w:bCs/>
                <w:sz w:val="32"/>
                <w:szCs w:val="32"/>
              </w:rPr>
            </w:pPr>
            <w:r w:rsidRPr="003045E8">
              <w:rPr>
                <w:rFonts w:ascii="標楷體" w:eastAsia="標楷體" w:hAnsi="標楷體" w:cs="Times New Roman" w:hint="eastAsia"/>
                <w:bCs/>
                <w:sz w:val="32"/>
                <w:szCs w:val="32"/>
              </w:rPr>
              <w:t>農田水利署</w:t>
            </w:r>
          </w:p>
        </w:tc>
        <w:tc>
          <w:tcPr>
            <w:tcW w:w="1017" w:type="pct"/>
            <w:vAlign w:val="center"/>
          </w:tcPr>
          <w:p w14:paraId="530A9364" w14:textId="77777777" w:rsidR="003045E8" w:rsidRPr="003045E8" w:rsidRDefault="003045E8" w:rsidP="003045E8">
            <w:pPr>
              <w:overflowPunct w:val="0"/>
              <w:spacing w:line="500" w:lineRule="exact"/>
              <w:jc w:val="distribute"/>
              <w:rPr>
                <w:rFonts w:ascii="標楷體" w:eastAsia="標楷體" w:hAnsi="標楷體" w:cs="Times New Roman"/>
                <w:bCs/>
                <w:sz w:val="32"/>
                <w:szCs w:val="32"/>
              </w:rPr>
            </w:pPr>
            <w:r w:rsidRPr="003045E8">
              <w:rPr>
                <w:rFonts w:ascii="標楷體" w:eastAsia="標楷體" w:hAnsi="標楷體" w:cs="Times New Roman" w:hint="eastAsia"/>
                <w:bCs/>
                <w:sz w:val="32"/>
                <w:szCs w:val="32"/>
              </w:rPr>
              <w:t>主任秘書</w:t>
            </w:r>
          </w:p>
        </w:tc>
        <w:tc>
          <w:tcPr>
            <w:tcW w:w="749" w:type="pct"/>
            <w:vAlign w:val="center"/>
          </w:tcPr>
          <w:p w14:paraId="57C5476E" w14:textId="77777777" w:rsidR="003045E8" w:rsidRPr="003045E8" w:rsidRDefault="003045E8" w:rsidP="003045E8">
            <w:pPr>
              <w:overflowPunct w:val="0"/>
              <w:spacing w:line="500" w:lineRule="exact"/>
              <w:jc w:val="center"/>
              <w:rPr>
                <w:rFonts w:ascii="標楷體" w:eastAsia="標楷體" w:hAnsi="標楷體" w:cs="Times New Roman"/>
                <w:bCs/>
                <w:sz w:val="32"/>
                <w:szCs w:val="32"/>
              </w:rPr>
            </w:pPr>
            <w:r w:rsidRPr="003045E8">
              <w:rPr>
                <w:rFonts w:ascii="標楷體" w:eastAsia="標楷體" w:hAnsi="標楷體" w:cs="Times New Roman" w:hint="eastAsia"/>
                <w:bCs/>
                <w:sz w:val="32"/>
                <w:szCs w:val="32"/>
              </w:rPr>
              <w:t>朱孝恩</w:t>
            </w:r>
          </w:p>
        </w:tc>
      </w:tr>
      <w:tr w:rsidR="003045E8" w:rsidRPr="003045E8" w14:paraId="693AC6AE" w14:textId="77777777" w:rsidTr="003045E8">
        <w:trPr>
          <w:trHeight w:val="115"/>
          <w:jc w:val="center"/>
        </w:trPr>
        <w:tc>
          <w:tcPr>
            <w:tcW w:w="879" w:type="pct"/>
          </w:tcPr>
          <w:p w14:paraId="5B9DFDA8"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5718F138" w14:textId="77777777" w:rsidR="003045E8" w:rsidRPr="003045E8" w:rsidRDefault="003045E8" w:rsidP="003045E8">
            <w:pPr>
              <w:overflowPunct w:val="0"/>
              <w:spacing w:line="500" w:lineRule="exact"/>
              <w:ind w:rightChars="-30" w:right="-72"/>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 xml:space="preserve">衛生福利部社會保險司 </w:t>
            </w:r>
            <w:r w:rsidRPr="003045E8">
              <w:rPr>
                <w:rFonts w:ascii="標楷體" w:eastAsia="標楷體" w:hAnsi="標楷體" w:cs="Times New Roman"/>
                <w:bCs/>
                <w:sz w:val="32"/>
                <w:szCs w:val="32"/>
              </w:rPr>
              <w:t xml:space="preserve"> </w:t>
            </w:r>
            <w:r w:rsidRPr="003045E8">
              <w:rPr>
                <w:rFonts w:ascii="標楷體" w:eastAsia="標楷體" w:hAnsi="標楷體" w:cs="Times New Roman" w:hint="eastAsia"/>
                <w:bCs/>
              </w:rPr>
              <w:t>(11時前)</w:t>
            </w:r>
          </w:p>
        </w:tc>
        <w:tc>
          <w:tcPr>
            <w:tcW w:w="1017" w:type="pct"/>
            <w:vAlign w:val="center"/>
          </w:tcPr>
          <w:p w14:paraId="72EACD5A" w14:textId="77777777" w:rsidR="003045E8" w:rsidRPr="003045E8" w:rsidRDefault="003045E8" w:rsidP="003045E8">
            <w:pPr>
              <w:overflowPunct w:val="0"/>
              <w:spacing w:line="500" w:lineRule="exact"/>
              <w:jc w:val="distribute"/>
              <w:rPr>
                <w:rFonts w:ascii="Times New Roman" w:eastAsia="標楷體" w:hAnsi="Times New Roman" w:cs="Times New Roman"/>
                <w:bCs/>
                <w:spacing w:val="-20"/>
                <w:sz w:val="32"/>
                <w:szCs w:val="32"/>
              </w:rPr>
            </w:pPr>
            <w:r w:rsidRPr="003045E8">
              <w:rPr>
                <w:rFonts w:ascii="標楷體" w:eastAsia="標楷體" w:hAnsi="標楷體" w:cs="Times New Roman" w:hint="eastAsia"/>
                <w:bCs/>
                <w:spacing w:val="-20"/>
                <w:sz w:val="32"/>
                <w:szCs w:val="32"/>
              </w:rPr>
              <w:t>參事代理司長</w:t>
            </w:r>
          </w:p>
        </w:tc>
        <w:tc>
          <w:tcPr>
            <w:tcW w:w="749" w:type="pct"/>
            <w:vAlign w:val="center"/>
          </w:tcPr>
          <w:p w14:paraId="34D4F7FF"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張鈺旋</w:t>
            </w:r>
          </w:p>
        </w:tc>
      </w:tr>
      <w:tr w:rsidR="003045E8" w:rsidRPr="003045E8" w14:paraId="23933304" w14:textId="77777777" w:rsidTr="003045E8">
        <w:trPr>
          <w:trHeight w:val="115"/>
          <w:jc w:val="center"/>
        </w:trPr>
        <w:tc>
          <w:tcPr>
            <w:tcW w:w="879" w:type="pct"/>
          </w:tcPr>
          <w:p w14:paraId="0EE4E146"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7DA2E8A8" w14:textId="77777777" w:rsidR="003045E8" w:rsidRPr="003045E8" w:rsidRDefault="003045E8" w:rsidP="003045E8">
            <w:pPr>
              <w:overflowPunct w:val="0"/>
              <w:spacing w:line="500" w:lineRule="exact"/>
              <w:jc w:val="righ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 xml:space="preserve">                   </w:t>
            </w:r>
            <w:r w:rsidRPr="003045E8">
              <w:rPr>
                <w:rFonts w:ascii="標楷體" w:eastAsia="標楷體" w:hAnsi="標楷體" w:cs="Times New Roman" w:hint="eastAsia"/>
                <w:bCs/>
              </w:rPr>
              <w:t>(11時後)</w:t>
            </w:r>
          </w:p>
        </w:tc>
        <w:tc>
          <w:tcPr>
            <w:tcW w:w="1017" w:type="pct"/>
            <w:vAlign w:val="center"/>
          </w:tcPr>
          <w:p w14:paraId="6DC47801"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副司長</w:t>
            </w:r>
          </w:p>
        </w:tc>
        <w:tc>
          <w:tcPr>
            <w:tcW w:w="749" w:type="pct"/>
            <w:vAlign w:val="center"/>
          </w:tcPr>
          <w:p w14:paraId="253CABB0"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陳真慧</w:t>
            </w:r>
          </w:p>
        </w:tc>
      </w:tr>
      <w:tr w:rsidR="003045E8" w:rsidRPr="003045E8" w14:paraId="56E59063" w14:textId="77777777" w:rsidTr="003045E8">
        <w:trPr>
          <w:trHeight w:val="115"/>
          <w:jc w:val="center"/>
        </w:trPr>
        <w:tc>
          <w:tcPr>
            <w:tcW w:w="879" w:type="pct"/>
          </w:tcPr>
          <w:p w14:paraId="6118DD25"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11E8B33B" w14:textId="77777777" w:rsidR="003045E8" w:rsidRPr="003045E8" w:rsidRDefault="003045E8" w:rsidP="003045E8">
            <w:pPr>
              <w:overflowPunct w:val="0"/>
              <w:spacing w:line="500" w:lineRule="exact"/>
              <w:ind w:firstLineChars="100" w:firstLine="320"/>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長期照顧司</w:t>
            </w:r>
          </w:p>
        </w:tc>
        <w:tc>
          <w:tcPr>
            <w:tcW w:w="1017" w:type="pct"/>
            <w:vAlign w:val="center"/>
          </w:tcPr>
          <w:p w14:paraId="2730894B"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簡任技正</w:t>
            </w:r>
          </w:p>
        </w:tc>
        <w:tc>
          <w:tcPr>
            <w:tcW w:w="749" w:type="pct"/>
            <w:vAlign w:val="center"/>
          </w:tcPr>
          <w:p w14:paraId="0C0FD831"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白姍綺</w:t>
            </w:r>
          </w:p>
        </w:tc>
      </w:tr>
      <w:tr w:rsidR="003045E8" w:rsidRPr="003045E8" w14:paraId="1B685E5D" w14:textId="77777777" w:rsidTr="003045E8">
        <w:trPr>
          <w:trHeight w:val="115"/>
          <w:jc w:val="center"/>
        </w:trPr>
        <w:tc>
          <w:tcPr>
            <w:tcW w:w="879" w:type="pct"/>
          </w:tcPr>
          <w:p w14:paraId="3FE115D5"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390F6D7D" w14:textId="77777777" w:rsidR="003045E8" w:rsidRPr="003045E8" w:rsidRDefault="003045E8" w:rsidP="003045E8">
            <w:pPr>
              <w:overflowPunct w:val="0"/>
              <w:spacing w:line="500" w:lineRule="exact"/>
              <w:ind w:firstLineChars="100" w:firstLine="320"/>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社會救助及社工司</w:t>
            </w:r>
          </w:p>
        </w:tc>
        <w:tc>
          <w:tcPr>
            <w:tcW w:w="1017" w:type="pct"/>
            <w:vAlign w:val="center"/>
          </w:tcPr>
          <w:p w14:paraId="1FE81779"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科長</w:t>
            </w:r>
          </w:p>
        </w:tc>
        <w:tc>
          <w:tcPr>
            <w:tcW w:w="749" w:type="pct"/>
            <w:vAlign w:val="center"/>
          </w:tcPr>
          <w:p w14:paraId="25D9463D"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陳怡如</w:t>
            </w:r>
          </w:p>
        </w:tc>
      </w:tr>
      <w:tr w:rsidR="003045E8" w:rsidRPr="003045E8" w14:paraId="5BA46008" w14:textId="77777777" w:rsidTr="003045E8">
        <w:trPr>
          <w:trHeight w:val="115"/>
          <w:jc w:val="center"/>
        </w:trPr>
        <w:tc>
          <w:tcPr>
            <w:tcW w:w="879" w:type="pct"/>
          </w:tcPr>
          <w:p w14:paraId="0DF8E536"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207E10C6"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原住民族委員會社會福利處</w:t>
            </w:r>
          </w:p>
        </w:tc>
        <w:tc>
          <w:tcPr>
            <w:tcW w:w="1017" w:type="pct"/>
            <w:vAlign w:val="center"/>
          </w:tcPr>
          <w:p w14:paraId="1F5652B3"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副處長</w:t>
            </w:r>
          </w:p>
        </w:tc>
        <w:tc>
          <w:tcPr>
            <w:tcW w:w="749" w:type="pct"/>
            <w:vAlign w:val="center"/>
          </w:tcPr>
          <w:p w14:paraId="4DAF5D8A"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 xml:space="preserve">洪 </w:t>
            </w:r>
            <w:r w:rsidRPr="003045E8">
              <w:rPr>
                <w:rFonts w:ascii="標楷體" w:eastAsia="標楷體" w:hAnsi="標楷體" w:cs="Times New Roman"/>
                <w:bCs/>
                <w:sz w:val="32"/>
                <w:szCs w:val="32"/>
              </w:rPr>
              <w:t xml:space="preserve"> </w:t>
            </w:r>
            <w:r w:rsidRPr="003045E8">
              <w:rPr>
                <w:rFonts w:ascii="標楷體" w:eastAsia="標楷體" w:hAnsi="標楷體" w:cs="Times New Roman" w:hint="eastAsia"/>
                <w:bCs/>
                <w:sz w:val="32"/>
                <w:szCs w:val="32"/>
              </w:rPr>
              <w:t>玲</w:t>
            </w:r>
          </w:p>
        </w:tc>
      </w:tr>
      <w:tr w:rsidR="003045E8" w:rsidRPr="003045E8" w14:paraId="7A7D2FA9" w14:textId="77777777" w:rsidTr="003045E8">
        <w:trPr>
          <w:trHeight w:val="115"/>
          <w:jc w:val="center"/>
        </w:trPr>
        <w:tc>
          <w:tcPr>
            <w:tcW w:w="879" w:type="pct"/>
          </w:tcPr>
          <w:p w14:paraId="4C04F822"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bookmarkStart w:id="527" w:name="_Hlk217468491"/>
          </w:p>
        </w:tc>
        <w:tc>
          <w:tcPr>
            <w:tcW w:w="2354" w:type="pct"/>
            <w:tcBorders>
              <w:right w:val="nil"/>
            </w:tcBorders>
            <w:vAlign w:val="center"/>
          </w:tcPr>
          <w:p w14:paraId="75B01966"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勞動部勞工保險局</w:t>
            </w:r>
          </w:p>
        </w:tc>
        <w:tc>
          <w:tcPr>
            <w:tcW w:w="1017" w:type="pct"/>
            <w:vAlign w:val="center"/>
          </w:tcPr>
          <w:p w14:paraId="7FCB5137"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局長</w:t>
            </w:r>
          </w:p>
        </w:tc>
        <w:tc>
          <w:tcPr>
            <w:tcW w:w="749" w:type="pct"/>
            <w:vAlign w:val="center"/>
          </w:tcPr>
          <w:p w14:paraId="35F7B23A"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白麗真</w:t>
            </w:r>
          </w:p>
        </w:tc>
      </w:tr>
      <w:bookmarkEnd w:id="527"/>
      <w:tr w:rsidR="003045E8" w:rsidRPr="003045E8" w14:paraId="0988C144" w14:textId="77777777" w:rsidTr="003045E8">
        <w:trPr>
          <w:trHeight w:val="115"/>
          <w:jc w:val="center"/>
        </w:trPr>
        <w:tc>
          <w:tcPr>
            <w:tcW w:w="879" w:type="pct"/>
          </w:tcPr>
          <w:p w14:paraId="2F9A695F"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51C92878" w14:textId="77777777" w:rsidR="003045E8" w:rsidRPr="003045E8" w:rsidRDefault="003045E8" w:rsidP="003045E8">
            <w:pPr>
              <w:overflowPunct w:val="0"/>
              <w:spacing w:line="500" w:lineRule="exact"/>
              <w:ind w:firstLineChars="100" w:firstLine="320"/>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勞工保險局農民保險組</w:t>
            </w:r>
          </w:p>
        </w:tc>
        <w:tc>
          <w:tcPr>
            <w:tcW w:w="1017" w:type="pct"/>
            <w:vAlign w:val="center"/>
          </w:tcPr>
          <w:p w14:paraId="2D225DF5"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組長</w:t>
            </w:r>
          </w:p>
        </w:tc>
        <w:tc>
          <w:tcPr>
            <w:tcW w:w="749" w:type="pct"/>
            <w:vAlign w:val="center"/>
          </w:tcPr>
          <w:p w14:paraId="1A7B5C18"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温秀珠</w:t>
            </w:r>
          </w:p>
        </w:tc>
      </w:tr>
      <w:tr w:rsidR="003045E8" w:rsidRPr="003045E8" w14:paraId="3484D2F9" w14:textId="77777777" w:rsidTr="003045E8">
        <w:trPr>
          <w:trHeight w:val="115"/>
          <w:jc w:val="center"/>
        </w:trPr>
        <w:tc>
          <w:tcPr>
            <w:tcW w:w="879" w:type="pct"/>
          </w:tcPr>
          <w:p w14:paraId="5E6AF830" w14:textId="77777777" w:rsidR="003045E8" w:rsidRPr="003045E8" w:rsidRDefault="003045E8" w:rsidP="003045E8">
            <w:pPr>
              <w:overflowPunct w:val="0"/>
              <w:spacing w:line="500" w:lineRule="exact"/>
              <w:rPr>
                <w:rFonts w:ascii="標楷體" w:eastAsia="標楷體" w:hAnsi="標楷體" w:cs="新細明體"/>
                <w:kern w:val="0"/>
                <w:szCs w:val="36"/>
              </w:rPr>
            </w:pPr>
          </w:p>
        </w:tc>
        <w:tc>
          <w:tcPr>
            <w:tcW w:w="2354" w:type="pct"/>
            <w:tcBorders>
              <w:right w:val="nil"/>
            </w:tcBorders>
            <w:vAlign w:val="center"/>
          </w:tcPr>
          <w:p w14:paraId="48C022E7"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行政院主計總處公務預算處</w:t>
            </w:r>
          </w:p>
        </w:tc>
        <w:tc>
          <w:tcPr>
            <w:tcW w:w="1017" w:type="pct"/>
            <w:vAlign w:val="center"/>
          </w:tcPr>
          <w:p w14:paraId="0E07CD1D"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專門委員</w:t>
            </w:r>
          </w:p>
        </w:tc>
        <w:tc>
          <w:tcPr>
            <w:tcW w:w="749" w:type="pct"/>
            <w:vAlign w:val="center"/>
          </w:tcPr>
          <w:p w14:paraId="5C54992A"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邱碧珠</w:t>
            </w:r>
          </w:p>
        </w:tc>
      </w:tr>
      <w:tr w:rsidR="003045E8" w:rsidRPr="003045E8" w14:paraId="2F835F17" w14:textId="77777777" w:rsidTr="003045E8">
        <w:trPr>
          <w:trHeight w:val="115"/>
          <w:jc w:val="center"/>
        </w:trPr>
        <w:tc>
          <w:tcPr>
            <w:tcW w:w="879" w:type="pct"/>
          </w:tcPr>
          <w:p w14:paraId="669E77D1"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68677333"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內政部地政司</w:t>
            </w:r>
          </w:p>
        </w:tc>
        <w:tc>
          <w:tcPr>
            <w:tcW w:w="1017" w:type="pct"/>
            <w:vAlign w:val="center"/>
          </w:tcPr>
          <w:p w14:paraId="63BB6968"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副司長</w:t>
            </w:r>
          </w:p>
        </w:tc>
        <w:tc>
          <w:tcPr>
            <w:tcW w:w="749" w:type="pct"/>
            <w:vAlign w:val="center"/>
          </w:tcPr>
          <w:p w14:paraId="27C79A9E"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陳杏莉</w:t>
            </w:r>
          </w:p>
        </w:tc>
      </w:tr>
      <w:tr w:rsidR="003045E8" w:rsidRPr="003045E8" w14:paraId="1828C822" w14:textId="77777777" w:rsidTr="003045E8">
        <w:trPr>
          <w:trHeight w:val="115"/>
          <w:jc w:val="center"/>
        </w:trPr>
        <w:tc>
          <w:tcPr>
            <w:tcW w:w="879" w:type="pct"/>
          </w:tcPr>
          <w:p w14:paraId="5DE3B7F7"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04156AEE"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財政部</w:t>
            </w:r>
          </w:p>
        </w:tc>
        <w:tc>
          <w:tcPr>
            <w:tcW w:w="1017" w:type="pct"/>
            <w:vAlign w:val="center"/>
          </w:tcPr>
          <w:p w14:paraId="44B3EB07"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專門委員</w:t>
            </w:r>
          </w:p>
        </w:tc>
        <w:tc>
          <w:tcPr>
            <w:tcW w:w="749" w:type="pct"/>
            <w:vAlign w:val="center"/>
          </w:tcPr>
          <w:p w14:paraId="454C38B8"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林寶全</w:t>
            </w:r>
          </w:p>
        </w:tc>
      </w:tr>
      <w:tr w:rsidR="003045E8" w:rsidRPr="003045E8" w14:paraId="3A22FE9B" w14:textId="77777777" w:rsidTr="003045E8">
        <w:trPr>
          <w:trHeight w:val="115"/>
          <w:jc w:val="center"/>
        </w:trPr>
        <w:tc>
          <w:tcPr>
            <w:tcW w:w="879" w:type="pct"/>
          </w:tcPr>
          <w:p w14:paraId="6F92794B"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6144343F"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p>
        </w:tc>
        <w:tc>
          <w:tcPr>
            <w:tcW w:w="1017" w:type="pct"/>
            <w:vAlign w:val="center"/>
          </w:tcPr>
          <w:p w14:paraId="1095346C"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簡任分析師</w:t>
            </w:r>
          </w:p>
        </w:tc>
        <w:tc>
          <w:tcPr>
            <w:tcW w:w="749" w:type="pct"/>
            <w:vAlign w:val="center"/>
          </w:tcPr>
          <w:p w14:paraId="4708DD6A"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葉坤銘</w:t>
            </w:r>
          </w:p>
        </w:tc>
      </w:tr>
      <w:tr w:rsidR="003045E8" w:rsidRPr="003045E8" w14:paraId="1D8628B6" w14:textId="77777777" w:rsidTr="003045E8">
        <w:trPr>
          <w:trHeight w:val="115"/>
          <w:jc w:val="center"/>
        </w:trPr>
        <w:tc>
          <w:tcPr>
            <w:tcW w:w="879" w:type="pct"/>
          </w:tcPr>
          <w:p w14:paraId="6B8E44A4" w14:textId="77777777" w:rsidR="003045E8" w:rsidRPr="003045E8" w:rsidRDefault="003045E8" w:rsidP="003045E8">
            <w:pPr>
              <w:widowControl/>
              <w:overflowPunct w:val="0"/>
              <w:spacing w:line="500" w:lineRule="exact"/>
              <w:jc w:val="both"/>
              <w:rPr>
                <w:rFonts w:ascii="Times New Roman" w:eastAsia="標楷體" w:hAnsi="Times New Roman" w:cs="Times New Roman"/>
                <w:b/>
                <w:color w:val="000000"/>
                <w:sz w:val="32"/>
                <w:szCs w:val="32"/>
              </w:rPr>
            </w:pPr>
          </w:p>
        </w:tc>
        <w:tc>
          <w:tcPr>
            <w:tcW w:w="2354" w:type="pct"/>
            <w:tcBorders>
              <w:right w:val="nil"/>
            </w:tcBorders>
            <w:vAlign w:val="center"/>
          </w:tcPr>
          <w:p w14:paraId="4BEC3A98" w14:textId="77777777" w:rsidR="003045E8" w:rsidRPr="003045E8" w:rsidRDefault="003045E8" w:rsidP="003045E8">
            <w:pPr>
              <w:overflowPunct w:val="0"/>
              <w:spacing w:line="500" w:lineRule="exact"/>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法務部</w:t>
            </w:r>
          </w:p>
        </w:tc>
        <w:tc>
          <w:tcPr>
            <w:tcW w:w="1017" w:type="pct"/>
            <w:vAlign w:val="center"/>
          </w:tcPr>
          <w:p w14:paraId="4090AC2A" w14:textId="77777777" w:rsidR="003045E8" w:rsidRPr="003045E8" w:rsidRDefault="003045E8" w:rsidP="003045E8">
            <w:pPr>
              <w:overflowPunct w:val="0"/>
              <w:spacing w:line="500" w:lineRule="exact"/>
              <w:jc w:val="distribute"/>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專門委員</w:t>
            </w:r>
          </w:p>
        </w:tc>
        <w:tc>
          <w:tcPr>
            <w:tcW w:w="749" w:type="pct"/>
            <w:vAlign w:val="center"/>
          </w:tcPr>
          <w:p w14:paraId="0929A406" w14:textId="77777777" w:rsidR="003045E8" w:rsidRPr="003045E8" w:rsidRDefault="003045E8" w:rsidP="003045E8">
            <w:pPr>
              <w:overflowPunct w:val="0"/>
              <w:spacing w:line="500" w:lineRule="exact"/>
              <w:jc w:val="center"/>
              <w:rPr>
                <w:rFonts w:ascii="Times New Roman" w:eastAsia="標楷體" w:hAnsi="Times New Roman" w:cs="Times New Roman"/>
                <w:bCs/>
                <w:sz w:val="32"/>
                <w:szCs w:val="32"/>
              </w:rPr>
            </w:pPr>
            <w:r w:rsidRPr="003045E8">
              <w:rPr>
                <w:rFonts w:ascii="標楷體" w:eastAsia="標楷體" w:hAnsi="標楷體" w:cs="Times New Roman" w:hint="eastAsia"/>
                <w:bCs/>
                <w:sz w:val="32"/>
                <w:szCs w:val="32"/>
              </w:rPr>
              <w:t>邱黎芬</w:t>
            </w:r>
          </w:p>
        </w:tc>
      </w:tr>
    </w:tbl>
    <w:p w14:paraId="3ED4A03D" w14:textId="77777777" w:rsidR="003045E8" w:rsidRPr="003045E8" w:rsidRDefault="003045E8" w:rsidP="003045E8">
      <w:pPr>
        <w:overflowPunct w:val="0"/>
        <w:spacing w:line="440" w:lineRule="exact"/>
        <w:rPr>
          <w:rFonts w:ascii="Times New Roman" w:eastAsia="標楷體" w:hAnsi="Times New Roman" w:cs="Times New Roman"/>
          <w:sz w:val="32"/>
          <w:szCs w:val="32"/>
        </w:rPr>
      </w:pPr>
      <w:r w:rsidRPr="003045E8">
        <w:rPr>
          <w:rFonts w:ascii="Times New Roman" w:eastAsia="標楷體" w:hAnsi="Times New Roman" w:cs="Times New Roman"/>
          <w:sz w:val="32"/>
          <w:szCs w:val="32"/>
        </w:rPr>
        <w:t>主　　席：</w:t>
      </w:r>
      <w:r w:rsidRPr="003045E8">
        <w:rPr>
          <w:rFonts w:ascii="Times New Roman" w:eastAsia="標楷體" w:hAnsi="Times New Roman" w:cs="Times New Roman" w:hint="eastAsia"/>
          <w:sz w:val="32"/>
          <w:szCs w:val="32"/>
        </w:rPr>
        <w:t>劉</w:t>
      </w:r>
      <w:r w:rsidRPr="003045E8">
        <w:rPr>
          <w:rFonts w:ascii="Times New Roman" w:eastAsia="標楷體" w:hAnsi="Times New Roman" w:cs="Times New Roman"/>
          <w:sz w:val="32"/>
          <w:szCs w:val="32"/>
        </w:rPr>
        <w:t>召集委員</w:t>
      </w:r>
      <w:r w:rsidRPr="003045E8">
        <w:rPr>
          <w:rFonts w:ascii="Times New Roman" w:eastAsia="標楷體" w:hAnsi="Times New Roman" w:cs="Times New Roman" w:hint="eastAsia"/>
          <w:sz w:val="32"/>
          <w:szCs w:val="32"/>
        </w:rPr>
        <w:t>建國</w:t>
      </w:r>
    </w:p>
    <w:p w14:paraId="7E1420FE" w14:textId="77777777" w:rsidR="003045E8" w:rsidRPr="003045E8" w:rsidRDefault="003045E8" w:rsidP="003045E8">
      <w:pPr>
        <w:overflowPunct w:val="0"/>
        <w:spacing w:line="440" w:lineRule="exact"/>
        <w:ind w:left="1600" w:rightChars="-177" w:right="-425" w:hangingChars="500" w:hanging="1600"/>
        <w:rPr>
          <w:rFonts w:ascii="Times New Roman" w:eastAsia="標楷體" w:hAnsi="Times New Roman" w:cs="Times New Roman"/>
          <w:sz w:val="32"/>
          <w:szCs w:val="32"/>
        </w:rPr>
      </w:pPr>
      <w:r w:rsidRPr="003045E8">
        <w:rPr>
          <w:rFonts w:ascii="Times New Roman" w:eastAsia="標楷體" w:hAnsi="Times New Roman" w:cs="Times New Roman"/>
          <w:sz w:val="32"/>
          <w:szCs w:val="32"/>
        </w:rPr>
        <w:t>主任秘書：</w:t>
      </w:r>
      <w:r w:rsidRPr="003045E8">
        <w:rPr>
          <w:rFonts w:ascii="Times New Roman" w:eastAsia="標楷體" w:hAnsi="Times New Roman" w:cs="Times New Roman" w:hint="eastAsia"/>
          <w:sz w:val="32"/>
          <w:szCs w:val="32"/>
        </w:rPr>
        <w:t>劉厚連</w:t>
      </w:r>
    </w:p>
    <w:p w14:paraId="6542B27F" w14:textId="77777777" w:rsidR="003045E8" w:rsidRPr="003045E8" w:rsidRDefault="003045E8" w:rsidP="003045E8">
      <w:pPr>
        <w:overflowPunct w:val="0"/>
        <w:spacing w:line="440" w:lineRule="exact"/>
        <w:ind w:left="1600" w:rightChars="-177" w:right="-425" w:hangingChars="500" w:hanging="1600"/>
        <w:rPr>
          <w:rFonts w:ascii="Times New Roman" w:eastAsia="標楷體" w:hAnsi="Times New Roman" w:cs="Times New Roman"/>
          <w:sz w:val="32"/>
          <w:szCs w:val="32"/>
        </w:rPr>
      </w:pPr>
      <w:r w:rsidRPr="003045E8">
        <w:rPr>
          <w:rFonts w:ascii="Times New Roman" w:eastAsia="標楷體" w:hAnsi="Times New Roman" w:cs="Times New Roman"/>
          <w:sz w:val="32"/>
          <w:szCs w:val="32"/>
        </w:rPr>
        <w:t>專門委員：</w:t>
      </w:r>
      <w:r w:rsidRPr="003045E8">
        <w:rPr>
          <w:rFonts w:ascii="Times New Roman" w:eastAsia="標楷體" w:hAnsi="Times New Roman" w:cs="Times New Roman" w:hint="eastAsia"/>
          <w:sz w:val="32"/>
          <w:szCs w:val="32"/>
        </w:rPr>
        <w:t>游亦安</w:t>
      </w:r>
    </w:p>
    <w:p w14:paraId="4AC6A6A6" w14:textId="77777777" w:rsidR="003045E8" w:rsidRPr="003045E8" w:rsidRDefault="003045E8" w:rsidP="003045E8">
      <w:pPr>
        <w:overflowPunct w:val="0"/>
        <w:spacing w:line="440" w:lineRule="exact"/>
        <w:ind w:left="1600" w:rightChars="-177" w:right="-425" w:hangingChars="500" w:hanging="1600"/>
        <w:rPr>
          <w:rFonts w:ascii="Times New Roman" w:eastAsia="標楷體" w:hAnsi="Times New Roman" w:cs="Times New Roman"/>
          <w:b/>
          <w:color w:val="0070C0"/>
          <w:sz w:val="32"/>
          <w:szCs w:val="32"/>
        </w:rPr>
      </w:pPr>
      <w:r w:rsidRPr="003045E8">
        <w:rPr>
          <w:rFonts w:ascii="Times New Roman" w:eastAsia="標楷體" w:hAnsi="Times New Roman" w:cs="Times New Roman"/>
          <w:sz w:val="32"/>
          <w:szCs w:val="32"/>
        </w:rPr>
        <w:t xml:space="preserve">紀　　錄：簡任秘書　</w:t>
      </w:r>
      <w:r w:rsidRPr="003045E8">
        <w:rPr>
          <w:rFonts w:ascii="Times New Roman" w:eastAsia="標楷體" w:hAnsi="Times New Roman" w:cs="Times New Roman" w:hint="eastAsia"/>
          <w:sz w:val="32"/>
          <w:szCs w:val="32"/>
        </w:rPr>
        <w:t>林桂美</w:t>
      </w:r>
      <w:r w:rsidRPr="003045E8">
        <w:rPr>
          <w:rFonts w:ascii="Times New Roman" w:eastAsia="標楷體" w:hAnsi="Times New Roman" w:cs="Times New Roman"/>
          <w:sz w:val="32"/>
          <w:szCs w:val="32"/>
        </w:rPr>
        <w:t xml:space="preserve">　簡任編審　</w:t>
      </w:r>
      <w:r w:rsidRPr="003045E8">
        <w:rPr>
          <w:rFonts w:ascii="Times New Roman" w:eastAsia="標楷體" w:hAnsi="Times New Roman" w:cs="Times New Roman" w:hint="eastAsia"/>
          <w:sz w:val="32"/>
          <w:szCs w:val="32"/>
        </w:rPr>
        <w:t>江建逸</w:t>
      </w:r>
      <w:r w:rsidRPr="003045E8">
        <w:rPr>
          <w:rFonts w:ascii="Times New Roman" w:eastAsia="標楷體" w:hAnsi="Times New Roman" w:cs="Times New Roman"/>
          <w:sz w:val="32"/>
          <w:szCs w:val="32"/>
        </w:rPr>
        <w:t xml:space="preserve">　科　　長　賴映潔</w:t>
      </w:r>
      <w:r w:rsidRPr="003045E8">
        <w:rPr>
          <w:rFonts w:ascii="Times New Roman" w:eastAsia="標楷體" w:hAnsi="Times New Roman" w:cs="Times New Roman" w:hint="eastAsia"/>
          <w:sz w:val="32"/>
          <w:szCs w:val="32"/>
        </w:rPr>
        <w:t xml:space="preserve">　薦任科員　黃俊傑</w:t>
      </w:r>
    </w:p>
    <w:p w14:paraId="41F41974" w14:textId="77777777" w:rsidR="003045E8" w:rsidRPr="003045E8" w:rsidRDefault="003045E8" w:rsidP="003045E8">
      <w:pPr>
        <w:overflowPunct w:val="0"/>
        <w:snapToGrid w:val="0"/>
        <w:spacing w:beforeLines="50" w:before="180" w:line="276" w:lineRule="auto"/>
        <w:ind w:left="1618" w:hangingChars="505" w:hanging="1618"/>
        <w:rPr>
          <w:rFonts w:ascii="Times New Roman" w:eastAsia="標楷體" w:hAnsi="Times New Roman" w:cs="Times New Roman"/>
          <w:b/>
          <w:sz w:val="32"/>
          <w:szCs w:val="32"/>
        </w:rPr>
      </w:pPr>
      <w:r w:rsidRPr="003045E8">
        <w:rPr>
          <w:rFonts w:ascii="Times New Roman" w:eastAsia="標楷體" w:hAnsi="Times New Roman" w:cs="Times New Roman"/>
          <w:b/>
          <w:sz w:val="32"/>
          <w:szCs w:val="32"/>
        </w:rPr>
        <w:t>討論事項</w:t>
      </w:r>
    </w:p>
    <w:p w14:paraId="4C81473D" w14:textId="77777777" w:rsidR="003045E8" w:rsidRPr="003045E8" w:rsidRDefault="003045E8" w:rsidP="003045E8">
      <w:pPr>
        <w:overflowPunct w:val="0"/>
        <w:snapToGrid w:val="0"/>
        <w:spacing w:line="360" w:lineRule="exact"/>
        <w:ind w:leftChars="1" w:left="706" w:hangingChars="220" w:hanging="704"/>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審查</w:t>
      </w:r>
    </w:p>
    <w:p w14:paraId="1696CFAC"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一、委員陳冠廷等</w:t>
      </w:r>
      <w:r w:rsidRPr="003045E8">
        <w:rPr>
          <w:rFonts w:ascii="Times New Roman" w:eastAsia="標楷體" w:hAnsi="Times New Roman" w:cs="Times New Roman" w:hint="eastAsia"/>
          <w:sz w:val="32"/>
          <w:szCs w:val="32"/>
        </w:rPr>
        <w:t>20</w:t>
      </w:r>
      <w:r w:rsidRPr="003045E8">
        <w:rPr>
          <w:rFonts w:ascii="Times New Roman" w:eastAsia="標楷體" w:hAnsi="Times New Roman" w:cs="Times New Roman" w:hint="eastAsia"/>
          <w:sz w:val="32"/>
          <w:szCs w:val="32"/>
        </w:rPr>
        <w:t>人擬具「老年農民福利津貼暫行條例第四條條文修正草案」案。</w:t>
      </w:r>
    </w:p>
    <w:p w14:paraId="32A9AB2A"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二、委員許宇甄等</w:t>
      </w:r>
      <w:r w:rsidRPr="003045E8">
        <w:rPr>
          <w:rFonts w:ascii="Times New Roman" w:eastAsia="標楷體" w:hAnsi="Times New Roman" w:cs="Times New Roman" w:hint="eastAsia"/>
          <w:sz w:val="32"/>
          <w:szCs w:val="32"/>
        </w:rPr>
        <w:t>22</w:t>
      </w:r>
      <w:r w:rsidRPr="003045E8">
        <w:rPr>
          <w:rFonts w:ascii="Times New Roman" w:eastAsia="標楷體" w:hAnsi="Times New Roman" w:cs="Times New Roman" w:hint="eastAsia"/>
          <w:sz w:val="32"/>
          <w:szCs w:val="32"/>
        </w:rPr>
        <w:t>人擬具「老年農民福利津貼暫行條例第四條條文修正草案」案。</w:t>
      </w:r>
    </w:p>
    <w:p w14:paraId="32182E25"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三、委員張嘉郡等</w:t>
      </w:r>
      <w:r w:rsidRPr="003045E8">
        <w:rPr>
          <w:rFonts w:ascii="Times New Roman" w:eastAsia="標楷體" w:hAnsi="Times New Roman" w:cs="Times New Roman" w:hint="eastAsia"/>
          <w:sz w:val="32"/>
          <w:szCs w:val="32"/>
        </w:rPr>
        <w:t>20</w:t>
      </w:r>
      <w:r w:rsidRPr="003045E8">
        <w:rPr>
          <w:rFonts w:ascii="Times New Roman" w:eastAsia="標楷體" w:hAnsi="Times New Roman" w:cs="Times New Roman" w:hint="eastAsia"/>
          <w:sz w:val="32"/>
          <w:szCs w:val="32"/>
        </w:rPr>
        <w:t>人擬具「老年農民福利津貼暫行條例第四條條文修正草案」案。</w:t>
      </w:r>
    </w:p>
    <w:p w14:paraId="64AF0AA5"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四、委員王美惠等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人擬具「老年農民福利津貼暫行條例第四條條文修正草案」案。</w:t>
      </w:r>
    </w:p>
    <w:p w14:paraId="2A38478A"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五、委員蔡易餘等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人擬具「老年農民福利津貼暫行條例第四條條文修正草案」案。</w:t>
      </w:r>
    </w:p>
    <w:p w14:paraId="4C1D4CAD"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六、委員劉建國等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人擬具「老年農民福利津貼暫行條例第四條條文修正草案」案。</w:t>
      </w:r>
    </w:p>
    <w:p w14:paraId="1B1376FF"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七、委員鄭天財</w:t>
      </w:r>
      <w:r w:rsidRPr="003045E8">
        <w:rPr>
          <w:rFonts w:ascii="Times New Roman" w:eastAsia="標楷體" w:hAnsi="Times New Roman" w:cs="Times New Roman" w:hint="eastAsia"/>
          <w:sz w:val="32"/>
          <w:szCs w:val="32"/>
        </w:rPr>
        <w:t>Sra Kacaw</w:t>
      </w:r>
      <w:r w:rsidRPr="003045E8">
        <w:rPr>
          <w:rFonts w:ascii="Times New Roman" w:eastAsia="標楷體" w:hAnsi="Times New Roman" w:cs="Times New Roman" w:hint="eastAsia"/>
          <w:sz w:val="32"/>
          <w:szCs w:val="32"/>
        </w:rPr>
        <w:t>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人擬具「老年農民福利津貼暫行條例第三條條文修正草案」案。</w:t>
      </w:r>
    </w:p>
    <w:p w14:paraId="54C8C890"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八、委員盧縣一等</w:t>
      </w:r>
      <w:r w:rsidRPr="003045E8">
        <w:rPr>
          <w:rFonts w:ascii="Times New Roman" w:eastAsia="標楷體" w:hAnsi="Times New Roman" w:cs="Times New Roman" w:hint="eastAsia"/>
          <w:sz w:val="32"/>
          <w:szCs w:val="32"/>
        </w:rPr>
        <w:t>20</w:t>
      </w:r>
      <w:r w:rsidRPr="003045E8">
        <w:rPr>
          <w:rFonts w:ascii="Times New Roman" w:eastAsia="標楷體" w:hAnsi="Times New Roman" w:cs="Times New Roman" w:hint="eastAsia"/>
          <w:sz w:val="32"/>
          <w:szCs w:val="32"/>
        </w:rPr>
        <w:t>人擬具「老年農民福利津貼暫行條例第三條條文修正草案」案。</w:t>
      </w:r>
    </w:p>
    <w:p w14:paraId="35C3116F"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九、委員徐欣瑩等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人擬具「老年農民福利津貼暫行條例第四條條文修正草案」案。</w:t>
      </w:r>
    </w:p>
    <w:p w14:paraId="17808FFD" w14:textId="77777777" w:rsidR="003045E8" w:rsidRPr="003045E8" w:rsidRDefault="003045E8" w:rsidP="003045E8">
      <w:pPr>
        <w:overflowPunct w:val="0"/>
        <w:snapToGrid w:val="0"/>
        <w:spacing w:line="360" w:lineRule="exact"/>
        <w:ind w:leftChars="1" w:left="578" w:hangingChars="180" w:hanging="57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十、委員邱志偉等</w:t>
      </w:r>
      <w:r w:rsidRPr="003045E8">
        <w:rPr>
          <w:rFonts w:ascii="Times New Roman" w:eastAsia="標楷體" w:hAnsi="Times New Roman" w:cs="Times New Roman" w:hint="eastAsia"/>
          <w:sz w:val="32"/>
          <w:szCs w:val="32"/>
        </w:rPr>
        <w:t>20</w:t>
      </w:r>
      <w:r w:rsidRPr="003045E8">
        <w:rPr>
          <w:rFonts w:ascii="Times New Roman" w:eastAsia="標楷體" w:hAnsi="Times New Roman" w:cs="Times New Roman" w:hint="eastAsia"/>
          <w:sz w:val="32"/>
          <w:szCs w:val="32"/>
        </w:rPr>
        <w:t>人擬具「老年農民福利津貼暫行條例第四條條文修正草案」案。</w:t>
      </w:r>
    </w:p>
    <w:p w14:paraId="3A20AD62"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十一、委員蔡其昌等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人擬具「老年農民福利津貼暫行條例第四條條文修正草案」案。</w:t>
      </w:r>
    </w:p>
    <w:p w14:paraId="12A86597"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十二、委員呂玉玲等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人擬具「老年農民福利津貼暫行條例第四條條文修正草案」案。</w:t>
      </w:r>
    </w:p>
    <w:p w14:paraId="614E154A"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lastRenderedPageBreak/>
        <w:t>十三、委員馬文君等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人擬具「老年農民福利津貼暫行條例第四條條文修正草案」案。</w:t>
      </w:r>
    </w:p>
    <w:p w14:paraId="0B93A402"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十四、委員徐富癸等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人擬具「老年農民福利津貼暫行條例第四條條文修正草案」案。</w:t>
      </w:r>
    </w:p>
    <w:p w14:paraId="3A079853"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十五、委員游顥等</w:t>
      </w:r>
      <w:r w:rsidRPr="003045E8">
        <w:rPr>
          <w:rFonts w:ascii="Times New Roman" w:eastAsia="標楷體" w:hAnsi="Times New Roman" w:cs="Times New Roman" w:hint="eastAsia"/>
          <w:sz w:val="32"/>
          <w:szCs w:val="32"/>
        </w:rPr>
        <w:t>26</w:t>
      </w:r>
      <w:r w:rsidRPr="003045E8">
        <w:rPr>
          <w:rFonts w:ascii="Times New Roman" w:eastAsia="標楷體" w:hAnsi="Times New Roman" w:cs="Times New Roman" w:hint="eastAsia"/>
          <w:sz w:val="32"/>
          <w:szCs w:val="32"/>
        </w:rPr>
        <w:t>人擬具「老年農民福利津貼暫行條例第四條條文修正草案」案。</w:t>
      </w:r>
    </w:p>
    <w:p w14:paraId="506B7973"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十六、台灣民眾黨黨團擬具「老年農民福利津貼暫行條例第二條、第三條及第四條條文修正草案」案。</w:t>
      </w:r>
    </w:p>
    <w:p w14:paraId="461F0DB0"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十七、委員邱鎮軍等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人擬具「老年農民福利津貼暫行條例第二條及第四條條文修正草案」案。</w:t>
      </w:r>
    </w:p>
    <w:p w14:paraId="305CFBC5"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十八、委員陳超明等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人擬具「老年農民福利津貼暫行條例第二條及第四條條文修正草案」案。</w:t>
      </w:r>
    </w:p>
    <w:p w14:paraId="7A337E71"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十九、委員楊瓊瓔等</w:t>
      </w:r>
      <w:r w:rsidRPr="003045E8">
        <w:rPr>
          <w:rFonts w:ascii="Times New Roman" w:eastAsia="標楷體" w:hAnsi="Times New Roman" w:cs="Times New Roman" w:hint="eastAsia"/>
          <w:sz w:val="32"/>
          <w:szCs w:val="32"/>
        </w:rPr>
        <w:t>21</w:t>
      </w:r>
      <w:r w:rsidRPr="003045E8">
        <w:rPr>
          <w:rFonts w:ascii="Times New Roman" w:eastAsia="標楷體" w:hAnsi="Times New Roman" w:cs="Times New Roman" w:hint="eastAsia"/>
          <w:sz w:val="32"/>
          <w:szCs w:val="32"/>
        </w:rPr>
        <w:t>人擬具「老年農民福利津貼暫行條例第四條條文修正草案」案。</w:t>
      </w:r>
    </w:p>
    <w:p w14:paraId="2486B900"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二十、委員何欣純等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人擬具「老年農民福利津貼暫行條例第二條及第四條條文修正草案」案。</w:t>
      </w:r>
    </w:p>
    <w:p w14:paraId="5F7409E4"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二十一、委員郭國文等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人擬具「老年農民福利津貼暫行條例第二條及第四條條文修正草案」案。</w:t>
      </w:r>
    </w:p>
    <w:p w14:paraId="01AC6851"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二十二、委員陳瑩等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人擬具「老年農民福利津貼暫行條例第二條及第三條條文修正草案」案。</w:t>
      </w:r>
    </w:p>
    <w:p w14:paraId="4E2AA1E6"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二十三、委員陳秀寳等</w:t>
      </w:r>
      <w:r w:rsidRPr="003045E8">
        <w:rPr>
          <w:rFonts w:ascii="Times New Roman" w:eastAsia="標楷體" w:hAnsi="Times New Roman" w:cs="Times New Roman"/>
          <w:sz w:val="32"/>
          <w:szCs w:val="32"/>
        </w:rPr>
        <w:t>23</w:t>
      </w:r>
      <w:r w:rsidRPr="003045E8">
        <w:rPr>
          <w:rFonts w:ascii="Times New Roman" w:eastAsia="標楷體" w:hAnsi="Times New Roman" w:cs="Times New Roman" w:hint="eastAsia"/>
          <w:sz w:val="32"/>
          <w:szCs w:val="32"/>
        </w:rPr>
        <w:t>人擬具「老年農民福利津貼暫行條例第四條條文修正草案」案。</w:t>
      </w:r>
    </w:p>
    <w:p w14:paraId="5491D06B"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二十四、委員邱若華等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人擬具「老年農民福利津貼暫行條例第二條及第三條條文修正草案」案。</w:t>
      </w:r>
    </w:p>
    <w:p w14:paraId="78F57DDF"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二十五、委員陳俊宇等</w:t>
      </w:r>
      <w:r w:rsidRPr="003045E8">
        <w:rPr>
          <w:rFonts w:ascii="Times New Roman" w:eastAsia="標楷體" w:hAnsi="Times New Roman" w:cs="Times New Roman" w:hint="eastAsia"/>
          <w:sz w:val="32"/>
          <w:szCs w:val="32"/>
        </w:rPr>
        <w:t>35</w:t>
      </w:r>
      <w:r w:rsidRPr="003045E8">
        <w:rPr>
          <w:rFonts w:ascii="Times New Roman" w:eastAsia="標楷體" w:hAnsi="Times New Roman" w:cs="Times New Roman" w:hint="eastAsia"/>
          <w:sz w:val="32"/>
          <w:szCs w:val="32"/>
        </w:rPr>
        <w:t>人擬具「老年農民福利津貼暫行條例第四條條文修正草案」案。</w:t>
      </w:r>
    </w:p>
    <w:p w14:paraId="7CEACE84"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二十六、委員林俊憲等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人擬具「老年農民福利津貼暫行條例第二條及第四條條文修正草案」案。</w:t>
      </w:r>
    </w:p>
    <w:p w14:paraId="57019D8E"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二十七、委員王世堅等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人擬具「老年農民福利津貼暫行條例第二條及第四條條文修正草案」案。</w:t>
      </w:r>
    </w:p>
    <w:p w14:paraId="7406374F"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二十八、委員陳亭妃等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人擬具「老年農民福利津貼暫行條例第四條條文修正草案」案。</w:t>
      </w:r>
    </w:p>
    <w:p w14:paraId="2D84D307"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二十九、委員劉建國等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人擬具「老年農民福利津貼暫行條例第四條條文修正草案」案。</w:t>
      </w:r>
    </w:p>
    <w:p w14:paraId="5BA07ACC" w14:textId="77777777" w:rsidR="003045E8" w:rsidRPr="003045E8" w:rsidRDefault="003045E8" w:rsidP="003045E8">
      <w:pPr>
        <w:overflowPunct w:val="0"/>
        <w:snapToGrid w:val="0"/>
        <w:spacing w:line="360" w:lineRule="exact"/>
        <w:ind w:leftChars="1" w:left="898" w:hangingChars="280" w:hanging="89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三十、委員賴瑞隆等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人擬具「老年農民福利津貼暫行條例第二條及第四條條文修正草案」案。</w:t>
      </w:r>
    </w:p>
    <w:p w14:paraId="3693DA59"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三十一、委員張嘉郡等</w:t>
      </w:r>
      <w:r w:rsidRPr="003045E8">
        <w:rPr>
          <w:rFonts w:ascii="Times New Roman" w:eastAsia="標楷體" w:hAnsi="Times New Roman" w:cs="Times New Roman" w:hint="eastAsia"/>
          <w:sz w:val="32"/>
          <w:szCs w:val="32"/>
        </w:rPr>
        <w:t>16</w:t>
      </w:r>
      <w:r w:rsidRPr="003045E8">
        <w:rPr>
          <w:rFonts w:ascii="Times New Roman" w:eastAsia="標楷體" w:hAnsi="Times New Roman" w:cs="Times New Roman" w:hint="eastAsia"/>
          <w:sz w:val="32"/>
          <w:szCs w:val="32"/>
        </w:rPr>
        <w:t>人擬具「老年農民福利津貼暫行條例第二條及第四條條文修正草案」案。</w:t>
      </w:r>
    </w:p>
    <w:p w14:paraId="612C53EF"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三十二、委員伍麗華</w:t>
      </w:r>
      <w:r w:rsidRPr="003045E8">
        <w:rPr>
          <w:rFonts w:ascii="Times New Roman" w:eastAsia="標楷體" w:hAnsi="Times New Roman" w:cs="Times New Roman" w:hint="eastAsia"/>
          <w:sz w:val="32"/>
          <w:szCs w:val="32"/>
        </w:rPr>
        <w:t>Saidhai Tahovecahe</w:t>
      </w:r>
      <w:r w:rsidRPr="003045E8">
        <w:rPr>
          <w:rFonts w:ascii="Times New Roman" w:eastAsia="標楷體" w:hAnsi="Times New Roman" w:cs="Times New Roman" w:hint="eastAsia"/>
          <w:sz w:val="32"/>
          <w:szCs w:val="32"/>
        </w:rPr>
        <w:t>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人擬具「老年農民福利津貼暫行條例第二條及第三條條文修正草案」案。</w:t>
      </w:r>
    </w:p>
    <w:p w14:paraId="7C9CDC3A"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lastRenderedPageBreak/>
        <w:t>三十三、委員高金素梅等</w:t>
      </w:r>
      <w:r w:rsidRPr="003045E8">
        <w:rPr>
          <w:rFonts w:ascii="Times New Roman" w:eastAsia="標楷體" w:hAnsi="Times New Roman" w:cs="Times New Roman" w:hint="eastAsia"/>
          <w:sz w:val="32"/>
          <w:szCs w:val="32"/>
        </w:rPr>
        <w:t>22</w:t>
      </w:r>
      <w:r w:rsidRPr="003045E8">
        <w:rPr>
          <w:rFonts w:ascii="Times New Roman" w:eastAsia="標楷體" w:hAnsi="Times New Roman" w:cs="Times New Roman" w:hint="eastAsia"/>
          <w:sz w:val="32"/>
          <w:szCs w:val="32"/>
        </w:rPr>
        <w:t>人擬具「老年農民福利津貼暫行條例第三條條文修正草案」案。</w:t>
      </w:r>
    </w:p>
    <w:p w14:paraId="28B98632"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三十四、委員蔡易餘等</w:t>
      </w:r>
      <w:r w:rsidRPr="003045E8">
        <w:rPr>
          <w:rFonts w:ascii="Times New Roman" w:eastAsia="標楷體" w:hAnsi="Times New Roman" w:cs="Times New Roman" w:hint="eastAsia"/>
          <w:sz w:val="32"/>
          <w:szCs w:val="32"/>
        </w:rPr>
        <w:t>20</w:t>
      </w:r>
      <w:r w:rsidRPr="003045E8">
        <w:rPr>
          <w:rFonts w:ascii="Times New Roman" w:eastAsia="標楷體" w:hAnsi="Times New Roman" w:cs="Times New Roman" w:hint="eastAsia"/>
          <w:sz w:val="32"/>
          <w:szCs w:val="32"/>
        </w:rPr>
        <w:t>人擬具「老年農民福利津貼暫行條例第四條條文修正草案」案。</w:t>
      </w:r>
    </w:p>
    <w:p w14:paraId="705E0002"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三十五、委員林岱樺等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人擬具「老年農民福利津貼暫行條例第二條條文修正草案」案。</w:t>
      </w:r>
    </w:p>
    <w:p w14:paraId="61333061"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三十六、委員蔡易餘等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人擬具「老年農民福利津貼暫行條例第四條條文修正草案」案。</w:t>
      </w:r>
    </w:p>
    <w:p w14:paraId="03D3E98F"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三十七、委員丁學忠等</w:t>
      </w:r>
      <w:r w:rsidRPr="003045E8">
        <w:rPr>
          <w:rFonts w:ascii="Times New Roman" w:eastAsia="標楷體" w:hAnsi="Times New Roman" w:cs="Times New Roman" w:hint="eastAsia"/>
          <w:sz w:val="32"/>
          <w:szCs w:val="32"/>
        </w:rPr>
        <w:t>17</w:t>
      </w:r>
      <w:r w:rsidRPr="003045E8">
        <w:rPr>
          <w:rFonts w:ascii="Times New Roman" w:eastAsia="標楷體" w:hAnsi="Times New Roman" w:cs="Times New Roman" w:hint="eastAsia"/>
          <w:sz w:val="32"/>
          <w:szCs w:val="32"/>
        </w:rPr>
        <w:t>人擬具「老年農民福利津貼暫行條例第四條條文修正草案」案。</w:t>
      </w:r>
    </w:p>
    <w:p w14:paraId="73B3D123" w14:textId="77777777" w:rsidR="003045E8" w:rsidRPr="003045E8" w:rsidRDefault="003045E8" w:rsidP="003045E8">
      <w:pPr>
        <w:overflowPunct w:val="0"/>
        <w:snapToGrid w:val="0"/>
        <w:spacing w:line="360" w:lineRule="exact"/>
        <w:ind w:leftChars="1" w:left="1218" w:hangingChars="380" w:hanging="1216"/>
        <w:rPr>
          <w:rFonts w:ascii="Times New Roman" w:eastAsia="標楷體" w:hAnsi="Times New Roman" w:cs="Times New Roman"/>
          <w:sz w:val="32"/>
          <w:szCs w:val="32"/>
        </w:rPr>
      </w:pPr>
      <w:r w:rsidRPr="003045E8">
        <w:rPr>
          <w:rFonts w:ascii="Times New Roman" w:eastAsia="標楷體" w:hAnsi="Times New Roman" w:cs="Times New Roman" w:hint="eastAsia"/>
          <w:sz w:val="32"/>
          <w:szCs w:val="32"/>
        </w:rPr>
        <w:t>三十八、委員邱議瑩等</w:t>
      </w:r>
      <w:r w:rsidRPr="003045E8">
        <w:rPr>
          <w:rFonts w:ascii="Times New Roman" w:eastAsia="標楷體" w:hAnsi="Times New Roman" w:cs="Times New Roman" w:hint="eastAsia"/>
          <w:sz w:val="32"/>
          <w:szCs w:val="32"/>
        </w:rPr>
        <w:t>18</w:t>
      </w:r>
      <w:r w:rsidRPr="003045E8">
        <w:rPr>
          <w:rFonts w:ascii="Times New Roman" w:eastAsia="標楷體" w:hAnsi="Times New Roman" w:cs="Times New Roman" w:hint="eastAsia"/>
          <w:sz w:val="32"/>
          <w:szCs w:val="32"/>
        </w:rPr>
        <w:t>人擬具「老年農民福利津貼暫行條例</w:t>
      </w:r>
      <w:bookmarkStart w:id="528" w:name="_Hlk217460818"/>
      <w:r w:rsidRPr="003045E8">
        <w:rPr>
          <w:rFonts w:ascii="Times New Roman" w:eastAsia="標楷體" w:hAnsi="Times New Roman" w:cs="Times New Roman" w:hint="eastAsia"/>
          <w:sz w:val="32"/>
          <w:szCs w:val="32"/>
        </w:rPr>
        <w:t>第四條條文修正草案</w:t>
      </w:r>
      <w:bookmarkEnd w:id="528"/>
      <w:r w:rsidRPr="003045E8">
        <w:rPr>
          <w:rFonts w:ascii="Times New Roman" w:eastAsia="標楷體" w:hAnsi="Times New Roman" w:cs="Times New Roman" w:hint="eastAsia"/>
          <w:sz w:val="32"/>
          <w:szCs w:val="32"/>
        </w:rPr>
        <w:t>」案。</w:t>
      </w:r>
    </w:p>
    <w:p w14:paraId="546B22C6" w14:textId="77777777" w:rsidR="003045E8" w:rsidRPr="003045E8" w:rsidRDefault="003045E8" w:rsidP="003045E8">
      <w:pPr>
        <w:overflowPunct w:val="0"/>
        <w:spacing w:beforeLines="100" w:before="360" w:afterLines="100" w:after="360" w:line="440" w:lineRule="exact"/>
        <w:jc w:val="both"/>
        <w:rPr>
          <w:rFonts w:ascii="Times New Roman" w:eastAsia="標楷體" w:hAnsi="Times New Roman" w:cs="Times New Roman"/>
          <w:sz w:val="32"/>
          <w:szCs w:val="32"/>
        </w:rPr>
      </w:pPr>
      <w:r w:rsidRPr="003045E8">
        <w:rPr>
          <w:rFonts w:ascii="Times New Roman" w:eastAsia="標楷體" w:hAnsi="Times New Roman" w:cs="Times New Roman"/>
          <w:color w:val="000000"/>
          <w:sz w:val="32"/>
          <w:szCs w:val="32"/>
        </w:rPr>
        <w:t>(</w:t>
      </w:r>
      <w:r w:rsidRPr="003045E8">
        <w:rPr>
          <w:rFonts w:ascii="Times New Roman" w:eastAsia="標楷體" w:hAnsi="Times New Roman" w:cs="Times New Roman"/>
          <w:color w:val="000000"/>
          <w:sz w:val="32"/>
          <w:szCs w:val="32"/>
        </w:rPr>
        <w:t>本</w:t>
      </w:r>
      <w:r w:rsidRPr="003045E8">
        <w:rPr>
          <w:rFonts w:ascii="Times New Roman" w:eastAsia="標楷體" w:hAnsi="Times New Roman" w:cs="Times New Roman" w:hint="eastAsia"/>
          <w:color w:val="000000"/>
          <w:sz w:val="32"/>
          <w:szCs w:val="32"/>
        </w:rPr>
        <w:t>次</w:t>
      </w:r>
      <w:r w:rsidRPr="003045E8">
        <w:rPr>
          <w:rFonts w:ascii="Times New Roman" w:eastAsia="標楷體" w:hAnsi="Times New Roman" w:cs="Times New Roman"/>
          <w:color w:val="000000"/>
          <w:sz w:val="32"/>
          <w:szCs w:val="32"/>
        </w:rPr>
        <w:t>會議經委員</w:t>
      </w:r>
      <w:r w:rsidRPr="003045E8">
        <w:rPr>
          <w:rFonts w:ascii="Times New Roman" w:eastAsia="標楷體" w:hAnsi="Times New Roman" w:cs="Times New Roman" w:hint="eastAsia"/>
          <w:color w:val="000000"/>
          <w:sz w:val="32"/>
          <w:szCs w:val="32"/>
        </w:rPr>
        <w:t>張嘉郡、許宇甄、呂玉玲、丁學忠、劉建國及陳亭妃</w:t>
      </w:r>
      <w:r w:rsidRPr="003045E8">
        <w:rPr>
          <w:rFonts w:ascii="Times New Roman" w:eastAsia="標楷體" w:hAnsi="Times New Roman" w:cs="Times New Roman"/>
          <w:color w:val="000000"/>
          <w:sz w:val="32"/>
          <w:szCs w:val="32"/>
        </w:rPr>
        <w:t>說明提案旨趣</w:t>
      </w:r>
      <w:r w:rsidRPr="003045E8">
        <w:rPr>
          <w:rFonts w:ascii="Times New Roman" w:eastAsia="標楷體" w:hAnsi="Times New Roman" w:cs="Times New Roman" w:hint="eastAsia"/>
          <w:color w:val="000000"/>
          <w:sz w:val="32"/>
          <w:szCs w:val="32"/>
        </w:rPr>
        <w:t>，</w:t>
      </w:r>
      <w:r w:rsidRPr="003045E8">
        <w:rPr>
          <w:rFonts w:ascii="Times New Roman" w:eastAsia="標楷體" w:hAnsi="Times New Roman" w:cs="Times New Roman"/>
          <w:color w:val="000000"/>
          <w:sz w:val="32"/>
          <w:szCs w:val="32"/>
        </w:rPr>
        <w:t>由</w:t>
      </w:r>
      <w:r w:rsidRPr="003045E8">
        <w:rPr>
          <w:rFonts w:ascii="Times New Roman" w:eastAsia="標楷體" w:hAnsi="Times New Roman" w:cs="Times New Roman" w:hint="eastAsia"/>
          <w:color w:val="000000"/>
          <w:sz w:val="32"/>
          <w:szCs w:val="32"/>
        </w:rPr>
        <w:t>農業部</w:t>
      </w:r>
      <w:r w:rsidRPr="003045E8">
        <w:rPr>
          <w:rFonts w:ascii="Times New Roman" w:eastAsia="標楷體" w:hAnsi="Times New Roman" w:cs="Times New Roman"/>
          <w:color w:val="000000"/>
          <w:sz w:val="32"/>
          <w:szCs w:val="32"/>
        </w:rPr>
        <w:t>部長</w:t>
      </w:r>
      <w:r w:rsidRPr="003045E8">
        <w:rPr>
          <w:rFonts w:ascii="Times New Roman" w:eastAsia="標楷體" w:hAnsi="Times New Roman" w:cs="Times New Roman" w:hint="eastAsia"/>
          <w:color w:val="000000"/>
          <w:sz w:val="32"/>
          <w:szCs w:val="32"/>
        </w:rPr>
        <w:t>陳駿季說明</w:t>
      </w:r>
      <w:r w:rsidRPr="003045E8">
        <w:rPr>
          <w:rFonts w:ascii="Times New Roman" w:eastAsia="標楷體" w:hAnsi="Times New Roman" w:cs="Times New Roman"/>
          <w:color w:val="000000"/>
          <w:sz w:val="32"/>
          <w:szCs w:val="32"/>
        </w:rPr>
        <w:t>後，委員</w:t>
      </w:r>
      <w:r w:rsidRPr="003045E8">
        <w:rPr>
          <w:rFonts w:ascii="Times New Roman" w:eastAsia="標楷體" w:hAnsi="Times New Roman" w:cs="Times New Roman" w:hint="eastAsia"/>
          <w:color w:val="000000"/>
          <w:sz w:val="32"/>
          <w:szCs w:val="32"/>
        </w:rPr>
        <w:t>陳昭姿、陳亭妃、林月琴、張嘉郡、張智倫、鄭正鈐、呂玉玲、陳菁徽、張宏陸、盧縣一、王育敏、鄭天財</w:t>
      </w:r>
      <w:r w:rsidRPr="003045E8">
        <w:rPr>
          <w:rFonts w:ascii="Times New Roman" w:eastAsia="標楷體" w:hAnsi="Times New Roman" w:cs="Times New Roman"/>
          <w:color w:val="000000"/>
          <w:sz w:val="32"/>
          <w:szCs w:val="32"/>
        </w:rPr>
        <w:t>Sra Kacaw</w:t>
      </w:r>
      <w:r w:rsidRPr="003045E8">
        <w:rPr>
          <w:rFonts w:ascii="Times New Roman" w:eastAsia="標楷體" w:hAnsi="Times New Roman" w:cs="Times New Roman" w:hint="eastAsia"/>
          <w:color w:val="000000"/>
          <w:sz w:val="32"/>
          <w:szCs w:val="32"/>
        </w:rPr>
        <w:t>、丁學忠、賴瑞隆、許宇甄、楊曜、林淑芬、蘇清泉、邱志偉、鍾佳濱、黃秀芳、謝衣鳯、郭國文、陳瑩、蔡易餘、牛煦庭、王正旭、劉建國及陳冠廷</w:t>
      </w:r>
      <w:r w:rsidRPr="003045E8">
        <w:rPr>
          <w:rFonts w:ascii="Times New Roman" w:eastAsia="標楷體" w:hAnsi="Times New Roman" w:cs="Times New Roman"/>
          <w:color w:val="000000"/>
          <w:sz w:val="32"/>
          <w:szCs w:val="32"/>
        </w:rPr>
        <w:t>等</w:t>
      </w:r>
      <w:r w:rsidRPr="003045E8">
        <w:rPr>
          <w:rFonts w:ascii="Times New Roman" w:eastAsia="標楷體" w:hAnsi="Times New Roman" w:cs="Times New Roman" w:hint="eastAsia"/>
          <w:color w:val="000000"/>
          <w:sz w:val="32"/>
          <w:szCs w:val="32"/>
        </w:rPr>
        <w:t>2</w:t>
      </w:r>
      <w:r w:rsidRPr="003045E8">
        <w:rPr>
          <w:rFonts w:ascii="Times New Roman" w:eastAsia="標楷體" w:hAnsi="Times New Roman" w:cs="Times New Roman"/>
          <w:color w:val="000000"/>
          <w:sz w:val="32"/>
          <w:szCs w:val="32"/>
        </w:rPr>
        <w:t>9</w:t>
      </w:r>
      <w:r w:rsidRPr="003045E8">
        <w:rPr>
          <w:rFonts w:ascii="Times New Roman" w:eastAsia="標楷體" w:hAnsi="Times New Roman" w:cs="Times New Roman"/>
          <w:color w:val="000000"/>
          <w:sz w:val="32"/>
          <w:szCs w:val="32"/>
        </w:rPr>
        <w:t>人提出質詢，均經</w:t>
      </w:r>
      <w:r w:rsidRPr="003045E8">
        <w:rPr>
          <w:rFonts w:ascii="Times New Roman" w:eastAsia="標楷體" w:hAnsi="Times New Roman" w:cs="Times New Roman" w:hint="eastAsia"/>
          <w:color w:val="000000"/>
          <w:sz w:val="32"/>
          <w:szCs w:val="32"/>
        </w:rPr>
        <w:t>農業部</w:t>
      </w:r>
      <w:r w:rsidRPr="003045E8">
        <w:rPr>
          <w:rFonts w:ascii="Times New Roman" w:eastAsia="標楷體" w:hAnsi="Times New Roman" w:cs="Times New Roman"/>
          <w:color w:val="000000"/>
          <w:sz w:val="32"/>
          <w:szCs w:val="32"/>
        </w:rPr>
        <w:t>部長</w:t>
      </w:r>
      <w:r w:rsidRPr="003045E8">
        <w:rPr>
          <w:rFonts w:ascii="Times New Roman" w:eastAsia="標楷體" w:hAnsi="Times New Roman" w:cs="Times New Roman" w:hint="eastAsia"/>
          <w:color w:val="000000"/>
          <w:sz w:val="32"/>
          <w:szCs w:val="32"/>
        </w:rPr>
        <w:t>陳駿季、原住民族委員會社會福利處副處長洪玲、勞動部勞工保險局局長白麗真、衛生福利部社會保險司副司長陳真慧及行政院主計總處公務預算處專門委員邱碧珠</w:t>
      </w:r>
      <w:r w:rsidRPr="003045E8">
        <w:rPr>
          <w:rFonts w:ascii="Times New Roman" w:eastAsia="標楷體" w:hAnsi="Times New Roman" w:cs="Times New Roman"/>
          <w:color w:val="000000"/>
          <w:sz w:val="32"/>
          <w:szCs w:val="32"/>
        </w:rPr>
        <w:t>暨各相關主管等即席答復。委員</w:t>
      </w:r>
      <w:r w:rsidRPr="003045E8">
        <w:rPr>
          <w:rFonts w:ascii="Times New Roman" w:eastAsia="標楷體" w:hAnsi="Times New Roman" w:cs="Times New Roman" w:hint="eastAsia"/>
          <w:color w:val="000000"/>
          <w:sz w:val="32"/>
          <w:szCs w:val="32"/>
        </w:rPr>
        <w:t>楊瓊瓔、廖偉翔、李柏毅、涂權吉、邱鎮軍、邱議瑩、蘇巧慧、徐欣瑩、陳素月及王美惠</w:t>
      </w:r>
      <w:r w:rsidRPr="003045E8">
        <w:rPr>
          <w:rFonts w:ascii="Times New Roman" w:eastAsia="標楷體" w:hAnsi="Times New Roman" w:cs="Times New Roman"/>
          <w:color w:val="000000"/>
          <w:sz w:val="32"/>
          <w:szCs w:val="32"/>
        </w:rPr>
        <w:t>所</w:t>
      </w:r>
      <w:r w:rsidRPr="003045E8">
        <w:rPr>
          <w:rFonts w:ascii="Times New Roman" w:eastAsia="標楷體" w:hAnsi="Times New Roman" w:cs="Times New Roman"/>
          <w:sz w:val="32"/>
          <w:szCs w:val="32"/>
        </w:rPr>
        <w:t>提書面質詢，列入紀錄刊登公報</w:t>
      </w:r>
      <w:r w:rsidRPr="003045E8">
        <w:rPr>
          <w:rFonts w:ascii="Times New Roman" w:eastAsia="標楷體" w:hAnsi="標楷體" w:cs="Times New Roman"/>
          <w:color w:val="000000"/>
          <w:sz w:val="32"/>
          <w:szCs w:val="20"/>
        </w:rPr>
        <w:t>。</w:t>
      </w:r>
      <w:r w:rsidRPr="003045E8">
        <w:rPr>
          <w:rFonts w:ascii="Times New Roman" w:eastAsia="標楷體" w:hAnsi="Times New Roman" w:cs="Times New Roman"/>
          <w:sz w:val="32"/>
          <w:szCs w:val="32"/>
        </w:rPr>
        <w:t>)</w:t>
      </w:r>
    </w:p>
    <w:p w14:paraId="2D21F7E6" w14:textId="77777777" w:rsidR="003045E8" w:rsidRPr="003045E8" w:rsidRDefault="003045E8" w:rsidP="003045E8">
      <w:pPr>
        <w:keepNext/>
        <w:overflowPunct w:val="0"/>
        <w:spacing w:beforeLines="50" w:before="180" w:line="440" w:lineRule="exact"/>
        <w:ind w:left="641" w:hangingChars="200" w:hanging="641"/>
        <w:jc w:val="both"/>
        <w:outlineLvl w:val="3"/>
        <w:rPr>
          <w:rFonts w:ascii="Times New Roman" w:eastAsia="標楷體" w:hAnsi="Times New Roman" w:cs="Times New Roman"/>
          <w:b/>
          <w:color w:val="000000"/>
          <w:sz w:val="32"/>
          <w:szCs w:val="32"/>
        </w:rPr>
      </w:pPr>
      <w:r w:rsidRPr="003045E8">
        <w:rPr>
          <w:rFonts w:ascii="Times New Roman" w:eastAsia="標楷體" w:hAnsi="Times New Roman" w:cs="Times New Roman"/>
          <w:b/>
          <w:bCs/>
          <w:kern w:val="0"/>
          <w:sz w:val="32"/>
          <w:szCs w:val="32"/>
        </w:rPr>
        <w:t>決議</w:t>
      </w:r>
      <w:r w:rsidRPr="003045E8">
        <w:rPr>
          <w:rFonts w:ascii="Times New Roman" w:eastAsia="標楷體" w:hAnsi="Times New Roman" w:cs="Times New Roman"/>
          <w:b/>
          <w:color w:val="000000"/>
          <w:sz w:val="32"/>
          <w:szCs w:val="32"/>
        </w:rPr>
        <w:t>：</w:t>
      </w:r>
    </w:p>
    <w:p w14:paraId="0B2FF099" w14:textId="77777777" w:rsidR="003045E8" w:rsidRPr="003045E8" w:rsidRDefault="003045E8" w:rsidP="000030BD">
      <w:pPr>
        <w:numPr>
          <w:ilvl w:val="0"/>
          <w:numId w:val="158"/>
        </w:numPr>
        <w:overflowPunct w:val="0"/>
        <w:snapToGrid w:val="0"/>
        <w:spacing w:line="440" w:lineRule="exact"/>
        <w:rPr>
          <w:rFonts w:ascii="標楷體" w:eastAsia="標楷體" w:hAnsi="標楷體" w:cs="Times New Roman"/>
          <w:bCs/>
          <w:kern w:val="0"/>
          <w:sz w:val="32"/>
          <w:szCs w:val="32"/>
        </w:rPr>
      </w:pPr>
      <w:r w:rsidRPr="003045E8">
        <w:rPr>
          <w:rFonts w:ascii="標楷體" w:eastAsia="標楷體" w:hAnsi="標楷體" w:cs="Times New Roman" w:hint="eastAsia"/>
          <w:bCs/>
          <w:kern w:val="0"/>
          <w:sz w:val="32"/>
          <w:szCs w:val="32"/>
        </w:rPr>
        <w:t>說明及詢答完畢。</w:t>
      </w:r>
    </w:p>
    <w:p w14:paraId="492DE058" w14:textId="77777777" w:rsidR="003045E8" w:rsidRPr="003045E8" w:rsidRDefault="003045E8" w:rsidP="000030BD">
      <w:pPr>
        <w:numPr>
          <w:ilvl w:val="0"/>
          <w:numId w:val="158"/>
        </w:numPr>
        <w:overflowPunct w:val="0"/>
        <w:snapToGrid w:val="0"/>
        <w:spacing w:line="440" w:lineRule="exact"/>
        <w:rPr>
          <w:rFonts w:ascii="標楷體" w:eastAsia="標楷體" w:hAnsi="標楷體" w:cs="Times New Roman"/>
          <w:bCs/>
          <w:kern w:val="0"/>
          <w:sz w:val="32"/>
          <w:szCs w:val="32"/>
        </w:rPr>
      </w:pPr>
      <w:r w:rsidRPr="003045E8">
        <w:rPr>
          <w:rFonts w:ascii="標楷體" w:eastAsia="標楷體" w:hAnsi="標楷體" w:cs="Times New Roman" w:hint="eastAsia"/>
          <w:bCs/>
          <w:kern w:val="0"/>
          <w:sz w:val="32"/>
          <w:szCs w:val="32"/>
        </w:rPr>
        <w:t>委員質詢未及答復或請補充資料者，請</w:t>
      </w:r>
      <w:r w:rsidRPr="003045E8">
        <w:rPr>
          <w:rFonts w:ascii="標楷體" w:eastAsia="標楷體" w:hAnsi="標楷體" w:cs="Times New Roman" w:hint="eastAsia"/>
          <w:color w:val="000000"/>
          <w:sz w:val="32"/>
          <w:szCs w:val="32"/>
        </w:rPr>
        <w:t>相關機關</w:t>
      </w:r>
      <w:r w:rsidRPr="003045E8">
        <w:rPr>
          <w:rFonts w:ascii="標楷體" w:eastAsia="標楷體" w:hAnsi="標楷體" w:cs="Times New Roman" w:hint="eastAsia"/>
          <w:bCs/>
          <w:kern w:val="0"/>
          <w:sz w:val="32"/>
          <w:szCs w:val="32"/>
        </w:rPr>
        <w:t>於</w:t>
      </w:r>
      <w:r w:rsidRPr="003045E8">
        <w:rPr>
          <w:rFonts w:ascii="Times New Roman" w:eastAsia="標楷體" w:hAnsi="Times New Roman" w:cs="Times New Roman"/>
          <w:bCs/>
          <w:kern w:val="0"/>
          <w:sz w:val="32"/>
          <w:szCs w:val="32"/>
        </w:rPr>
        <w:t>2</w:t>
      </w:r>
      <w:r w:rsidRPr="003045E8">
        <w:rPr>
          <w:rFonts w:ascii="標楷體" w:eastAsia="標楷體" w:hAnsi="標楷體" w:cs="Times New Roman" w:hint="eastAsia"/>
          <w:bCs/>
          <w:kern w:val="0"/>
          <w:sz w:val="32"/>
          <w:szCs w:val="32"/>
        </w:rPr>
        <w:t>週內以書面答復，委員另要求期限者，從其所定。</w:t>
      </w:r>
    </w:p>
    <w:p w14:paraId="000463BE" w14:textId="77777777" w:rsidR="003045E8" w:rsidRPr="003045E8" w:rsidRDefault="003045E8" w:rsidP="000030BD">
      <w:pPr>
        <w:numPr>
          <w:ilvl w:val="0"/>
          <w:numId w:val="158"/>
        </w:numPr>
        <w:overflowPunct w:val="0"/>
        <w:snapToGrid w:val="0"/>
        <w:spacing w:line="440" w:lineRule="exact"/>
        <w:rPr>
          <w:rFonts w:ascii="標楷體" w:eastAsia="標楷體" w:hAnsi="標楷體" w:cs="Times New Roman"/>
          <w:bCs/>
          <w:kern w:val="0"/>
          <w:sz w:val="32"/>
          <w:szCs w:val="32"/>
        </w:rPr>
      </w:pPr>
      <w:r w:rsidRPr="003045E8">
        <w:rPr>
          <w:rFonts w:ascii="Times New Roman" w:eastAsia="標楷體" w:hAnsi="Times New Roman" w:cs="Times New Roman" w:hint="eastAsia"/>
          <w:bCs/>
          <w:kern w:val="0"/>
          <w:sz w:val="32"/>
          <w:szCs w:val="32"/>
        </w:rPr>
        <w:t>「</w:t>
      </w:r>
      <w:r w:rsidRPr="003045E8">
        <w:rPr>
          <w:rFonts w:ascii="Times New Roman" w:eastAsia="標楷體" w:hAnsi="Times New Roman" w:cs="Times New Roman" w:hint="eastAsia"/>
          <w:sz w:val="32"/>
          <w:szCs w:val="32"/>
        </w:rPr>
        <w:t>老年農民福利津貼暫行條例第二條、第三條及第四條條文修正草案</w:t>
      </w:r>
      <w:r w:rsidRPr="003045E8">
        <w:rPr>
          <w:rFonts w:ascii="Times New Roman" w:eastAsia="標楷體" w:hAnsi="Times New Roman" w:cs="Times New Roman" w:hint="eastAsia"/>
          <w:bCs/>
          <w:kern w:val="0"/>
          <w:sz w:val="32"/>
          <w:szCs w:val="32"/>
        </w:rPr>
        <w:t>」等</w:t>
      </w:r>
      <w:r w:rsidRPr="003045E8">
        <w:rPr>
          <w:rFonts w:ascii="Times New Roman" w:eastAsia="標楷體" w:hAnsi="Times New Roman" w:cs="Times New Roman" w:hint="eastAsia"/>
          <w:bCs/>
          <w:kern w:val="0"/>
          <w:sz w:val="32"/>
          <w:szCs w:val="32"/>
        </w:rPr>
        <w:t>38</w:t>
      </w:r>
      <w:r w:rsidRPr="003045E8">
        <w:rPr>
          <w:rFonts w:ascii="Times New Roman" w:eastAsia="標楷體" w:hAnsi="Times New Roman" w:cs="Times New Roman" w:hint="eastAsia"/>
          <w:bCs/>
          <w:kern w:val="0"/>
          <w:sz w:val="32"/>
          <w:szCs w:val="32"/>
        </w:rPr>
        <w:t>案</w:t>
      </w:r>
      <w:r w:rsidRPr="003045E8">
        <w:rPr>
          <w:rFonts w:ascii="標楷體" w:eastAsia="標楷體" w:hAnsi="標楷體" w:cs="Times New Roman" w:hint="eastAsia"/>
          <w:bCs/>
          <w:kern w:val="0"/>
          <w:sz w:val="32"/>
          <w:szCs w:val="32"/>
        </w:rPr>
        <w:t>，</w:t>
      </w:r>
      <w:r w:rsidRPr="003045E8">
        <w:rPr>
          <w:rFonts w:ascii="標楷體" w:eastAsia="標楷體" w:hAnsi="標楷體" w:cs="Times New Roman" w:hint="eastAsia"/>
          <w:color w:val="000000"/>
          <w:sz w:val="32"/>
          <w:szCs w:val="32"/>
        </w:rPr>
        <w:t>另擇期繼續審查。</w:t>
      </w:r>
    </w:p>
    <w:p w14:paraId="43732659" w14:textId="0A45C853" w:rsidR="001D145B" w:rsidRDefault="003045E8" w:rsidP="003045E8">
      <w:pPr>
        <w:overflowPunct w:val="0"/>
        <w:spacing w:beforeLines="50" w:before="180" w:line="440" w:lineRule="exact"/>
        <w:rPr>
          <w:rFonts w:ascii="Times New Roman" w:eastAsia="標楷體" w:hAnsi="Times New Roman" w:cs="Times New Roman"/>
          <w:b/>
          <w:kern w:val="0"/>
          <w:sz w:val="32"/>
          <w:szCs w:val="32"/>
        </w:rPr>
      </w:pPr>
      <w:r w:rsidRPr="003045E8">
        <w:rPr>
          <w:rFonts w:ascii="Times New Roman" w:eastAsia="標楷體" w:hAnsi="Times New Roman" w:cs="Times New Roman"/>
          <w:b/>
          <w:kern w:val="0"/>
          <w:sz w:val="32"/>
          <w:szCs w:val="32"/>
        </w:rPr>
        <w:t>散會</w:t>
      </w:r>
    </w:p>
    <w:p w14:paraId="3222D2BF" w14:textId="77777777" w:rsidR="001D145B" w:rsidRDefault="001D145B">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76829259" w14:textId="77777777" w:rsidR="001E4C22" w:rsidRPr="001E4C22" w:rsidRDefault="001E4C22" w:rsidP="001E4C22">
      <w:pPr>
        <w:overflowPunct w:val="0"/>
        <w:spacing w:beforeLines="50" w:before="180" w:line="460" w:lineRule="exact"/>
        <w:jc w:val="center"/>
        <w:rPr>
          <w:rFonts w:ascii="Times New Roman" w:eastAsia="標楷體" w:hAnsi="Times New Roman" w:cs="Times New Roman"/>
          <w:b/>
          <w:w w:val="93"/>
          <w:sz w:val="36"/>
          <w:szCs w:val="36"/>
        </w:rPr>
      </w:pPr>
      <w:r w:rsidRPr="001E4C22">
        <w:rPr>
          <w:rFonts w:ascii="Times New Roman" w:eastAsia="標楷體" w:hAnsi="Times New Roman" w:cs="Times New Roman"/>
          <w:b/>
          <w:w w:val="93"/>
          <w:sz w:val="36"/>
          <w:szCs w:val="36"/>
        </w:rPr>
        <w:lastRenderedPageBreak/>
        <w:t>立法院第</w:t>
      </w:r>
      <w:r w:rsidRPr="001E4C22">
        <w:rPr>
          <w:rFonts w:ascii="Times New Roman" w:eastAsia="標楷體" w:hAnsi="Times New Roman" w:cs="Times New Roman"/>
          <w:b/>
          <w:w w:val="93"/>
          <w:sz w:val="36"/>
          <w:szCs w:val="36"/>
        </w:rPr>
        <w:t>11</w:t>
      </w:r>
      <w:r w:rsidRPr="001E4C22">
        <w:rPr>
          <w:rFonts w:ascii="Times New Roman" w:eastAsia="標楷體" w:hAnsi="Times New Roman" w:cs="Times New Roman"/>
          <w:b/>
          <w:w w:val="93"/>
          <w:sz w:val="36"/>
          <w:szCs w:val="36"/>
        </w:rPr>
        <w:t>屆第</w:t>
      </w:r>
      <w:r w:rsidRPr="001E4C22">
        <w:rPr>
          <w:rFonts w:ascii="Times New Roman" w:eastAsia="標楷體" w:hAnsi="Times New Roman" w:cs="Times New Roman" w:hint="eastAsia"/>
          <w:b/>
          <w:w w:val="93"/>
          <w:sz w:val="36"/>
          <w:szCs w:val="36"/>
        </w:rPr>
        <w:t>4</w:t>
      </w:r>
      <w:r w:rsidRPr="001E4C22">
        <w:rPr>
          <w:rFonts w:ascii="Times New Roman" w:eastAsia="標楷體" w:hAnsi="Times New Roman" w:cs="Times New Roman"/>
          <w:b/>
          <w:w w:val="93"/>
          <w:sz w:val="36"/>
          <w:szCs w:val="36"/>
        </w:rPr>
        <w:t>會期</w:t>
      </w:r>
      <w:r w:rsidRPr="001E4C22">
        <w:rPr>
          <w:rFonts w:ascii="Times New Roman" w:eastAsia="標楷體" w:hAnsi="Times New Roman" w:cs="Times New Roman"/>
          <w:b/>
          <w:w w:val="93"/>
          <w:kern w:val="0"/>
          <w:sz w:val="36"/>
          <w:szCs w:val="36"/>
        </w:rPr>
        <w:t>社會福利及衛生環境、</w:t>
      </w:r>
      <w:r w:rsidRPr="001E4C22">
        <w:rPr>
          <w:rFonts w:ascii="Times New Roman" w:eastAsia="標楷體" w:hAnsi="Times New Roman" w:cs="Times New Roman" w:hint="eastAsia"/>
          <w:b/>
          <w:w w:val="93"/>
          <w:kern w:val="0"/>
          <w:sz w:val="36"/>
          <w:szCs w:val="36"/>
        </w:rPr>
        <w:t>司法及法制</w:t>
      </w:r>
      <w:r w:rsidRPr="001E4C22">
        <w:rPr>
          <w:rFonts w:ascii="Times New Roman" w:eastAsia="標楷體" w:hAnsi="Times New Roman" w:cs="Times New Roman"/>
          <w:b/>
          <w:w w:val="93"/>
          <w:kern w:val="0"/>
          <w:sz w:val="36"/>
          <w:szCs w:val="36"/>
        </w:rPr>
        <w:t>委員會</w:t>
      </w:r>
    </w:p>
    <w:p w14:paraId="0A354B42" w14:textId="77777777" w:rsidR="001E4C22" w:rsidRPr="001E4C22" w:rsidRDefault="001E4C22" w:rsidP="001E4C22">
      <w:pPr>
        <w:tabs>
          <w:tab w:val="left" w:pos="567"/>
        </w:tabs>
        <w:overflowPunct w:val="0"/>
        <w:spacing w:line="440" w:lineRule="exact"/>
        <w:jc w:val="center"/>
        <w:outlineLvl w:val="2"/>
        <w:rPr>
          <w:rFonts w:ascii="Times New Roman" w:eastAsia="標楷體" w:hAnsi="Times New Roman" w:cs="Times New Roman"/>
          <w:b/>
          <w:kern w:val="0"/>
          <w:sz w:val="36"/>
          <w:szCs w:val="36"/>
        </w:rPr>
      </w:pPr>
      <w:bookmarkStart w:id="529" w:name="_Toc223356254"/>
      <w:r w:rsidRPr="001E4C22">
        <w:rPr>
          <w:rFonts w:ascii="Times New Roman" w:eastAsia="標楷體" w:hAnsi="Times New Roman" w:cs="Times New Roman"/>
          <w:b/>
          <w:kern w:val="0"/>
          <w:sz w:val="36"/>
          <w:szCs w:val="36"/>
        </w:rPr>
        <w:t>第</w:t>
      </w:r>
      <w:r w:rsidRPr="001E4C22">
        <w:rPr>
          <w:rFonts w:ascii="Times New Roman" w:eastAsia="標楷體" w:hAnsi="Times New Roman" w:cs="Times New Roman" w:hint="eastAsia"/>
          <w:b/>
          <w:kern w:val="0"/>
          <w:sz w:val="36"/>
          <w:szCs w:val="36"/>
        </w:rPr>
        <w:t>2</w:t>
      </w:r>
      <w:r w:rsidRPr="001E4C22">
        <w:rPr>
          <w:rFonts w:ascii="Times New Roman" w:eastAsia="標楷體" w:hAnsi="Times New Roman" w:cs="Times New Roman"/>
          <w:b/>
          <w:kern w:val="0"/>
          <w:sz w:val="36"/>
          <w:szCs w:val="36"/>
        </w:rPr>
        <w:t>次聯席會議議事錄</w:t>
      </w:r>
      <w:bookmarkEnd w:id="529"/>
    </w:p>
    <w:p w14:paraId="3994DE3F" w14:textId="77777777" w:rsidR="001E4C22" w:rsidRPr="001E4C22" w:rsidRDefault="001E4C22" w:rsidP="001E4C22">
      <w:pPr>
        <w:overflowPunct w:val="0"/>
        <w:spacing w:line="440" w:lineRule="exact"/>
        <w:ind w:left="1600" w:hangingChars="500" w:hanging="1600"/>
        <w:rPr>
          <w:rFonts w:ascii="Times New Roman" w:eastAsia="標楷體" w:hAnsi="Times New Roman" w:cs="Times New Roman"/>
          <w:sz w:val="32"/>
          <w:szCs w:val="32"/>
        </w:rPr>
      </w:pPr>
      <w:r w:rsidRPr="001E4C22">
        <w:rPr>
          <w:rFonts w:ascii="Times New Roman" w:eastAsia="標楷體" w:hAnsi="Times New Roman" w:cs="Times New Roman"/>
          <w:sz w:val="32"/>
          <w:szCs w:val="32"/>
        </w:rPr>
        <w:t>時　　間：</w:t>
      </w:r>
      <w:r w:rsidRPr="001E4C22">
        <w:rPr>
          <w:rFonts w:ascii="Times New Roman" w:eastAsia="標楷體" w:hAnsi="Times New Roman" w:cs="Times New Roman" w:hint="eastAsia"/>
          <w:sz w:val="32"/>
          <w:szCs w:val="32"/>
        </w:rPr>
        <w:t>115</w:t>
      </w:r>
      <w:r w:rsidRPr="001E4C22">
        <w:rPr>
          <w:rFonts w:ascii="Times New Roman" w:eastAsia="標楷體" w:hAnsi="Times New Roman" w:cs="Times New Roman" w:hint="eastAsia"/>
          <w:sz w:val="32"/>
          <w:szCs w:val="32"/>
        </w:rPr>
        <w:t>年</w:t>
      </w:r>
      <w:r w:rsidRPr="001E4C22">
        <w:rPr>
          <w:rFonts w:ascii="Times New Roman" w:eastAsia="標楷體" w:hAnsi="Times New Roman" w:cs="Times New Roman" w:hint="eastAsia"/>
          <w:sz w:val="32"/>
          <w:szCs w:val="32"/>
        </w:rPr>
        <w:t>1</w:t>
      </w:r>
      <w:r w:rsidRPr="001E4C22">
        <w:rPr>
          <w:rFonts w:ascii="Times New Roman" w:eastAsia="標楷體" w:hAnsi="Times New Roman" w:cs="Times New Roman" w:hint="eastAsia"/>
          <w:sz w:val="32"/>
          <w:szCs w:val="32"/>
        </w:rPr>
        <w:t>月</w:t>
      </w:r>
      <w:r w:rsidRPr="001E4C22">
        <w:rPr>
          <w:rFonts w:ascii="Times New Roman" w:eastAsia="標楷體" w:hAnsi="Times New Roman" w:cs="Times New Roman" w:hint="eastAsia"/>
          <w:sz w:val="32"/>
          <w:szCs w:val="32"/>
        </w:rPr>
        <w:t>8</w:t>
      </w:r>
      <w:r w:rsidRPr="001E4C22">
        <w:rPr>
          <w:rFonts w:ascii="Times New Roman" w:eastAsia="標楷體" w:hAnsi="Times New Roman" w:cs="Times New Roman" w:hint="eastAsia"/>
          <w:sz w:val="32"/>
          <w:szCs w:val="32"/>
        </w:rPr>
        <w:t>日（星期四）</w:t>
      </w:r>
      <w:r w:rsidRPr="001E4C22">
        <w:rPr>
          <w:rFonts w:ascii="Times New Roman" w:eastAsia="標楷體" w:hAnsi="Times New Roman" w:cs="Times New Roman" w:hint="eastAsia"/>
          <w:sz w:val="32"/>
          <w:szCs w:val="32"/>
        </w:rPr>
        <w:t>9</w:t>
      </w:r>
      <w:r w:rsidRPr="001E4C22">
        <w:rPr>
          <w:rFonts w:ascii="Times New Roman" w:eastAsia="標楷體" w:hAnsi="Times New Roman" w:cs="Times New Roman" w:hint="eastAsia"/>
          <w:sz w:val="32"/>
          <w:szCs w:val="32"/>
        </w:rPr>
        <w:t>時</w:t>
      </w:r>
      <w:r w:rsidRPr="001E4C22">
        <w:rPr>
          <w:rFonts w:ascii="Times New Roman" w:eastAsia="標楷體" w:hAnsi="Times New Roman" w:cs="Times New Roman" w:hint="eastAsia"/>
          <w:sz w:val="32"/>
          <w:szCs w:val="32"/>
        </w:rPr>
        <w:t>1</w:t>
      </w:r>
      <w:r w:rsidRPr="001E4C22">
        <w:rPr>
          <w:rFonts w:ascii="Times New Roman" w:eastAsia="標楷體" w:hAnsi="Times New Roman" w:cs="Times New Roman" w:hint="eastAsia"/>
          <w:sz w:val="32"/>
          <w:szCs w:val="32"/>
        </w:rPr>
        <w:t>分至</w:t>
      </w:r>
      <w:r w:rsidRPr="001E4C22">
        <w:rPr>
          <w:rFonts w:ascii="Times New Roman" w:eastAsia="標楷體" w:hAnsi="Times New Roman" w:cs="Times New Roman" w:hint="eastAsia"/>
          <w:sz w:val="32"/>
          <w:szCs w:val="32"/>
        </w:rPr>
        <w:t>1</w:t>
      </w:r>
      <w:r w:rsidRPr="001E4C22">
        <w:rPr>
          <w:rFonts w:ascii="Times New Roman" w:eastAsia="標楷體" w:hAnsi="Times New Roman" w:cs="Times New Roman"/>
          <w:sz w:val="32"/>
          <w:szCs w:val="32"/>
        </w:rPr>
        <w:t>7</w:t>
      </w:r>
      <w:r w:rsidRPr="001E4C22">
        <w:rPr>
          <w:rFonts w:ascii="Times New Roman" w:eastAsia="標楷體" w:hAnsi="Times New Roman" w:cs="Times New Roman" w:hint="eastAsia"/>
          <w:sz w:val="32"/>
          <w:szCs w:val="32"/>
        </w:rPr>
        <w:t>時</w:t>
      </w:r>
      <w:r w:rsidRPr="001E4C22">
        <w:rPr>
          <w:rFonts w:ascii="Times New Roman" w:eastAsia="標楷體" w:hAnsi="Times New Roman" w:cs="Times New Roman" w:hint="eastAsia"/>
          <w:sz w:val="32"/>
          <w:szCs w:val="32"/>
        </w:rPr>
        <w:t>3</w:t>
      </w:r>
      <w:r w:rsidRPr="001E4C22">
        <w:rPr>
          <w:rFonts w:ascii="Times New Roman" w:eastAsia="標楷體" w:hAnsi="Times New Roman" w:cs="Times New Roman"/>
          <w:sz w:val="32"/>
          <w:szCs w:val="32"/>
        </w:rPr>
        <w:t>1</w:t>
      </w:r>
      <w:r w:rsidRPr="001E4C22">
        <w:rPr>
          <w:rFonts w:ascii="Times New Roman" w:eastAsia="標楷體" w:hAnsi="Times New Roman" w:cs="Times New Roman" w:hint="eastAsia"/>
          <w:sz w:val="32"/>
          <w:szCs w:val="32"/>
        </w:rPr>
        <w:t>分</w:t>
      </w:r>
    </w:p>
    <w:p w14:paraId="1F1EE45D" w14:textId="77777777" w:rsidR="001E4C22" w:rsidRPr="001E4C22" w:rsidRDefault="001E4C22" w:rsidP="001E4C22">
      <w:pPr>
        <w:overflowPunct w:val="0"/>
        <w:spacing w:line="440" w:lineRule="exact"/>
        <w:rPr>
          <w:rFonts w:ascii="Times New Roman" w:eastAsia="標楷體" w:hAnsi="Times New Roman" w:cs="Times New Roman"/>
          <w:sz w:val="32"/>
          <w:szCs w:val="32"/>
        </w:rPr>
      </w:pPr>
      <w:r w:rsidRPr="001E4C22">
        <w:rPr>
          <w:rFonts w:ascii="Times New Roman" w:eastAsia="標楷體" w:hAnsi="Times New Roman" w:cs="Times New Roman"/>
          <w:sz w:val="32"/>
          <w:szCs w:val="32"/>
        </w:rPr>
        <w:t>地　　點：群賢樓</w:t>
      </w:r>
      <w:r w:rsidRPr="001E4C22">
        <w:rPr>
          <w:rFonts w:ascii="Times New Roman" w:eastAsia="標楷體" w:hAnsi="Times New Roman" w:cs="Times New Roman"/>
          <w:sz w:val="32"/>
          <w:szCs w:val="32"/>
        </w:rPr>
        <w:t>801</w:t>
      </w:r>
      <w:r w:rsidRPr="001E4C22">
        <w:rPr>
          <w:rFonts w:ascii="Times New Roman" w:eastAsia="標楷體" w:hAnsi="Times New Roman" w:cs="Times New Roman"/>
          <w:sz w:val="32"/>
          <w:szCs w:val="32"/>
        </w:rPr>
        <w:t>會議室</w:t>
      </w:r>
    </w:p>
    <w:p w14:paraId="7F2B9694" w14:textId="77777777" w:rsidR="001E4C22" w:rsidRPr="001E4C22" w:rsidRDefault="001E4C22" w:rsidP="001E4C22">
      <w:pPr>
        <w:tabs>
          <w:tab w:val="left" w:pos="5520"/>
        </w:tabs>
        <w:overflowPunct w:val="0"/>
        <w:spacing w:line="460" w:lineRule="exact"/>
        <w:ind w:left="1600" w:rightChars="235" w:right="564" w:hangingChars="500" w:hanging="1600"/>
        <w:rPr>
          <w:rFonts w:ascii="Times New Roman" w:eastAsia="標楷體" w:hAnsi="Times New Roman" w:cs="Times New Roman"/>
          <w:sz w:val="32"/>
          <w:szCs w:val="32"/>
        </w:rPr>
      </w:pPr>
      <w:r w:rsidRPr="001E4C22">
        <w:rPr>
          <w:rFonts w:ascii="Times New Roman" w:eastAsia="標楷體" w:hAnsi="Times New Roman" w:cs="Times New Roman"/>
          <w:sz w:val="32"/>
          <w:szCs w:val="32"/>
        </w:rPr>
        <w:t>出席委員：</w:t>
      </w:r>
      <w:r w:rsidRPr="001E4C22">
        <w:rPr>
          <w:rFonts w:ascii="Times New Roman" w:eastAsia="標楷體" w:hAnsi="Times New Roman" w:cs="Times New Roman" w:hint="eastAsia"/>
          <w:sz w:val="32"/>
          <w:szCs w:val="32"/>
        </w:rPr>
        <w:t>陳昭姿</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王義川</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吳宗憲</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王鴻薇</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羅智強</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蘇清泉</w:t>
      </w:r>
      <w:r w:rsidRPr="001E4C22">
        <w:rPr>
          <w:rFonts w:ascii="Times New Roman" w:eastAsia="標楷體" w:hAnsi="Times New Roman" w:cs="Times New Roman"/>
          <w:sz w:val="32"/>
          <w:szCs w:val="32"/>
        </w:rPr>
        <w:br/>
      </w:r>
      <w:r w:rsidRPr="001E4C22">
        <w:rPr>
          <w:rFonts w:ascii="Times New Roman" w:eastAsia="標楷體" w:hAnsi="Times New Roman" w:cs="Times New Roman" w:hint="eastAsia"/>
          <w:sz w:val="32"/>
          <w:szCs w:val="32"/>
        </w:rPr>
        <w:t>翁曉玲</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盧縣一</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廖偉翔</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林倩綺</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王育敏</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涂權吉</w:t>
      </w:r>
      <w:r w:rsidRPr="001E4C22">
        <w:rPr>
          <w:rFonts w:ascii="Times New Roman" w:eastAsia="標楷體" w:hAnsi="Times New Roman" w:cs="Times New Roman"/>
          <w:sz w:val="32"/>
          <w:szCs w:val="32"/>
        </w:rPr>
        <w:br/>
      </w:r>
      <w:r w:rsidRPr="001E4C22">
        <w:rPr>
          <w:rFonts w:ascii="Times New Roman" w:eastAsia="標楷體" w:hAnsi="Times New Roman" w:cs="Times New Roman" w:hint="eastAsia"/>
          <w:sz w:val="32"/>
          <w:szCs w:val="32"/>
        </w:rPr>
        <w:t>林月琴</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王正旭</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陳菁徽</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柯建銘</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邱鎮軍</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黃秀芳</w:t>
      </w:r>
      <w:r w:rsidRPr="001E4C22">
        <w:rPr>
          <w:rFonts w:ascii="Times New Roman" w:eastAsia="標楷體" w:hAnsi="Times New Roman" w:cs="Times New Roman"/>
          <w:sz w:val="32"/>
          <w:szCs w:val="32"/>
        </w:rPr>
        <w:br/>
      </w:r>
      <w:r w:rsidRPr="001E4C22">
        <w:rPr>
          <w:rFonts w:ascii="Times New Roman" w:eastAsia="標楷體" w:hAnsi="Times New Roman" w:cs="Times New Roman" w:hint="eastAsia"/>
          <w:sz w:val="32"/>
          <w:szCs w:val="32"/>
        </w:rPr>
        <w:t>黃國昌</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林淑芬</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劉建國</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莊瑞雄</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陳培瑜</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沈發惠</w:t>
      </w:r>
      <w:r w:rsidRPr="001E4C22">
        <w:rPr>
          <w:rFonts w:ascii="Times New Roman" w:eastAsia="標楷體" w:hAnsi="Times New Roman" w:cs="Times New Roman"/>
          <w:sz w:val="32"/>
          <w:szCs w:val="32"/>
        </w:rPr>
        <w:br/>
      </w:r>
      <w:r w:rsidRPr="001E4C22">
        <w:rPr>
          <w:rFonts w:ascii="Times New Roman" w:eastAsia="標楷體" w:hAnsi="Times New Roman" w:cs="Times New Roman" w:hint="eastAsia"/>
          <w:sz w:val="32"/>
          <w:szCs w:val="32"/>
        </w:rPr>
        <w:t>陳</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瑩</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吳思瑤</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sz w:val="32"/>
          <w:szCs w:val="32"/>
        </w:rPr>
        <w:t>（委員出席</w:t>
      </w:r>
      <w:r w:rsidRPr="001E4C22">
        <w:rPr>
          <w:rFonts w:ascii="Times New Roman" w:eastAsia="標楷體" w:hAnsi="Times New Roman" w:cs="Times New Roman" w:hint="eastAsia"/>
          <w:sz w:val="32"/>
          <w:szCs w:val="32"/>
        </w:rPr>
        <w:t>2</w:t>
      </w:r>
      <w:r w:rsidRPr="001E4C22">
        <w:rPr>
          <w:rFonts w:ascii="Times New Roman" w:eastAsia="標楷體" w:hAnsi="Times New Roman" w:cs="Times New Roman"/>
          <w:sz w:val="32"/>
          <w:szCs w:val="32"/>
        </w:rPr>
        <w:t>6</w:t>
      </w:r>
      <w:r w:rsidRPr="001E4C22">
        <w:rPr>
          <w:rFonts w:ascii="Times New Roman" w:eastAsia="標楷體" w:hAnsi="Times New Roman" w:cs="Times New Roman"/>
          <w:sz w:val="32"/>
          <w:szCs w:val="32"/>
        </w:rPr>
        <w:t>人）</w:t>
      </w:r>
    </w:p>
    <w:p w14:paraId="463CA0F4" w14:textId="77777777" w:rsidR="001E4C22" w:rsidRPr="001E4C22" w:rsidRDefault="001E4C22" w:rsidP="001E4C22">
      <w:pPr>
        <w:tabs>
          <w:tab w:val="left" w:pos="5520"/>
        </w:tabs>
        <w:overflowPunct w:val="0"/>
        <w:spacing w:line="460" w:lineRule="exact"/>
        <w:ind w:left="1600" w:rightChars="117" w:right="281" w:hangingChars="500" w:hanging="1600"/>
        <w:rPr>
          <w:rFonts w:ascii="Times New Roman" w:eastAsia="標楷體" w:hAnsi="Times New Roman" w:cs="Times New Roman"/>
          <w:sz w:val="32"/>
          <w:szCs w:val="32"/>
        </w:rPr>
      </w:pPr>
      <w:r w:rsidRPr="001E4C22">
        <w:rPr>
          <w:rFonts w:ascii="Times New Roman" w:eastAsia="標楷體" w:hAnsi="Times New Roman" w:cs="Times New Roman"/>
          <w:sz w:val="32"/>
          <w:szCs w:val="32"/>
        </w:rPr>
        <w:t>列席委員：</w:t>
      </w:r>
      <w:r w:rsidRPr="001E4C22">
        <w:rPr>
          <w:rFonts w:ascii="Times New Roman" w:eastAsia="標楷體" w:hAnsi="Times New Roman" w:cs="Times New Roman" w:hint="eastAsia"/>
          <w:sz w:val="32"/>
          <w:szCs w:val="32"/>
        </w:rPr>
        <w:t>鄭天財</w:t>
      </w:r>
      <w:r w:rsidRPr="001E4C22">
        <w:rPr>
          <w:rFonts w:ascii="Times New Roman" w:eastAsia="標楷體" w:hAnsi="Times New Roman" w:cs="Times New Roman" w:hint="eastAsia"/>
          <w:w w:val="91"/>
          <w:kern w:val="0"/>
          <w:sz w:val="32"/>
          <w:szCs w:val="32"/>
          <w:fitText w:val="1280" w:id="-496742400"/>
        </w:rPr>
        <w:t>Sra Kaca</w:t>
      </w:r>
      <w:r w:rsidRPr="001E4C22">
        <w:rPr>
          <w:rFonts w:ascii="Times New Roman" w:eastAsia="標楷體" w:hAnsi="Times New Roman" w:cs="Times New Roman" w:hint="eastAsia"/>
          <w:spacing w:val="10"/>
          <w:w w:val="91"/>
          <w:kern w:val="0"/>
          <w:sz w:val="32"/>
          <w:szCs w:val="32"/>
          <w:fitText w:val="1280" w:id="-496742400"/>
        </w:rPr>
        <w:t>w</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郭昱晴</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鍾佳濱</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黃</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捷</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沈伯洋</w:t>
      </w:r>
      <w:r w:rsidRPr="001E4C22">
        <w:rPr>
          <w:rFonts w:ascii="Times New Roman" w:eastAsia="標楷體" w:hAnsi="Times New Roman" w:cs="Times New Roman"/>
          <w:sz w:val="32"/>
          <w:szCs w:val="32"/>
        </w:rPr>
        <w:br/>
      </w:r>
      <w:r w:rsidRPr="001E4C22">
        <w:rPr>
          <w:rFonts w:ascii="Times New Roman" w:eastAsia="標楷體" w:hAnsi="Times New Roman" w:cs="Times New Roman" w:hint="eastAsia"/>
          <w:sz w:val="32"/>
          <w:szCs w:val="32"/>
        </w:rPr>
        <w:t>賴士葆</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林楚茵</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吳沛憶</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范</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雲</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張雅琳</w:t>
      </w:r>
      <w:r w:rsidRPr="001E4C22">
        <w:rPr>
          <w:rFonts w:ascii="Times New Roman" w:eastAsia="標楷體" w:hAnsi="Times New Roman" w:cs="Times New Roman" w:hint="eastAsia"/>
          <w:spacing w:val="-14"/>
          <w:sz w:val="32"/>
          <w:szCs w:val="32"/>
        </w:rPr>
        <w:t xml:space="preserve">  </w:t>
      </w:r>
      <w:r w:rsidRPr="001E4C22">
        <w:rPr>
          <w:rFonts w:ascii="Times New Roman" w:eastAsia="標楷體" w:hAnsi="Times New Roman" w:cs="Times New Roman"/>
          <w:spacing w:val="-14"/>
          <w:sz w:val="32"/>
          <w:szCs w:val="32"/>
        </w:rPr>
        <w:br/>
      </w:r>
      <w:r w:rsidRPr="001E4C22">
        <w:rPr>
          <w:rFonts w:ascii="Times New Roman" w:eastAsia="標楷體" w:hAnsi="Times New Roman" w:cs="Times New Roman"/>
          <w:spacing w:val="-16"/>
          <w:sz w:val="32"/>
          <w:szCs w:val="32"/>
        </w:rPr>
        <w:t>（</w:t>
      </w:r>
      <w:r w:rsidRPr="001E4C22">
        <w:rPr>
          <w:rFonts w:ascii="Times New Roman" w:eastAsia="標楷體" w:hAnsi="Times New Roman" w:cs="Times New Roman"/>
          <w:sz w:val="32"/>
          <w:szCs w:val="32"/>
        </w:rPr>
        <w:t>委員列席</w:t>
      </w:r>
      <w:r w:rsidRPr="001E4C22">
        <w:rPr>
          <w:rFonts w:ascii="Times New Roman" w:eastAsia="標楷體" w:hAnsi="Times New Roman" w:cs="Times New Roman" w:hint="eastAsia"/>
          <w:sz w:val="32"/>
          <w:szCs w:val="32"/>
        </w:rPr>
        <w:t>1</w:t>
      </w:r>
      <w:r w:rsidRPr="001E4C22">
        <w:rPr>
          <w:rFonts w:ascii="Times New Roman" w:eastAsia="標楷體" w:hAnsi="Times New Roman" w:cs="Times New Roman"/>
          <w:sz w:val="32"/>
          <w:szCs w:val="32"/>
        </w:rPr>
        <w:t>0</w:t>
      </w:r>
      <w:r w:rsidRPr="001E4C22">
        <w:rPr>
          <w:rFonts w:ascii="Times New Roman" w:eastAsia="標楷體" w:hAnsi="Times New Roman" w:cs="Times New Roman"/>
          <w:sz w:val="32"/>
          <w:szCs w:val="32"/>
        </w:rPr>
        <w:t>人</w:t>
      </w:r>
      <w:r w:rsidRPr="001E4C22">
        <w:rPr>
          <w:rFonts w:ascii="Times New Roman" w:eastAsia="標楷體" w:hAnsi="Times New Roman" w:cs="Times New Roman"/>
          <w:spacing w:val="-16"/>
          <w:sz w:val="32"/>
          <w:szCs w:val="32"/>
        </w:rPr>
        <w:t>）</w:t>
      </w:r>
    </w:p>
    <w:tbl>
      <w:tblPr>
        <w:tblW w:w="5000" w:type="pct"/>
        <w:jc w:val="center"/>
        <w:tblLayout w:type="fixed"/>
        <w:tblCellMar>
          <w:left w:w="28" w:type="dxa"/>
          <w:right w:w="28" w:type="dxa"/>
        </w:tblCellMar>
        <w:tblLook w:val="04A0" w:firstRow="1" w:lastRow="0" w:firstColumn="1" w:lastColumn="0" w:noHBand="0" w:noVBand="1"/>
      </w:tblPr>
      <w:tblGrid>
        <w:gridCol w:w="1700"/>
        <w:gridCol w:w="4530"/>
        <w:gridCol w:w="1538"/>
        <w:gridCol w:w="1870"/>
      </w:tblGrid>
      <w:tr w:rsidR="001E4C22" w:rsidRPr="001E4C22" w14:paraId="39A8DE5A" w14:textId="77777777" w:rsidTr="001E4C22">
        <w:trPr>
          <w:trHeight w:val="113"/>
          <w:jc w:val="center"/>
        </w:trPr>
        <w:tc>
          <w:tcPr>
            <w:tcW w:w="882" w:type="pct"/>
          </w:tcPr>
          <w:p w14:paraId="1EF78DC7"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r w:rsidRPr="001E4C22">
              <w:rPr>
                <w:rFonts w:ascii="Times New Roman" w:eastAsia="標楷體" w:hAnsi="Times New Roman" w:cs="Times New Roman"/>
                <w:color w:val="000000"/>
                <w:sz w:val="32"/>
                <w:szCs w:val="32"/>
              </w:rPr>
              <w:t>列席官員：</w:t>
            </w:r>
          </w:p>
        </w:tc>
        <w:tc>
          <w:tcPr>
            <w:tcW w:w="2350" w:type="pct"/>
          </w:tcPr>
          <w:p w14:paraId="1A06DCAB" w14:textId="77777777" w:rsidR="001E4C22" w:rsidRPr="001E4C22" w:rsidRDefault="001E4C22" w:rsidP="001E4C22">
            <w:pPr>
              <w:overflowPunct w:val="0"/>
              <w:spacing w:line="50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衛生福利部</w:t>
            </w:r>
          </w:p>
        </w:tc>
        <w:tc>
          <w:tcPr>
            <w:tcW w:w="798" w:type="pct"/>
          </w:tcPr>
          <w:p w14:paraId="144C49A4"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部長</w:t>
            </w:r>
          </w:p>
        </w:tc>
        <w:tc>
          <w:tcPr>
            <w:tcW w:w="970" w:type="pct"/>
          </w:tcPr>
          <w:p w14:paraId="4DB1D0EC"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石崇良</w:t>
            </w:r>
          </w:p>
        </w:tc>
      </w:tr>
      <w:tr w:rsidR="001E4C22" w:rsidRPr="001E4C22" w14:paraId="23861FA8" w14:textId="77777777" w:rsidTr="001E4C22">
        <w:trPr>
          <w:trHeight w:val="113"/>
          <w:jc w:val="center"/>
        </w:trPr>
        <w:tc>
          <w:tcPr>
            <w:tcW w:w="882" w:type="pct"/>
          </w:tcPr>
          <w:p w14:paraId="1E66FCC3"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6FFB850D" w14:textId="77777777" w:rsidR="001E4C22" w:rsidRPr="001E4C22" w:rsidRDefault="001E4C22" w:rsidP="001E4C22">
            <w:pPr>
              <w:overflowPunct w:val="0"/>
              <w:spacing w:line="500" w:lineRule="exact"/>
              <w:jc w:val="both"/>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國民健康署</w:t>
            </w:r>
          </w:p>
        </w:tc>
        <w:tc>
          <w:tcPr>
            <w:tcW w:w="798" w:type="pct"/>
          </w:tcPr>
          <w:p w14:paraId="1F2C371D"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署長</w:t>
            </w:r>
          </w:p>
        </w:tc>
        <w:tc>
          <w:tcPr>
            <w:tcW w:w="970" w:type="pct"/>
          </w:tcPr>
          <w:p w14:paraId="7E4B22E1"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沈靜芬</w:t>
            </w:r>
          </w:p>
        </w:tc>
      </w:tr>
      <w:tr w:rsidR="001E4C22" w:rsidRPr="001E4C22" w14:paraId="435DE384" w14:textId="77777777" w:rsidTr="001E4C22">
        <w:trPr>
          <w:trHeight w:val="113"/>
          <w:jc w:val="center"/>
        </w:trPr>
        <w:tc>
          <w:tcPr>
            <w:tcW w:w="882" w:type="pct"/>
          </w:tcPr>
          <w:p w14:paraId="6B7924B4"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218201D5" w14:textId="77777777" w:rsidR="001E4C22" w:rsidRPr="001E4C22" w:rsidRDefault="001E4C22" w:rsidP="001E4C22">
            <w:pPr>
              <w:overflowPunct w:val="0"/>
              <w:spacing w:line="50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法規會</w:t>
            </w:r>
          </w:p>
        </w:tc>
        <w:tc>
          <w:tcPr>
            <w:tcW w:w="798" w:type="pct"/>
          </w:tcPr>
          <w:p w14:paraId="138D0659"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參事</w:t>
            </w:r>
          </w:p>
        </w:tc>
        <w:tc>
          <w:tcPr>
            <w:tcW w:w="970" w:type="pct"/>
          </w:tcPr>
          <w:p w14:paraId="24394020"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陳信誠</w:t>
            </w:r>
          </w:p>
        </w:tc>
      </w:tr>
      <w:tr w:rsidR="001E4C22" w:rsidRPr="001E4C22" w14:paraId="034BFC9C" w14:textId="77777777" w:rsidTr="001E4C22">
        <w:trPr>
          <w:trHeight w:val="113"/>
          <w:jc w:val="center"/>
        </w:trPr>
        <w:tc>
          <w:tcPr>
            <w:tcW w:w="882" w:type="pct"/>
          </w:tcPr>
          <w:p w14:paraId="03EE1B45"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6098D126" w14:textId="77777777" w:rsidR="001E4C22" w:rsidRPr="001E4C22" w:rsidRDefault="001E4C22" w:rsidP="001E4C22">
            <w:pPr>
              <w:overflowPunct w:val="0"/>
              <w:spacing w:line="50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法務部</w:t>
            </w:r>
          </w:p>
        </w:tc>
        <w:tc>
          <w:tcPr>
            <w:tcW w:w="798" w:type="pct"/>
          </w:tcPr>
          <w:p w14:paraId="619C89A7"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參事</w:t>
            </w:r>
          </w:p>
        </w:tc>
        <w:tc>
          <w:tcPr>
            <w:tcW w:w="970" w:type="pct"/>
          </w:tcPr>
          <w:p w14:paraId="4D59A641"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汪南均</w:t>
            </w:r>
          </w:p>
        </w:tc>
      </w:tr>
      <w:tr w:rsidR="001E4C22" w:rsidRPr="001E4C22" w14:paraId="31D84FEC" w14:textId="77777777" w:rsidTr="001E4C22">
        <w:trPr>
          <w:trHeight w:val="113"/>
          <w:jc w:val="center"/>
        </w:trPr>
        <w:tc>
          <w:tcPr>
            <w:tcW w:w="882" w:type="pct"/>
          </w:tcPr>
          <w:p w14:paraId="15269CDB"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055C292C" w14:textId="77777777" w:rsidR="001E4C22" w:rsidRPr="001E4C22" w:rsidRDefault="001E4C22" w:rsidP="001E4C22">
            <w:pPr>
              <w:overflowPunct w:val="0"/>
              <w:spacing w:line="500" w:lineRule="exact"/>
              <w:jc w:val="both"/>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內政部戶政司</w:t>
            </w:r>
          </w:p>
        </w:tc>
        <w:tc>
          <w:tcPr>
            <w:tcW w:w="798" w:type="pct"/>
          </w:tcPr>
          <w:p w14:paraId="3BA43C86"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專門委員</w:t>
            </w:r>
          </w:p>
        </w:tc>
        <w:tc>
          <w:tcPr>
            <w:tcW w:w="970" w:type="pct"/>
          </w:tcPr>
          <w:p w14:paraId="26B2BBB8"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潘營忠</w:t>
            </w:r>
          </w:p>
        </w:tc>
      </w:tr>
      <w:tr w:rsidR="001E4C22" w:rsidRPr="001E4C22" w14:paraId="3F3851B5" w14:textId="77777777" w:rsidTr="001E4C22">
        <w:trPr>
          <w:trHeight w:val="113"/>
          <w:jc w:val="center"/>
        </w:trPr>
        <w:tc>
          <w:tcPr>
            <w:tcW w:w="882" w:type="pct"/>
          </w:tcPr>
          <w:p w14:paraId="527ECE8D"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65C6CB71" w14:textId="77777777" w:rsidR="001E4C22" w:rsidRPr="001E4C22" w:rsidRDefault="001E4C22" w:rsidP="001E4C22">
            <w:pPr>
              <w:overflowPunct w:val="0"/>
              <w:spacing w:line="500" w:lineRule="exact"/>
              <w:rPr>
                <w:rFonts w:ascii="Times New Roman" w:eastAsia="標楷體" w:hAnsi="Times New Roman" w:cs="Times New Roman"/>
                <w:sz w:val="32"/>
                <w:szCs w:val="32"/>
              </w:rPr>
            </w:pPr>
          </w:p>
        </w:tc>
        <w:tc>
          <w:tcPr>
            <w:tcW w:w="798" w:type="pct"/>
          </w:tcPr>
          <w:p w14:paraId="16778E30"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專員</w:t>
            </w:r>
          </w:p>
        </w:tc>
        <w:tc>
          <w:tcPr>
            <w:tcW w:w="970" w:type="pct"/>
          </w:tcPr>
          <w:p w14:paraId="03967CA4"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陳明敏</w:t>
            </w:r>
          </w:p>
        </w:tc>
      </w:tr>
      <w:tr w:rsidR="001E4C22" w:rsidRPr="001E4C22" w14:paraId="1A18D6B1" w14:textId="77777777" w:rsidTr="001E4C22">
        <w:trPr>
          <w:trHeight w:val="113"/>
          <w:jc w:val="center"/>
        </w:trPr>
        <w:tc>
          <w:tcPr>
            <w:tcW w:w="882" w:type="pct"/>
          </w:tcPr>
          <w:p w14:paraId="6EA35415"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0ADDA6D6" w14:textId="77777777" w:rsidR="001E4C22" w:rsidRPr="001E4C22" w:rsidRDefault="001E4C22" w:rsidP="001E4C22">
            <w:pPr>
              <w:overflowPunct w:val="0"/>
              <w:spacing w:line="500" w:lineRule="exact"/>
              <w:rPr>
                <w:rFonts w:ascii="Times New Roman" w:eastAsia="標楷體" w:hAnsi="Times New Roman" w:cs="Times New Roman"/>
                <w:sz w:val="32"/>
                <w:szCs w:val="32"/>
              </w:rPr>
            </w:pPr>
          </w:p>
        </w:tc>
        <w:tc>
          <w:tcPr>
            <w:tcW w:w="798" w:type="pct"/>
          </w:tcPr>
          <w:p w14:paraId="7456274C"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科員</w:t>
            </w:r>
          </w:p>
        </w:tc>
        <w:tc>
          <w:tcPr>
            <w:tcW w:w="970" w:type="pct"/>
          </w:tcPr>
          <w:p w14:paraId="282E7A5C"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陳桂瑋</w:t>
            </w:r>
          </w:p>
        </w:tc>
      </w:tr>
      <w:tr w:rsidR="001E4C22" w:rsidRPr="001E4C22" w14:paraId="2E239635" w14:textId="77777777" w:rsidTr="001E4C22">
        <w:trPr>
          <w:trHeight w:val="113"/>
          <w:jc w:val="center"/>
        </w:trPr>
        <w:tc>
          <w:tcPr>
            <w:tcW w:w="882" w:type="pct"/>
          </w:tcPr>
          <w:p w14:paraId="45F111C7"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4C43D217" w14:textId="77777777" w:rsidR="001E4C22" w:rsidRPr="001E4C22" w:rsidRDefault="001E4C22" w:rsidP="001E4C22">
            <w:pPr>
              <w:overflowPunct w:val="0"/>
              <w:spacing w:line="50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司法院少年及家事廳</w:t>
            </w:r>
          </w:p>
        </w:tc>
        <w:tc>
          <w:tcPr>
            <w:tcW w:w="798" w:type="pct"/>
          </w:tcPr>
          <w:p w14:paraId="60DF8B2E"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法官</w:t>
            </w:r>
          </w:p>
        </w:tc>
        <w:tc>
          <w:tcPr>
            <w:tcW w:w="970" w:type="pct"/>
          </w:tcPr>
          <w:p w14:paraId="7AEB40D8"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郭躍民</w:t>
            </w:r>
          </w:p>
        </w:tc>
      </w:tr>
      <w:tr w:rsidR="001E4C22" w:rsidRPr="001E4C22" w14:paraId="59E5306B" w14:textId="77777777" w:rsidTr="001E4C22">
        <w:trPr>
          <w:trHeight w:val="113"/>
          <w:jc w:val="center"/>
        </w:trPr>
        <w:tc>
          <w:tcPr>
            <w:tcW w:w="882" w:type="pct"/>
            <w:vAlign w:val="center"/>
          </w:tcPr>
          <w:p w14:paraId="26462CEC"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6D362004" w14:textId="77777777" w:rsidR="001E4C22" w:rsidRPr="001E4C22" w:rsidRDefault="001E4C22" w:rsidP="001E4C22">
            <w:pPr>
              <w:overflowPunct w:val="0"/>
              <w:spacing w:line="50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行政院性別平等處</w:t>
            </w:r>
          </w:p>
        </w:tc>
        <w:tc>
          <w:tcPr>
            <w:tcW w:w="798" w:type="pct"/>
          </w:tcPr>
          <w:p w14:paraId="507721D4"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代理處長</w:t>
            </w:r>
          </w:p>
        </w:tc>
        <w:tc>
          <w:tcPr>
            <w:tcW w:w="970" w:type="pct"/>
          </w:tcPr>
          <w:p w14:paraId="05599CE8"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林秋君</w:t>
            </w:r>
          </w:p>
        </w:tc>
      </w:tr>
      <w:tr w:rsidR="001E4C22" w:rsidRPr="001E4C22" w14:paraId="381EB2CC" w14:textId="77777777" w:rsidTr="001E4C22">
        <w:trPr>
          <w:trHeight w:val="113"/>
          <w:jc w:val="center"/>
        </w:trPr>
        <w:tc>
          <w:tcPr>
            <w:tcW w:w="882" w:type="pct"/>
            <w:vAlign w:val="center"/>
          </w:tcPr>
          <w:p w14:paraId="487F654B"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5A5DC1B7" w14:textId="77777777" w:rsidR="001E4C22" w:rsidRPr="001E4C22" w:rsidRDefault="001E4C22" w:rsidP="001E4C22">
            <w:pPr>
              <w:overflowPunct w:val="0"/>
              <w:spacing w:line="500" w:lineRule="exact"/>
              <w:jc w:val="both"/>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金融監督管理委員會保險局</w:t>
            </w:r>
          </w:p>
        </w:tc>
        <w:tc>
          <w:tcPr>
            <w:tcW w:w="798" w:type="pct"/>
          </w:tcPr>
          <w:p w14:paraId="59DD70A8"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副組長</w:t>
            </w:r>
          </w:p>
        </w:tc>
        <w:tc>
          <w:tcPr>
            <w:tcW w:w="970" w:type="pct"/>
          </w:tcPr>
          <w:p w14:paraId="1F37BB71"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許文君</w:t>
            </w:r>
          </w:p>
        </w:tc>
      </w:tr>
      <w:tr w:rsidR="001E4C22" w:rsidRPr="001E4C22" w14:paraId="06A5DD73" w14:textId="77777777" w:rsidTr="001E4C22">
        <w:trPr>
          <w:trHeight w:val="113"/>
          <w:jc w:val="center"/>
        </w:trPr>
        <w:tc>
          <w:tcPr>
            <w:tcW w:w="882" w:type="pct"/>
          </w:tcPr>
          <w:p w14:paraId="0CBE004C" w14:textId="77777777" w:rsidR="001E4C22" w:rsidRPr="001E4C22" w:rsidRDefault="001E4C22" w:rsidP="001E4C22">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701E2252" w14:textId="77777777" w:rsidR="001E4C22" w:rsidRPr="001E4C22" w:rsidRDefault="001E4C22" w:rsidP="001E4C22">
            <w:pPr>
              <w:overflowPunct w:val="0"/>
              <w:spacing w:line="50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財政部賦稅署</w:t>
            </w:r>
          </w:p>
        </w:tc>
        <w:tc>
          <w:tcPr>
            <w:tcW w:w="798" w:type="pct"/>
          </w:tcPr>
          <w:p w14:paraId="4F17A544" w14:textId="77777777" w:rsidR="001E4C22" w:rsidRPr="001E4C22" w:rsidRDefault="001E4C22" w:rsidP="001E4C22">
            <w:pPr>
              <w:overflowPunct w:val="0"/>
              <w:spacing w:line="500" w:lineRule="exact"/>
              <w:jc w:val="distribute"/>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專門委員</w:t>
            </w:r>
          </w:p>
        </w:tc>
        <w:tc>
          <w:tcPr>
            <w:tcW w:w="970" w:type="pct"/>
          </w:tcPr>
          <w:p w14:paraId="592BF6BF" w14:textId="77777777" w:rsidR="001E4C22" w:rsidRPr="001E4C22" w:rsidRDefault="001E4C22" w:rsidP="001E4C22">
            <w:pPr>
              <w:overflowPunct w:val="0"/>
              <w:spacing w:line="500" w:lineRule="exact"/>
              <w:jc w:val="center"/>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吳秀琳</w:t>
            </w:r>
          </w:p>
        </w:tc>
      </w:tr>
    </w:tbl>
    <w:p w14:paraId="242D3303" w14:textId="77777777" w:rsidR="001E4C22" w:rsidRPr="001E4C22" w:rsidRDefault="001E4C22" w:rsidP="001E4C22">
      <w:pPr>
        <w:overflowPunct w:val="0"/>
        <w:spacing w:line="440" w:lineRule="exact"/>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主　　席：劉召集委員建國</w:t>
      </w:r>
    </w:p>
    <w:p w14:paraId="750AB056" w14:textId="77777777" w:rsidR="001E4C22" w:rsidRPr="001E4C22" w:rsidRDefault="001E4C22" w:rsidP="001E4C22">
      <w:pPr>
        <w:overflowPunct w:val="0"/>
        <w:spacing w:line="440" w:lineRule="exact"/>
        <w:ind w:left="1600" w:rightChars="-177" w:right="-425" w:hangingChars="500" w:hanging="1600"/>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主任秘書：劉厚連</w:t>
      </w:r>
    </w:p>
    <w:p w14:paraId="361BC090" w14:textId="77777777" w:rsidR="001E4C22" w:rsidRPr="001E4C22" w:rsidRDefault="001E4C22" w:rsidP="001E4C22">
      <w:pPr>
        <w:overflowPunct w:val="0"/>
        <w:spacing w:line="440" w:lineRule="exact"/>
        <w:ind w:left="1600" w:rightChars="-177" w:right="-425" w:hangingChars="500" w:hanging="1600"/>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專門委員：游亦安</w:t>
      </w:r>
    </w:p>
    <w:p w14:paraId="61B72EC0" w14:textId="77777777" w:rsidR="001E4C22" w:rsidRPr="001E4C22" w:rsidRDefault="001E4C22" w:rsidP="001E4C22">
      <w:pPr>
        <w:overflowPunct w:val="0"/>
        <w:spacing w:line="460" w:lineRule="exact"/>
        <w:ind w:left="1600" w:rightChars="-177" w:right="-425" w:hangingChars="500" w:hanging="1600"/>
        <w:rPr>
          <w:rFonts w:ascii="Times New Roman" w:eastAsia="標楷體" w:hAnsi="Times New Roman" w:cs="Times New Roman"/>
          <w:b/>
          <w:color w:val="0070C0"/>
          <w:sz w:val="32"/>
          <w:szCs w:val="32"/>
        </w:rPr>
      </w:pPr>
      <w:r w:rsidRPr="001E4C22">
        <w:rPr>
          <w:rFonts w:ascii="Times New Roman" w:eastAsia="標楷體" w:hAnsi="Times New Roman" w:cs="Times New Roman" w:hint="eastAsia"/>
          <w:sz w:val="32"/>
          <w:szCs w:val="32"/>
        </w:rPr>
        <w:t>紀　　錄：簡任秘書　林桂美　簡任編審　江建逸　科　　長　賴映潔薦任科員　何家豪</w:t>
      </w:r>
    </w:p>
    <w:p w14:paraId="4B895ECE" w14:textId="77777777" w:rsidR="001E4C22" w:rsidRPr="001E4C22" w:rsidRDefault="001E4C22" w:rsidP="001E4C22">
      <w:pPr>
        <w:overflowPunct w:val="0"/>
        <w:spacing w:beforeLines="50" w:before="180" w:line="440" w:lineRule="exact"/>
        <w:rPr>
          <w:rFonts w:ascii="Times New Roman" w:eastAsia="標楷體" w:hAnsi="Times New Roman" w:cs="Times New Roman"/>
          <w:b/>
          <w:sz w:val="32"/>
          <w:szCs w:val="32"/>
        </w:rPr>
      </w:pPr>
      <w:r w:rsidRPr="001E4C22">
        <w:rPr>
          <w:rFonts w:ascii="Times New Roman" w:eastAsia="標楷體" w:hAnsi="Times New Roman" w:cs="Times New Roman" w:hint="eastAsia"/>
          <w:b/>
          <w:sz w:val="32"/>
          <w:szCs w:val="32"/>
        </w:rPr>
        <w:t>報告事項</w:t>
      </w:r>
    </w:p>
    <w:p w14:paraId="7006E39E" w14:textId="77777777" w:rsidR="001E4C22" w:rsidRPr="001E4C22" w:rsidRDefault="001E4C22" w:rsidP="001E4C22">
      <w:pPr>
        <w:overflowPunct w:val="0"/>
        <w:spacing w:line="440" w:lineRule="exact"/>
        <w:jc w:val="both"/>
        <w:rPr>
          <w:rFonts w:ascii="Times New Roman" w:eastAsia="標楷體" w:hAnsi="Times New Roman" w:cs="Times New Roman"/>
          <w:bCs/>
          <w:kern w:val="0"/>
          <w:sz w:val="32"/>
          <w:szCs w:val="32"/>
        </w:rPr>
      </w:pPr>
      <w:r w:rsidRPr="001E4C22">
        <w:rPr>
          <w:rFonts w:ascii="Times New Roman" w:eastAsia="標楷體" w:hAnsi="Times New Roman" w:cs="Times New Roman" w:hint="eastAsia"/>
          <w:bCs/>
          <w:kern w:val="0"/>
          <w:sz w:val="32"/>
          <w:szCs w:val="32"/>
        </w:rPr>
        <w:t>宣讀上次會議議事錄。</w:t>
      </w:r>
    </w:p>
    <w:p w14:paraId="53571BFC" w14:textId="77777777" w:rsidR="001E4C22" w:rsidRPr="001E4C22" w:rsidRDefault="001E4C22" w:rsidP="001E4C22">
      <w:pPr>
        <w:overflowPunct w:val="0"/>
        <w:spacing w:line="440" w:lineRule="exact"/>
        <w:jc w:val="both"/>
        <w:rPr>
          <w:rFonts w:ascii="Times New Roman" w:eastAsia="標楷體" w:hAnsi="Times New Roman" w:cs="Times New Roman"/>
          <w:bCs/>
          <w:kern w:val="0"/>
          <w:sz w:val="32"/>
          <w:szCs w:val="32"/>
        </w:rPr>
      </w:pPr>
      <w:r w:rsidRPr="001E4C22">
        <w:rPr>
          <w:rFonts w:ascii="Times New Roman" w:eastAsia="標楷體" w:hAnsi="Times New Roman" w:cs="Times New Roman" w:hint="eastAsia"/>
          <w:b/>
          <w:bCs/>
          <w:kern w:val="0"/>
          <w:sz w:val="32"/>
          <w:szCs w:val="32"/>
        </w:rPr>
        <w:lastRenderedPageBreak/>
        <w:t>決定：</w:t>
      </w:r>
      <w:r w:rsidRPr="001E4C22">
        <w:rPr>
          <w:rFonts w:ascii="Times New Roman" w:eastAsia="標楷體" w:hAnsi="Times New Roman" w:cs="Times New Roman" w:hint="eastAsia"/>
          <w:bCs/>
          <w:kern w:val="0"/>
          <w:sz w:val="32"/>
          <w:szCs w:val="32"/>
        </w:rPr>
        <w:t>確定。</w:t>
      </w:r>
    </w:p>
    <w:p w14:paraId="4FD9687D" w14:textId="77777777" w:rsidR="001E4C22" w:rsidRPr="001E4C22" w:rsidRDefault="001E4C22" w:rsidP="001E4C22">
      <w:pPr>
        <w:overflowPunct w:val="0"/>
        <w:snapToGrid w:val="0"/>
        <w:spacing w:beforeLines="50" w:before="180" w:line="420" w:lineRule="exact"/>
        <w:ind w:left="1441" w:hangingChars="450" w:hanging="1441"/>
        <w:rPr>
          <w:rFonts w:ascii="Times New Roman" w:eastAsia="標楷體" w:hAnsi="Times New Roman" w:cs="Times New Roman"/>
          <w:b/>
          <w:sz w:val="32"/>
          <w:szCs w:val="32"/>
        </w:rPr>
      </w:pPr>
      <w:r w:rsidRPr="001E4C22">
        <w:rPr>
          <w:rFonts w:ascii="Times New Roman" w:eastAsia="標楷體" w:hAnsi="Times New Roman" w:cs="Times New Roman"/>
          <w:b/>
          <w:sz w:val="32"/>
          <w:szCs w:val="32"/>
        </w:rPr>
        <w:t>討論事項</w:t>
      </w:r>
    </w:p>
    <w:p w14:paraId="628A6A5C" w14:textId="77777777" w:rsidR="001E4C22" w:rsidRPr="001E4C22" w:rsidRDefault="001E4C22" w:rsidP="001E4C22">
      <w:pPr>
        <w:overflowPunct w:val="0"/>
        <w:snapToGrid w:val="0"/>
        <w:spacing w:line="420" w:lineRule="exact"/>
        <w:ind w:left="1440" w:hangingChars="450" w:hanging="1440"/>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審查</w:t>
      </w:r>
    </w:p>
    <w:p w14:paraId="731F3B49" w14:textId="77777777" w:rsidR="001E4C22" w:rsidRPr="001E4C22" w:rsidRDefault="001E4C22" w:rsidP="001E4C22">
      <w:pPr>
        <w:overflowPunct w:val="0"/>
        <w:snapToGrid w:val="0"/>
        <w:spacing w:line="440" w:lineRule="exact"/>
        <w:ind w:leftChars="1" w:left="610" w:hangingChars="190" w:hanging="608"/>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一、審查行政院函請審議「人工生殖法修正草案」案。</w:t>
      </w:r>
    </w:p>
    <w:p w14:paraId="103266FE" w14:textId="77777777" w:rsidR="001E4C22" w:rsidRPr="001E4C22" w:rsidRDefault="001E4C22" w:rsidP="001E4C22">
      <w:pPr>
        <w:overflowPunct w:val="0"/>
        <w:snapToGrid w:val="0"/>
        <w:spacing w:line="440" w:lineRule="exact"/>
        <w:ind w:leftChars="1" w:left="610" w:hangingChars="190" w:hanging="608"/>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二、繼續審查</w:t>
      </w:r>
    </w:p>
    <w:p w14:paraId="78A5E155"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sz w:val="32"/>
          <w:szCs w:val="32"/>
        </w:rPr>
        <w:t>(</w:t>
      </w:r>
      <w:r w:rsidRPr="001E4C22">
        <w:rPr>
          <w:rFonts w:ascii="Times New Roman" w:eastAsia="標楷體" w:hAnsi="Times New Roman" w:cs="Times New Roman" w:hint="eastAsia"/>
          <w:sz w:val="32"/>
          <w:szCs w:val="32"/>
        </w:rPr>
        <w:t>一</w:t>
      </w:r>
      <w:r w:rsidRPr="001E4C22">
        <w:rPr>
          <w:rFonts w:ascii="Times New Roman" w:eastAsia="標楷體" w:hAnsi="Times New Roman" w:cs="Times New Roman"/>
          <w:sz w:val="32"/>
          <w:szCs w:val="32"/>
        </w:rPr>
        <w:t xml:space="preserve">) </w:t>
      </w:r>
      <w:r w:rsidRPr="001E4C22">
        <w:rPr>
          <w:rFonts w:ascii="Times New Roman" w:eastAsia="標楷體" w:hAnsi="Times New Roman" w:cs="Times New Roman" w:hint="eastAsia"/>
          <w:sz w:val="32"/>
          <w:szCs w:val="32"/>
        </w:rPr>
        <w:t>委員謝衣鳯等</w:t>
      </w:r>
      <w:r w:rsidRPr="001E4C22">
        <w:rPr>
          <w:rFonts w:ascii="Times New Roman" w:eastAsia="標楷體" w:hAnsi="Times New Roman" w:cs="Times New Roman"/>
          <w:sz w:val="32"/>
          <w:szCs w:val="32"/>
        </w:rPr>
        <w:t>17</w:t>
      </w:r>
      <w:r w:rsidRPr="001E4C22">
        <w:rPr>
          <w:rFonts w:ascii="Times New Roman" w:eastAsia="標楷體" w:hAnsi="Times New Roman" w:cs="Times New Roman" w:hint="eastAsia"/>
          <w:sz w:val="32"/>
          <w:szCs w:val="32"/>
        </w:rPr>
        <w:t>人擬具「人工生殖法部分條文修正草案」案。</w:t>
      </w:r>
    </w:p>
    <w:p w14:paraId="0EC26987"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二</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委員陳菁徽等</w:t>
      </w:r>
      <w:r w:rsidRPr="001E4C22">
        <w:rPr>
          <w:rFonts w:ascii="Times New Roman" w:eastAsia="標楷體" w:hAnsi="Times New Roman" w:cs="Times New Roman" w:hint="eastAsia"/>
          <w:sz w:val="32"/>
          <w:szCs w:val="32"/>
        </w:rPr>
        <w:t>20</w:t>
      </w:r>
      <w:r w:rsidRPr="001E4C22">
        <w:rPr>
          <w:rFonts w:ascii="Times New Roman" w:eastAsia="標楷體" w:hAnsi="Times New Roman" w:cs="Times New Roman" w:hint="eastAsia"/>
          <w:sz w:val="32"/>
          <w:szCs w:val="32"/>
        </w:rPr>
        <w:t>人擬具「人工生殖法部分條文修正草案」案。</w:t>
      </w:r>
    </w:p>
    <w:p w14:paraId="53570608"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三</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委員黃捷等</w:t>
      </w:r>
      <w:r w:rsidRPr="001E4C22">
        <w:rPr>
          <w:rFonts w:ascii="Times New Roman" w:eastAsia="標楷體" w:hAnsi="Times New Roman" w:cs="Times New Roman" w:hint="eastAsia"/>
          <w:sz w:val="32"/>
          <w:szCs w:val="32"/>
        </w:rPr>
        <w:t>22</w:t>
      </w:r>
      <w:r w:rsidRPr="001E4C22">
        <w:rPr>
          <w:rFonts w:ascii="Times New Roman" w:eastAsia="標楷體" w:hAnsi="Times New Roman" w:cs="Times New Roman" w:hint="eastAsia"/>
          <w:sz w:val="32"/>
          <w:szCs w:val="32"/>
        </w:rPr>
        <w:t>人擬具「人工生殖法部分條文修正草案」案。</w:t>
      </w:r>
    </w:p>
    <w:p w14:paraId="4C8F3E44"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四</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委員林宜瑾等</w:t>
      </w:r>
      <w:r w:rsidRPr="001E4C22">
        <w:rPr>
          <w:rFonts w:ascii="Times New Roman" w:eastAsia="標楷體" w:hAnsi="Times New Roman" w:cs="Times New Roman" w:hint="eastAsia"/>
          <w:sz w:val="32"/>
          <w:szCs w:val="32"/>
        </w:rPr>
        <w:t>19</w:t>
      </w:r>
      <w:r w:rsidRPr="001E4C22">
        <w:rPr>
          <w:rFonts w:ascii="Times New Roman" w:eastAsia="標楷體" w:hAnsi="Times New Roman" w:cs="Times New Roman" w:hint="eastAsia"/>
          <w:sz w:val="32"/>
          <w:szCs w:val="32"/>
        </w:rPr>
        <w:t>人擬具「人工生殖法部分條文修正草案」案。</w:t>
      </w:r>
    </w:p>
    <w:p w14:paraId="2E549CFB"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五</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委員范雲等</w:t>
      </w:r>
      <w:r w:rsidRPr="001E4C22">
        <w:rPr>
          <w:rFonts w:ascii="Times New Roman" w:eastAsia="標楷體" w:hAnsi="Times New Roman" w:cs="Times New Roman" w:hint="eastAsia"/>
          <w:sz w:val="32"/>
          <w:szCs w:val="32"/>
        </w:rPr>
        <w:t>16</w:t>
      </w:r>
      <w:r w:rsidRPr="001E4C22">
        <w:rPr>
          <w:rFonts w:ascii="Times New Roman" w:eastAsia="標楷體" w:hAnsi="Times New Roman" w:cs="Times New Roman" w:hint="eastAsia"/>
          <w:sz w:val="32"/>
          <w:szCs w:val="32"/>
        </w:rPr>
        <w:t>人擬具「人工生殖法部分條文修正草案」案。</w:t>
      </w:r>
    </w:p>
    <w:p w14:paraId="7F1720B2"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六</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委員林楚茵等</w:t>
      </w:r>
      <w:r w:rsidRPr="001E4C22">
        <w:rPr>
          <w:rFonts w:ascii="Times New Roman" w:eastAsia="標楷體" w:hAnsi="Times New Roman" w:cs="Times New Roman" w:hint="eastAsia"/>
          <w:sz w:val="32"/>
          <w:szCs w:val="32"/>
        </w:rPr>
        <w:t>18</w:t>
      </w:r>
      <w:r w:rsidRPr="001E4C22">
        <w:rPr>
          <w:rFonts w:ascii="Times New Roman" w:eastAsia="標楷體" w:hAnsi="Times New Roman" w:cs="Times New Roman" w:hint="eastAsia"/>
          <w:sz w:val="32"/>
          <w:szCs w:val="32"/>
        </w:rPr>
        <w:t>人擬具「人工生殖法部分條文修正草案」案。</w:t>
      </w:r>
    </w:p>
    <w:p w14:paraId="354E52DD"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七</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委員王育敏等</w:t>
      </w:r>
      <w:r w:rsidRPr="001E4C22">
        <w:rPr>
          <w:rFonts w:ascii="Times New Roman" w:eastAsia="標楷體" w:hAnsi="Times New Roman" w:cs="Times New Roman" w:hint="eastAsia"/>
          <w:sz w:val="32"/>
          <w:szCs w:val="32"/>
        </w:rPr>
        <w:t>18</w:t>
      </w:r>
      <w:r w:rsidRPr="001E4C22">
        <w:rPr>
          <w:rFonts w:ascii="Times New Roman" w:eastAsia="標楷體" w:hAnsi="Times New Roman" w:cs="Times New Roman" w:hint="eastAsia"/>
          <w:sz w:val="32"/>
          <w:szCs w:val="32"/>
        </w:rPr>
        <w:t>人擬具「人工生殖法部分條文修正草案」案。</w:t>
      </w:r>
    </w:p>
    <w:p w14:paraId="18CDA80D"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八</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委員黃秀芳等</w:t>
      </w:r>
      <w:r w:rsidRPr="001E4C22">
        <w:rPr>
          <w:rFonts w:ascii="Times New Roman" w:eastAsia="標楷體" w:hAnsi="Times New Roman" w:cs="Times New Roman" w:hint="eastAsia"/>
          <w:sz w:val="32"/>
          <w:szCs w:val="32"/>
        </w:rPr>
        <w:t>18</w:t>
      </w:r>
      <w:r w:rsidRPr="001E4C22">
        <w:rPr>
          <w:rFonts w:ascii="Times New Roman" w:eastAsia="標楷體" w:hAnsi="Times New Roman" w:cs="Times New Roman" w:hint="eastAsia"/>
          <w:sz w:val="32"/>
          <w:szCs w:val="32"/>
        </w:rPr>
        <w:t>人擬具「人工生殖法部分條文修正草案」案。</w:t>
      </w:r>
    </w:p>
    <w:p w14:paraId="24B4C44E"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九</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台灣民眾黨黨團擬具「人工生殖法部分條文修正草案」案。</w:t>
      </w:r>
    </w:p>
    <w:p w14:paraId="45DBA60C"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委員林月琴等</w:t>
      </w:r>
      <w:r w:rsidRPr="001E4C22">
        <w:rPr>
          <w:rFonts w:ascii="Times New Roman" w:eastAsia="標楷體" w:hAnsi="Times New Roman" w:cs="Times New Roman" w:hint="eastAsia"/>
          <w:sz w:val="32"/>
          <w:szCs w:val="32"/>
        </w:rPr>
        <w:t>17</w:t>
      </w:r>
      <w:r w:rsidRPr="001E4C22">
        <w:rPr>
          <w:rFonts w:ascii="Times New Roman" w:eastAsia="標楷體" w:hAnsi="Times New Roman" w:cs="Times New Roman" w:hint="eastAsia"/>
          <w:sz w:val="32"/>
          <w:szCs w:val="32"/>
        </w:rPr>
        <w:t>人擬具「人工生殖法部分條文修正草案」案。</w:t>
      </w:r>
    </w:p>
    <w:p w14:paraId="167DFFAA"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十一</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國民黨黨團擬具「人工生殖法部分條文修正草案」案。</w:t>
      </w:r>
    </w:p>
    <w:p w14:paraId="7AC5E669" w14:textId="77777777" w:rsidR="001E4C22" w:rsidRPr="001E4C22" w:rsidRDefault="001E4C22" w:rsidP="001E4C22">
      <w:pPr>
        <w:overflowPunct w:val="0"/>
        <w:snapToGrid w:val="0"/>
        <w:spacing w:line="440" w:lineRule="exact"/>
        <w:ind w:leftChars="118" w:left="990" w:hangingChars="221" w:hanging="707"/>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十二</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委員洪申翰、范雲等</w:t>
      </w:r>
      <w:r w:rsidRPr="001E4C22">
        <w:rPr>
          <w:rFonts w:ascii="Times New Roman" w:eastAsia="標楷體" w:hAnsi="Times New Roman" w:cs="Times New Roman" w:hint="eastAsia"/>
          <w:sz w:val="32"/>
          <w:szCs w:val="32"/>
        </w:rPr>
        <w:t>21</w:t>
      </w:r>
      <w:r w:rsidRPr="001E4C22">
        <w:rPr>
          <w:rFonts w:ascii="Times New Roman" w:eastAsia="標楷體" w:hAnsi="Times New Roman" w:cs="Times New Roman" w:hint="eastAsia"/>
          <w:sz w:val="32"/>
          <w:szCs w:val="32"/>
        </w:rPr>
        <w:t>人擬具「人工生殖法部分條文修正草案」案。</w:t>
      </w:r>
    </w:p>
    <w:p w14:paraId="15253931"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十三</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委員吳沛憶等</w:t>
      </w:r>
      <w:r w:rsidRPr="001E4C22">
        <w:rPr>
          <w:rFonts w:ascii="Times New Roman" w:eastAsia="標楷體" w:hAnsi="Times New Roman" w:cs="Times New Roman" w:hint="eastAsia"/>
          <w:sz w:val="32"/>
          <w:szCs w:val="32"/>
        </w:rPr>
        <w:t>18</w:t>
      </w:r>
      <w:r w:rsidRPr="001E4C22">
        <w:rPr>
          <w:rFonts w:ascii="Times New Roman" w:eastAsia="標楷體" w:hAnsi="Times New Roman" w:cs="Times New Roman" w:hint="eastAsia"/>
          <w:sz w:val="32"/>
          <w:szCs w:val="32"/>
        </w:rPr>
        <w:t>人擬具「人工生殖法部分條文修正草案」案。</w:t>
      </w:r>
    </w:p>
    <w:p w14:paraId="500FC7C5"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十四</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委員林淑芬等</w:t>
      </w:r>
      <w:r w:rsidRPr="001E4C22">
        <w:rPr>
          <w:rFonts w:ascii="Times New Roman" w:eastAsia="標楷體" w:hAnsi="Times New Roman" w:cs="Times New Roman" w:hint="eastAsia"/>
          <w:sz w:val="32"/>
          <w:szCs w:val="32"/>
        </w:rPr>
        <w:t>18</w:t>
      </w:r>
      <w:r w:rsidRPr="001E4C22">
        <w:rPr>
          <w:rFonts w:ascii="Times New Roman" w:eastAsia="標楷體" w:hAnsi="Times New Roman" w:cs="Times New Roman" w:hint="eastAsia"/>
          <w:sz w:val="32"/>
          <w:szCs w:val="32"/>
        </w:rPr>
        <w:t>人擬具「人工生殖法部分條文修正草案」案。</w:t>
      </w:r>
    </w:p>
    <w:p w14:paraId="086FA889"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十五</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委員郭昱晴等</w:t>
      </w:r>
      <w:r w:rsidRPr="001E4C22">
        <w:rPr>
          <w:rFonts w:ascii="Times New Roman" w:eastAsia="標楷體" w:hAnsi="Times New Roman" w:cs="Times New Roman" w:hint="eastAsia"/>
          <w:sz w:val="32"/>
          <w:szCs w:val="32"/>
        </w:rPr>
        <w:t>16</w:t>
      </w:r>
      <w:r w:rsidRPr="001E4C22">
        <w:rPr>
          <w:rFonts w:ascii="Times New Roman" w:eastAsia="標楷體" w:hAnsi="Times New Roman" w:cs="Times New Roman" w:hint="eastAsia"/>
          <w:sz w:val="32"/>
          <w:szCs w:val="32"/>
        </w:rPr>
        <w:t>人擬具「人工生殖法部分條文修正草案」案。</w:t>
      </w:r>
    </w:p>
    <w:p w14:paraId="3EA14CB0"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十六</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委員張雅琳等</w:t>
      </w:r>
      <w:r w:rsidRPr="001E4C22">
        <w:rPr>
          <w:rFonts w:ascii="Times New Roman" w:eastAsia="標楷體" w:hAnsi="Times New Roman" w:cs="Times New Roman" w:hint="eastAsia"/>
          <w:sz w:val="32"/>
          <w:szCs w:val="32"/>
        </w:rPr>
        <w:t>21</w:t>
      </w:r>
      <w:r w:rsidRPr="001E4C22">
        <w:rPr>
          <w:rFonts w:ascii="Times New Roman" w:eastAsia="標楷體" w:hAnsi="Times New Roman" w:cs="Times New Roman" w:hint="eastAsia"/>
          <w:sz w:val="32"/>
          <w:szCs w:val="32"/>
        </w:rPr>
        <w:t>人擬具「人工生殖法部分條文修正草案」</w:t>
      </w:r>
      <w:r w:rsidRPr="001E4C22">
        <w:rPr>
          <w:rFonts w:ascii="Times New Roman" w:eastAsia="標楷體" w:hAnsi="Times New Roman" w:cs="Times New Roman" w:hint="eastAsia"/>
          <w:sz w:val="32"/>
          <w:szCs w:val="32"/>
        </w:rPr>
        <w:lastRenderedPageBreak/>
        <w:t>案。</w:t>
      </w:r>
    </w:p>
    <w:p w14:paraId="4D07C943" w14:textId="77777777" w:rsidR="001E4C22" w:rsidRPr="001E4C22" w:rsidRDefault="001E4C22" w:rsidP="001E4C22">
      <w:pPr>
        <w:overflowPunct w:val="0"/>
        <w:snapToGrid w:val="0"/>
        <w:spacing w:line="440" w:lineRule="exact"/>
        <w:ind w:leftChars="1" w:left="610" w:hangingChars="190" w:hanging="608"/>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三、審查</w:t>
      </w:r>
    </w:p>
    <w:p w14:paraId="3EC0FA90"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一</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委員陳培瑜等</w:t>
      </w:r>
      <w:r w:rsidRPr="001E4C22">
        <w:rPr>
          <w:rFonts w:ascii="Times New Roman" w:eastAsia="標楷體" w:hAnsi="Times New Roman" w:cs="Times New Roman" w:hint="eastAsia"/>
          <w:sz w:val="32"/>
          <w:szCs w:val="32"/>
        </w:rPr>
        <w:t>18</w:t>
      </w:r>
      <w:r w:rsidRPr="001E4C22">
        <w:rPr>
          <w:rFonts w:ascii="Times New Roman" w:eastAsia="標楷體" w:hAnsi="Times New Roman" w:cs="Times New Roman" w:hint="eastAsia"/>
          <w:sz w:val="32"/>
          <w:szCs w:val="32"/>
        </w:rPr>
        <w:t>人擬具「人工生殖法部分條文修正草案」案。</w:t>
      </w:r>
    </w:p>
    <w:p w14:paraId="0C593D62"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二</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委員鄭正鈐等</w:t>
      </w:r>
      <w:r w:rsidRPr="001E4C22">
        <w:rPr>
          <w:rFonts w:ascii="Times New Roman" w:eastAsia="標楷體" w:hAnsi="Times New Roman" w:cs="Times New Roman" w:hint="eastAsia"/>
          <w:sz w:val="32"/>
          <w:szCs w:val="32"/>
        </w:rPr>
        <w:t>20</w:t>
      </w:r>
      <w:r w:rsidRPr="001E4C22">
        <w:rPr>
          <w:rFonts w:ascii="Times New Roman" w:eastAsia="標楷體" w:hAnsi="Times New Roman" w:cs="Times New Roman" w:hint="eastAsia"/>
          <w:sz w:val="32"/>
          <w:szCs w:val="32"/>
        </w:rPr>
        <w:t>人擬具「人工生殖法第六條條文修正草案」案。</w:t>
      </w:r>
    </w:p>
    <w:p w14:paraId="56948EA0" w14:textId="77777777" w:rsidR="001E4C22" w:rsidRPr="001E4C22" w:rsidRDefault="001E4C22" w:rsidP="001E4C22">
      <w:pPr>
        <w:overflowPunct w:val="0"/>
        <w:snapToGrid w:val="0"/>
        <w:spacing w:line="440" w:lineRule="exact"/>
        <w:ind w:leftChars="118" w:left="606" w:hangingChars="101" w:hanging="323"/>
        <w:rPr>
          <w:rFonts w:ascii="Times New Roman" w:eastAsia="標楷體" w:hAnsi="Times New Roman" w:cs="Times New Roman"/>
          <w:sz w:val="32"/>
          <w:szCs w:val="32"/>
        </w:rPr>
      </w:pPr>
      <w:r w:rsidRPr="001E4C22">
        <w:rPr>
          <w:rFonts w:ascii="Times New Roman" w:eastAsia="標楷體" w:hAnsi="Times New Roman" w:cs="Times New Roman" w:hint="eastAsia"/>
          <w:sz w:val="32"/>
          <w:szCs w:val="32"/>
        </w:rPr>
        <w:t>(</w:t>
      </w:r>
      <w:r w:rsidRPr="001E4C22">
        <w:rPr>
          <w:rFonts w:ascii="Times New Roman" w:eastAsia="標楷體" w:hAnsi="Times New Roman" w:cs="Times New Roman" w:hint="eastAsia"/>
          <w:sz w:val="32"/>
          <w:szCs w:val="32"/>
        </w:rPr>
        <w:t>三</w:t>
      </w:r>
      <w:r w:rsidRPr="001E4C22">
        <w:rPr>
          <w:rFonts w:ascii="Times New Roman" w:eastAsia="標楷體" w:hAnsi="Times New Roman" w:cs="Times New Roman" w:hint="eastAsia"/>
          <w:sz w:val="32"/>
          <w:szCs w:val="32"/>
        </w:rPr>
        <w:t xml:space="preserve">) </w:t>
      </w:r>
      <w:r w:rsidRPr="001E4C22">
        <w:rPr>
          <w:rFonts w:ascii="Times New Roman" w:eastAsia="標楷體" w:hAnsi="Times New Roman" w:cs="Times New Roman" w:hint="eastAsia"/>
          <w:sz w:val="32"/>
          <w:szCs w:val="32"/>
        </w:rPr>
        <w:t>委員顏寬恒等</w:t>
      </w:r>
      <w:r w:rsidRPr="001E4C22">
        <w:rPr>
          <w:rFonts w:ascii="Times New Roman" w:eastAsia="標楷體" w:hAnsi="Times New Roman" w:cs="Times New Roman" w:hint="eastAsia"/>
          <w:sz w:val="32"/>
          <w:szCs w:val="32"/>
        </w:rPr>
        <w:t>16</w:t>
      </w:r>
      <w:r w:rsidRPr="001E4C22">
        <w:rPr>
          <w:rFonts w:ascii="Times New Roman" w:eastAsia="標楷體" w:hAnsi="Times New Roman" w:cs="Times New Roman" w:hint="eastAsia"/>
          <w:sz w:val="32"/>
          <w:szCs w:val="32"/>
        </w:rPr>
        <w:t>人擬具「人工生殖法部分條文修正草案」案。</w:t>
      </w:r>
    </w:p>
    <w:p w14:paraId="1C30688B" w14:textId="77777777" w:rsidR="001E4C22" w:rsidRPr="001E4C22" w:rsidRDefault="001E4C22" w:rsidP="001E4C22">
      <w:pPr>
        <w:overflowPunct w:val="0"/>
        <w:spacing w:beforeLines="30" w:before="108" w:line="440" w:lineRule="exact"/>
        <w:ind w:left="141" w:hangingChars="44" w:hanging="141"/>
        <w:jc w:val="both"/>
        <w:rPr>
          <w:rFonts w:ascii="Times New Roman" w:eastAsia="標楷體" w:hAnsi="標楷體" w:cs="Times New Roman"/>
          <w:color w:val="000000"/>
          <w:sz w:val="32"/>
          <w:szCs w:val="20"/>
        </w:rPr>
      </w:pPr>
      <w:r w:rsidRPr="001E4C22">
        <w:rPr>
          <w:rFonts w:ascii="Times New Roman" w:eastAsia="標楷體" w:hAnsi="標楷體" w:cs="Times New Roman"/>
          <w:color w:val="000000"/>
          <w:sz w:val="32"/>
          <w:szCs w:val="20"/>
        </w:rPr>
        <w:t>（</w:t>
      </w:r>
      <w:r w:rsidRPr="001E4C22">
        <w:rPr>
          <w:rFonts w:ascii="Times New Roman" w:eastAsia="標楷體" w:hAnsi="標楷體" w:cs="Times New Roman" w:hint="eastAsia"/>
          <w:color w:val="000000"/>
          <w:sz w:val="32"/>
          <w:szCs w:val="20"/>
        </w:rPr>
        <w:t>本次會議</w:t>
      </w:r>
      <w:r w:rsidRPr="001E4C22">
        <w:rPr>
          <w:rFonts w:ascii="Times New Roman" w:eastAsia="標楷體" w:hAnsi="標楷體" w:cs="Times New Roman"/>
          <w:color w:val="000000"/>
          <w:sz w:val="32"/>
          <w:szCs w:val="20"/>
        </w:rPr>
        <w:t>由</w:t>
      </w:r>
      <w:r w:rsidRPr="001E4C22">
        <w:rPr>
          <w:rFonts w:ascii="Times New Roman" w:eastAsia="標楷體" w:hAnsi="標楷體" w:cs="Times New Roman" w:hint="eastAsia"/>
          <w:color w:val="000000"/>
          <w:sz w:val="32"/>
          <w:szCs w:val="20"/>
        </w:rPr>
        <w:t>衛生福利部</w:t>
      </w:r>
      <w:r w:rsidRPr="001E4C22">
        <w:rPr>
          <w:rFonts w:ascii="Times New Roman" w:eastAsia="標楷體" w:hAnsi="標楷體" w:cs="Times New Roman"/>
          <w:color w:val="000000"/>
          <w:sz w:val="32"/>
          <w:szCs w:val="20"/>
        </w:rPr>
        <w:t>部長</w:t>
      </w:r>
      <w:r w:rsidRPr="001E4C22">
        <w:rPr>
          <w:rFonts w:ascii="Times New Roman" w:eastAsia="標楷體" w:hAnsi="標楷體" w:cs="Times New Roman" w:hint="eastAsia"/>
          <w:color w:val="000000"/>
          <w:sz w:val="32"/>
          <w:szCs w:val="20"/>
        </w:rPr>
        <w:t>石崇良</w:t>
      </w:r>
      <w:r w:rsidRPr="001E4C22">
        <w:rPr>
          <w:rFonts w:ascii="Times New Roman" w:eastAsia="標楷體" w:hAnsi="標楷體" w:cs="Times New Roman"/>
          <w:color w:val="000000"/>
          <w:sz w:val="32"/>
          <w:szCs w:val="20"/>
        </w:rPr>
        <w:t>說明</w:t>
      </w:r>
      <w:r w:rsidRPr="001E4C22">
        <w:rPr>
          <w:rFonts w:ascii="Times New Roman" w:eastAsia="標楷體" w:hAnsi="標楷體" w:cs="Times New Roman" w:hint="eastAsia"/>
          <w:color w:val="000000"/>
          <w:sz w:val="32"/>
          <w:szCs w:val="20"/>
        </w:rPr>
        <w:t>。有委員陳昭姿、廖偉翔、</w:t>
      </w:r>
      <w:r w:rsidRPr="001E4C22">
        <w:rPr>
          <w:rFonts w:ascii="Times New Roman" w:eastAsia="標楷體" w:hAnsi="Times New Roman" w:cs="Times New Roman" w:hint="eastAsia"/>
          <w:sz w:val="32"/>
          <w:szCs w:val="32"/>
        </w:rPr>
        <w:t>涂權吉、王育敏、邱鎮軍、陳菁徽、盧縣一、林倩綺及蘇清泉等</w:t>
      </w:r>
      <w:r w:rsidRPr="001E4C22">
        <w:rPr>
          <w:rFonts w:ascii="Times New Roman" w:eastAsia="標楷體" w:hAnsi="Times New Roman" w:cs="Times New Roman" w:hint="eastAsia"/>
          <w:sz w:val="32"/>
          <w:szCs w:val="32"/>
        </w:rPr>
        <w:t>9</w:t>
      </w:r>
      <w:r w:rsidRPr="001E4C22">
        <w:rPr>
          <w:rFonts w:ascii="Times New Roman" w:eastAsia="標楷體" w:hAnsi="Times New Roman" w:cs="Times New Roman" w:hint="eastAsia"/>
          <w:sz w:val="32"/>
          <w:szCs w:val="32"/>
        </w:rPr>
        <w:t>人</w:t>
      </w:r>
      <w:r w:rsidRPr="001E4C22">
        <w:rPr>
          <w:rFonts w:ascii="Times New Roman" w:eastAsia="標楷體" w:hAnsi="標楷體" w:cs="Times New Roman"/>
          <w:bCs/>
          <w:color w:val="000000"/>
          <w:sz w:val="32"/>
          <w:szCs w:val="20"/>
        </w:rPr>
        <w:t>提出</w:t>
      </w:r>
      <w:r w:rsidRPr="001E4C22">
        <w:rPr>
          <w:rFonts w:ascii="Times New Roman" w:eastAsia="標楷體" w:hAnsi="標楷體" w:cs="Times New Roman" w:hint="eastAsia"/>
          <w:bCs/>
          <w:color w:val="000000"/>
          <w:sz w:val="32"/>
          <w:szCs w:val="20"/>
        </w:rPr>
        <w:t>部分</w:t>
      </w:r>
      <w:r w:rsidRPr="001E4C22">
        <w:rPr>
          <w:rFonts w:ascii="Times New Roman" w:eastAsia="標楷體" w:hAnsi="標楷體" w:cs="Times New Roman"/>
          <w:bCs/>
          <w:color w:val="000000"/>
          <w:sz w:val="32"/>
          <w:szCs w:val="20"/>
        </w:rPr>
        <w:t>條文修正動議</w:t>
      </w:r>
      <w:r w:rsidRPr="001E4C22">
        <w:rPr>
          <w:rFonts w:ascii="Times New Roman" w:eastAsia="標楷體" w:hAnsi="標楷體" w:cs="Times New Roman" w:hint="eastAsia"/>
          <w:bCs/>
          <w:color w:val="000000"/>
          <w:sz w:val="32"/>
          <w:szCs w:val="20"/>
        </w:rPr>
        <w:t>；委員王義川、林淑芬、林月琴</w:t>
      </w:r>
      <w:r w:rsidRPr="001E4C22">
        <w:rPr>
          <w:rFonts w:ascii="Times New Roman" w:eastAsia="標楷體" w:hAnsi="標楷體" w:cs="Times New Roman" w:hint="eastAsia"/>
          <w:bCs/>
          <w:color w:val="000000"/>
          <w:sz w:val="32"/>
          <w:szCs w:val="20"/>
        </w:rPr>
        <w:t>(</w:t>
      </w:r>
      <w:r w:rsidRPr="001E4C22">
        <w:rPr>
          <w:rFonts w:ascii="Times New Roman" w:eastAsia="標楷體" w:hAnsi="標楷體" w:cs="Times New Roman" w:hint="eastAsia"/>
          <w:bCs/>
          <w:color w:val="000000"/>
          <w:sz w:val="32"/>
          <w:szCs w:val="20"/>
        </w:rPr>
        <w:t>黃捷</w:t>
      </w:r>
      <w:r w:rsidRPr="001E4C22">
        <w:rPr>
          <w:rFonts w:ascii="Times New Roman" w:eastAsia="標楷體" w:hAnsi="標楷體" w:cs="Times New Roman" w:hint="eastAsia"/>
          <w:bCs/>
          <w:color w:val="000000"/>
          <w:sz w:val="32"/>
          <w:szCs w:val="20"/>
        </w:rPr>
        <w:t>)</w:t>
      </w:r>
      <w:r w:rsidRPr="001E4C22">
        <w:rPr>
          <w:rFonts w:ascii="Times New Roman" w:eastAsia="標楷體" w:hAnsi="標楷體" w:cs="Times New Roman" w:hint="eastAsia"/>
          <w:bCs/>
          <w:color w:val="000000"/>
          <w:sz w:val="32"/>
          <w:szCs w:val="20"/>
        </w:rPr>
        <w:t>等</w:t>
      </w:r>
      <w:r w:rsidRPr="001E4C22">
        <w:rPr>
          <w:rFonts w:ascii="Times New Roman" w:eastAsia="標楷體" w:hAnsi="標楷體" w:cs="Times New Roman" w:hint="eastAsia"/>
          <w:bCs/>
          <w:color w:val="000000"/>
          <w:sz w:val="32"/>
          <w:szCs w:val="20"/>
        </w:rPr>
        <w:t>4</w:t>
      </w:r>
      <w:r w:rsidRPr="001E4C22">
        <w:rPr>
          <w:rFonts w:ascii="Times New Roman" w:eastAsia="標楷體" w:hAnsi="標楷體" w:cs="Times New Roman" w:hint="eastAsia"/>
          <w:bCs/>
          <w:color w:val="000000"/>
          <w:sz w:val="32"/>
          <w:szCs w:val="20"/>
        </w:rPr>
        <w:t>人提出部分</w:t>
      </w:r>
      <w:r w:rsidRPr="001E4C22">
        <w:rPr>
          <w:rFonts w:ascii="Times New Roman" w:eastAsia="標楷體" w:hAnsi="標楷體" w:cs="Times New Roman"/>
          <w:bCs/>
          <w:color w:val="000000"/>
          <w:sz w:val="32"/>
          <w:szCs w:val="20"/>
        </w:rPr>
        <w:t>條文修正動議</w:t>
      </w:r>
      <w:r w:rsidRPr="001E4C22">
        <w:rPr>
          <w:rFonts w:ascii="Times New Roman" w:eastAsia="標楷體" w:hAnsi="標楷體" w:cs="Times New Roman" w:hint="eastAsia"/>
          <w:bCs/>
          <w:color w:val="000000"/>
          <w:sz w:val="32"/>
          <w:szCs w:val="20"/>
        </w:rPr>
        <w:t>；委員王正旭等</w:t>
      </w:r>
      <w:r w:rsidRPr="001E4C22">
        <w:rPr>
          <w:rFonts w:ascii="Times New Roman" w:eastAsia="標楷體" w:hAnsi="標楷體" w:cs="Times New Roman" w:hint="eastAsia"/>
          <w:bCs/>
          <w:color w:val="000000"/>
          <w:sz w:val="32"/>
          <w:szCs w:val="20"/>
        </w:rPr>
        <w:t>4</w:t>
      </w:r>
      <w:r w:rsidRPr="001E4C22">
        <w:rPr>
          <w:rFonts w:ascii="Times New Roman" w:eastAsia="標楷體" w:hAnsi="標楷體" w:cs="Times New Roman" w:hint="eastAsia"/>
          <w:bCs/>
          <w:color w:val="000000"/>
          <w:sz w:val="32"/>
          <w:szCs w:val="20"/>
        </w:rPr>
        <w:t>人提出部分</w:t>
      </w:r>
      <w:r w:rsidRPr="001E4C22">
        <w:rPr>
          <w:rFonts w:ascii="Times New Roman" w:eastAsia="標楷體" w:hAnsi="標楷體" w:cs="Times New Roman"/>
          <w:bCs/>
          <w:color w:val="000000"/>
          <w:sz w:val="32"/>
          <w:szCs w:val="20"/>
        </w:rPr>
        <w:t>條文修正動議</w:t>
      </w:r>
      <w:r w:rsidRPr="001E4C22">
        <w:rPr>
          <w:rFonts w:ascii="Times New Roman" w:eastAsia="標楷體" w:hAnsi="標楷體" w:cs="Times New Roman" w:hint="eastAsia"/>
          <w:bCs/>
          <w:color w:val="000000"/>
          <w:sz w:val="32"/>
          <w:szCs w:val="20"/>
        </w:rPr>
        <w:t>；委員林月琴等</w:t>
      </w:r>
      <w:r w:rsidRPr="001E4C22">
        <w:rPr>
          <w:rFonts w:ascii="Times New Roman" w:eastAsia="標楷體" w:hAnsi="標楷體" w:cs="Times New Roman" w:hint="eastAsia"/>
          <w:bCs/>
          <w:color w:val="000000"/>
          <w:sz w:val="32"/>
          <w:szCs w:val="20"/>
        </w:rPr>
        <w:t>3</w:t>
      </w:r>
      <w:r w:rsidRPr="001E4C22">
        <w:rPr>
          <w:rFonts w:ascii="Times New Roman" w:eastAsia="標楷體" w:hAnsi="標楷體" w:cs="Times New Roman" w:hint="eastAsia"/>
          <w:bCs/>
          <w:color w:val="000000"/>
          <w:sz w:val="32"/>
          <w:szCs w:val="20"/>
        </w:rPr>
        <w:t>人提出第八條</w:t>
      </w:r>
      <w:r w:rsidRPr="001E4C22">
        <w:rPr>
          <w:rFonts w:ascii="Times New Roman" w:eastAsia="標楷體" w:hAnsi="標楷體" w:cs="Times New Roman"/>
          <w:bCs/>
          <w:color w:val="000000"/>
          <w:sz w:val="32"/>
          <w:szCs w:val="20"/>
        </w:rPr>
        <w:t>條文修正動議</w:t>
      </w:r>
      <w:r w:rsidRPr="001E4C22">
        <w:rPr>
          <w:rFonts w:ascii="Times New Roman" w:eastAsia="標楷體" w:hAnsi="標楷體" w:cs="Times New Roman" w:hint="eastAsia"/>
          <w:bCs/>
          <w:color w:val="000000"/>
          <w:sz w:val="32"/>
          <w:szCs w:val="20"/>
        </w:rPr>
        <w:t>；委員林月琴等</w:t>
      </w:r>
      <w:r w:rsidRPr="001E4C22">
        <w:rPr>
          <w:rFonts w:ascii="Times New Roman" w:eastAsia="標楷體" w:hAnsi="標楷體" w:cs="Times New Roman" w:hint="eastAsia"/>
          <w:bCs/>
          <w:color w:val="000000"/>
          <w:sz w:val="32"/>
          <w:szCs w:val="20"/>
        </w:rPr>
        <w:t>3</w:t>
      </w:r>
      <w:r w:rsidRPr="001E4C22">
        <w:rPr>
          <w:rFonts w:ascii="Times New Roman" w:eastAsia="標楷體" w:hAnsi="標楷體" w:cs="Times New Roman" w:hint="eastAsia"/>
          <w:bCs/>
          <w:color w:val="000000"/>
          <w:sz w:val="32"/>
          <w:szCs w:val="20"/>
        </w:rPr>
        <w:t>人提出第十一條</w:t>
      </w:r>
      <w:r w:rsidRPr="001E4C22">
        <w:rPr>
          <w:rFonts w:ascii="Times New Roman" w:eastAsia="標楷體" w:hAnsi="標楷體" w:cs="Times New Roman"/>
          <w:bCs/>
          <w:color w:val="000000"/>
          <w:sz w:val="32"/>
          <w:szCs w:val="20"/>
        </w:rPr>
        <w:t>條文修正動議</w:t>
      </w:r>
      <w:r w:rsidRPr="001E4C22">
        <w:rPr>
          <w:rFonts w:ascii="Times New Roman" w:eastAsia="標楷體" w:hAnsi="標楷體" w:cs="Times New Roman" w:hint="eastAsia"/>
          <w:bCs/>
          <w:color w:val="000000"/>
          <w:sz w:val="32"/>
          <w:szCs w:val="20"/>
        </w:rPr>
        <w:t>；委員林淑芬、王正旭及劉建國等</w:t>
      </w:r>
      <w:r w:rsidRPr="001E4C22">
        <w:rPr>
          <w:rFonts w:ascii="Times New Roman" w:eastAsia="標楷體" w:hAnsi="標楷體" w:cs="Times New Roman" w:hint="eastAsia"/>
          <w:bCs/>
          <w:color w:val="000000"/>
          <w:sz w:val="32"/>
          <w:szCs w:val="20"/>
        </w:rPr>
        <w:t>3</w:t>
      </w:r>
      <w:r w:rsidRPr="001E4C22">
        <w:rPr>
          <w:rFonts w:ascii="Times New Roman" w:eastAsia="標楷體" w:hAnsi="標楷體" w:cs="Times New Roman" w:hint="eastAsia"/>
          <w:bCs/>
          <w:color w:val="000000"/>
          <w:sz w:val="32"/>
          <w:szCs w:val="20"/>
        </w:rPr>
        <w:t>人提出法案名稱、第一條及第二條</w:t>
      </w:r>
      <w:r w:rsidRPr="001E4C22">
        <w:rPr>
          <w:rFonts w:ascii="Times New Roman" w:eastAsia="標楷體" w:hAnsi="標楷體" w:cs="Times New Roman"/>
          <w:bCs/>
          <w:color w:val="000000"/>
          <w:sz w:val="32"/>
          <w:szCs w:val="20"/>
        </w:rPr>
        <w:t>條文修正動議</w:t>
      </w:r>
      <w:r w:rsidRPr="001E4C22">
        <w:rPr>
          <w:rFonts w:ascii="Times New Roman" w:eastAsia="標楷體" w:hAnsi="標楷體" w:cs="Times New Roman" w:hint="eastAsia"/>
          <w:bCs/>
          <w:color w:val="000000"/>
          <w:sz w:val="32"/>
          <w:szCs w:val="20"/>
        </w:rPr>
        <w:t>，共</w:t>
      </w:r>
      <w:r w:rsidRPr="001E4C22">
        <w:rPr>
          <w:rFonts w:ascii="Times New Roman" w:eastAsia="標楷體" w:hAnsi="標楷體" w:cs="Times New Roman" w:hint="eastAsia"/>
          <w:bCs/>
          <w:color w:val="000000"/>
          <w:sz w:val="32"/>
          <w:szCs w:val="20"/>
        </w:rPr>
        <w:t>6</w:t>
      </w:r>
      <w:r w:rsidRPr="001E4C22">
        <w:rPr>
          <w:rFonts w:ascii="Times New Roman" w:eastAsia="標楷體" w:hAnsi="標楷體" w:cs="Times New Roman" w:hint="eastAsia"/>
          <w:bCs/>
          <w:color w:val="000000"/>
          <w:sz w:val="32"/>
          <w:szCs w:val="20"/>
        </w:rPr>
        <w:t>案</w:t>
      </w:r>
      <w:r w:rsidRPr="001E4C22">
        <w:rPr>
          <w:rFonts w:ascii="Times New Roman" w:eastAsia="標楷體" w:hAnsi="標楷體" w:cs="Times New Roman"/>
          <w:color w:val="000000"/>
          <w:sz w:val="32"/>
          <w:szCs w:val="20"/>
        </w:rPr>
        <w:t>。</w:t>
      </w:r>
      <w:r w:rsidRPr="001E4C22">
        <w:rPr>
          <w:rFonts w:ascii="Times New Roman" w:eastAsia="標楷體" w:hAnsi="標楷體" w:cs="Times New Roman" w:hint="eastAsia"/>
          <w:color w:val="000000"/>
          <w:sz w:val="32"/>
          <w:szCs w:val="20"/>
        </w:rPr>
        <w:t>）</w:t>
      </w:r>
    </w:p>
    <w:p w14:paraId="08275CDD" w14:textId="77777777" w:rsidR="001E4C22" w:rsidRPr="001E4C22" w:rsidRDefault="001E4C22" w:rsidP="001E4C22">
      <w:pPr>
        <w:overflowPunct w:val="0"/>
        <w:snapToGrid w:val="0"/>
        <w:spacing w:beforeLines="50" w:before="180" w:line="500" w:lineRule="exact"/>
        <w:ind w:left="993" w:hangingChars="310" w:hanging="993"/>
        <w:rPr>
          <w:rFonts w:ascii="Times New Roman" w:eastAsia="標楷體" w:hAnsi="Times New Roman" w:cs="Times New Roman"/>
          <w:b/>
          <w:sz w:val="32"/>
          <w:szCs w:val="32"/>
        </w:rPr>
      </w:pPr>
      <w:r w:rsidRPr="001E4C22">
        <w:rPr>
          <w:rFonts w:ascii="Times New Roman" w:eastAsia="標楷體" w:hAnsi="Times New Roman" w:cs="Times New Roman" w:hint="eastAsia"/>
          <w:b/>
          <w:sz w:val="32"/>
          <w:szCs w:val="32"/>
        </w:rPr>
        <w:t>決議：</w:t>
      </w:r>
    </w:p>
    <w:p w14:paraId="69223EE2" w14:textId="77777777" w:rsidR="001E4C22" w:rsidRPr="001E4C22" w:rsidRDefault="001E4C22" w:rsidP="000030BD">
      <w:pPr>
        <w:numPr>
          <w:ilvl w:val="0"/>
          <w:numId w:val="160"/>
        </w:numPr>
        <w:overflowPunct w:val="0"/>
        <w:snapToGrid w:val="0"/>
        <w:spacing w:line="500" w:lineRule="exact"/>
        <w:rPr>
          <w:rFonts w:ascii="Times New Roman" w:eastAsia="標楷體" w:hAnsi="Times New Roman" w:cs="Times New Roman"/>
          <w:bCs/>
          <w:sz w:val="32"/>
          <w:szCs w:val="32"/>
        </w:rPr>
      </w:pPr>
      <w:r w:rsidRPr="001E4C22">
        <w:rPr>
          <w:rFonts w:ascii="Times New Roman" w:eastAsia="標楷體" w:hAnsi="Times New Roman" w:cs="Times New Roman" w:hint="eastAsia"/>
          <w:bCs/>
          <w:sz w:val="32"/>
          <w:szCs w:val="32"/>
        </w:rPr>
        <w:t>本次會議審查結果如下：</w:t>
      </w:r>
    </w:p>
    <w:p w14:paraId="61D35192" w14:textId="77777777" w:rsidR="001E4C22" w:rsidRPr="001E4C22" w:rsidRDefault="001E4C22" w:rsidP="000030BD">
      <w:pPr>
        <w:widowControl/>
        <w:numPr>
          <w:ilvl w:val="0"/>
          <w:numId w:val="159"/>
        </w:numPr>
        <w:overflowPunct w:val="0"/>
        <w:spacing w:line="440" w:lineRule="exact"/>
        <w:ind w:left="709" w:hanging="568"/>
        <w:jc w:val="both"/>
        <w:rPr>
          <w:rFonts w:ascii="Times New Roman" w:eastAsia="標楷體" w:hAnsi="Times New Roman" w:cs="Times New Roman"/>
          <w:bCs/>
          <w:sz w:val="32"/>
          <w:szCs w:val="32"/>
        </w:rPr>
      </w:pPr>
      <w:r w:rsidRPr="001E4C22">
        <w:rPr>
          <w:rFonts w:ascii="Times New Roman" w:eastAsia="標楷體" w:hAnsi="Times New Roman" w:cs="Times New Roman" w:hint="eastAsia"/>
          <w:sz w:val="32"/>
          <w:szCs w:val="32"/>
        </w:rPr>
        <w:t>第一章章名，維持現行章名。</w:t>
      </w:r>
    </w:p>
    <w:p w14:paraId="02ED3658" w14:textId="77777777" w:rsidR="001E4C22" w:rsidRPr="001E4C22" w:rsidRDefault="001E4C22" w:rsidP="000030BD">
      <w:pPr>
        <w:widowControl/>
        <w:numPr>
          <w:ilvl w:val="0"/>
          <w:numId w:val="159"/>
        </w:numPr>
        <w:overflowPunct w:val="0"/>
        <w:spacing w:line="440" w:lineRule="exact"/>
        <w:ind w:left="709" w:hanging="568"/>
        <w:jc w:val="both"/>
        <w:rPr>
          <w:rFonts w:ascii="Times New Roman" w:eastAsia="標楷體" w:hAnsi="Times New Roman" w:cs="Times New Roman"/>
          <w:bCs/>
          <w:sz w:val="32"/>
          <w:szCs w:val="32"/>
        </w:rPr>
      </w:pPr>
      <w:r w:rsidRPr="001E4C22">
        <w:rPr>
          <w:rFonts w:ascii="Times New Roman" w:eastAsia="標楷體" w:hAnsi="Times New Roman" w:cs="Times New Roman" w:hint="eastAsia"/>
          <w:bCs/>
          <w:sz w:val="32"/>
          <w:szCs w:val="32"/>
        </w:rPr>
        <w:t>保留：</w:t>
      </w:r>
    </w:p>
    <w:p w14:paraId="614A7B73" w14:textId="77777777" w:rsidR="001E4C22" w:rsidRPr="001E4C22" w:rsidRDefault="001E4C22" w:rsidP="000030BD">
      <w:pPr>
        <w:widowControl/>
        <w:numPr>
          <w:ilvl w:val="3"/>
          <w:numId w:val="160"/>
        </w:numPr>
        <w:overflowPunct w:val="0"/>
        <w:spacing w:line="440" w:lineRule="exact"/>
        <w:ind w:leftChars="150" w:left="1573" w:hanging="1213"/>
        <w:jc w:val="both"/>
        <w:rPr>
          <w:rFonts w:ascii="Times New Roman" w:eastAsia="標楷體" w:hAnsi="Times New Roman" w:cs="Times New Roman"/>
          <w:bCs/>
          <w:sz w:val="32"/>
          <w:szCs w:val="32"/>
        </w:rPr>
      </w:pPr>
      <w:r w:rsidRPr="001E4C22">
        <w:rPr>
          <w:rFonts w:ascii="Times New Roman" w:eastAsia="標楷體" w:hAnsi="標楷體" w:cs="Times New Roman" w:hint="eastAsia"/>
          <w:bCs/>
          <w:color w:val="000000"/>
          <w:sz w:val="32"/>
          <w:szCs w:val="20"/>
        </w:rPr>
        <w:t>委員林淑芬、王正旭及劉建國等</w:t>
      </w:r>
      <w:r w:rsidRPr="001E4C22">
        <w:rPr>
          <w:rFonts w:ascii="Times New Roman" w:eastAsia="標楷體" w:hAnsi="標楷體" w:cs="Times New Roman" w:hint="eastAsia"/>
          <w:bCs/>
          <w:color w:val="000000"/>
          <w:sz w:val="32"/>
          <w:szCs w:val="20"/>
        </w:rPr>
        <w:t>3</w:t>
      </w:r>
      <w:r w:rsidRPr="001E4C22">
        <w:rPr>
          <w:rFonts w:ascii="Times New Roman" w:eastAsia="標楷體" w:hAnsi="標楷體" w:cs="Times New Roman" w:hint="eastAsia"/>
          <w:bCs/>
          <w:color w:val="000000"/>
          <w:sz w:val="32"/>
          <w:szCs w:val="20"/>
        </w:rPr>
        <w:t>人所提之</w:t>
      </w:r>
      <w:r w:rsidRPr="001E4C22">
        <w:rPr>
          <w:rFonts w:ascii="Times New Roman" w:eastAsia="標楷體" w:hAnsi="Times New Roman" w:cs="Times New Roman" w:hint="eastAsia"/>
          <w:bCs/>
          <w:sz w:val="32"/>
          <w:szCs w:val="32"/>
        </w:rPr>
        <w:t>法案名稱修正動議。</w:t>
      </w:r>
    </w:p>
    <w:p w14:paraId="016ECE70" w14:textId="77777777" w:rsidR="001E4C22" w:rsidRPr="001E4C22" w:rsidRDefault="001E4C22" w:rsidP="000030BD">
      <w:pPr>
        <w:widowControl/>
        <w:numPr>
          <w:ilvl w:val="3"/>
          <w:numId w:val="160"/>
        </w:numPr>
        <w:overflowPunct w:val="0"/>
        <w:spacing w:line="440" w:lineRule="exact"/>
        <w:ind w:leftChars="150" w:left="1573" w:hanging="1213"/>
        <w:jc w:val="both"/>
        <w:rPr>
          <w:rFonts w:ascii="Times New Roman" w:eastAsia="標楷體" w:hAnsi="標楷體" w:cs="Times New Roman"/>
          <w:bCs/>
          <w:color w:val="000000"/>
          <w:sz w:val="32"/>
          <w:szCs w:val="20"/>
        </w:rPr>
      </w:pPr>
      <w:r w:rsidRPr="001E4C22">
        <w:rPr>
          <w:rFonts w:ascii="Times New Roman" w:eastAsia="標楷體" w:hAnsi="標楷體" w:cs="Times New Roman" w:hint="eastAsia"/>
          <w:bCs/>
          <w:color w:val="000000"/>
          <w:sz w:val="32"/>
          <w:szCs w:val="20"/>
        </w:rPr>
        <w:t>第一條及其對應條文。</w:t>
      </w:r>
    </w:p>
    <w:p w14:paraId="12F25922" w14:textId="77777777" w:rsidR="001E4C22" w:rsidRPr="001E4C22" w:rsidRDefault="001E4C22" w:rsidP="000030BD">
      <w:pPr>
        <w:numPr>
          <w:ilvl w:val="0"/>
          <w:numId w:val="160"/>
        </w:numPr>
        <w:overflowPunct w:val="0"/>
        <w:snapToGrid w:val="0"/>
        <w:spacing w:line="500" w:lineRule="exact"/>
        <w:rPr>
          <w:rFonts w:ascii="Times New Roman" w:eastAsia="標楷體" w:hAnsi="Times New Roman" w:cs="Times New Roman"/>
          <w:bCs/>
          <w:sz w:val="32"/>
          <w:szCs w:val="32"/>
        </w:rPr>
      </w:pPr>
      <w:r w:rsidRPr="001E4C22">
        <w:rPr>
          <w:rFonts w:ascii="Times New Roman" w:eastAsia="標楷體" w:hAnsi="Times New Roman" w:cs="Times New Roman" w:hint="eastAsia"/>
          <w:bCs/>
          <w:sz w:val="32"/>
          <w:szCs w:val="32"/>
        </w:rPr>
        <w:t>「人工生殖法修正草案」等</w:t>
      </w:r>
      <w:r w:rsidRPr="001E4C22">
        <w:rPr>
          <w:rFonts w:ascii="Times New Roman" w:eastAsia="標楷體" w:hAnsi="Times New Roman" w:cs="Times New Roman" w:hint="eastAsia"/>
          <w:bCs/>
          <w:sz w:val="32"/>
          <w:szCs w:val="32"/>
        </w:rPr>
        <w:t>20</w:t>
      </w:r>
      <w:r w:rsidRPr="001E4C22">
        <w:rPr>
          <w:rFonts w:ascii="Times New Roman" w:eastAsia="標楷體" w:hAnsi="Times New Roman" w:cs="Times New Roman" w:hint="eastAsia"/>
          <w:bCs/>
          <w:sz w:val="32"/>
          <w:szCs w:val="32"/>
        </w:rPr>
        <w:t>案，另擇期繼續審查。</w:t>
      </w:r>
    </w:p>
    <w:p w14:paraId="76523AE7" w14:textId="77777777" w:rsidR="001E4C22" w:rsidRPr="001E4C22" w:rsidRDefault="001E4C22" w:rsidP="001E4C22">
      <w:pPr>
        <w:overflowPunct w:val="0"/>
        <w:spacing w:line="500" w:lineRule="exact"/>
        <w:rPr>
          <w:rFonts w:ascii="Times New Roman" w:eastAsia="標楷體" w:hAnsi="Times New Roman" w:cs="Times New Roman"/>
          <w:sz w:val="32"/>
          <w:szCs w:val="32"/>
        </w:rPr>
      </w:pPr>
    </w:p>
    <w:p w14:paraId="4BAA952F" w14:textId="3A42553D" w:rsidR="00FD65A2" w:rsidRDefault="001E4C22" w:rsidP="001E4C22">
      <w:pPr>
        <w:overflowPunct w:val="0"/>
        <w:spacing w:beforeLines="30" w:before="108" w:line="440" w:lineRule="exact"/>
        <w:rPr>
          <w:rFonts w:ascii="Times New Roman" w:eastAsia="標楷體" w:hAnsi="Times New Roman" w:cs="Times New Roman"/>
          <w:b/>
          <w:kern w:val="0"/>
          <w:sz w:val="32"/>
          <w:szCs w:val="32"/>
        </w:rPr>
      </w:pPr>
      <w:r w:rsidRPr="001E4C22">
        <w:rPr>
          <w:rFonts w:ascii="Times New Roman" w:eastAsia="標楷體" w:hAnsi="Times New Roman" w:cs="Times New Roman"/>
          <w:b/>
          <w:kern w:val="0"/>
          <w:sz w:val="32"/>
          <w:szCs w:val="32"/>
        </w:rPr>
        <w:t>散會</w:t>
      </w:r>
    </w:p>
    <w:p w14:paraId="1DCCC78D" w14:textId="77777777" w:rsidR="00FD65A2" w:rsidRDefault="00FD65A2">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6A079009" w14:textId="77777777" w:rsidR="00EA6EAE" w:rsidRPr="00EA6EAE" w:rsidRDefault="00EA6EAE" w:rsidP="00EA6EAE">
      <w:pPr>
        <w:overflowPunct w:val="0"/>
        <w:spacing w:beforeLines="50" w:before="180" w:line="460" w:lineRule="exact"/>
        <w:jc w:val="center"/>
        <w:rPr>
          <w:rFonts w:ascii="Times New Roman" w:eastAsia="標楷體" w:hAnsi="Times New Roman" w:cs="Times New Roman"/>
          <w:b/>
          <w:kern w:val="0"/>
          <w:sz w:val="36"/>
          <w:szCs w:val="36"/>
        </w:rPr>
      </w:pPr>
      <w:r w:rsidRPr="00EA6EAE">
        <w:rPr>
          <w:rFonts w:ascii="Times New Roman" w:eastAsia="標楷體" w:hAnsi="Times New Roman" w:cs="Times New Roman"/>
          <w:b/>
          <w:kern w:val="0"/>
          <w:sz w:val="36"/>
          <w:szCs w:val="36"/>
        </w:rPr>
        <w:lastRenderedPageBreak/>
        <w:t>立法院第</w:t>
      </w:r>
      <w:r w:rsidRPr="00EA6EAE">
        <w:rPr>
          <w:rFonts w:ascii="Times New Roman" w:eastAsia="標楷體" w:hAnsi="Times New Roman" w:cs="Times New Roman"/>
          <w:b/>
          <w:kern w:val="0"/>
          <w:sz w:val="36"/>
          <w:szCs w:val="36"/>
        </w:rPr>
        <w:t>11</w:t>
      </w:r>
      <w:r w:rsidRPr="00EA6EAE">
        <w:rPr>
          <w:rFonts w:ascii="Times New Roman" w:eastAsia="標楷體" w:hAnsi="Times New Roman" w:cs="Times New Roman"/>
          <w:b/>
          <w:kern w:val="0"/>
          <w:sz w:val="36"/>
          <w:szCs w:val="36"/>
        </w:rPr>
        <w:t>屆第</w:t>
      </w:r>
      <w:r w:rsidRPr="00EA6EAE">
        <w:rPr>
          <w:rFonts w:ascii="Times New Roman" w:eastAsia="標楷體" w:hAnsi="Times New Roman" w:cs="Times New Roman" w:hint="eastAsia"/>
          <w:b/>
          <w:kern w:val="0"/>
          <w:sz w:val="36"/>
          <w:szCs w:val="36"/>
        </w:rPr>
        <w:t>4</w:t>
      </w:r>
      <w:r w:rsidRPr="00EA6EAE">
        <w:rPr>
          <w:rFonts w:ascii="Times New Roman" w:eastAsia="標楷體" w:hAnsi="Times New Roman" w:cs="Times New Roman"/>
          <w:b/>
          <w:kern w:val="0"/>
          <w:sz w:val="36"/>
          <w:szCs w:val="36"/>
        </w:rPr>
        <w:t>會期社會福利及衛生環境、</w:t>
      </w:r>
      <w:r w:rsidRPr="00EA6EAE">
        <w:rPr>
          <w:rFonts w:ascii="Times New Roman" w:eastAsia="標楷體" w:hAnsi="Times New Roman" w:cs="Times New Roman" w:hint="eastAsia"/>
          <w:b/>
          <w:kern w:val="0"/>
          <w:sz w:val="36"/>
          <w:szCs w:val="36"/>
        </w:rPr>
        <w:t>財政</w:t>
      </w:r>
      <w:r w:rsidRPr="00EA6EAE">
        <w:rPr>
          <w:rFonts w:ascii="Times New Roman" w:eastAsia="標楷體" w:hAnsi="Times New Roman" w:cs="Times New Roman"/>
          <w:b/>
          <w:kern w:val="0"/>
          <w:sz w:val="36"/>
          <w:szCs w:val="36"/>
        </w:rPr>
        <w:t>委員會</w:t>
      </w:r>
    </w:p>
    <w:p w14:paraId="3F2D9218" w14:textId="77777777" w:rsidR="00EA6EAE" w:rsidRPr="00EA6EAE" w:rsidRDefault="00EA6EAE" w:rsidP="00EA6EAE">
      <w:pPr>
        <w:tabs>
          <w:tab w:val="left" w:pos="567"/>
        </w:tabs>
        <w:overflowPunct w:val="0"/>
        <w:spacing w:line="440" w:lineRule="exact"/>
        <w:jc w:val="center"/>
        <w:outlineLvl w:val="2"/>
        <w:rPr>
          <w:rFonts w:ascii="Times New Roman" w:eastAsia="標楷體" w:hAnsi="Times New Roman" w:cs="Times New Roman"/>
          <w:b/>
          <w:kern w:val="0"/>
          <w:sz w:val="36"/>
          <w:szCs w:val="36"/>
        </w:rPr>
      </w:pPr>
      <w:bookmarkStart w:id="530" w:name="_Toc223356255"/>
      <w:r w:rsidRPr="00EA6EAE">
        <w:rPr>
          <w:rFonts w:ascii="Times New Roman" w:eastAsia="標楷體" w:hAnsi="Times New Roman" w:cs="Times New Roman"/>
          <w:b/>
          <w:kern w:val="0"/>
          <w:sz w:val="36"/>
          <w:szCs w:val="36"/>
        </w:rPr>
        <w:t>第</w:t>
      </w:r>
      <w:r w:rsidRPr="00EA6EAE">
        <w:rPr>
          <w:rFonts w:ascii="Times New Roman" w:eastAsia="標楷體" w:hAnsi="Times New Roman" w:cs="Times New Roman" w:hint="eastAsia"/>
          <w:b/>
          <w:kern w:val="0"/>
          <w:sz w:val="36"/>
          <w:szCs w:val="36"/>
        </w:rPr>
        <w:t>1</w:t>
      </w:r>
      <w:r w:rsidRPr="00EA6EAE">
        <w:rPr>
          <w:rFonts w:ascii="Times New Roman" w:eastAsia="標楷體" w:hAnsi="Times New Roman" w:cs="Times New Roman"/>
          <w:b/>
          <w:kern w:val="0"/>
          <w:sz w:val="36"/>
          <w:szCs w:val="36"/>
        </w:rPr>
        <w:t>次聯席會議議事錄</w:t>
      </w:r>
      <w:bookmarkEnd w:id="530"/>
    </w:p>
    <w:p w14:paraId="524A80FA" w14:textId="77777777" w:rsidR="00EA6EAE" w:rsidRPr="00EA6EAE" w:rsidRDefault="00EA6EAE" w:rsidP="00ED6DA8">
      <w:pPr>
        <w:overflowPunct w:val="0"/>
        <w:spacing w:line="420" w:lineRule="exact"/>
        <w:ind w:left="1600" w:hangingChars="500" w:hanging="1600"/>
        <w:rPr>
          <w:rFonts w:ascii="Times New Roman" w:eastAsia="標楷體" w:hAnsi="Times New Roman" w:cs="Times New Roman"/>
          <w:sz w:val="32"/>
          <w:szCs w:val="32"/>
        </w:rPr>
      </w:pPr>
      <w:r w:rsidRPr="00EA6EAE">
        <w:rPr>
          <w:rFonts w:ascii="Times New Roman" w:eastAsia="標楷體" w:hAnsi="Times New Roman" w:cs="Times New Roman"/>
          <w:sz w:val="32"/>
          <w:szCs w:val="32"/>
        </w:rPr>
        <w:t>時　　間：</w:t>
      </w:r>
      <w:r w:rsidRPr="00EA6EAE">
        <w:rPr>
          <w:rFonts w:ascii="Times New Roman" w:eastAsia="標楷體" w:hAnsi="Times New Roman" w:cs="Times New Roman" w:hint="eastAsia"/>
          <w:sz w:val="32"/>
          <w:szCs w:val="32"/>
        </w:rPr>
        <w:t>115</w:t>
      </w:r>
      <w:r w:rsidRPr="00EA6EAE">
        <w:rPr>
          <w:rFonts w:ascii="Times New Roman" w:eastAsia="標楷體" w:hAnsi="Times New Roman" w:cs="Times New Roman" w:hint="eastAsia"/>
          <w:sz w:val="32"/>
          <w:szCs w:val="32"/>
        </w:rPr>
        <w:t>年</w:t>
      </w:r>
      <w:r w:rsidRPr="00EA6EAE">
        <w:rPr>
          <w:rFonts w:ascii="Times New Roman" w:eastAsia="標楷體" w:hAnsi="Times New Roman" w:cs="Times New Roman" w:hint="eastAsia"/>
          <w:sz w:val="32"/>
          <w:szCs w:val="32"/>
        </w:rPr>
        <w:t>1</w:t>
      </w:r>
      <w:r w:rsidRPr="00EA6EAE">
        <w:rPr>
          <w:rFonts w:ascii="Times New Roman" w:eastAsia="標楷體" w:hAnsi="Times New Roman" w:cs="Times New Roman" w:hint="eastAsia"/>
          <w:sz w:val="32"/>
          <w:szCs w:val="32"/>
        </w:rPr>
        <w:t>月</w:t>
      </w:r>
      <w:r w:rsidRPr="00EA6EAE">
        <w:rPr>
          <w:rFonts w:ascii="Times New Roman" w:eastAsia="標楷體" w:hAnsi="Times New Roman" w:cs="Times New Roman" w:hint="eastAsia"/>
          <w:sz w:val="32"/>
          <w:szCs w:val="32"/>
        </w:rPr>
        <w:t>12</w:t>
      </w:r>
      <w:r w:rsidRPr="00EA6EAE">
        <w:rPr>
          <w:rFonts w:ascii="Times New Roman" w:eastAsia="標楷體" w:hAnsi="Times New Roman" w:cs="Times New Roman" w:hint="eastAsia"/>
          <w:sz w:val="32"/>
          <w:szCs w:val="32"/>
        </w:rPr>
        <w:t>日（星期一）</w:t>
      </w:r>
      <w:r w:rsidRPr="00EA6EAE">
        <w:rPr>
          <w:rFonts w:ascii="Times New Roman" w:eastAsia="標楷體" w:hAnsi="Times New Roman" w:cs="Times New Roman" w:hint="eastAsia"/>
          <w:sz w:val="32"/>
          <w:szCs w:val="32"/>
        </w:rPr>
        <w:t>9</w:t>
      </w:r>
      <w:r w:rsidRPr="00EA6EAE">
        <w:rPr>
          <w:rFonts w:ascii="Times New Roman" w:eastAsia="標楷體" w:hAnsi="Times New Roman" w:cs="Times New Roman" w:hint="eastAsia"/>
          <w:sz w:val="32"/>
          <w:szCs w:val="32"/>
        </w:rPr>
        <w:t>時</w:t>
      </w:r>
      <w:r w:rsidRPr="00EA6EAE">
        <w:rPr>
          <w:rFonts w:ascii="Times New Roman" w:eastAsia="標楷體" w:hAnsi="Times New Roman" w:cs="Times New Roman" w:hint="eastAsia"/>
          <w:sz w:val="32"/>
          <w:szCs w:val="32"/>
        </w:rPr>
        <w:t>2</w:t>
      </w:r>
      <w:r w:rsidRPr="00EA6EAE">
        <w:rPr>
          <w:rFonts w:ascii="Times New Roman" w:eastAsia="標楷體" w:hAnsi="Times New Roman" w:cs="Times New Roman" w:hint="eastAsia"/>
          <w:sz w:val="32"/>
          <w:szCs w:val="32"/>
        </w:rPr>
        <w:t>分至</w:t>
      </w:r>
      <w:r w:rsidRPr="00EA6EAE">
        <w:rPr>
          <w:rFonts w:ascii="Times New Roman" w:eastAsia="標楷體" w:hAnsi="Times New Roman" w:cs="Times New Roman" w:hint="eastAsia"/>
          <w:sz w:val="32"/>
          <w:szCs w:val="32"/>
        </w:rPr>
        <w:t>1</w:t>
      </w:r>
      <w:r w:rsidRPr="00EA6EAE">
        <w:rPr>
          <w:rFonts w:ascii="Times New Roman" w:eastAsia="標楷體" w:hAnsi="Times New Roman" w:cs="Times New Roman"/>
          <w:sz w:val="32"/>
          <w:szCs w:val="32"/>
        </w:rPr>
        <w:t>5</w:t>
      </w:r>
      <w:r w:rsidRPr="00EA6EAE">
        <w:rPr>
          <w:rFonts w:ascii="Times New Roman" w:eastAsia="標楷體" w:hAnsi="Times New Roman" w:cs="Times New Roman" w:hint="eastAsia"/>
          <w:sz w:val="32"/>
          <w:szCs w:val="32"/>
        </w:rPr>
        <w:t>時</w:t>
      </w:r>
      <w:r w:rsidRPr="00EA6EAE">
        <w:rPr>
          <w:rFonts w:ascii="Times New Roman" w:eastAsia="標楷體" w:hAnsi="Times New Roman" w:cs="Times New Roman" w:hint="eastAsia"/>
          <w:sz w:val="32"/>
          <w:szCs w:val="32"/>
        </w:rPr>
        <w:t>4</w:t>
      </w:r>
      <w:r w:rsidRPr="00EA6EAE">
        <w:rPr>
          <w:rFonts w:ascii="Times New Roman" w:eastAsia="標楷體" w:hAnsi="Times New Roman" w:cs="Times New Roman"/>
          <w:sz w:val="32"/>
          <w:szCs w:val="32"/>
        </w:rPr>
        <w:t>4</w:t>
      </w:r>
      <w:r w:rsidRPr="00EA6EAE">
        <w:rPr>
          <w:rFonts w:ascii="Times New Roman" w:eastAsia="標楷體" w:hAnsi="Times New Roman" w:cs="Times New Roman" w:hint="eastAsia"/>
          <w:sz w:val="32"/>
          <w:szCs w:val="32"/>
        </w:rPr>
        <w:t>分</w:t>
      </w:r>
    </w:p>
    <w:p w14:paraId="0F42E3FE" w14:textId="77777777" w:rsidR="00EA6EAE" w:rsidRPr="00EA6EAE" w:rsidRDefault="00EA6EAE" w:rsidP="00ED6DA8">
      <w:pPr>
        <w:overflowPunct w:val="0"/>
        <w:spacing w:line="420" w:lineRule="exact"/>
        <w:rPr>
          <w:rFonts w:ascii="Times New Roman" w:eastAsia="標楷體" w:hAnsi="Times New Roman" w:cs="Times New Roman"/>
          <w:sz w:val="32"/>
          <w:szCs w:val="32"/>
        </w:rPr>
      </w:pPr>
      <w:r w:rsidRPr="00EA6EAE">
        <w:rPr>
          <w:rFonts w:ascii="Times New Roman" w:eastAsia="標楷體" w:hAnsi="Times New Roman" w:cs="Times New Roman"/>
          <w:sz w:val="32"/>
          <w:szCs w:val="32"/>
        </w:rPr>
        <w:t>地　　點：群賢樓</w:t>
      </w:r>
      <w:r w:rsidRPr="00EA6EAE">
        <w:rPr>
          <w:rFonts w:ascii="Times New Roman" w:eastAsia="標楷體" w:hAnsi="Times New Roman" w:cs="Times New Roman"/>
          <w:sz w:val="32"/>
          <w:szCs w:val="32"/>
        </w:rPr>
        <w:t>801</w:t>
      </w:r>
      <w:r w:rsidRPr="00EA6EAE">
        <w:rPr>
          <w:rFonts w:ascii="Times New Roman" w:eastAsia="標楷體" w:hAnsi="Times New Roman" w:cs="Times New Roman"/>
          <w:sz w:val="32"/>
          <w:szCs w:val="32"/>
        </w:rPr>
        <w:t>會議室</w:t>
      </w:r>
    </w:p>
    <w:p w14:paraId="143153B4" w14:textId="77777777" w:rsidR="00EA6EAE" w:rsidRPr="00EA6EAE" w:rsidRDefault="00EA6EAE" w:rsidP="00ED6DA8">
      <w:pPr>
        <w:tabs>
          <w:tab w:val="left" w:pos="5520"/>
        </w:tabs>
        <w:overflowPunct w:val="0"/>
        <w:spacing w:line="420" w:lineRule="exact"/>
        <w:ind w:left="1600" w:rightChars="235" w:right="564" w:hangingChars="500" w:hanging="1600"/>
        <w:rPr>
          <w:rFonts w:ascii="Times New Roman" w:eastAsia="標楷體" w:hAnsi="Times New Roman" w:cs="Times New Roman"/>
          <w:sz w:val="32"/>
          <w:szCs w:val="32"/>
        </w:rPr>
      </w:pPr>
      <w:r w:rsidRPr="00EA6EAE">
        <w:rPr>
          <w:rFonts w:ascii="Times New Roman" w:eastAsia="標楷體" w:hAnsi="Times New Roman" w:cs="Times New Roman"/>
          <w:sz w:val="32"/>
          <w:szCs w:val="32"/>
        </w:rPr>
        <w:t>出席委員：</w:t>
      </w:r>
      <w:r w:rsidRPr="00EA6EAE">
        <w:rPr>
          <w:rFonts w:ascii="Times New Roman" w:eastAsia="標楷體" w:hAnsi="Times New Roman" w:cs="Times New Roman" w:hint="eastAsia"/>
          <w:sz w:val="32"/>
          <w:szCs w:val="32"/>
        </w:rPr>
        <w:t>陳昭姿</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林德福</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林月琴</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陳菁徽</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郭國文</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盧縣一賴惠員</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王育敏</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黃珊珊</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鍾佳濱</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邱鎮軍</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林思銘廖偉翔</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賴士葆</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李坤城</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蘇清泉</w:t>
      </w:r>
      <w:r w:rsidRPr="00EA6EAE">
        <w:rPr>
          <w:rFonts w:ascii="Times New Roman" w:eastAsia="標楷體" w:hAnsi="Times New Roman" w:cs="Times New Roman"/>
          <w:sz w:val="32"/>
          <w:szCs w:val="32"/>
        </w:rPr>
        <w:t xml:space="preserve">  </w:t>
      </w:r>
      <w:r w:rsidRPr="00EA6EAE">
        <w:rPr>
          <w:rFonts w:ascii="Times New Roman" w:eastAsia="標楷體" w:hAnsi="Times New Roman" w:cs="Times New Roman" w:hint="eastAsia"/>
          <w:sz w:val="32"/>
          <w:szCs w:val="32"/>
        </w:rPr>
        <w:t>黃秀芳</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李彥秀</w:t>
      </w:r>
      <w:r w:rsidRPr="00EA6EAE">
        <w:rPr>
          <w:rFonts w:ascii="Times New Roman" w:eastAsia="標楷體" w:hAnsi="Times New Roman" w:cs="Times New Roman"/>
          <w:sz w:val="32"/>
          <w:szCs w:val="32"/>
          <w:highlight w:val="yellow"/>
        </w:rPr>
        <w:br/>
      </w:r>
      <w:r w:rsidRPr="00EA6EAE">
        <w:rPr>
          <w:rFonts w:ascii="Times New Roman" w:eastAsia="標楷體" w:hAnsi="Times New Roman" w:cs="Times New Roman" w:hint="eastAsia"/>
          <w:sz w:val="32"/>
          <w:szCs w:val="32"/>
        </w:rPr>
        <w:t>王正旭</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吳秉叡</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涂權吉</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劉建國</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陳</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瑩</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陳玉珍</w:t>
      </w:r>
      <w:r w:rsidRPr="00EA6EAE">
        <w:rPr>
          <w:rFonts w:ascii="Times New Roman" w:eastAsia="標楷體" w:hAnsi="Times New Roman" w:cs="Times New Roman"/>
          <w:sz w:val="32"/>
          <w:szCs w:val="32"/>
        </w:rPr>
        <w:br/>
      </w:r>
      <w:r w:rsidRPr="00EA6EAE">
        <w:rPr>
          <w:rFonts w:ascii="Times New Roman" w:eastAsia="標楷體" w:hAnsi="Times New Roman" w:cs="Times New Roman" w:hint="eastAsia"/>
          <w:sz w:val="32"/>
          <w:szCs w:val="32"/>
        </w:rPr>
        <w:t>林淑芬</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王世堅</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羅明才</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sz w:val="32"/>
          <w:szCs w:val="32"/>
        </w:rPr>
        <w:t>（委員出席</w:t>
      </w:r>
      <w:r w:rsidRPr="00EA6EAE">
        <w:rPr>
          <w:rFonts w:ascii="Times New Roman" w:eastAsia="標楷體" w:hAnsi="Times New Roman" w:cs="Times New Roman" w:hint="eastAsia"/>
          <w:sz w:val="32"/>
          <w:szCs w:val="32"/>
        </w:rPr>
        <w:t>27</w:t>
      </w:r>
      <w:r w:rsidRPr="00EA6EAE">
        <w:rPr>
          <w:rFonts w:ascii="Times New Roman" w:eastAsia="標楷體" w:hAnsi="Times New Roman" w:cs="Times New Roman"/>
          <w:sz w:val="32"/>
          <w:szCs w:val="32"/>
        </w:rPr>
        <w:t>人）</w:t>
      </w:r>
    </w:p>
    <w:p w14:paraId="4364DE5B" w14:textId="77777777" w:rsidR="00EA6EAE" w:rsidRPr="00EA6EAE" w:rsidRDefault="00EA6EAE" w:rsidP="00ED6DA8">
      <w:pPr>
        <w:tabs>
          <w:tab w:val="left" w:pos="5520"/>
        </w:tabs>
        <w:overflowPunct w:val="0"/>
        <w:spacing w:line="420" w:lineRule="exact"/>
        <w:ind w:left="1600" w:rightChars="117" w:right="281" w:hangingChars="500" w:hanging="1600"/>
        <w:rPr>
          <w:rFonts w:ascii="Times New Roman" w:eastAsia="標楷體" w:hAnsi="Times New Roman" w:cs="Times New Roman"/>
          <w:sz w:val="32"/>
          <w:szCs w:val="32"/>
        </w:rPr>
      </w:pPr>
      <w:r w:rsidRPr="00EA6EAE">
        <w:rPr>
          <w:rFonts w:ascii="Times New Roman" w:eastAsia="標楷體" w:hAnsi="Times New Roman" w:cs="Times New Roman"/>
          <w:sz w:val="32"/>
          <w:szCs w:val="32"/>
        </w:rPr>
        <w:t>列席委員：</w:t>
      </w:r>
      <w:r w:rsidRPr="00EA6EAE">
        <w:rPr>
          <w:rFonts w:ascii="Times New Roman" w:eastAsia="標楷體" w:hAnsi="Times New Roman" w:cs="Times New Roman" w:hint="eastAsia"/>
          <w:sz w:val="32"/>
          <w:szCs w:val="32"/>
        </w:rPr>
        <w:t>鄭天財</w:t>
      </w:r>
      <w:r w:rsidRPr="00EA6EAE">
        <w:rPr>
          <w:rFonts w:ascii="Times New Roman" w:eastAsia="標楷體" w:hAnsi="Times New Roman" w:cs="Times New Roman" w:hint="eastAsia"/>
          <w:w w:val="91"/>
          <w:kern w:val="0"/>
          <w:sz w:val="32"/>
          <w:szCs w:val="32"/>
          <w:fitText w:val="1280" w:id="-496740864"/>
        </w:rPr>
        <w:t>Sra Kaca</w:t>
      </w:r>
      <w:r w:rsidRPr="00EA6EAE">
        <w:rPr>
          <w:rFonts w:ascii="Times New Roman" w:eastAsia="標楷體" w:hAnsi="Times New Roman" w:cs="Times New Roman" w:hint="eastAsia"/>
          <w:spacing w:val="10"/>
          <w:w w:val="91"/>
          <w:kern w:val="0"/>
          <w:sz w:val="32"/>
          <w:szCs w:val="32"/>
          <w:fitText w:val="1280" w:id="-496740864"/>
        </w:rPr>
        <w:t>w</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洪孟楷</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張雅琳</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牛煦庭</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陳培瑜</w:t>
      </w:r>
      <w:r w:rsidRPr="00EA6EAE">
        <w:rPr>
          <w:rFonts w:ascii="Times New Roman" w:eastAsia="標楷體" w:hAnsi="Times New Roman" w:cs="Times New Roman"/>
          <w:sz w:val="32"/>
          <w:szCs w:val="32"/>
        </w:rPr>
        <w:br/>
      </w:r>
      <w:r w:rsidRPr="00EA6EAE">
        <w:rPr>
          <w:rFonts w:ascii="Times New Roman" w:eastAsia="標楷體" w:hAnsi="Times New Roman" w:cs="Times New Roman" w:hint="eastAsia"/>
          <w:sz w:val="32"/>
          <w:szCs w:val="32"/>
        </w:rPr>
        <w:t>林倩綺</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葉元之</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楊瓊瓔</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徐欣瑩</w:t>
      </w: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羅智強</w:t>
      </w:r>
      <w:r w:rsidRPr="00EA6EAE">
        <w:rPr>
          <w:rFonts w:ascii="Times New Roman" w:eastAsia="標楷體" w:hAnsi="Times New Roman" w:cs="Times New Roman"/>
          <w:spacing w:val="-14"/>
          <w:sz w:val="32"/>
          <w:szCs w:val="32"/>
        </w:rPr>
        <w:br/>
      </w:r>
      <w:r w:rsidRPr="00EA6EAE">
        <w:rPr>
          <w:rFonts w:ascii="Times New Roman" w:eastAsia="標楷體" w:hAnsi="Times New Roman" w:cs="Times New Roman"/>
          <w:spacing w:val="-16"/>
          <w:sz w:val="32"/>
          <w:szCs w:val="32"/>
        </w:rPr>
        <w:t>（</w:t>
      </w:r>
      <w:r w:rsidRPr="00EA6EAE">
        <w:rPr>
          <w:rFonts w:ascii="Times New Roman" w:eastAsia="標楷體" w:hAnsi="Times New Roman" w:cs="Times New Roman"/>
          <w:sz w:val="32"/>
          <w:szCs w:val="32"/>
        </w:rPr>
        <w:t>委員列席</w:t>
      </w:r>
      <w:r w:rsidRPr="00EA6EAE">
        <w:rPr>
          <w:rFonts w:ascii="Times New Roman" w:eastAsia="標楷體" w:hAnsi="Times New Roman" w:cs="Times New Roman" w:hint="eastAsia"/>
          <w:sz w:val="32"/>
          <w:szCs w:val="32"/>
        </w:rPr>
        <w:t>1</w:t>
      </w:r>
      <w:r w:rsidRPr="00EA6EAE">
        <w:rPr>
          <w:rFonts w:ascii="Times New Roman" w:eastAsia="標楷體" w:hAnsi="Times New Roman" w:cs="Times New Roman"/>
          <w:sz w:val="32"/>
          <w:szCs w:val="32"/>
        </w:rPr>
        <w:t>0</w:t>
      </w:r>
      <w:r w:rsidRPr="00EA6EAE">
        <w:rPr>
          <w:rFonts w:ascii="Times New Roman" w:eastAsia="標楷體" w:hAnsi="Times New Roman" w:cs="Times New Roman"/>
          <w:sz w:val="32"/>
          <w:szCs w:val="32"/>
        </w:rPr>
        <w:t>人</w:t>
      </w:r>
      <w:r w:rsidRPr="00EA6EAE">
        <w:rPr>
          <w:rFonts w:ascii="Times New Roman" w:eastAsia="標楷體" w:hAnsi="Times New Roman" w:cs="Times New Roman"/>
          <w:spacing w:val="-16"/>
          <w:sz w:val="32"/>
          <w:szCs w:val="32"/>
        </w:rPr>
        <w:t>）</w:t>
      </w:r>
    </w:p>
    <w:tbl>
      <w:tblPr>
        <w:tblW w:w="5000" w:type="pct"/>
        <w:jc w:val="center"/>
        <w:tblLayout w:type="fixed"/>
        <w:tblCellMar>
          <w:left w:w="28" w:type="dxa"/>
          <w:right w:w="28" w:type="dxa"/>
        </w:tblCellMar>
        <w:tblLook w:val="04A0" w:firstRow="1" w:lastRow="0" w:firstColumn="1" w:lastColumn="0" w:noHBand="0" w:noVBand="1"/>
      </w:tblPr>
      <w:tblGrid>
        <w:gridCol w:w="1700"/>
        <w:gridCol w:w="4530"/>
        <w:gridCol w:w="1691"/>
        <w:gridCol w:w="1717"/>
      </w:tblGrid>
      <w:tr w:rsidR="00EA6EAE" w:rsidRPr="00EA6EAE" w14:paraId="441BB86E" w14:textId="77777777" w:rsidTr="00EA6EAE">
        <w:trPr>
          <w:trHeight w:val="113"/>
          <w:jc w:val="center"/>
        </w:trPr>
        <w:tc>
          <w:tcPr>
            <w:tcW w:w="882" w:type="pct"/>
          </w:tcPr>
          <w:p w14:paraId="0FB32B38"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r w:rsidRPr="00EA6EAE">
              <w:rPr>
                <w:rFonts w:ascii="Times New Roman" w:eastAsia="標楷體" w:hAnsi="Times New Roman" w:cs="Times New Roman"/>
                <w:color w:val="000000"/>
                <w:sz w:val="32"/>
                <w:szCs w:val="32"/>
              </w:rPr>
              <w:t>列席官員：</w:t>
            </w:r>
          </w:p>
        </w:tc>
        <w:tc>
          <w:tcPr>
            <w:tcW w:w="2350" w:type="pct"/>
          </w:tcPr>
          <w:p w14:paraId="678DB4DF"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衛生福利部</w:t>
            </w:r>
          </w:p>
        </w:tc>
        <w:tc>
          <w:tcPr>
            <w:tcW w:w="877" w:type="pct"/>
          </w:tcPr>
          <w:p w14:paraId="4260AB53"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部長</w:t>
            </w:r>
          </w:p>
        </w:tc>
        <w:tc>
          <w:tcPr>
            <w:tcW w:w="891" w:type="pct"/>
          </w:tcPr>
          <w:p w14:paraId="1199609A"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石崇良</w:t>
            </w:r>
          </w:p>
        </w:tc>
      </w:tr>
      <w:tr w:rsidR="00EA6EAE" w:rsidRPr="00EA6EAE" w14:paraId="23FE97C1" w14:textId="77777777" w:rsidTr="00EA6EAE">
        <w:trPr>
          <w:trHeight w:val="113"/>
          <w:jc w:val="center"/>
        </w:trPr>
        <w:tc>
          <w:tcPr>
            <w:tcW w:w="882" w:type="pct"/>
          </w:tcPr>
          <w:p w14:paraId="767F2E8C"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Pr>
          <w:p w14:paraId="0829A1DB" w14:textId="77777777" w:rsidR="00EA6EAE" w:rsidRPr="00EA6EAE" w:rsidRDefault="00EA6EAE" w:rsidP="00ED6DA8">
            <w:pPr>
              <w:overflowPunct w:val="0"/>
              <w:spacing w:line="440" w:lineRule="exact"/>
              <w:jc w:val="both"/>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p>
        </w:tc>
        <w:tc>
          <w:tcPr>
            <w:tcW w:w="877" w:type="pct"/>
          </w:tcPr>
          <w:p w14:paraId="4032FEBD"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政務次長</w:t>
            </w:r>
          </w:p>
        </w:tc>
        <w:tc>
          <w:tcPr>
            <w:tcW w:w="891" w:type="pct"/>
          </w:tcPr>
          <w:p w14:paraId="7F636AA1"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呂建德</w:t>
            </w:r>
          </w:p>
        </w:tc>
      </w:tr>
      <w:tr w:rsidR="00EA6EAE" w:rsidRPr="00EA6EAE" w14:paraId="712F3DE5" w14:textId="77777777" w:rsidTr="00EA6EAE">
        <w:trPr>
          <w:trHeight w:val="113"/>
          <w:jc w:val="center"/>
        </w:trPr>
        <w:tc>
          <w:tcPr>
            <w:tcW w:w="882" w:type="pct"/>
          </w:tcPr>
          <w:p w14:paraId="791084ED"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09C872AF"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社會救助及社工司</w:t>
            </w:r>
          </w:p>
        </w:tc>
        <w:tc>
          <w:tcPr>
            <w:tcW w:w="877" w:type="pct"/>
            <w:vAlign w:val="center"/>
          </w:tcPr>
          <w:p w14:paraId="69E45D57"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司長</w:t>
            </w:r>
          </w:p>
        </w:tc>
        <w:tc>
          <w:tcPr>
            <w:tcW w:w="891" w:type="pct"/>
            <w:vAlign w:val="center"/>
          </w:tcPr>
          <w:p w14:paraId="78DDD487"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蘇昭如</w:t>
            </w:r>
          </w:p>
        </w:tc>
      </w:tr>
      <w:tr w:rsidR="00EA6EAE" w:rsidRPr="00EA6EAE" w14:paraId="471A3996" w14:textId="77777777" w:rsidTr="00EA6EAE">
        <w:trPr>
          <w:trHeight w:val="113"/>
          <w:jc w:val="center"/>
        </w:trPr>
        <w:tc>
          <w:tcPr>
            <w:tcW w:w="882" w:type="pct"/>
          </w:tcPr>
          <w:p w14:paraId="3C6667F6"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3FAF2641"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法規會</w:t>
            </w:r>
          </w:p>
        </w:tc>
        <w:tc>
          <w:tcPr>
            <w:tcW w:w="877" w:type="pct"/>
            <w:vAlign w:val="center"/>
          </w:tcPr>
          <w:p w14:paraId="3D5B55F1"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參事</w:t>
            </w:r>
          </w:p>
        </w:tc>
        <w:tc>
          <w:tcPr>
            <w:tcW w:w="891" w:type="pct"/>
            <w:vAlign w:val="center"/>
          </w:tcPr>
          <w:p w14:paraId="73FCDF94"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陳信誠</w:t>
            </w:r>
          </w:p>
        </w:tc>
      </w:tr>
      <w:tr w:rsidR="00EA6EAE" w:rsidRPr="00EA6EAE" w14:paraId="40532794" w14:textId="77777777" w:rsidTr="00EA6EAE">
        <w:trPr>
          <w:trHeight w:val="113"/>
          <w:jc w:val="center"/>
        </w:trPr>
        <w:tc>
          <w:tcPr>
            <w:tcW w:w="882" w:type="pct"/>
          </w:tcPr>
          <w:p w14:paraId="541FFD0B"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6A3B68C2"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社會及家庭署</w:t>
            </w:r>
          </w:p>
        </w:tc>
        <w:tc>
          <w:tcPr>
            <w:tcW w:w="877" w:type="pct"/>
            <w:vAlign w:val="center"/>
          </w:tcPr>
          <w:p w14:paraId="042ECB8C"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署長</w:t>
            </w:r>
          </w:p>
        </w:tc>
        <w:tc>
          <w:tcPr>
            <w:tcW w:w="891" w:type="pct"/>
            <w:vAlign w:val="center"/>
          </w:tcPr>
          <w:p w14:paraId="12437102"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周道君</w:t>
            </w:r>
          </w:p>
        </w:tc>
      </w:tr>
      <w:tr w:rsidR="00EA6EAE" w:rsidRPr="00EA6EAE" w14:paraId="21E55D37" w14:textId="77777777" w:rsidTr="00EA6EAE">
        <w:trPr>
          <w:trHeight w:val="113"/>
          <w:jc w:val="center"/>
        </w:trPr>
        <w:tc>
          <w:tcPr>
            <w:tcW w:w="882" w:type="pct"/>
          </w:tcPr>
          <w:p w14:paraId="5122280A"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2666E838"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護理及健康照護司</w:t>
            </w:r>
          </w:p>
        </w:tc>
        <w:tc>
          <w:tcPr>
            <w:tcW w:w="877" w:type="pct"/>
            <w:vAlign w:val="center"/>
          </w:tcPr>
          <w:p w14:paraId="54E764FD"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副司長</w:t>
            </w:r>
          </w:p>
        </w:tc>
        <w:tc>
          <w:tcPr>
            <w:tcW w:w="891" w:type="pct"/>
            <w:vAlign w:val="center"/>
          </w:tcPr>
          <w:p w14:paraId="4C1A2409"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陳青梅</w:t>
            </w:r>
          </w:p>
        </w:tc>
      </w:tr>
      <w:tr w:rsidR="00EA6EAE" w:rsidRPr="00EA6EAE" w14:paraId="7DB67353" w14:textId="77777777" w:rsidTr="00EA6EAE">
        <w:trPr>
          <w:trHeight w:val="113"/>
          <w:jc w:val="center"/>
        </w:trPr>
        <w:tc>
          <w:tcPr>
            <w:tcW w:w="882" w:type="pct"/>
          </w:tcPr>
          <w:p w14:paraId="7735C8B1"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6561139A"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國家發展委員會</w:t>
            </w:r>
          </w:p>
        </w:tc>
        <w:tc>
          <w:tcPr>
            <w:tcW w:w="877" w:type="pct"/>
            <w:vAlign w:val="center"/>
          </w:tcPr>
          <w:p w14:paraId="5839EAF6"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副主任委員</w:t>
            </w:r>
          </w:p>
        </w:tc>
        <w:tc>
          <w:tcPr>
            <w:tcW w:w="891" w:type="pct"/>
            <w:vAlign w:val="center"/>
          </w:tcPr>
          <w:p w14:paraId="40F7CE69"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高仙桂</w:t>
            </w:r>
          </w:p>
        </w:tc>
      </w:tr>
      <w:tr w:rsidR="00EA6EAE" w:rsidRPr="00EA6EAE" w14:paraId="4EFE59E0" w14:textId="77777777" w:rsidTr="00EA6EAE">
        <w:trPr>
          <w:trHeight w:val="113"/>
          <w:jc w:val="center"/>
        </w:trPr>
        <w:tc>
          <w:tcPr>
            <w:tcW w:w="882" w:type="pct"/>
          </w:tcPr>
          <w:p w14:paraId="5B73278B"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6BC0EB04"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社會發展處</w:t>
            </w:r>
          </w:p>
        </w:tc>
        <w:tc>
          <w:tcPr>
            <w:tcW w:w="877" w:type="pct"/>
            <w:vAlign w:val="center"/>
          </w:tcPr>
          <w:p w14:paraId="6304EB64"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處長</w:t>
            </w:r>
          </w:p>
        </w:tc>
        <w:tc>
          <w:tcPr>
            <w:tcW w:w="891" w:type="pct"/>
            <w:vAlign w:val="center"/>
          </w:tcPr>
          <w:p w14:paraId="4EC74DBE"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張富林</w:t>
            </w:r>
          </w:p>
        </w:tc>
      </w:tr>
      <w:tr w:rsidR="00EA6EAE" w:rsidRPr="00EA6EAE" w14:paraId="4E675C1B" w14:textId="77777777" w:rsidTr="00EA6EAE">
        <w:trPr>
          <w:trHeight w:val="113"/>
          <w:jc w:val="center"/>
        </w:trPr>
        <w:tc>
          <w:tcPr>
            <w:tcW w:w="882" w:type="pct"/>
          </w:tcPr>
          <w:p w14:paraId="0ECAB6C7"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11D29FF3"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人力發展處</w:t>
            </w:r>
          </w:p>
        </w:tc>
        <w:tc>
          <w:tcPr>
            <w:tcW w:w="877" w:type="pct"/>
            <w:vAlign w:val="center"/>
          </w:tcPr>
          <w:p w14:paraId="584EF4D5"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處長</w:t>
            </w:r>
          </w:p>
        </w:tc>
        <w:tc>
          <w:tcPr>
            <w:tcW w:w="891" w:type="pct"/>
            <w:vAlign w:val="center"/>
          </w:tcPr>
          <w:p w14:paraId="68137B20"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謝佳宜</w:t>
            </w:r>
          </w:p>
        </w:tc>
      </w:tr>
      <w:tr w:rsidR="00EA6EAE" w:rsidRPr="00EA6EAE" w14:paraId="3BF67D64" w14:textId="77777777" w:rsidTr="00EA6EAE">
        <w:trPr>
          <w:trHeight w:val="113"/>
          <w:jc w:val="center"/>
        </w:trPr>
        <w:tc>
          <w:tcPr>
            <w:tcW w:w="882" w:type="pct"/>
          </w:tcPr>
          <w:p w14:paraId="6E455DB5"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7628EA27"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行政院主計總處公務預算處</w:t>
            </w:r>
          </w:p>
        </w:tc>
        <w:tc>
          <w:tcPr>
            <w:tcW w:w="877" w:type="pct"/>
            <w:vAlign w:val="center"/>
          </w:tcPr>
          <w:p w14:paraId="1AABCEAF"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處長</w:t>
            </w:r>
          </w:p>
        </w:tc>
        <w:tc>
          <w:tcPr>
            <w:tcW w:w="891" w:type="pct"/>
            <w:vAlign w:val="center"/>
          </w:tcPr>
          <w:p w14:paraId="4C24D46F"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許永議</w:t>
            </w:r>
          </w:p>
        </w:tc>
      </w:tr>
      <w:tr w:rsidR="00EA6EAE" w:rsidRPr="00EA6EAE" w14:paraId="3673C85A" w14:textId="77777777" w:rsidTr="00EA6EAE">
        <w:trPr>
          <w:trHeight w:val="113"/>
          <w:jc w:val="center"/>
        </w:trPr>
        <w:tc>
          <w:tcPr>
            <w:tcW w:w="882" w:type="pct"/>
          </w:tcPr>
          <w:p w14:paraId="7A3541B6"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6826E1E5"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財政部賦稅署</w:t>
            </w:r>
          </w:p>
        </w:tc>
        <w:tc>
          <w:tcPr>
            <w:tcW w:w="877" w:type="pct"/>
            <w:vAlign w:val="center"/>
          </w:tcPr>
          <w:p w14:paraId="36B4F4EB"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署長</w:t>
            </w:r>
          </w:p>
        </w:tc>
        <w:tc>
          <w:tcPr>
            <w:tcW w:w="891" w:type="pct"/>
            <w:vAlign w:val="center"/>
          </w:tcPr>
          <w:p w14:paraId="5724B655"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宋秀玲</w:t>
            </w:r>
          </w:p>
        </w:tc>
      </w:tr>
      <w:tr w:rsidR="00EA6EAE" w:rsidRPr="00EA6EAE" w14:paraId="64E9DCD5" w14:textId="77777777" w:rsidTr="00EA6EAE">
        <w:trPr>
          <w:trHeight w:val="113"/>
          <w:jc w:val="center"/>
        </w:trPr>
        <w:tc>
          <w:tcPr>
            <w:tcW w:w="882" w:type="pct"/>
          </w:tcPr>
          <w:p w14:paraId="12D9E6A3"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4C71A8B2"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所得稅組</w:t>
            </w:r>
          </w:p>
        </w:tc>
        <w:tc>
          <w:tcPr>
            <w:tcW w:w="877" w:type="pct"/>
            <w:vAlign w:val="center"/>
          </w:tcPr>
          <w:p w14:paraId="3F619852"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組長</w:t>
            </w:r>
          </w:p>
        </w:tc>
        <w:tc>
          <w:tcPr>
            <w:tcW w:w="891" w:type="pct"/>
            <w:vAlign w:val="center"/>
          </w:tcPr>
          <w:p w14:paraId="1E1D4B99"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葉慧娟</w:t>
            </w:r>
          </w:p>
        </w:tc>
      </w:tr>
      <w:tr w:rsidR="00EA6EAE" w:rsidRPr="00EA6EAE" w14:paraId="56FCFDB2" w14:textId="77777777" w:rsidTr="00EA6EAE">
        <w:trPr>
          <w:trHeight w:val="113"/>
          <w:jc w:val="center"/>
        </w:trPr>
        <w:tc>
          <w:tcPr>
            <w:tcW w:w="882" w:type="pct"/>
          </w:tcPr>
          <w:p w14:paraId="7AC9D6AE"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2C3DC25B"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財產稅組</w:t>
            </w:r>
          </w:p>
        </w:tc>
        <w:tc>
          <w:tcPr>
            <w:tcW w:w="877" w:type="pct"/>
            <w:vAlign w:val="center"/>
          </w:tcPr>
          <w:p w14:paraId="5855DB53"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組長</w:t>
            </w:r>
          </w:p>
        </w:tc>
        <w:tc>
          <w:tcPr>
            <w:tcW w:w="891" w:type="pct"/>
            <w:vAlign w:val="center"/>
          </w:tcPr>
          <w:p w14:paraId="70CBD6D1"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吳君泰</w:t>
            </w:r>
          </w:p>
        </w:tc>
      </w:tr>
      <w:tr w:rsidR="00EA6EAE" w:rsidRPr="00EA6EAE" w14:paraId="0946ABF2" w14:textId="77777777" w:rsidTr="00EA6EAE">
        <w:trPr>
          <w:trHeight w:val="113"/>
          <w:jc w:val="center"/>
        </w:trPr>
        <w:tc>
          <w:tcPr>
            <w:tcW w:w="882" w:type="pct"/>
          </w:tcPr>
          <w:p w14:paraId="429D738D"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2D66B28E"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國庫署</w:t>
            </w:r>
          </w:p>
        </w:tc>
        <w:tc>
          <w:tcPr>
            <w:tcW w:w="877" w:type="pct"/>
            <w:vAlign w:val="center"/>
          </w:tcPr>
          <w:p w14:paraId="57DCAC41"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副署長</w:t>
            </w:r>
          </w:p>
        </w:tc>
        <w:tc>
          <w:tcPr>
            <w:tcW w:w="891" w:type="pct"/>
            <w:vAlign w:val="center"/>
          </w:tcPr>
          <w:p w14:paraId="47C91C12"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馬小惠</w:t>
            </w:r>
          </w:p>
        </w:tc>
      </w:tr>
      <w:tr w:rsidR="00EA6EAE" w:rsidRPr="00EA6EAE" w14:paraId="5220EA3A" w14:textId="77777777" w:rsidTr="00EA6EAE">
        <w:trPr>
          <w:trHeight w:val="113"/>
          <w:jc w:val="center"/>
        </w:trPr>
        <w:tc>
          <w:tcPr>
            <w:tcW w:w="882" w:type="pct"/>
          </w:tcPr>
          <w:p w14:paraId="773F0860"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4831442F"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庫務管理組</w:t>
            </w:r>
          </w:p>
        </w:tc>
        <w:tc>
          <w:tcPr>
            <w:tcW w:w="877" w:type="pct"/>
            <w:vAlign w:val="center"/>
          </w:tcPr>
          <w:p w14:paraId="25119BEA"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副組長</w:t>
            </w:r>
          </w:p>
        </w:tc>
        <w:tc>
          <w:tcPr>
            <w:tcW w:w="891" w:type="pct"/>
            <w:vAlign w:val="center"/>
          </w:tcPr>
          <w:p w14:paraId="2F971582"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張意欣</w:t>
            </w:r>
          </w:p>
        </w:tc>
      </w:tr>
      <w:tr w:rsidR="00EA6EAE" w:rsidRPr="00EA6EAE" w14:paraId="7C04F386" w14:textId="77777777" w:rsidTr="00EA6EAE">
        <w:trPr>
          <w:trHeight w:val="113"/>
          <w:jc w:val="center"/>
        </w:trPr>
        <w:tc>
          <w:tcPr>
            <w:tcW w:w="882" w:type="pct"/>
          </w:tcPr>
          <w:p w14:paraId="53C69048"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0399F280"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 xml:space="preserve">    </w:t>
            </w:r>
            <w:r w:rsidRPr="00EA6EAE">
              <w:rPr>
                <w:rFonts w:ascii="Times New Roman" w:eastAsia="標楷體" w:hAnsi="Times New Roman" w:cs="Times New Roman" w:hint="eastAsia"/>
                <w:sz w:val="32"/>
                <w:szCs w:val="32"/>
              </w:rPr>
              <w:t>債務管理組</w:t>
            </w:r>
          </w:p>
        </w:tc>
        <w:tc>
          <w:tcPr>
            <w:tcW w:w="877" w:type="pct"/>
            <w:vAlign w:val="center"/>
          </w:tcPr>
          <w:p w14:paraId="43F8D1E5"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副組長</w:t>
            </w:r>
          </w:p>
        </w:tc>
        <w:tc>
          <w:tcPr>
            <w:tcW w:w="891" w:type="pct"/>
            <w:vAlign w:val="center"/>
          </w:tcPr>
          <w:p w14:paraId="3B991D47"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邱美齊</w:t>
            </w:r>
          </w:p>
        </w:tc>
      </w:tr>
      <w:tr w:rsidR="00EA6EAE" w:rsidRPr="00EA6EAE" w14:paraId="686DBC1D" w14:textId="77777777" w:rsidTr="00EA6EAE">
        <w:trPr>
          <w:trHeight w:val="113"/>
          <w:jc w:val="center"/>
        </w:trPr>
        <w:tc>
          <w:tcPr>
            <w:tcW w:w="882" w:type="pct"/>
          </w:tcPr>
          <w:p w14:paraId="64FF4780"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3066E207"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金融監督管理委員會證券期貨局</w:t>
            </w:r>
          </w:p>
        </w:tc>
        <w:tc>
          <w:tcPr>
            <w:tcW w:w="877" w:type="pct"/>
            <w:vAlign w:val="center"/>
          </w:tcPr>
          <w:p w14:paraId="75F9E8ED"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局長</w:t>
            </w:r>
          </w:p>
        </w:tc>
        <w:tc>
          <w:tcPr>
            <w:tcW w:w="891" w:type="pct"/>
            <w:vAlign w:val="center"/>
          </w:tcPr>
          <w:p w14:paraId="0F69C9C1"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高晶萍</w:t>
            </w:r>
          </w:p>
        </w:tc>
      </w:tr>
      <w:tr w:rsidR="00EA6EAE" w:rsidRPr="00EA6EAE" w14:paraId="12CC496C" w14:textId="77777777" w:rsidTr="00EA6EAE">
        <w:trPr>
          <w:trHeight w:val="113"/>
          <w:jc w:val="center"/>
        </w:trPr>
        <w:tc>
          <w:tcPr>
            <w:tcW w:w="882" w:type="pct"/>
          </w:tcPr>
          <w:p w14:paraId="54D69DEB"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4875241A"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勞動部勞工保險局</w:t>
            </w:r>
          </w:p>
        </w:tc>
        <w:tc>
          <w:tcPr>
            <w:tcW w:w="877" w:type="pct"/>
            <w:vAlign w:val="center"/>
          </w:tcPr>
          <w:p w14:paraId="50F6CA38"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局長</w:t>
            </w:r>
          </w:p>
        </w:tc>
        <w:tc>
          <w:tcPr>
            <w:tcW w:w="891" w:type="pct"/>
            <w:vAlign w:val="center"/>
          </w:tcPr>
          <w:p w14:paraId="26B898D7"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白麗真</w:t>
            </w:r>
          </w:p>
        </w:tc>
      </w:tr>
      <w:tr w:rsidR="00EA6EAE" w:rsidRPr="00EA6EAE" w14:paraId="047A4DB4" w14:textId="77777777" w:rsidTr="00EA6EAE">
        <w:trPr>
          <w:trHeight w:val="113"/>
          <w:jc w:val="center"/>
        </w:trPr>
        <w:tc>
          <w:tcPr>
            <w:tcW w:w="882" w:type="pct"/>
          </w:tcPr>
          <w:p w14:paraId="42297B7E"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4C7360A6"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勞動基金運用局</w:t>
            </w:r>
          </w:p>
        </w:tc>
        <w:tc>
          <w:tcPr>
            <w:tcW w:w="877" w:type="pct"/>
            <w:vAlign w:val="center"/>
          </w:tcPr>
          <w:p w14:paraId="014F8BE9"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副局長</w:t>
            </w:r>
          </w:p>
        </w:tc>
        <w:tc>
          <w:tcPr>
            <w:tcW w:w="891" w:type="pct"/>
            <w:vAlign w:val="center"/>
          </w:tcPr>
          <w:p w14:paraId="63B727AF"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劉麗茹</w:t>
            </w:r>
          </w:p>
        </w:tc>
      </w:tr>
      <w:tr w:rsidR="00EA6EAE" w:rsidRPr="00EA6EAE" w14:paraId="46079D82" w14:textId="77777777" w:rsidTr="00EA6EAE">
        <w:trPr>
          <w:trHeight w:val="113"/>
          <w:jc w:val="center"/>
        </w:trPr>
        <w:tc>
          <w:tcPr>
            <w:tcW w:w="882" w:type="pct"/>
            <w:vAlign w:val="center"/>
          </w:tcPr>
          <w:p w14:paraId="6303AB42"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1ECDFE03"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教育部國民及學前教育署</w:t>
            </w:r>
          </w:p>
        </w:tc>
        <w:tc>
          <w:tcPr>
            <w:tcW w:w="877" w:type="pct"/>
            <w:vAlign w:val="center"/>
          </w:tcPr>
          <w:p w14:paraId="5F96764E"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副署長</w:t>
            </w:r>
          </w:p>
        </w:tc>
        <w:tc>
          <w:tcPr>
            <w:tcW w:w="891" w:type="pct"/>
            <w:vAlign w:val="center"/>
          </w:tcPr>
          <w:p w14:paraId="2A457789"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許麗娟</w:t>
            </w:r>
          </w:p>
        </w:tc>
      </w:tr>
      <w:tr w:rsidR="00EA6EAE" w:rsidRPr="00EA6EAE" w14:paraId="3C3DB2B1" w14:textId="77777777" w:rsidTr="00EA6EAE">
        <w:trPr>
          <w:trHeight w:val="113"/>
          <w:jc w:val="center"/>
        </w:trPr>
        <w:tc>
          <w:tcPr>
            <w:tcW w:w="882" w:type="pct"/>
            <w:vAlign w:val="center"/>
          </w:tcPr>
          <w:p w14:paraId="2D325CCB" w14:textId="77777777" w:rsidR="00EA6EAE" w:rsidRPr="00EA6EAE" w:rsidRDefault="00EA6EAE" w:rsidP="00EA6EAE">
            <w:pPr>
              <w:widowControl/>
              <w:overflowPunct w:val="0"/>
              <w:spacing w:line="500" w:lineRule="exact"/>
              <w:jc w:val="both"/>
              <w:rPr>
                <w:rFonts w:ascii="Times New Roman" w:eastAsia="標楷體" w:hAnsi="Times New Roman" w:cs="Times New Roman"/>
                <w:b/>
                <w:color w:val="000000"/>
                <w:sz w:val="32"/>
                <w:szCs w:val="32"/>
              </w:rPr>
            </w:pPr>
          </w:p>
        </w:tc>
        <w:tc>
          <w:tcPr>
            <w:tcW w:w="2350" w:type="pct"/>
            <w:tcBorders>
              <w:right w:val="nil"/>
            </w:tcBorders>
            <w:vAlign w:val="center"/>
          </w:tcPr>
          <w:p w14:paraId="001EA60D" w14:textId="77777777" w:rsidR="00EA6EAE" w:rsidRPr="00EA6EAE" w:rsidRDefault="00EA6EAE" w:rsidP="00ED6DA8">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法務部</w:t>
            </w:r>
          </w:p>
        </w:tc>
        <w:tc>
          <w:tcPr>
            <w:tcW w:w="877" w:type="pct"/>
            <w:vAlign w:val="center"/>
          </w:tcPr>
          <w:p w14:paraId="32D4ED15" w14:textId="77777777" w:rsidR="00EA6EAE" w:rsidRPr="00EA6EAE" w:rsidRDefault="00EA6EAE" w:rsidP="00ED6DA8">
            <w:pPr>
              <w:overflowPunct w:val="0"/>
              <w:spacing w:line="440" w:lineRule="exact"/>
              <w:jc w:val="distribute"/>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參事</w:t>
            </w:r>
          </w:p>
        </w:tc>
        <w:tc>
          <w:tcPr>
            <w:tcW w:w="891" w:type="pct"/>
            <w:vAlign w:val="center"/>
          </w:tcPr>
          <w:p w14:paraId="2D98067D" w14:textId="77777777" w:rsidR="00EA6EAE" w:rsidRPr="00EA6EAE" w:rsidRDefault="00EA6EAE" w:rsidP="00ED6DA8">
            <w:pPr>
              <w:overflowPunct w:val="0"/>
              <w:spacing w:line="440" w:lineRule="exact"/>
              <w:jc w:val="center"/>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汪南均</w:t>
            </w:r>
          </w:p>
        </w:tc>
      </w:tr>
    </w:tbl>
    <w:p w14:paraId="25FCFC81" w14:textId="77777777" w:rsidR="00EA6EAE" w:rsidRPr="00EA6EAE" w:rsidRDefault="00EA6EAE" w:rsidP="00EA6EAE">
      <w:pPr>
        <w:overflowPunct w:val="0"/>
        <w:spacing w:line="440" w:lineRule="exact"/>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主　　席：廖召集委員偉翔</w:t>
      </w:r>
    </w:p>
    <w:p w14:paraId="756FB049" w14:textId="77777777" w:rsidR="00EA6EAE" w:rsidRPr="00EA6EAE" w:rsidRDefault="00EA6EAE" w:rsidP="00EA6EAE">
      <w:pPr>
        <w:overflowPunct w:val="0"/>
        <w:spacing w:line="440" w:lineRule="exact"/>
        <w:ind w:left="1600" w:rightChars="-177" w:right="-425" w:hangingChars="500" w:hanging="1600"/>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主任秘書：劉厚連</w:t>
      </w:r>
    </w:p>
    <w:p w14:paraId="58CACF0A" w14:textId="77777777" w:rsidR="00EA6EAE" w:rsidRPr="00EA6EAE" w:rsidRDefault="00EA6EAE" w:rsidP="00EA6EAE">
      <w:pPr>
        <w:overflowPunct w:val="0"/>
        <w:spacing w:line="440" w:lineRule="exact"/>
        <w:ind w:left="1600" w:rightChars="-177" w:right="-425" w:hangingChars="500" w:hanging="1600"/>
        <w:rPr>
          <w:rFonts w:ascii="Times New Roman" w:eastAsia="標楷體" w:hAnsi="Times New Roman" w:cs="Times New Roman"/>
          <w:sz w:val="32"/>
          <w:szCs w:val="32"/>
        </w:rPr>
      </w:pPr>
      <w:r w:rsidRPr="00EA6EAE">
        <w:rPr>
          <w:rFonts w:ascii="Times New Roman" w:eastAsia="標楷體" w:hAnsi="Times New Roman" w:cs="Times New Roman" w:hint="eastAsia"/>
          <w:sz w:val="32"/>
          <w:szCs w:val="32"/>
        </w:rPr>
        <w:t>專門委員：游亦安</w:t>
      </w:r>
    </w:p>
    <w:p w14:paraId="77758979" w14:textId="77777777" w:rsidR="00EA6EAE" w:rsidRPr="00EA6EAE" w:rsidRDefault="00EA6EAE" w:rsidP="00EA6EAE">
      <w:pPr>
        <w:overflowPunct w:val="0"/>
        <w:spacing w:line="460" w:lineRule="exact"/>
        <w:ind w:left="1600" w:rightChars="-177" w:right="-425" w:hangingChars="500" w:hanging="1600"/>
        <w:rPr>
          <w:rFonts w:ascii="Times New Roman" w:eastAsia="標楷體" w:hAnsi="Times New Roman" w:cs="Times New Roman"/>
          <w:b/>
          <w:color w:val="0070C0"/>
          <w:sz w:val="32"/>
          <w:szCs w:val="32"/>
        </w:rPr>
      </w:pPr>
      <w:r w:rsidRPr="00EA6EAE">
        <w:rPr>
          <w:rFonts w:ascii="Times New Roman" w:eastAsia="標楷體" w:hAnsi="Times New Roman" w:cs="Times New Roman" w:hint="eastAsia"/>
          <w:sz w:val="32"/>
          <w:szCs w:val="32"/>
        </w:rPr>
        <w:t>紀　　錄：簡任秘書　林桂美　簡任編審　江建逸　科　　長　賴映潔專　　員　許淑真</w:t>
      </w:r>
    </w:p>
    <w:p w14:paraId="7327D4CD" w14:textId="77777777" w:rsidR="00EA6EAE" w:rsidRPr="00EA6EAE" w:rsidRDefault="00EA6EAE" w:rsidP="00EA6EAE">
      <w:pPr>
        <w:overflowPunct w:val="0"/>
        <w:spacing w:beforeLines="50" w:before="180" w:line="440" w:lineRule="exact"/>
        <w:rPr>
          <w:rFonts w:ascii="Times New Roman" w:eastAsia="標楷體" w:hAnsi="Times New Roman" w:cs="Times New Roman"/>
          <w:b/>
          <w:sz w:val="32"/>
          <w:szCs w:val="32"/>
        </w:rPr>
      </w:pPr>
      <w:r w:rsidRPr="00EA6EAE">
        <w:rPr>
          <w:rFonts w:ascii="Times New Roman" w:eastAsia="標楷體" w:hAnsi="Times New Roman" w:cs="Times New Roman" w:hint="eastAsia"/>
          <w:b/>
          <w:sz w:val="32"/>
          <w:szCs w:val="32"/>
        </w:rPr>
        <w:t>討論事項</w:t>
      </w:r>
    </w:p>
    <w:p w14:paraId="5A1BA166" w14:textId="77777777" w:rsidR="00EA6EAE" w:rsidRPr="00EA6EAE" w:rsidRDefault="00EA6EAE" w:rsidP="00ED6DA8">
      <w:pPr>
        <w:overflowPunct w:val="0"/>
        <w:spacing w:line="420" w:lineRule="exact"/>
        <w:jc w:val="both"/>
        <w:rPr>
          <w:rFonts w:ascii="Times New Roman" w:eastAsia="標楷體" w:hAnsi="Times New Roman" w:cs="Times New Roman"/>
          <w:bCs/>
          <w:kern w:val="0"/>
          <w:sz w:val="32"/>
          <w:szCs w:val="32"/>
        </w:rPr>
      </w:pPr>
      <w:r w:rsidRPr="00EA6EAE">
        <w:rPr>
          <w:rFonts w:ascii="Times New Roman" w:eastAsia="標楷體" w:hAnsi="Times New Roman" w:cs="Times New Roman" w:hint="eastAsia"/>
          <w:bCs/>
          <w:kern w:val="0"/>
          <w:sz w:val="32"/>
          <w:szCs w:val="32"/>
        </w:rPr>
        <w:t>審查國民黨黨團、台灣民眾黨黨團擬具「臺灣未來帳戶特別條例草案」案。</w:t>
      </w:r>
    </w:p>
    <w:p w14:paraId="710BB9AB" w14:textId="77777777" w:rsidR="00EA6EAE" w:rsidRPr="00EA6EAE" w:rsidRDefault="00EA6EAE" w:rsidP="00ED6DA8">
      <w:pPr>
        <w:overflowPunct w:val="0"/>
        <w:spacing w:beforeLines="30" w:before="108" w:line="420" w:lineRule="exact"/>
        <w:ind w:left="141" w:hangingChars="44" w:hanging="141"/>
        <w:jc w:val="both"/>
        <w:rPr>
          <w:rFonts w:ascii="Times New Roman" w:eastAsia="標楷體" w:hAnsi="標楷體" w:cs="Times New Roman"/>
          <w:color w:val="000000"/>
          <w:sz w:val="32"/>
          <w:szCs w:val="20"/>
        </w:rPr>
      </w:pPr>
      <w:r w:rsidRPr="00EA6EAE">
        <w:rPr>
          <w:rFonts w:ascii="Times New Roman" w:eastAsia="標楷體" w:hAnsi="標楷體" w:cs="Times New Roman"/>
          <w:color w:val="000000"/>
          <w:sz w:val="32"/>
          <w:szCs w:val="20"/>
        </w:rPr>
        <w:t>（</w:t>
      </w:r>
      <w:r w:rsidRPr="00EA6EAE">
        <w:rPr>
          <w:rFonts w:ascii="Times New Roman" w:eastAsia="標楷體" w:hAnsi="標楷體" w:cs="Times New Roman" w:hint="eastAsia"/>
          <w:color w:val="000000"/>
          <w:sz w:val="32"/>
          <w:szCs w:val="20"/>
        </w:rPr>
        <w:t>本次會議經委員陳昭姿</w:t>
      </w:r>
      <w:r w:rsidRPr="00EA6EAE">
        <w:rPr>
          <w:rFonts w:ascii="標楷體" w:eastAsia="標楷體" w:hAnsi="標楷體" w:cs="Times New Roman" w:hint="eastAsia"/>
          <w:color w:val="000000"/>
          <w:sz w:val="32"/>
          <w:szCs w:val="20"/>
        </w:rPr>
        <w:t>【</w:t>
      </w:r>
      <w:r w:rsidRPr="00EA6EAE">
        <w:rPr>
          <w:rFonts w:ascii="Times New Roman" w:eastAsia="標楷體" w:hAnsi="標楷體" w:cs="Times New Roman" w:hint="eastAsia"/>
          <w:color w:val="000000"/>
          <w:sz w:val="32"/>
          <w:szCs w:val="20"/>
        </w:rPr>
        <w:t>代表國民黨黨團及台灣民眾黨黨團</w:t>
      </w:r>
      <w:r w:rsidRPr="00EA6EAE">
        <w:rPr>
          <w:rFonts w:ascii="標楷體" w:eastAsia="標楷體" w:hAnsi="標楷體" w:cs="Times New Roman" w:hint="eastAsia"/>
          <w:color w:val="000000"/>
          <w:sz w:val="32"/>
          <w:szCs w:val="20"/>
        </w:rPr>
        <w:t>】</w:t>
      </w:r>
      <w:r w:rsidRPr="00EA6EAE">
        <w:rPr>
          <w:rFonts w:ascii="Times New Roman" w:eastAsia="標楷體" w:hAnsi="標楷體" w:cs="Times New Roman" w:hint="eastAsia"/>
          <w:color w:val="000000"/>
          <w:sz w:val="32"/>
          <w:szCs w:val="20"/>
        </w:rPr>
        <w:t>說明提案旨趣，由衛生福利部部長石崇良說明後，委員林德福、賴惠員、林月琴、盧縣一、郭國文、黃珊珊、蘇清泉、王育敏、邱鎮軍、鍾佳濱、陳昭姿、陳菁徽、黃秀芳、賴士葆、楊瓊瓔、劉建國、</w:t>
      </w:r>
      <w:bookmarkStart w:id="531" w:name="_Hlk219187399"/>
      <w:r w:rsidRPr="00EA6EAE">
        <w:rPr>
          <w:rFonts w:ascii="Times New Roman" w:eastAsia="標楷體" w:hAnsi="標楷體" w:cs="Times New Roman" w:hint="eastAsia"/>
          <w:color w:val="000000"/>
          <w:sz w:val="32"/>
          <w:szCs w:val="20"/>
        </w:rPr>
        <w:t>李彥秀</w:t>
      </w:r>
      <w:bookmarkEnd w:id="531"/>
      <w:r w:rsidRPr="00EA6EAE">
        <w:rPr>
          <w:rFonts w:ascii="Times New Roman" w:eastAsia="標楷體" w:hAnsi="標楷體" w:cs="Times New Roman" w:hint="eastAsia"/>
          <w:color w:val="000000"/>
          <w:sz w:val="32"/>
          <w:szCs w:val="20"/>
        </w:rPr>
        <w:t>、廖偉翔、李坤城、鄭天財</w:t>
      </w:r>
      <w:r w:rsidRPr="00EA6EAE">
        <w:rPr>
          <w:rFonts w:ascii="Times New Roman" w:eastAsia="標楷體" w:hAnsi="標楷體" w:cs="Times New Roman"/>
          <w:color w:val="000000"/>
          <w:sz w:val="32"/>
          <w:szCs w:val="20"/>
        </w:rPr>
        <w:t>Sra Kacaw</w:t>
      </w:r>
      <w:r w:rsidRPr="00EA6EAE">
        <w:rPr>
          <w:rFonts w:ascii="Times New Roman" w:eastAsia="標楷體" w:hAnsi="標楷體" w:cs="Times New Roman" w:hint="eastAsia"/>
          <w:color w:val="000000"/>
          <w:sz w:val="32"/>
          <w:szCs w:val="20"/>
        </w:rPr>
        <w:t>、洪孟楷、張雅琳、王正旭、涂權吉、陳瑩、林淑芬及葉元之等</w:t>
      </w:r>
      <w:r w:rsidRPr="00EA6EAE">
        <w:rPr>
          <w:rFonts w:ascii="Times New Roman" w:eastAsia="標楷體" w:hAnsi="標楷體" w:cs="Times New Roman"/>
          <w:color w:val="000000"/>
          <w:sz w:val="32"/>
          <w:szCs w:val="20"/>
        </w:rPr>
        <w:t>27</w:t>
      </w:r>
      <w:r w:rsidRPr="00EA6EAE">
        <w:rPr>
          <w:rFonts w:ascii="Times New Roman" w:eastAsia="標楷體" w:hAnsi="標楷體" w:cs="Times New Roman" w:hint="eastAsia"/>
          <w:color w:val="000000"/>
          <w:sz w:val="32"/>
          <w:szCs w:val="20"/>
        </w:rPr>
        <w:t>人提出質詢，均經衛生福利部部長石崇良與政務次長呂建德、財政部賦稅署署長宋秀玲與國庫署副署長馬小惠、勞動部勞動基金運用局副局長劉麗茹與勞工保險局局長白麗真、行政院主計總處公務預算處處長許永議、國家發展委員會副主任委員高仙桂、金融監督管理委員會證券期貨局局長高晶萍、教育部國民及學前教育署副署長許麗娟暨各相關主管等即席答復。委員顏寬恒、楊曜、林思銘、陳玉珍、林倩綺、涂權吉</w:t>
      </w:r>
      <w:bookmarkStart w:id="532" w:name="_Hlk219195547"/>
      <w:r w:rsidRPr="00EA6EAE">
        <w:rPr>
          <w:rFonts w:ascii="Times New Roman" w:eastAsia="標楷體" w:hAnsi="標楷體" w:cs="Times New Roman" w:hint="eastAsia"/>
          <w:color w:val="000000"/>
          <w:sz w:val="32"/>
          <w:szCs w:val="20"/>
        </w:rPr>
        <w:t>、</w:t>
      </w:r>
      <w:bookmarkEnd w:id="532"/>
      <w:r w:rsidRPr="00EA6EAE">
        <w:rPr>
          <w:rFonts w:ascii="Times New Roman" w:eastAsia="標楷體" w:hAnsi="標楷體" w:cs="Times New Roman" w:hint="eastAsia"/>
          <w:color w:val="000000"/>
          <w:sz w:val="32"/>
          <w:szCs w:val="20"/>
        </w:rPr>
        <w:t>羅明才及陳培瑜所提書面質詢，列入紀錄刊登公報。）</w:t>
      </w:r>
    </w:p>
    <w:p w14:paraId="69DEB95F" w14:textId="77777777" w:rsidR="00EA6EAE" w:rsidRPr="00EA6EAE" w:rsidRDefault="00EA6EAE" w:rsidP="00EA6EAE">
      <w:pPr>
        <w:keepNext/>
        <w:overflowPunct w:val="0"/>
        <w:spacing w:beforeLines="50" w:before="180" w:line="440" w:lineRule="exact"/>
        <w:ind w:left="641" w:hangingChars="200" w:hanging="641"/>
        <w:jc w:val="both"/>
        <w:outlineLvl w:val="3"/>
        <w:rPr>
          <w:rFonts w:ascii="Times New Roman" w:eastAsia="標楷體" w:hAnsi="Times New Roman" w:cs="Times New Roman"/>
          <w:b/>
          <w:color w:val="000000"/>
          <w:sz w:val="32"/>
          <w:szCs w:val="32"/>
        </w:rPr>
      </w:pPr>
      <w:r w:rsidRPr="00EA6EAE">
        <w:rPr>
          <w:rFonts w:ascii="Times New Roman" w:eastAsia="標楷體" w:hAnsi="Times New Roman" w:cs="Times New Roman"/>
          <w:b/>
          <w:bCs/>
          <w:kern w:val="0"/>
          <w:sz w:val="32"/>
          <w:szCs w:val="32"/>
        </w:rPr>
        <w:t>決議</w:t>
      </w:r>
      <w:r w:rsidRPr="00EA6EAE">
        <w:rPr>
          <w:rFonts w:ascii="Times New Roman" w:eastAsia="標楷體" w:hAnsi="Times New Roman" w:cs="Times New Roman"/>
          <w:b/>
          <w:color w:val="000000"/>
          <w:sz w:val="32"/>
          <w:szCs w:val="32"/>
        </w:rPr>
        <w:t>：</w:t>
      </w:r>
    </w:p>
    <w:p w14:paraId="207A7337" w14:textId="77777777" w:rsidR="00EA6EAE" w:rsidRPr="00EA6EAE" w:rsidRDefault="00EA6EAE" w:rsidP="00ED6DA8">
      <w:pPr>
        <w:numPr>
          <w:ilvl w:val="0"/>
          <w:numId w:val="161"/>
        </w:numPr>
        <w:overflowPunct w:val="0"/>
        <w:snapToGrid w:val="0"/>
        <w:spacing w:line="420" w:lineRule="exact"/>
        <w:rPr>
          <w:rFonts w:ascii="標楷體" w:eastAsia="標楷體" w:hAnsi="標楷體" w:cs="Times New Roman"/>
          <w:bCs/>
          <w:kern w:val="0"/>
          <w:sz w:val="32"/>
          <w:szCs w:val="32"/>
        </w:rPr>
      </w:pPr>
      <w:r w:rsidRPr="00EA6EAE">
        <w:rPr>
          <w:rFonts w:ascii="標楷體" w:eastAsia="標楷體" w:hAnsi="標楷體" w:cs="Times New Roman" w:hint="eastAsia"/>
          <w:bCs/>
          <w:kern w:val="0"/>
          <w:sz w:val="32"/>
          <w:szCs w:val="32"/>
        </w:rPr>
        <w:t>說明及詢答完畢。</w:t>
      </w:r>
    </w:p>
    <w:p w14:paraId="14A2C892" w14:textId="77777777" w:rsidR="00EA6EAE" w:rsidRPr="00EA6EAE" w:rsidRDefault="00EA6EAE" w:rsidP="00ED6DA8">
      <w:pPr>
        <w:numPr>
          <w:ilvl w:val="0"/>
          <w:numId w:val="161"/>
        </w:numPr>
        <w:overflowPunct w:val="0"/>
        <w:snapToGrid w:val="0"/>
        <w:spacing w:line="420" w:lineRule="exact"/>
        <w:rPr>
          <w:rFonts w:ascii="標楷體" w:eastAsia="標楷體" w:hAnsi="標楷體" w:cs="Times New Roman"/>
          <w:bCs/>
          <w:kern w:val="0"/>
          <w:sz w:val="32"/>
          <w:szCs w:val="32"/>
        </w:rPr>
      </w:pPr>
      <w:r w:rsidRPr="00EA6EAE">
        <w:rPr>
          <w:rFonts w:ascii="標楷體" w:eastAsia="標楷體" w:hAnsi="標楷體" w:cs="Times New Roman" w:hint="eastAsia"/>
          <w:bCs/>
          <w:kern w:val="0"/>
          <w:sz w:val="32"/>
          <w:szCs w:val="32"/>
        </w:rPr>
        <w:t>委員質詢未及答復或請補充資料者，請</w:t>
      </w:r>
      <w:r w:rsidRPr="00EA6EAE">
        <w:rPr>
          <w:rFonts w:ascii="標楷體" w:eastAsia="標楷體" w:hAnsi="標楷體" w:cs="Times New Roman" w:hint="eastAsia"/>
          <w:color w:val="000000"/>
          <w:sz w:val="32"/>
          <w:szCs w:val="32"/>
        </w:rPr>
        <w:t>相關機關</w:t>
      </w:r>
      <w:r w:rsidRPr="00EA6EAE">
        <w:rPr>
          <w:rFonts w:ascii="標楷體" w:eastAsia="標楷體" w:hAnsi="標楷體" w:cs="Times New Roman" w:hint="eastAsia"/>
          <w:bCs/>
          <w:kern w:val="0"/>
          <w:sz w:val="32"/>
          <w:szCs w:val="32"/>
        </w:rPr>
        <w:t>於</w:t>
      </w:r>
      <w:r w:rsidRPr="00EA6EAE">
        <w:rPr>
          <w:rFonts w:ascii="Times New Roman" w:eastAsia="標楷體" w:hAnsi="Times New Roman" w:cs="Times New Roman"/>
          <w:bCs/>
          <w:kern w:val="0"/>
          <w:sz w:val="32"/>
          <w:szCs w:val="32"/>
        </w:rPr>
        <w:t>2</w:t>
      </w:r>
      <w:r w:rsidRPr="00EA6EAE">
        <w:rPr>
          <w:rFonts w:ascii="標楷體" w:eastAsia="標楷體" w:hAnsi="標楷體" w:cs="Times New Roman" w:hint="eastAsia"/>
          <w:bCs/>
          <w:kern w:val="0"/>
          <w:sz w:val="32"/>
          <w:szCs w:val="32"/>
        </w:rPr>
        <w:t>週內以書面答復，委員另要求期限者，從其所定。</w:t>
      </w:r>
    </w:p>
    <w:p w14:paraId="43F5365F" w14:textId="77777777" w:rsidR="00EA6EAE" w:rsidRPr="00EA6EAE" w:rsidRDefault="00EA6EAE" w:rsidP="00ED6DA8">
      <w:pPr>
        <w:numPr>
          <w:ilvl w:val="0"/>
          <w:numId w:val="161"/>
        </w:numPr>
        <w:overflowPunct w:val="0"/>
        <w:snapToGrid w:val="0"/>
        <w:spacing w:line="420" w:lineRule="exact"/>
        <w:rPr>
          <w:rFonts w:ascii="標楷體" w:eastAsia="標楷體" w:hAnsi="標楷體" w:cs="Times New Roman"/>
          <w:bCs/>
          <w:kern w:val="0"/>
          <w:sz w:val="32"/>
          <w:szCs w:val="32"/>
        </w:rPr>
      </w:pPr>
      <w:r w:rsidRPr="00EA6EAE">
        <w:rPr>
          <w:rFonts w:ascii="Times New Roman" w:eastAsia="標楷體" w:hAnsi="Times New Roman" w:cs="Times New Roman" w:hint="eastAsia"/>
          <w:bCs/>
          <w:kern w:val="0"/>
          <w:sz w:val="32"/>
          <w:szCs w:val="32"/>
        </w:rPr>
        <w:t>「臺灣未來帳戶特別條例草案」案</w:t>
      </w:r>
      <w:r w:rsidRPr="00EA6EAE">
        <w:rPr>
          <w:rFonts w:ascii="標楷體" w:eastAsia="標楷體" w:hAnsi="標楷體" w:cs="Times New Roman" w:hint="eastAsia"/>
          <w:bCs/>
          <w:kern w:val="0"/>
          <w:sz w:val="32"/>
          <w:szCs w:val="32"/>
        </w:rPr>
        <w:t>，</w:t>
      </w:r>
      <w:r w:rsidRPr="00EA6EAE">
        <w:rPr>
          <w:rFonts w:ascii="標楷體" w:eastAsia="標楷體" w:hAnsi="標楷體" w:cs="Times New Roman" w:hint="eastAsia"/>
          <w:color w:val="000000"/>
          <w:sz w:val="32"/>
          <w:szCs w:val="32"/>
        </w:rPr>
        <w:t>另擇期繼續審查。</w:t>
      </w:r>
    </w:p>
    <w:p w14:paraId="165E2489" w14:textId="68BDC0C3" w:rsidR="00933580" w:rsidRDefault="00EA6EAE" w:rsidP="00FD335D">
      <w:pPr>
        <w:overflowPunct w:val="0"/>
        <w:spacing w:beforeLines="30" w:before="108" w:line="440" w:lineRule="exact"/>
        <w:rPr>
          <w:rFonts w:ascii="Times New Roman" w:eastAsia="標楷體" w:hAnsi="Times New Roman" w:cs="Times New Roman"/>
          <w:b/>
          <w:kern w:val="0"/>
          <w:sz w:val="32"/>
          <w:szCs w:val="32"/>
        </w:rPr>
      </w:pPr>
      <w:r w:rsidRPr="00EA6EAE">
        <w:rPr>
          <w:rFonts w:ascii="Times New Roman" w:eastAsia="標楷體" w:hAnsi="Times New Roman" w:cs="Times New Roman"/>
          <w:b/>
          <w:kern w:val="0"/>
          <w:sz w:val="32"/>
          <w:szCs w:val="32"/>
        </w:rPr>
        <w:t>散會</w:t>
      </w:r>
    </w:p>
    <w:sectPr w:rsidR="00933580" w:rsidSect="00875A89">
      <w:headerReference w:type="even" r:id="rId17"/>
      <w:headerReference w:type="default" r:id="rId18"/>
      <w:footerReference w:type="even" r:id="rId19"/>
      <w:footerReference w:type="default" r:id="rId20"/>
      <w:headerReference w:type="first" r:id="rId21"/>
      <w:footerReference w:type="first" r:id="rId22"/>
      <w:pgSz w:w="11906" w:h="16838"/>
      <w:pgMar w:top="1134"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B8ADD" w14:textId="77777777" w:rsidR="0086196C" w:rsidRDefault="0086196C" w:rsidP="008D5A75">
      <w:r>
        <w:separator/>
      </w:r>
    </w:p>
  </w:endnote>
  <w:endnote w:type="continuationSeparator" w:id="0">
    <w:p w14:paraId="67EC70C6" w14:textId="77777777" w:rsidR="0086196C" w:rsidRDefault="0086196C" w:rsidP="008D5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2657B" w14:textId="77777777" w:rsidR="00F85137" w:rsidRDefault="00F85137">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81BAE" w14:textId="7EBB495F" w:rsidR="00F85137" w:rsidRPr="00D25C1C" w:rsidRDefault="00F85137" w:rsidP="002B681B">
    <w:pPr>
      <w:pStyle w:val="ae"/>
      <w:jc w:val="center"/>
      <w:rPr>
        <w:rFonts w:ascii="Times New Roman" w:eastAsia="標楷體" w:hAnsi="Times New Roman" w:cs="Times New Roman"/>
      </w:rPr>
    </w:pPr>
    <w:r w:rsidRPr="00D25C1C">
      <w:rPr>
        <w:rFonts w:ascii="Times New Roman" w:eastAsia="標楷體" w:hAnsi="Times New Roman" w:cs="Times New Roman"/>
      </w:rPr>
      <w:fldChar w:fldCharType="begin"/>
    </w:r>
    <w:r w:rsidRPr="00D25C1C">
      <w:rPr>
        <w:rFonts w:ascii="Times New Roman" w:eastAsia="標楷體" w:hAnsi="Times New Roman" w:cs="Times New Roman"/>
      </w:rPr>
      <w:instrText>PAGE   \* MERGEFORMAT</w:instrText>
    </w:r>
    <w:r w:rsidRPr="00D25C1C">
      <w:rPr>
        <w:rFonts w:ascii="Times New Roman" w:eastAsia="標楷體" w:hAnsi="Times New Roman" w:cs="Times New Roman"/>
      </w:rPr>
      <w:fldChar w:fldCharType="separate"/>
    </w:r>
    <w:r w:rsidR="00010D09" w:rsidRPr="00010D09">
      <w:rPr>
        <w:rFonts w:ascii="Times New Roman" w:eastAsia="標楷體" w:hAnsi="Times New Roman" w:cs="Times New Roman"/>
        <w:noProof/>
        <w:lang w:val="zh-TW"/>
      </w:rPr>
      <w:t>III</w:t>
    </w:r>
    <w:r w:rsidRPr="00D25C1C">
      <w:rPr>
        <w:rFonts w:ascii="Times New Roman" w:eastAsia="標楷體" w:hAnsi="Times New Roman" w:cs="Times New Roma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DE3FF" w14:textId="77777777" w:rsidR="00F85137" w:rsidRDefault="00F85137">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BA7D8" w14:textId="77777777" w:rsidR="00F85137" w:rsidRDefault="00F85137">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96FBB" w14:textId="2CA8006B" w:rsidR="00F85137" w:rsidRPr="00D25C1C" w:rsidRDefault="00F85137" w:rsidP="002B681B">
    <w:pPr>
      <w:pStyle w:val="ae"/>
      <w:jc w:val="center"/>
      <w:rPr>
        <w:rFonts w:ascii="Times New Roman" w:eastAsia="標楷體" w:hAnsi="Times New Roman" w:cs="Times New Roman"/>
      </w:rPr>
    </w:pPr>
    <w:r w:rsidRPr="00D25C1C">
      <w:rPr>
        <w:rFonts w:ascii="Times New Roman" w:eastAsia="標楷體" w:hAnsi="Times New Roman" w:cs="Times New Roman"/>
      </w:rPr>
      <w:fldChar w:fldCharType="begin"/>
    </w:r>
    <w:r w:rsidRPr="00D25C1C">
      <w:rPr>
        <w:rFonts w:ascii="Times New Roman" w:eastAsia="標楷體" w:hAnsi="Times New Roman" w:cs="Times New Roman"/>
      </w:rPr>
      <w:instrText>PAGE   \* MERGEFORMAT</w:instrText>
    </w:r>
    <w:r w:rsidRPr="00D25C1C">
      <w:rPr>
        <w:rFonts w:ascii="Times New Roman" w:eastAsia="標楷體" w:hAnsi="Times New Roman" w:cs="Times New Roman"/>
      </w:rPr>
      <w:fldChar w:fldCharType="separate"/>
    </w:r>
    <w:r w:rsidR="00010D09" w:rsidRPr="00010D09">
      <w:rPr>
        <w:rFonts w:ascii="Times New Roman" w:eastAsia="標楷體" w:hAnsi="Times New Roman" w:cs="Times New Roman"/>
        <w:noProof/>
        <w:lang w:val="zh-TW"/>
      </w:rPr>
      <w:t>33</w:t>
    </w:r>
    <w:r w:rsidRPr="00D25C1C">
      <w:rPr>
        <w:rFonts w:ascii="Times New Roman" w:eastAsia="標楷體" w:hAnsi="Times New Roman" w:cs="Times New Roma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A9016" w14:textId="77777777" w:rsidR="00F85137" w:rsidRDefault="00F85137">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E04FB" w14:textId="77777777" w:rsidR="0086196C" w:rsidRDefault="0086196C" w:rsidP="008D5A75">
      <w:r>
        <w:separator/>
      </w:r>
    </w:p>
  </w:footnote>
  <w:footnote w:type="continuationSeparator" w:id="0">
    <w:p w14:paraId="33DB3D3F" w14:textId="77777777" w:rsidR="0086196C" w:rsidRDefault="0086196C" w:rsidP="008D5A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78E3F" w14:textId="77777777" w:rsidR="00F85137" w:rsidRDefault="00F85137">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16C1A" w14:textId="77777777" w:rsidR="00F85137" w:rsidRDefault="00F85137">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F4264" w14:textId="77777777" w:rsidR="00F85137" w:rsidRDefault="00F85137">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84C5A" w14:textId="77777777" w:rsidR="00F85137" w:rsidRDefault="00F85137">
    <w:pPr>
      <w:pStyle w:val="ac"/>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7CC88" w14:textId="77777777" w:rsidR="00F85137" w:rsidRDefault="00F85137">
    <w:pPr>
      <w:pStyle w:val="ac"/>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DC9DC" w14:textId="77777777" w:rsidR="00F85137" w:rsidRDefault="00F85137">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417276B"/>
    <w:multiLevelType w:val="hybridMultilevel"/>
    <w:tmpl w:val="3D58C31C"/>
    <w:lvl w:ilvl="0" w:tplc="7ADCC678">
      <w:start w:val="1"/>
      <w:numFmt w:val="taiwaneseCountingThousand"/>
      <w:suff w:val="nothing"/>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5856B8E"/>
    <w:multiLevelType w:val="hybridMultilevel"/>
    <w:tmpl w:val="B8C6FACA"/>
    <w:lvl w:ilvl="0" w:tplc="0FD6C464">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1187" w:hanging="480"/>
      </w:pPr>
    </w:lvl>
    <w:lvl w:ilvl="2" w:tplc="0409001B" w:tentative="1">
      <w:start w:val="1"/>
      <w:numFmt w:val="lowerRoman"/>
      <w:lvlText w:val="%3."/>
      <w:lvlJc w:val="right"/>
      <w:pPr>
        <w:ind w:left="1667" w:hanging="480"/>
      </w:pPr>
    </w:lvl>
    <w:lvl w:ilvl="3" w:tplc="0409000F" w:tentative="1">
      <w:start w:val="1"/>
      <w:numFmt w:val="decimal"/>
      <w:lvlText w:val="%4."/>
      <w:lvlJc w:val="left"/>
      <w:pPr>
        <w:ind w:left="2147" w:hanging="480"/>
      </w:pPr>
    </w:lvl>
    <w:lvl w:ilvl="4" w:tplc="04090019" w:tentative="1">
      <w:start w:val="1"/>
      <w:numFmt w:val="ideographTraditional"/>
      <w:lvlText w:val="%5、"/>
      <w:lvlJc w:val="left"/>
      <w:pPr>
        <w:ind w:left="2627" w:hanging="480"/>
      </w:pPr>
    </w:lvl>
    <w:lvl w:ilvl="5" w:tplc="0409001B" w:tentative="1">
      <w:start w:val="1"/>
      <w:numFmt w:val="lowerRoman"/>
      <w:lvlText w:val="%6."/>
      <w:lvlJc w:val="right"/>
      <w:pPr>
        <w:ind w:left="3107" w:hanging="480"/>
      </w:pPr>
    </w:lvl>
    <w:lvl w:ilvl="6" w:tplc="0409000F" w:tentative="1">
      <w:start w:val="1"/>
      <w:numFmt w:val="decimal"/>
      <w:lvlText w:val="%7."/>
      <w:lvlJc w:val="left"/>
      <w:pPr>
        <w:ind w:left="3587" w:hanging="480"/>
      </w:pPr>
    </w:lvl>
    <w:lvl w:ilvl="7" w:tplc="04090019" w:tentative="1">
      <w:start w:val="1"/>
      <w:numFmt w:val="ideographTraditional"/>
      <w:lvlText w:val="%8、"/>
      <w:lvlJc w:val="left"/>
      <w:pPr>
        <w:ind w:left="4067" w:hanging="480"/>
      </w:pPr>
    </w:lvl>
    <w:lvl w:ilvl="8" w:tplc="0409001B" w:tentative="1">
      <w:start w:val="1"/>
      <w:numFmt w:val="lowerRoman"/>
      <w:lvlText w:val="%9."/>
      <w:lvlJc w:val="right"/>
      <w:pPr>
        <w:ind w:left="4547" w:hanging="480"/>
      </w:pPr>
    </w:lvl>
  </w:abstractNum>
  <w:abstractNum w:abstractNumId="3" w15:restartNumberingAfterBreak="0">
    <w:nsid w:val="0596057B"/>
    <w:multiLevelType w:val="hybridMultilevel"/>
    <w:tmpl w:val="B8C6FACA"/>
    <w:lvl w:ilvl="0" w:tplc="0FD6C464">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1187" w:hanging="480"/>
      </w:pPr>
    </w:lvl>
    <w:lvl w:ilvl="2" w:tplc="0409001B" w:tentative="1">
      <w:start w:val="1"/>
      <w:numFmt w:val="lowerRoman"/>
      <w:lvlText w:val="%3."/>
      <w:lvlJc w:val="right"/>
      <w:pPr>
        <w:ind w:left="1667" w:hanging="480"/>
      </w:pPr>
    </w:lvl>
    <w:lvl w:ilvl="3" w:tplc="0409000F" w:tentative="1">
      <w:start w:val="1"/>
      <w:numFmt w:val="decimal"/>
      <w:lvlText w:val="%4."/>
      <w:lvlJc w:val="left"/>
      <w:pPr>
        <w:ind w:left="2147" w:hanging="480"/>
      </w:pPr>
    </w:lvl>
    <w:lvl w:ilvl="4" w:tplc="04090019" w:tentative="1">
      <w:start w:val="1"/>
      <w:numFmt w:val="ideographTraditional"/>
      <w:lvlText w:val="%5、"/>
      <w:lvlJc w:val="left"/>
      <w:pPr>
        <w:ind w:left="2627" w:hanging="480"/>
      </w:pPr>
    </w:lvl>
    <w:lvl w:ilvl="5" w:tplc="0409001B" w:tentative="1">
      <w:start w:val="1"/>
      <w:numFmt w:val="lowerRoman"/>
      <w:lvlText w:val="%6."/>
      <w:lvlJc w:val="right"/>
      <w:pPr>
        <w:ind w:left="3107" w:hanging="480"/>
      </w:pPr>
    </w:lvl>
    <w:lvl w:ilvl="6" w:tplc="0409000F" w:tentative="1">
      <w:start w:val="1"/>
      <w:numFmt w:val="decimal"/>
      <w:lvlText w:val="%7."/>
      <w:lvlJc w:val="left"/>
      <w:pPr>
        <w:ind w:left="3587" w:hanging="480"/>
      </w:pPr>
    </w:lvl>
    <w:lvl w:ilvl="7" w:tplc="04090019" w:tentative="1">
      <w:start w:val="1"/>
      <w:numFmt w:val="ideographTraditional"/>
      <w:lvlText w:val="%8、"/>
      <w:lvlJc w:val="left"/>
      <w:pPr>
        <w:ind w:left="4067" w:hanging="480"/>
      </w:pPr>
    </w:lvl>
    <w:lvl w:ilvl="8" w:tplc="0409001B" w:tentative="1">
      <w:start w:val="1"/>
      <w:numFmt w:val="lowerRoman"/>
      <w:lvlText w:val="%9."/>
      <w:lvlJc w:val="right"/>
      <w:pPr>
        <w:ind w:left="4547" w:hanging="480"/>
      </w:pPr>
    </w:lvl>
  </w:abstractNum>
  <w:abstractNum w:abstractNumId="4" w15:restartNumberingAfterBreak="0">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5" w15:restartNumberingAfterBreak="0">
    <w:nsid w:val="07AC73EC"/>
    <w:multiLevelType w:val="hybridMultilevel"/>
    <w:tmpl w:val="5E1A9B46"/>
    <w:lvl w:ilvl="0" w:tplc="59CA2D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BD176CD"/>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C48514E"/>
    <w:multiLevelType w:val="hybridMultilevel"/>
    <w:tmpl w:val="3C6EA25E"/>
    <w:lvl w:ilvl="0" w:tplc="041E5548">
      <w:start w:val="1"/>
      <w:numFmt w:val="decimal"/>
      <w:lvlText w:val="%1"/>
      <w:lvlJc w:val="left"/>
      <w:pPr>
        <w:ind w:left="764"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0CE02AF8"/>
    <w:multiLevelType w:val="hybridMultilevel"/>
    <w:tmpl w:val="3C6EA25E"/>
    <w:lvl w:ilvl="0" w:tplc="041E5548">
      <w:start w:val="1"/>
      <w:numFmt w:val="decimal"/>
      <w:lvlText w:val="%1"/>
      <w:lvlJc w:val="left"/>
      <w:pPr>
        <w:ind w:left="764"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0E6D3109"/>
    <w:multiLevelType w:val="hybridMultilevel"/>
    <w:tmpl w:val="13448C9C"/>
    <w:lvl w:ilvl="0" w:tplc="0409000F">
      <w:start w:val="1"/>
      <w:numFmt w:val="decimal"/>
      <w:lvlText w:val="%1."/>
      <w:lvlJc w:val="left"/>
      <w:pPr>
        <w:ind w:left="48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E894B5C"/>
    <w:multiLevelType w:val="multilevel"/>
    <w:tmpl w:val="A90A546A"/>
    <w:lvl w:ilvl="0">
      <w:start w:val="1"/>
      <w:numFmt w:val="taiwaneseCountingThousand"/>
      <w:suff w:val="nothing"/>
      <w:lvlText w:val="%1、"/>
      <w:lvlJc w:val="left"/>
      <w:pPr>
        <w:ind w:left="952" w:hanging="635"/>
      </w:pPr>
      <w:rPr>
        <w:rFonts w:hint="default"/>
      </w:rPr>
    </w:lvl>
    <w:lvl w:ilvl="1">
      <w:start w:val="1"/>
      <w:numFmt w:val="taiwaneseCountingThousand"/>
      <w:suff w:val="nothing"/>
      <w:lvlText w:val="（%2）"/>
      <w:lvlJc w:val="left"/>
      <w:pPr>
        <w:ind w:left="1587" w:hanging="952"/>
      </w:pPr>
      <w:rPr>
        <w:rFonts w:hint="eastAsia"/>
      </w:rPr>
    </w:lvl>
    <w:lvl w:ilvl="2">
      <w:start w:val="1"/>
      <w:numFmt w:val="decimal"/>
      <w:pStyle w:val="1-"/>
      <w:lvlText w:val="%3."/>
      <w:lvlJc w:val="left"/>
      <w:pPr>
        <w:ind w:left="1361" w:hanging="397"/>
      </w:pPr>
      <w:rPr>
        <w:rFonts w:ascii="標楷體" w:eastAsia="標楷體" w:hAnsi="標楷體" w:hint="eastAsia"/>
        <w:sz w:val="32"/>
        <w:szCs w:val="32"/>
      </w:rPr>
    </w:lvl>
    <w:lvl w:ilvl="3">
      <w:start w:val="1"/>
      <w:numFmt w:val="decimal"/>
      <w:suff w:val="nothing"/>
      <w:lvlText w:val="（%4）"/>
      <w:lvlJc w:val="left"/>
      <w:pPr>
        <w:ind w:left="2540" w:hanging="953"/>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1" w15:restartNumberingAfterBreak="0">
    <w:nsid w:val="0F5B5447"/>
    <w:multiLevelType w:val="hybridMultilevel"/>
    <w:tmpl w:val="DC48635A"/>
    <w:lvl w:ilvl="0" w:tplc="DF427088">
      <w:start w:val="1"/>
      <w:numFmt w:val="taiwaneseCountingThousand"/>
      <w:pStyle w:val="-10-5-10"/>
      <w:suff w:val="nothing"/>
      <w:lvlText w:val="(%1)"/>
      <w:lvlJc w:val="left"/>
      <w:pPr>
        <w:ind w:left="471" w:hanging="471"/>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2" w15:restartNumberingAfterBreak="0">
    <w:nsid w:val="10344ACA"/>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10B479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10E83709"/>
    <w:multiLevelType w:val="hybridMultilevel"/>
    <w:tmpl w:val="67E66C24"/>
    <w:lvl w:ilvl="0" w:tplc="7824A3A4">
      <w:start w:val="1"/>
      <w:numFmt w:val="taiwaneseCountingThousand"/>
      <w:suff w:val="space"/>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35D7C9B"/>
    <w:multiLevelType w:val="hybridMultilevel"/>
    <w:tmpl w:val="93605080"/>
    <w:lvl w:ilvl="0" w:tplc="03D8E364">
      <w:start w:val="1"/>
      <w:numFmt w:val="taiwaneseCountingThousand"/>
      <w:lvlText w:val="(%1)"/>
      <w:lvlJc w:val="left"/>
      <w:pPr>
        <w:ind w:left="804" w:hanging="480"/>
      </w:pPr>
      <w:rPr>
        <w:b w:val="0"/>
        <w:bCs/>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7" w15:restartNumberingAfterBreak="0">
    <w:nsid w:val="14331425"/>
    <w:multiLevelType w:val="hybridMultilevel"/>
    <w:tmpl w:val="666E2A1C"/>
    <w:lvl w:ilvl="0" w:tplc="6D5E47A8">
      <w:start w:val="1"/>
      <w:numFmt w:val="taiwaneseCountingThousand"/>
      <w:lvlText w:val="%1、"/>
      <w:lvlJc w:val="left"/>
      <w:pPr>
        <w:ind w:left="720" w:hanging="720"/>
      </w:pPr>
      <w:rPr>
        <w:rFonts w:ascii="標楷體" w:hAnsi="標楷體" w:hint="default"/>
        <w:b w:val="0"/>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55635C3"/>
    <w:multiLevelType w:val="hybridMultilevel"/>
    <w:tmpl w:val="D098EAC4"/>
    <w:lvl w:ilvl="0" w:tplc="90D274A8">
      <w:start w:val="1"/>
      <w:numFmt w:val="taiwaneseCountingThousand"/>
      <w:lvlText w:val="(%1)"/>
      <w:lvlJc w:val="left"/>
      <w:pPr>
        <w:ind w:left="861" w:hanging="72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19" w15:restartNumberingAfterBreak="0">
    <w:nsid w:val="15D3739A"/>
    <w:multiLevelType w:val="hybridMultilevel"/>
    <w:tmpl w:val="8654C332"/>
    <w:lvl w:ilvl="0" w:tplc="41585BB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6642E75"/>
    <w:multiLevelType w:val="hybridMultilevel"/>
    <w:tmpl w:val="FD20623C"/>
    <w:lvl w:ilvl="0" w:tplc="824ACC4C">
      <w:start w:val="1"/>
      <w:numFmt w:val="taiwaneseCountingThousand"/>
      <w:suff w:val="nothing"/>
      <w:lvlText w:val="(%1)"/>
      <w:lvlJc w:val="left"/>
      <w:pPr>
        <w:ind w:left="960" w:hanging="480"/>
      </w:pPr>
      <w:rPr>
        <w:rFonts w:hint="eastAsia"/>
        <w:b/>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6B379CA"/>
    <w:multiLevelType w:val="hybridMultilevel"/>
    <w:tmpl w:val="0380A5EC"/>
    <w:lvl w:ilvl="0" w:tplc="FE360ED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6CB243D"/>
    <w:multiLevelType w:val="hybridMultilevel"/>
    <w:tmpl w:val="DCA8D75E"/>
    <w:lvl w:ilvl="0" w:tplc="EB085B22">
      <w:start w:val="1"/>
      <w:numFmt w:val="taiwaneseCountingThousand"/>
      <w:suff w:val="nothing"/>
      <w:lvlText w:val="(%1)"/>
      <w:lvlJc w:val="left"/>
      <w:pPr>
        <w:ind w:left="480" w:hanging="480"/>
      </w:pPr>
      <w:rPr>
        <w:rFonts w:hint="eastAsia"/>
      </w:rPr>
    </w:lvl>
    <w:lvl w:ilvl="1" w:tplc="809C5FFC">
      <w:start w:val="1"/>
      <w:numFmt w:val="taiwaneseCountingThousand"/>
      <w:suff w:val="nothing"/>
      <w:lvlText w:val="（%2）"/>
      <w:lvlJc w:val="left"/>
      <w:pPr>
        <w:ind w:left="1996"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7A83FF8"/>
    <w:multiLevelType w:val="hybridMultilevel"/>
    <w:tmpl w:val="C840CF84"/>
    <w:lvl w:ilvl="0" w:tplc="BDF4E696">
      <w:start w:val="1"/>
      <w:numFmt w:val="decimal"/>
      <w:suff w:val="nothing"/>
      <w:lvlText w:val="%1"/>
      <w:lvlJc w:val="center"/>
      <w:pPr>
        <w:ind w:left="675" w:hanging="193"/>
      </w:pPr>
      <w:rPr>
        <w:rFonts w:ascii="標楷體" w:eastAsia="標楷體" w:hAnsi="標楷體"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90804EF"/>
    <w:multiLevelType w:val="hybridMultilevel"/>
    <w:tmpl w:val="598CD990"/>
    <w:lvl w:ilvl="0" w:tplc="03D8E364">
      <w:start w:val="1"/>
      <w:numFmt w:val="taiwaneseCountingThousand"/>
      <w:lvlText w:val="(%1)"/>
      <w:lvlJc w:val="left"/>
      <w:pPr>
        <w:ind w:left="804" w:hanging="480"/>
      </w:pPr>
      <w:rPr>
        <w:b w:val="0"/>
        <w:bCs/>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25" w15:restartNumberingAfterBreak="0">
    <w:nsid w:val="1A6537FC"/>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1C17667F"/>
    <w:multiLevelType w:val="hybridMultilevel"/>
    <w:tmpl w:val="1BA600B8"/>
    <w:lvl w:ilvl="0" w:tplc="68A024E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D376E08"/>
    <w:multiLevelType w:val="hybridMultilevel"/>
    <w:tmpl w:val="80585006"/>
    <w:lvl w:ilvl="0" w:tplc="84E024EA">
      <w:start w:val="1"/>
      <w:numFmt w:val="taiwaneseCountingThousand"/>
      <w:lvlText w:val="(%1)"/>
      <w:lvlJc w:val="left"/>
      <w:pPr>
        <w:ind w:left="480" w:hanging="480"/>
      </w:pPr>
      <w:rPr>
        <w:rFonts w:ascii="標楷體" w:eastAsia="標楷體" w:hAnsi="標楷體" w:hint="default"/>
        <w:b w:val="0"/>
        <w:sz w:val="32"/>
        <w:szCs w:val="32"/>
        <w:lang w:val="en-US"/>
      </w:rPr>
    </w:lvl>
    <w:lvl w:ilvl="1" w:tplc="84A2DE68">
      <w:start w:val="1"/>
      <w:numFmt w:val="decimal"/>
      <w:lvlText w:val="%2."/>
      <w:lvlJc w:val="left"/>
      <w:pPr>
        <w:ind w:left="960" w:hanging="480"/>
      </w:pPr>
      <w:rPr>
        <w:sz w:val="32"/>
        <w:szCs w:val="28"/>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FF83265"/>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0546709"/>
    <w:multiLevelType w:val="hybridMultilevel"/>
    <w:tmpl w:val="8626CB6E"/>
    <w:lvl w:ilvl="0" w:tplc="078ABA5A">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1225B36"/>
    <w:multiLevelType w:val="hybridMultilevel"/>
    <w:tmpl w:val="C08E85A0"/>
    <w:lvl w:ilvl="0" w:tplc="AC0489B8">
      <w:start w:val="1"/>
      <w:numFmt w:val="taiwaneseCountingThousand"/>
      <w:lvlText w:val="%1、"/>
      <w:lvlJc w:val="left"/>
      <w:pPr>
        <w:ind w:left="720" w:hanging="720"/>
      </w:pPr>
      <w:rPr>
        <w:rFonts w:ascii="標楷體" w:eastAsia="標楷體" w:hAnsi="標楷體" w:hint="default"/>
        <w:b w:val="0"/>
        <w:bCs/>
        <w:sz w:val="32"/>
        <w:szCs w:val="3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1E45057"/>
    <w:multiLevelType w:val="hybridMultilevel"/>
    <w:tmpl w:val="CC24F8FE"/>
    <w:lvl w:ilvl="0" w:tplc="3DFC50A2">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5" w15:restartNumberingAfterBreak="0">
    <w:nsid w:val="22100369"/>
    <w:multiLevelType w:val="hybridMultilevel"/>
    <w:tmpl w:val="1CB2216C"/>
    <w:lvl w:ilvl="0" w:tplc="53009BD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3871A75"/>
    <w:multiLevelType w:val="hybridMultilevel"/>
    <w:tmpl w:val="3D58C31C"/>
    <w:lvl w:ilvl="0" w:tplc="7ADCC678">
      <w:start w:val="1"/>
      <w:numFmt w:val="taiwaneseCountingThousand"/>
      <w:suff w:val="nothing"/>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3AD4BB4"/>
    <w:multiLevelType w:val="hybridMultilevel"/>
    <w:tmpl w:val="765E53A2"/>
    <w:lvl w:ilvl="0" w:tplc="F8B00CBE">
      <w:start w:val="1"/>
      <w:numFmt w:val="taiwaneseCountingThousand"/>
      <w:lvlText w:val="%1、"/>
      <w:lvlJc w:val="left"/>
      <w:pPr>
        <w:ind w:left="720" w:hanging="720"/>
      </w:pPr>
      <w:rPr>
        <w:rFonts w:ascii="標楷體" w:eastAsia="標楷體" w:hAnsi="標楷體" w:hint="default"/>
        <w:sz w:val="32"/>
        <w:szCs w:val="3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23BF01C3"/>
    <w:multiLevelType w:val="hybridMultilevel"/>
    <w:tmpl w:val="13448C9C"/>
    <w:lvl w:ilvl="0" w:tplc="0409000F">
      <w:start w:val="1"/>
      <w:numFmt w:val="decimal"/>
      <w:lvlText w:val="%1."/>
      <w:lvlJc w:val="left"/>
      <w:pPr>
        <w:ind w:left="48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24EB7E64"/>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50B482E"/>
    <w:multiLevelType w:val="hybridMultilevel"/>
    <w:tmpl w:val="67E66C24"/>
    <w:lvl w:ilvl="0" w:tplc="7824A3A4">
      <w:start w:val="1"/>
      <w:numFmt w:val="taiwaneseCountingThousand"/>
      <w:suff w:val="space"/>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1" w15:restartNumberingAfterBreak="0">
    <w:nsid w:val="25FF6A38"/>
    <w:multiLevelType w:val="hybridMultilevel"/>
    <w:tmpl w:val="0270E44E"/>
    <w:lvl w:ilvl="0" w:tplc="AE80FA1E">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271A59F5"/>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27911473"/>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15:restartNumberingAfterBreak="0">
    <w:nsid w:val="282004A7"/>
    <w:multiLevelType w:val="hybridMultilevel"/>
    <w:tmpl w:val="3716933C"/>
    <w:lvl w:ilvl="0" w:tplc="6260881A">
      <w:start w:val="1"/>
      <w:numFmt w:val="taiwaneseCountingThousand"/>
      <w:suff w:val="nothing"/>
      <w:lvlText w:val="(%1)"/>
      <w:lvlJc w:val="left"/>
      <w:pPr>
        <w:ind w:left="960" w:hanging="480"/>
      </w:pPr>
      <w:rPr>
        <w:rFonts w:hint="eastAsia"/>
        <w:b/>
        <w:bCs w:val="0"/>
        <w:i w:val="0"/>
        <w:iCs w:val="0"/>
        <w:caps w:val="0"/>
        <w:smallCaps w:val="0"/>
        <w:strike w:val="0"/>
        <w:dstrike w:val="0"/>
        <w:vanish w:val="0"/>
        <w:color w:val="000000"/>
        <w:spacing w:val="0"/>
        <w:position w:val="0"/>
        <w:u w:val="none"/>
        <w:effect w:val="none"/>
        <w:vertAlign w:val="baseline"/>
        <w:em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28755073"/>
    <w:multiLevelType w:val="hybridMultilevel"/>
    <w:tmpl w:val="D5D86036"/>
    <w:lvl w:ilvl="0" w:tplc="7084F3F0">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29D62A6B"/>
    <w:multiLevelType w:val="hybridMultilevel"/>
    <w:tmpl w:val="0CA6BDA0"/>
    <w:lvl w:ilvl="0" w:tplc="9C2E1BAC">
      <w:start w:val="1"/>
      <w:numFmt w:val="taiwaneseCountingThousand"/>
      <w:lvlText w:val="(%1)"/>
      <w:lvlJc w:val="left"/>
      <w:pPr>
        <w:ind w:left="2040" w:hanging="48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47" w15:restartNumberingAfterBreak="0">
    <w:nsid w:val="2AFC4358"/>
    <w:multiLevelType w:val="hybridMultilevel"/>
    <w:tmpl w:val="1A62AACC"/>
    <w:lvl w:ilvl="0" w:tplc="D91A5B0E">
      <w:start w:val="1"/>
      <w:numFmt w:val="taiwaneseCountingThousand"/>
      <w:lvlText w:val="(%1)"/>
      <w:lvlJc w:val="left"/>
      <w:pPr>
        <w:ind w:left="1044" w:hanging="720"/>
      </w:pPr>
      <w:rPr>
        <w:rFonts w:ascii="標楷體" w:eastAsia="標楷體" w:hAnsi="標楷體" w:hint="default"/>
        <w:b w:val="0"/>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48" w15:restartNumberingAfterBreak="0">
    <w:nsid w:val="2B04045C"/>
    <w:multiLevelType w:val="hybridMultilevel"/>
    <w:tmpl w:val="B65A3CCE"/>
    <w:lvl w:ilvl="0" w:tplc="8AE05800">
      <w:start w:val="1"/>
      <w:numFmt w:val="decimal"/>
      <w:suff w:val="space"/>
      <w:lvlText w:val="%1."/>
      <w:lvlJc w:val="left"/>
      <w:pPr>
        <w:ind w:left="48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B3C69E3"/>
    <w:multiLevelType w:val="hybridMultilevel"/>
    <w:tmpl w:val="5E1A9B46"/>
    <w:lvl w:ilvl="0" w:tplc="59CA2D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2B80059F"/>
    <w:multiLevelType w:val="hybridMultilevel"/>
    <w:tmpl w:val="48E84096"/>
    <w:lvl w:ilvl="0" w:tplc="BBD445E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2C3818D8"/>
    <w:multiLevelType w:val="hybridMultilevel"/>
    <w:tmpl w:val="0A967DEA"/>
    <w:lvl w:ilvl="0" w:tplc="65968858">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2D430C77"/>
    <w:multiLevelType w:val="hybridMultilevel"/>
    <w:tmpl w:val="BE8A5D1A"/>
    <w:lvl w:ilvl="0" w:tplc="911C74C6">
      <w:start w:val="1"/>
      <w:numFmt w:val="taiwaneseCountingThousand"/>
      <w:lvlText w:val="(%1)"/>
      <w:lvlJc w:val="left"/>
      <w:pPr>
        <w:ind w:left="960" w:hanging="480"/>
      </w:pPr>
      <w:rPr>
        <w:rFonts w:ascii="標楷體" w:eastAsia="標楷體" w:hAnsi="標楷體" w:hint="default"/>
        <w:sz w:val="32"/>
        <w:szCs w:val="32"/>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3" w15:restartNumberingAfterBreak="0">
    <w:nsid w:val="2D670F3E"/>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E176D67"/>
    <w:multiLevelType w:val="hybridMultilevel"/>
    <w:tmpl w:val="960A64C4"/>
    <w:lvl w:ilvl="0" w:tplc="0ED20B24">
      <w:start w:val="1"/>
      <w:numFmt w:val="taiwaneseCountingThousand"/>
      <w:lvlText w:val="%1、"/>
      <w:lvlJc w:val="left"/>
      <w:pPr>
        <w:ind w:left="720" w:hanging="720"/>
      </w:pPr>
      <w:rPr>
        <w:rFonts w:ascii="標楷體" w:eastAsia="標楷體" w:hAnsi="標楷體" w:hint="default"/>
        <w:b w:val="0"/>
        <w:color w:val="00000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F29768E"/>
    <w:multiLevelType w:val="hybridMultilevel"/>
    <w:tmpl w:val="D24405B6"/>
    <w:lvl w:ilvl="0" w:tplc="776843DC">
      <w:start w:val="1"/>
      <w:numFmt w:val="taiwaneseCountingThousand"/>
      <w:suff w:val="nothing"/>
      <w:lvlText w:val="（%1）"/>
      <w:lvlJc w:val="left"/>
      <w:pPr>
        <w:ind w:left="1080" w:hanging="1080"/>
      </w:pPr>
      <w:rPr>
        <w:rFonts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57" w15:restartNumberingAfterBreak="0">
    <w:nsid w:val="2F89533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2F8C459A"/>
    <w:multiLevelType w:val="hybridMultilevel"/>
    <w:tmpl w:val="A462F15C"/>
    <w:lvl w:ilvl="0" w:tplc="79C4CD46">
      <w:start w:val="1"/>
      <w:numFmt w:val="taiwaneseCountingThousand"/>
      <w:suff w:val="nothing"/>
      <w:lvlText w:val="(%1)"/>
      <w:lvlJc w:val="left"/>
      <w:pPr>
        <w:ind w:left="113" w:hanging="11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31247A07"/>
    <w:multiLevelType w:val="hybridMultilevel"/>
    <w:tmpl w:val="EB747528"/>
    <w:lvl w:ilvl="0" w:tplc="8B9C78BA">
      <w:start w:val="1"/>
      <w:numFmt w:val="taiwaneseCountingThousand"/>
      <w:suff w:val="nothing"/>
      <w:lvlText w:val="(%1)"/>
      <w:lvlJc w:val="left"/>
      <w:pPr>
        <w:ind w:left="113" w:hanging="11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31CC270F"/>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1" w15:restartNumberingAfterBreak="0">
    <w:nsid w:val="322905FD"/>
    <w:multiLevelType w:val="multilevel"/>
    <w:tmpl w:val="EE62C370"/>
    <w:lvl w:ilvl="0">
      <w:start w:val="1"/>
      <w:numFmt w:val="taiwaneseCountingThousand"/>
      <w:suff w:val="nothing"/>
      <w:lvlText w:val="%1、"/>
      <w:lvlJc w:val="left"/>
      <w:pPr>
        <w:ind w:left="952" w:hanging="635"/>
      </w:pPr>
      <w:rPr>
        <w:rFonts w:hint="default"/>
      </w:rPr>
    </w:lvl>
    <w:lvl w:ilvl="1">
      <w:start w:val="1"/>
      <w:numFmt w:val="taiwaneseCountingThousand"/>
      <w:suff w:val="nothing"/>
      <w:lvlText w:val="（%2）"/>
      <w:lvlJc w:val="left"/>
      <w:pPr>
        <w:ind w:left="1587" w:hanging="952"/>
      </w:pPr>
      <w:rPr>
        <w:rFonts w:hint="eastAsia"/>
      </w:rPr>
    </w:lvl>
    <w:lvl w:ilvl="2">
      <w:start w:val="1"/>
      <w:numFmt w:val="decimal"/>
      <w:suff w:val="nothing"/>
      <w:lvlText w:val="%3"/>
      <w:lvlJc w:val="left"/>
      <w:pPr>
        <w:ind w:left="1559" w:hanging="623"/>
      </w:pPr>
      <w:rPr>
        <w:rFonts w:hint="eastAsia"/>
      </w:rPr>
    </w:lvl>
    <w:lvl w:ilvl="3">
      <w:start w:val="1"/>
      <w:numFmt w:val="decimal"/>
      <w:pStyle w:val="1-0"/>
      <w:suff w:val="nothing"/>
      <w:lvlText w:val="(%4)"/>
      <w:lvlJc w:val="left"/>
      <w:pPr>
        <w:ind w:left="1843" w:hanging="482"/>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62" w15:restartNumberingAfterBreak="0">
    <w:nsid w:val="323014A4"/>
    <w:multiLevelType w:val="hybridMultilevel"/>
    <w:tmpl w:val="0C1009DA"/>
    <w:lvl w:ilvl="0" w:tplc="3DFC50A2">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3" w15:restartNumberingAfterBreak="0">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325B7872"/>
    <w:multiLevelType w:val="hybridMultilevel"/>
    <w:tmpl w:val="1D3869CE"/>
    <w:lvl w:ilvl="0" w:tplc="5FBAC4B2">
      <w:start w:val="1"/>
      <w:numFmt w:val="decimal"/>
      <w:lvlText w:val="%1"/>
      <w:lvlJc w:val="left"/>
      <w:pPr>
        <w:ind w:left="768" w:hanging="480"/>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328D04ED"/>
    <w:multiLevelType w:val="hybridMultilevel"/>
    <w:tmpl w:val="0A967DEA"/>
    <w:lvl w:ilvl="0" w:tplc="65968858">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3397525E"/>
    <w:multiLevelType w:val="hybridMultilevel"/>
    <w:tmpl w:val="13448C9C"/>
    <w:lvl w:ilvl="0" w:tplc="0409000F">
      <w:start w:val="1"/>
      <w:numFmt w:val="decimal"/>
      <w:lvlText w:val="%1."/>
      <w:lvlJc w:val="left"/>
      <w:pPr>
        <w:ind w:left="48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339F0F4C"/>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344B55EC"/>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35262D3A"/>
    <w:multiLevelType w:val="hybridMultilevel"/>
    <w:tmpl w:val="95E616F6"/>
    <w:lvl w:ilvl="0" w:tplc="1E20010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5357DC3"/>
    <w:multiLevelType w:val="hybridMultilevel"/>
    <w:tmpl w:val="8236C368"/>
    <w:lvl w:ilvl="0" w:tplc="18E43DAC">
      <w:start w:val="1"/>
      <w:numFmt w:val="taiwaneseCountingThousand"/>
      <w:lvlText w:val="%1、"/>
      <w:lvlJc w:val="left"/>
      <w:pPr>
        <w:ind w:left="720" w:hanging="720"/>
      </w:pPr>
      <w:rPr>
        <w:rFonts w:hint="default"/>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5BB055D"/>
    <w:multiLevelType w:val="hybridMultilevel"/>
    <w:tmpl w:val="8654C332"/>
    <w:lvl w:ilvl="0" w:tplc="41585BB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364E12FB"/>
    <w:multiLevelType w:val="hybridMultilevel"/>
    <w:tmpl w:val="2C1818E8"/>
    <w:lvl w:ilvl="0" w:tplc="86E8DACA">
      <w:start w:val="1"/>
      <w:numFmt w:val="taiwaneseCountingThousand"/>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36AD39B5"/>
    <w:multiLevelType w:val="multilevel"/>
    <w:tmpl w:val="B9103CE2"/>
    <w:lvl w:ilvl="0">
      <w:start w:val="2"/>
      <w:numFmt w:val="decimal"/>
      <w:suff w:val="nothing"/>
      <w:lvlText w:val="%1."/>
      <w:lvlJc w:val="center"/>
      <w:pPr>
        <w:ind w:left="6606" w:firstLine="907"/>
      </w:pPr>
      <w:rPr>
        <w:rFonts w:hint="eastAsia"/>
      </w:rPr>
    </w:lvl>
    <w:lvl w:ilvl="1">
      <w:start w:val="1"/>
      <w:numFmt w:val="ideographTraditional"/>
      <w:lvlText w:val="%2、"/>
      <w:lvlJc w:val="left"/>
      <w:pPr>
        <w:ind w:left="4786" w:hanging="480"/>
      </w:pPr>
      <w:rPr>
        <w:rFonts w:hint="eastAsia"/>
      </w:rPr>
    </w:lvl>
    <w:lvl w:ilvl="2">
      <w:start w:val="1"/>
      <w:numFmt w:val="lowerRoman"/>
      <w:lvlText w:val="%3."/>
      <w:lvlJc w:val="right"/>
      <w:pPr>
        <w:ind w:left="5266" w:hanging="480"/>
      </w:pPr>
      <w:rPr>
        <w:rFonts w:hint="eastAsia"/>
      </w:rPr>
    </w:lvl>
    <w:lvl w:ilvl="3">
      <w:start w:val="1"/>
      <w:numFmt w:val="decimal"/>
      <w:lvlText w:val="%4."/>
      <w:lvlJc w:val="left"/>
      <w:pPr>
        <w:ind w:left="5746" w:hanging="480"/>
      </w:pPr>
      <w:rPr>
        <w:rFonts w:hint="eastAsia"/>
      </w:rPr>
    </w:lvl>
    <w:lvl w:ilvl="4">
      <w:start w:val="1"/>
      <w:numFmt w:val="ideographTraditional"/>
      <w:lvlText w:val="%5、"/>
      <w:lvlJc w:val="left"/>
      <w:pPr>
        <w:ind w:left="6226" w:hanging="480"/>
      </w:pPr>
      <w:rPr>
        <w:rFonts w:hint="eastAsia"/>
      </w:rPr>
    </w:lvl>
    <w:lvl w:ilvl="5">
      <w:start w:val="1"/>
      <w:numFmt w:val="lowerRoman"/>
      <w:lvlText w:val="%6."/>
      <w:lvlJc w:val="right"/>
      <w:pPr>
        <w:ind w:left="6706" w:hanging="480"/>
      </w:pPr>
      <w:rPr>
        <w:rFonts w:hint="eastAsia"/>
      </w:rPr>
    </w:lvl>
    <w:lvl w:ilvl="6">
      <w:start w:val="1"/>
      <w:numFmt w:val="decimal"/>
      <w:lvlText w:val="%7."/>
      <w:lvlJc w:val="left"/>
      <w:pPr>
        <w:ind w:left="7186" w:hanging="480"/>
      </w:pPr>
      <w:rPr>
        <w:rFonts w:hint="eastAsia"/>
      </w:rPr>
    </w:lvl>
    <w:lvl w:ilvl="7">
      <w:start w:val="1"/>
      <w:numFmt w:val="ideographTraditional"/>
      <w:lvlText w:val="%8、"/>
      <w:lvlJc w:val="left"/>
      <w:pPr>
        <w:ind w:left="7666" w:hanging="480"/>
      </w:pPr>
      <w:rPr>
        <w:rFonts w:hint="eastAsia"/>
      </w:rPr>
    </w:lvl>
    <w:lvl w:ilvl="8">
      <w:start w:val="1"/>
      <w:numFmt w:val="lowerRoman"/>
      <w:lvlText w:val="%9."/>
      <w:lvlJc w:val="right"/>
      <w:pPr>
        <w:ind w:left="8146" w:hanging="480"/>
      </w:pPr>
      <w:rPr>
        <w:rFonts w:hint="eastAsia"/>
      </w:rPr>
    </w:lvl>
  </w:abstractNum>
  <w:abstractNum w:abstractNumId="75" w15:restartNumberingAfterBreak="0">
    <w:nsid w:val="36F76A13"/>
    <w:multiLevelType w:val="hybridMultilevel"/>
    <w:tmpl w:val="0366A930"/>
    <w:lvl w:ilvl="0" w:tplc="03DA1C46">
      <w:start w:val="1"/>
      <w:numFmt w:val="taiwaneseCountingThousand"/>
      <w:lvlText w:val="%1、"/>
      <w:lvlJc w:val="left"/>
      <w:pPr>
        <w:ind w:left="720" w:hanging="720"/>
      </w:pPr>
      <w:rPr>
        <w:rFonts w:hint="default"/>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37904D04"/>
    <w:multiLevelType w:val="hybridMultilevel"/>
    <w:tmpl w:val="EB42FD6C"/>
    <w:lvl w:ilvl="0" w:tplc="B98829C6">
      <w:start w:val="1"/>
      <w:numFmt w:val="taiwaneseCountingThousand"/>
      <w:suff w:val="nothing"/>
      <w:lvlText w:val="%1、"/>
      <w:lvlJc w:val="left"/>
      <w:pPr>
        <w:ind w:left="471" w:hanging="480"/>
      </w:pPr>
      <w:rPr>
        <w:rFonts w:ascii="標楷體" w:eastAsia="標楷體" w:hAnsi="標楷體" w:hint="default"/>
        <w:b w:val="0"/>
        <w:sz w:val="32"/>
        <w:szCs w:val="32"/>
        <w:lang w:val="en-US"/>
      </w:rPr>
    </w:lvl>
    <w:lvl w:ilvl="1" w:tplc="84A2DE68">
      <w:start w:val="1"/>
      <w:numFmt w:val="decimal"/>
      <w:lvlText w:val="%2."/>
      <w:lvlJc w:val="left"/>
      <w:pPr>
        <w:ind w:left="960" w:hanging="480"/>
      </w:pPr>
      <w:rPr>
        <w:sz w:val="32"/>
        <w:szCs w:val="28"/>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85F5BEF"/>
    <w:multiLevelType w:val="hybridMultilevel"/>
    <w:tmpl w:val="F83A91B8"/>
    <w:lvl w:ilvl="0" w:tplc="9BB298A8">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9BE5B89"/>
    <w:multiLevelType w:val="hybridMultilevel"/>
    <w:tmpl w:val="517ECAA6"/>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CC92CE6"/>
    <w:multiLevelType w:val="hybridMultilevel"/>
    <w:tmpl w:val="5E1A9B46"/>
    <w:lvl w:ilvl="0" w:tplc="59CA2D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15:restartNumberingAfterBreak="0">
    <w:nsid w:val="42EC0EFE"/>
    <w:multiLevelType w:val="hybridMultilevel"/>
    <w:tmpl w:val="CC24F8FE"/>
    <w:lvl w:ilvl="0" w:tplc="3DFC50A2">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4" w15:restartNumberingAfterBreak="0">
    <w:nsid w:val="43281500"/>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5" w15:restartNumberingAfterBreak="0">
    <w:nsid w:val="43845D0B"/>
    <w:multiLevelType w:val="hybridMultilevel"/>
    <w:tmpl w:val="CC24F8FE"/>
    <w:lvl w:ilvl="0" w:tplc="3DFC50A2">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6" w15:restartNumberingAfterBreak="0">
    <w:nsid w:val="44FC297A"/>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52275BC"/>
    <w:multiLevelType w:val="hybridMultilevel"/>
    <w:tmpl w:val="B8C6FACA"/>
    <w:lvl w:ilvl="0" w:tplc="0FD6C464">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1187" w:hanging="480"/>
      </w:pPr>
    </w:lvl>
    <w:lvl w:ilvl="2" w:tplc="0409001B" w:tentative="1">
      <w:start w:val="1"/>
      <w:numFmt w:val="lowerRoman"/>
      <w:lvlText w:val="%3."/>
      <w:lvlJc w:val="right"/>
      <w:pPr>
        <w:ind w:left="1667" w:hanging="480"/>
      </w:pPr>
    </w:lvl>
    <w:lvl w:ilvl="3" w:tplc="0409000F" w:tentative="1">
      <w:start w:val="1"/>
      <w:numFmt w:val="decimal"/>
      <w:lvlText w:val="%4."/>
      <w:lvlJc w:val="left"/>
      <w:pPr>
        <w:ind w:left="2147" w:hanging="480"/>
      </w:pPr>
    </w:lvl>
    <w:lvl w:ilvl="4" w:tplc="04090019" w:tentative="1">
      <w:start w:val="1"/>
      <w:numFmt w:val="ideographTraditional"/>
      <w:lvlText w:val="%5、"/>
      <w:lvlJc w:val="left"/>
      <w:pPr>
        <w:ind w:left="2627" w:hanging="480"/>
      </w:pPr>
    </w:lvl>
    <w:lvl w:ilvl="5" w:tplc="0409001B" w:tentative="1">
      <w:start w:val="1"/>
      <w:numFmt w:val="lowerRoman"/>
      <w:lvlText w:val="%6."/>
      <w:lvlJc w:val="right"/>
      <w:pPr>
        <w:ind w:left="3107" w:hanging="480"/>
      </w:pPr>
    </w:lvl>
    <w:lvl w:ilvl="6" w:tplc="0409000F" w:tentative="1">
      <w:start w:val="1"/>
      <w:numFmt w:val="decimal"/>
      <w:lvlText w:val="%7."/>
      <w:lvlJc w:val="left"/>
      <w:pPr>
        <w:ind w:left="3587" w:hanging="480"/>
      </w:pPr>
    </w:lvl>
    <w:lvl w:ilvl="7" w:tplc="04090019" w:tentative="1">
      <w:start w:val="1"/>
      <w:numFmt w:val="ideographTraditional"/>
      <w:lvlText w:val="%8、"/>
      <w:lvlJc w:val="left"/>
      <w:pPr>
        <w:ind w:left="4067" w:hanging="480"/>
      </w:pPr>
    </w:lvl>
    <w:lvl w:ilvl="8" w:tplc="0409001B" w:tentative="1">
      <w:start w:val="1"/>
      <w:numFmt w:val="lowerRoman"/>
      <w:lvlText w:val="%9."/>
      <w:lvlJc w:val="right"/>
      <w:pPr>
        <w:ind w:left="4547" w:hanging="480"/>
      </w:pPr>
    </w:lvl>
  </w:abstractNum>
  <w:abstractNum w:abstractNumId="88" w15:restartNumberingAfterBreak="0">
    <w:nsid w:val="465F773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4692046E"/>
    <w:multiLevelType w:val="hybridMultilevel"/>
    <w:tmpl w:val="386A89C0"/>
    <w:lvl w:ilvl="0" w:tplc="D6D64AE4">
      <w:start w:val="1"/>
      <w:numFmt w:val="taiwaneseCountingThousand"/>
      <w:lvlText w:val="(%1)"/>
      <w:lvlJc w:val="left"/>
      <w:pPr>
        <w:ind w:left="80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4828707D"/>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1" w15:restartNumberingAfterBreak="0">
    <w:nsid w:val="49601B18"/>
    <w:multiLevelType w:val="hybridMultilevel"/>
    <w:tmpl w:val="93605080"/>
    <w:lvl w:ilvl="0" w:tplc="03D8E364">
      <w:start w:val="1"/>
      <w:numFmt w:val="taiwaneseCountingThousand"/>
      <w:lvlText w:val="(%1)"/>
      <w:lvlJc w:val="left"/>
      <w:pPr>
        <w:ind w:left="804" w:hanging="480"/>
      </w:pPr>
      <w:rPr>
        <w:b w:val="0"/>
        <w:bCs/>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92" w15:restartNumberingAfterBreak="0">
    <w:nsid w:val="49C9597A"/>
    <w:multiLevelType w:val="hybridMultilevel"/>
    <w:tmpl w:val="F562712E"/>
    <w:lvl w:ilvl="0" w:tplc="74BCB5A2">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4B24625E"/>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4B7220D5"/>
    <w:multiLevelType w:val="hybridMultilevel"/>
    <w:tmpl w:val="344EEFBE"/>
    <w:lvl w:ilvl="0" w:tplc="2C5417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4C3C4C88"/>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6" w15:restartNumberingAfterBreak="0">
    <w:nsid w:val="4CC15D61"/>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4DAF78E3"/>
    <w:multiLevelType w:val="hybridMultilevel"/>
    <w:tmpl w:val="7E7E4252"/>
    <w:lvl w:ilvl="0" w:tplc="E4285C04">
      <w:start w:val="1"/>
      <w:numFmt w:val="decimal"/>
      <w:suff w:val="nothing"/>
      <w:lvlText w:val="%1"/>
      <w:lvlJc w:val="center"/>
      <w:pPr>
        <w:ind w:left="672" w:hanging="192"/>
      </w:pPr>
      <w:rPr>
        <w:rFonts w:ascii="標楷體" w:eastAsia="標楷體" w:hAnsi="標楷體"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15:restartNumberingAfterBreak="0">
    <w:nsid w:val="4DBA23AD"/>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4F0E1E1B"/>
    <w:multiLevelType w:val="hybridMultilevel"/>
    <w:tmpl w:val="331E510E"/>
    <w:lvl w:ilvl="0" w:tplc="A6FCA6D0">
      <w:start w:val="1"/>
      <w:numFmt w:val="taiwaneseCountingThousand"/>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4F9F577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506B6A57"/>
    <w:multiLevelType w:val="hybridMultilevel"/>
    <w:tmpl w:val="0A967DEA"/>
    <w:lvl w:ilvl="0" w:tplc="65968858">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50DA08D9"/>
    <w:multiLevelType w:val="hybridMultilevel"/>
    <w:tmpl w:val="3716933C"/>
    <w:lvl w:ilvl="0" w:tplc="6260881A">
      <w:start w:val="1"/>
      <w:numFmt w:val="taiwaneseCountingThousand"/>
      <w:suff w:val="nothing"/>
      <w:lvlText w:val="(%1)"/>
      <w:lvlJc w:val="left"/>
      <w:pPr>
        <w:ind w:left="960" w:hanging="480"/>
      </w:pPr>
      <w:rPr>
        <w:rFonts w:hint="eastAsia"/>
        <w:b/>
        <w:bCs w:val="0"/>
        <w:i w:val="0"/>
        <w:iCs w:val="0"/>
        <w:caps w:val="0"/>
        <w:smallCaps w:val="0"/>
        <w:strike w:val="0"/>
        <w:dstrike w:val="0"/>
        <w:vanish w:val="0"/>
        <w:color w:val="000000"/>
        <w:spacing w:val="0"/>
        <w:position w:val="0"/>
        <w:u w:val="none"/>
        <w:effect w:val="none"/>
        <w:vertAlign w:val="baseline"/>
        <w:em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51642BFE"/>
    <w:multiLevelType w:val="hybridMultilevel"/>
    <w:tmpl w:val="6400D79A"/>
    <w:lvl w:ilvl="0" w:tplc="25B294A0">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4" w15:restartNumberingAfterBreak="0">
    <w:nsid w:val="525A1300"/>
    <w:multiLevelType w:val="hybridMultilevel"/>
    <w:tmpl w:val="F3E2E59A"/>
    <w:lvl w:ilvl="0" w:tplc="1B5E3716">
      <w:start w:val="1"/>
      <w:numFmt w:val="taiwaneseCountingThousand"/>
      <w:suff w:val="nothing"/>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5" w15:restartNumberingAfterBreak="0">
    <w:nsid w:val="53553C07"/>
    <w:multiLevelType w:val="hybridMultilevel"/>
    <w:tmpl w:val="F38261AE"/>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53DC6175"/>
    <w:multiLevelType w:val="hybridMultilevel"/>
    <w:tmpl w:val="1A62AACC"/>
    <w:lvl w:ilvl="0" w:tplc="D91A5B0E">
      <w:start w:val="1"/>
      <w:numFmt w:val="taiwaneseCountingThousand"/>
      <w:lvlText w:val="(%1)"/>
      <w:lvlJc w:val="left"/>
      <w:pPr>
        <w:ind w:left="1044" w:hanging="720"/>
      </w:pPr>
      <w:rPr>
        <w:rFonts w:ascii="標楷體" w:eastAsia="標楷體" w:hAnsi="標楷體" w:hint="default"/>
        <w:b w:val="0"/>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07" w15:restartNumberingAfterBreak="0">
    <w:nsid w:val="54226ECF"/>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8" w15:restartNumberingAfterBreak="0">
    <w:nsid w:val="545A3CC9"/>
    <w:multiLevelType w:val="hybridMultilevel"/>
    <w:tmpl w:val="C940589E"/>
    <w:lvl w:ilvl="0" w:tplc="3BE88EDE">
      <w:start w:val="1"/>
      <w:numFmt w:val="taiwaneseCountingThousand"/>
      <w:lvlText w:val="%1、"/>
      <w:lvlJc w:val="left"/>
      <w:pPr>
        <w:ind w:left="720" w:hanging="720"/>
      </w:pPr>
      <w:rPr>
        <w:rFonts w:hint="default"/>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5478491D"/>
    <w:multiLevelType w:val="hybridMultilevel"/>
    <w:tmpl w:val="25C8D52C"/>
    <w:lvl w:ilvl="0" w:tplc="C8DC39A0">
      <w:start w:val="1"/>
      <w:numFmt w:val="decimal"/>
      <w:suff w:val="space"/>
      <w:lvlText w:val="%1."/>
      <w:lvlJc w:val="left"/>
      <w:pPr>
        <w:ind w:left="929" w:hanging="360"/>
      </w:pPr>
      <w:rPr>
        <w:rFonts w:hint="default"/>
      </w:rPr>
    </w:lvl>
    <w:lvl w:ilvl="1" w:tplc="04090019" w:tentative="1">
      <w:start w:val="1"/>
      <w:numFmt w:val="ideographTraditional"/>
      <w:lvlText w:val="%2、"/>
      <w:lvlJc w:val="left"/>
      <w:pPr>
        <w:ind w:left="1529" w:hanging="480"/>
      </w:pPr>
    </w:lvl>
    <w:lvl w:ilvl="2" w:tplc="0409001B" w:tentative="1">
      <w:start w:val="1"/>
      <w:numFmt w:val="lowerRoman"/>
      <w:lvlText w:val="%3."/>
      <w:lvlJc w:val="right"/>
      <w:pPr>
        <w:ind w:left="2009" w:hanging="480"/>
      </w:pPr>
    </w:lvl>
    <w:lvl w:ilvl="3" w:tplc="0409000F" w:tentative="1">
      <w:start w:val="1"/>
      <w:numFmt w:val="decimal"/>
      <w:lvlText w:val="%4."/>
      <w:lvlJc w:val="left"/>
      <w:pPr>
        <w:ind w:left="2489" w:hanging="480"/>
      </w:pPr>
    </w:lvl>
    <w:lvl w:ilvl="4" w:tplc="04090019" w:tentative="1">
      <w:start w:val="1"/>
      <w:numFmt w:val="ideographTraditional"/>
      <w:lvlText w:val="%5、"/>
      <w:lvlJc w:val="left"/>
      <w:pPr>
        <w:ind w:left="2969" w:hanging="480"/>
      </w:pPr>
    </w:lvl>
    <w:lvl w:ilvl="5" w:tplc="0409001B" w:tentative="1">
      <w:start w:val="1"/>
      <w:numFmt w:val="lowerRoman"/>
      <w:lvlText w:val="%6."/>
      <w:lvlJc w:val="right"/>
      <w:pPr>
        <w:ind w:left="3449" w:hanging="480"/>
      </w:pPr>
    </w:lvl>
    <w:lvl w:ilvl="6" w:tplc="0409000F" w:tentative="1">
      <w:start w:val="1"/>
      <w:numFmt w:val="decimal"/>
      <w:lvlText w:val="%7."/>
      <w:lvlJc w:val="left"/>
      <w:pPr>
        <w:ind w:left="3929" w:hanging="480"/>
      </w:pPr>
    </w:lvl>
    <w:lvl w:ilvl="7" w:tplc="04090019" w:tentative="1">
      <w:start w:val="1"/>
      <w:numFmt w:val="ideographTraditional"/>
      <w:lvlText w:val="%8、"/>
      <w:lvlJc w:val="left"/>
      <w:pPr>
        <w:ind w:left="4409" w:hanging="480"/>
      </w:pPr>
    </w:lvl>
    <w:lvl w:ilvl="8" w:tplc="0409001B" w:tentative="1">
      <w:start w:val="1"/>
      <w:numFmt w:val="lowerRoman"/>
      <w:lvlText w:val="%9."/>
      <w:lvlJc w:val="right"/>
      <w:pPr>
        <w:ind w:left="4889" w:hanging="480"/>
      </w:pPr>
    </w:lvl>
  </w:abstractNum>
  <w:abstractNum w:abstractNumId="110" w15:restartNumberingAfterBreak="0">
    <w:nsid w:val="565A1332"/>
    <w:multiLevelType w:val="hybridMultilevel"/>
    <w:tmpl w:val="F38261AE"/>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56C33BF5"/>
    <w:multiLevelType w:val="hybridMultilevel"/>
    <w:tmpl w:val="CAFCBACA"/>
    <w:lvl w:ilvl="0" w:tplc="7C542DE4">
      <w:start w:val="1"/>
      <w:numFmt w:val="taiwaneseCountingThousand"/>
      <w:suff w:val="nothing"/>
      <w:lvlText w:val="%1、"/>
      <w:lvlJc w:val="left"/>
      <w:pPr>
        <w:ind w:left="1034" w:hanging="75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12" w15:restartNumberingAfterBreak="0">
    <w:nsid w:val="577E4C9D"/>
    <w:multiLevelType w:val="hybridMultilevel"/>
    <w:tmpl w:val="69CC39E6"/>
    <w:lvl w:ilvl="0" w:tplc="84E024EA">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57EB12FB"/>
    <w:multiLevelType w:val="hybridMultilevel"/>
    <w:tmpl w:val="B8C6FACA"/>
    <w:lvl w:ilvl="0" w:tplc="0FD6C464">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1187" w:hanging="480"/>
      </w:pPr>
    </w:lvl>
    <w:lvl w:ilvl="2" w:tplc="0409001B" w:tentative="1">
      <w:start w:val="1"/>
      <w:numFmt w:val="lowerRoman"/>
      <w:lvlText w:val="%3."/>
      <w:lvlJc w:val="right"/>
      <w:pPr>
        <w:ind w:left="1667" w:hanging="480"/>
      </w:pPr>
    </w:lvl>
    <w:lvl w:ilvl="3" w:tplc="0409000F" w:tentative="1">
      <w:start w:val="1"/>
      <w:numFmt w:val="decimal"/>
      <w:lvlText w:val="%4."/>
      <w:lvlJc w:val="left"/>
      <w:pPr>
        <w:ind w:left="2147" w:hanging="480"/>
      </w:pPr>
    </w:lvl>
    <w:lvl w:ilvl="4" w:tplc="04090019" w:tentative="1">
      <w:start w:val="1"/>
      <w:numFmt w:val="ideographTraditional"/>
      <w:lvlText w:val="%5、"/>
      <w:lvlJc w:val="left"/>
      <w:pPr>
        <w:ind w:left="2627" w:hanging="480"/>
      </w:pPr>
    </w:lvl>
    <w:lvl w:ilvl="5" w:tplc="0409001B" w:tentative="1">
      <w:start w:val="1"/>
      <w:numFmt w:val="lowerRoman"/>
      <w:lvlText w:val="%6."/>
      <w:lvlJc w:val="right"/>
      <w:pPr>
        <w:ind w:left="3107" w:hanging="480"/>
      </w:pPr>
    </w:lvl>
    <w:lvl w:ilvl="6" w:tplc="0409000F" w:tentative="1">
      <w:start w:val="1"/>
      <w:numFmt w:val="decimal"/>
      <w:lvlText w:val="%7."/>
      <w:lvlJc w:val="left"/>
      <w:pPr>
        <w:ind w:left="3587" w:hanging="480"/>
      </w:pPr>
    </w:lvl>
    <w:lvl w:ilvl="7" w:tplc="04090019" w:tentative="1">
      <w:start w:val="1"/>
      <w:numFmt w:val="ideographTraditional"/>
      <w:lvlText w:val="%8、"/>
      <w:lvlJc w:val="left"/>
      <w:pPr>
        <w:ind w:left="4067" w:hanging="480"/>
      </w:pPr>
    </w:lvl>
    <w:lvl w:ilvl="8" w:tplc="0409001B" w:tentative="1">
      <w:start w:val="1"/>
      <w:numFmt w:val="lowerRoman"/>
      <w:lvlText w:val="%9."/>
      <w:lvlJc w:val="right"/>
      <w:pPr>
        <w:ind w:left="4547" w:hanging="480"/>
      </w:pPr>
    </w:lvl>
  </w:abstractNum>
  <w:abstractNum w:abstractNumId="114" w15:restartNumberingAfterBreak="0">
    <w:nsid w:val="5855758E"/>
    <w:multiLevelType w:val="hybridMultilevel"/>
    <w:tmpl w:val="CD42D55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7C788682">
      <w:start w:val="1"/>
      <w:numFmt w:val="decimal"/>
      <w:suff w:val="space"/>
      <w:lvlText w:val="%4."/>
      <w:lvlJc w:val="left"/>
      <w:pPr>
        <w:ind w:left="48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5A9435DC"/>
    <w:multiLevelType w:val="hybridMultilevel"/>
    <w:tmpl w:val="43EE6D52"/>
    <w:lvl w:ilvl="0" w:tplc="FFFFFFFF">
      <w:start w:val="1"/>
      <w:numFmt w:val="taiwaneseCountingThousand"/>
      <w:suff w:val="nothing"/>
      <w:lvlText w:val="%1、"/>
      <w:lvlJc w:val="left"/>
      <w:pPr>
        <w:ind w:left="480" w:hanging="480"/>
      </w:pPr>
      <w:rPr>
        <w:rFonts w:ascii="標楷體" w:eastAsia="標楷體" w:hAnsi="標楷體" w:hint="eastAsia"/>
        <w:b w:val="0"/>
        <w:sz w:val="32"/>
        <w:szCs w:val="32"/>
        <w:lang w:val="en-US"/>
      </w:rPr>
    </w:lvl>
    <w:lvl w:ilvl="1" w:tplc="FFFFFFFF">
      <w:start w:val="1"/>
      <w:numFmt w:val="taiwaneseCountingThousand"/>
      <w:suff w:val="nothing"/>
      <w:lvlText w:val="(%2)"/>
      <w:lvlJc w:val="left"/>
      <w:pPr>
        <w:ind w:left="960" w:hanging="480"/>
      </w:pPr>
      <w:rPr>
        <w:rFonts w:ascii="標楷體" w:eastAsia="標楷體" w:hAnsi="標楷體" w:hint="default"/>
        <w:b w:val="0"/>
        <w:sz w:val="32"/>
        <w:szCs w:val="32"/>
        <w:lang w:val="en-US"/>
      </w:r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6" w15:restartNumberingAfterBreak="0">
    <w:nsid w:val="5B0B0BED"/>
    <w:multiLevelType w:val="hybridMultilevel"/>
    <w:tmpl w:val="69CC39E6"/>
    <w:lvl w:ilvl="0" w:tplc="84E024EA">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7" w15:restartNumberingAfterBreak="0">
    <w:nsid w:val="5B12783D"/>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5B1E67C2"/>
    <w:multiLevelType w:val="multilevel"/>
    <w:tmpl w:val="6074C6FA"/>
    <w:lvl w:ilvl="0">
      <w:start w:val="2"/>
      <w:numFmt w:val="taiwaneseCountingThousand"/>
      <w:pStyle w:val="310-5"/>
      <w:suff w:val="nothing"/>
      <w:lvlText w:val="(%1)"/>
      <w:lvlJc w:val="left"/>
      <w:pPr>
        <w:ind w:left="567" w:hanging="85"/>
      </w:pPr>
      <w:rPr>
        <w:rFonts w:hint="eastAsia"/>
        <w:b/>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119" w15:restartNumberingAfterBreak="0">
    <w:nsid w:val="5C863B28"/>
    <w:multiLevelType w:val="hybridMultilevel"/>
    <w:tmpl w:val="482E97EC"/>
    <w:lvl w:ilvl="0" w:tplc="08E0F610">
      <w:start w:val="1"/>
      <w:numFmt w:val="taiwaneseCountingThousand"/>
      <w:suff w:val="nothing"/>
      <w:lvlText w:val="%1、"/>
      <w:lvlJc w:val="left"/>
      <w:pPr>
        <w:ind w:left="711" w:hanging="720"/>
      </w:pPr>
    </w:lvl>
    <w:lvl w:ilvl="1" w:tplc="04090019">
      <w:start w:val="1"/>
      <w:numFmt w:val="ideographTraditional"/>
      <w:lvlText w:val="%2、"/>
      <w:lvlJc w:val="left"/>
      <w:pPr>
        <w:tabs>
          <w:tab w:val="num" w:pos="951"/>
        </w:tabs>
        <w:ind w:left="951" w:hanging="480"/>
      </w:pPr>
    </w:lvl>
    <w:lvl w:ilvl="2" w:tplc="0409001B">
      <w:start w:val="1"/>
      <w:numFmt w:val="lowerRoman"/>
      <w:lvlText w:val="%3."/>
      <w:lvlJc w:val="right"/>
      <w:pPr>
        <w:tabs>
          <w:tab w:val="num" w:pos="1431"/>
        </w:tabs>
        <w:ind w:left="1431" w:hanging="480"/>
      </w:pPr>
    </w:lvl>
    <w:lvl w:ilvl="3" w:tplc="0409000F">
      <w:start w:val="1"/>
      <w:numFmt w:val="decimal"/>
      <w:lvlText w:val="%4."/>
      <w:lvlJc w:val="left"/>
      <w:pPr>
        <w:tabs>
          <w:tab w:val="num" w:pos="1911"/>
        </w:tabs>
        <w:ind w:left="1911" w:hanging="480"/>
      </w:pPr>
    </w:lvl>
    <w:lvl w:ilvl="4" w:tplc="04090019">
      <w:start w:val="1"/>
      <w:numFmt w:val="ideographTraditional"/>
      <w:lvlText w:val="%5、"/>
      <w:lvlJc w:val="left"/>
      <w:pPr>
        <w:tabs>
          <w:tab w:val="num" w:pos="2391"/>
        </w:tabs>
        <w:ind w:left="2391" w:hanging="480"/>
      </w:pPr>
    </w:lvl>
    <w:lvl w:ilvl="5" w:tplc="0409001B">
      <w:start w:val="1"/>
      <w:numFmt w:val="lowerRoman"/>
      <w:lvlText w:val="%6."/>
      <w:lvlJc w:val="right"/>
      <w:pPr>
        <w:tabs>
          <w:tab w:val="num" w:pos="2871"/>
        </w:tabs>
        <w:ind w:left="2871" w:hanging="480"/>
      </w:pPr>
    </w:lvl>
    <w:lvl w:ilvl="6" w:tplc="0409000F">
      <w:start w:val="1"/>
      <w:numFmt w:val="decimal"/>
      <w:lvlText w:val="%7."/>
      <w:lvlJc w:val="left"/>
      <w:pPr>
        <w:tabs>
          <w:tab w:val="num" w:pos="3351"/>
        </w:tabs>
        <w:ind w:left="3351" w:hanging="480"/>
      </w:pPr>
    </w:lvl>
    <w:lvl w:ilvl="7" w:tplc="04090019">
      <w:start w:val="1"/>
      <w:numFmt w:val="ideographTraditional"/>
      <w:lvlText w:val="%8、"/>
      <w:lvlJc w:val="left"/>
      <w:pPr>
        <w:tabs>
          <w:tab w:val="num" w:pos="3831"/>
        </w:tabs>
        <w:ind w:left="3831" w:hanging="480"/>
      </w:pPr>
    </w:lvl>
    <w:lvl w:ilvl="8" w:tplc="0409001B">
      <w:start w:val="1"/>
      <w:numFmt w:val="lowerRoman"/>
      <w:lvlText w:val="%9."/>
      <w:lvlJc w:val="right"/>
      <w:pPr>
        <w:tabs>
          <w:tab w:val="num" w:pos="4311"/>
        </w:tabs>
        <w:ind w:left="4311" w:hanging="480"/>
      </w:pPr>
    </w:lvl>
  </w:abstractNum>
  <w:abstractNum w:abstractNumId="120" w15:restartNumberingAfterBreak="0">
    <w:nsid w:val="5D834479"/>
    <w:multiLevelType w:val="hybridMultilevel"/>
    <w:tmpl w:val="689CAE96"/>
    <w:lvl w:ilvl="0" w:tplc="238616CA">
      <w:start w:val="1"/>
      <w:numFmt w:val="taiwaneseCountingThousand"/>
      <w:suff w:val="nothing"/>
      <w:lvlText w:val="（%1）"/>
      <w:lvlJc w:val="left"/>
      <w:pPr>
        <w:ind w:left="2356" w:hanging="108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21" w15:restartNumberingAfterBreak="0">
    <w:nsid w:val="5EF76CEE"/>
    <w:multiLevelType w:val="hybridMultilevel"/>
    <w:tmpl w:val="CB6EB4E0"/>
    <w:lvl w:ilvl="0" w:tplc="65968858">
      <w:start w:val="1"/>
      <w:numFmt w:val="taiwaneseCountingThousand"/>
      <w:lvlText w:val="(%1)"/>
      <w:lvlJc w:val="left"/>
      <w:pPr>
        <w:ind w:left="1044"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22" w15:restartNumberingAfterBreak="0">
    <w:nsid w:val="5F3425A3"/>
    <w:multiLevelType w:val="hybridMultilevel"/>
    <w:tmpl w:val="EB747528"/>
    <w:lvl w:ilvl="0" w:tplc="8B9C78BA">
      <w:start w:val="1"/>
      <w:numFmt w:val="taiwaneseCountingThousand"/>
      <w:suff w:val="nothing"/>
      <w:lvlText w:val="(%1)"/>
      <w:lvlJc w:val="left"/>
      <w:pPr>
        <w:ind w:left="113" w:hanging="11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60987C7B"/>
    <w:multiLevelType w:val="hybridMultilevel"/>
    <w:tmpl w:val="CFBAB3AA"/>
    <w:lvl w:ilvl="0" w:tplc="E82220B2">
      <w:start w:val="1"/>
      <w:numFmt w:val="taiwaneseCountingThousand"/>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6160786A"/>
    <w:multiLevelType w:val="hybridMultilevel"/>
    <w:tmpl w:val="B8C6FACA"/>
    <w:lvl w:ilvl="0" w:tplc="0FD6C464">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1187" w:hanging="480"/>
      </w:pPr>
    </w:lvl>
    <w:lvl w:ilvl="2" w:tplc="0409001B" w:tentative="1">
      <w:start w:val="1"/>
      <w:numFmt w:val="lowerRoman"/>
      <w:lvlText w:val="%3."/>
      <w:lvlJc w:val="right"/>
      <w:pPr>
        <w:ind w:left="1667" w:hanging="480"/>
      </w:pPr>
    </w:lvl>
    <w:lvl w:ilvl="3" w:tplc="0409000F" w:tentative="1">
      <w:start w:val="1"/>
      <w:numFmt w:val="decimal"/>
      <w:lvlText w:val="%4."/>
      <w:lvlJc w:val="left"/>
      <w:pPr>
        <w:ind w:left="2147" w:hanging="480"/>
      </w:pPr>
    </w:lvl>
    <w:lvl w:ilvl="4" w:tplc="04090019" w:tentative="1">
      <w:start w:val="1"/>
      <w:numFmt w:val="ideographTraditional"/>
      <w:lvlText w:val="%5、"/>
      <w:lvlJc w:val="left"/>
      <w:pPr>
        <w:ind w:left="2627" w:hanging="480"/>
      </w:pPr>
    </w:lvl>
    <w:lvl w:ilvl="5" w:tplc="0409001B" w:tentative="1">
      <w:start w:val="1"/>
      <w:numFmt w:val="lowerRoman"/>
      <w:lvlText w:val="%6."/>
      <w:lvlJc w:val="right"/>
      <w:pPr>
        <w:ind w:left="3107" w:hanging="480"/>
      </w:pPr>
    </w:lvl>
    <w:lvl w:ilvl="6" w:tplc="0409000F" w:tentative="1">
      <w:start w:val="1"/>
      <w:numFmt w:val="decimal"/>
      <w:lvlText w:val="%7."/>
      <w:lvlJc w:val="left"/>
      <w:pPr>
        <w:ind w:left="3587" w:hanging="480"/>
      </w:pPr>
    </w:lvl>
    <w:lvl w:ilvl="7" w:tplc="04090019" w:tentative="1">
      <w:start w:val="1"/>
      <w:numFmt w:val="ideographTraditional"/>
      <w:lvlText w:val="%8、"/>
      <w:lvlJc w:val="left"/>
      <w:pPr>
        <w:ind w:left="4067" w:hanging="480"/>
      </w:pPr>
    </w:lvl>
    <w:lvl w:ilvl="8" w:tplc="0409001B" w:tentative="1">
      <w:start w:val="1"/>
      <w:numFmt w:val="lowerRoman"/>
      <w:lvlText w:val="%9."/>
      <w:lvlJc w:val="right"/>
      <w:pPr>
        <w:ind w:left="4547" w:hanging="480"/>
      </w:pPr>
    </w:lvl>
  </w:abstractNum>
  <w:abstractNum w:abstractNumId="125" w15:restartNumberingAfterBreak="0">
    <w:nsid w:val="620658EC"/>
    <w:multiLevelType w:val="hybridMultilevel"/>
    <w:tmpl w:val="887EC876"/>
    <w:lvl w:ilvl="0" w:tplc="FFFFFFFF">
      <w:start w:val="1"/>
      <w:numFmt w:val="taiwaneseCountingThousand"/>
      <w:suff w:val="nothing"/>
      <w:lvlText w:val="(%1)"/>
      <w:lvlJc w:val="left"/>
      <w:pPr>
        <w:ind w:left="96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6" w15:restartNumberingAfterBreak="0">
    <w:nsid w:val="62076E3F"/>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7" w15:restartNumberingAfterBreak="0">
    <w:nsid w:val="62645E50"/>
    <w:multiLevelType w:val="hybridMultilevel"/>
    <w:tmpl w:val="598CD990"/>
    <w:lvl w:ilvl="0" w:tplc="03D8E364">
      <w:start w:val="1"/>
      <w:numFmt w:val="taiwaneseCountingThousand"/>
      <w:lvlText w:val="(%1)"/>
      <w:lvlJc w:val="left"/>
      <w:pPr>
        <w:ind w:left="804" w:hanging="480"/>
      </w:pPr>
      <w:rPr>
        <w:b w:val="0"/>
        <w:bCs/>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28"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9" w15:restartNumberingAfterBreak="0">
    <w:nsid w:val="63A16B1B"/>
    <w:multiLevelType w:val="hybridMultilevel"/>
    <w:tmpl w:val="FC1200D6"/>
    <w:lvl w:ilvl="0" w:tplc="911C74C6">
      <w:start w:val="1"/>
      <w:numFmt w:val="taiwaneseCountingThousand"/>
      <w:lvlText w:val="(%1)"/>
      <w:lvlJc w:val="left"/>
      <w:pPr>
        <w:ind w:left="1044" w:hanging="720"/>
      </w:pPr>
      <w:rPr>
        <w:rFonts w:ascii="標楷體" w:eastAsia="標楷體" w:hAnsi="標楷體" w:hint="default"/>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30" w15:restartNumberingAfterBreak="0">
    <w:nsid w:val="6438722D"/>
    <w:multiLevelType w:val="hybridMultilevel"/>
    <w:tmpl w:val="8654C332"/>
    <w:lvl w:ilvl="0" w:tplc="41585BB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1" w15:restartNumberingAfterBreak="0">
    <w:nsid w:val="65843A1E"/>
    <w:multiLevelType w:val="hybridMultilevel"/>
    <w:tmpl w:val="3C88BEF4"/>
    <w:lvl w:ilvl="0" w:tplc="36AE1D5C">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2" w15:restartNumberingAfterBreak="0">
    <w:nsid w:val="669541D9"/>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3" w15:restartNumberingAfterBreak="0">
    <w:nsid w:val="66B85FEE"/>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4" w15:restartNumberingAfterBreak="0">
    <w:nsid w:val="68137CEB"/>
    <w:multiLevelType w:val="hybridMultilevel"/>
    <w:tmpl w:val="1D3869CE"/>
    <w:lvl w:ilvl="0" w:tplc="5FBAC4B2">
      <w:start w:val="1"/>
      <w:numFmt w:val="decimal"/>
      <w:lvlText w:val="%1"/>
      <w:lvlJc w:val="left"/>
      <w:pPr>
        <w:ind w:left="768" w:hanging="480"/>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5" w15:restartNumberingAfterBreak="0">
    <w:nsid w:val="69CD3942"/>
    <w:multiLevelType w:val="hybridMultilevel"/>
    <w:tmpl w:val="9AB220F2"/>
    <w:lvl w:ilvl="0" w:tplc="F788D78C">
      <w:start w:val="1"/>
      <w:numFmt w:val="decimal"/>
      <w:suff w:val="nothing"/>
      <w:lvlText w:val="%1"/>
      <w:lvlJc w:val="center"/>
      <w:pPr>
        <w:ind w:left="590" w:hanging="533"/>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6" w15:restartNumberingAfterBreak="0">
    <w:nsid w:val="6B850FCF"/>
    <w:multiLevelType w:val="hybridMultilevel"/>
    <w:tmpl w:val="4432BFC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6DB03C2E"/>
    <w:multiLevelType w:val="hybridMultilevel"/>
    <w:tmpl w:val="9F3E91CC"/>
    <w:lvl w:ilvl="0" w:tplc="CB4A880E">
      <w:start w:val="1"/>
      <w:numFmt w:val="taiwaneseCountingThousand"/>
      <w:pStyle w:val="2"/>
      <w:suff w:val="nothing"/>
      <w:lvlText w:val="%1、"/>
      <w:lvlJc w:val="left"/>
      <w:pPr>
        <w:ind w:left="1048" w:hanging="480"/>
      </w:pPr>
      <w:rPr>
        <w:rFonts w:hint="eastAsia"/>
      </w:rPr>
    </w:lvl>
    <w:lvl w:ilvl="1" w:tplc="04090015">
      <w:start w:val="1"/>
      <w:numFmt w:val="taiwaneseCountingThousand"/>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138"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6F5A1F51"/>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0"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1" w15:restartNumberingAfterBreak="0">
    <w:nsid w:val="70A940CD"/>
    <w:multiLevelType w:val="hybridMultilevel"/>
    <w:tmpl w:val="1BA600B8"/>
    <w:lvl w:ilvl="0" w:tplc="68A024E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71F524AE"/>
    <w:multiLevelType w:val="hybridMultilevel"/>
    <w:tmpl w:val="71100836"/>
    <w:lvl w:ilvl="0" w:tplc="46D2326E">
      <w:start w:val="1"/>
      <w:numFmt w:val="taiwaneseCountingThousand"/>
      <w:pStyle w:val="10-5-12"/>
      <w:suff w:val="nothing"/>
      <w:lvlText w:val="%1、"/>
      <w:lvlJc w:val="left"/>
      <w:pPr>
        <w:ind w:left="482" w:hanging="48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3" w15:restartNumberingAfterBreak="0">
    <w:nsid w:val="726A1BE3"/>
    <w:multiLevelType w:val="hybridMultilevel"/>
    <w:tmpl w:val="CC24F8FE"/>
    <w:lvl w:ilvl="0" w:tplc="3DFC50A2">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4" w15:restartNumberingAfterBreak="0">
    <w:nsid w:val="73067D0C"/>
    <w:multiLevelType w:val="hybridMultilevel"/>
    <w:tmpl w:val="8A928252"/>
    <w:lvl w:ilvl="0" w:tplc="F538E88C">
      <w:start w:val="1"/>
      <w:numFmt w:val="taiwaneseCountingThousand"/>
      <w:lvlText w:val="%1、"/>
      <w:lvlJc w:val="left"/>
      <w:pPr>
        <w:ind w:left="720" w:hanging="720"/>
      </w:pPr>
      <w:rPr>
        <w:rFonts w:ascii="標楷體" w:eastAsia="標楷體" w:hAnsi="標楷體" w:hint="default"/>
        <w:b w:val="0"/>
        <w:color w:val="00000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5"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6" w15:restartNumberingAfterBreak="0">
    <w:nsid w:val="73474309"/>
    <w:multiLevelType w:val="hybridMultilevel"/>
    <w:tmpl w:val="CC24F8FE"/>
    <w:lvl w:ilvl="0" w:tplc="FFFFFFFF">
      <w:start w:val="1"/>
      <w:numFmt w:val="taiwaneseCountingThousand"/>
      <w:lvlText w:val="%1、"/>
      <w:lvlJc w:val="left"/>
      <w:pPr>
        <w:ind w:left="1200" w:hanging="72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47" w15:restartNumberingAfterBreak="0">
    <w:nsid w:val="73526813"/>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8" w15:restartNumberingAfterBreak="0">
    <w:nsid w:val="743C6173"/>
    <w:multiLevelType w:val="hybridMultilevel"/>
    <w:tmpl w:val="775C955C"/>
    <w:lvl w:ilvl="0" w:tplc="8AE05800">
      <w:start w:val="1"/>
      <w:numFmt w:val="decimal"/>
      <w:suff w:val="space"/>
      <w:lvlText w:val="%1."/>
      <w:lvlJc w:val="left"/>
      <w:pPr>
        <w:ind w:left="48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9" w15:restartNumberingAfterBreak="0">
    <w:nsid w:val="744E2C90"/>
    <w:multiLevelType w:val="hybridMultilevel"/>
    <w:tmpl w:val="7C3C7FA0"/>
    <w:lvl w:ilvl="0" w:tplc="98C2DEEC">
      <w:start w:val="1"/>
      <w:numFmt w:val="taiwaneseCountingThousand"/>
      <w:lvlText w:val="%1、"/>
      <w:lvlJc w:val="left"/>
      <w:pPr>
        <w:ind w:left="480" w:hanging="480"/>
      </w:pPr>
      <w:rPr>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0" w15:restartNumberingAfterBreak="0">
    <w:nsid w:val="75DA041F"/>
    <w:multiLevelType w:val="hybridMultilevel"/>
    <w:tmpl w:val="2F2639AE"/>
    <w:lvl w:ilvl="0" w:tplc="6F7EC384">
      <w:start w:val="1"/>
      <w:numFmt w:val="taiwaneseCountingThousand"/>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7C788682">
      <w:start w:val="1"/>
      <w:numFmt w:val="decimal"/>
      <w:suff w:val="space"/>
      <w:lvlText w:val="%4."/>
      <w:lvlJc w:val="left"/>
      <w:pPr>
        <w:ind w:left="48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1" w15:restartNumberingAfterBreak="0">
    <w:nsid w:val="76DE6320"/>
    <w:multiLevelType w:val="multilevel"/>
    <w:tmpl w:val="9FF4BDAE"/>
    <w:lvl w:ilvl="0">
      <w:start w:val="1"/>
      <w:numFmt w:val="taiwaneseCountingThousand"/>
      <w:suff w:val="nothing"/>
      <w:lvlText w:val="%1、"/>
      <w:lvlJc w:val="left"/>
      <w:pPr>
        <w:ind w:left="952" w:hanging="635"/>
      </w:pPr>
      <w:rPr>
        <w:rFonts w:hint="eastAsia"/>
      </w:rPr>
    </w:lvl>
    <w:lvl w:ilvl="1">
      <w:start w:val="1"/>
      <w:numFmt w:val="taiwaneseCountingThousand"/>
      <w:suff w:val="nothing"/>
      <w:lvlText w:val="（%2）"/>
      <w:lvlJc w:val="left"/>
      <w:pPr>
        <w:ind w:left="936" w:hanging="936"/>
      </w:pPr>
      <w:rPr>
        <w:rFonts w:hint="eastAsia"/>
      </w:rPr>
    </w:lvl>
    <w:lvl w:ilvl="2">
      <w:start w:val="1"/>
      <w:numFmt w:val="decimalFullWidth"/>
      <w:suff w:val="nothing"/>
      <w:lvlText w:val="%3、"/>
      <w:lvlJc w:val="left"/>
      <w:pPr>
        <w:ind w:left="1905" w:hanging="635"/>
      </w:pPr>
      <w:rPr>
        <w:rFonts w:hint="eastAsia"/>
      </w:rPr>
    </w:lvl>
    <w:lvl w:ilvl="3">
      <w:start w:val="1"/>
      <w:numFmt w:val="decimalFullWidth"/>
      <w:suff w:val="nothing"/>
      <w:lvlText w:val="（%4）"/>
      <w:lvlJc w:val="left"/>
      <w:pPr>
        <w:ind w:left="2540" w:hanging="953"/>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52" w15:restartNumberingAfterBreak="0">
    <w:nsid w:val="76E92B6B"/>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3"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77861123"/>
    <w:multiLevelType w:val="hybridMultilevel"/>
    <w:tmpl w:val="775C955C"/>
    <w:lvl w:ilvl="0" w:tplc="8AE05800">
      <w:start w:val="1"/>
      <w:numFmt w:val="decimal"/>
      <w:suff w:val="space"/>
      <w:lvlText w:val="%1."/>
      <w:lvlJc w:val="left"/>
      <w:pPr>
        <w:ind w:left="480" w:hanging="48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77C6422E"/>
    <w:multiLevelType w:val="hybridMultilevel"/>
    <w:tmpl w:val="F562712E"/>
    <w:lvl w:ilvl="0" w:tplc="74BCB5A2">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77FF3B18"/>
    <w:multiLevelType w:val="hybridMultilevel"/>
    <w:tmpl w:val="69CC39E6"/>
    <w:lvl w:ilvl="0" w:tplc="84E024EA">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7" w15:restartNumberingAfterBreak="0">
    <w:nsid w:val="78691A8D"/>
    <w:multiLevelType w:val="hybridMultilevel"/>
    <w:tmpl w:val="69CC39E6"/>
    <w:lvl w:ilvl="0" w:tplc="84E024EA">
      <w:start w:val="1"/>
      <w:numFmt w:val="taiwaneseCountingThousand"/>
      <w:suff w:val="space"/>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59" w15:restartNumberingAfterBreak="0">
    <w:nsid w:val="7AE33A97"/>
    <w:multiLevelType w:val="hybridMultilevel"/>
    <w:tmpl w:val="25C8D52C"/>
    <w:lvl w:ilvl="0" w:tplc="C8DC39A0">
      <w:start w:val="1"/>
      <w:numFmt w:val="decimal"/>
      <w:suff w:val="space"/>
      <w:lvlText w:val="%1."/>
      <w:lvlJc w:val="left"/>
      <w:pPr>
        <w:ind w:left="929" w:hanging="360"/>
      </w:pPr>
      <w:rPr>
        <w:rFonts w:hint="default"/>
      </w:rPr>
    </w:lvl>
    <w:lvl w:ilvl="1" w:tplc="04090019" w:tentative="1">
      <w:start w:val="1"/>
      <w:numFmt w:val="ideographTraditional"/>
      <w:lvlText w:val="%2、"/>
      <w:lvlJc w:val="left"/>
      <w:pPr>
        <w:ind w:left="1529" w:hanging="480"/>
      </w:pPr>
    </w:lvl>
    <w:lvl w:ilvl="2" w:tplc="0409001B" w:tentative="1">
      <w:start w:val="1"/>
      <w:numFmt w:val="lowerRoman"/>
      <w:lvlText w:val="%3."/>
      <w:lvlJc w:val="right"/>
      <w:pPr>
        <w:ind w:left="2009" w:hanging="480"/>
      </w:pPr>
    </w:lvl>
    <w:lvl w:ilvl="3" w:tplc="0409000F" w:tentative="1">
      <w:start w:val="1"/>
      <w:numFmt w:val="decimal"/>
      <w:lvlText w:val="%4."/>
      <w:lvlJc w:val="left"/>
      <w:pPr>
        <w:ind w:left="2489" w:hanging="480"/>
      </w:pPr>
    </w:lvl>
    <w:lvl w:ilvl="4" w:tplc="04090019" w:tentative="1">
      <w:start w:val="1"/>
      <w:numFmt w:val="ideographTraditional"/>
      <w:lvlText w:val="%5、"/>
      <w:lvlJc w:val="left"/>
      <w:pPr>
        <w:ind w:left="2969" w:hanging="480"/>
      </w:pPr>
    </w:lvl>
    <w:lvl w:ilvl="5" w:tplc="0409001B" w:tentative="1">
      <w:start w:val="1"/>
      <w:numFmt w:val="lowerRoman"/>
      <w:lvlText w:val="%6."/>
      <w:lvlJc w:val="right"/>
      <w:pPr>
        <w:ind w:left="3449" w:hanging="480"/>
      </w:pPr>
    </w:lvl>
    <w:lvl w:ilvl="6" w:tplc="0409000F" w:tentative="1">
      <w:start w:val="1"/>
      <w:numFmt w:val="decimal"/>
      <w:lvlText w:val="%7."/>
      <w:lvlJc w:val="left"/>
      <w:pPr>
        <w:ind w:left="3929" w:hanging="480"/>
      </w:pPr>
    </w:lvl>
    <w:lvl w:ilvl="7" w:tplc="04090019" w:tentative="1">
      <w:start w:val="1"/>
      <w:numFmt w:val="ideographTraditional"/>
      <w:lvlText w:val="%8、"/>
      <w:lvlJc w:val="left"/>
      <w:pPr>
        <w:ind w:left="4409" w:hanging="480"/>
      </w:pPr>
    </w:lvl>
    <w:lvl w:ilvl="8" w:tplc="0409001B" w:tentative="1">
      <w:start w:val="1"/>
      <w:numFmt w:val="lowerRoman"/>
      <w:lvlText w:val="%9."/>
      <w:lvlJc w:val="right"/>
      <w:pPr>
        <w:ind w:left="4889" w:hanging="480"/>
      </w:pPr>
    </w:lvl>
  </w:abstractNum>
  <w:abstractNum w:abstractNumId="160" w15:restartNumberingAfterBreak="0">
    <w:nsid w:val="7B257ABF"/>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1" w15:restartNumberingAfterBreak="0">
    <w:nsid w:val="7B275339"/>
    <w:multiLevelType w:val="hybridMultilevel"/>
    <w:tmpl w:val="B8C6FACA"/>
    <w:lvl w:ilvl="0" w:tplc="0FD6C464">
      <w:start w:val="1"/>
      <w:numFmt w:val="taiwaneseCountingThousand"/>
      <w:suff w:val="nothing"/>
      <w:lvlText w:val="(%1)"/>
      <w:lvlJc w:val="left"/>
      <w:pPr>
        <w:ind w:left="480" w:hanging="480"/>
      </w:pPr>
      <w:rPr>
        <w:rFonts w:ascii="標楷體" w:eastAsia="標楷體" w:hAnsi="標楷體" w:hint="default"/>
        <w:b w:val="0"/>
        <w:sz w:val="32"/>
        <w:szCs w:val="32"/>
        <w:lang w:val="en-US"/>
      </w:rPr>
    </w:lvl>
    <w:lvl w:ilvl="1" w:tplc="04090019" w:tentative="1">
      <w:start w:val="1"/>
      <w:numFmt w:val="ideographTraditional"/>
      <w:lvlText w:val="%2、"/>
      <w:lvlJc w:val="left"/>
      <w:pPr>
        <w:ind w:left="1187" w:hanging="480"/>
      </w:pPr>
    </w:lvl>
    <w:lvl w:ilvl="2" w:tplc="0409001B" w:tentative="1">
      <w:start w:val="1"/>
      <w:numFmt w:val="lowerRoman"/>
      <w:lvlText w:val="%3."/>
      <w:lvlJc w:val="right"/>
      <w:pPr>
        <w:ind w:left="1667" w:hanging="480"/>
      </w:pPr>
    </w:lvl>
    <w:lvl w:ilvl="3" w:tplc="0409000F" w:tentative="1">
      <w:start w:val="1"/>
      <w:numFmt w:val="decimal"/>
      <w:lvlText w:val="%4."/>
      <w:lvlJc w:val="left"/>
      <w:pPr>
        <w:ind w:left="2147" w:hanging="480"/>
      </w:pPr>
    </w:lvl>
    <w:lvl w:ilvl="4" w:tplc="04090019" w:tentative="1">
      <w:start w:val="1"/>
      <w:numFmt w:val="ideographTraditional"/>
      <w:lvlText w:val="%5、"/>
      <w:lvlJc w:val="left"/>
      <w:pPr>
        <w:ind w:left="2627" w:hanging="480"/>
      </w:pPr>
    </w:lvl>
    <w:lvl w:ilvl="5" w:tplc="0409001B" w:tentative="1">
      <w:start w:val="1"/>
      <w:numFmt w:val="lowerRoman"/>
      <w:lvlText w:val="%6."/>
      <w:lvlJc w:val="right"/>
      <w:pPr>
        <w:ind w:left="3107" w:hanging="480"/>
      </w:pPr>
    </w:lvl>
    <w:lvl w:ilvl="6" w:tplc="0409000F" w:tentative="1">
      <w:start w:val="1"/>
      <w:numFmt w:val="decimal"/>
      <w:lvlText w:val="%7."/>
      <w:lvlJc w:val="left"/>
      <w:pPr>
        <w:ind w:left="3587" w:hanging="480"/>
      </w:pPr>
    </w:lvl>
    <w:lvl w:ilvl="7" w:tplc="04090019" w:tentative="1">
      <w:start w:val="1"/>
      <w:numFmt w:val="ideographTraditional"/>
      <w:lvlText w:val="%8、"/>
      <w:lvlJc w:val="left"/>
      <w:pPr>
        <w:ind w:left="4067" w:hanging="480"/>
      </w:pPr>
    </w:lvl>
    <w:lvl w:ilvl="8" w:tplc="0409001B" w:tentative="1">
      <w:start w:val="1"/>
      <w:numFmt w:val="lowerRoman"/>
      <w:lvlText w:val="%9."/>
      <w:lvlJc w:val="right"/>
      <w:pPr>
        <w:ind w:left="4547" w:hanging="480"/>
      </w:pPr>
    </w:lvl>
  </w:abstractNum>
  <w:abstractNum w:abstractNumId="162" w15:restartNumberingAfterBreak="0">
    <w:nsid w:val="7D7F5733"/>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3" w15:restartNumberingAfterBreak="0">
    <w:nsid w:val="7DC65D83"/>
    <w:multiLevelType w:val="hybridMultilevel"/>
    <w:tmpl w:val="666E2A1C"/>
    <w:lvl w:ilvl="0" w:tplc="6D5E47A8">
      <w:start w:val="1"/>
      <w:numFmt w:val="taiwaneseCountingThousand"/>
      <w:lvlText w:val="%1、"/>
      <w:lvlJc w:val="left"/>
      <w:pPr>
        <w:ind w:left="720" w:hanging="720"/>
      </w:pPr>
      <w:rPr>
        <w:rFonts w:ascii="標楷體" w:hAnsi="標楷體" w:hint="default"/>
        <w:b w:val="0"/>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4" w15:restartNumberingAfterBreak="0">
    <w:nsid w:val="7DCF3008"/>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5"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37"/>
  </w:num>
  <w:num w:numId="2">
    <w:abstractNumId w:val="4"/>
  </w:num>
  <w:num w:numId="3">
    <w:abstractNumId w:val="63"/>
  </w:num>
  <w:num w:numId="4">
    <w:abstractNumId w:val="14"/>
  </w:num>
  <w:num w:numId="5">
    <w:abstractNumId w:val="158"/>
  </w:num>
  <w:num w:numId="6">
    <w:abstractNumId w:val="119"/>
  </w:num>
  <w:num w:numId="7">
    <w:abstractNumId w:val="61"/>
  </w:num>
  <w:num w:numId="8">
    <w:abstractNumId w:val="151"/>
  </w:num>
  <w:num w:numId="9">
    <w:abstractNumId w:val="10"/>
  </w:num>
  <w:num w:numId="10">
    <w:abstractNumId w:val="118"/>
  </w:num>
  <w:num w:numId="11">
    <w:abstractNumId w:val="162"/>
  </w:num>
  <w:num w:numId="12">
    <w:abstractNumId w:val="82"/>
  </w:num>
  <w:num w:numId="13">
    <w:abstractNumId w:val="21"/>
  </w:num>
  <w:num w:numId="14">
    <w:abstractNumId w:val="26"/>
  </w:num>
  <w:num w:numId="15">
    <w:abstractNumId w:val="81"/>
  </w:num>
  <w:num w:numId="16">
    <w:abstractNumId w:val="28"/>
  </w:num>
  <w:num w:numId="17">
    <w:abstractNumId w:val="118"/>
  </w:num>
  <w:num w:numId="18">
    <w:abstractNumId w:val="1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5"/>
  </w:num>
  <w:num w:numId="21">
    <w:abstractNumId w:val="44"/>
  </w:num>
  <w:num w:numId="22">
    <w:abstractNumId w:val="102"/>
  </w:num>
  <w:num w:numId="23">
    <w:abstractNumId w:val="1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2"/>
  </w:num>
  <w:num w:numId="26">
    <w:abstractNumId w:val="11"/>
  </w:num>
  <w:num w:numId="27">
    <w:abstractNumId w:val="111"/>
  </w:num>
  <w:num w:numId="28">
    <w:abstractNumId w:val="118"/>
  </w:num>
  <w:num w:numId="29">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5"/>
  </w:num>
  <w:num w:numId="31">
    <w:abstractNumId w:val="1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0"/>
  </w:num>
  <w:num w:numId="36">
    <w:abstractNumId w:val="60"/>
    <w:lvlOverride w:ilvl="0">
      <w:startOverride w:val="1"/>
    </w:lvlOverride>
  </w:num>
  <w:num w:numId="37">
    <w:abstractNumId w:val="60"/>
    <w:lvlOverride w:ilvl="0">
      <w:startOverride w:val="1"/>
    </w:lvlOverride>
  </w:num>
  <w:num w:numId="38">
    <w:abstractNumId w:val="20"/>
  </w:num>
  <w:num w:numId="39">
    <w:abstractNumId w:val="126"/>
  </w:num>
  <w:num w:numId="40">
    <w:abstractNumId w:val="165"/>
  </w:num>
  <w:num w:numId="41">
    <w:abstractNumId w:val="15"/>
  </w:num>
  <w:num w:numId="42">
    <w:abstractNumId w:val="153"/>
  </w:num>
  <w:num w:numId="43">
    <w:abstractNumId w:val="145"/>
  </w:num>
  <w:num w:numId="44">
    <w:abstractNumId w:val="139"/>
  </w:num>
  <w:num w:numId="45">
    <w:abstractNumId w:val="35"/>
  </w:num>
  <w:num w:numId="46">
    <w:abstractNumId w:val="68"/>
  </w:num>
  <w:num w:numId="47">
    <w:abstractNumId w:val="12"/>
  </w:num>
  <w:num w:numId="48">
    <w:abstractNumId w:val="90"/>
  </w:num>
  <w:num w:numId="49">
    <w:abstractNumId w:val="84"/>
  </w:num>
  <w:num w:numId="50">
    <w:abstractNumId w:val="107"/>
  </w:num>
  <w:num w:numId="51">
    <w:abstractNumId w:val="1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7"/>
  </w:num>
  <w:num w:numId="53">
    <w:abstractNumId w:val="138"/>
  </w:num>
  <w:num w:numId="54">
    <w:abstractNumId w:val="69"/>
  </w:num>
  <w:num w:numId="55">
    <w:abstractNumId w:val="43"/>
  </w:num>
  <w:num w:numId="56">
    <w:abstractNumId w:val="132"/>
  </w:num>
  <w:num w:numId="57">
    <w:abstractNumId w:val="147"/>
  </w:num>
  <w:num w:numId="58">
    <w:abstractNumId w:val="71"/>
  </w:num>
  <w:num w:numId="59">
    <w:abstractNumId w:val="1"/>
  </w:num>
  <w:num w:numId="60">
    <w:abstractNumId w:val="99"/>
  </w:num>
  <w:num w:numId="61">
    <w:abstractNumId w:val="66"/>
  </w:num>
  <w:num w:numId="62">
    <w:abstractNumId w:val="114"/>
  </w:num>
  <w:num w:numId="63">
    <w:abstractNumId w:val="72"/>
  </w:num>
  <w:num w:numId="64">
    <w:abstractNumId w:val="109"/>
  </w:num>
  <w:num w:numId="65">
    <w:abstractNumId w:val="79"/>
  </w:num>
  <w:num w:numId="66">
    <w:abstractNumId w:val="30"/>
  </w:num>
  <w:num w:numId="67">
    <w:abstractNumId w:val="140"/>
  </w:num>
  <w:num w:numId="68">
    <w:abstractNumId w:val="57"/>
  </w:num>
  <w:num w:numId="6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56"/>
  </w:num>
  <w:num w:numId="71">
    <w:abstractNumId w:val="120"/>
  </w:num>
  <w:num w:numId="72">
    <w:abstractNumId w:val="70"/>
  </w:num>
  <w:num w:numId="73">
    <w:abstractNumId w:val="22"/>
  </w:num>
  <w:num w:numId="74">
    <w:abstractNumId w:val="58"/>
  </w:num>
  <w:num w:numId="75">
    <w:abstractNumId w:val="94"/>
  </w:num>
  <w:num w:numId="76">
    <w:abstractNumId w:val="59"/>
  </w:num>
  <w:num w:numId="77">
    <w:abstractNumId w:val="122"/>
  </w:num>
  <w:num w:numId="78">
    <w:abstractNumId w:val="25"/>
  </w:num>
  <w:num w:numId="79">
    <w:abstractNumId w:val="108"/>
  </w:num>
  <w:num w:numId="80">
    <w:abstractNumId w:val="105"/>
  </w:num>
  <w:num w:numId="81">
    <w:abstractNumId w:val="110"/>
  </w:num>
  <w:num w:numId="82">
    <w:abstractNumId w:val="36"/>
  </w:num>
  <w:num w:numId="83">
    <w:abstractNumId w:val="6"/>
  </w:num>
  <w:num w:numId="84">
    <w:abstractNumId w:val="39"/>
  </w:num>
  <w:num w:numId="85">
    <w:abstractNumId w:val="160"/>
  </w:num>
  <w:num w:numId="86">
    <w:abstractNumId w:val="113"/>
  </w:num>
  <w:num w:numId="87">
    <w:abstractNumId w:val="124"/>
  </w:num>
  <w:num w:numId="88">
    <w:abstractNumId w:val="31"/>
  </w:num>
  <w:num w:numId="89">
    <w:abstractNumId w:val="163"/>
  </w:num>
  <w:num w:numId="90">
    <w:abstractNumId w:val="47"/>
  </w:num>
  <w:num w:numId="91">
    <w:abstractNumId w:val="164"/>
  </w:num>
  <w:num w:numId="92">
    <w:abstractNumId w:val="106"/>
  </w:num>
  <w:num w:numId="93">
    <w:abstractNumId w:val="98"/>
  </w:num>
  <w:num w:numId="94">
    <w:abstractNumId w:val="133"/>
  </w:num>
  <w:num w:numId="95">
    <w:abstractNumId w:val="161"/>
  </w:num>
  <w:num w:numId="96">
    <w:abstractNumId w:val="2"/>
  </w:num>
  <w:num w:numId="97">
    <w:abstractNumId w:val="130"/>
  </w:num>
  <w:num w:numId="98">
    <w:abstractNumId w:val="144"/>
  </w:num>
  <w:num w:numId="99">
    <w:abstractNumId w:val="131"/>
  </w:num>
  <w:num w:numId="100">
    <w:abstractNumId w:val="96"/>
  </w:num>
  <w:num w:numId="101">
    <w:abstractNumId w:val="152"/>
  </w:num>
  <w:num w:numId="102">
    <w:abstractNumId w:val="75"/>
  </w:num>
  <w:num w:numId="103">
    <w:abstractNumId w:val="86"/>
  </w:num>
  <w:num w:numId="104">
    <w:abstractNumId w:val="83"/>
  </w:num>
  <w:num w:numId="105">
    <w:abstractNumId w:val="143"/>
  </w:num>
  <w:num w:numId="106">
    <w:abstractNumId w:val="143"/>
    <w:lvlOverride w:ilvl="0">
      <w:lvl w:ilvl="0" w:tplc="3DFC50A2">
        <w:start w:val="1"/>
        <w:numFmt w:val="taiwaneseCountingThousand"/>
        <w:suff w:val="nothing"/>
        <w:lvlText w:val="%1、"/>
        <w:lvlJc w:val="left"/>
        <w:pPr>
          <w:ind w:left="1200" w:hanging="720"/>
        </w:pPr>
        <w:rPr>
          <w:rFonts w:hint="default"/>
        </w:rPr>
      </w:lvl>
    </w:lvlOverride>
    <w:lvlOverride w:ilvl="1">
      <w:lvl w:ilvl="1" w:tplc="04090019" w:tentative="1">
        <w:start w:val="1"/>
        <w:numFmt w:val="ideographTraditional"/>
        <w:lvlText w:val="%2、"/>
        <w:lvlJc w:val="left"/>
        <w:pPr>
          <w:ind w:left="960" w:hanging="480"/>
        </w:pPr>
      </w:lvl>
    </w:lvlOverride>
    <w:lvlOverride w:ilvl="2">
      <w:lvl w:ilvl="2" w:tplc="0409001B" w:tentative="1">
        <w:start w:val="1"/>
        <w:numFmt w:val="lowerRoman"/>
        <w:lvlText w:val="%3."/>
        <w:lvlJc w:val="right"/>
        <w:pPr>
          <w:ind w:left="1440" w:hanging="480"/>
        </w:pPr>
      </w:lvl>
    </w:lvlOverride>
    <w:lvlOverride w:ilvl="3">
      <w:lvl w:ilvl="3" w:tplc="0409000F" w:tentative="1">
        <w:start w:val="1"/>
        <w:numFmt w:val="decimal"/>
        <w:lvlText w:val="%4."/>
        <w:lvlJc w:val="left"/>
        <w:pPr>
          <w:ind w:left="1920" w:hanging="480"/>
        </w:pPr>
      </w:lvl>
    </w:lvlOverride>
    <w:lvlOverride w:ilvl="4">
      <w:lvl w:ilvl="4" w:tplc="04090019" w:tentative="1">
        <w:start w:val="1"/>
        <w:numFmt w:val="ideographTraditional"/>
        <w:lvlText w:val="%5、"/>
        <w:lvlJc w:val="left"/>
        <w:pPr>
          <w:ind w:left="2400" w:hanging="480"/>
        </w:pPr>
      </w:lvl>
    </w:lvlOverride>
    <w:lvlOverride w:ilvl="5">
      <w:lvl w:ilvl="5" w:tplc="0409001B" w:tentative="1">
        <w:start w:val="1"/>
        <w:numFmt w:val="lowerRoman"/>
        <w:lvlText w:val="%6."/>
        <w:lvlJc w:val="right"/>
        <w:pPr>
          <w:ind w:left="2880" w:hanging="480"/>
        </w:pPr>
      </w:lvl>
    </w:lvlOverride>
    <w:lvlOverride w:ilvl="6">
      <w:lvl w:ilvl="6" w:tplc="0409000F" w:tentative="1">
        <w:start w:val="1"/>
        <w:numFmt w:val="decimal"/>
        <w:lvlText w:val="%7."/>
        <w:lvlJc w:val="left"/>
        <w:pPr>
          <w:ind w:left="3360" w:hanging="480"/>
        </w:pPr>
      </w:lvl>
    </w:lvlOverride>
    <w:lvlOverride w:ilvl="7">
      <w:lvl w:ilvl="7" w:tplc="04090019" w:tentative="1">
        <w:start w:val="1"/>
        <w:numFmt w:val="ideographTraditional"/>
        <w:lvlText w:val="%8、"/>
        <w:lvlJc w:val="left"/>
        <w:pPr>
          <w:ind w:left="3840" w:hanging="480"/>
        </w:pPr>
      </w:lvl>
    </w:lvlOverride>
    <w:lvlOverride w:ilvl="8">
      <w:lvl w:ilvl="8" w:tplc="0409001B" w:tentative="1">
        <w:start w:val="1"/>
        <w:numFmt w:val="lowerRoman"/>
        <w:lvlText w:val="%9."/>
        <w:lvlJc w:val="right"/>
        <w:pPr>
          <w:ind w:left="4320" w:hanging="480"/>
        </w:pPr>
      </w:lvl>
    </w:lvlOverride>
  </w:num>
  <w:num w:numId="107">
    <w:abstractNumId w:val="146"/>
  </w:num>
  <w:num w:numId="108">
    <w:abstractNumId w:val="87"/>
  </w:num>
  <w:num w:numId="109">
    <w:abstractNumId w:val="24"/>
  </w:num>
  <w:num w:numId="110">
    <w:abstractNumId w:val="127"/>
  </w:num>
  <w:num w:numId="111">
    <w:abstractNumId w:val="16"/>
  </w:num>
  <w:num w:numId="112">
    <w:abstractNumId w:val="46"/>
  </w:num>
  <w:num w:numId="113">
    <w:abstractNumId w:val="89"/>
  </w:num>
  <w:num w:numId="114">
    <w:abstractNumId w:val="117"/>
  </w:num>
  <w:num w:numId="115">
    <w:abstractNumId w:val="3"/>
  </w:num>
  <w:num w:numId="116">
    <w:abstractNumId w:val="19"/>
  </w:num>
  <w:num w:numId="117">
    <w:abstractNumId w:val="54"/>
  </w:num>
  <w:num w:numId="118">
    <w:abstractNumId w:val="157"/>
  </w:num>
  <w:num w:numId="119">
    <w:abstractNumId w:val="156"/>
  </w:num>
  <w:num w:numId="120">
    <w:abstractNumId w:val="50"/>
  </w:num>
  <w:num w:numId="121">
    <w:abstractNumId w:val="73"/>
  </w:num>
  <w:num w:numId="122">
    <w:abstractNumId w:val="103"/>
  </w:num>
  <w:num w:numId="123">
    <w:abstractNumId w:val="159"/>
  </w:num>
  <w:num w:numId="124">
    <w:abstractNumId w:val="38"/>
  </w:num>
  <w:num w:numId="125">
    <w:abstractNumId w:val="85"/>
  </w:num>
  <w:num w:numId="126">
    <w:abstractNumId w:val="93"/>
  </w:num>
  <w:num w:numId="127">
    <w:abstractNumId w:val="91"/>
  </w:num>
  <w:num w:numId="128">
    <w:abstractNumId w:val="17"/>
  </w:num>
  <w:num w:numId="129">
    <w:abstractNumId w:val="48"/>
  </w:num>
  <w:num w:numId="130">
    <w:abstractNumId w:val="154"/>
  </w:num>
  <w:num w:numId="131">
    <w:abstractNumId w:val="148"/>
  </w:num>
  <w:num w:numId="132">
    <w:abstractNumId w:val="41"/>
  </w:num>
  <w:num w:numId="133">
    <w:abstractNumId w:val="9"/>
  </w:num>
  <w:num w:numId="134">
    <w:abstractNumId w:val="136"/>
  </w:num>
  <w:num w:numId="135">
    <w:abstractNumId w:val="141"/>
  </w:num>
  <w:num w:numId="136">
    <w:abstractNumId w:val="65"/>
  </w:num>
  <w:num w:numId="137">
    <w:abstractNumId w:val="51"/>
  </w:num>
  <w:num w:numId="138">
    <w:abstractNumId w:val="29"/>
  </w:num>
  <w:num w:numId="139">
    <w:abstractNumId w:val="123"/>
  </w:num>
  <w:num w:numId="140">
    <w:abstractNumId w:val="112"/>
  </w:num>
  <w:num w:numId="141">
    <w:abstractNumId w:val="37"/>
  </w:num>
  <w:num w:numId="142">
    <w:abstractNumId w:val="33"/>
  </w:num>
  <w:num w:numId="143">
    <w:abstractNumId w:val="116"/>
  </w:num>
  <w:num w:numId="144">
    <w:abstractNumId w:val="45"/>
  </w:num>
  <w:num w:numId="145">
    <w:abstractNumId w:val="149"/>
  </w:num>
  <w:num w:numId="146">
    <w:abstractNumId w:val="115"/>
  </w:num>
  <w:num w:numId="147">
    <w:abstractNumId w:val="125"/>
  </w:num>
  <w:num w:numId="148">
    <w:abstractNumId w:val="32"/>
  </w:num>
  <w:num w:numId="149">
    <w:abstractNumId w:val="121"/>
  </w:num>
  <w:num w:numId="150">
    <w:abstractNumId w:val="52"/>
  </w:num>
  <w:num w:numId="151">
    <w:abstractNumId w:val="129"/>
  </w:num>
  <w:num w:numId="152">
    <w:abstractNumId w:val="27"/>
  </w:num>
  <w:num w:numId="153">
    <w:abstractNumId w:val="101"/>
  </w:num>
  <w:num w:numId="154">
    <w:abstractNumId w:val="76"/>
  </w:num>
  <w:num w:numId="155">
    <w:abstractNumId w:val="62"/>
  </w:num>
  <w:num w:numId="156">
    <w:abstractNumId w:val="34"/>
  </w:num>
  <w:num w:numId="157">
    <w:abstractNumId w:val="80"/>
  </w:num>
  <w:num w:numId="158">
    <w:abstractNumId w:val="5"/>
  </w:num>
  <w:num w:numId="159">
    <w:abstractNumId w:val="18"/>
  </w:num>
  <w:num w:numId="160">
    <w:abstractNumId w:val="150"/>
  </w:num>
  <w:num w:numId="161">
    <w:abstractNumId w:val="49"/>
  </w:num>
  <w:num w:numId="162">
    <w:abstractNumId w:val="128"/>
  </w:num>
  <w:num w:numId="163">
    <w:abstractNumId w:val="97"/>
  </w:num>
  <w:num w:numId="164">
    <w:abstractNumId w:val="23"/>
  </w:num>
  <w:num w:numId="165">
    <w:abstractNumId w:val="13"/>
  </w:num>
  <w:num w:numId="166">
    <w:abstractNumId w:val="53"/>
  </w:num>
  <w:num w:numId="167">
    <w:abstractNumId w:val="8"/>
  </w:num>
  <w:num w:numId="168">
    <w:abstractNumId w:val="64"/>
  </w:num>
  <w:num w:numId="169">
    <w:abstractNumId w:val="92"/>
  </w:num>
  <w:num w:numId="170">
    <w:abstractNumId w:val="88"/>
  </w:num>
  <w:num w:numId="171">
    <w:abstractNumId w:val="42"/>
  </w:num>
  <w:num w:numId="172">
    <w:abstractNumId w:val="7"/>
  </w:num>
  <w:num w:numId="173">
    <w:abstractNumId w:val="134"/>
  </w:num>
  <w:num w:numId="174">
    <w:abstractNumId w:val="155"/>
  </w:num>
  <w:num w:numId="1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67"/>
  </w:num>
  <w:num w:numId="178">
    <w:abstractNumId w:val="100"/>
  </w:num>
  <w:num w:numId="179">
    <w:abstractNumId w:val="78"/>
  </w:num>
  <w:num w:numId="180">
    <w:abstractNumId w:val="135"/>
  </w:num>
  <w:num w:numId="181">
    <w:abstractNumId w:val="0"/>
  </w:num>
  <w:numIdMacAtCleanup w:val="1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bordersDoNotSurroundHeader/>
  <w:bordersDoNotSurroundFooter/>
  <w:hideSpellingErrors/>
  <w:hideGrammaticalError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FE9"/>
    <w:rsid w:val="00000C9F"/>
    <w:rsid w:val="00001329"/>
    <w:rsid w:val="000015C0"/>
    <w:rsid w:val="000022D7"/>
    <w:rsid w:val="00002656"/>
    <w:rsid w:val="00002E89"/>
    <w:rsid w:val="000030BD"/>
    <w:rsid w:val="00003674"/>
    <w:rsid w:val="00003D20"/>
    <w:rsid w:val="0000496F"/>
    <w:rsid w:val="00004C8E"/>
    <w:rsid w:val="00004ED0"/>
    <w:rsid w:val="00005AEA"/>
    <w:rsid w:val="000068D9"/>
    <w:rsid w:val="00006DF0"/>
    <w:rsid w:val="00007229"/>
    <w:rsid w:val="00007E52"/>
    <w:rsid w:val="000100D6"/>
    <w:rsid w:val="00010345"/>
    <w:rsid w:val="00010D09"/>
    <w:rsid w:val="00012190"/>
    <w:rsid w:val="00012DF8"/>
    <w:rsid w:val="0001312F"/>
    <w:rsid w:val="00013A1D"/>
    <w:rsid w:val="00016134"/>
    <w:rsid w:val="00016A59"/>
    <w:rsid w:val="00017439"/>
    <w:rsid w:val="0001779F"/>
    <w:rsid w:val="00017D22"/>
    <w:rsid w:val="0002082B"/>
    <w:rsid w:val="00020A93"/>
    <w:rsid w:val="00020D55"/>
    <w:rsid w:val="00024A25"/>
    <w:rsid w:val="00024B43"/>
    <w:rsid w:val="000270CF"/>
    <w:rsid w:val="0002740B"/>
    <w:rsid w:val="000275C5"/>
    <w:rsid w:val="00031222"/>
    <w:rsid w:val="000328C0"/>
    <w:rsid w:val="00032984"/>
    <w:rsid w:val="00033288"/>
    <w:rsid w:val="00033790"/>
    <w:rsid w:val="00034633"/>
    <w:rsid w:val="000365DB"/>
    <w:rsid w:val="000366AA"/>
    <w:rsid w:val="00036A1D"/>
    <w:rsid w:val="00036EF6"/>
    <w:rsid w:val="00040172"/>
    <w:rsid w:val="000407F6"/>
    <w:rsid w:val="00040F7A"/>
    <w:rsid w:val="000415E9"/>
    <w:rsid w:val="000418BF"/>
    <w:rsid w:val="0004262C"/>
    <w:rsid w:val="00043463"/>
    <w:rsid w:val="00043A1F"/>
    <w:rsid w:val="00043BFF"/>
    <w:rsid w:val="00044511"/>
    <w:rsid w:val="000467BA"/>
    <w:rsid w:val="00046C58"/>
    <w:rsid w:val="00050029"/>
    <w:rsid w:val="000501AE"/>
    <w:rsid w:val="00050A40"/>
    <w:rsid w:val="000513B7"/>
    <w:rsid w:val="00051685"/>
    <w:rsid w:val="00051B38"/>
    <w:rsid w:val="00053B9E"/>
    <w:rsid w:val="000541DD"/>
    <w:rsid w:val="00055E8B"/>
    <w:rsid w:val="00056614"/>
    <w:rsid w:val="000567CC"/>
    <w:rsid w:val="00056C20"/>
    <w:rsid w:val="00056CF1"/>
    <w:rsid w:val="00057015"/>
    <w:rsid w:val="000570AC"/>
    <w:rsid w:val="0005756A"/>
    <w:rsid w:val="000613BB"/>
    <w:rsid w:val="00061F76"/>
    <w:rsid w:val="000629FF"/>
    <w:rsid w:val="00063FC0"/>
    <w:rsid w:val="000644FC"/>
    <w:rsid w:val="000666D3"/>
    <w:rsid w:val="00067286"/>
    <w:rsid w:val="000677E4"/>
    <w:rsid w:val="000705B9"/>
    <w:rsid w:val="00070893"/>
    <w:rsid w:val="000717A5"/>
    <w:rsid w:val="0007228C"/>
    <w:rsid w:val="00072EBF"/>
    <w:rsid w:val="00073817"/>
    <w:rsid w:val="00075733"/>
    <w:rsid w:val="00076769"/>
    <w:rsid w:val="00076D60"/>
    <w:rsid w:val="00077EC7"/>
    <w:rsid w:val="00077F1E"/>
    <w:rsid w:val="0008045B"/>
    <w:rsid w:val="00080CF2"/>
    <w:rsid w:val="00081AB6"/>
    <w:rsid w:val="00081CD6"/>
    <w:rsid w:val="00084FA2"/>
    <w:rsid w:val="000850F8"/>
    <w:rsid w:val="000861A9"/>
    <w:rsid w:val="00086AB7"/>
    <w:rsid w:val="00087112"/>
    <w:rsid w:val="00087136"/>
    <w:rsid w:val="00087196"/>
    <w:rsid w:val="00087B84"/>
    <w:rsid w:val="00087DFF"/>
    <w:rsid w:val="00090B15"/>
    <w:rsid w:val="00090B6D"/>
    <w:rsid w:val="0009181A"/>
    <w:rsid w:val="000924C7"/>
    <w:rsid w:val="00094ED7"/>
    <w:rsid w:val="00095786"/>
    <w:rsid w:val="00097D3B"/>
    <w:rsid w:val="000A07E3"/>
    <w:rsid w:val="000A4A7C"/>
    <w:rsid w:val="000A4AEF"/>
    <w:rsid w:val="000A5090"/>
    <w:rsid w:val="000A5B34"/>
    <w:rsid w:val="000A63D7"/>
    <w:rsid w:val="000A64A8"/>
    <w:rsid w:val="000A6A7A"/>
    <w:rsid w:val="000A6E65"/>
    <w:rsid w:val="000A75FD"/>
    <w:rsid w:val="000B09AC"/>
    <w:rsid w:val="000B0D59"/>
    <w:rsid w:val="000B1396"/>
    <w:rsid w:val="000B16BF"/>
    <w:rsid w:val="000B1A79"/>
    <w:rsid w:val="000B276B"/>
    <w:rsid w:val="000B2979"/>
    <w:rsid w:val="000B4457"/>
    <w:rsid w:val="000B45C3"/>
    <w:rsid w:val="000B4AED"/>
    <w:rsid w:val="000B5D83"/>
    <w:rsid w:val="000B650F"/>
    <w:rsid w:val="000B67B1"/>
    <w:rsid w:val="000B6BA0"/>
    <w:rsid w:val="000C17C4"/>
    <w:rsid w:val="000C4710"/>
    <w:rsid w:val="000C4E25"/>
    <w:rsid w:val="000C55D0"/>
    <w:rsid w:val="000C5B41"/>
    <w:rsid w:val="000C6635"/>
    <w:rsid w:val="000C70E6"/>
    <w:rsid w:val="000D025C"/>
    <w:rsid w:val="000D23A9"/>
    <w:rsid w:val="000D3090"/>
    <w:rsid w:val="000D3530"/>
    <w:rsid w:val="000D3A78"/>
    <w:rsid w:val="000D4485"/>
    <w:rsid w:val="000D4B93"/>
    <w:rsid w:val="000D4ECF"/>
    <w:rsid w:val="000D59C6"/>
    <w:rsid w:val="000D61D0"/>
    <w:rsid w:val="000E0841"/>
    <w:rsid w:val="000E12E7"/>
    <w:rsid w:val="000E2337"/>
    <w:rsid w:val="000E3225"/>
    <w:rsid w:val="000E3A37"/>
    <w:rsid w:val="000E5731"/>
    <w:rsid w:val="000E666C"/>
    <w:rsid w:val="000E6E7A"/>
    <w:rsid w:val="000E7A21"/>
    <w:rsid w:val="000F0D68"/>
    <w:rsid w:val="000F0E8C"/>
    <w:rsid w:val="000F32A9"/>
    <w:rsid w:val="000F4F35"/>
    <w:rsid w:val="000F59AC"/>
    <w:rsid w:val="000F5D58"/>
    <w:rsid w:val="000F6227"/>
    <w:rsid w:val="000F6E4D"/>
    <w:rsid w:val="000F72F0"/>
    <w:rsid w:val="000F7623"/>
    <w:rsid w:val="000F7DCC"/>
    <w:rsid w:val="0010043C"/>
    <w:rsid w:val="0010050E"/>
    <w:rsid w:val="001006BD"/>
    <w:rsid w:val="001009AB"/>
    <w:rsid w:val="00100BCD"/>
    <w:rsid w:val="00100FDD"/>
    <w:rsid w:val="001010F3"/>
    <w:rsid w:val="001014F9"/>
    <w:rsid w:val="00101E98"/>
    <w:rsid w:val="00103C1E"/>
    <w:rsid w:val="0010427C"/>
    <w:rsid w:val="001049D3"/>
    <w:rsid w:val="00104CFA"/>
    <w:rsid w:val="00105444"/>
    <w:rsid w:val="00105FAD"/>
    <w:rsid w:val="0010624F"/>
    <w:rsid w:val="00111DC3"/>
    <w:rsid w:val="00112D23"/>
    <w:rsid w:val="001134A1"/>
    <w:rsid w:val="001139BD"/>
    <w:rsid w:val="0011451A"/>
    <w:rsid w:val="0011538C"/>
    <w:rsid w:val="001153A3"/>
    <w:rsid w:val="00116153"/>
    <w:rsid w:val="00116E34"/>
    <w:rsid w:val="00117B89"/>
    <w:rsid w:val="00117D82"/>
    <w:rsid w:val="00120A39"/>
    <w:rsid w:val="00121F26"/>
    <w:rsid w:val="0012244C"/>
    <w:rsid w:val="00122676"/>
    <w:rsid w:val="0012418B"/>
    <w:rsid w:val="0012429A"/>
    <w:rsid w:val="00124421"/>
    <w:rsid w:val="001247B3"/>
    <w:rsid w:val="00125BD8"/>
    <w:rsid w:val="00125D17"/>
    <w:rsid w:val="00131071"/>
    <w:rsid w:val="00131D0D"/>
    <w:rsid w:val="00131E86"/>
    <w:rsid w:val="00132831"/>
    <w:rsid w:val="00132E9D"/>
    <w:rsid w:val="00133DCC"/>
    <w:rsid w:val="0013443E"/>
    <w:rsid w:val="00135205"/>
    <w:rsid w:val="00136630"/>
    <w:rsid w:val="001367B7"/>
    <w:rsid w:val="00136A1A"/>
    <w:rsid w:val="00136E5F"/>
    <w:rsid w:val="001379C4"/>
    <w:rsid w:val="00137B2D"/>
    <w:rsid w:val="001424C1"/>
    <w:rsid w:val="0014253C"/>
    <w:rsid w:val="00142D37"/>
    <w:rsid w:val="0014322E"/>
    <w:rsid w:val="00144338"/>
    <w:rsid w:val="00144B4F"/>
    <w:rsid w:val="00145294"/>
    <w:rsid w:val="0014723A"/>
    <w:rsid w:val="00147598"/>
    <w:rsid w:val="00150540"/>
    <w:rsid w:val="00151CEE"/>
    <w:rsid w:val="00155987"/>
    <w:rsid w:val="00156C72"/>
    <w:rsid w:val="001570C0"/>
    <w:rsid w:val="0015795A"/>
    <w:rsid w:val="00160AFE"/>
    <w:rsid w:val="0016382D"/>
    <w:rsid w:val="001661E3"/>
    <w:rsid w:val="00166813"/>
    <w:rsid w:val="00166A8D"/>
    <w:rsid w:val="001674DB"/>
    <w:rsid w:val="0016781A"/>
    <w:rsid w:val="00167DA8"/>
    <w:rsid w:val="001705BE"/>
    <w:rsid w:val="00170693"/>
    <w:rsid w:val="0017141D"/>
    <w:rsid w:val="00171717"/>
    <w:rsid w:val="00171796"/>
    <w:rsid w:val="00173080"/>
    <w:rsid w:val="00173491"/>
    <w:rsid w:val="00175C81"/>
    <w:rsid w:val="0017690E"/>
    <w:rsid w:val="00180148"/>
    <w:rsid w:val="00180B7E"/>
    <w:rsid w:val="001816A3"/>
    <w:rsid w:val="00181CCC"/>
    <w:rsid w:val="00181FB5"/>
    <w:rsid w:val="0018280F"/>
    <w:rsid w:val="00182A48"/>
    <w:rsid w:val="00182E94"/>
    <w:rsid w:val="0018356E"/>
    <w:rsid w:val="001837BA"/>
    <w:rsid w:val="001848EF"/>
    <w:rsid w:val="00184F93"/>
    <w:rsid w:val="00185223"/>
    <w:rsid w:val="00185659"/>
    <w:rsid w:val="00185A40"/>
    <w:rsid w:val="00185DCE"/>
    <w:rsid w:val="00186743"/>
    <w:rsid w:val="00187217"/>
    <w:rsid w:val="00191CBD"/>
    <w:rsid w:val="00192E66"/>
    <w:rsid w:val="00193095"/>
    <w:rsid w:val="00193342"/>
    <w:rsid w:val="001934B3"/>
    <w:rsid w:val="00193916"/>
    <w:rsid w:val="001942A9"/>
    <w:rsid w:val="00194FB3"/>
    <w:rsid w:val="00195446"/>
    <w:rsid w:val="001A016C"/>
    <w:rsid w:val="001A074E"/>
    <w:rsid w:val="001A077B"/>
    <w:rsid w:val="001A1056"/>
    <w:rsid w:val="001A1152"/>
    <w:rsid w:val="001A1BF9"/>
    <w:rsid w:val="001A288A"/>
    <w:rsid w:val="001A2A13"/>
    <w:rsid w:val="001A2E41"/>
    <w:rsid w:val="001A34CF"/>
    <w:rsid w:val="001A3C52"/>
    <w:rsid w:val="001A49BB"/>
    <w:rsid w:val="001A61FC"/>
    <w:rsid w:val="001A67C6"/>
    <w:rsid w:val="001A7983"/>
    <w:rsid w:val="001B1D2C"/>
    <w:rsid w:val="001B23AB"/>
    <w:rsid w:val="001B3F0A"/>
    <w:rsid w:val="001B4650"/>
    <w:rsid w:val="001B4D73"/>
    <w:rsid w:val="001B789A"/>
    <w:rsid w:val="001B79D3"/>
    <w:rsid w:val="001C1275"/>
    <w:rsid w:val="001C35A2"/>
    <w:rsid w:val="001C3F1E"/>
    <w:rsid w:val="001C4B54"/>
    <w:rsid w:val="001C5D89"/>
    <w:rsid w:val="001C6263"/>
    <w:rsid w:val="001C7263"/>
    <w:rsid w:val="001C7DC4"/>
    <w:rsid w:val="001C7E1B"/>
    <w:rsid w:val="001D02C8"/>
    <w:rsid w:val="001D0BE4"/>
    <w:rsid w:val="001D145B"/>
    <w:rsid w:val="001D178E"/>
    <w:rsid w:val="001D2880"/>
    <w:rsid w:val="001D297F"/>
    <w:rsid w:val="001D2FC8"/>
    <w:rsid w:val="001D6030"/>
    <w:rsid w:val="001D6222"/>
    <w:rsid w:val="001D7AED"/>
    <w:rsid w:val="001D7F55"/>
    <w:rsid w:val="001E06CD"/>
    <w:rsid w:val="001E1921"/>
    <w:rsid w:val="001E19D3"/>
    <w:rsid w:val="001E2917"/>
    <w:rsid w:val="001E2FD3"/>
    <w:rsid w:val="001E36FF"/>
    <w:rsid w:val="001E4A50"/>
    <w:rsid w:val="001E4BE5"/>
    <w:rsid w:val="001E4C22"/>
    <w:rsid w:val="001E4CCE"/>
    <w:rsid w:val="001E564E"/>
    <w:rsid w:val="001E5DBC"/>
    <w:rsid w:val="001E6579"/>
    <w:rsid w:val="001F10CA"/>
    <w:rsid w:val="001F25F3"/>
    <w:rsid w:val="001F2985"/>
    <w:rsid w:val="001F2FA6"/>
    <w:rsid w:val="001F5D76"/>
    <w:rsid w:val="001F60E5"/>
    <w:rsid w:val="00201A6D"/>
    <w:rsid w:val="00201E55"/>
    <w:rsid w:val="00202BD4"/>
    <w:rsid w:val="00202E19"/>
    <w:rsid w:val="00203AD9"/>
    <w:rsid w:val="00203EC7"/>
    <w:rsid w:val="0020401C"/>
    <w:rsid w:val="00204528"/>
    <w:rsid w:val="00204995"/>
    <w:rsid w:val="002057BA"/>
    <w:rsid w:val="00205B6C"/>
    <w:rsid w:val="00205CC6"/>
    <w:rsid w:val="00206A99"/>
    <w:rsid w:val="002110FE"/>
    <w:rsid w:val="00211240"/>
    <w:rsid w:val="0021136A"/>
    <w:rsid w:val="00211E04"/>
    <w:rsid w:val="00212970"/>
    <w:rsid w:val="00212A57"/>
    <w:rsid w:val="00212B2F"/>
    <w:rsid w:val="00213D10"/>
    <w:rsid w:val="0021449B"/>
    <w:rsid w:val="00216E0D"/>
    <w:rsid w:val="002172F7"/>
    <w:rsid w:val="00217310"/>
    <w:rsid w:val="002173BC"/>
    <w:rsid w:val="00217586"/>
    <w:rsid w:val="00220393"/>
    <w:rsid w:val="00220FF1"/>
    <w:rsid w:val="00222029"/>
    <w:rsid w:val="00223236"/>
    <w:rsid w:val="002235D1"/>
    <w:rsid w:val="002248F8"/>
    <w:rsid w:val="00225F31"/>
    <w:rsid w:val="002266CE"/>
    <w:rsid w:val="00226FA8"/>
    <w:rsid w:val="00227D53"/>
    <w:rsid w:val="00230026"/>
    <w:rsid w:val="002304F1"/>
    <w:rsid w:val="002317AD"/>
    <w:rsid w:val="00232732"/>
    <w:rsid w:val="00233DCB"/>
    <w:rsid w:val="00233FA0"/>
    <w:rsid w:val="002341EF"/>
    <w:rsid w:val="002367C2"/>
    <w:rsid w:val="00237CE3"/>
    <w:rsid w:val="00237D9C"/>
    <w:rsid w:val="00240484"/>
    <w:rsid w:val="00240842"/>
    <w:rsid w:val="00240D1E"/>
    <w:rsid w:val="0024217A"/>
    <w:rsid w:val="00242D63"/>
    <w:rsid w:val="00243DFB"/>
    <w:rsid w:val="0024450D"/>
    <w:rsid w:val="00244C33"/>
    <w:rsid w:val="002452A5"/>
    <w:rsid w:val="00246441"/>
    <w:rsid w:val="002464E0"/>
    <w:rsid w:val="002466E5"/>
    <w:rsid w:val="002519F4"/>
    <w:rsid w:val="00251BEC"/>
    <w:rsid w:val="00252058"/>
    <w:rsid w:val="0025320D"/>
    <w:rsid w:val="00254215"/>
    <w:rsid w:val="00254482"/>
    <w:rsid w:val="00254D44"/>
    <w:rsid w:val="0025730B"/>
    <w:rsid w:val="00257E3C"/>
    <w:rsid w:val="002613F8"/>
    <w:rsid w:val="00261C45"/>
    <w:rsid w:val="00262093"/>
    <w:rsid w:val="00262398"/>
    <w:rsid w:val="00264527"/>
    <w:rsid w:val="00265D2B"/>
    <w:rsid w:val="002661E9"/>
    <w:rsid w:val="00267392"/>
    <w:rsid w:val="0026773E"/>
    <w:rsid w:val="002679E9"/>
    <w:rsid w:val="00270381"/>
    <w:rsid w:val="0027126E"/>
    <w:rsid w:val="00273F2F"/>
    <w:rsid w:val="00273F5E"/>
    <w:rsid w:val="002740F6"/>
    <w:rsid w:val="00274435"/>
    <w:rsid w:val="00275BCE"/>
    <w:rsid w:val="00277379"/>
    <w:rsid w:val="0027764A"/>
    <w:rsid w:val="00281185"/>
    <w:rsid w:val="002818AA"/>
    <w:rsid w:val="00281B4E"/>
    <w:rsid w:val="002827FC"/>
    <w:rsid w:val="00282890"/>
    <w:rsid w:val="00282D43"/>
    <w:rsid w:val="0028392D"/>
    <w:rsid w:val="00283BDE"/>
    <w:rsid w:val="00284458"/>
    <w:rsid w:val="002844F2"/>
    <w:rsid w:val="00284A5C"/>
    <w:rsid w:val="00285170"/>
    <w:rsid w:val="0028543D"/>
    <w:rsid w:val="00285A3D"/>
    <w:rsid w:val="00286953"/>
    <w:rsid w:val="00286CBF"/>
    <w:rsid w:val="00287233"/>
    <w:rsid w:val="0028761B"/>
    <w:rsid w:val="0029117C"/>
    <w:rsid w:val="00293C07"/>
    <w:rsid w:val="00293F5B"/>
    <w:rsid w:val="00295EF0"/>
    <w:rsid w:val="002963C6"/>
    <w:rsid w:val="00296810"/>
    <w:rsid w:val="00297AE2"/>
    <w:rsid w:val="00297B53"/>
    <w:rsid w:val="002A0D6B"/>
    <w:rsid w:val="002A166B"/>
    <w:rsid w:val="002A1681"/>
    <w:rsid w:val="002A19A6"/>
    <w:rsid w:val="002A1AB8"/>
    <w:rsid w:val="002A21F9"/>
    <w:rsid w:val="002A2A8F"/>
    <w:rsid w:val="002A2CAD"/>
    <w:rsid w:val="002A2D6D"/>
    <w:rsid w:val="002A3265"/>
    <w:rsid w:val="002A3C57"/>
    <w:rsid w:val="002A46F3"/>
    <w:rsid w:val="002A4870"/>
    <w:rsid w:val="002A4E1A"/>
    <w:rsid w:val="002A508D"/>
    <w:rsid w:val="002A556B"/>
    <w:rsid w:val="002A5BA6"/>
    <w:rsid w:val="002A5DDE"/>
    <w:rsid w:val="002B0C6A"/>
    <w:rsid w:val="002B1B75"/>
    <w:rsid w:val="002B3434"/>
    <w:rsid w:val="002B3805"/>
    <w:rsid w:val="002B383A"/>
    <w:rsid w:val="002B4BA0"/>
    <w:rsid w:val="002B554A"/>
    <w:rsid w:val="002B659D"/>
    <w:rsid w:val="002B67AF"/>
    <w:rsid w:val="002B681B"/>
    <w:rsid w:val="002B6BA3"/>
    <w:rsid w:val="002B6E74"/>
    <w:rsid w:val="002B7E2E"/>
    <w:rsid w:val="002C01C9"/>
    <w:rsid w:val="002C16EE"/>
    <w:rsid w:val="002C20C2"/>
    <w:rsid w:val="002C2351"/>
    <w:rsid w:val="002C36CD"/>
    <w:rsid w:val="002C3C94"/>
    <w:rsid w:val="002C4BCC"/>
    <w:rsid w:val="002C5388"/>
    <w:rsid w:val="002C5BC4"/>
    <w:rsid w:val="002C6072"/>
    <w:rsid w:val="002C7346"/>
    <w:rsid w:val="002C7C60"/>
    <w:rsid w:val="002D021D"/>
    <w:rsid w:val="002D05B2"/>
    <w:rsid w:val="002D0E3A"/>
    <w:rsid w:val="002D3104"/>
    <w:rsid w:val="002D3557"/>
    <w:rsid w:val="002D3C18"/>
    <w:rsid w:val="002D48FC"/>
    <w:rsid w:val="002D4F6F"/>
    <w:rsid w:val="002D4FD0"/>
    <w:rsid w:val="002D5CB1"/>
    <w:rsid w:val="002D6713"/>
    <w:rsid w:val="002D6753"/>
    <w:rsid w:val="002D7890"/>
    <w:rsid w:val="002D79B0"/>
    <w:rsid w:val="002D7AB5"/>
    <w:rsid w:val="002D7CEC"/>
    <w:rsid w:val="002E02C2"/>
    <w:rsid w:val="002E032F"/>
    <w:rsid w:val="002E182D"/>
    <w:rsid w:val="002E3274"/>
    <w:rsid w:val="002E51CD"/>
    <w:rsid w:val="002E5909"/>
    <w:rsid w:val="002E5D97"/>
    <w:rsid w:val="002E640F"/>
    <w:rsid w:val="002E64E9"/>
    <w:rsid w:val="002E667E"/>
    <w:rsid w:val="002E6745"/>
    <w:rsid w:val="002E6842"/>
    <w:rsid w:val="002E6AD2"/>
    <w:rsid w:val="002F0050"/>
    <w:rsid w:val="002F0958"/>
    <w:rsid w:val="002F1BB2"/>
    <w:rsid w:val="002F3AD6"/>
    <w:rsid w:val="002F488F"/>
    <w:rsid w:val="002F522E"/>
    <w:rsid w:val="002F564C"/>
    <w:rsid w:val="002F5A05"/>
    <w:rsid w:val="002F62F7"/>
    <w:rsid w:val="002F6907"/>
    <w:rsid w:val="002F6A2B"/>
    <w:rsid w:val="003009EF"/>
    <w:rsid w:val="00300EBB"/>
    <w:rsid w:val="00300FAE"/>
    <w:rsid w:val="00301071"/>
    <w:rsid w:val="003012E2"/>
    <w:rsid w:val="0030196F"/>
    <w:rsid w:val="003026A4"/>
    <w:rsid w:val="0030328B"/>
    <w:rsid w:val="0030427C"/>
    <w:rsid w:val="00304577"/>
    <w:rsid w:val="003045E8"/>
    <w:rsid w:val="003047A5"/>
    <w:rsid w:val="00304E54"/>
    <w:rsid w:val="00304F1D"/>
    <w:rsid w:val="003061DD"/>
    <w:rsid w:val="00306595"/>
    <w:rsid w:val="00306831"/>
    <w:rsid w:val="003069F6"/>
    <w:rsid w:val="00306CE2"/>
    <w:rsid w:val="00307A47"/>
    <w:rsid w:val="00310E82"/>
    <w:rsid w:val="003120D1"/>
    <w:rsid w:val="003133C7"/>
    <w:rsid w:val="0031359C"/>
    <w:rsid w:val="00313E92"/>
    <w:rsid w:val="00314B45"/>
    <w:rsid w:val="00316C5B"/>
    <w:rsid w:val="00320737"/>
    <w:rsid w:val="0032105F"/>
    <w:rsid w:val="00321E0F"/>
    <w:rsid w:val="00322E8A"/>
    <w:rsid w:val="0032310B"/>
    <w:rsid w:val="003251EB"/>
    <w:rsid w:val="003252CE"/>
    <w:rsid w:val="00325B97"/>
    <w:rsid w:val="00326833"/>
    <w:rsid w:val="00327C1E"/>
    <w:rsid w:val="00331272"/>
    <w:rsid w:val="003312A1"/>
    <w:rsid w:val="0033183C"/>
    <w:rsid w:val="003319FD"/>
    <w:rsid w:val="00333198"/>
    <w:rsid w:val="0033532B"/>
    <w:rsid w:val="003353ED"/>
    <w:rsid w:val="003359B4"/>
    <w:rsid w:val="0033684E"/>
    <w:rsid w:val="00336D5F"/>
    <w:rsid w:val="00336E8D"/>
    <w:rsid w:val="0034047A"/>
    <w:rsid w:val="00340B6F"/>
    <w:rsid w:val="00340C60"/>
    <w:rsid w:val="00340EAB"/>
    <w:rsid w:val="00340FAD"/>
    <w:rsid w:val="0034133D"/>
    <w:rsid w:val="0034155F"/>
    <w:rsid w:val="0034159A"/>
    <w:rsid w:val="00341D4F"/>
    <w:rsid w:val="0034316B"/>
    <w:rsid w:val="0034353D"/>
    <w:rsid w:val="00346E08"/>
    <w:rsid w:val="00347EC2"/>
    <w:rsid w:val="00347FC9"/>
    <w:rsid w:val="003502CF"/>
    <w:rsid w:val="0035047A"/>
    <w:rsid w:val="00351043"/>
    <w:rsid w:val="0035159F"/>
    <w:rsid w:val="00351A54"/>
    <w:rsid w:val="003541FA"/>
    <w:rsid w:val="003559D5"/>
    <w:rsid w:val="003566E0"/>
    <w:rsid w:val="00356B47"/>
    <w:rsid w:val="003573DE"/>
    <w:rsid w:val="003576F3"/>
    <w:rsid w:val="00357E02"/>
    <w:rsid w:val="003603BD"/>
    <w:rsid w:val="00360755"/>
    <w:rsid w:val="00360BB0"/>
    <w:rsid w:val="003629C6"/>
    <w:rsid w:val="00362F5C"/>
    <w:rsid w:val="003637C5"/>
    <w:rsid w:val="003640DF"/>
    <w:rsid w:val="00364DF9"/>
    <w:rsid w:val="00366D8F"/>
    <w:rsid w:val="0036770F"/>
    <w:rsid w:val="00367816"/>
    <w:rsid w:val="003700EB"/>
    <w:rsid w:val="00370E5C"/>
    <w:rsid w:val="00372B61"/>
    <w:rsid w:val="00373418"/>
    <w:rsid w:val="00373EAE"/>
    <w:rsid w:val="003748FA"/>
    <w:rsid w:val="00374FEF"/>
    <w:rsid w:val="0037524E"/>
    <w:rsid w:val="003761CF"/>
    <w:rsid w:val="003772E4"/>
    <w:rsid w:val="00381D25"/>
    <w:rsid w:val="00382110"/>
    <w:rsid w:val="003830CD"/>
    <w:rsid w:val="00383353"/>
    <w:rsid w:val="003841A2"/>
    <w:rsid w:val="0038423C"/>
    <w:rsid w:val="00385D6E"/>
    <w:rsid w:val="00386D12"/>
    <w:rsid w:val="00386E72"/>
    <w:rsid w:val="00387A8A"/>
    <w:rsid w:val="00387AE2"/>
    <w:rsid w:val="00387D41"/>
    <w:rsid w:val="00387E7A"/>
    <w:rsid w:val="00391073"/>
    <w:rsid w:val="00392747"/>
    <w:rsid w:val="00394A10"/>
    <w:rsid w:val="00394D16"/>
    <w:rsid w:val="00395B1D"/>
    <w:rsid w:val="00395D51"/>
    <w:rsid w:val="00395DD9"/>
    <w:rsid w:val="003979E7"/>
    <w:rsid w:val="00397EFA"/>
    <w:rsid w:val="003A1EE3"/>
    <w:rsid w:val="003A2B4E"/>
    <w:rsid w:val="003A33B3"/>
    <w:rsid w:val="003A399B"/>
    <w:rsid w:val="003A4601"/>
    <w:rsid w:val="003A4E73"/>
    <w:rsid w:val="003A530F"/>
    <w:rsid w:val="003A655A"/>
    <w:rsid w:val="003A6B58"/>
    <w:rsid w:val="003A6C94"/>
    <w:rsid w:val="003B086A"/>
    <w:rsid w:val="003B0D7C"/>
    <w:rsid w:val="003B1453"/>
    <w:rsid w:val="003B1F49"/>
    <w:rsid w:val="003B2027"/>
    <w:rsid w:val="003B2068"/>
    <w:rsid w:val="003B22B9"/>
    <w:rsid w:val="003B272A"/>
    <w:rsid w:val="003B2FB0"/>
    <w:rsid w:val="003B32BE"/>
    <w:rsid w:val="003B3EDA"/>
    <w:rsid w:val="003B3F02"/>
    <w:rsid w:val="003B41B6"/>
    <w:rsid w:val="003B67B3"/>
    <w:rsid w:val="003B795B"/>
    <w:rsid w:val="003C2621"/>
    <w:rsid w:val="003C3007"/>
    <w:rsid w:val="003C33AB"/>
    <w:rsid w:val="003C3F4A"/>
    <w:rsid w:val="003C44CE"/>
    <w:rsid w:val="003C4A7D"/>
    <w:rsid w:val="003C4B67"/>
    <w:rsid w:val="003C6E50"/>
    <w:rsid w:val="003C6F28"/>
    <w:rsid w:val="003C729B"/>
    <w:rsid w:val="003D1671"/>
    <w:rsid w:val="003D2D45"/>
    <w:rsid w:val="003D2F39"/>
    <w:rsid w:val="003D322E"/>
    <w:rsid w:val="003D33F2"/>
    <w:rsid w:val="003D3639"/>
    <w:rsid w:val="003D50BC"/>
    <w:rsid w:val="003D5170"/>
    <w:rsid w:val="003D5ED0"/>
    <w:rsid w:val="003D7AA8"/>
    <w:rsid w:val="003E0FE2"/>
    <w:rsid w:val="003E1181"/>
    <w:rsid w:val="003E297B"/>
    <w:rsid w:val="003E2BC9"/>
    <w:rsid w:val="003E574F"/>
    <w:rsid w:val="003E776F"/>
    <w:rsid w:val="003E7A6B"/>
    <w:rsid w:val="003E7D85"/>
    <w:rsid w:val="003E7F93"/>
    <w:rsid w:val="003F0000"/>
    <w:rsid w:val="003F03B3"/>
    <w:rsid w:val="003F06F9"/>
    <w:rsid w:val="003F0D0E"/>
    <w:rsid w:val="003F1544"/>
    <w:rsid w:val="003F175F"/>
    <w:rsid w:val="003F35B6"/>
    <w:rsid w:val="003F43BE"/>
    <w:rsid w:val="003F48B2"/>
    <w:rsid w:val="00400DC4"/>
    <w:rsid w:val="00400EA6"/>
    <w:rsid w:val="00401F3C"/>
    <w:rsid w:val="00401FC5"/>
    <w:rsid w:val="00402CEA"/>
    <w:rsid w:val="00405151"/>
    <w:rsid w:val="00406E8E"/>
    <w:rsid w:val="00407182"/>
    <w:rsid w:val="0041061B"/>
    <w:rsid w:val="004107B8"/>
    <w:rsid w:val="004118DB"/>
    <w:rsid w:val="00411AE1"/>
    <w:rsid w:val="00411C30"/>
    <w:rsid w:val="00413D68"/>
    <w:rsid w:val="004150D0"/>
    <w:rsid w:val="00416B9D"/>
    <w:rsid w:val="004208C6"/>
    <w:rsid w:val="00420FEC"/>
    <w:rsid w:val="00421DAE"/>
    <w:rsid w:val="00422090"/>
    <w:rsid w:val="00423A71"/>
    <w:rsid w:val="00423AB4"/>
    <w:rsid w:val="00423C58"/>
    <w:rsid w:val="00425989"/>
    <w:rsid w:val="00426799"/>
    <w:rsid w:val="00427318"/>
    <w:rsid w:val="00427B56"/>
    <w:rsid w:val="00427BF6"/>
    <w:rsid w:val="004303BE"/>
    <w:rsid w:val="00430762"/>
    <w:rsid w:val="004310F2"/>
    <w:rsid w:val="0043252A"/>
    <w:rsid w:val="00432D5E"/>
    <w:rsid w:val="00433342"/>
    <w:rsid w:val="00433AB9"/>
    <w:rsid w:val="00434834"/>
    <w:rsid w:val="004348E8"/>
    <w:rsid w:val="0043743A"/>
    <w:rsid w:val="0044037E"/>
    <w:rsid w:val="00440D55"/>
    <w:rsid w:val="0044308C"/>
    <w:rsid w:val="00443C45"/>
    <w:rsid w:val="00444A4E"/>
    <w:rsid w:val="00444B2B"/>
    <w:rsid w:val="00445113"/>
    <w:rsid w:val="00445B8F"/>
    <w:rsid w:val="004464C9"/>
    <w:rsid w:val="0044769B"/>
    <w:rsid w:val="00447A7B"/>
    <w:rsid w:val="00450C8C"/>
    <w:rsid w:val="00450D63"/>
    <w:rsid w:val="0045150B"/>
    <w:rsid w:val="0045296A"/>
    <w:rsid w:val="00455B87"/>
    <w:rsid w:val="0045717E"/>
    <w:rsid w:val="00457312"/>
    <w:rsid w:val="00461132"/>
    <w:rsid w:val="00461193"/>
    <w:rsid w:val="004611DC"/>
    <w:rsid w:val="004612FB"/>
    <w:rsid w:val="004618BA"/>
    <w:rsid w:val="00463D33"/>
    <w:rsid w:val="00464A9D"/>
    <w:rsid w:val="004657F6"/>
    <w:rsid w:val="004658AA"/>
    <w:rsid w:val="004659A5"/>
    <w:rsid w:val="00465ACB"/>
    <w:rsid w:val="00465B33"/>
    <w:rsid w:val="00465DD9"/>
    <w:rsid w:val="00466C31"/>
    <w:rsid w:val="00466E35"/>
    <w:rsid w:val="00467233"/>
    <w:rsid w:val="00467646"/>
    <w:rsid w:val="00467A59"/>
    <w:rsid w:val="004700D2"/>
    <w:rsid w:val="0047198F"/>
    <w:rsid w:val="00471D31"/>
    <w:rsid w:val="00473AE5"/>
    <w:rsid w:val="00475740"/>
    <w:rsid w:val="004763B5"/>
    <w:rsid w:val="00477E59"/>
    <w:rsid w:val="00480CFE"/>
    <w:rsid w:val="004819DC"/>
    <w:rsid w:val="00481DDD"/>
    <w:rsid w:val="004824C3"/>
    <w:rsid w:val="00482991"/>
    <w:rsid w:val="00484240"/>
    <w:rsid w:val="0048432C"/>
    <w:rsid w:val="00486535"/>
    <w:rsid w:val="00486D22"/>
    <w:rsid w:val="00490CF5"/>
    <w:rsid w:val="00490D8F"/>
    <w:rsid w:val="004922ED"/>
    <w:rsid w:val="0049238F"/>
    <w:rsid w:val="004926F6"/>
    <w:rsid w:val="00492FD7"/>
    <w:rsid w:val="0049319C"/>
    <w:rsid w:val="00493AF3"/>
    <w:rsid w:val="00493BAB"/>
    <w:rsid w:val="00493C0E"/>
    <w:rsid w:val="004957B2"/>
    <w:rsid w:val="00497D71"/>
    <w:rsid w:val="004A0A50"/>
    <w:rsid w:val="004A1795"/>
    <w:rsid w:val="004A41B0"/>
    <w:rsid w:val="004A61F7"/>
    <w:rsid w:val="004A6B5C"/>
    <w:rsid w:val="004B05C2"/>
    <w:rsid w:val="004B0B79"/>
    <w:rsid w:val="004B0E1A"/>
    <w:rsid w:val="004B1B44"/>
    <w:rsid w:val="004B2CEC"/>
    <w:rsid w:val="004B2D0F"/>
    <w:rsid w:val="004B3552"/>
    <w:rsid w:val="004B3DFD"/>
    <w:rsid w:val="004B4740"/>
    <w:rsid w:val="004B4EE0"/>
    <w:rsid w:val="004B59DE"/>
    <w:rsid w:val="004B6536"/>
    <w:rsid w:val="004B7419"/>
    <w:rsid w:val="004B7BDA"/>
    <w:rsid w:val="004B7E3B"/>
    <w:rsid w:val="004C0916"/>
    <w:rsid w:val="004C10ED"/>
    <w:rsid w:val="004C13C1"/>
    <w:rsid w:val="004C2476"/>
    <w:rsid w:val="004C3169"/>
    <w:rsid w:val="004C4275"/>
    <w:rsid w:val="004C54E6"/>
    <w:rsid w:val="004C59EC"/>
    <w:rsid w:val="004C6B9E"/>
    <w:rsid w:val="004C7F3B"/>
    <w:rsid w:val="004D0825"/>
    <w:rsid w:val="004D0C71"/>
    <w:rsid w:val="004D0D0C"/>
    <w:rsid w:val="004D0F07"/>
    <w:rsid w:val="004D18A2"/>
    <w:rsid w:val="004D224C"/>
    <w:rsid w:val="004D47F3"/>
    <w:rsid w:val="004D4EA7"/>
    <w:rsid w:val="004D593F"/>
    <w:rsid w:val="004D69A4"/>
    <w:rsid w:val="004E005E"/>
    <w:rsid w:val="004E065C"/>
    <w:rsid w:val="004E1407"/>
    <w:rsid w:val="004E2CB6"/>
    <w:rsid w:val="004E4512"/>
    <w:rsid w:val="004E4603"/>
    <w:rsid w:val="004E46DF"/>
    <w:rsid w:val="004E59C9"/>
    <w:rsid w:val="004E5E84"/>
    <w:rsid w:val="004E6516"/>
    <w:rsid w:val="004E6F97"/>
    <w:rsid w:val="004E7F2E"/>
    <w:rsid w:val="004F03DC"/>
    <w:rsid w:val="004F155D"/>
    <w:rsid w:val="004F1BA9"/>
    <w:rsid w:val="004F2B42"/>
    <w:rsid w:val="004F2E03"/>
    <w:rsid w:val="004F31CB"/>
    <w:rsid w:val="004F419B"/>
    <w:rsid w:val="004F4385"/>
    <w:rsid w:val="004F46D7"/>
    <w:rsid w:val="004F5410"/>
    <w:rsid w:val="004F5AE2"/>
    <w:rsid w:val="004F6337"/>
    <w:rsid w:val="004F7A89"/>
    <w:rsid w:val="004F7E62"/>
    <w:rsid w:val="00500C7A"/>
    <w:rsid w:val="00500CC3"/>
    <w:rsid w:val="00501EE0"/>
    <w:rsid w:val="0050518C"/>
    <w:rsid w:val="0050519C"/>
    <w:rsid w:val="005054AD"/>
    <w:rsid w:val="00507B39"/>
    <w:rsid w:val="00510657"/>
    <w:rsid w:val="00511117"/>
    <w:rsid w:val="00511846"/>
    <w:rsid w:val="00514F4A"/>
    <w:rsid w:val="0051594F"/>
    <w:rsid w:val="00517243"/>
    <w:rsid w:val="00517D6E"/>
    <w:rsid w:val="005200F8"/>
    <w:rsid w:val="00520928"/>
    <w:rsid w:val="0052141C"/>
    <w:rsid w:val="00521C66"/>
    <w:rsid w:val="00522491"/>
    <w:rsid w:val="0052359D"/>
    <w:rsid w:val="0052438F"/>
    <w:rsid w:val="00525DF5"/>
    <w:rsid w:val="00527B45"/>
    <w:rsid w:val="00530A8D"/>
    <w:rsid w:val="00531F63"/>
    <w:rsid w:val="005327C8"/>
    <w:rsid w:val="00532A49"/>
    <w:rsid w:val="005332AD"/>
    <w:rsid w:val="00533F02"/>
    <w:rsid w:val="0053514F"/>
    <w:rsid w:val="00536472"/>
    <w:rsid w:val="00537EB4"/>
    <w:rsid w:val="0054156E"/>
    <w:rsid w:val="00541B10"/>
    <w:rsid w:val="00541C7D"/>
    <w:rsid w:val="00542FF5"/>
    <w:rsid w:val="0054307F"/>
    <w:rsid w:val="0054349C"/>
    <w:rsid w:val="00543797"/>
    <w:rsid w:val="00543AFC"/>
    <w:rsid w:val="0054516C"/>
    <w:rsid w:val="00545807"/>
    <w:rsid w:val="00545C15"/>
    <w:rsid w:val="00552C95"/>
    <w:rsid w:val="00553D73"/>
    <w:rsid w:val="00556027"/>
    <w:rsid w:val="00557598"/>
    <w:rsid w:val="005606C4"/>
    <w:rsid w:val="00560E29"/>
    <w:rsid w:val="00561572"/>
    <w:rsid w:val="0056167D"/>
    <w:rsid w:val="00561B07"/>
    <w:rsid w:val="00562320"/>
    <w:rsid w:val="00564B22"/>
    <w:rsid w:val="00566DFD"/>
    <w:rsid w:val="005676E7"/>
    <w:rsid w:val="00570565"/>
    <w:rsid w:val="00570597"/>
    <w:rsid w:val="00570C77"/>
    <w:rsid w:val="0057140A"/>
    <w:rsid w:val="00571514"/>
    <w:rsid w:val="005725BC"/>
    <w:rsid w:val="0057540D"/>
    <w:rsid w:val="00576566"/>
    <w:rsid w:val="00576FA1"/>
    <w:rsid w:val="00577C17"/>
    <w:rsid w:val="00577F01"/>
    <w:rsid w:val="005815C4"/>
    <w:rsid w:val="00581B97"/>
    <w:rsid w:val="005826F5"/>
    <w:rsid w:val="00582A89"/>
    <w:rsid w:val="00582DE9"/>
    <w:rsid w:val="00585B3A"/>
    <w:rsid w:val="00585CA4"/>
    <w:rsid w:val="00585D05"/>
    <w:rsid w:val="00585E31"/>
    <w:rsid w:val="0058631A"/>
    <w:rsid w:val="00586396"/>
    <w:rsid w:val="00586B02"/>
    <w:rsid w:val="00587C31"/>
    <w:rsid w:val="00590014"/>
    <w:rsid w:val="0059082D"/>
    <w:rsid w:val="00590E61"/>
    <w:rsid w:val="005914CD"/>
    <w:rsid w:val="00591754"/>
    <w:rsid w:val="005923A3"/>
    <w:rsid w:val="00593958"/>
    <w:rsid w:val="00594470"/>
    <w:rsid w:val="00594896"/>
    <w:rsid w:val="005955F3"/>
    <w:rsid w:val="00595F38"/>
    <w:rsid w:val="0059699A"/>
    <w:rsid w:val="00597AA3"/>
    <w:rsid w:val="005A1503"/>
    <w:rsid w:val="005A1962"/>
    <w:rsid w:val="005A1BDD"/>
    <w:rsid w:val="005A314B"/>
    <w:rsid w:val="005A339F"/>
    <w:rsid w:val="005A343D"/>
    <w:rsid w:val="005A3713"/>
    <w:rsid w:val="005A450A"/>
    <w:rsid w:val="005A467F"/>
    <w:rsid w:val="005A492C"/>
    <w:rsid w:val="005A512C"/>
    <w:rsid w:val="005A559B"/>
    <w:rsid w:val="005A6036"/>
    <w:rsid w:val="005A62B7"/>
    <w:rsid w:val="005A7BD1"/>
    <w:rsid w:val="005A7F47"/>
    <w:rsid w:val="005B00B9"/>
    <w:rsid w:val="005B017D"/>
    <w:rsid w:val="005B1FDE"/>
    <w:rsid w:val="005B3EC7"/>
    <w:rsid w:val="005B4971"/>
    <w:rsid w:val="005B560A"/>
    <w:rsid w:val="005B56E1"/>
    <w:rsid w:val="005B73CB"/>
    <w:rsid w:val="005B7603"/>
    <w:rsid w:val="005B7EA8"/>
    <w:rsid w:val="005B7FDB"/>
    <w:rsid w:val="005C03D0"/>
    <w:rsid w:val="005C09EF"/>
    <w:rsid w:val="005C199D"/>
    <w:rsid w:val="005C22B7"/>
    <w:rsid w:val="005C3E4A"/>
    <w:rsid w:val="005C5046"/>
    <w:rsid w:val="005C510E"/>
    <w:rsid w:val="005C5281"/>
    <w:rsid w:val="005D0CF4"/>
    <w:rsid w:val="005D1303"/>
    <w:rsid w:val="005D2207"/>
    <w:rsid w:val="005D3133"/>
    <w:rsid w:val="005D3C85"/>
    <w:rsid w:val="005D4C97"/>
    <w:rsid w:val="005D52AC"/>
    <w:rsid w:val="005D5BDF"/>
    <w:rsid w:val="005D66E4"/>
    <w:rsid w:val="005D6DFE"/>
    <w:rsid w:val="005D7316"/>
    <w:rsid w:val="005D76F3"/>
    <w:rsid w:val="005E04B2"/>
    <w:rsid w:val="005E21B2"/>
    <w:rsid w:val="005E2F71"/>
    <w:rsid w:val="005E351C"/>
    <w:rsid w:val="005E37B3"/>
    <w:rsid w:val="005E3844"/>
    <w:rsid w:val="005E4FA2"/>
    <w:rsid w:val="005E5B9D"/>
    <w:rsid w:val="005E67E3"/>
    <w:rsid w:val="005F01E7"/>
    <w:rsid w:val="005F0377"/>
    <w:rsid w:val="005F0894"/>
    <w:rsid w:val="005F0E79"/>
    <w:rsid w:val="005F3151"/>
    <w:rsid w:val="005F47BD"/>
    <w:rsid w:val="005F5798"/>
    <w:rsid w:val="005F764D"/>
    <w:rsid w:val="0060034D"/>
    <w:rsid w:val="00600BF1"/>
    <w:rsid w:val="00601344"/>
    <w:rsid w:val="006016DB"/>
    <w:rsid w:val="00601B60"/>
    <w:rsid w:val="00601FEF"/>
    <w:rsid w:val="00602530"/>
    <w:rsid w:val="006036BA"/>
    <w:rsid w:val="00603EF3"/>
    <w:rsid w:val="006049C3"/>
    <w:rsid w:val="00604BC9"/>
    <w:rsid w:val="006053BA"/>
    <w:rsid w:val="00605419"/>
    <w:rsid w:val="00606C51"/>
    <w:rsid w:val="0060711A"/>
    <w:rsid w:val="00607283"/>
    <w:rsid w:val="00607877"/>
    <w:rsid w:val="006100BB"/>
    <w:rsid w:val="006104CD"/>
    <w:rsid w:val="0061082B"/>
    <w:rsid w:val="0061100C"/>
    <w:rsid w:val="006118EF"/>
    <w:rsid w:val="00611910"/>
    <w:rsid w:val="00611F3A"/>
    <w:rsid w:val="00611FFD"/>
    <w:rsid w:val="00612044"/>
    <w:rsid w:val="0061204B"/>
    <w:rsid w:val="00613907"/>
    <w:rsid w:val="00613F95"/>
    <w:rsid w:val="006142D6"/>
    <w:rsid w:val="00614431"/>
    <w:rsid w:val="006152C8"/>
    <w:rsid w:val="0061624B"/>
    <w:rsid w:val="0061652F"/>
    <w:rsid w:val="006165A1"/>
    <w:rsid w:val="00620573"/>
    <w:rsid w:val="006205A4"/>
    <w:rsid w:val="00620FFF"/>
    <w:rsid w:val="006210EB"/>
    <w:rsid w:val="0062148F"/>
    <w:rsid w:val="00621BEE"/>
    <w:rsid w:val="0062446C"/>
    <w:rsid w:val="0062542F"/>
    <w:rsid w:val="006254B8"/>
    <w:rsid w:val="00625786"/>
    <w:rsid w:val="0062620D"/>
    <w:rsid w:val="00626A81"/>
    <w:rsid w:val="00626D8E"/>
    <w:rsid w:val="006270AD"/>
    <w:rsid w:val="00630B9E"/>
    <w:rsid w:val="006317FC"/>
    <w:rsid w:val="00631A3A"/>
    <w:rsid w:val="006321B6"/>
    <w:rsid w:val="006323FB"/>
    <w:rsid w:val="006333DE"/>
    <w:rsid w:val="006338E5"/>
    <w:rsid w:val="00633954"/>
    <w:rsid w:val="00633D93"/>
    <w:rsid w:val="00633E38"/>
    <w:rsid w:val="00633F05"/>
    <w:rsid w:val="00633F31"/>
    <w:rsid w:val="00634D80"/>
    <w:rsid w:val="00636854"/>
    <w:rsid w:val="00636933"/>
    <w:rsid w:val="00637700"/>
    <w:rsid w:val="00640242"/>
    <w:rsid w:val="00640A0B"/>
    <w:rsid w:val="00641160"/>
    <w:rsid w:val="0064118A"/>
    <w:rsid w:val="006412A5"/>
    <w:rsid w:val="0064177C"/>
    <w:rsid w:val="00641817"/>
    <w:rsid w:val="00641A36"/>
    <w:rsid w:val="00642791"/>
    <w:rsid w:val="00643375"/>
    <w:rsid w:val="00644197"/>
    <w:rsid w:val="0064572C"/>
    <w:rsid w:val="0064710B"/>
    <w:rsid w:val="006478E6"/>
    <w:rsid w:val="00650281"/>
    <w:rsid w:val="00650C72"/>
    <w:rsid w:val="0065186D"/>
    <w:rsid w:val="00651D7D"/>
    <w:rsid w:val="00652E73"/>
    <w:rsid w:val="00653B04"/>
    <w:rsid w:val="00653F4F"/>
    <w:rsid w:val="006546EB"/>
    <w:rsid w:val="00654AD8"/>
    <w:rsid w:val="00655EF2"/>
    <w:rsid w:val="00656456"/>
    <w:rsid w:val="0065706D"/>
    <w:rsid w:val="00661460"/>
    <w:rsid w:val="00661F93"/>
    <w:rsid w:val="0066255C"/>
    <w:rsid w:val="00664D69"/>
    <w:rsid w:val="00665CEC"/>
    <w:rsid w:val="00665E27"/>
    <w:rsid w:val="006702C8"/>
    <w:rsid w:val="00671144"/>
    <w:rsid w:val="00671247"/>
    <w:rsid w:val="00672422"/>
    <w:rsid w:val="00673D68"/>
    <w:rsid w:val="00675811"/>
    <w:rsid w:val="00675AE7"/>
    <w:rsid w:val="00675DA3"/>
    <w:rsid w:val="006772E6"/>
    <w:rsid w:val="006803D0"/>
    <w:rsid w:val="00680BA0"/>
    <w:rsid w:val="006815FD"/>
    <w:rsid w:val="006819D2"/>
    <w:rsid w:val="0068270C"/>
    <w:rsid w:val="006835D9"/>
    <w:rsid w:val="00683C0F"/>
    <w:rsid w:val="006845E9"/>
    <w:rsid w:val="006851AE"/>
    <w:rsid w:val="00685DBE"/>
    <w:rsid w:val="0068782D"/>
    <w:rsid w:val="00690D43"/>
    <w:rsid w:val="006921A8"/>
    <w:rsid w:val="0069274F"/>
    <w:rsid w:val="00693117"/>
    <w:rsid w:val="00693BD8"/>
    <w:rsid w:val="00693D5B"/>
    <w:rsid w:val="00694299"/>
    <w:rsid w:val="00694E45"/>
    <w:rsid w:val="00695A59"/>
    <w:rsid w:val="00695E70"/>
    <w:rsid w:val="00696957"/>
    <w:rsid w:val="0069794C"/>
    <w:rsid w:val="006A090C"/>
    <w:rsid w:val="006A0DA4"/>
    <w:rsid w:val="006A0F29"/>
    <w:rsid w:val="006A18E8"/>
    <w:rsid w:val="006A22F8"/>
    <w:rsid w:val="006A282D"/>
    <w:rsid w:val="006A2849"/>
    <w:rsid w:val="006A3987"/>
    <w:rsid w:val="006A4B85"/>
    <w:rsid w:val="006A4F6F"/>
    <w:rsid w:val="006A5350"/>
    <w:rsid w:val="006A5782"/>
    <w:rsid w:val="006A62FF"/>
    <w:rsid w:val="006A7A1C"/>
    <w:rsid w:val="006B058B"/>
    <w:rsid w:val="006B1436"/>
    <w:rsid w:val="006B154E"/>
    <w:rsid w:val="006B3DEC"/>
    <w:rsid w:val="006B4038"/>
    <w:rsid w:val="006B5BB9"/>
    <w:rsid w:val="006B7AA4"/>
    <w:rsid w:val="006B7B26"/>
    <w:rsid w:val="006C0553"/>
    <w:rsid w:val="006C10D2"/>
    <w:rsid w:val="006C1E92"/>
    <w:rsid w:val="006C3472"/>
    <w:rsid w:val="006C474C"/>
    <w:rsid w:val="006C4D94"/>
    <w:rsid w:val="006C4F13"/>
    <w:rsid w:val="006C5769"/>
    <w:rsid w:val="006C6FF1"/>
    <w:rsid w:val="006C727D"/>
    <w:rsid w:val="006C7837"/>
    <w:rsid w:val="006D0903"/>
    <w:rsid w:val="006D0ABE"/>
    <w:rsid w:val="006D10E8"/>
    <w:rsid w:val="006D177A"/>
    <w:rsid w:val="006D1A4E"/>
    <w:rsid w:val="006D2978"/>
    <w:rsid w:val="006D528E"/>
    <w:rsid w:val="006D5316"/>
    <w:rsid w:val="006D543A"/>
    <w:rsid w:val="006D54F1"/>
    <w:rsid w:val="006D57A5"/>
    <w:rsid w:val="006D5D66"/>
    <w:rsid w:val="006D6A45"/>
    <w:rsid w:val="006D6FB1"/>
    <w:rsid w:val="006D7828"/>
    <w:rsid w:val="006E0135"/>
    <w:rsid w:val="006E031C"/>
    <w:rsid w:val="006E0324"/>
    <w:rsid w:val="006E0ACE"/>
    <w:rsid w:val="006E0BA9"/>
    <w:rsid w:val="006E2E1A"/>
    <w:rsid w:val="006E2E8E"/>
    <w:rsid w:val="006E3557"/>
    <w:rsid w:val="006E37CC"/>
    <w:rsid w:val="006E40F7"/>
    <w:rsid w:val="006E4365"/>
    <w:rsid w:val="006E4711"/>
    <w:rsid w:val="006E47E8"/>
    <w:rsid w:val="006E55FF"/>
    <w:rsid w:val="006E6D21"/>
    <w:rsid w:val="006E7331"/>
    <w:rsid w:val="006E75D6"/>
    <w:rsid w:val="006E7681"/>
    <w:rsid w:val="006E7B37"/>
    <w:rsid w:val="006F22FF"/>
    <w:rsid w:val="006F299D"/>
    <w:rsid w:val="006F328E"/>
    <w:rsid w:val="006F359D"/>
    <w:rsid w:val="006F6B1C"/>
    <w:rsid w:val="006F6C4D"/>
    <w:rsid w:val="006F7F10"/>
    <w:rsid w:val="007000B6"/>
    <w:rsid w:val="00701363"/>
    <w:rsid w:val="00701D60"/>
    <w:rsid w:val="007028FD"/>
    <w:rsid w:val="007031B9"/>
    <w:rsid w:val="00704035"/>
    <w:rsid w:val="00704C9B"/>
    <w:rsid w:val="0070568D"/>
    <w:rsid w:val="007064A6"/>
    <w:rsid w:val="0070677D"/>
    <w:rsid w:val="007077A1"/>
    <w:rsid w:val="00707FE9"/>
    <w:rsid w:val="00712138"/>
    <w:rsid w:val="0071258A"/>
    <w:rsid w:val="00712E80"/>
    <w:rsid w:val="00713A16"/>
    <w:rsid w:val="007153D1"/>
    <w:rsid w:val="007165DA"/>
    <w:rsid w:val="00716B9E"/>
    <w:rsid w:val="007173F0"/>
    <w:rsid w:val="0071765E"/>
    <w:rsid w:val="00717BF1"/>
    <w:rsid w:val="00717F7A"/>
    <w:rsid w:val="00720055"/>
    <w:rsid w:val="007208A1"/>
    <w:rsid w:val="00720CB2"/>
    <w:rsid w:val="00721E3D"/>
    <w:rsid w:val="007224A3"/>
    <w:rsid w:val="00724374"/>
    <w:rsid w:val="0072465C"/>
    <w:rsid w:val="00724C6C"/>
    <w:rsid w:val="00724CBE"/>
    <w:rsid w:val="00725221"/>
    <w:rsid w:val="007262FD"/>
    <w:rsid w:val="00727644"/>
    <w:rsid w:val="007278AF"/>
    <w:rsid w:val="00727AE2"/>
    <w:rsid w:val="007301B9"/>
    <w:rsid w:val="00730E24"/>
    <w:rsid w:val="00733FB8"/>
    <w:rsid w:val="00734360"/>
    <w:rsid w:val="0073444D"/>
    <w:rsid w:val="00735196"/>
    <w:rsid w:val="0073535B"/>
    <w:rsid w:val="00735800"/>
    <w:rsid w:val="0073582E"/>
    <w:rsid w:val="00735855"/>
    <w:rsid w:val="0073645F"/>
    <w:rsid w:val="00736B1D"/>
    <w:rsid w:val="00736F60"/>
    <w:rsid w:val="00737B95"/>
    <w:rsid w:val="0074016A"/>
    <w:rsid w:val="007413EE"/>
    <w:rsid w:val="00741430"/>
    <w:rsid w:val="00742C50"/>
    <w:rsid w:val="00742FD5"/>
    <w:rsid w:val="00744AB9"/>
    <w:rsid w:val="00744ADD"/>
    <w:rsid w:val="00745D6D"/>
    <w:rsid w:val="00747A33"/>
    <w:rsid w:val="00750176"/>
    <w:rsid w:val="0075019B"/>
    <w:rsid w:val="007501E7"/>
    <w:rsid w:val="0075176A"/>
    <w:rsid w:val="00751AEE"/>
    <w:rsid w:val="00752748"/>
    <w:rsid w:val="00752DFC"/>
    <w:rsid w:val="00754EFC"/>
    <w:rsid w:val="00755384"/>
    <w:rsid w:val="00755A79"/>
    <w:rsid w:val="00755DCA"/>
    <w:rsid w:val="00756765"/>
    <w:rsid w:val="007601E5"/>
    <w:rsid w:val="007612BB"/>
    <w:rsid w:val="0076147A"/>
    <w:rsid w:val="0076386E"/>
    <w:rsid w:val="00764461"/>
    <w:rsid w:val="00764738"/>
    <w:rsid w:val="00764FA4"/>
    <w:rsid w:val="00765C70"/>
    <w:rsid w:val="00765E9A"/>
    <w:rsid w:val="00766512"/>
    <w:rsid w:val="00766746"/>
    <w:rsid w:val="00766CB8"/>
    <w:rsid w:val="007670B7"/>
    <w:rsid w:val="007672B0"/>
    <w:rsid w:val="007679F4"/>
    <w:rsid w:val="007712B1"/>
    <w:rsid w:val="00771A06"/>
    <w:rsid w:val="00772BCD"/>
    <w:rsid w:val="00773F26"/>
    <w:rsid w:val="00774290"/>
    <w:rsid w:val="00775F4E"/>
    <w:rsid w:val="00776295"/>
    <w:rsid w:val="00776E28"/>
    <w:rsid w:val="00777922"/>
    <w:rsid w:val="0078024E"/>
    <w:rsid w:val="00781A0A"/>
    <w:rsid w:val="00782074"/>
    <w:rsid w:val="00783E3D"/>
    <w:rsid w:val="00783EB4"/>
    <w:rsid w:val="0078524C"/>
    <w:rsid w:val="0078529A"/>
    <w:rsid w:val="00785AC3"/>
    <w:rsid w:val="0079010C"/>
    <w:rsid w:val="007918D5"/>
    <w:rsid w:val="00791F25"/>
    <w:rsid w:val="00792A8C"/>
    <w:rsid w:val="00792B1F"/>
    <w:rsid w:val="00793596"/>
    <w:rsid w:val="0079444B"/>
    <w:rsid w:val="00794AC7"/>
    <w:rsid w:val="00794D39"/>
    <w:rsid w:val="00796F62"/>
    <w:rsid w:val="007973EB"/>
    <w:rsid w:val="007A06A2"/>
    <w:rsid w:val="007A06DB"/>
    <w:rsid w:val="007A0722"/>
    <w:rsid w:val="007A0C9D"/>
    <w:rsid w:val="007A0FFF"/>
    <w:rsid w:val="007A1917"/>
    <w:rsid w:val="007A2EB0"/>
    <w:rsid w:val="007A5746"/>
    <w:rsid w:val="007A5896"/>
    <w:rsid w:val="007A5BB6"/>
    <w:rsid w:val="007A6834"/>
    <w:rsid w:val="007A76DD"/>
    <w:rsid w:val="007A7EEB"/>
    <w:rsid w:val="007B0F94"/>
    <w:rsid w:val="007B2ED0"/>
    <w:rsid w:val="007B3846"/>
    <w:rsid w:val="007B3E35"/>
    <w:rsid w:val="007B4722"/>
    <w:rsid w:val="007B4B5B"/>
    <w:rsid w:val="007B5B04"/>
    <w:rsid w:val="007B5FA4"/>
    <w:rsid w:val="007B6A18"/>
    <w:rsid w:val="007B70BA"/>
    <w:rsid w:val="007C0F79"/>
    <w:rsid w:val="007C1D8B"/>
    <w:rsid w:val="007C1FA5"/>
    <w:rsid w:val="007C23CB"/>
    <w:rsid w:val="007C26F2"/>
    <w:rsid w:val="007C5E87"/>
    <w:rsid w:val="007C6574"/>
    <w:rsid w:val="007C7AD7"/>
    <w:rsid w:val="007C7DA2"/>
    <w:rsid w:val="007D18C6"/>
    <w:rsid w:val="007D1FCE"/>
    <w:rsid w:val="007D349B"/>
    <w:rsid w:val="007D3B15"/>
    <w:rsid w:val="007D4977"/>
    <w:rsid w:val="007D7031"/>
    <w:rsid w:val="007D7E6B"/>
    <w:rsid w:val="007E0B27"/>
    <w:rsid w:val="007E6960"/>
    <w:rsid w:val="007E6A8C"/>
    <w:rsid w:val="007E7881"/>
    <w:rsid w:val="007F098D"/>
    <w:rsid w:val="007F1ECF"/>
    <w:rsid w:val="007F211B"/>
    <w:rsid w:val="007F2F77"/>
    <w:rsid w:val="007F3C7D"/>
    <w:rsid w:val="007F40F5"/>
    <w:rsid w:val="007F4989"/>
    <w:rsid w:val="007F741B"/>
    <w:rsid w:val="008007FA"/>
    <w:rsid w:val="0080081D"/>
    <w:rsid w:val="00801A1E"/>
    <w:rsid w:val="008021D5"/>
    <w:rsid w:val="008027FE"/>
    <w:rsid w:val="00804BF3"/>
    <w:rsid w:val="0080628E"/>
    <w:rsid w:val="0080650B"/>
    <w:rsid w:val="008066AF"/>
    <w:rsid w:val="00806B59"/>
    <w:rsid w:val="00810818"/>
    <w:rsid w:val="00811E8B"/>
    <w:rsid w:val="00814F59"/>
    <w:rsid w:val="00815F2F"/>
    <w:rsid w:val="00815F93"/>
    <w:rsid w:val="00815FCD"/>
    <w:rsid w:val="008161E6"/>
    <w:rsid w:val="008164DA"/>
    <w:rsid w:val="0081657A"/>
    <w:rsid w:val="008167CB"/>
    <w:rsid w:val="00817371"/>
    <w:rsid w:val="008205A0"/>
    <w:rsid w:val="008209F5"/>
    <w:rsid w:val="00820A23"/>
    <w:rsid w:val="00820F57"/>
    <w:rsid w:val="00821301"/>
    <w:rsid w:val="008226BA"/>
    <w:rsid w:val="008235AC"/>
    <w:rsid w:val="00824090"/>
    <w:rsid w:val="00825685"/>
    <w:rsid w:val="00825DF9"/>
    <w:rsid w:val="00826241"/>
    <w:rsid w:val="008274EC"/>
    <w:rsid w:val="008311DD"/>
    <w:rsid w:val="0083169B"/>
    <w:rsid w:val="00832920"/>
    <w:rsid w:val="00832978"/>
    <w:rsid w:val="00832AB8"/>
    <w:rsid w:val="0083337A"/>
    <w:rsid w:val="0083422E"/>
    <w:rsid w:val="00834980"/>
    <w:rsid w:val="008349CC"/>
    <w:rsid w:val="00835B9B"/>
    <w:rsid w:val="00835D2A"/>
    <w:rsid w:val="00835FC7"/>
    <w:rsid w:val="008378D6"/>
    <w:rsid w:val="00840348"/>
    <w:rsid w:val="008403C6"/>
    <w:rsid w:val="008412C9"/>
    <w:rsid w:val="008426A8"/>
    <w:rsid w:val="0084329A"/>
    <w:rsid w:val="00843376"/>
    <w:rsid w:val="0084381D"/>
    <w:rsid w:val="00843A8C"/>
    <w:rsid w:val="008442A6"/>
    <w:rsid w:val="008445A0"/>
    <w:rsid w:val="00844C90"/>
    <w:rsid w:val="00845CDE"/>
    <w:rsid w:val="00846632"/>
    <w:rsid w:val="008466E1"/>
    <w:rsid w:val="008469BE"/>
    <w:rsid w:val="00846CEE"/>
    <w:rsid w:val="00846D08"/>
    <w:rsid w:val="0084767C"/>
    <w:rsid w:val="008506C4"/>
    <w:rsid w:val="0085183E"/>
    <w:rsid w:val="00852D94"/>
    <w:rsid w:val="00853424"/>
    <w:rsid w:val="00854153"/>
    <w:rsid w:val="00854804"/>
    <w:rsid w:val="00855507"/>
    <w:rsid w:val="00855523"/>
    <w:rsid w:val="00860942"/>
    <w:rsid w:val="00860F26"/>
    <w:rsid w:val="0086196C"/>
    <w:rsid w:val="00862638"/>
    <w:rsid w:val="00862D09"/>
    <w:rsid w:val="0086326F"/>
    <w:rsid w:val="008638CD"/>
    <w:rsid w:val="00864EAC"/>
    <w:rsid w:val="00864F42"/>
    <w:rsid w:val="00865260"/>
    <w:rsid w:val="008653C6"/>
    <w:rsid w:val="008665AC"/>
    <w:rsid w:val="008665C3"/>
    <w:rsid w:val="00866D91"/>
    <w:rsid w:val="00867D9F"/>
    <w:rsid w:val="00867F5F"/>
    <w:rsid w:val="0087015E"/>
    <w:rsid w:val="008703B8"/>
    <w:rsid w:val="008714E5"/>
    <w:rsid w:val="00871970"/>
    <w:rsid w:val="00872659"/>
    <w:rsid w:val="008728AB"/>
    <w:rsid w:val="00873551"/>
    <w:rsid w:val="008740B7"/>
    <w:rsid w:val="0087430E"/>
    <w:rsid w:val="0087551E"/>
    <w:rsid w:val="00875A89"/>
    <w:rsid w:val="00875F69"/>
    <w:rsid w:val="00876C33"/>
    <w:rsid w:val="008771FE"/>
    <w:rsid w:val="0087795C"/>
    <w:rsid w:val="00877A5B"/>
    <w:rsid w:val="00877B9F"/>
    <w:rsid w:val="00877E5A"/>
    <w:rsid w:val="00880411"/>
    <w:rsid w:val="00881784"/>
    <w:rsid w:val="00881B45"/>
    <w:rsid w:val="00881BAB"/>
    <w:rsid w:val="00882DFF"/>
    <w:rsid w:val="0088307D"/>
    <w:rsid w:val="00883588"/>
    <w:rsid w:val="00883F13"/>
    <w:rsid w:val="00884B5B"/>
    <w:rsid w:val="00885F29"/>
    <w:rsid w:val="0088605F"/>
    <w:rsid w:val="00886405"/>
    <w:rsid w:val="00886BE2"/>
    <w:rsid w:val="00891590"/>
    <w:rsid w:val="00892972"/>
    <w:rsid w:val="00892CEC"/>
    <w:rsid w:val="0089373C"/>
    <w:rsid w:val="00895857"/>
    <w:rsid w:val="008959D3"/>
    <w:rsid w:val="008966A5"/>
    <w:rsid w:val="008975FC"/>
    <w:rsid w:val="008978AA"/>
    <w:rsid w:val="00897B93"/>
    <w:rsid w:val="008A0876"/>
    <w:rsid w:val="008A0F15"/>
    <w:rsid w:val="008A1536"/>
    <w:rsid w:val="008A1872"/>
    <w:rsid w:val="008A2039"/>
    <w:rsid w:val="008A3918"/>
    <w:rsid w:val="008A521A"/>
    <w:rsid w:val="008B060D"/>
    <w:rsid w:val="008B064B"/>
    <w:rsid w:val="008B1F96"/>
    <w:rsid w:val="008B20EF"/>
    <w:rsid w:val="008B2D2E"/>
    <w:rsid w:val="008B2F0C"/>
    <w:rsid w:val="008B30C6"/>
    <w:rsid w:val="008B32CF"/>
    <w:rsid w:val="008B3A18"/>
    <w:rsid w:val="008B4577"/>
    <w:rsid w:val="008B4CA2"/>
    <w:rsid w:val="008B512C"/>
    <w:rsid w:val="008B5240"/>
    <w:rsid w:val="008B77B4"/>
    <w:rsid w:val="008B7EA0"/>
    <w:rsid w:val="008C0337"/>
    <w:rsid w:val="008C0C3E"/>
    <w:rsid w:val="008C2247"/>
    <w:rsid w:val="008C2C39"/>
    <w:rsid w:val="008C3EC7"/>
    <w:rsid w:val="008C4B66"/>
    <w:rsid w:val="008C5777"/>
    <w:rsid w:val="008C5806"/>
    <w:rsid w:val="008C6D41"/>
    <w:rsid w:val="008C774B"/>
    <w:rsid w:val="008D096F"/>
    <w:rsid w:val="008D1D92"/>
    <w:rsid w:val="008D240B"/>
    <w:rsid w:val="008D3FF0"/>
    <w:rsid w:val="008D4153"/>
    <w:rsid w:val="008D4F60"/>
    <w:rsid w:val="008D5525"/>
    <w:rsid w:val="008D5A75"/>
    <w:rsid w:val="008D6737"/>
    <w:rsid w:val="008D676C"/>
    <w:rsid w:val="008D75D9"/>
    <w:rsid w:val="008D7AA0"/>
    <w:rsid w:val="008E0DEA"/>
    <w:rsid w:val="008E0F6D"/>
    <w:rsid w:val="008E1EB3"/>
    <w:rsid w:val="008E2663"/>
    <w:rsid w:val="008E2D84"/>
    <w:rsid w:val="008E31AF"/>
    <w:rsid w:val="008E34A3"/>
    <w:rsid w:val="008E36B2"/>
    <w:rsid w:val="008E3A4A"/>
    <w:rsid w:val="008E3EB5"/>
    <w:rsid w:val="008E452C"/>
    <w:rsid w:val="008E46E5"/>
    <w:rsid w:val="008E6833"/>
    <w:rsid w:val="008E6E99"/>
    <w:rsid w:val="008E7A51"/>
    <w:rsid w:val="008F1693"/>
    <w:rsid w:val="008F16B2"/>
    <w:rsid w:val="008F1AF2"/>
    <w:rsid w:val="008F2731"/>
    <w:rsid w:val="008F2CAC"/>
    <w:rsid w:val="008F2E1F"/>
    <w:rsid w:val="008F3050"/>
    <w:rsid w:val="008F40E6"/>
    <w:rsid w:val="008F456B"/>
    <w:rsid w:val="008F47A1"/>
    <w:rsid w:val="008F548A"/>
    <w:rsid w:val="008F6003"/>
    <w:rsid w:val="008F64AC"/>
    <w:rsid w:val="008F7CCA"/>
    <w:rsid w:val="00900883"/>
    <w:rsid w:val="009017FE"/>
    <w:rsid w:val="009031FD"/>
    <w:rsid w:val="009032D0"/>
    <w:rsid w:val="009033C5"/>
    <w:rsid w:val="0090352B"/>
    <w:rsid w:val="00903CAB"/>
    <w:rsid w:val="00904960"/>
    <w:rsid w:val="009061D2"/>
    <w:rsid w:val="00906EC2"/>
    <w:rsid w:val="00907770"/>
    <w:rsid w:val="009103FE"/>
    <w:rsid w:val="009117F3"/>
    <w:rsid w:val="009122F8"/>
    <w:rsid w:val="00912462"/>
    <w:rsid w:val="00913C03"/>
    <w:rsid w:val="00915976"/>
    <w:rsid w:val="009159C8"/>
    <w:rsid w:val="00915EBD"/>
    <w:rsid w:val="00915F5F"/>
    <w:rsid w:val="0091730B"/>
    <w:rsid w:val="0092000F"/>
    <w:rsid w:val="00920E13"/>
    <w:rsid w:val="00921D83"/>
    <w:rsid w:val="00922964"/>
    <w:rsid w:val="00922FC3"/>
    <w:rsid w:val="00923C0A"/>
    <w:rsid w:val="00924070"/>
    <w:rsid w:val="009244D9"/>
    <w:rsid w:val="0092522B"/>
    <w:rsid w:val="00926428"/>
    <w:rsid w:val="00926E33"/>
    <w:rsid w:val="0092777C"/>
    <w:rsid w:val="009278A0"/>
    <w:rsid w:val="009307D0"/>
    <w:rsid w:val="00930BEC"/>
    <w:rsid w:val="009316C9"/>
    <w:rsid w:val="00932250"/>
    <w:rsid w:val="009328D7"/>
    <w:rsid w:val="00933580"/>
    <w:rsid w:val="00933F38"/>
    <w:rsid w:val="009342AF"/>
    <w:rsid w:val="00937448"/>
    <w:rsid w:val="009376F6"/>
    <w:rsid w:val="00940F0E"/>
    <w:rsid w:val="009410A0"/>
    <w:rsid w:val="0094184E"/>
    <w:rsid w:val="00941A11"/>
    <w:rsid w:val="00941E9C"/>
    <w:rsid w:val="00941F4F"/>
    <w:rsid w:val="009420BC"/>
    <w:rsid w:val="00942390"/>
    <w:rsid w:val="00942EF6"/>
    <w:rsid w:val="00942F8A"/>
    <w:rsid w:val="0094407A"/>
    <w:rsid w:val="0094409D"/>
    <w:rsid w:val="00944662"/>
    <w:rsid w:val="009447EC"/>
    <w:rsid w:val="0094514D"/>
    <w:rsid w:val="00945987"/>
    <w:rsid w:val="00945FB7"/>
    <w:rsid w:val="00946051"/>
    <w:rsid w:val="009462EC"/>
    <w:rsid w:val="00946722"/>
    <w:rsid w:val="00947373"/>
    <w:rsid w:val="00950A84"/>
    <w:rsid w:val="00950ADD"/>
    <w:rsid w:val="009518C4"/>
    <w:rsid w:val="00953173"/>
    <w:rsid w:val="0095456A"/>
    <w:rsid w:val="00955049"/>
    <w:rsid w:val="00955B1D"/>
    <w:rsid w:val="00955BD2"/>
    <w:rsid w:val="0095623C"/>
    <w:rsid w:val="00956D13"/>
    <w:rsid w:val="00957A4C"/>
    <w:rsid w:val="00960060"/>
    <w:rsid w:val="00960DB5"/>
    <w:rsid w:val="009623FA"/>
    <w:rsid w:val="009631B7"/>
    <w:rsid w:val="00963586"/>
    <w:rsid w:val="00963B32"/>
    <w:rsid w:val="0096419F"/>
    <w:rsid w:val="00964977"/>
    <w:rsid w:val="009649C4"/>
    <w:rsid w:val="00964DE5"/>
    <w:rsid w:val="009651DE"/>
    <w:rsid w:val="00965DEC"/>
    <w:rsid w:val="0096709E"/>
    <w:rsid w:val="00967869"/>
    <w:rsid w:val="009703E8"/>
    <w:rsid w:val="009724EE"/>
    <w:rsid w:val="009728D5"/>
    <w:rsid w:val="00972DB8"/>
    <w:rsid w:val="00973DE1"/>
    <w:rsid w:val="00973EA1"/>
    <w:rsid w:val="00973F2A"/>
    <w:rsid w:val="00974996"/>
    <w:rsid w:val="00974E14"/>
    <w:rsid w:val="00975D5F"/>
    <w:rsid w:val="009769D7"/>
    <w:rsid w:val="00977AF7"/>
    <w:rsid w:val="00980072"/>
    <w:rsid w:val="00980688"/>
    <w:rsid w:val="009814A3"/>
    <w:rsid w:val="00985263"/>
    <w:rsid w:val="00985725"/>
    <w:rsid w:val="00986BA6"/>
    <w:rsid w:val="00986EB7"/>
    <w:rsid w:val="00987957"/>
    <w:rsid w:val="00987E06"/>
    <w:rsid w:val="0099172F"/>
    <w:rsid w:val="00991790"/>
    <w:rsid w:val="009918B1"/>
    <w:rsid w:val="009924B3"/>
    <w:rsid w:val="009928F0"/>
    <w:rsid w:val="00992BB6"/>
    <w:rsid w:val="0099302D"/>
    <w:rsid w:val="009930F6"/>
    <w:rsid w:val="00993CA2"/>
    <w:rsid w:val="00994BD8"/>
    <w:rsid w:val="00994DC8"/>
    <w:rsid w:val="009953AD"/>
    <w:rsid w:val="009953DD"/>
    <w:rsid w:val="009959C9"/>
    <w:rsid w:val="00995B7B"/>
    <w:rsid w:val="00997A69"/>
    <w:rsid w:val="009A0A5F"/>
    <w:rsid w:val="009A1DB0"/>
    <w:rsid w:val="009A2D35"/>
    <w:rsid w:val="009A2DA4"/>
    <w:rsid w:val="009A2DC1"/>
    <w:rsid w:val="009A356B"/>
    <w:rsid w:val="009A36B2"/>
    <w:rsid w:val="009A3D4C"/>
    <w:rsid w:val="009A4351"/>
    <w:rsid w:val="009A5140"/>
    <w:rsid w:val="009A630B"/>
    <w:rsid w:val="009A6668"/>
    <w:rsid w:val="009A730C"/>
    <w:rsid w:val="009A7450"/>
    <w:rsid w:val="009B0F72"/>
    <w:rsid w:val="009B1055"/>
    <w:rsid w:val="009B19F2"/>
    <w:rsid w:val="009B22A5"/>
    <w:rsid w:val="009B335A"/>
    <w:rsid w:val="009B3C12"/>
    <w:rsid w:val="009B3F53"/>
    <w:rsid w:val="009B42A5"/>
    <w:rsid w:val="009B4801"/>
    <w:rsid w:val="009B48AC"/>
    <w:rsid w:val="009B51DF"/>
    <w:rsid w:val="009B5BDD"/>
    <w:rsid w:val="009B6849"/>
    <w:rsid w:val="009C23FD"/>
    <w:rsid w:val="009C35BD"/>
    <w:rsid w:val="009C550F"/>
    <w:rsid w:val="009C58AD"/>
    <w:rsid w:val="009C659C"/>
    <w:rsid w:val="009C6F59"/>
    <w:rsid w:val="009C72A3"/>
    <w:rsid w:val="009C7375"/>
    <w:rsid w:val="009C7E90"/>
    <w:rsid w:val="009D0069"/>
    <w:rsid w:val="009D05ED"/>
    <w:rsid w:val="009D0917"/>
    <w:rsid w:val="009D0D7C"/>
    <w:rsid w:val="009D0E40"/>
    <w:rsid w:val="009D0F59"/>
    <w:rsid w:val="009D145C"/>
    <w:rsid w:val="009D1F42"/>
    <w:rsid w:val="009D3760"/>
    <w:rsid w:val="009D3B3E"/>
    <w:rsid w:val="009D3C26"/>
    <w:rsid w:val="009D5267"/>
    <w:rsid w:val="009D5761"/>
    <w:rsid w:val="009D618C"/>
    <w:rsid w:val="009D622A"/>
    <w:rsid w:val="009E0BC4"/>
    <w:rsid w:val="009E2CB1"/>
    <w:rsid w:val="009E2CED"/>
    <w:rsid w:val="009E4471"/>
    <w:rsid w:val="009E5908"/>
    <w:rsid w:val="009E670F"/>
    <w:rsid w:val="009F10D2"/>
    <w:rsid w:val="009F1875"/>
    <w:rsid w:val="009F2D34"/>
    <w:rsid w:val="009F47B1"/>
    <w:rsid w:val="009F4E73"/>
    <w:rsid w:val="009F50F9"/>
    <w:rsid w:val="009F53F2"/>
    <w:rsid w:val="009F5A48"/>
    <w:rsid w:val="009F7754"/>
    <w:rsid w:val="00A00AEF"/>
    <w:rsid w:val="00A01320"/>
    <w:rsid w:val="00A01603"/>
    <w:rsid w:val="00A01610"/>
    <w:rsid w:val="00A01C9C"/>
    <w:rsid w:val="00A029D2"/>
    <w:rsid w:val="00A052AF"/>
    <w:rsid w:val="00A05A44"/>
    <w:rsid w:val="00A069F7"/>
    <w:rsid w:val="00A06F32"/>
    <w:rsid w:val="00A0708E"/>
    <w:rsid w:val="00A070D3"/>
    <w:rsid w:val="00A076FF"/>
    <w:rsid w:val="00A0785E"/>
    <w:rsid w:val="00A078B2"/>
    <w:rsid w:val="00A10F06"/>
    <w:rsid w:val="00A133E1"/>
    <w:rsid w:val="00A13BF7"/>
    <w:rsid w:val="00A13DDE"/>
    <w:rsid w:val="00A1401C"/>
    <w:rsid w:val="00A151B4"/>
    <w:rsid w:val="00A159C2"/>
    <w:rsid w:val="00A175E9"/>
    <w:rsid w:val="00A20BA7"/>
    <w:rsid w:val="00A21AC2"/>
    <w:rsid w:val="00A21D7F"/>
    <w:rsid w:val="00A22019"/>
    <w:rsid w:val="00A22B75"/>
    <w:rsid w:val="00A2321D"/>
    <w:rsid w:val="00A23223"/>
    <w:rsid w:val="00A23A78"/>
    <w:rsid w:val="00A241A9"/>
    <w:rsid w:val="00A2529E"/>
    <w:rsid w:val="00A25502"/>
    <w:rsid w:val="00A26741"/>
    <w:rsid w:val="00A27E15"/>
    <w:rsid w:val="00A315A1"/>
    <w:rsid w:val="00A31E3E"/>
    <w:rsid w:val="00A321B2"/>
    <w:rsid w:val="00A321D3"/>
    <w:rsid w:val="00A3449C"/>
    <w:rsid w:val="00A34575"/>
    <w:rsid w:val="00A35391"/>
    <w:rsid w:val="00A37F8B"/>
    <w:rsid w:val="00A4018E"/>
    <w:rsid w:val="00A407F4"/>
    <w:rsid w:val="00A41348"/>
    <w:rsid w:val="00A433E1"/>
    <w:rsid w:val="00A44963"/>
    <w:rsid w:val="00A44C7F"/>
    <w:rsid w:val="00A44E2F"/>
    <w:rsid w:val="00A45FAB"/>
    <w:rsid w:val="00A4650B"/>
    <w:rsid w:val="00A46927"/>
    <w:rsid w:val="00A46B60"/>
    <w:rsid w:val="00A4702E"/>
    <w:rsid w:val="00A47138"/>
    <w:rsid w:val="00A4727C"/>
    <w:rsid w:val="00A479D1"/>
    <w:rsid w:val="00A47C25"/>
    <w:rsid w:val="00A51664"/>
    <w:rsid w:val="00A520B3"/>
    <w:rsid w:val="00A5218C"/>
    <w:rsid w:val="00A547F3"/>
    <w:rsid w:val="00A55004"/>
    <w:rsid w:val="00A55B8E"/>
    <w:rsid w:val="00A6071F"/>
    <w:rsid w:val="00A618A2"/>
    <w:rsid w:val="00A6230E"/>
    <w:rsid w:val="00A63404"/>
    <w:rsid w:val="00A642D5"/>
    <w:rsid w:val="00A64468"/>
    <w:rsid w:val="00A64AA3"/>
    <w:rsid w:val="00A64C6C"/>
    <w:rsid w:val="00A651F7"/>
    <w:rsid w:val="00A67A8A"/>
    <w:rsid w:val="00A67D43"/>
    <w:rsid w:val="00A708D1"/>
    <w:rsid w:val="00A70DE5"/>
    <w:rsid w:val="00A70E78"/>
    <w:rsid w:val="00A71829"/>
    <w:rsid w:val="00A71B69"/>
    <w:rsid w:val="00A727D3"/>
    <w:rsid w:val="00A73031"/>
    <w:rsid w:val="00A73253"/>
    <w:rsid w:val="00A73F3C"/>
    <w:rsid w:val="00A7424D"/>
    <w:rsid w:val="00A7574F"/>
    <w:rsid w:val="00A7606B"/>
    <w:rsid w:val="00A764D9"/>
    <w:rsid w:val="00A7658B"/>
    <w:rsid w:val="00A77438"/>
    <w:rsid w:val="00A7756E"/>
    <w:rsid w:val="00A80659"/>
    <w:rsid w:val="00A80C22"/>
    <w:rsid w:val="00A81AAA"/>
    <w:rsid w:val="00A81AFF"/>
    <w:rsid w:val="00A82995"/>
    <w:rsid w:val="00A82B09"/>
    <w:rsid w:val="00A8317B"/>
    <w:rsid w:val="00A85B49"/>
    <w:rsid w:val="00A85CDB"/>
    <w:rsid w:val="00A8617A"/>
    <w:rsid w:val="00A86406"/>
    <w:rsid w:val="00A867D6"/>
    <w:rsid w:val="00A86B9F"/>
    <w:rsid w:val="00A91F93"/>
    <w:rsid w:val="00A92238"/>
    <w:rsid w:val="00A92481"/>
    <w:rsid w:val="00A92D9C"/>
    <w:rsid w:val="00A92E49"/>
    <w:rsid w:val="00A93A96"/>
    <w:rsid w:val="00A93F72"/>
    <w:rsid w:val="00A94B1E"/>
    <w:rsid w:val="00A950C9"/>
    <w:rsid w:val="00AA20C8"/>
    <w:rsid w:val="00AA2C9C"/>
    <w:rsid w:val="00AA350D"/>
    <w:rsid w:val="00AA49AF"/>
    <w:rsid w:val="00AA4FFB"/>
    <w:rsid w:val="00AA543B"/>
    <w:rsid w:val="00AA585B"/>
    <w:rsid w:val="00AA641B"/>
    <w:rsid w:val="00AA67AB"/>
    <w:rsid w:val="00AA7107"/>
    <w:rsid w:val="00AA78AB"/>
    <w:rsid w:val="00AB348F"/>
    <w:rsid w:val="00AB3609"/>
    <w:rsid w:val="00AB3DD4"/>
    <w:rsid w:val="00AB43F7"/>
    <w:rsid w:val="00AB4AA2"/>
    <w:rsid w:val="00AB5719"/>
    <w:rsid w:val="00AB62DF"/>
    <w:rsid w:val="00AB6CCE"/>
    <w:rsid w:val="00AB6F39"/>
    <w:rsid w:val="00AB7259"/>
    <w:rsid w:val="00AB7271"/>
    <w:rsid w:val="00AB7425"/>
    <w:rsid w:val="00AB7A26"/>
    <w:rsid w:val="00AB7BFA"/>
    <w:rsid w:val="00AC05CB"/>
    <w:rsid w:val="00AC0AF5"/>
    <w:rsid w:val="00AC1216"/>
    <w:rsid w:val="00AC239B"/>
    <w:rsid w:val="00AC2D2A"/>
    <w:rsid w:val="00AC31C3"/>
    <w:rsid w:val="00AC323A"/>
    <w:rsid w:val="00AC3B6A"/>
    <w:rsid w:val="00AC3E0B"/>
    <w:rsid w:val="00AC5093"/>
    <w:rsid w:val="00AC54B9"/>
    <w:rsid w:val="00AC6B81"/>
    <w:rsid w:val="00AC71B3"/>
    <w:rsid w:val="00AC76DD"/>
    <w:rsid w:val="00AC7C2F"/>
    <w:rsid w:val="00AD042E"/>
    <w:rsid w:val="00AD0501"/>
    <w:rsid w:val="00AD0E8B"/>
    <w:rsid w:val="00AD28EC"/>
    <w:rsid w:val="00AD2F3F"/>
    <w:rsid w:val="00AD3804"/>
    <w:rsid w:val="00AD45BD"/>
    <w:rsid w:val="00AD4666"/>
    <w:rsid w:val="00AD46F3"/>
    <w:rsid w:val="00AD58F3"/>
    <w:rsid w:val="00AD6025"/>
    <w:rsid w:val="00AD6088"/>
    <w:rsid w:val="00AD63E7"/>
    <w:rsid w:val="00AE07A8"/>
    <w:rsid w:val="00AE0A65"/>
    <w:rsid w:val="00AE2BE3"/>
    <w:rsid w:val="00AE34F1"/>
    <w:rsid w:val="00AE410D"/>
    <w:rsid w:val="00AE4378"/>
    <w:rsid w:val="00AE461E"/>
    <w:rsid w:val="00AE5405"/>
    <w:rsid w:val="00AE56BD"/>
    <w:rsid w:val="00AE5A3E"/>
    <w:rsid w:val="00AE60D8"/>
    <w:rsid w:val="00AE7101"/>
    <w:rsid w:val="00AE7342"/>
    <w:rsid w:val="00AE7C57"/>
    <w:rsid w:val="00AF26C1"/>
    <w:rsid w:val="00AF2ECC"/>
    <w:rsid w:val="00AF3133"/>
    <w:rsid w:val="00AF4766"/>
    <w:rsid w:val="00AF47BF"/>
    <w:rsid w:val="00AF4B3B"/>
    <w:rsid w:val="00AF64AD"/>
    <w:rsid w:val="00AF725D"/>
    <w:rsid w:val="00AF7918"/>
    <w:rsid w:val="00AF7B44"/>
    <w:rsid w:val="00B00094"/>
    <w:rsid w:val="00B00285"/>
    <w:rsid w:val="00B004E9"/>
    <w:rsid w:val="00B00B93"/>
    <w:rsid w:val="00B00BEE"/>
    <w:rsid w:val="00B010E4"/>
    <w:rsid w:val="00B02327"/>
    <w:rsid w:val="00B02AA3"/>
    <w:rsid w:val="00B0402F"/>
    <w:rsid w:val="00B04C09"/>
    <w:rsid w:val="00B05570"/>
    <w:rsid w:val="00B05B12"/>
    <w:rsid w:val="00B06206"/>
    <w:rsid w:val="00B07ACE"/>
    <w:rsid w:val="00B07B40"/>
    <w:rsid w:val="00B07D4A"/>
    <w:rsid w:val="00B07ECC"/>
    <w:rsid w:val="00B10CB1"/>
    <w:rsid w:val="00B128D2"/>
    <w:rsid w:val="00B13089"/>
    <w:rsid w:val="00B13103"/>
    <w:rsid w:val="00B13B01"/>
    <w:rsid w:val="00B142DD"/>
    <w:rsid w:val="00B1459F"/>
    <w:rsid w:val="00B15211"/>
    <w:rsid w:val="00B15517"/>
    <w:rsid w:val="00B15E7B"/>
    <w:rsid w:val="00B169B7"/>
    <w:rsid w:val="00B16CD6"/>
    <w:rsid w:val="00B177EB"/>
    <w:rsid w:val="00B17865"/>
    <w:rsid w:val="00B205D0"/>
    <w:rsid w:val="00B2168E"/>
    <w:rsid w:val="00B21F7F"/>
    <w:rsid w:val="00B2277A"/>
    <w:rsid w:val="00B237EA"/>
    <w:rsid w:val="00B246E6"/>
    <w:rsid w:val="00B26125"/>
    <w:rsid w:val="00B266DA"/>
    <w:rsid w:val="00B27919"/>
    <w:rsid w:val="00B3067C"/>
    <w:rsid w:val="00B3107C"/>
    <w:rsid w:val="00B32DFC"/>
    <w:rsid w:val="00B337FA"/>
    <w:rsid w:val="00B34F52"/>
    <w:rsid w:val="00B3644B"/>
    <w:rsid w:val="00B4192E"/>
    <w:rsid w:val="00B4280F"/>
    <w:rsid w:val="00B43052"/>
    <w:rsid w:val="00B433E6"/>
    <w:rsid w:val="00B43BAD"/>
    <w:rsid w:val="00B44151"/>
    <w:rsid w:val="00B44C82"/>
    <w:rsid w:val="00B44EC3"/>
    <w:rsid w:val="00B454FA"/>
    <w:rsid w:val="00B46CAE"/>
    <w:rsid w:val="00B508DC"/>
    <w:rsid w:val="00B520C1"/>
    <w:rsid w:val="00B53256"/>
    <w:rsid w:val="00B55231"/>
    <w:rsid w:val="00B5539D"/>
    <w:rsid w:val="00B55E31"/>
    <w:rsid w:val="00B56F24"/>
    <w:rsid w:val="00B60102"/>
    <w:rsid w:val="00B60D34"/>
    <w:rsid w:val="00B60E6A"/>
    <w:rsid w:val="00B6248D"/>
    <w:rsid w:val="00B6346A"/>
    <w:rsid w:val="00B63DDD"/>
    <w:rsid w:val="00B6472E"/>
    <w:rsid w:val="00B6505B"/>
    <w:rsid w:val="00B6541F"/>
    <w:rsid w:val="00B65C63"/>
    <w:rsid w:val="00B660B4"/>
    <w:rsid w:val="00B6638B"/>
    <w:rsid w:val="00B66A72"/>
    <w:rsid w:val="00B717E3"/>
    <w:rsid w:val="00B72606"/>
    <w:rsid w:val="00B72C97"/>
    <w:rsid w:val="00B75750"/>
    <w:rsid w:val="00B75EDB"/>
    <w:rsid w:val="00B763D2"/>
    <w:rsid w:val="00B764CE"/>
    <w:rsid w:val="00B7739F"/>
    <w:rsid w:val="00B778B4"/>
    <w:rsid w:val="00B80831"/>
    <w:rsid w:val="00B80E0F"/>
    <w:rsid w:val="00B80FBD"/>
    <w:rsid w:val="00B8136A"/>
    <w:rsid w:val="00B821C5"/>
    <w:rsid w:val="00B82CED"/>
    <w:rsid w:val="00B834B1"/>
    <w:rsid w:val="00B879E5"/>
    <w:rsid w:val="00B87BD6"/>
    <w:rsid w:val="00B9005F"/>
    <w:rsid w:val="00B90151"/>
    <w:rsid w:val="00B90204"/>
    <w:rsid w:val="00B90367"/>
    <w:rsid w:val="00B90A1D"/>
    <w:rsid w:val="00B91C46"/>
    <w:rsid w:val="00B91CEF"/>
    <w:rsid w:val="00B91E0A"/>
    <w:rsid w:val="00B91FE8"/>
    <w:rsid w:val="00B9253A"/>
    <w:rsid w:val="00B92F93"/>
    <w:rsid w:val="00B934AE"/>
    <w:rsid w:val="00B93940"/>
    <w:rsid w:val="00B94785"/>
    <w:rsid w:val="00B955DB"/>
    <w:rsid w:val="00B978D8"/>
    <w:rsid w:val="00BA04FB"/>
    <w:rsid w:val="00BA08A5"/>
    <w:rsid w:val="00BA11BE"/>
    <w:rsid w:val="00BA1FFB"/>
    <w:rsid w:val="00BA2825"/>
    <w:rsid w:val="00BA2A44"/>
    <w:rsid w:val="00BA3C79"/>
    <w:rsid w:val="00BA498D"/>
    <w:rsid w:val="00BA65F8"/>
    <w:rsid w:val="00BA694F"/>
    <w:rsid w:val="00BA7036"/>
    <w:rsid w:val="00BA77AC"/>
    <w:rsid w:val="00BB14CE"/>
    <w:rsid w:val="00BB1A0D"/>
    <w:rsid w:val="00BB1A54"/>
    <w:rsid w:val="00BB246F"/>
    <w:rsid w:val="00BB28E5"/>
    <w:rsid w:val="00BB30B4"/>
    <w:rsid w:val="00BB524F"/>
    <w:rsid w:val="00BB5CB9"/>
    <w:rsid w:val="00BB5D70"/>
    <w:rsid w:val="00BB62FB"/>
    <w:rsid w:val="00BB712F"/>
    <w:rsid w:val="00BB72C3"/>
    <w:rsid w:val="00BB7845"/>
    <w:rsid w:val="00BC1A81"/>
    <w:rsid w:val="00BC244D"/>
    <w:rsid w:val="00BC3632"/>
    <w:rsid w:val="00BC40F0"/>
    <w:rsid w:val="00BC5428"/>
    <w:rsid w:val="00BC62F9"/>
    <w:rsid w:val="00BC64AF"/>
    <w:rsid w:val="00BC65C9"/>
    <w:rsid w:val="00BC735C"/>
    <w:rsid w:val="00BC75B3"/>
    <w:rsid w:val="00BC789E"/>
    <w:rsid w:val="00BD16F0"/>
    <w:rsid w:val="00BD1759"/>
    <w:rsid w:val="00BD1E61"/>
    <w:rsid w:val="00BD318B"/>
    <w:rsid w:val="00BD327D"/>
    <w:rsid w:val="00BD41DE"/>
    <w:rsid w:val="00BD5372"/>
    <w:rsid w:val="00BD5FE6"/>
    <w:rsid w:val="00BD66EE"/>
    <w:rsid w:val="00BD6C85"/>
    <w:rsid w:val="00BD7D1A"/>
    <w:rsid w:val="00BD7D7F"/>
    <w:rsid w:val="00BE0A15"/>
    <w:rsid w:val="00BE0C34"/>
    <w:rsid w:val="00BE1F96"/>
    <w:rsid w:val="00BE27DC"/>
    <w:rsid w:val="00BE28F6"/>
    <w:rsid w:val="00BE2F39"/>
    <w:rsid w:val="00BE32CC"/>
    <w:rsid w:val="00BE33A1"/>
    <w:rsid w:val="00BE38FF"/>
    <w:rsid w:val="00BE3E86"/>
    <w:rsid w:val="00BE3EAB"/>
    <w:rsid w:val="00BE6786"/>
    <w:rsid w:val="00BE77DF"/>
    <w:rsid w:val="00BF01D4"/>
    <w:rsid w:val="00BF0461"/>
    <w:rsid w:val="00BF0C43"/>
    <w:rsid w:val="00BF19AE"/>
    <w:rsid w:val="00BF2862"/>
    <w:rsid w:val="00BF2BBC"/>
    <w:rsid w:val="00BF310F"/>
    <w:rsid w:val="00BF33A2"/>
    <w:rsid w:val="00BF3EA8"/>
    <w:rsid w:val="00BF52D0"/>
    <w:rsid w:val="00BF7F6A"/>
    <w:rsid w:val="00C0013B"/>
    <w:rsid w:val="00C00D82"/>
    <w:rsid w:val="00C01839"/>
    <w:rsid w:val="00C01FC2"/>
    <w:rsid w:val="00C02E83"/>
    <w:rsid w:val="00C04B6E"/>
    <w:rsid w:val="00C05804"/>
    <w:rsid w:val="00C07052"/>
    <w:rsid w:val="00C078EE"/>
    <w:rsid w:val="00C11072"/>
    <w:rsid w:val="00C1119B"/>
    <w:rsid w:val="00C11200"/>
    <w:rsid w:val="00C114CB"/>
    <w:rsid w:val="00C118E3"/>
    <w:rsid w:val="00C127C0"/>
    <w:rsid w:val="00C132FF"/>
    <w:rsid w:val="00C1351C"/>
    <w:rsid w:val="00C13745"/>
    <w:rsid w:val="00C1580A"/>
    <w:rsid w:val="00C15A0B"/>
    <w:rsid w:val="00C17BFD"/>
    <w:rsid w:val="00C20B98"/>
    <w:rsid w:val="00C21345"/>
    <w:rsid w:val="00C2240C"/>
    <w:rsid w:val="00C226DC"/>
    <w:rsid w:val="00C228DA"/>
    <w:rsid w:val="00C22D9D"/>
    <w:rsid w:val="00C2325E"/>
    <w:rsid w:val="00C252A7"/>
    <w:rsid w:val="00C258B8"/>
    <w:rsid w:val="00C25C57"/>
    <w:rsid w:val="00C27A98"/>
    <w:rsid w:val="00C27AC9"/>
    <w:rsid w:val="00C30530"/>
    <w:rsid w:val="00C30F36"/>
    <w:rsid w:val="00C32ACC"/>
    <w:rsid w:val="00C338DD"/>
    <w:rsid w:val="00C33F27"/>
    <w:rsid w:val="00C349E6"/>
    <w:rsid w:val="00C35C40"/>
    <w:rsid w:val="00C36992"/>
    <w:rsid w:val="00C3755F"/>
    <w:rsid w:val="00C3789C"/>
    <w:rsid w:val="00C40568"/>
    <w:rsid w:val="00C40B1F"/>
    <w:rsid w:val="00C40F5C"/>
    <w:rsid w:val="00C427C5"/>
    <w:rsid w:val="00C43DA3"/>
    <w:rsid w:val="00C44F4A"/>
    <w:rsid w:val="00C45542"/>
    <w:rsid w:val="00C45AA9"/>
    <w:rsid w:val="00C5094F"/>
    <w:rsid w:val="00C509E2"/>
    <w:rsid w:val="00C5230A"/>
    <w:rsid w:val="00C52B3A"/>
    <w:rsid w:val="00C54299"/>
    <w:rsid w:val="00C5461A"/>
    <w:rsid w:val="00C555F3"/>
    <w:rsid w:val="00C557D9"/>
    <w:rsid w:val="00C56919"/>
    <w:rsid w:val="00C56ECD"/>
    <w:rsid w:val="00C5757E"/>
    <w:rsid w:val="00C619B9"/>
    <w:rsid w:val="00C61D3A"/>
    <w:rsid w:val="00C62DCC"/>
    <w:rsid w:val="00C638A3"/>
    <w:rsid w:val="00C63FE6"/>
    <w:rsid w:val="00C6456D"/>
    <w:rsid w:val="00C6460F"/>
    <w:rsid w:val="00C64707"/>
    <w:rsid w:val="00C6576A"/>
    <w:rsid w:val="00C658B2"/>
    <w:rsid w:val="00C661FD"/>
    <w:rsid w:val="00C70EA1"/>
    <w:rsid w:val="00C7105E"/>
    <w:rsid w:val="00C71E09"/>
    <w:rsid w:val="00C72258"/>
    <w:rsid w:val="00C727EC"/>
    <w:rsid w:val="00C72A7C"/>
    <w:rsid w:val="00C72CB9"/>
    <w:rsid w:val="00C744EF"/>
    <w:rsid w:val="00C74C8A"/>
    <w:rsid w:val="00C76450"/>
    <w:rsid w:val="00C77172"/>
    <w:rsid w:val="00C771C9"/>
    <w:rsid w:val="00C773CD"/>
    <w:rsid w:val="00C77A18"/>
    <w:rsid w:val="00C80EF4"/>
    <w:rsid w:val="00C81354"/>
    <w:rsid w:val="00C814CD"/>
    <w:rsid w:val="00C8161F"/>
    <w:rsid w:val="00C824EC"/>
    <w:rsid w:val="00C845F0"/>
    <w:rsid w:val="00C85CB5"/>
    <w:rsid w:val="00C87745"/>
    <w:rsid w:val="00C87822"/>
    <w:rsid w:val="00C87992"/>
    <w:rsid w:val="00C87E9C"/>
    <w:rsid w:val="00C9013A"/>
    <w:rsid w:val="00C92688"/>
    <w:rsid w:val="00C926C1"/>
    <w:rsid w:val="00C92DBA"/>
    <w:rsid w:val="00C934BA"/>
    <w:rsid w:val="00C95E16"/>
    <w:rsid w:val="00C97AC4"/>
    <w:rsid w:val="00C97BED"/>
    <w:rsid w:val="00C97D52"/>
    <w:rsid w:val="00C97E09"/>
    <w:rsid w:val="00CA0760"/>
    <w:rsid w:val="00CA14A7"/>
    <w:rsid w:val="00CA1B2C"/>
    <w:rsid w:val="00CA22F4"/>
    <w:rsid w:val="00CA32EE"/>
    <w:rsid w:val="00CA358C"/>
    <w:rsid w:val="00CA3F5E"/>
    <w:rsid w:val="00CA424B"/>
    <w:rsid w:val="00CA4E72"/>
    <w:rsid w:val="00CA537F"/>
    <w:rsid w:val="00CA55E2"/>
    <w:rsid w:val="00CA5C3A"/>
    <w:rsid w:val="00CA5F5A"/>
    <w:rsid w:val="00CA6E5F"/>
    <w:rsid w:val="00CA6F56"/>
    <w:rsid w:val="00CA76DA"/>
    <w:rsid w:val="00CA7B05"/>
    <w:rsid w:val="00CA7B7F"/>
    <w:rsid w:val="00CA7F7D"/>
    <w:rsid w:val="00CB1649"/>
    <w:rsid w:val="00CB25C3"/>
    <w:rsid w:val="00CB3294"/>
    <w:rsid w:val="00CB3721"/>
    <w:rsid w:val="00CB381E"/>
    <w:rsid w:val="00CB3FB9"/>
    <w:rsid w:val="00CB564C"/>
    <w:rsid w:val="00CB597D"/>
    <w:rsid w:val="00CB600D"/>
    <w:rsid w:val="00CB6969"/>
    <w:rsid w:val="00CB6F93"/>
    <w:rsid w:val="00CC00FD"/>
    <w:rsid w:val="00CC0164"/>
    <w:rsid w:val="00CC0AB3"/>
    <w:rsid w:val="00CC19AF"/>
    <w:rsid w:val="00CC24C2"/>
    <w:rsid w:val="00CC2C4A"/>
    <w:rsid w:val="00CC3B3B"/>
    <w:rsid w:val="00CC4B2E"/>
    <w:rsid w:val="00CC4FCC"/>
    <w:rsid w:val="00CC57DE"/>
    <w:rsid w:val="00CC7A57"/>
    <w:rsid w:val="00CC7D42"/>
    <w:rsid w:val="00CD03ED"/>
    <w:rsid w:val="00CD05AD"/>
    <w:rsid w:val="00CD1196"/>
    <w:rsid w:val="00CD16E1"/>
    <w:rsid w:val="00CD23BB"/>
    <w:rsid w:val="00CD2F9B"/>
    <w:rsid w:val="00CD2FD3"/>
    <w:rsid w:val="00CD3297"/>
    <w:rsid w:val="00CD5083"/>
    <w:rsid w:val="00CD7205"/>
    <w:rsid w:val="00CE1B47"/>
    <w:rsid w:val="00CE25BD"/>
    <w:rsid w:val="00CE2EB2"/>
    <w:rsid w:val="00CE4811"/>
    <w:rsid w:val="00CE4B43"/>
    <w:rsid w:val="00CE4CF3"/>
    <w:rsid w:val="00CE5015"/>
    <w:rsid w:val="00CE5438"/>
    <w:rsid w:val="00CE6713"/>
    <w:rsid w:val="00CE6A0F"/>
    <w:rsid w:val="00CE6E97"/>
    <w:rsid w:val="00CE71BA"/>
    <w:rsid w:val="00CF03D8"/>
    <w:rsid w:val="00CF0D9B"/>
    <w:rsid w:val="00CF1082"/>
    <w:rsid w:val="00CF156A"/>
    <w:rsid w:val="00CF17BB"/>
    <w:rsid w:val="00CF2910"/>
    <w:rsid w:val="00CF2EDC"/>
    <w:rsid w:val="00CF55AE"/>
    <w:rsid w:val="00CF5900"/>
    <w:rsid w:val="00CF5BAB"/>
    <w:rsid w:val="00CF6A2E"/>
    <w:rsid w:val="00CF6B7F"/>
    <w:rsid w:val="00CF726E"/>
    <w:rsid w:val="00D00340"/>
    <w:rsid w:val="00D006F0"/>
    <w:rsid w:val="00D00A69"/>
    <w:rsid w:val="00D011D8"/>
    <w:rsid w:val="00D01661"/>
    <w:rsid w:val="00D01EBC"/>
    <w:rsid w:val="00D0220E"/>
    <w:rsid w:val="00D02A46"/>
    <w:rsid w:val="00D03AEC"/>
    <w:rsid w:val="00D0435B"/>
    <w:rsid w:val="00D046DD"/>
    <w:rsid w:val="00D049FC"/>
    <w:rsid w:val="00D054D5"/>
    <w:rsid w:val="00D05576"/>
    <w:rsid w:val="00D06186"/>
    <w:rsid w:val="00D06DED"/>
    <w:rsid w:val="00D071FE"/>
    <w:rsid w:val="00D075E2"/>
    <w:rsid w:val="00D100DA"/>
    <w:rsid w:val="00D10941"/>
    <w:rsid w:val="00D10B05"/>
    <w:rsid w:val="00D10F7A"/>
    <w:rsid w:val="00D1121A"/>
    <w:rsid w:val="00D11830"/>
    <w:rsid w:val="00D11906"/>
    <w:rsid w:val="00D12100"/>
    <w:rsid w:val="00D16346"/>
    <w:rsid w:val="00D167D8"/>
    <w:rsid w:val="00D16894"/>
    <w:rsid w:val="00D173CA"/>
    <w:rsid w:val="00D17672"/>
    <w:rsid w:val="00D17B8F"/>
    <w:rsid w:val="00D17E5D"/>
    <w:rsid w:val="00D202B9"/>
    <w:rsid w:val="00D21BB4"/>
    <w:rsid w:val="00D220AF"/>
    <w:rsid w:val="00D22E45"/>
    <w:rsid w:val="00D23157"/>
    <w:rsid w:val="00D237C8"/>
    <w:rsid w:val="00D23A18"/>
    <w:rsid w:val="00D24160"/>
    <w:rsid w:val="00D250A8"/>
    <w:rsid w:val="00D256C6"/>
    <w:rsid w:val="00D25C1C"/>
    <w:rsid w:val="00D2692B"/>
    <w:rsid w:val="00D26D9B"/>
    <w:rsid w:val="00D27151"/>
    <w:rsid w:val="00D27916"/>
    <w:rsid w:val="00D30059"/>
    <w:rsid w:val="00D30171"/>
    <w:rsid w:val="00D30F64"/>
    <w:rsid w:val="00D31E09"/>
    <w:rsid w:val="00D3237A"/>
    <w:rsid w:val="00D324C1"/>
    <w:rsid w:val="00D32A69"/>
    <w:rsid w:val="00D32A86"/>
    <w:rsid w:val="00D32DB6"/>
    <w:rsid w:val="00D33066"/>
    <w:rsid w:val="00D33463"/>
    <w:rsid w:val="00D336EB"/>
    <w:rsid w:val="00D33D8A"/>
    <w:rsid w:val="00D34843"/>
    <w:rsid w:val="00D34A32"/>
    <w:rsid w:val="00D36A95"/>
    <w:rsid w:val="00D41A55"/>
    <w:rsid w:val="00D41A7C"/>
    <w:rsid w:val="00D41D4B"/>
    <w:rsid w:val="00D42449"/>
    <w:rsid w:val="00D425BD"/>
    <w:rsid w:val="00D44A1B"/>
    <w:rsid w:val="00D4594D"/>
    <w:rsid w:val="00D45E72"/>
    <w:rsid w:val="00D47047"/>
    <w:rsid w:val="00D5057B"/>
    <w:rsid w:val="00D5211D"/>
    <w:rsid w:val="00D52C4B"/>
    <w:rsid w:val="00D53EE5"/>
    <w:rsid w:val="00D53EED"/>
    <w:rsid w:val="00D56CFB"/>
    <w:rsid w:val="00D57C36"/>
    <w:rsid w:val="00D57F47"/>
    <w:rsid w:val="00D61211"/>
    <w:rsid w:val="00D61C7D"/>
    <w:rsid w:val="00D61D48"/>
    <w:rsid w:val="00D6201F"/>
    <w:rsid w:val="00D62766"/>
    <w:rsid w:val="00D63B1D"/>
    <w:rsid w:val="00D656A5"/>
    <w:rsid w:val="00D657E1"/>
    <w:rsid w:val="00D679BB"/>
    <w:rsid w:val="00D67B92"/>
    <w:rsid w:val="00D7046C"/>
    <w:rsid w:val="00D7068E"/>
    <w:rsid w:val="00D71438"/>
    <w:rsid w:val="00D71931"/>
    <w:rsid w:val="00D72B88"/>
    <w:rsid w:val="00D72DD0"/>
    <w:rsid w:val="00D732E7"/>
    <w:rsid w:val="00D745FE"/>
    <w:rsid w:val="00D74D6E"/>
    <w:rsid w:val="00D74E34"/>
    <w:rsid w:val="00D75221"/>
    <w:rsid w:val="00D7532D"/>
    <w:rsid w:val="00D7682E"/>
    <w:rsid w:val="00D769F3"/>
    <w:rsid w:val="00D769F8"/>
    <w:rsid w:val="00D7711D"/>
    <w:rsid w:val="00D775AC"/>
    <w:rsid w:val="00D77690"/>
    <w:rsid w:val="00D803FA"/>
    <w:rsid w:val="00D80696"/>
    <w:rsid w:val="00D82873"/>
    <w:rsid w:val="00D83758"/>
    <w:rsid w:val="00D83855"/>
    <w:rsid w:val="00D83E3B"/>
    <w:rsid w:val="00D83E81"/>
    <w:rsid w:val="00D8465F"/>
    <w:rsid w:val="00D8479E"/>
    <w:rsid w:val="00D848C9"/>
    <w:rsid w:val="00D86049"/>
    <w:rsid w:val="00D8647A"/>
    <w:rsid w:val="00D8663E"/>
    <w:rsid w:val="00D87154"/>
    <w:rsid w:val="00D909D9"/>
    <w:rsid w:val="00D9101E"/>
    <w:rsid w:val="00D91638"/>
    <w:rsid w:val="00D9367E"/>
    <w:rsid w:val="00D9376D"/>
    <w:rsid w:val="00D9469E"/>
    <w:rsid w:val="00D95FD3"/>
    <w:rsid w:val="00D9645F"/>
    <w:rsid w:val="00D9662A"/>
    <w:rsid w:val="00DA0158"/>
    <w:rsid w:val="00DA09A3"/>
    <w:rsid w:val="00DA2B69"/>
    <w:rsid w:val="00DA2C25"/>
    <w:rsid w:val="00DA4BFE"/>
    <w:rsid w:val="00DA6297"/>
    <w:rsid w:val="00DA6EA1"/>
    <w:rsid w:val="00DA7BB0"/>
    <w:rsid w:val="00DB0383"/>
    <w:rsid w:val="00DB0960"/>
    <w:rsid w:val="00DB1CDA"/>
    <w:rsid w:val="00DB233D"/>
    <w:rsid w:val="00DB254D"/>
    <w:rsid w:val="00DB2858"/>
    <w:rsid w:val="00DB2DC3"/>
    <w:rsid w:val="00DB3877"/>
    <w:rsid w:val="00DB3C89"/>
    <w:rsid w:val="00DB43C4"/>
    <w:rsid w:val="00DC1A81"/>
    <w:rsid w:val="00DC25B2"/>
    <w:rsid w:val="00DC273C"/>
    <w:rsid w:val="00DC2F07"/>
    <w:rsid w:val="00DC3414"/>
    <w:rsid w:val="00DC44EF"/>
    <w:rsid w:val="00DC5640"/>
    <w:rsid w:val="00DC6324"/>
    <w:rsid w:val="00DC67E7"/>
    <w:rsid w:val="00DC79C1"/>
    <w:rsid w:val="00DD085A"/>
    <w:rsid w:val="00DD15CF"/>
    <w:rsid w:val="00DD1737"/>
    <w:rsid w:val="00DD22FC"/>
    <w:rsid w:val="00DD256A"/>
    <w:rsid w:val="00DD315C"/>
    <w:rsid w:val="00DD3E63"/>
    <w:rsid w:val="00DD7228"/>
    <w:rsid w:val="00DD7E9D"/>
    <w:rsid w:val="00DD7F76"/>
    <w:rsid w:val="00DE0A99"/>
    <w:rsid w:val="00DE1B4B"/>
    <w:rsid w:val="00DE2542"/>
    <w:rsid w:val="00DE297C"/>
    <w:rsid w:val="00DE37A0"/>
    <w:rsid w:val="00DE5A6D"/>
    <w:rsid w:val="00DE5E35"/>
    <w:rsid w:val="00DE615A"/>
    <w:rsid w:val="00DE68D4"/>
    <w:rsid w:val="00DE69AF"/>
    <w:rsid w:val="00DE6D37"/>
    <w:rsid w:val="00DE7D15"/>
    <w:rsid w:val="00DE7D71"/>
    <w:rsid w:val="00DF0B25"/>
    <w:rsid w:val="00DF0F0F"/>
    <w:rsid w:val="00DF2A5D"/>
    <w:rsid w:val="00DF38C8"/>
    <w:rsid w:val="00DF4A15"/>
    <w:rsid w:val="00DF52F2"/>
    <w:rsid w:val="00DF61FB"/>
    <w:rsid w:val="00DF642A"/>
    <w:rsid w:val="00E00D21"/>
    <w:rsid w:val="00E02AE0"/>
    <w:rsid w:val="00E031BB"/>
    <w:rsid w:val="00E032BE"/>
    <w:rsid w:val="00E03D00"/>
    <w:rsid w:val="00E0435E"/>
    <w:rsid w:val="00E04565"/>
    <w:rsid w:val="00E04829"/>
    <w:rsid w:val="00E04FA1"/>
    <w:rsid w:val="00E05FE0"/>
    <w:rsid w:val="00E0639B"/>
    <w:rsid w:val="00E066DD"/>
    <w:rsid w:val="00E0741C"/>
    <w:rsid w:val="00E07A2B"/>
    <w:rsid w:val="00E07D5D"/>
    <w:rsid w:val="00E1145B"/>
    <w:rsid w:val="00E12E03"/>
    <w:rsid w:val="00E136D8"/>
    <w:rsid w:val="00E138BF"/>
    <w:rsid w:val="00E138F1"/>
    <w:rsid w:val="00E13CA4"/>
    <w:rsid w:val="00E14E7C"/>
    <w:rsid w:val="00E14FF5"/>
    <w:rsid w:val="00E159F1"/>
    <w:rsid w:val="00E1606C"/>
    <w:rsid w:val="00E1688A"/>
    <w:rsid w:val="00E174C2"/>
    <w:rsid w:val="00E17980"/>
    <w:rsid w:val="00E17B8F"/>
    <w:rsid w:val="00E200B2"/>
    <w:rsid w:val="00E2069F"/>
    <w:rsid w:val="00E214E0"/>
    <w:rsid w:val="00E21775"/>
    <w:rsid w:val="00E21D1A"/>
    <w:rsid w:val="00E23B74"/>
    <w:rsid w:val="00E2400B"/>
    <w:rsid w:val="00E24385"/>
    <w:rsid w:val="00E24724"/>
    <w:rsid w:val="00E24C25"/>
    <w:rsid w:val="00E25A10"/>
    <w:rsid w:val="00E25B2E"/>
    <w:rsid w:val="00E25F93"/>
    <w:rsid w:val="00E26297"/>
    <w:rsid w:val="00E26398"/>
    <w:rsid w:val="00E27198"/>
    <w:rsid w:val="00E277FD"/>
    <w:rsid w:val="00E27D1A"/>
    <w:rsid w:val="00E305A2"/>
    <w:rsid w:val="00E309FD"/>
    <w:rsid w:val="00E30B79"/>
    <w:rsid w:val="00E316D7"/>
    <w:rsid w:val="00E317E6"/>
    <w:rsid w:val="00E31C8F"/>
    <w:rsid w:val="00E336D7"/>
    <w:rsid w:val="00E33883"/>
    <w:rsid w:val="00E33FA0"/>
    <w:rsid w:val="00E341E2"/>
    <w:rsid w:val="00E344F1"/>
    <w:rsid w:val="00E34723"/>
    <w:rsid w:val="00E34C63"/>
    <w:rsid w:val="00E36730"/>
    <w:rsid w:val="00E3781B"/>
    <w:rsid w:val="00E40F15"/>
    <w:rsid w:val="00E410DF"/>
    <w:rsid w:val="00E418CA"/>
    <w:rsid w:val="00E41F23"/>
    <w:rsid w:val="00E42497"/>
    <w:rsid w:val="00E437B1"/>
    <w:rsid w:val="00E44872"/>
    <w:rsid w:val="00E4510C"/>
    <w:rsid w:val="00E4548A"/>
    <w:rsid w:val="00E50021"/>
    <w:rsid w:val="00E50447"/>
    <w:rsid w:val="00E50F04"/>
    <w:rsid w:val="00E51577"/>
    <w:rsid w:val="00E526F7"/>
    <w:rsid w:val="00E53547"/>
    <w:rsid w:val="00E53A29"/>
    <w:rsid w:val="00E53B93"/>
    <w:rsid w:val="00E56D8C"/>
    <w:rsid w:val="00E60B40"/>
    <w:rsid w:val="00E60E4D"/>
    <w:rsid w:val="00E6140F"/>
    <w:rsid w:val="00E614DD"/>
    <w:rsid w:val="00E62FD8"/>
    <w:rsid w:val="00E63DED"/>
    <w:rsid w:val="00E64AD0"/>
    <w:rsid w:val="00E65CB2"/>
    <w:rsid w:val="00E668C9"/>
    <w:rsid w:val="00E66AB9"/>
    <w:rsid w:val="00E67D55"/>
    <w:rsid w:val="00E70AB8"/>
    <w:rsid w:val="00E71032"/>
    <w:rsid w:val="00E71DF3"/>
    <w:rsid w:val="00E71E31"/>
    <w:rsid w:val="00E72AC5"/>
    <w:rsid w:val="00E73126"/>
    <w:rsid w:val="00E731AF"/>
    <w:rsid w:val="00E74871"/>
    <w:rsid w:val="00E74A4F"/>
    <w:rsid w:val="00E74ECF"/>
    <w:rsid w:val="00E75021"/>
    <w:rsid w:val="00E7547F"/>
    <w:rsid w:val="00E75803"/>
    <w:rsid w:val="00E758E4"/>
    <w:rsid w:val="00E76657"/>
    <w:rsid w:val="00E7783F"/>
    <w:rsid w:val="00E77BF5"/>
    <w:rsid w:val="00E80611"/>
    <w:rsid w:val="00E8107B"/>
    <w:rsid w:val="00E811A0"/>
    <w:rsid w:val="00E8241E"/>
    <w:rsid w:val="00E82586"/>
    <w:rsid w:val="00E849EE"/>
    <w:rsid w:val="00E859BF"/>
    <w:rsid w:val="00E85AB1"/>
    <w:rsid w:val="00E875E4"/>
    <w:rsid w:val="00E91340"/>
    <w:rsid w:val="00E91BFF"/>
    <w:rsid w:val="00E9410E"/>
    <w:rsid w:val="00E944D4"/>
    <w:rsid w:val="00E95827"/>
    <w:rsid w:val="00E965AA"/>
    <w:rsid w:val="00E96B01"/>
    <w:rsid w:val="00E97BBF"/>
    <w:rsid w:val="00EA0B35"/>
    <w:rsid w:val="00EA1305"/>
    <w:rsid w:val="00EA1BB8"/>
    <w:rsid w:val="00EA2132"/>
    <w:rsid w:val="00EA244D"/>
    <w:rsid w:val="00EA29E9"/>
    <w:rsid w:val="00EA2A1E"/>
    <w:rsid w:val="00EA3225"/>
    <w:rsid w:val="00EA3CC2"/>
    <w:rsid w:val="00EA4268"/>
    <w:rsid w:val="00EA42B2"/>
    <w:rsid w:val="00EA4381"/>
    <w:rsid w:val="00EA52CE"/>
    <w:rsid w:val="00EA5A7A"/>
    <w:rsid w:val="00EA63C2"/>
    <w:rsid w:val="00EA6B3E"/>
    <w:rsid w:val="00EA6EAE"/>
    <w:rsid w:val="00EB189B"/>
    <w:rsid w:val="00EB1A5C"/>
    <w:rsid w:val="00EB1FF4"/>
    <w:rsid w:val="00EB3774"/>
    <w:rsid w:val="00EB378B"/>
    <w:rsid w:val="00EB3DAB"/>
    <w:rsid w:val="00EB3E91"/>
    <w:rsid w:val="00EB50A7"/>
    <w:rsid w:val="00EB6586"/>
    <w:rsid w:val="00EB66F1"/>
    <w:rsid w:val="00EB6D2C"/>
    <w:rsid w:val="00EC00AE"/>
    <w:rsid w:val="00EC0540"/>
    <w:rsid w:val="00EC1C2B"/>
    <w:rsid w:val="00EC2540"/>
    <w:rsid w:val="00EC2D96"/>
    <w:rsid w:val="00EC4018"/>
    <w:rsid w:val="00EC4762"/>
    <w:rsid w:val="00EC653A"/>
    <w:rsid w:val="00EC7917"/>
    <w:rsid w:val="00ED02AB"/>
    <w:rsid w:val="00ED09AE"/>
    <w:rsid w:val="00ED219A"/>
    <w:rsid w:val="00ED2E13"/>
    <w:rsid w:val="00ED6DA8"/>
    <w:rsid w:val="00EE11EB"/>
    <w:rsid w:val="00EE702B"/>
    <w:rsid w:val="00EE7180"/>
    <w:rsid w:val="00EE7836"/>
    <w:rsid w:val="00EF04F8"/>
    <w:rsid w:val="00EF0746"/>
    <w:rsid w:val="00EF083E"/>
    <w:rsid w:val="00EF142B"/>
    <w:rsid w:val="00EF150D"/>
    <w:rsid w:val="00EF15CB"/>
    <w:rsid w:val="00EF284B"/>
    <w:rsid w:val="00EF35F4"/>
    <w:rsid w:val="00EF4DDB"/>
    <w:rsid w:val="00EF4E98"/>
    <w:rsid w:val="00EF5FBB"/>
    <w:rsid w:val="00EF6824"/>
    <w:rsid w:val="00EF6FF2"/>
    <w:rsid w:val="00EF7FA6"/>
    <w:rsid w:val="00F00688"/>
    <w:rsid w:val="00F0145E"/>
    <w:rsid w:val="00F01CB0"/>
    <w:rsid w:val="00F020D1"/>
    <w:rsid w:val="00F038B0"/>
    <w:rsid w:val="00F03E66"/>
    <w:rsid w:val="00F041D6"/>
    <w:rsid w:val="00F04534"/>
    <w:rsid w:val="00F04D61"/>
    <w:rsid w:val="00F0599E"/>
    <w:rsid w:val="00F05F87"/>
    <w:rsid w:val="00F066B0"/>
    <w:rsid w:val="00F101E2"/>
    <w:rsid w:val="00F11378"/>
    <w:rsid w:val="00F122CC"/>
    <w:rsid w:val="00F139C2"/>
    <w:rsid w:val="00F13DDD"/>
    <w:rsid w:val="00F1647B"/>
    <w:rsid w:val="00F165DA"/>
    <w:rsid w:val="00F16E4F"/>
    <w:rsid w:val="00F21252"/>
    <w:rsid w:val="00F22886"/>
    <w:rsid w:val="00F228C1"/>
    <w:rsid w:val="00F23819"/>
    <w:rsid w:val="00F2381C"/>
    <w:rsid w:val="00F23999"/>
    <w:rsid w:val="00F24E19"/>
    <w:rsid w:val="00F24FB4"/>
    <w:rsid w:val="00F26310"/>
    <w:rsid w:val="00F26592"/>
    <w:rsid w:val="00F327B2"/>
    <w:rsid w:val="00F33C98"/>
    <w:rsid w:val="00F36544"/>
    <w:rsid w:val="00F376FE"/>
    <w:rsid w:val="00F402AE"/>
    <w:rsid w:val="00F408BF"/>
    <w:rsid w:val="00F41E62"/>
    <w:rsid w:val="00F4207E"/>
    <w:rsid w:val="00F424B7"/>
    <w:rsid w:val="00F425ED"/>
    <w:rsid w:val="00F4294F"/>
    <w:rsid w:val="00F43197"/>
    <w:rsid w:val="00F432D2"/>
    <w:rsid w:val="00F434E1"/>
    <w:rsid w:val="00F441A0"/>
    <w:rsid w:val="00F44984"/>
    <w:rsid w:val="00F45CDE"/>
    <w:rsid w:val="00F46143"/>
    <w:rsid w:val="00F46C21"/>
    <w:rsid w:val="00F47C6D"/>
    <w:rsid w:val="00F50086"/>
    <w:rsid w:val="00F5026B"/>
    <w:rsid w:val="00F503E2"/>
    <w:rsid w:val="00F508F8"/>
    <w:rsid w:val="00F50CEC"/>
    <w:rsid w:val="00F51112"/>
    <w:rsid w:val="00F5337F"/>
    <w:rsid w:val="00F53A6B"/>
    <w:rsid w:val="00F53C57"/>
    <w:rsid w:val="00F5423B"/>
    <w:rsid w:val="00F5442D"/>
    <w:rsid w:val="00F5618B"/>
    <w:rsid w:val="00F56356"/>
    <w:rsid w:val="00F56941"/>
    <w:rsid w:val="00F56D40"/>
    <w:rsid w:val="00F57A01"/>
    <w:rsid w:val="00F614F0"/>
    <w:rsid w:val="00F61FB9"/>
    <w:rsid w:val="00F626AF"/>
    <w:rsid w:val="00F64A2A"/>
    <w:rsid w:val="00F655FE"/>
    <w:rsid w:val="00F656E6"/>
    <w:rsid w:val="00F65C7E"/>
    <w:rsid w:val="00F66567"/>
    <w:rsid w:val="00F66C5B"/>
    <w:rsid w:val="00F673BB"/>
    <w:rsid w:val="00F678AD"/>
    <w:rsid w:val="00F678BE"/>
    <w:rsid w:val="00F70214"/>
    <w:rsid w:val="00F7026B"/>
    <w:rsid w:val="00F70C56"/>
    <w:rsid w:val="00F721E2"/>
    <w:rsid w:val="00F7362C"/>
    <w:rsid w:val="00F737FC"/>
    <w:rsid w:val="00F7490D"/>
    <w:rsid w:val="00F74AF1"/>
    <w:rsid w:val="00F74D81"/>
    <w:rsid w:val="00F75799"/>
    <w:rsid w:val="00F80748"/>
    <w:rsid w:val="00F8313B"/>
    <w:rsid w:val="00F83E33"/>
    <w:rsid w:val="00F842F8"/>
    <w:rsid w:val="00F8452B"/>
    <w:rsid w:val="00F85137"/>
    <w:rsid w:val="00F859ED"/>
    <w:rsid w:val="00F86452"/>
    <w:rsid w:val="00F86672"/>
    <w:rsid w:val="00F86ACB"/>
    <w:rsid w:val="00F87E53"/>
    <w:rsid w:val="00F87EA4"/>
    <w:rsid w:val="00F917DA"/>
    <w:rsid w:val="00F92B15"/>
    <w:rsid w:val="00F93D6B"/>
    <w:rsid w:val="00F94002"/>
    <w:rsid w:val="00F94E66"/>
    <w:rsid w:val="00F94F1D"/>
    <w:rsid w:val="00F95AFA"/>
    <w:rsid w:val="00F95EB7"/>
    <w:rsid w:val="00F97523"/>
    <w:rsid w:val="00F97661"/>
    <w:rsid w:val="00F978A0"/>
    <w:rsid w:val="00F97E6D"/>
    <w:rsid w:val="00FA1862"/>
    <w:rsid w:val="00FA2399"/>
    <w:rsid w:val="00FA41ED"/>
    <w:rsid w:val="00FA4CA8"/>
    <w:rsid w:val="00FA745C"/>
    <w:rsid w:val="00FA76E9"/>
    <w:rsid w:val="00FB0289"/>
    <w:rsid w:val="00FB04E0"/>
    <w:rsid w:val="00FB24A3"/>
    <w:rsid w:val="00FB27CA"/>
    <w:rsid w:val="00FB2B4B"/>
    <w:rsid w:val="00FB2F6D"/>
    <w:rsid w:val="00FB349C"/>
    <w:rsid w:val="00FB3F7A"/>
    <w:rsid w:val="00FB47FD"/>
    <w:rsid w:val="00FB49F7"/>
    <w:rsid w:val="00FB6888"/>
    <w:rsid w:val="00FC02C3"/>
    <w:rsid w:val="00FC19F1"/>
    <w:rsid w:val="00FC1CD8"/>
    <w:rsid w:val="00FC1CF5"/>
    <w:rsid w:val="00FC1F35"/>
    <w:rsid w:val="00FC237B"/>
    <w:rsid w:val="00FC311A"/>
    <w:rsid w:val="00FC33C3"/>
    <w:rsid w:val="00FC342D"/>
    <w:rsid w:val="00FC363D"/>
    <w:rsid w:val="00FC48A9"/>
    <w:rsid w:val="00FC5F38"/>
    <w:rsid w:val="00FC6024"/>
    <w:rsid w:val="00FC6055"/>
    <w:rsid w:val="00FC67C1"/>
    <w:rsid w:val="00FC7620"/>
    <w:rsid w:val="00FC7B31"/>
    <w:rsid w:val="00FD1ECE"/>
    <w:rsid w:val="00FD2479"/>
    <w:rsid w:val="00FD3144"/>
    <w:rsid w:val="00FD335D"/>
    <w:rsid w:val="00FD3643"/>
    <w:rsid w:val="00FD3CB3"/>
    <w:rsid w:val="00FD5273"/>
    <w:rsid w:val="00FD53AA"/>
    <w:rsid w:val="00FD5B5B"/>
    <w:rsid w:val="00FD5CC9"/>
    <w:rsid w:val="00FD5D70"/>
    <w:rsid w:val="00FD5ECF"/>
    <w:rsid w:val="00FD65A2"/>
    <w:rsid w:val="00FD6BD9"/>
    <w:rsid w:val="00FE1045"/>
    <w:rsid w:val="00FE132A"/>
    <w:rsid w:val="00FE185C"/>
    <w:rsid w:val="00FE327F"/>
    <w:rsid w:val="00FE3B36"/>
    <w:rsid w:val="00FE4DD0"/>
    <w:rsid w:val="00FE640E"/>
    <w:rsid w:val="00FE6A3A"/>
    <w:rsid w:val="00FE7C02"/>
    <w:rsid w:val="00FF0097"/>
    <w:rsid w:val="00FF009A"/>
    <w:rsid w:val="00FF020A"/>
    <w:rsid w:val="00FF099A"/>
    <w:rsid w:val="00FF0B8F"/>
    <w:rsid w:val="00FF1B22"/>
    <w:rsid w:val="00FF1BB9"/>
    <w:rsid w:val="00FF1DDC"/>
    <w:rsid w:val="00FF2522"/>
    <w:rsid w:val="00FF2884"/>
    <w:rsid w:val="00FF2953"/>
    <w:rsid w:val="00FF2A87"/>
    <w:rsid w:val="00FF3006"/>
    <w:rsid w:val="00FF305D"/>
    <w:rsid w:val="00FF43D9"/>
    <w:rsid w:val="00FF6272"/>
    <w:rsid w:val="00FF636E"/>
    <w:rsid w:val="00FF6C7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1E371"/>
  <w15:chartTrackingRefBased/>
  <w15:docId w15:val="{E2848FF1-F005-4DAF-9555-AAF9F0447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E7881"/>
    <w:pPr>
      <w:widowControl w:val="0"/>
    </w:pPr>
  </w:style>
  <w:style w:type="paragraph" w:styleId="1">
    <w:name w:val="heading 1"/>
    <w:basedOn w:val="a0"/>
    <w:next w:val="a0"/>
    <w:link w:val="10"/>
    <w:uiPriority w:val="99"/>
    <w:qFormat/>
    <w:rsid w:val="00625786"/>
    <w:pPr>
      <w:numPr>
        <w:numId w:val="3"/>
      </w:numPr>
      <w:ind w:left="0" w:firstLine="0"/>
      <w:outlineLvl w:val="0"/>
    </w:pPr>
    <w:rPr>
      <w:rFonts w:ascii="Calibri" w:eastAsia="新細明體" w:hAnsi="Calibri" w:cs="Times New Roman"/>
    </w:rPr>
  </w:style>
  <w:style w:type="paragraph" w:styleId="2">
    <w:name w:val="heading 2"/>
    <w:basedOn w:val="a0"/>
    <w:next w:val="a0"/>
    <w:link w:val="20"/>
    <w:uiPriority w:val="99"/>
    <w:unhideWhenUsed/>
    <w:qFormat/>
    <w:rsid w:val="00625786"/>
    <w:pPr>
      <w:keepNext/>
      <w:numPr>
        <w:numId w:val="1"/>
      </w:numPr>
      <w:adjustRightInd w:val="0"/>
      <w:snapToGrid w:val="0"/>
      <w:spacing w:beforeLines="50" w:before="180" w:afterLines="50" w:after="180" w:line="440" w:lineRule="exact"/>
      <w:ind w:hanging="54"/>
      <w:outlineLvl w:val="1"/>
    </w:pPr>
    <w:rPr>
      <w:rFonts w:ascii="標楷體" w:eastAsia="標楷體" w:hAnsi="標楷體" w:cs="Times New Roman"/>
      <w:b/>
      <w:bCs/>
      <w:kern w:val="0"/>
      <w:sz w:val="36"/>
      <w:szCs w:val="36"/>
    </w:rPr>
  </w:style>
  <w:style w:type="paragraph" w:styleId="30">
    <w:name w:val="heading 3"/>
    <w:basedOn w:val="a0"/>
    <w:next w:val="a0"/>
    <w:link w:val="31"/>
    <w:uiPriority w:val="99"/>
    <w:unhideWhenUsed/>
    <w:qFormat/>
    <w:rsid w:val="00625786"/>
    <w:pPr>
      <w:keepNext/>
      <w:outlineLvl w:val="2"/>
    </w:pPr>
    <w:rPr>
      <w:rFonts w:ascii="Cambria" w:eastAsia="新細明體" w:hAnsi="Cambria" w:cs="Times New Roman"/>
      <w:b/>
      <w:bCs/>
      <w:sz w:val="28"/>
      <w:szCs w:val="36"/>
    </w:rPr>
  </w:style>
  <w:style w:type="paragraph" w:styleId="4">
    <w:name w:val="heading 4"/>
    <w:basedOn w:val="a0"/>
    <w:next w:val="a0"/>
    <w:link w:val="40"/>
    <w:uiPriority w:val="9"/>
    <w:semiHidden/>
    <w:unhideWhenUsed/>
    <w:qFormat/>
    <w:rsid w:val="00625786"/>
    <w:pPr>
      <w:keepNext/>
      <w:spacing w:line="440" w:lineRule="exact"/>
      <w:outlineLvl w:val="3"/>
    </w:pPr>
    <w:rPr>
      <w:rFonts w:ascii="Cambria" w:eastAsia="新細明體" w:hAnsi="Cambria" w:cs="Times New Roman"/>
      <w:sz w:val="28"/>
      <w:szCs w:val="36"/>
    </w:rPr>
  </w:style>
  <w:style w:type="paragraph" w:styleId="5">
    <w:name w:val="heading 5"/>
    <w:basedOn w:val="a0"/>
    <w:next w:val="a0"/>
    <w:link w:val="50"/>
    <w:uiPriority w:val="9"/>
    <w:semiHidden/>
    <w:unhideWhenUsed/>
    <w:qFormat/>
    <w:rsid w:val="00625786"/>
    <w:pPr>
      <w:keepNext/>
      <w:spacing w:line="720" w:lineRule="auto"/>
      <w:ind w:leftChars="200" w:left="200"/>
      <w:outlineLvl w:val="4"/>
    </w:pPr>
    <w:rPr>
      <w:rFonts w:ascii="Calibri Light" w:eastAsia="新細明體" w:hAnsi="Calibri Light" w:cs="Times New Roman"/>
      <w:b/>
      <w:bCs/>
      <w:sz w:val="36"/>
      <w:szCs w:val="36"/>
    </w:rPr>
  </w:style>
  <w:style w:type="paragraph" w:styleId="6">
    <w:name w:val="heading 6"/>
    <w:basedOn w:val="a0"/>
    <w:next w:val="a0"/>
    <w:link w:val="60"/>
    <w:uiPriority w:val="9"/>
    <w:semiHidden/>
    <w:unhideWhenUsed/>
    <w:qFormat/>
    <w:rsid w:val="000A64A8"/>
    <w:pPr>
      <w:keepNext/>
      <w:spacing w:line="720" w:lineRule="auto"/>
      <w:ind w:leftChars="200" w:left="200"/>
      <w:outlineLvl w:val="5"/>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basedOn w:val="a1"/>
    <w:uiPriority w:val="99"/>
    <w:semiHidden/>
    <w:unhideWhenUsed/>
    <w:rsid w:val="00511846"/>
    <w:rPr>
      <w:sz w:val="18"/>
      <w:szCs w:val="18"/>
    </w:rPr>
  </w:style>
  <w:style w:type="paragraph" w:styleId="a5">
    <w:name w:val="annotation text"/>
    <w:basedOn w:val="a0"/>
    <w:link w:val="a6"/>
    <w:uiPriority w:val="99"/>
    <w:unhideWhenUsed/>
    <w:rsid w:val="00511846"/>
  </w:style>
  <w:style w:type="character" w:customStyle="1" w:styleId="a6">
    <w:name w:val="註解文字 字元"/>
    <w:basedOn w:val="a1"/>
    <w:link w:val="a5"/>
    <w:uiPriority w:val="99"/>
    <w:rsid w:val="00511846"/>
  </w:style>
  <w:style w:type="paragraph" w:styleId="a7">
    <w:name w:val="annotation subject"/>
    <w:basedOn w:val="a5"/>
    <w:next w:val="a5"/>
    <w:link w:val="a8"/>
    <w:uiPriority w:val="99"/>
    <w:semiHidden/>
    <w:unhideWhenUsed/>
    <w:rsid w:val="00511846"/>
    <w:rPr>
      <w:b/>
      <w:bCs/>
    </w:rPr>
  </w:style>
  <w:style w:type="character" w:customStyle="1" w:styleId="a8">
    <w:name w:val="註解主旨 字元"/>
    <w:basedOn w:val="a6"/>
    <w:link w:val="a7"/>
    <w:uiPriority w:val="99"/>
    <w:semiHidden/>
    <w:rsid w:val="00511846"/>
    <w:rPr>
      <w:b/>
      <w:bCs/>
    </w:rPr>
  </w:style>
  <w:style w:type="paragraph" w:styleId="a9">
    <w:name w:val="Balloon Text"/>
    <w:basedOn w:val="a0"/>
    <w:link w:val="aa"/>
    <w:uiPriority w:val="99"/>
    <w:semiHidden/>
    <w:unhideWhenUsed/>
    <w:rsid w:val="00511846"/>
    <w:rPr>
      <w:rFonts w:asciiTheme="majorHAnsi" w:eastAsiaTheme="majorEastAsia" w:hAnsiTheme="majorHAnsi" w:cstheme="majorBidi"/>
      <w:sz w:val="18"/>
      <w:szCs w:val="18"/>
    </w:rPr>
  </w:style>
  <w:style w:type="character" w:customStyle="1" w:styleId="aa">
    <w:name w:val="註解方塊文字 字元"/>
    <w:basedOn w:val="a1"/>
    <w:link w:val="a9"/>
    <w:uiPriority w:val="99"/>
    <w:semiHidden/>
    <w:rsid w:val="00511846"/>
    <w:rPr>
      <w:rFonts w:asciiTheme="majorHAnsi" w:eastAsiaTheme="majorEastAsia" w:hAnsiTheme="majorHAnsi" w:cstheme="majorBidi"/>
      <w:sz w:val="18"/>
      <w:szCs w:val="18"/>
    </w:rPr>
  </w:style>
  <w:style w:type="paragraph" w:customStyle="1" w:styleId="ab">
    <w:name w:val="立法院(會議名稱)"/>
    <w:basedOn w:val="a0"/>
    <w:uiPriority w:val="99"/>
    <w:rsid w:val="00B21F7F"/>
    <w:pPr>
      <w:snapToGrid w:val="0"/>
      <w:spacing w:line="500" w:lineRule="exact"/>
      <w:ind w:left="1620" w:hanging="1620"/>
    </w:pPr>
    <w:rPr>
      <w:rFonts w:ascii="標楷體" w:eastAsia="標楷體" w:hAnsi="Times New Roman" w:cs="Times New Roman"/>
      <w:sz w:val="32"/>
      <w:szCs w:val="32"/>
    </w:rPr>
  </w:style>
  <w:style w:type="paragraph" w:styleId="ac">
    <w:name w:val="header"/>
    <w:basedOn w:val="a0"/>
    <w:link w:val="ad"/>
    <w:uiPriority w:val="99"/>
    <w:unhideWhenUsed/>
    <w:rsid w:val="008D5A75"/>
    <w:pPr>
      <w:tabs>
        <w:tab w:val="center" w:pos="4153"/>
        <w:tab w:val="right" w:pos="8306"/>
      </w:tabs>
      <w:snapToGrid w:val="0"/>
    </w:pPr>
    <w:rPr>
      <w:sz w:val="20"/>
      <w:szCs w:val="20"/>
    </w:rPr>
  </w:style>
  <w:style w:type="character" w:customStyle="1" w:styleId="ad">
    <w:name w:val="頁首 字元"/>
    <w:basedOn w:val="a1"/>
    <w:link w:val="ac"/>
    <w:uiPriority w:val="99"/>
    <w:rsid w:val="008D5A75"/>
    <w:rPr>
      <w:sz w:val="20"/>
      <w:szCs w:val="20"/>
    </w:rPr>
  </w:style>
  <w:style w:type="paragraph" w:styleId="ae">
    <w:name w:val="footer"/>
    <w:basedOn w:val="a0"/>
    <w:link w:val="af"/>
    <w:uiPriority w:val="99"/>
    <w:unhideWhenUsed/>
    <w:rsid w:val="008D5A75"/>
    <w:pPr>
      <w:tabs>
        <w:tab w:val="center" w:pos="4153"/>
        <w:tab w:val="right" w:pos="8306"/>
      </w:tabs>
      <w:snapToGrid w:val="0"/>
    </w:pPr>
    <w:rPr>
      <w:sz w:val="20"/>
      <w:szCs w:val="20"/>
    </w:rPr>
  </w:style>
  <w:style w:type="character" w:customStyle="1" w:styleId="af">
    <w:name w:val="頁尾 字元"/>
    <w:basedOn w:val="a1"/>
    <w:link w:val="ae"/>
    <w:uiPriority w:val="99"/>
    <w:rsid w:val="008D5A75"/>
    <w:rPr>
      <w:sz w:val="20"/>
      <w:szCs w:val="20"/>
    </w:rPr>
  </w:style>
  <w:style w:type="character" w:customStyle="1" w:styleId="10">
    <w:name w:val="標題 1 字元"/>
    <w:basedOn w:val="a1"/>
    <w:link w:val="1"/>
    <w:uiPriority w:val="99"/>
    <w:rsid w:val="00625786"/>
    <w:rPr>
      <w:rFonts w:ascii="Calibri" w:eastAsia="新細明體" w:hAnsi="Calibri" w:cs="Times New Roman"/>
    </w:rPr>
  </w:style>
  <w:style w:type="character" w:customStyle="1" w:styleId="20">
    <w:name w:val="標題 2 字元"/>
    <w:basedOn w:val="a1"/>
    <w:link w:val="2"/>
    <w:uiPriority w:val="99"/>
    <w:rsid w:val="00625786"/>
    <w:rPr>
      <w:rFonts w:ascii="標楷體" w:eastAsia="標楷體" w:hAnsi="標楷體" w:cs="Times New Roman"/>
      <w:b/>
      <w:bCs/>
      <w:kern w:val="0"/>
      <w:sz w:val="36"/>
      <w:szCs w:val="36"/>
    </w:rPr>
  </w:style>
  <w:style w:type="character" w:customStyle="1" w:styleId="31">
    <w:name w:val="標題 3 字元"/>
    <w:basedOn w:val="a1"/>
    <w:link w:val="30"/>
    <w:uiPriority w:val="99"/>
    <w:rsid w:val="00625786"/>
    <w:rPr>
      <w:rFonts w:ascii="Cambria" w:eastAsia="新細明體" w:hAnsi="Cambria" w:cs="Times New Roman"/>
      <w:b/>
      <w:bCs/>
      <w:sz w:val="28"/>
      <w:szCs w:val="36"/>
    </w:rPr>
  </w:style>
  <w:style w:type="character" w:customStyle="1" w:styleId="40">
    <w:name w:val="標題 4 字元"/>
    <w:basedOn w:val="a1"/>
    <w:link w:val="4"/>
    <w:uiPriority w:val="9"/>
    <w:semiHidden/>
    <w:rsid w:val="00625786"/>
    <w:rPr>
      <w:rFonts w:ascii="Cambria" w:eastAsia="新細明體" w:hAnsi="Cambria" w:cs="Times New Roman"/>
      <w:sz w:val="28"/>
      <w:szCs w:val="36"/>
    </w:rPr>
  </w:style>
  <w:style w:type="character" w:customStyle="1" w:styleId="50">
    <w:name w:val="標題 5 字元"/>
    <w:basedOn w:val="a1"/>
    <w:link w:val="5"/>
    <w:uiPriority w:val="9"/>
    <w:semiHidden/>
    <w:rsid w:val="00625786"/>
    <w:rPr>
      <w:rFonts w:ascii="Calibri Light" w:eastAsia="新細明體" w:hAnsi="Calibri Light" w:cs="Times New Roman"/>
      <w:b/>
      <w:bCs/>
      <w:sz w:val="36"/>
      <w:szCs w:val="36"/>
    </w:rPr>
  </w:style>
  <w:style w:type="paragraph" w:styleId="af0">
    <w:name w:val="Revision"/>
    <w:hidden/>
    <w:uiPriority w:val="99"/>
    <w:semiHidden/>
    <w:rsid w:val="00625786"/>
  </w:style>
  <w:style w:type="paragraph" w:styleId="21">
    <w:name w:val="Body Text Indent 2"/>
    <w:basedOn w:val="a0"/>
    <w:link w:val="22"/>
    <w:uiPriority w:val="99"/>
    <w:rsid w:val="00625786"/>
    <w:pPr>
      <w:spacing w:line="320" w:lineRule="exact"/>
      <w:ind w:left="280" w:hangingChars="100" w:hanging="280"/>
    </w:pPr>
    <w:rPr>
      <w:rFonts w:ascii="標楷體" w:eastAsia="標楷體" w:hAnsi="標楷體" w:cs="Times New Roman"/>
      <w:sz w:val="28"/>
    </w:rPr>
  </w:style>
  <w:style w:type="character" w:customStyle="1" w:styleId="22">
    <w:name w:val="本文縮排 2 字元"/>
    <w:basedOn w:val="a1"/>
    <w:link w:val="21"/>
    <w:uiPriority w:val="99"/>
    <w:rsid w:val="00625786"/>
    <w:rPr>
      <w:rFonts w:ascii="標楷體" w:eastAsia="標楷體" w:hAnsi="標楷體" w:cs="Times New Roman"/>
      <w:sz w:val="28"/>
      <w:szCs w:val="24"/>
    </w:rPr>
  </w:style>
  <w:style w:type="paragraph" w:customStyle="1" w:styleId="11">
    <w:name w:val="基金決議(1)"/>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2">
    <w:name w:val="基金決議1."/>
    <w:basedOn w:val="a0"/>
    <w:qFormat/>
    <w:rsid w:val="00625786"/>
    <w:pPr>
      <w:spacing w:line="440" w:lineRule="exact"/>
      <w:ind w:leftChars="377" w:left="1225" w:hangingChars="100" w:hanging="320"/>
      <w:jc w:val="both"/>
    </w:pPr>
    <w:rPr>
      <w:rFonts w:ascii="標楷體" w:eastAsia="標楷體" w:hAnsi="標楷體" w:cs="Times New Roman"/>
      <w:color w:val="000000"/>
      <w:sz w:val="32"/>
      <w:szCs w:val="32"/>
    </w:rPr>
  </w:style>
  <w:style w:type="paragraph" w:customStyle="1" w:styleId="111">
    <w:name w:val="111提案人"/>
    <w:basedOn w:val="a0"/>
    <w:link w:val="1110"/>
    <w:qFormat/>
    <w:rsid w:val="00625786"/>
    <w:pPr>
      <w:spacing w:line="440" w:lineRule="exact"/>
      <w:ind w:leftChars="1400" w:left="4640" w:hangingChars="400" w:hanging="1280"/>
    </w:pPr>
    <w:rPr>
      <w:rFonts w:ascii="標楷體" w:eastAsia="標楷體" w:hAnsi="標楷體" w:cs="Times New Roman"/>
      <w:sz w:val="32"/>
      <w:szCs w:val="32"/>
    </w:rPr>
  </w:style>
  <w:style w:type="paragraph" w:customStyle="1" w:styleId="1111">
    <w:name w:val="111項決議(一)"/>
    <w:basedOn w:val="a0"/>
    <w:link w:val="1112"/>
    <w:qFormat/>
    <w:rsid w:val="00625786"/>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2">
    <w:name w:val="111項決議(一) 字元"/>
    <w:basedOn w:val="a1"/>
    <w:link w:val="1111"/>
    <w:rsid w:val="00625786"/>
    <w:rPr>
      <w:rFonts w:ascii="Times New Roman" w:eastAsia="標楷體" w:hAnsi="Times New Roman" w:cs="Times New Roman"/>
      <w:sz w:val="32"/>
      <w:szCs w:val="32"/>
    </w:rPr>
  </w:style>
  <w:style w:type="paragraph" w:customStyle="1" w:styleId="11110">
    <w:name w:val="111項併凍1."/>
    <w:basedOn w:val="a0"/>
    <w:qFormat/>
    <w:rsid w:val="00625786"/>
    <w:pPr>
      <w:spacing w:line="440" w:lineRule="exact"/>
      <w:ind w:leftChars="350" w:left="1122" w:hangingChars="88" w:hanging="282"/>
      <w:jc w:val="both"/>
    </w:pPr>
    <w:rPr>
      <w:rFonts w:ascii="Times New Roman" w:eastAsia="標楷體" w:hAnsi="Times New Roman" w:cs="Times New Roman"/>
      <w:sz w:val="32"/>
      <w:szCs w:val="32"/>
    </w:rPr>
  </w:style>
  <w:style w:type="numbering" w:customStyle="1" w:styleId="13">
    <w:name w:val="無清單1"/>
    <w:next w:val="a3"/>
    <w:uiPriority w:val="99"/>
    <w:semiHidden/>
    <w:unhideWhenUsed/>
    <w:rsid w:val="00625786"/>
  </w:style>
  <w:style w:type="paragraph" w:customStyle="1" w:styleId="-1">
    <w:name w:val="預算-項1位數"/>
    <w:basedOn w:val="a0"/>
    <w:link w:val="-10"/>
    <w:qFormat/>
    <w:rsid w:val="00625786"/>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10">
    <w:name w:val="預算-項1位數 字元"/>
    <w:link w:val="-1"/>
    <w:rsid w:val="00625786"/>
    <w:rPr>
      <w:rFonts w:ascii="標楷體" w:eastAsia="標楷體" w:hAnsi="標楷體" w:cs="Times New Roman"/>
      <w:color w:val="000000"/>
      <w:sz w:val="32"/>
      <w:szCs w:val="32"/>
    </w:rPr>
  </w:style>
  <w:style w:type="paragraph" w:customStyle="1" w:styleId="14">
    <w:name w:val="(二)項決議+與前段1行距"/>
    <w:basedOn w:val="a0"/>
    <w:next w:val="a0"/>
    <w:link w:val="15"/>
    <w:qFormat/>
    <w:rsid w:val="00625786"/>
    <w:pPr>
      <w:spacing w:beforeLines="100" w:before="360" w:line="440" w:lineRule="exact"/>
      <w:ind w:leftChars="100" w:left="880" w:hangingChars="200" w:hanging="640"/>
      <w:jc w:val="both"/>
    </w:pPr>
    <w:rPr>
      <w:rFonts w:ascii="標楷體" w:eastAsia="標楷體" w:hAnsi="標楷體" w:cs="Times New Roman"/>
      <w:sz w:val="32"/>
      <w:szCs w:val="32"/>
    </w:rPr>
  </w:style>
  <w:style w:type="character" w:customStyle="1" w:styleId="15">
    <w:name w:val="(二)項決議+與前段1行距 字元"/>
    <w:link w:val="14"/>
    <w:rsid w:val="00625786"/>
    <w:rPr>
      <w:rFonts w:ascii="標楷體" w:eastAsia="標楷體" w:hAnsi="標楷體" w:cs="Times New Roman"/>
      <w:sz w:val="32"/>
      <w:szCs w:val="32"/>
    </w:rPr>
  </w:style>
  <w:style w:type="paragraph" w:customStyle="1" w:styleId="af1">
    <w:name w:val="(一)項決議+與前段無間距"/>
    <w:basedOn w:val="14"/>
    <w:link w:val="af2"/>
    <w:qFormat/>
    <w:rsid w:val="00625786"/>
  </w:style>
  <w:style w:type="character" w:customStyle="1" w:styleId="af2">
    <w:name w:val="(一)項決議+與前段無間距 字元"/>
    <w:link w:val="af1"/>
    <w:rsid w:val="00625786"/>
    <w:rPr>
      <w:rFonts w:ascii="標楷體" w:eastAsia="標楷體" w:hAnsi="標楷體" w:cs="Times New Roman"/>
      <w:sz w:val="32"/>
      <w:szCs w:val="32"/>
    </w:rPr>
  </w:style>
  <w:style w:type="paragraph" w:customStyle="1" w:styleId="0">
    <w:name w:val="0提案人"/>
    <w:basedOn w:val="a0"/>
    <w:link w:val="00"/>
    <w:qFormat/>
    <w:rsid w:val="00625786"/>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link w:val="0"/>
    <w:rsid w:val="00625786"/>
    <w:rPr>
      <w:rFonts w:ascii="標楷體" w:eastAsia="標楷體" w:hAnsi="標楷體" w:cs="Times New Roman"/>
      <w:sz w:val="32"/>
      <w:szCs w:val="32"/>
    </w:rPr>
  </w:style>
  <w:style w:type="paragraph" w:styleId="af3">
    <w:name w:val="List Paragraph"/>
    <w:aliases w:val="^1.公聽會-會務報告,01清單段落"/>
    <w:basedOn w:val="a0"/>
    <w:link w:val="af4"/>
    <w:uiPriority w:val="99"/>
    <w:qFormat/>
    <w:rsid w:val="005E04B2"/>
    <w:pPr>
      <w:spacing w:line="440" w:lineRule="exact"/>
    </w:pPr>
    <w:rPr>
      <w:rFonts w:ascii="標楷體" w:eastAsia="標楷體" w:hAnsi="標楷體" w:cs="Times New Roman"/>
      <w:sz w:val="32"/>
      <w:szCs w:val="32"/>
    </w:rPr>
  </w:style>
  <w:style w:type="paragraph" w:customStyle="1" w:styleId="01">
    <w:name w:val="0項(一)決議"/>
    <w:basedOn w:val="a0"/>
    <w:link w:val="02"/>
    <w:qFormat/>
    <w:rsid w:val="00625786"/>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2">
    <w:name w:val="0項(一)決議 字元"/>
    <w:link w:val="01"/>
    <w:rsid w:val="00625786"/>
    <w:rPr>
      <w:rFonts w:ascii="標楷體" w:eastAsia="標楷體" w:hAnsi="標楷體" w:cs="Times New Roman"/>
      <w:color w:val="000000"/>
      <w:sz w:val="32"/>
      <w:szCs w:val="32"/>
    </w:rPr>
  </w:style>
  <w:style w:type="paragraph" w:customStyle="1" w:styleId="16">
    <w:name w:val="1.項 公務併凍 決議"/>
    <w:basedOn w:val="a0"/>
    <w:link w:val="17"/>
    <w:rsid w:val="00625786"/>
    <w:pPr>
      <w:spacing w:line="440" w:lineRule="exact"/>
      <w:ind w:leftChars="350" w:left="1122" w:hangingChars="88" w:hanging="282"/>
      <w:jc w:val="both"/>
    </w:pPr>
    <w:rPr>
      <w:rFonts w:ascii="標楷體" w:eastAsia="標楷體" w:hAnsi="標楷體" w:cs="Times New Roman"/>
      <w:sz w:val="32"/>
      <w:szCs w:val="32"/>
    </w:rPr>
  </w:style>
  <w:style w:type="character" w:customStyle="1" w:styleId="17">
    <w:name w:val="1.項 公務併凍 決議 字元"/>
    <w:link w:val="16"/>
    <w:rsid w:val="00625786"/>
    <w:rPr>
      <w:rFonts w:ascii="標楷體" w:eastAsia="標楷體" w:hAnsi="標楷體" w:cs="Times New Roman"/>
      <w:sz w:val="32"/>
      <w:szCs w:val="32"/>
    </w:rPr>
  </w:style>
  <w:style w:type="paragraph" w:customStyle="1" w:styleId="23">
    <w:name w:val="2.項 公務併凍 決議"/>
    <w:basedOn w:val="a0"/>
    <w:qFormat/>
    <w:rsid w:val="00625786"/>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next">
    <w:name w:val="1.項next 公務 併凍"/>
    <w:basedOn w:val="a0"/>
    <w:link w:val="1next0"/>
    <w:qFormat/>
    <w:rsid w:val="00625786"/>
    <w:pPr>
      <w:spacing w:line="440" w:lineRule="exact"/>
      <w:ind w:leftChars="475" w:left="1140" w:firstLineChars="200" w:firstLine="640"/>
      <w:jc w:val="both"/>
    </w:pPr>
    <w:rPr>
      <w:rFonts w:ascii="標楷體" w:eastAsia="標楷體" w:hAnsi="標楷體" w:cs="Times New Roman"/>
      <w:color w:val="000000"/>
      <w:sz w:val="32"/>
      <w:szCs w:val="32"/>
    </w:rPr>
  </w:style>
  <w:style w:type="character" w:customStyle="1" w:styleId="1next0">
    <w:name w:val="1.項next 公務 併凍 字元"/>
    <w:link w:val="1next"/>
    <w:rsid w:val="00625786"/>
    <w:rPr>
      <w:rFonts w:ascii="標楷體" w:eastAsia="標楷體" w:hAnsi="標楷體" w:cs="Times New Roman"/>
      <w:color w:val="000000"/>
      <w:sz w:val="32"/>
      <w:szCs w:val="32"/>
    </w:rPr>
  </w:style>
  <w:style w:type="paragraph" w:customStyle="1" w:styleId="1nextold">
    <w:name w:val="1.next 公務併凍old"/>
    <w:basedOn w:val="a0"/>
    <w:link w:val="1nextold0"/>
    <w:qFormat/>
    <w:rsid w:val="00625786"/>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old0">
    <w:name w:val="1.next 公務併凍old 字元"/>
    <w:link w:val="1nextold"/>
    <w:rsid w:val="00625786"/>
    <w:rPr>
      <w:rFonts w:ascii="標楷體" w:eastAsia="標楷體" w:hAnsi="標楷體" w:cs="Times New Roman"/>
      <w:color w:val="000000"/>
      <w:sz w:val="32"/>
      <w:szCs w:val="32"/>
    </w:rPr>
  </w:style>
  <w:style w:type="paragraph" w:customStyle="1" w:styleId="next">
    <w:name w:val="(一)next公務"/>
    <w:basedOn w:val="1nextold"/>
    <w:qFormat/>
    <w:rsid w:val="00625786"/>
    <w:pPr>
      <w:ind w:leftChars="350" w:left="840"/>
    </w:pPr>
  </w:style>
  <w:style w:type="table" w:styleId="af5">
    <w:name w:val="Table Grid"/>
    <w:basedOn w:val="a2"/>
    <w:uiPriority w:val="59"/>
    <w:rsid w:val="0062578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1.款決議 公務"/>
    <w:basedOn w:val="a0"/>
    <w:rsid w:val="00625786"/>
    <w:pPr>
      <w:spacing w:line="440" w:lineRule="exact"/>
      <w:ind w:leftChars="300" w:left="1040" w:hangingChars="100" w:hanging="320"/>
      <w:jc w:val="both"/>
    </w:pPr>
    <w:rPr>
      <w:rFonts w:ascii="標楷體" w:eastAsia="標楷體" w:hAnsi="標楷體" w:cs="Times New Roman"/>
      <w:sz w:val="32"/>
      <w:szCs w:val="32"/>
    </w:rPr>
  </w:style>
  <w:style w:type="paragraph" w:customStyle="1" w:styleId="24">
    <w:name w:val="2.款決議 公務"/>
    <w:basedOn w:val="18"/>
    <w:qFormat/>
    <w:rsid w:val="00625786"/>
    <w:pPr>
      <w:spacing w:beforeLines="50" w:before="180"/>
    </w:pPr>
  </w:style>
  <w:style w:type="paragraph" w:customStyle="1" w:styleId="1next1">
    <w:name w:val="1.款next 公務"/>
    <w:basedOn w:val="1next"/>
    <w:rsid w:val="00625786"/>
    <w:pPr>
      <w:ind w:leftChars="450" w:left="1080"/>
    </w:pPr>
  </w:style>
  <w:style w:type="numbering" w:customStyle="1" w:styleId="110">
    <w:name w:val="無清單11"/>
    <w:next w:val="a3"/>
    <w:uiPriority w:val="99"/>
    <w:semiHidden/>
    <w:unhideWhenUsed/>
    <w:rsid w:val="00625786"/>
  </w:style>
  <w:style w:type="paragraph" w:customStyle="1" w:styleId="af6">
    <w:name w:val="條"/>
    <w:basedOn w:val="a0"/>
    <w:link w:val="af7"/>
    <w:qFormat/>
    <w:rsid w:val="0062578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f7">
    <w:name w:val="條 字元"/>
    <w:link w:val="af6"/>
    <w:rsid w:val="00625786"/>
    <w:rPr>
      <w:rFonts w:ascii="Times New Roman" w:eastAsia="華康細明體" w:hAnsi="Times New Roman" w:cs="Times New Roman"/>
      <w:noProof/>
      <w:sz w:val="21"/>
    </w:rPr>
  </w:style>
  <w:style w:type="paragraph" w:customStyle="1" w:styleId="af8">
    <w:name w:val="項"/>
    <w:basedOn w:val="a0"/>
    <w:link w:val="af9"/>
    <w:uiPriority w:val="99"/>
    <w:qFormat/>
    <w:rsid w:val="0062578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f9">
    <w:name w:val="項 字元"/>
    <w:link w:val="af8"/>
    <w:rsid w:val="00625786"/>
    <w:rPr>
      <w:rFonts w:ascii="Times New Roman" w:eastAsia="華康細明體" w:hAnsi="Times New Roman" w:cs="Times New Roman"/>
      <w:noProof/>
      <w:sz w:val="21"/>
    </w:rPr>
  </w:style>
  <w:style w:type="paragraph" w:customStyle="1" w:styleId="-2">
    <w:name w:val="預算-項2位數"/>
    <w:basedOn w:val="-3"/>
    <w:link w:val="-20"/>
    <w:qFormat/>
    <w:rsid w:val="00625786"/>
    <w:pPr>
      <w:ind w:left="1840" w:hangingChars="500" w:hanging="1600"/>
    </w:pPr>
  </w:style>
  <w:style w:type="paragraph" w:customStyle="1" w:styleId="-">
    <w:name w:val="日程-說明"/>
    <w:basedOn w:val="a0"/>
    <w:qFormat/>
    <w:rsid w:val="00625786"/>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3">
    <w:name w:val="無清單111"/>
    <w:next w:val="a3"/>
    <w:uiPriority w:val="99"/>
    <w:semiHidden/>
    <w:unhideWhenUsed/>
    <w:rsid w:val="00625786"/>
  </w:style>
  <w:style w:type="numbering" w:customStyle="1" w:styleId="11111">
    <w:name w:val="無清單1111"/>
    <w:next w:val="a3"/>
    <w:uiPriority w:val="99"/>
    <w:semiHidden/>
    <w:unhideWhenUsed/>
    <w:rsid w:val="00625786"/>
  </w:style>
  <w:style w:type="table" w:customStyle="1" w:styleId="19">
    <w:name w:val="表格格線1"/>
    <w:basedOn w:val="a2"/>
    <w:next w:val="af5"/>
    <w:uiPriority w:val="99"/>
    <w:rsid w:val="00625786"/>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一、標題2"/>
    <w:basedOn w:val="2"/>
    <w:link w:val="26"/>
    <w:qFormat/>
    <w:rsid w:val="00625786"/>
    <w:pPr>
      <w:spacing w:before="100" w:beforeAutospacing="1" w:after="100" w:afterAutospacing="1" w:line="240" w:lineRule="auto"/>
    </w:pPr>
  </w:style>
  <w:style w:type="character" w:customStyle="1" w:styleId="26">
    <w:name w:val="一、標題2 字元"/>
    <w:link w:val="25"/>
    <w:rsid w:val="00625786"/>
    <w:rPr>
      <w:rFonts w:ascii="標楷體" w:eastAsia="標楷體" w:hAnsi="標楷體" w:cs="Times New Roman"/>
      <w:b/>
      <w:bCs/>
      <w:kern w:val="0"/>
      <w:sz w:val="36"/>
      <w:szCs w:val="36"/>
    </w:rPr>
  </w:style>
  <w:style w:type="paragraph" w:customStyle="1" w:styleId="afa">
    <w:name w:val="第○次議事錄"/>
    <w:basedOn w:val="a0"/>
    <w:link w:val="afb"/>
    <w:qFormat/>
    <w:rsid w:val="00625786"/>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b">
    <w:name w:val="第○次議事錄 字元"/>
    <w:link w:val="afa"/>
    <w:rsid w:val="00625786"/>
    <w:rPr>
      <w:rFonts w:ascii="標楷體" w:eastAsia="標楷體" w:hAnsi="標楷體" w:cs="Times New Roman"/>
      <w:b/>
      <w:kern w:val="0"/>
      <w:sz w:val="36"/>
      <w:szCs w:val="36"/>
    </w:rPr>
  </w:style>
  <w:style w:type="paragraph" w:styleId="afc">
    <w:name w:val="Date"/>
    <w:basedOn w:val="a0"/>
    <w:next w:val="a0"/>
    <w:link w:val="afd"/>
    <w:uiPriority w:val="99"/>
    <w:unhideWhenUsed/>
    <w:rsid w:val="00625786"/>
    <w:pPr>
      <w:jc w:val="right"/>
    </w:pPr>
    <w:rPr>
      <w:rFonts w:ascii="Calibri" w:eastAsia="新細明體" w:hAnsi="Calibri" w:cs="Times New Roman"/>
    </w:rPr>
  </w:style>
  <w:style w:type="character" w:customStyle="1" w:styleId="afd">
    <w:name w:val="日期 字元"/>
    <w:basedOn w:val="a1"/>
    <w:link w:val="afc"/>
    <w:uiPriority w:val="99"/>
    <w:rsid w:val="00625786"/>
    <w:rPr>
      <w:rFonts w:ascii="Calibri" w:eastAsia="新細明體" w:hAnsi="Calibri" w:cs="Times New Roman"/>
    </w:rPr>
  </w:style>
  <w:style w:type="paragraph" w:customStyle="1" w:styleId="1a">
    <w:name w:val="1"/>
    <w:basedOn w:val="a0"/>
    <w:semiHidden/>
    <w:rsid w:val="00625786"/>
    <w:pPr>
      <w:widowControl/>
      <w:spacing w:after="160" w:line="240" w:lineRule="exact"/>
    </w:pPr>
    <w:rPr>
      <w:rFonts w:ascii="Tahoma" w:eastAsia="新細明體" w:hAnsi="Tahoma" w:cs="Tahoma"/>
      <w:kern w:val="0"/>
      <w:sz w:val="20"/>
      <w:szCs w:val="20"/>
      <w:lang w:eastAsia="en-US"/>
    </w:rPr>
  </w:style>
  <w:style w:type="numbering" w:customStyle="1" w:styleId="61">
    <w:name w:val="無清單6"/>
    <w:next w:val="a3"/>
    <w:uiPriority w:val="99"/>
    <w:semiHidden/>
    <w:unhideWhenUsed/>
    <w:rsid w:val="00625786"/>
  </w:style>
  <w:style w:type="paragraph" w:customStyle="1" w:styleId="afe">
    <w:name w:val="（十一）"/>
    <w:basedOn w:val="a0"/>
    <w:qFormat/>
    <w:rsid w:val="00625786"/>
    <w:pPr>
      <w:spacing w:line="480" w:lineRule="exact"/>
      <w:jc w:val="both"/>
    </w:pPr>
    <w:rPr>
      <w:rFonts w:ascii="標楷體" w:eastAsia="標楷體" w:hAnsi="標楷體" w:cs="Times New Roman"/>
      <w:color w:val="000000"/>
      <w:sz w:val="32"/>
      <w:szCs w:val="32"/>
    </w:rPr>
  </w:style>
  <w:style w:type="paragraph" w:customStyle="1" w:styleId="10-5-12">
    <w:name w:val="一、審查結果10-5-12議事錄"/>
    <w:basedOn w:val="-10-5-10"/>
    <w:link w:val="10-5-120"/>
    <w:qFormat/>
    <w:rsid w:val="00582A89"/>
    <w:pPr>
      <w:numPr>
        <w:numId w:val="25"/>
      </w:numPr>
      <w:ind w:leftChars="0" w:left="200" w:hanging="200"/>
    </w:pPr>
  </w:style>
  <w:style w:type="character" w:customStyle="1" w:styleId="10-5-120">
    <w:name w:val="一、審查結果10-5-12議事錄 字元"/>
    <w:link w:val="10-5-12"/>
    <w:rsid w:val="00582A89"/>
    <w:rPr>
      <w:rFonts w:ascii="標楷體" w:eastAsia="標楷體" w:hAnsi="標楷體"/>
      <w:color w:val="000000"/>
      <w:kern w:val="0"/>
      <w:sz w:val="32"/>
      <w:szCs w:val="32"/>
    </w:rPr>
  </w:style>
  <w:style w:type="numbering" w:customStyle="1" w:styleId="130">
    <w:name w:val="無清單13"/>
    <w:next w:val="a3"/>
    <w:uiPriority w:val="99"/>
    <w:semiHidden/>
    <w:unhideWhenUsed/>
    <w:rsid w:val="00625786"/>
  </w:style>
  <w:style w:type="numbering" w:customStyle="1" w:styleId="111110">
    <w:name w:val="無清單11111"/>
    <w:next w:val="a3"/>
    <w:uiPriority w:val="99"/>
    <w:semiHidden/>
    <w:unhideWhenUsed/>
    <w:rsid w:val="00625786"/>
  </w:style>
  <w:style w:type="paragraph" w:styleId="aff">
    <w:name w:val="Body Text"/>
    <w:basedOn w:val="a0"/>
    <w:link w:val="aff0"/>
    <w:uiPriority w:val="99"/>
    <w:rsid w:val="00625786"/>
    <w:rPr>
      <w:rFonts w:ascii="Times New Roman" w:eastAsia="標楷體" w:hAnsi="Times New Roman" w:cs="Times New Roman"/>
      <w:sz w:val="32"/>
    </w:rPr>
  </w:style>
  <w:style w:type="character" w:customStyle="1" w:styleId="aff0">
    <w:name w:val="本文 字元"/>
    <w:basedOn w:val="a1"/>
    <w:link w:val="aff"/>
    <w:uiPriority w:val="99"/>
    <w:rsid w:val="00625786"/>
    <w:rPr>
      <w:rFonts w:ascii="Times New Roman" w:eastAsia="標楷體" w:hAnsi="Times New Roman" w:cs="Times New Roman"/>
      <w:sz w:val="32"/>
    </w:rPr>
  </w:style>
  <w:style w:type="character" w:styleId="aff1">
    <w:name w:val="page number"/>
    <w:uiPriority w:val="99"/>
    <w:rsid w:val="00625786"/>
  </w:style>
  <w:style w:type="paragraph" w:customStyle="1" w:styleId="1b">
    <w:name w:val="1.併凍 決議"/>
    <w:basedOn w:val="af3"/>
    <w:link w:val="1c"/>
    <w:qFormat/>
    <w:rsid w:val="00625786"/>
    <w:pPr>
      <w:ind w:leftChars="400" w:left="1280" w:hangingChars="100" w:hanging="320"/>
      <w:jc w:val="both"/>
    </w:pPr>
  </w:style>
  <w:style w:type="character" w:customStyle="1" w:styleId="1c">
    <w:name w:val="1.併凍 決議 字元"/>
    <w:link w:val="1b"/>
    <w:rsid w:val="00625786"/>
    <w:rPr>
      <w:rFonts w:ascii="標楷體" w:eastAsia="標楷體" w:hAnsi="標楷體" w:cs="Times New Roman"/>
      <w:sz w:val="32"/>
      <w:szCs w:val="32"/>
    </w:rPr>
  </w:style>
  <w:style w:type="paragraph" w:customStyle="1" w:styleId="27">
    <w:name w:val="決議（2）"/>
    <w:basedOn w:val="a0"/>
    <w:link w:val="28"/>
    <w:qFormat/>
    <w:rsid w:val="00625786"/>
    <w:pPr>
      <w:widowControl/>
      <w:spacing w:line="440" w:lineRule="exact"/>
      <w:ind w:left="480" w:hangingChars="150" w:hanging="480"/>
      <w:jc w:val="both"/>
    </w:pPr>
    <w:rPr>
      <w:rFonts w:ascii="標楷體" w:eastAsia="標楷體" w:hAnsi="標楷體" w:cs="Times New Roman"/>
      <w:sz w:val="32"/>
      <w:szCs w:val="32"/>
    </w:rPr>
  </w:style>
  <w:style w:type="paragraph" w:customStyle="1" w:styleId="aff2">
    <w:name w:val="歲出減列(一)"/>
    <w:basedOn w:val="a0"/>
    <w:link w:val="aff3"/>
    <w:qFormat/>
    <w:rsid w:val="00625786"/>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8">
    <w:name w:val="決議（2） 字元"/>
    <w:link w:val="27"/>
    <w:rsid w:val="00625786"/>
    <w:rPr>
      <w:rFonts w:ascii="標楷體" w:eastAsia="標楷體" w:hAnsi="標楷體" w:cs="Times New Roman"/>
      <w:sz w:val="32"/>
      <w:szCs w:val="32"/>
    </w:rPr>
  </w:style>
  <w:style w:type="character" w:customStyle="1" w:styleId="aff3">
    <w:name w:val="歲出減列(一) 字元"/>
    <w:link w:val="aff2"/>
    <w:rsid w:val="00625786"/>
    <w:rPr>
      <w:rFonts w:ascii="標楷體" w:eastAsia="標楷體" w:hAnsi="標楷體" w:cs="Times New Roman"/>
      <w:sz w:val="32"/>
      <w:szCs w:val="32"/>
    </w:rPr>
  </w:style>
  <w:style w:type="paragraph" w:customStyle="1" w:styleId="32">
    <w:name w:val="3目"/>
    <w:basedOn w:val="a0"/>
    <w:link w:val="33"/>
    <w:qFormat/>
    <w:rsid w:val="00625786"/>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character" w:customStyle="1" w:styleId="33">
    <w:name w:val="3目 字元"/>
    <w:link w:val="32"/>
    <w:rsid w:val="00625786"/>
    <w:rPr>
      <w:rFonts w:ascii="標楷體" w:eastAsia="標楷體" w:hAnsi="標楷體" w:cs="Times New Roman"/>
      <w:color w:val="000000"/>
      <w:kern w:val="0"/>
      <w:sz w:val="32"/>
      <w:szCs w:val="32"/>
    </w:rPr>
  </w:style>
  <w:style w:type="paragraph" w:customStyle="1" w:styleId="131">
    <w:name w:val="(1)預算決議第3階"/>
    <w:basedOn w:val="a0"/>
    <w:link w:val="132"/>
    <w:qFormat/>
    <w:rsid w:val="00625786"/>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32">
    <w:name w:val="(1)預算決議第3階 字元"/>
    <w:link w:val="131"/>
    <w:rsid w:val="00625786"/>
    <w:rPr>
      <w:rFonts w:ascii="標楷體" w:eastAsia="標楷體" w:hAnsi="標楷體" w:cs="Times New Roman"/>
      <w:color w:val="000000"/>
      <w:sz w:val="32"/>
      <w:szCs w:val="32"/>
    </w:rPr>
  </w:style>
  <w:style w:type="character" w:styleId="aff4">
    <w:name w:val="Hyperlink"/>
    <w:uiPriority w:val="99"/>
    <w:unhideWhenUsed/>
    <w:rsid w:val="00625786"/>
    <w:rPr>
      <w:color w:val="0000FF"/>
      <w:u w:val="single"/>
    </w:rPr>
  </w:style>
  <w:style w:type="paragraph" w:customStyle="1" w:styleId="1d">
    <w:name w:val="1.次段"/>
    <w:basedOn w:val="1b"/>
    <w:link w:val="1e"/>
    <w:qFormat/>
    <w:rsid w:val="00625786"/>
    <w:pPr>
      <w:ind w:leftChars="100" w:left="100" w:firstLineChars="200" w:firstLine="640"/>
    </w:pPr>
    <w:rPr>
      <w:color w:val="000000"/>
    </w:rPr>
  </w:style>
  <w:style w:type="paragraph" w:styleId="aff5">
    <w:name w:val="No Spacing"/>
    <w:uiPriority w:val="1"/>
    <w:qFormat/>
    <w:rsid w:val="00625786"/>
    <w:pPr>
      <w:widowControl w:val="0"/>
    </w:pPr>
    <w:rPr>
      <w:rFonts w:ascii="Calibri" w:eastAsia="標楷體" w:hAnsi="Calibri" w:cs="Times New Roman"/>
      <w:sz w:val="32"/>
    </w:rPr>
  </w:style>
  <w:style w:type="character" w:customStyle="1" w:styleId="1e">
    <w:name w:val="1.次段 字元"/>
    <w:link w:val="1d"/>
    <w:rsid w:val="00625786"/>
    <w:rPr>
      <w:rFonts w:ascii="標楷體" w:eastAsia="標楷體" w:hAnsi="標楷體" w:cs="Times New Roman"/>
      <w:color w:val="000000"/>
      <w:sz w:val="32"/>
      <w:szCs w:val="32"/>
    </w:rPr>
  </w:style>
  <w:style w:type="paragraph" w:customStyle="1" w:styleId="1f">
    <w:name w:val="(1)次段"/>
    <w:basedOn w:val="1d"/>
    <w:link w:val="1f0"/>
    <w:qFormat/>
    <w:rsid w:val="00625786"/>
    <w:pPr>
      <w:ind w:leftChars="150" w:left="480"/>
    </w:pPr>
  </w:style>
  <w:style w:type="character" w:customStyle="1" w:styleId="1f0">
    <w:name w:val="(1)次段 字元"/>
    <w:link w:val="1f"/>
    <w:rsid w:val="00625786"/>
    <w:rPr>
      <w:rFonts w:ascii="標楷體" w:eastAsia="標楷體" w:hAnsi="標楷體" w:cs="Times New Roman"/>
      <w:color w:val="000000"/>
      <w:sz w:val="32"/>
      <w:szCs w:val="32"/>
    </w:rPr>
  </w:style>
  <w:style w:type="paragraph" w:styleId="aff6">
    <w:name w:val="footnote text"/>
    <w:basedOn w:val="a0"/>
    <w:link w:val="aff7"/>
    <w:uiPriority w:val="99"/>
    <w:semiHidden/>
    <w:unhideWhenUsed/>
    <w:rsid w:val="00625786"/>
    <w:pPr>
      <w:snapToGrid w:val="0"/>
      <w:spacing w:line="440" w:lineRule="exact"/>
    </w:pPr>
    <w:rPr>
      <w:rFonts w:ascii="Calibri" w:eastAsia="標楷體" w:hAnsi="Calibri" w:cs="Times New Roman"/>
      <w:sz w:val="20"/>
      <w:szCs w:val="20"/>
    </w:rPr>
  </w:style>
  <w:style w:type="character" w:customStyle="1" w:styleId="aff7">
    <w:name w:val="註腳文字 字元"/>
    <w:basedOn w:val="a1"/>
    <w:link w:val="aff6"/>
    <w:uiPriority w:val="99"/>
    <w:semiHidden/>
    <w:rsid w:val="00625786"/>
    <w:rPr>
      <w:rFonts w:ascii="Calibri" w:eastAsia="標楷體" w:hAnsi="Calibri" w:cs="Times New Roman"/>
      <w:sz w:val="20"/>
      <w:szCs w:val="20"/>
    </w:rPr>
  </w:style>
  <w:style w:type="paragraph" w:customStyle="1" w:styleId="aff8">
    <w:name w:val="高潞"/>
    <w:basedOn w:val="a0"/>
    <w:link w:val="aff9"/>
    <w:qFormat/>
    <w:rsid w:val="00625786"/>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9">
    <w:name w:val="高潞 字元"/>
    <w:link w:val="aff8"/>
    <w:rsid w:val="00625786"/>
    <w:rPr>
      <w:rFonts w:ascii="標楷體" w:eastAsia="標楷體" w:hAnsi="標楷體" w:cs="Times New Roman"/>
      <w:color w:val="000000"/>
      <w:w w:val="82"/>
      <w:kern w:val="0"/>
      <w:sz w:val="32"/>
      <w:szCs w:val="32"/>
      <w:fitText w:val="5053" w:id="1823737088"/>
    </w:rPr>
  </w:style>
  <w:style w:type="paragraph" w:customStyle="1" w:styleId="1f1">
    <w:name w:val="1.+隔 決議"/>
    <w:basedOn w:val="1b"/>
    <w:link w:val="1f2"/>
    <w:rsid w:val="00625786"/>
    <w:pPr>
      <w:spacing w:beforeLines="100" w:before="360"/>
    </w:pPr>
    <w:rPr>
      <w:color w:val="000000"/>
    </w:rPr>
  </w:style>
  <w:style w:type="table" w:customStyle="1" w:styleId="112">
    <w:name w:val="表格格線11"/>
    <w:basedOn w:val="a2"/>
    <w:next w:val="af5"/>
    <w:uiPriority w:val="59"/>
    <w:rsid w:val="0062578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2">
    <w:name w:val="1.+隔 決議 字元"/>
    <w:link w:val="1f1"/>
    <w:rsid w:val="00625786"/>
    <w:rPr>
      <w:rFonts w:ascii="標楷體" w:eastAsia="標楷體" w:hAnsi="標楷體" w:cs="Times New Roman"/>
      <w:color w:val="000000"/>
      <w:sz w:val="32"/>
      <w:szCs w:val="32"/>
    </w:rPr>
  </w:style>
  <w:style w:type="table" w:customStyle="1" w:styleId="29">
    <w:name w:val="表格格線2"/>
    <w:basedOn w:val="a2"/>
    <w:next w:val="af5"/>
    <w:uiPriority w:val="59"/>
    <w:rsid w:val="0062578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2"/>
    <w:next w:val="af5"/>
    <w:uiPriority w:val="59"/>
    <w:rsid w:val="0062578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一、備註"/>
    <w:basedOn w:val="a0"/>
    <w:link w:val="affb"/>
    <w:qFormat/>
    <w:rsid w:val="00625786"/>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b">
    <w:name w:val="一、備註 字元"/>
    <w:link w:val="affa"/>
    <w:rsid w:val="00625786"/>
    <w:rPr>
      <w:rFonts w:ascii="標楷體" w:eastAsia="標楷體" w:hAnsi="標楷體" w:cs="Times New Roman"/>
      <w:bCs/>
      <w:sz w:val="28"/>
      <w:szCs w:val="28"/>
    </w:rPr>
  </w:style>
  <w:style w:type="numbering" w:customStyle="1" w:styleId="2a">
    <w:name w:val="無清單2"/>
    <w:next w:val="a3"/>
    <w:uiPriority w:val="99"/>
    <w:semiHidden/>
    <w:unhideWhenUsed/>
    <w:rsid w:val="00625786"/>
  </w:style>
  <w:style w:type="paragraph" w:customStyle="1" w:styleId="affc">
    <w:name w:val="字元 字元 字元"/>
    <w:basedOn w:val="a0"/>
    <w:semiHidden/>
    <w:rsid w:val="00625786"/>
    <w:pPr>
      <w:widowControl/>
      <w:spacing w:after="160" w:line="240" w:lineRule="exact"/>
    </w:pPr>
    <w:rPr>
      <w:rFonts w:ascii="Tahoma" w:eastAsia="新細明體" w:hAnsi="Tahoma" w:cs="Tahoma"/>
      <w:kern w:val="0"/>
      <w:sz w:val="20"/>
      <w:szCs w:val="20"/>
      <w:lang w:eastAsia="en-US"/>
    </w:rPr>
  </w:style>
  <w:style w:type="paragraph" w:styleId="affd">
    <w:name w:val="Note Heading"/>
    <w:aliases w:val="Note Heading Char"/>
    <w:basedOn w:val="a0"/>
    <w:next w:val="a0"/>
    <w:link w:val="affe"/>
    <w:rsid w:val="00625786"/>
    <w:pPr>
      <w:jc w:val="center"/>
    </w:pPr>
    <w:rPr>
      <w:rFonts w:ascii="Times New Roman" w:eastAsia="標楷體" w:hAnsi="Times New Roman" w:cs="Times New Roman"/>
      <w:sz w:val="28"/>
      <w:szCs w:val="28"/>
    </w:rPr>
  </w:style>
  <w:style w:type="character" w:customStyle="1" w:styleId="affe">
    <w:name w:val="註釋標題 字元"/>
    <w:aliases w:val="Note Heading Char 字元"/>
    <w:basedOn w:val="a1"/>
    <w:link w:val="affd"/>
    <w:rsid w:val="00625786"/>
    <w:rPr>
      <w:rFonts w:ascii="Times New Roman" w:eastAsia="標楷體" w:hAnsi="Times New Roman" w:cs="Times New Roman"/>
      <w:sz w:val="28"/>
      <w:szCs w:val="28"/>
    </w:rPr>
  </w:style>
  <w:style w:type="paragraph" w:styleId="afff">
    <w:name w:val="Closing"/>
    <w:basedOn w:val="a0"/>
    <w:next w:val="a0"/>
    <w:link w:val="afff0"/>
    <w:uiPriority w:val="99"/>
    <w:rsid w:val="00625786"/>
    <w:pPr>
      <w:ind w:left="4320"/>
    </w:pPr>
    <w:rPr>
      <w:rFonts w:ascii="Times New Roman" w:eastAsia="標楷體" w:hAnsi="Times New Roman" w:cs="Times New Roman"/>
      <w:sz w:val="28"/>
      <w:szCs w:val="28"/>
    </w:rPr>
  </w:style>
  <w:style w:type="character" w:customStyle="1" w:styleId="afff0">
    <w:name w:val="結語 字元"/>
    <w:basedOn w:val="a1"/>
    <w:link w:val="afff"/>
    <w:uiPriority w:val="99"/>
    <w:rsid w:val="00625786"/>
    <w:rPr>
      <w:rFonts w:ascii="Times New Roman" w:eastAsia="標楷體" w:hAnsi="Times New Roman" w:cs="Times New Roman"/>
      <w:sz w:val="28"/>
      <w:szCs w:val="28"/>
    </w:rPr>
  </w:style>
  <w:style w:type="paragraph" w:styleId="afff1">
    <w:name w:val="Body Text Indent"/>
    <w:basedOn w:val="a0"/>
    <w:link w:val="afff2"/>
    <w:rsid w:val="00625786"/>
    <w:pPr>
      <w:ind w:left="480"/>
    </w:pPr>
    <w:rPr>
      <w:rFonts w:ascii="標楷體" w:eastAsia="標楷體" w:hAnsi="Times New Roman" w:cs="標楷體"/>
      <w:sz w:val="28"/>
      <w:szCs w:val="28"/>
    </w:rPr>
  </w:style>
  <w:style w:type="character" w:customStyle="1" w:styleId="afff2">
    <w:name w:val="本文縮排 字元"/>
    <w:basedOn w:val="a1"/>
    <w:link w:val="afff1"/>
    <w:rsid w:val="00625786"/>
    <w:rPr>
      <w:rFonts w:ascii="標楷體" w:eastAsia="標楷體" w:hAnsi="Times New Roman" w:cs="標楷體"/>
      <w:sz w:val="28"/>
      <w:szCs w:val="28"/>
    </w:rPr>
  </w:style>
  <w:style w:type="paragraph" w:styleId="afff3">
    <w:name w:val="Document Map"/>
    <w:basedOn w:val="a0"/>
    <w:link w:val="afff4"/>
    <w:uiPriority w:val="99"/>
    <w:semiHidden/>
    <w:rsid w:val="00625786"/>
    <w:pPr>
      <w:shd w:val="clear" w:color="auto" w:fill="000080"/>
    </w:pPr>
    <w:rPr>
      <w:rFonts w:ascii="Arial" w:eastAsia="新細明體" w:hAnsi="Arial" w:cs="Arial"/>
      <w:sz w:val="28"/>
      <w:szCs w:val="28"/>
    </w:rPr>
  </w:style>
  <w:style w:type="character" w:customStyle="1" w:styleId="afff4">
    <w:name w:val="文件引導模式 字元"/>
    <w:basedOn w:val="a1"/>
    <w:link w:val="afff3"/>
    <w:uiPriority w:val="99"/>
    <w:semiHidden/>
    <w:rsid w:val="00625786"/>
    <w:rPr>
      <w:rFonts w:ascii="Arial" w:eastAsia="新細明體" w:hAnsi="Arial" w:cs="Arial"/>
      <w:sz w:val="28"/>
      <w:szCs w:val="28"/>
      <w:shd w:val="clear" w:color="auto" w:fill="000080"/>
    </w:rPr>
  </w:style>
  <w:style w:type="paragraph" w:styleId="35">
    <w:name w:val="Body Text Indent 3"/>
    <w:basedOn w:val="a0"/>
    <w:link w:val="36"/>
    <w:uiPriority w:val="99"/>
    <w:rsid w:val="00625786"/>
    <w:pPr>
      <w:ind w:left="1148" w:hanging="468"/>
    </w:pPr>
    <w:rPr>
      <w:rFonts w:ascii="Times New Roman" w:eastAsia="標楷體" w:hAnsi="Times New Roman" w:cs="Times New Roman"/>
      <w:sz w:val="32"/>
      <w:szCs w:val="32"/>
    </w:rPr>
  </w:style>
  <w:style w:type="character" w:customStyle="1" w:styleId="36">
    <w:name w:val="本文縮排 3 字元"/>
    <w:basedOn w:val="a1"/>
    <w:link w:val="35"/>
    <w:uiPriority w:val="99"/>
    <w:rsid w:val="00625786"/>
    <w:rPr>
      <w:rFonts w:ascii="Times New Roman" w:eastAsia="標楷體" w:hAnsi="Times New Roman" w:cs="Times New Roman"/>
      <w:sz w:val="32"/>
      <w:szCs w:val="32"/>
    </w:rPr>
  </w:style>
  <w:style w:type="paragraph" w:styleId="afff5">
    <w:name w:val="Plain Text"/>
    <w:basedOn w:val="a0"/>
    <w:link w:val="afff6"/>
    <w:uiPriority w:val="99"/>
    <w:rsid w:val="00625786"/>
    <w:rPr>
      <w:rFonts w:ascii="細明體" w:eastAsia="細明體" w:hAnsi="Courier New" w:cs="細明體"/>
    </w:rPr>
  </w:style>
  <w:style w:type="character" w:customStyle="1" w:styleId="afff6">
    <w:name w:val="純文字 字元"/>
    <w:basedOn w:val="a1"/>
    <w:link w:val="afff5"/>
    <w:uiPriority w:val="99"/>
    <w:rsid w:val="00625786"/>
    <w:rPr>
      <w:rFonts w:ascii="細明體" w:eastAsia="細明體" w:hAnsi="Courier New" w:cs="細明體"/>
    </w:rPr>
  </w:style>
  <w:style w:type="paragraph" w:styleId="2b">
    <w:name w:val="Body Text 2"/>
    <w:basedOn w:val="a0"/>
    <w:link w:val="210"/>
    <w:uiPriority w:val="99"/>
    <w:rsid w:val="00625786"/>
    <w:pPr>
      <w:ind w:right="292"/>
    </w:pPr>
    <w:rPr>
      <w:rFonts w:ascii="Times New Roman" w:eastAsia="標楷體" w:hAnsi="Times New Roman" w:cs="Times New Roman"/>
      <w:color w:val="000000"/>
      <w:sz w:val="32"/>
      <w:szCs w:val="32"/>
    </w:rPr>
  </w:style>
  <w:style w:type="character" w:customStyle="1" w:styleId="2c">
    <w:name w:val="本文 2 字元"/>
    <w:basedOn w:val="a1"/>
    <w:uiPriority w:val="99"/>
    <w:semiHidden/>
    <w:rsid w:val="00625786"/>
  </w:style>
  <w:style w:type="character" w:customStyle="1" w:styleId="210">
    <w:name w:val="本文 2 字元1"/>
    <w:link w:val="2b"/>
    <w:uiPriority w:val="99"/>
    <w:rsid w:val="00625786"/>
    <w:rPr>
      <w:rFonts w:ascii="Times New Roman" w:eastAsia="標楷體" w:hAnsi="Times New Roman" w:cs="Times New Roman"/>
      <w:color w:val="000000"/>
      <w:sz w:val="32"/>
      <w:szCs w:val="32"/>
    </w:rPr>
  </w:style>
  <w:style w:type="paragraph" w:styleId="afff7">
    <w:name w:val="Block Text"/>
    <w:basedOn w:val="a0"/>
    <w:uiPriority w:val="99"/>
    <w:rsid w:val="00625786"/>
    <w:pPr>
      <w:ind w:leftChars="-600" w:left="-1440" w:rightChars="-157" w:right="-377"/>
    </w:pPr>
    <w:rPr>
      <w:rFonts w:ascii="Times New Roman" w:eastAsia="標楷體" w:hAnsi="Times New Roman" w:cs="Times New Roman"/>
      <w:sz w:val="32"/>
      <w:szCs w:val="32"/>
    </w:rPr>
  </w:style>
  <w:style w:type="paragraph" w:styleId="37">
    <w:name w:val="Body Text 3"/>
    <w:basedOn w:val="a0"/>
    <w:link w:val="38"/>
    <w:uiPriority w:val="99"/>
    <w:rsid w:val="00625786"/>
    <w:pPr>
      <w:jc w:val="both"/>
    </w:pPr>
    <w:rPr>
      <w:rFonts w:ascii="Times New Roman" w:eastAsia="標楷體" w:hAnsi="Times New Roman" w:cs="Times New Roman"/>
      <w:sz w:val="28"/>
      <w:szCs w:val="28"/>
    </w:rPr>
  </w:style>
  <w:style w:type="character" w:customStyle="1" w:styleId="38">
    <w:name w:val="本文 3 字元"/>
    <w:basedOn w:val="a1"/>
    <w:link w:val="37"/>
    <w:uiPriority w:val="99"/>
    <w:rsid w:val="00625786"/>
    <w:rPr>
      <w:rFonts w:ascii="Times New Roman" w:eastAsia="標楷體" w:hAnsi="Times New Roman" w:cs="Times New Roman"/>
      <w:sz w:val="28"/>
      <w:szCs w:val="28"/>
    </w:rPr>
  </w:style>
  <w:style w:type="paragraph" w:customStyle="1" w:styleId="afff8">
    <w:name w:val="公文(後續段落)"/>
    <w:uiPriority w:val="99"/>
    <w:rsid w:val="0062578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625786"/>
  </w:style>
  <w:style w:type="paragraph" w:customStyle="1" w:styleId="a10">
    <w:name w:val="a1"/>
    <w:basedOn w:val="a0"/>
    <w:uiPriority w:val="99"/>
    <w:rsid w:val="00625786"/>
    <w:pPr>
      <w:widowControl/>
      <w:spacing w:before="100" w:beforeAutospacing="1" w:after="100" w:afterAutospacing="1"/>
    </w:pPr>
    <w:rPr>
      <w:rFonts w:ascii="新細明體" w:eastAsia="新細明體" w:hAnsi="新細明體" w:cs="新細明體"/>
      <w:kern w:val="0"/>
    </w:rPr>
  </w:style>
  <w:style w:type="paragraph" w:styleId="Web">
    <w:name w:val="Normal (Web)"/>
    <w:basedOn w:val="a0"/>
    <w:uiPriority w:val="99"/>
    <w:rsid w:val="0062578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625786"/>
    <w:rPr>
      <w:sz w:val="24"/>
      <w:szCs w:val="24"/>
    </w:rPr>
  </w:style>
  <w:style w:type="paragraph" w:customStyle="1" w:styleId="afff9">
    <w:name w:val="款次"/>
    <w:basedOn w:val="a0"/>
    <w:uiPriority w:val="99"/>
    <w:rsid w:val="00625786"/>
    <w:pPr>
      <w:spacing w:line="300" w:lineRule="auto"/>
      <w:ind w:left="900" w:hanging="540"/>
      <w:jc w:val="both"/>
    </w:pPr>
    <w:rPr>
      <w:rFonts w:ascii="標楷體" w:eastAsia="標楷體" w:hAnsi="Times New Roman" w:cs="標楷體"/>
      <w:sz w:val="28"/>
      <w:szCs w:val="28"/>
      <w:u w:val="single"/>
    </w:rPr>
  </w:style>
  <w:style w:type="paragraph" w:customStyle="1" w:styleId="2d">
    <w:name w:val="評分2"/>
    <w:basedOn w:val="a0"/>
    <w:uiPriority w:val="99"/>
    <w:rsid w:val="0062578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6257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625786"/>
    <w:rPr>
      <w:rFonts w:ascii="細明體" w:eastAsia="細明體" w:hAnsi="細明體" w:cs="細明體"/>
      <w:kern w:val="0"/>
    </w:rPr>
  </w:style>
  <w:style w:type="character" w:customStyle="1" w:styleId="text1">
    <w:name w:val="text1"/>
    <w:uiPriority w:val="99"/>
    <w:rsid w:val="00625786"/>
    <w:rPr>
      <w:rFonts w:ascii="Arial" w:hAnsi="Arial" w:cs="Arial"/>
      <w:color w:val="000000"/>
      <w:sz w:val="18"/>
      <w:szCs w:val="18"/>
    </w:rPr>
  </w:style>
  <w:style w:type="paragraph" w:customStyle="1" w:styleId="140">
    <w:name w:val="第二層(14號字)"/>
    <w:uiPriority w:val="99"/>
    <w:rsid w:val="00625786"/>
    <w:pPr>
      <w:spacing w:line="500" w:lineRule="exact"/>
      <w:ind w:left="200" w:hangingChars="200" w:hanging="200"/>
      <w:jc w:val="both"/>
    </w:pPr>
    <w:rPr>
      <w:rFonts w:ascii="標楷體" w:eastAsia="標楷體" w:hAnsi="Times New Roman" w:cs="標楷體"/>
      <w:b/>
      <w:bCs/>
      <w:sz w:val="28"/>
      <w:szCs w:val="28"/>
    </w:rPr>
  </w:style>
  <w:style w:type="paragraph" w:customStyle="1" w:styleId="2e">
    <w:name w:val="(一)下內文縮2"/>
    <w:basedOn w:val="a0"/>
    <w:link w:val="2f"/>
    <w:uiPriority w:val="99"/>
    <w:qFormat/>
    <w:rsid w:val="0062578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a">
    <w:name w:val="(一)(二)(三)"/>
    <w:basedOn w:val="a0"/>
    <w:link w:val="afffb"/>
    <w:uiPriority w:val="99"/>
    <w:rsid w:val="0062578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b">
    <w:name w:val="(一)(二)(三) 字元"/>
    <w:link w:val="afffa"/>
    <w:uiPriority w:val="99"/>
    <w:rsid w:val="00625786"/>
    <w:rPr>
      <w:rFonts w:ascii="標楷體" w:eastAsia="標楷體" w:hAnsi="Times New Roman" w:cs="標楷體"/>
      <w:sz w:val="28"/>
      <w:szCs w:val="28"/>
    </w:rPr>
  </w:style>
  <w:style w:type="character" w:customStyle="1" w:styleId="f121">
    <w:name w:val="f121"/>
    <w:uiPriority w:val="99"/>
    <w:rsid w:val="00625786"/>
    <w:rPr>
      <w:rFonts w:ascii="細明體" w:eastAsia="細明體" w:hAnsi="細明體" w:cs="細明體"/>
      <w:sz w:val="24"/>
      <w:szCs w:val="24"/>
    </w:rPr>
  </w:style>
  <w:style w:type="paragraph" w:customStyle="1" w:styleId="141">
    <w:name w:val="第一層(14號字)"/>
    <w:basedOn w:val="a0"/>
    <w:uiPriority w:val="99"/>
    <w:rsid w:val="0062578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3">
    <w:name w:val="標題1"/>
    <w:uiPriority w:val="99"/>
    <w:rsid w:val="00625786"/>
  </w:style>
  <w:style w:type="table" w:customStyle="1" w:styleId="41">
    <w:name w:val="表格格線4"/>
    <w:basedOn w:val="a2"/>
    <w:next w:val="af5"/>
    <w:uiPriority w:val="99"/>
    <w:rsid w:val="0062578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c">
    <w:name w:val="函件說明(一般項目)"/>
    <w:basedOn w:val="a0"/>
    <w:next w:val="a0"/>
    <w:uiPriority w:val="99"/>
    <w:rsid w:val="0062578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d">
    <w:name w:val="公文(段落)"/>
    <w:next w:val="afff8"/>
    <w:uiPriority w:val="99"/>
    <w:rsid w:val="0062578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e">
    <w:name w:val="Strong"/>
    <w:uiPriority w:val="99"/>
    <w:qFormat/>
    <w:rsid w:val="00625786"/>
    <w:rPr>
      <w:b/>
      <w:bCs/>
    </w:rPr>
  </w:style>
  <w:style w:type="character" w:customStyle="1" w:styleId="affff">
    <w:name w:val="(一)(二)(三) 字元 字元 字元 字元 字元"/>
    <w:link w:val="affff0"/>
    <w:uiPriority w:val="99"/>
    <w:rsid w:val="00625786"/>
    <w:rPr>
      <w:rFonts w:ascii="標楷體" w:eastAsia="標楷體" w:cs="標楷體"/>
      <w:sz w:val="28"/>
      <w:szCs w:val="28"/>
    </w:rPr>
  </w:style>
  <w:style w:type="paragraph" w:customStyle="1" w:styleId="affff0">
    <w:name w:val="(一)(二)(三) 字元 字元 字元 字元"/>
    <w:basedOn w:val="a0"/>
    <w:link w:val="affff"/>
    <w:uiPriority w:val="99"/>
    <w:rsid w:val="00625786"/>
    <w:pPr>
      <w:snapToGrid w:val="0"/>
      <w:spacing w:line="500" w:lineRule="exact"/>
      <w:ind w:leftChars="200" w:left="300" w:hangingChars="100" w:hanging="100"/>
      <w:jc w:val="both"/>
    </w:pPr>
    <w:rPr>
      <w:rFonts w:ascii="標楷體" w:eastAsia="標楷體" w:cs="標楷體"/>
      <w:sz w:val="28"/>
      <w:szCs w:val="28"/>
    </w:rPr>
  </w:style>
  <w:style w:type="paragraph" w:customStyle="1" w:styleId="2f0">
    <w:name w:val="字元 字元2 字元 字元 字元"/>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625786"/>
    <w:rPr>
      <w:rFonts w:ascii="標楷體" w:eastAsia="標楷體" w:hAnsi="Times New Roman" w:cs="標楷體"/>
      <w:sz w:val="28"/>
      <w:szCs w:val="28"/>
    </w:rPr>
  </w:style>
  <w:style w:type="paragraph" w:customStyle="1" w:styleId="affff1">
    <w:name w:val="第一條"/>
    <w:uiPriority w:val="99"/>
    <w:rsid w:val="00625786"/>
    <w:pPr>
      <w:snapToGrid w:val="0"/>
      <w:ind w:left="1134" w:hanging="1134"/>
      <w:jc w:val="both"/>
    </w:pPr>
    <w:rPr>
      <w:rFonts w:ascii="標楷體" w:eastAsia="標楷體" w:hAnsi="Times New Roman" w:cs="標楷體"/>
      <w:noProof/>
      <w:kern w:val="0"/>
    </w:rPr>
  </w:style>
  <w:style w:type="paragraph" w:customStyle="1" w:styleId="default">
    <w:name w:val="default"/>
    <w:basedOn w:val="a0"/>
    <w:uiPriority w:val="99"/>
    <w:rsid w:val="00625786"/>
    <w:pPr>
      <w:widowControl/>
      <w:spacing w:before="100" w:beforeAutospacing="1" w:after="100" w:afterAutospacing="1"/>
    </w:pPr>
    <w:rPr>
      <w:rFonts w:ascii="Arial Unicode MS" w:eastAsia="新細明體" w:hAnsi="Arial Unicode MS" w:cs="Arial Unicode MS"/>
      <w:kern w:val="0"/>
    </w:rPr>
  </w:style>
  <w:style w:type="paragraph" w:customStyle="1" w:styleId="2f1">
    <w:name w:val="(一)(二)(三) 字元2"/>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2">
    <w:name w:val="(一)(二)(三)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625786"/>
    <w:rPr>
      <w:rFonts w:ascii="s?u" w:hAnsi="s?u" w:cs="s?u"/>
      <w:color w:val="000000"/>
      <w:sz w:val="22"/>
      <w:szCs w:val="22"/>
      <w:u w:val="none"/>
      <w:effect w:val="none"/>
    </w:rPr>
  </w:style>
  <w:style w:type="character" w:customStyle="1" w:styleId="1f4">
    <w:name w:val="(一)(二)(三) 字元1"/>
    <w:uiPriority w:val="99"/>
    <w:rsid w:val="00625786"/>
    <w:rPr>
      <w:rFonts w:ascii="標楷體" w:eastAsia="標楷體" w:cs="標楷體"/>
      <w:snapToGrid w:val="0"/>
      <w:kern w:val="2"/>
      <w:sz w:val="28"/>
      <w:szCs w:val="28"/>
      <w:lang w:val="en-US" w:eastAsia="zh-TW"/>
    </w:rPr>
  </w:style>
  <w:style w:type="paragraph" w:customStyle="1" w:styleId="1231">
    <w:name w:val="1.2.3."/>
    <w:basedOn w:val="a0"/>
    <w:link w:val="12310"/>
    <w:uiPriority w:val="99"/>
    <w:qFormat/>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625786"/>
    <w:rPr>
      <w:rFonts w:ascii="?u" w:hAnsi="?u" w:cs="?u"/>
      <w:color w:val="auto"/>
      <w:sz w:val="19"/>
      <w:szCs w:val="19"/>
    </w:rPr>
  </w:style>
  <w:style w:type="paragraph" w:customStyle="1" w:styleId="affff3">
    <w:name w:val="立法院(列席委員)"/>
    <w:basedOn w:val="a0"/>
    <w:uiPriority w:val="99"/>
    <w:rsid w:val="00625786"/>
    <w:pPr>
      <w:kinsoku w:val="0"/>
      <w:overflowPunct w:val="0"/>
      <w:snapToGrid w:val="0"/>
      <w:spacing w:before="120"/>
      <w:ind w:left="900" w:hanging="900"/>
    </w:pPr>
    <w:rPr>
      <w:rFonts w:ascii="標楷體" w:eastAsia="標楷體" w:hAnsi="標楷體" w:cs="標楷體"/>
      <w:sz w:val="32"/>
      <w:szCs w:val="32"/>
    </w:rPr>
  </w:style>
  <w:style w:type="paragraph" w:customStyle="1" w:styleId="affff4">
    <w:name w:val="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styleId="1f5">
    <w:name w:val="toc 1"/>
    <w:basedOn w:val="a0"/>
    <w:next w:val="a0"/>
    <w:autoRedefine/>
    <w:uiPriority w:val="39"/>
    <w:qFormat/>
    <w:rsid w:val="0064177C"/>
    <w:pPr>
      <w:tabs>
        <w:tab w:val="right" w:leader="dot" w:pos="9628"/>
      </w:tabs>
      <w:spacing w:line="400" w:lineRule="exact"/>
    </w:pPr>
    <w:rPr>
      <w:rFonts w:ascii="Times New Roman" w:eastAsia="標楷體" w:hAnsi="Times New Roman" w:cs="Times New Roman"/>
      <w:b/>
      <w:bCs/>
      <w:caps/>
      <w:sz w:val="28"/>
      <w:szCs w:val="36"/>
    </w:rPr>
  </w:style>
  <w:style w:type="paragraph" w:styleId="39">
    <w:name w:val="toc 3"/>
    <w:basedOn w:val="a0"/>
    <w:next w:val="a0"/>
    <w:autoRedefine/>
    <w:uiPriority w:val="39"/>
    <w:qFormat/>
    <w:rsid w:val="00C5094F"/>
    <w:pPr>
      <w:tabs>
        <w:tab w:val="right" w:leader="dot" w:pos="9628"/>
      </w:tabs>
      <w:spacing w:line="400" w:lineRule="exact"/>
      <w:ind w:left="560"/>
    </w:pPr>
    <w:rPr>
      <w:rFonts w:ascii="標楷體" w:eastAsia="標楷體" w:hAnsi="標楷體" w:cs="Times New Roman"/>
      <w:bCs/>
      <w:noProof/>
      <w:kern w:val="0"/>
      <w:sz w:val="28"/>
      <w:szCs w:val="28"/>
      <w14:scene3d>
        <w14:camera w14:prst="orthographicFront"/>
        <w14:lightRig w14:rig="threePt" w14:dir="t">
          <w14:rot w14:lat="0" w14:lon="0" w14:rev="0"/>
        </w14:lightRig>
      </w14:scene3d>
    </w:rPr>
  </w:style>
  <w:style w:type="paragraph" w:customStyle="1" w:styleId="affff5">
    <w:name w:val="條空"/>
    <w:basedOn w:val="a0"/>
    <w:uiPriority w:val="99"/>
    <w:rsid w:val="00625786"/>
    <w:pPr>
      <w:spacing w:line="360" w:lineRule="exact"/>
      <w:ind w:left="1644" w:right="142"/>
      <w:jc w:val="both"/>
    </w:pPr>
    <w:rPr>
      <w:rFonts w:ascii="Times New Roman" w:eastAsia="標楷體" w:hAnsi="Times New Roman" w:cs="Times New Roman"/>
      <w:spacing w:val="20"/>
      <w:sz w:val="26"/>
      <w:szCs w:val="26"/>
    </w:rPr>
  </w:style>
  <w:style w:type="paragraph" w:customStyle="1" w:styleId="affff6">
    <w:name w:val="條文"/>
    <w:basedOn w:val="a0"/>
    <w:uiPriority w:val="99"/>
    <w:rsid w:val="00625786"/>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625786"/>
    <w:rPr>
      <w:b/>
      <w:bCs/>
      <w:color w:val="auto"/>
    </w:rPr>
  </w:style>
  <w:style w:type="character" w:customStyle="1" w:styleId="body1">
    <w:name w:val="body1"/>
    <w:uiPriority w:val="99"/>
    <w:rsid w:val="00625786"/>
    <w:rPr>
      <w:rFonts w:ascii="?u" w:hAnsi="?u" w:cs="?u"/>
      <w:color w:val="000000"/>
      <w:sz w:val="19"/>
      <w:szCs w:val="19"/>
    </w:rPr>
  </w:style>
  <w:style w:type="character" w:customStyle="1" w:styleId="affff7">
    <w:name w:val="(一)下內文 字元 字元 字元 字元"/>
    <w:link w:val="affff8"/>
    <w:uiPriority w:val="99"/>
    <w:rsid w:val="00625786"/>
    <w:rPr>
      <w:rFonts w:ascii="標楷體" w:eastAsia="標楷體" w:cs="標楷體"/>
      <w:snapToGrid w:val="0"/>
      <w:sz w:val="28"/>
      <w:szCs w:val="28"/>
    </w:rPr>
  </w:style>
  <w:style w:type="paragraph" w:customStyle="1" w:styleId="affff8">
    <w:name w:val="(一)下內文 字元 字元 字元"/>
    <w:basedOn w:val="a0"/>
    <w:link w:val="affff7"/>
    <w:uiPriority w:val="99"/>
    <w:rsid w:val="00625786"/>
    <w:pPr>
      <w:adjustRightInd w:val="0"/>
      <w:spacing w:line="500" w:lineRule="exact"/>
      <w:ind w:leftChars="300" w:left="300"/>
      <w:jc w:val="both"/>
    </w:pPr>
    <w:rPr>
      <w:rFonts w:ascii="標楷體" w:eastAsia="標楷體" w:cs="標楷體"/>
      <w:snapToGrid w:val="0"/>
      <w:sz w:val="28"/>
      <w:szCs w:val="28"/>
    </w:rPr>
  </w:style>
  <w:style w:type="paragraph" w:customStyle="1" w:styleId="affff9">
    <w:name w:val="(一)下內文 字元 字元"/>
    <w:basedOn w:val="a0"/>
    <w:uiPriority w:val="99"/>
    <w:rsid w:val="00625786"/>
    <w:pPr>
      <w:adjustRightInd w:val="0"/>
      <w:spacing w:line="500" w:lineRule="exact"/>
      <w:ind w:leftChars="300" w:left="300"/>
      <w:jc w:val="both"/>
    </w:pPr>
    <w:rPr>
      <w:rFonts w:ascii="標楷體" w:eastAsia="標楷體" w:hAnsi="Times New Roman" w:cs="標楷體"/>
      <w:sz w:val="28"/>
      <w:szCs w:val="28"/>
    </w:rPr>
  </w:style>
  <w:style w:type="paragraph" w:customStyle="1" w:styleId="affffa">
    <w:name w:val="(一)(二)(三) 字元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6">
    <w:name w:val="字元 字元1"/>
    <w:basedOn w:val="a0"/>
    <w:uiPriority w:val="99"/>
    <w:rsid w:val="00625786"/>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affffb">
    <w:name w:val="字元 字元 字元 字元 字元"/>
    <w:basedOn w:val="a0"/>
    <w:uiPriority w:val="99"/>
    <w:semiHidden/>
    <w:rsid w:val="0062578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c"/>
    <w:link w:val="143"/>
    <w:uiPriority w:val="99"/>
    <w:qFormat/>
    <w:rsid w:val="00625786"/>
    <w:pPr>
      <w:spacing w:line="280" w:lineRule="exact"/>
      <w:ind w:leftChars="0" w:left="0" w:firstLineChars="0" w:firstLine="0"/>
    </w:pPr>
    <w:rPr>
      <w:sz w:val="24"/>
      <w:szCs w:val="24"/>
    </w:rPr>
  </w:style>
  <w:style w:type="paragraph" w:styleId="affffc">
    <w:name w:val="table of figures"/>
    <w:basedOn w:val="a0"/>
    <w:next w:val="a0"/>
    <w:uiPriority w:val="99"/>
    <w:semiHidden/>
    <w:rsid w:val="0062578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qFormat/>
    <w:rsid w:val="00625786"/>
    <w:rPr>
      <w:rFonts w:ascii="Times New Roman" w:eastAsia="標楷體" w:hAnsi="Times New Roman" w:cs="Times New Roman"/>
      <w:szCs w:val="24"/>
    </w:rPr>
  </w:style>
  <w:style w:type="paragraph" w:customStyle="1" w:styleId="affffd">
    <w:name w:val="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affffe">
    <w:name w:val="令.項"/>
    <w:basedOn w:val="a0"/>
    <w:uiPriority w:val="99"/>
    <w:rsid w:val="0062578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f">
    <w:name w:val="Emphasis"/>
    <w:uiPriority w:val="99"/>
    <w:qFormat/>
    <w:rsid w:val="00625786"/>
    <w:rPr>
      <w:color w:val="auto"/>
    </w:rPr>
  </w:style>
  <w:style w:type="paragraph" w:styleId="62">
    <w:name w:val="toc 6"/>
    <w:basedOn w:val="a0"/>
    <w:next w:val="a0"/>
    <w:autoRedefine/>
    <w:uiPriority w:val="39"/>
    <w:rsid w:val="00625786"/>
    <w:pPr>
      <w:ind w:left="1400"/>
    </w:pPr>
    <w:rPr>
      <w:rFonts w:ascii="Times New Roman" w:eastAsia="標楷體" w:hAnsi="Times New Roman" w:cs="Times New Roman"/>
      <w:sz w:val="18"/>
      <w:szCs w:val="18"/>
    </w:rPr>
  </w:style>
  <w:style w:type="paragraph" w:styleId="52">
    <w:name w:val="toc 5"/>
    <w:basedOn w:val="a0"/>
    <w:next w:val="a0"/>
    <w:autoRedefine/>
    <w:uiPriority w:val="39"/>
    <w:rsid w:val="00625786"/>
    <w:pPr>
      <w:ind w:left="1120"/>
    </w:pPr>
    <w:rPr>
      <w:rFonts w:ascii="Times New Roman" w:eastAsia="標楷體" w:hAnsi="Times New Roman" w:cs="Times New Roman"/>
      <w:sz w:val="18"/>
      <w:szCs w:val="18"/>
    </w:rPr>
  </w:style>
  <w:style w:type="paragraph" w:customStyle="1" w:styleId="afffff0">
    <w:name w:val="表格第一列(文字分散)"/>
    <w:basedOn w:val="a0"/>
    <w:next w:val="a0"/>
    <w:uiPriority w:val="99"/>
    <w:rsid w:val="0062578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1">
    <w:name w:val="表格內文頂頭"/>
    <w:basedOn w:val="a0"/>
    <w:next w:val="a0"/>
    <w:uiPriority w:val="99"/>
    <w:rsid w:val="0062578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2">
    <w:name w:val="toc 2"/>
    <w:basedOn w:val="a0"/>
    <w:next w:val="a0"/>
    <w:autoRedefine/>
    <w:uiPriority w:val="39"/>
    <w:qFormat/>
    <w:rsid w:val="006702C8"/>
    <w:pPr>
      <w:tabs>
        <w:tab w:val="right" w:leader="dot" w:pos="9628"/>
      </w:tabs>
      <w:spacing w:line="400" w:lineRule="exact"/>
      <w:ind w:leftChars="100" w:left="240"/>
    </w:pPr>
    <w:rPr>
      <w:rFonts w:ascii="標楷體" w:eastAsia="標楷體" w:hAnsi="標楷體" w:cs="Times New Roman"/>
      <w:b/>
      <w:smallCaps/>
      <w:noProof/>
      <w:kern w:val="0"/>
      <w:sz w:val="20"/>
      <w:szCs w:val="20"/>
      <w14:scene3d>
        <w14:camera w14:prst="orthographicFront"/>
        <w14:lightRig w14:rig="threePt" w14:dir="t">
          <w14:rot w14:lat="0" w14:lon="0" w14:rev="0"/>
        </w14:lightRig>
      </w14:scene3d>
    </w:rPr>
  </w:style>
  <w:style w:type="paragraph" w:customStyle="1" w:styleId="afffff2">
    <w:name w:val="主席說話"/>
    <w:basedOn w:val="a0"/>
    <w:uiPriority w:val="99"/>
    <w:rsid w:val="0062578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3">
    <w:name w:val="報告事項次目錄(項目符號)"/>
    <w:basedOn w:val="a0"/>
    <w:next w:val="a0"/>
    <w:rsid w:val="0062578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2">
    <w:name w:val="toc 4"/>
    <w:basedOn w:val="a0"/>
    <w:next w:val="a0"/>
    <w:autoRedefine/>
    <w:uiPriority w:val="39"/>
    <w:rsid w:val="00625786"/>
    <w:pPr>
      <w:ind w:left="840"/>
    </w:pPr>
    <w:rPr>
      <w:rFonts w:ascii="Times New Roman" w:eastAsia="標楷體" w:hAnsi="Times New Roman" w:cs="Times New Roman"/>
      <w:sz w:val="18"/>
      <w:szCs w:val="18"/>
    </w:rPr>
  </w:style>
  <w:style w:type="paragraph" w:styleId="7">
    <w:name w:val="toc 7"/>
    <w:basedOn w:val="a0"/>
    <w:next w:val="a0"/>
    <w:autoRedefine/>
    <w:uiPriority w:val="39"/>
    <w:rsid w:val="00625786"/>
    <w:pPr>
      <w:ind w:left="1680"/>
    </w:pPr>
    <w:rPr>
      <w:rFonts w:ascii="Times New Roman" w:eastAsia="標楷體" w:hAnsi="Times New Roman" w:cs="Times New Roman"/>
      <w:sz w:val="18"/>
      <w:szCs w:val="18"/>
    </w:rPr>
  </w:style>
  <w:style w:type="paragraph" w:styleId="8">
    <w:name w:val="toc 8"/>
    <w:basedOn w:val="a0"/>
    <w:next w:val="a0"/>
    <w:autoRedefine/>
    <w:uiPriority w:val="39"/>
    <w:rsid w:val="00625786"/>
    <w:pPr>
      <w:ind w:left="1960"/>
    </w:pPr>
    <w:rPr>
      <w:rFonts w:ascii="Times New Roman" w:eastAsia="標楷體" w:hAnsi="Times New Roman" w:cs="Times New Roman"/>
      <w:sz w:val="18"/>
      <w:szCs w:val="18"/>
    </w:rPr>
  </w:style>
  <w:style w:type="paragraph" w:styleId="9">
    <w:name w:val="toc 9"/>
    <w:basedOn w:val="a0"/>
    <w:next w:val="a0"/>
    <w:autoRedefine/>
    <w:uiPriority w:val="39"/>
    <w:rsid w:val="00625786"/>
    <w:pPr>
      <w:ind w:left="2240"/>
    </w:pPr>
    <w:rPr>
      <w:rFonts w:ascii="Times New Roman" w:eastAsia="標楷體" w:hAnsi="Times New Roman" w:cs="Times New Roman"/>
      <w:sz w:val="18"/>
      <w:szCs w:val="18"/>
    </w:rPr>
  </w:style>
  <w:style w:type="paragraph" w:customStyle="1" w:styleId="afffff4">
    <w:name w:val="案由(議)"/>
    <w:basedOn w:val="a0"/>
    <w:next w:val="a0"/>
    <w:uiPriority w:val="99"/>
    <w:rsid w:val="0062578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5">
    <w:name w:val="字元 字元 字元 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1f7">
    <w:name w:val="本文縮排1"/>
    <w:basedOn w:val="a0"/>
    <w:link w:val="BodyTextIndent"/>
    <w:uiPriority w:val="99"/>
    <w:rsid w:val="00625786"/>
    <w:pPr>
      <w:ind w:left="480"/>
    </w:pPr>
    <w:rPr>
      <w:rFonts w:ascii="Times New Roman" w:eastAsia="標楷體" w:hAnsi="Times New Roman" w:cs="Times New Roman"/>
      <w:sz w:val="28"/>
      <w:szCs w:val="28"/>
    </w:rPr>
  </w:style>
  <w:style w:type="character" w:customStyle="1" w:styleId="BodyTextIndent">
    <w:name w:val="Body Text Indent 字元"/>
    <w:link w:val="1f7"/>
    <w:uiPriority w:val="99"/>
    <w:rsid w:val="00625786"/>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f8">
    <w:name w:val="字元 字元 字元1"/>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character" w:styleId="afffff6">
    <w:name w:val="FollowedHyperlink"/>
    <w:uiPriority w:val="99"/>
    <w:semiHidden/>
    <w:unhideWhenUsed/>
    <w:rsid w:val="00625786"/>
    <w:rPr>
      <w:color w:val="800080"/>
      <w:u w:val="single"/>
    </w:rPr>
  </w:style>
  <w:style w:type="character" w:styleId="afffff7">
    <w:name w:val="Placeholder Text"/>
    <w:uiPriority w:val="99"/>
    <w:semiHidden/>
    <w:rsid w:val="00625786"/>
    <w:rPr>
      <w:color w:val="808080"/>
    </w:rPr>
  </w:style>
  <w:style w:type="paragraph" w:customStyle="1" w:styleId="3">
    <w:name w:val="（一）標題3"/>
    <w:basedOn w:val="30"/>
    <w:link w:val="3a"/>
    <w:qFormat/>
    <w:rsid w:val="00625786"/>
    <w:pPr>
      <w:numPr>
        <w:numId w:val="2"/>
      </w:numPr>
      <w:ind w:leftChars="300" w:left="300"/>
    </w:pPr>
    <w:rPr>
      <w:rFonts w:ascii="標楷體" w:eastAsia="標楷體" w:hAnsi="標楷體"/>
      <w:color w:val="000000"/>
      <w:sz w:val="36"/>
    </w:rPr>
  </w:style>
  <w:style w:type="character" w:customStyle="1" w:styleId="3a">
    <w:name w:val="（一）標題3 字元"/>
    <w:link w:val="3"/>
    <w:locked/>
    <w:rsid w:val="00625786"/>
    <w:rPr>
      <w:rFonts w:ascii="標楷體" w:eastAsia="標楷體" w:hAnsi="標楷體" w:cs="Times New Roman"/>
      <w:b/>
      <w:bCs/>
      <w:color w:val="000000"/>
      <w:sz w:val="36"/>
      <w:szCs w:val="36"/>
    </w:rPr>
  </w:style>
  <w:style w:type="character" w:styleId="afffff8">
    <w:name w:val="Intense Emphasis"/>
    <w:uiPriority w:val="21"/>
    <w:qFormat/>
    <w:rsid w:val="00625786"/>
    <w:rPr>
      <w:b/>
      <w:bCs/>
      <w:i/>
      <w:iCs/>
      <w:color w:val="4F81BD"/>
    </w:rPr>
  </w:style>
  <w:style w:type="paragraph" w:customStyle="1" w:styleId="03">
    <w:name w:val="0項(○)決議次段"/>
    <w:basedOn w:val="a0"/>
    <w:link w:val="04"/>
    <w:qFormat/>
    <w:rsid w:val="00625786"/>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4">
    <w:name w:val="0項(○)決議次段 字元"/>
    <w:link w:val="03"/>
    <w:rsid w:val="00625786"/>
    <w:rPr>
      <w:rFonts w:ascii="標楷體" w:eastAsia="標楷體" w:hAnsi="標楷體" w:cs="Times New Roman"/>
      <w:sz w:val="32"/>
      <w:szCs w:val="32"/>
    </w:rPr>
  </w:style>
  <w:style w:type="paragraph" w:customStyle="1" w:styleId="1f9">
    <w:name w:val="1.併凍次段決議"/>
    <w:basedOn w:val="af3"/>
    <w:link w:val="1fa"/>
    <w:qFormat/>
    <w:rsid w:val="00625786"/>
    <w:pPr>
      <w:ind w:leftChars="500" w:left="1200" w:firstLineChars="200" w:firstLine="640"/>
      <w:jc w:val="both"/>
    </w:pPr>
  </w:style>
  <w:style w:type="character" w:customStyle="1" w:styleId="1fa">
    <w:name w:val="1.併凍次段決議 字元"/>
    <w:link w:val="1f9"/>
    <w:rsid w:val="00625786"/>
    <w:rPr>
      <w:rFonts w:ascii="標楷體" w:eastAsia="標楷體" w:hAnsi="標楷體" w:cs="Times New Roman"/>
      <w:sz w:val="32"/>
      <w:szCs w:val="32"/>
    </w:rPr>
  </w:style>
  <w:style w:type="paragraph" w:customStyle="1" w:styleId="-3">
    <w:name w:val="預算-項3位數"/>
    <w:basedOn w:val="a0"/>
    <w:link w:val="-30"/>
    <w:qFormat/>
    <w:rsid w:val="00625786"/>
    <w:pPr>
      <w:spacing w:line="440" w:lineRule="exact"/>
      <w:ind w:leftChars="100" w:left="2000" w:hangingChars="550" w:hanging="1760"/>
      <w:jc w:val="both"/>
    </w:pPr>
    <w:rPr>
      <w:rFonts w:ascii="標楷體" w:eastAsia="標楷體" w:hAnsi="標楷體" w:cs="Times New Roman"/>
      <w:sz w:val="32"/>
      <w:szCs w:val="32"/>
    </w:rPr>
  </w:style>
  <w:style w:type="character" w:customStyle="1" w:styleId="-30">
    <w:name w:val="預算-項3位數 字元"/>
    <w:link w:val="-3"/>
    <w:rsid w:val="00625786"/>
    <w:rPr>
      <w:rFonts w:ascii="標楷體" w:eastAsia="標楷體" w:hAnsi="標楷體" w:cs="Times New Roman"/>
      <w:sz w:val="32"/>
      <w:szCs w:val="32"/>
    </w:rPr>
  </w:style>
  <w:style w:type="paragraph" w:customStyle="1" w:styleId="-0">
    <w:name w:val="歲出-目"/>
    <w:basedOn w:val="afff1"/>
    <w:link w:val="-4"/>
    <w:qFormat/>
    <w:rsid w:val="00625786"/>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625786"/>
    <w:rPr>
      <w:rFonts w:ascii="標楷體" w:eastAsia="標楷體" w:hAnsi="標楷體" w:cs="Times New Roman"/>
      <w:sz w:val="32"/>
      <w:szCs w:val="32"/>
    </w:rPr>
  </w:style>
  <w:style w:type="paragraph" w:customStyle="1" w:styleId="2f3">
    <w:name w:val="歲出目2位數"/>
    <w:basedOn w:val="-0"/>
    <w:link w:val="2f4"/>
    <w:qFormat/>
    <w:rsid w:val="00625786"/>
    <w:pPr>
      <w:ind w:left="2160" w:hangingChars="550" w:hanging="1760"/>
    </w:pPr>
  </w:style>
  <w:style w:type="character" w:customStyle="1" w:styleId="2f4">
    <w:name w:val="歲出目2位數 字元"/>
    <w:link w:val="2f3"/>
    <w:rsid w:val="00625786"/>
    <w:rPr>
      <w:rFonts w:ascii="標楷體" w:eastAsia="標楷體" w:hAnsi="標楷體" w:cs="Times New Roman"/>
      <w:sz w:val="32"/>
      <w:szCs w:val="32"/>
    </w:rPr>
  </w:style>
  <w:style w:type="paragraph" w:customStyle="1" w:styleId="-5">
    <w:name w:val="預算-款"/>
    <w:basedOn w:val="a0"/>
    <w:link w:val="-6"/>
    <w:qFormat/>
    <w:rsid w:val="00625786"/>
    <w:pPr>
      <w:spacing w:line="440" w:lineRule="exact"/>
    </w:pPr>
    <w:rPr>
      <w:rFonts w:ascii="標楷體" w:eastAsia="標楷體" w:hAnsi="標楷體" w:cs="Times New Roman"/>
      <w:sz w:val="32"/>
      <w:szCs w:val="32"/>
    </w:rPr>
  </w:style>
  <w:style w:type="character" w:customStyle="1" w:styleId="-6">
    <w:name w:val="預算-款 字元"/>
    <w:link w:val="-5"/>
    <w:rsid w:val="00625786"/>
    <w:rPr>
      <w:rFonts w:ascii="標楷體" w:eastAsia="標楷體" w:hAnsi="標楷體" w:cs="Times New Roman"/>
      <w:sz w:val="32"/>
      <w:szCs w:val="32"/>
    </w:rPr>
  </w:style>
  <w:style w:type="character" w:customStyle="1" w:styleId="-20">
    <w:name w:val="預算-項2位數 字元"/>
    <w:link w:val="-2"/>
    <w:rsid w:val="00625786"/>
    <w:rPr>
      <w:rFonts w:ascii="標楷體" w:eastAsia="標楷體" w:hAnsi="標楷體" w:cs="Times New Roman"/>
      <w:sz w:val="32"/>
      <w:szCs w:val="32"/>
    </w:rPr>
  </w:style>
  <w:style w:type="paragraph" w:customStyle="1" w:styleId="1-1">
    <w:name w:val="項1位數-減列(一)"/>
    <w:basedOn w:val="a0"/>
    <w:link w:val="1-2"/>
    <w:qFormat/>
    <w:rsid w:val="00625786"/>
    <w:pPr>
      <w:spacing w:line="440" w:lineRule="exact"/>
      <w:ind w:leftChars="700" w:left="2320" w:hangingChars="200" w:hanging="640"/>
    </w:pPr>
    <w:rPr>
      <w:rFonts w:ascii="標楷體" w:eastAsia="標楷體" w:hAnsi="標楷體" w:cs="Times New Roman"/>
      <w:sz w:val="32"/>
      <w:szCs w:val="32"/>
    </w:rPr>
  </w:style>
  <w:style w:type="character" w:customStyle="1" w:styleId="1-2">
    <w:name w:val="項1位數-減列(一) 字元"/>
    <w:link w:val="1-1"/>
    <w:rsid w:val="00625786"/>
    <w:rPr>
      <w:rFonts w:ascii="標楷體" w:eastAsia="標楷體" w:hAnsi="標楷體" w:cs="Times New Roman"/>
      <w:sz w:val="32"/>
      <w:szCs w:val="32"/>
    </w:rPr>
  </w:style>
  <w:style w:type="paragraph" w:customStyle="1" w:styleId="1622">
    <w:name w:val="議事錄文字標楷體16固定行高22"/>
    <w:basedOn w:val="a0"/>
    <w:link w:val="16220"/>
    <w:qFormat/>
    <w:rsid w:val="00625786"/>
    <w:pPr>
      <w:spacing w:line="440" w:lineRule="exact"/>
    </w:pPr>
    <w:rPr>
      <w:rFonts w:ascii="標楷體" w:eastAsia="標楷體" w:hAnsi="標楷體" w:cs="Times New Roman"/>
      <w:sz w:val="32"/>
      <w:szCs w:val="32"/>
    </w:rPr>
  </w:style>
  <w:style w:type="character" w:customStyle="1" w:styleId="16220">
    <w:name w:val="議事錄文字標楷體16固定行高22 字元"/>
    <w:link w:val="1622"/>
    <w:rsid w:val="00625786"/>
    <w:rPr>
      <w:rFonts w:ascii="標楷體" w:eastAsia="標楷體" w:hAnsi="標楷體" w:cs="Times New Roman"/>
      <w:sz w:val="32"/>
      <w:szCs w:val="32"/>
    </w:rPr>
  </w:style>
  <w:style w:type="paragraph" w:customStyle="1" w:styleId="-7">
    <w:name w:val="歲入-項"/>
    <w:basedOn w:val="a0"/>
    <w:link w:val="-8"/>
    <w:qFormat/>
    <w:rsid w:val="00625786"/>
    <w:pPr>
      <w:spacing w:line="440" w:lineRule="exact"/>
      <w:ind w:leftChars="100" w:left="1960" w:hangingChars="550" w:hanging="1760"/>
      <w:jc w:val="both"/>
    </w:pPr>
    <w:rPr>
      <w:rFonts w:ascii="標楷體" w:eastAsia="標楷體" w:hAnsi="標楷體" w:cs="Times New Roman"/>
      <w:sz w:val="32"/>
      <w:szCs w:val="32"/>
    </w:rPr>
  </w:style>
  <w:style w:type="character" w:customStyle="1" w:styleId="-8">
    <w:name w:val="歲入-項 字元"/>
    <w:link w:val="-7"/>
    <w:locked/>
    <w:rsid w:val="00625786"/>
    <w:rPr>
      <w:rFonts w:ascii="標楷體" w:eastAsia="標楷體" w:hAnsi="標楷體" w:cs="Times New Roman"/>
      <w:sz w:val="32"/>
      <w:szCs w:val="32"/>
    </w:rPr>
  </w:style>
  <w:style w:type="paragraph" w:customStyle="1" w:styleId="--">
    <w:name w:val="歲出-項-粗體"/>
    <w:basedOn w:val="a0"/>
    <w:qFormat/>
    <w:rsid w:val="00625786"/>
    <w:pPr>
      <w:spacing w:line="440" w:lineRule="exact"/>
      <w:ind w:leftChars="100" w:left="200"/>
      <w:jc w:val="both"/>
    </w:pPr>
    <w:rPr>
      <w:rFonts w:ascii="標楷體" w:eastAsia="標楷體" w:hAnsi="標楷體" w:cs="Times New Roman"/>
      <w:b/>
      <w:color w:val="000000"/>
      <w:sz w:val="32"/>
      <w:szCs w:val="32"/>
    </w:rPr>
  </w:style>
  <w:style w:type="paragraph" w:customStyle="1" w:styleId="1fb">
    <w:name w:val="1.決議"/>
    <w:basedOn w:val="a0"/>
    <w:link w:val="1fc"/>
    <w:qFormat/>
    <w:rsid w:val="00625786"/>
    <w:pPr>
      <w:widowControl/>
      <w:spacing w:line="440" w:lineRule="exact"/>
      <w:ind w:left="320" w:hangingChars="100" w:hanging="320"/>
      <w:jc w:val="both"/>
    </w:pPr>
    <w:rPr>
      <w:rFonts w:ascii="標楷體" w:eastAsia="標楷體" w:hAnsi="標楷體" w:cs="Times New Roman"/>
      <w:sz w:val="32"/>
      <w:szCs w:val="32"/>
    </w:rPr>
  </w:style>
  <w:style w:type="character" w:customStyle="1" w:styleId="1fc">
    <w:name w:val="1.決議 字元"/>
    <w:link w:val="1fb"/>
    <w:rsid w:val="00625786"/>
    <w:rPr>
      <w:rFonts w:ascii="標楷體" w:eastAsia="標楷體" w:hAnsi="標楷體" w:cs="Times New Roman"/>
      <w:sz w:val="32"/>
      <w:szCs w:val="32"/>
    </w:rPr>
  </w:style>
  <w:style w:type="paragraph" w:customStyle="1" w:styleId="200">
    <w:name w:val="表格內文(20行高)"/>
    <w:basedOn w:val="a0"/>
    <w:link w:val="201"/>
    <w:rsid w:val="00625786"/>
    <w:pPr>
      <w:spacing w:line="400" w:lineRule="exact"/>
    </w:pPr>
    <w:rPr>
      <w:rFonts w:ascii="標楷體" w:eastAsia="標楷體" w:hAnsi="Times New Roman" w:cs="Times New Roman"/>
      <w:snapToGrid w:val="0"/>
      <w:szCs w:val="28"/>
    </w:rPr>
  </w:style>
  <w:style w:type="character" w:customStyle="1" w:styleId="201">
    <w:name w:val="表格內文(20行高) 字元"/>
    <w:link w:val="200"/>
    <w:rsid w:val="00625786"/>
    <w:rPr>
      <w:rFonts w:ascii="標楷體" w:eastAsia="標楷體" w:hAnsi="Times New Roman" w:cs="Times New Roman"/>
      <w:snapToGrid w:val="0"/>
      <w:szCs w:val="28"/>
    </w:rPr>
  </w:style>
  <w:style w:type="numbering" w:customStyle="1" w:styleId="3b">
    <w:name w:val="無清單3"/>
    <w:next w:val="a3"/>
    <w:uiPriority w:val="99"/>
    <w:semiHidden/>
    <w:unhideWhenUsed/>
    <w:rsid w:val="00625786"/>
  </w:style>
  <w:style w:type="numbering" w:customStyle="1" w:styleId="43">
    <w:name w:val="無清單4"/>
    <w:next w:val="a3"/>
    <w:uiPriority w:val="99"/>
    <w:semiHidden/>
    <w:unhideWhenUsed/>
    <w:rsid w:val="00625786"/>
  </w:style>
  <w:style w:type="paragraph" w:customStyle="1" w:styleId="Default0">
    <w:name w:val="Default"/>
    <w:rsid w:val="00625786"/>
    <w:pPr>
      <w:widowControl w:val="0"/>
      <w:autoSpaceDE w:val="0"/>
      <w:autoSpaceDN w:val="0"/>
      <w:adjustRightInd w:val="0"/>
    </w:pPr>
    <w:rPr>
      <w:rFonts w:ascii="標楷體" w:eastAsia="標楷體" w:hAnsi="Calibri" w:cs="標楷體"/>
      <w:color w:val="000000"/>
      <w:kern w:val="0"/>
    </w:rPr>
  </w:style>
  <w:style w:type="paragraph" w:customStyle="1" w:styleId="afffff9">
    <w:name w:val="特殊段落"/>
    <w:basedOn w:val="a0"/>
    <w:rsid w:val="00625786"/>
    <w:pPr>
      <w:kinsoku w:val="0"/>
      <w:overflowPunct w:val="0"/>
      <w:autoSpaceDE w:val="0"/>
      <w:autoSpaceDN w:val="0"/>
      <w:jc w:val="both"/>
    </w:pPr>
    <w:rPr>
      <w:rFonts w:ascii="Times New Roman" w:eastAsia="華康細明體" w:hAnsi="Times New Roman" w:cs="Times New Roman"/>
      <w:snapToGrid w:val="0"/>
    </w:rPr>
  </w:style>
  <w:style w:type="numbering" w:customStyle="1" w:styleId="53">
    <w:name w:val="無清單5"/>
    <w:next w:val="a3"/>
    <w:uiPriority w:val="99"/>
    <w:semiHidden/>
    <w:unhideWhenUsed/>
    <w:rsid w:val="00625786"/>
  </w:style>
  <w:style w:type="numbering" w:customStyle="1" w:styleId="120">
    <w:name w:val="無清單12"/>
    <w:next w:val="a3"/>
    <w:uiPriority w:val="99"/>
    <w:semiHidden/>
    <w:unhideWhenUsed/>
    <w:rsid w:val="00625786"/>
  </w:style>
  <w:style w:type="numbering" w:customStyle="1" w:styleId="1120">
    <w:name w:val="無清單112"/>
    <w:next w:val="a3"/>
    <w:uiPriority w:val="99"/>
    <w:semiHidden/>
    <w:unhideWhenUsed/>
    <w:rsid w:val="00625786"/>
  </w:style>
  <w:style w:type="table" w:customStyle="1" w:styleId="54">
    <w:name w:val="表格格線5"/>
    <w:basedOn w:val="a2"/>
    <w:next w:val="af5"/>
    <w:uiPriority w:val="59"/>
    <w:rsid w:val="00625786"/>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無清單1112"/>
    <w:next w:val="a3"/>
    <w:uiPriority w:val="99"/>
    <w:semiHidden/>
    <w:unhideWhenUsed/>
    <w:rsid w:val="00625786"/>
  </w:style>
  <w:style w:type="table" w:customStyle="1" w:styleId="121">
    <w:name w:val="表格格線12"/>
    <w:basedOn w:val="a2"/>
    <w:next w:val="af5"/>
    <w:uiPriority w:val="59"/>
    <w:rsid w:val="0062578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3"/>
    <w:uiPriority w:val="99"/>
    <w:semiHidden/>
    <w:unhideWhenUsed/>
    <w:rsid w:val="00625786"/>
  </w:style>
  <w:style w:type="paragraph" w:customStyle="1" w:styleId="010">
    <w:name w:val="0項(二)決議+與前段1行距"/>
    <w:basedOn w:val="a0"/>
    <w:next w:val="a0"/>
    <w:link w:val="011"/>
    <w:qFormat/>
    <w:rsid w:val="00625786"/>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link w:val="010"/>
    <w:rsid w:val="00625786"/>
    <w:rPr>
      <w:rFonts w:ascii="標楷體" w:eastAsia="標楷體" w:hAnsi="標楷體" w:cs="Times New Roman"/>
      <w:sz w:val="32"/>
      <w:szCs w:val="32"/>
    </w:rPr>
  </w:style>
  <w:style w:type="paragraph" w:customStyle="1" w:styleId="05">
    <w:name w:val="0項(一)決議+與前段無間距"/>
    <w:basedOn w:val="010"/>
    <w:link w:val="06"/>
    <w:qFormat/>
    <w:rsid w:val="00625786"/>
    <w:pPr>
      <w:spacing w:beforeLines="0" w:before="0"/>
      <w:ind w:left="880" w:hanging="640"/>
    </w:pPr>
  </w:style>
  <w:style w:type="character" w:customStyle="1" w:styleId="06">
    <w:name w:val="0項(一)決議+與前段無間距 字元"/>
    <w:link w:val="05"/>
    <w:rsid w:val="00625786"/>
    <w:rPr>
      <w:rFonts w:ascii="標楷體" w:eastAsia="標楷體" w:hAnsi="標楷體" w:cs="Times New Roman"/>
      <w:sz w:val="32"/>
      <w:szCs w:val="32"/>
    </w:rPr>
  </w:style>
  <w:style w:type="paragraph" w:customStyle="1" w:styleId="afffffa">
    <w:name w:val="甲、"/>
    <w:basedOn w:val="a0"/>
    <w:link w:val="afffffb"/>
    <w:qFormat/>
    <w:rsid w:val="00625786"/>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625786"/>
    <w:rPr>
      <w:rFonts w:ascii="標楷體" w:eastAsia="標楷體" w:hAnsi="標楷體" w:cs="Times New Roman"/>
      <w:b/>
      <w:bCs/>
      <w:snapToGrid w:val="0"/>
      <w:sz w:val="32"/>
      <w:szCs w:val="32"/>
    </w:rPr>
  </w:style>
  <w:style w:type="paragraph" w:customStyle="1" w:styleId="afffffc">
    <w:name w:val="一、基金名稱"/>
    <w:basedOn w:val="a0"/>
    <w:next w:val="a0"/>
    <w:link w:val="afffffd"/>
    <w:qFormat/>
    <w:rsid w:val="00625786"/>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d">
    <w:name w:val="一、基金名稱 字元"/>
    <w:link w:val="afffffc"/>
    <w:rsid w:val="00625786"/>
    <w:rPr>
      <w:rFonts w:ascii="標楷體" w:eastAsia="標楷體" w:hAnsi="標楷體" w:cs="Times New Roman"/>
      <w:b/>
      <w:bCs/>
      <w:color w:val="000000"/>
      <w:sz w:val="32"/>
      <w:szCs w:val="32"/>
    </w:rPr>
  </w:style>
  <w:style w:type="paragraph" w:customStyle="1" w:styleId="afffffe">
    <w:name w:val="(一)"/>
    <w:basedOn w:val="a0"/>
    <w:link w:val="affffff"/>
    <w:qFormat/>
    <w:rsid w:val="00625786"/>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f">
    <w:name w:val="(一) 字元"/>
    <w:link w:val="afffffe"/>
    <w:rsid w:val="00625786"/>
    <w:rPr>
      <w:rFonts w:ascii="標楷體" w:eastAsia="標楷體" w:hAnsi="標楷體" w:cs="Times New Roman"/>
      <w:bCs/>
      <w:sz w:val="32"/>
      <w:szCs w:val="32"/>
    </w:rPr>
  </w:style>
  <w:style w:type="paragraph" w:customStyle="1" w:styleId="1fd">
    <w:name w:val="1."/>
    <w:basedOn w:val="1fb"/>
    <w:link w:val="1fe"/>
    <w:qFormat/>
    <w:rsid w:val="00625786"/>
    <w:pPr>
      <w:widowControl w:val="0"/>
      <w:ind w:leftChars="377" w:left="1225"/>
    </w:pPr>
    <w:rPr>
      <w:color w:val="000000"/>
    </w:rPr>
  </w:style>
  <w:style w:type="character" w:customStyle="1" w:styleId="1fe">
    <w:name w:val="1. 字元"/>
    <w:link w:val="1fd"/>
    <w:rsid w:val="00625786"/>
    <w:rPr>
      <w:rFonts w:ascii="標楷體" w:eastAsia="標楷體" w:hAnsi="標楷體" w:cs="Times New Roman"/>
      <w:color w:val="000000"/>
      <w:sz w:val="32"/>
      <w:szCs w:val="32"/>
    </w:rPr>
  </w:style>
  <w:style w:type="paragraph" w:customStyle="1" w:styleId="1ff">
    <w:name w:val="二、基金名稱+與前段距離1行距"/>
    <w:basedOn w:val="afffffc"/>
    <w:qFormat/>
    <w:rsid w:val="00625786"/>
    <w:pPr>
      <w:spacing w:beforeLines="100" w:before="360"/>
      <w:ind w:right="0"/>
    </w:pPr>
  </w:style>
  <w:style w:type="character" w:customStyle="1" w:styleId="1110">
    <w:name w:val="111提案人 字元"/>
    <w:link w:val="111"/>
    <w:rsid w:val="00625786"/>
    <w:rPr>
      <w:rFonts w:ascii="標楷體" w:eastAsia="標楷體" w:hAnsi="標楷體" w:cs="Times New Roman"/>
      <w:sz w:val="32"/>
      <w:szCs w:val="32"/>
    </w:rPr>
  </w:style>
  <w:style w:type="paragraph" w:customStyle="1" w:styleId="113">
    <w:name w:val="1.決議+與前段1行距"/>
    <w:basedOn w:val="1fb"/>
    <w:link w:val="114"/>
    <w:qFormat/>
    <w:rsid w:val="00625786"/>
    <w:pPr>
      <w:widowControl w:val="0"/>
      <w:spacing w:beforeLines="100" w:before="360"/>
      <w:ind w:leftChars="377" w:left="1225"/>
    </w:pPr>
    <w:rPr>
      <w:color w:val="000000"/>
    </w:rPr>
  </w:style>
  <w:style w:type="paragraph" w:customStyle="1" w:styleId="1ff0">
    <w:name w:val="(1)次段 基金"/>
    <w:basedOn w:val="a0"/>
    <w:qFormat/>
    <w:rsid w:val="00625786"/>
    <w:pPr>
      <w:widowControl/>
      <w:spacing w:line="440" w:lineRule="exact"/>
      <w:ind w:leftChars="800" w:left="1920" w:firstLineChars="200" w:firstLine="640"/>
      <w:jc w:val="both"/>
    </w:pPr>
    <w:rPr>
      <w:rFonts w:ascii="標楷體" w:eastAsia="標楷體" w:hAnsi="標楷體" w:cs="Times New Roman"/>
      <w:sz w:val="32"/>
      <w:szCs w:val="20"/>
    </w:rPr>
  </w:style>
  <w:style w:type="paragraph" w:customStyle="1" w:styleId="1ff1">
    <w:name w:val="(1)併凍 基金"/>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2f5">
    <w:name w:val="(2)併凍 基金"/>
    <w:basedOn w:val="a0"/>
    <w:qFormat/>
    <w:rsid w:val="00625786"/>
    <w:pPr>
      <w:widowControl/>
      <w:spacing w:beforeLines="50" w:before="180"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ff2">
    <w:name w:val="1.基金決議"/>
    <w:basedOn w:val="a0"/>
    <w:rsid w:val="00625786"/>
    <w:pPr>
      <w:spacing w:line="440" w:lineRule="exact"/>
      <w:ind w:leftChars="500" w:left="1520" w:hangingChars="100" w:hanging="320"/>
      <w:jc w:val="both"/>
    </w:pPr>
    <w:rPr>
      <w:rFonts w:ascii="標楷體" w:eastAsia="標楷體" w:hAnsi="標楷體" w:cs="Times New Roman"/>
      <w:sz w:val="32"/>
      <w:szCs w:val="32"/>
    </w:rPr>
  </w:style>
  <w:style w:type="paragraph" w:customStyle="1" w:styleId="2f6">
    <w:name w:val="2.基金決議"/>
    <w:basedOn w:val="1ff2"/>
    <w:qFormat/>
    <w:rsid w:val="00625786"/>
    <w:pPr>
      <w:spacing w:beforeLines="100" w:before="360"/>
    </w:pPr>
  </w:style>
  <w:style w:type="numbering" w:customStyle="1" w:styleId="1130">
    <w:name w:val="無清單113"/>
    <w:next w:val="a3"/>
    <w:uiPriority w:val="99"/>
    <w:semiHidden/>
    <w:unhideWhenUsed/>
    <w:rsid w:val="00625786"/>
  </w:style>
  <w:style w:type="numbering" w:customStyle="1" w:styleId="11130">
    <w:name w:val="無清單1113"/>
    <w:next w:val="a3"/>
    <w:uiPriority w:val="99"/>
    <w:semiHidden/>
    <w:unhideWhenUsed/>
    <w:rsid w:val="00625786"/>
  </w:style>
  <w:style w:type="paragraph" w:customStyle="1" w:styleId="1ff3">
    <w:name w:val="1.審查結果"/>
    <w:basedOn w:val="a0"/>
    <w:link w:val="1ff4"/>
    <w:qFormat/>
    <w:rsid w:val="00625786"/>
    <w:pPr>
      <w:tabs>
        <w:tab w:val="left" w:pos="993"/>
      </w:tabs>
      <w:spacing w:line="440" w:lineRule="exact"/>
      <w:ind w:left="1104" w:hanging="480"/>
      <w:jc w:val="both"/>
    </w:pPr>
    <w:rPr>
      <w:rFonts w:ascii="標楷體" w:eastAsia="標楷體" w:hAnsi="標楷體" w:cs="Times New Roman"/>
      <w:color w:val="000000"/>
      <w:sz w:val="32"/>
      <w:szCs w:val="32"/>
    </w:rPr>
  </w:style>
  <w:style w:type="character" w:customStyle="1" w:styleId="1ff4">
    <w:name w:val="1.審查結果 字元"/>
    <w:link w:val="1ff3"/>
    <w:rsid w:val="00625786"/>
    <w:rPr>
      <w:rFonts w:ascii="標楷體" w:eastAsia="標楷體" w:hAnsi="標楷體" w:cs="Times New Roman"/>
      <w:color w:val="000000"/>
      <w:sz w:val="32"/>
      <w:szCs w:val="32"/>
    </w:rPr>
  </w:style>
  <w:style w:type="numbering" w:customStyle="1" w:styleId="11112">
    <w:name w:val="無清單11112"/>
    <w:next w:val="a3"/>
    <w:uiPriority w:val="99"/>
    <w:semiHidden/>
    <w:unhideWhenUsed/>
    <w:rsid w:val="00625786"/>
  </w:style>
  <w:style w:type="numbering" w:customStyle="1" w:styleId="220">
    <w:name w:val="無清單22"/>
    <w:next w:val="a3"/>
    <w:uiPriority w:val="99"/>
    <w:semiHidden/>
    <w:unhideWhenUsed/>
    <w:rsid w:val="00625786"/>
  </w:style>
  <w:style w:type="numbering" w:customStyle="1" w:styleId="310">
    <w:name w:val="無清單31"/>
    <w:next w:val="a3"/>
    <w:uiPriority w:val="99"/>
    <w:semiHidden/>
    <w:unhideWhenUsed/>
    <w:rsid w:val="00625786"/>
  </w:style>
  <w:style w:type="numbering" w:customStyle="1" w:styleId="410">
    <w:name w:val="無清單41"/>
    <w:next w:val="a3"/>
    <w:uiPriority w:val="99"/>
    <w:semiHidden/>
    <w:unhideWhenUsed/>
    <w:rsid w:val="00625786"/>
  </w:style>
  <w:style w:type="numbering" w:customStyle="1" w:styleId="510">
    <w:name w:val="無清單51"/>
    <w:next w:val="a3"/>
    <w:uiPriority w:val="99"/>
    <w:semiHidden/>
    <w:unhideWhenUsed/>
    <w:rsid w:val="00625786"/>
  </w:style>
  <w:style w:type="numbering" w:customStyle="1" w:styleId="1210">
    <w:name w:val="無清單121"/>
    <w:next w:val="a3"/>
    <w:uiPriority w:val="99"/>
    <w:semiHidden/>
    <w:unhideWhenUsed/>
    <w:rsid w:val="00625786"/>
  </w:style>
  <w:style w:type="numbering" w:customStyle="1" w:styleId="1121">
    <w:name w:val="無清單1121"/>
    <w:next w:val="a3"/>
    <w:uiPriority w:val="99"/>
    <w:semiHidden/>
    <w:unhideWhenUsed/>
    <w:rsid w:val="00625786"/>
  </w:style>
  <w:style w:type="numbering" w:customStyle="1" w:styleId="11121">
    <w:name w:val="無清單11121"/>
    <w:next w:val="a3"/>
    <w:uiPriority w:val="99"/>
    <w:semiHidden/>
    <w:unhideWhenUsed/>
    <w:rsid w:val="00625786"/>
  </w:style>
  <w:style w:type="numbering" w:customStyle="1" w:styleId="2110">
    <w:name w:val="無清單211"/>
    <w:next w:val="a3"/>
    <w:uiPriority w:val="99"/>
    <w:semiHidden/>
    <w:unhideWhenUsed/>
    <w:rsid w:val="00625786"/>
  </w:style>
  <w:style w:type="paragraph" w:customStyle="1" w:styleId="affffff0">
    <w:name w:val="提案人"/>
    <w:basedOn w:val="a0"/>
    <w:link w:val="affffff1"/>
    <w:qFormat/>
    <w:rsid w:val="00625786"/>
    <w:pPr>
      <w:widowControl/>
      <w:spacing w:line="440" w:lineRule="exact"/>
      <w:ind w:leftChars="1400" w:left="3360"/>
      <w:jc w:val="both"/>
    </w:pPr>
    <w:rPr>
      <w:rFonts w:ascii="標楷體" w:eastAsia="標楷體" w:hAnsi="標楷體" w:cs="Times New Roman"/>
      <w:sz w:val="32"/>
      <w:szCs w:val="32"/>
    </w:rPr>
  </w:style>
  <w:style w:type="character" w:customStyle="1" w:styleId="affffff1">
    <w:name w:val="提案人 字元"/>
    <w:link w:val="affffff0"/>
    <w:rsid w:val="00625786"/>
    <w:rPr>
      <w:rFonts w:ascii="標楷體" w:eastAsia="標楷體" w:hAnsi="標楷體" w:cs="Times New Roman"/>
      <w:sz w:val="32"/>
      <w:szCs w:val="32"/>
    </w:rPr>
  </w:style>
  <w:style w:type="paragraph" w:customStyle="1" w:styleId="Note">
    <w:name w:val="Note"/>
    <w:basedOn w:val="a0"/>
    <w:link w:val="Note0"/>
    <w:qFormat/>
    <w:rsid w:val="00625786"/>
    <w:pPr>
      <w:spacing w:line="440" w:lineRule="exact"/>
      <w:ind w:leftChars="100" w:left="880" w:hangingChars="200" w:hanging="640"/>
      <w:jc w:val="both"/>
      <w:outlineLvl w:val="2"/>
    </w:pPr>
    <w:rPr>
      <w:rFonts w:ascii="Times New Roman" w:eastAsia="標楷體" w:hAnsi="Times New Roman" w:cs="Times New Roman"/>
      <w:sz w:val="32"/>
      <w:szCs w:val="32"/>
      <w:shd w:val="clear" w:color="auto" w:fill="C5E0B3" w:themeFill="accent6" w:themeFillTint="66"/>
    </w:rPr>
  </w:style>
  <w:style w:type="character" w:customStyle="1" w:styleId="Note0">
    <w:name w:val="Note 字元"/>
    <w:basedOn w:val="a1"/>
    <w:link w:val="Note"/>
    <w:rsid w:val="00625786"/>
    <w:rPr>
      <w:rFonts w:ascii="Times New Roman" w:eastAsia="標楷體" w:hAnsi="Times New Roman" w:cs="Times New Roman"/>
      <w:sz w:val="32"/>
      <w:szCs w:val="32"/>
    </w:rPr>
  </w:style>
  <w:style w:type="numbering" w:customStyle="1" w:styleId="70">
    <w:name w:val="無清單7"/>
    <w:next w:val="a3"/>
    <w:uiPriority w:val="99"/>
    <w:semiHidden/>
    <w:unhideWhenUsed/>
    <w:rsid w:val="00625786"/>
  </w:style>
  <w:style w:type="character" w:styleId="affffff2">
    <w:name w:val="footnote reference"/>
    <w:basedOn w:val="a1"/>
    <w:uiPriority w:val="99"/>
    <w:semiHidden/>
    <w:unhideWhenUsed/>
    <w:rsid w:val="00625786"/>
    <w:rPr>
      <w:vertAlign w:val="superscript"/>
    </w:rPr>
  </w:style>
  <w:style w:type="character" w:customStyle="1" w:styleId="60">
    <w:name w:val="標題 6 字元"/>
    <w:basedOn w:val="a1"/>
    <w:link w:val="6"/>
    <w:uiPriority w:val="9"/>
    <w:semiHidden/>
    <w:rsid w:val="000A64A8"/>
    <w:rPr>
      <w:rFonts w:asciiTheme="majorHAnsi" w:eastAsiaTheme="majorEastAsia" w:hAnsiTheme="majorHAnsi" w:cstheme="majorBidi"/>
      <w:sz w:val="36"/>
      <w:szCs w:val="36"/>
    </w:rPr>
  </w:style>
  <w:style w:type="paragraph" w:customStyle="1" w:styleId="affffff3">
    <w:name w:val="項決議(一)"/>
    <w:basedOn w:val="a0"/>
    <w:link w:val="affffff4"/>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4">
    <w:name w:val="項決議(一) 字元"/>
    <w:basedOn w:val="a1"/>
    <w:link w:val="affffff3"/>
    <w:rsid w:val="000A64A8"/>
    <w:rPr>
      <w:rFonts w:ascii="Times New Roman" w:eastAsia="標楷體" w:hAnsi="Times New Roman" w:cs="Times New Roman"/>
      <w:sz w:val="32"/>
      <w:szCs w:val="32"/>
    </w:rPr>
  </w:style>
  <w:style w:type="paragraph" w:customStyle="1" w:styleId="1ff5">
    <w:name w:val="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1ff6">
    <w:name w:val="1.併凍 決議 公務預算"/>
    <w:basedOn w:val="a0"/>
    <w:link w:val="1ff7"/>
    <w:qFormat/>
    <w:rsid w:val="000A64A8"/>
    <w:pPr>
      <w:spacing w:line="440" w:lineRule="exact"/>
      <w:ind w:leftChars="377" w:left="1187" w:hangingChars="88" w:hanging="282"/>
      <w:jc w:val="both"/>
    </w:pPr>
    <w:rPr>
      <w:rFonts w:ascii="標楷體" w:eastAsia="標楷體" w:hAnsi="標楷體" w:cs="Times New Roman"/>
      <w:sz w:val="32"/>
      <w:szCs w:val="32"/>
    </w:rPr>
  </w:style>
  <w:style w:type="character" w:customStyle="1" w:styleId="1ff7">
    <w:name w:val="1.併凍 決議 公務預算 字元"/>
    <w:link w:val="1ff6"/>
    <w:rsid w:val="000A64A8"/>
    <w:rPr>
      <w:rFonts w:ascii="標楷體" w:eastAsia="標楷體" w:hAnsi="標楷體" w:cs="Times New Roman"/>
      <w:sz w:val="32"/>
      <w:szCs w:val="32"/>
    </w:rPr>
  </w:style>
  <w:style w:type="paragraph" w:customStyle="1" w:styleId="0-1-2">
    <w:name w:val="0預算-項1位數-階層2"/>
    <w:basedOn w:val="a0"/>
    <w:link w:val="0-1-20"/>
    <w:qFormat/>
    <w:rsid w:val="000A64A8"/>
    <w:pPr>
      <w:autoSpaceDE w:val="0"/>
      <w:autoSpaceDN w:val="0"/>
      <w:adjustRightInd w:val="0"/>
      <w:spacing w:beforeLines="100" w:before="360"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0A64A8"/>
    <w:rPr>
      <w:rFonts w:ascii="標楷體" w:eastAsia="標楷體" w:hAnsi="標楷體" w:cs="Times New Roman"/>
      <w:color w:val="000000"/>
      <w:sz w:val="32"/>
      <w:szCs w:val="32"/>
    </w:rPr>
  </w:style>
  <w:style w:type="paragraph" w:customStyle="1" w:styleId="1ff8">
    <w:name w:val="1.決議 基金"/>
    <w:basedOn w:val="a0"/>
    <w:link w:val="1ff9"/>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9">
    <w:name w:val="1.決議 基金 字元"/>
    <w:link w:val="1ff8"/>
    <w:rsid w:val="000A64A8"/>
    <w:rPr>
      <w:rFonts w:ascii="標楷體" w:eastAsia="標楷體" w:hAnsi="標楷體" w:cs="Times New Roman"/>
      <w:sz w:val="32"/>
      <w:szCs w:val="32"/>
    </w:rPr>
  </w:style>
  <w:style w:type="character" w:customStyle="1" w:styleId="affffff5">
    <w:name w:val="一、 字元"/>
    <w:link w:val="affffff6"/>
    <w:locked/>
    <w:rsid w:val="000A64A8"/>
    <w:rPr>
      <w:rFonts w:ascii="標楷體" w:eastAsia="標楷體" w:hAnsi="標楷體"/>
      <w:b/>
      <w:bCs/>
      <w:sz w:val="32"/>
      <w:szCs w:val="32"/>
    </w:rPr>
  </w:style>
  <w:style w:type="paragraph" w:customStyle="1" w:styleId="affffff6">
    <w:name w:val="一、"/>
    <w:basedOn w:val="a0"/>
    <w:link w:val="affffff5"/>
    <w:qFormat/>
    <w:rsid w:val="000A64A8"/>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0next">
    <w:name w:val="0 next"/>
    <w:basedOn w:val="01"/>
    <w:link w:val="0next0"/>
    <w:qFormat/>
    <w:rsid w:val="000A64A8"/>
    <w:pPr>
      <w:ind w:leftChars="400" w:left="960" w:firstLineChars="200" w:firstLine="640"/>
    </w:pPr>
  </w:style>
  <w:style w:type="paragraph" w:customStyle="1" w:styleId="1next2">
    <w:name w:val="1.next 公務 併凍"/>
    <w:basedOn w:val="0next"/>
    <w:link w:val="1next3"/>
    <w:qFormat/>
    <w:rsid w:val="000A64A8"/>
    <w:pPr>
      <w:ind w:leftChars="475" w:left="1140"/>
    </w:pPr>
  </w:style>
  <w:style w:type="character" w:customStyle="1" w:styleId="0next0">
    <w:name w:val="0 next 字元"/>
    <w:basedOn w:val="02"/>
    <w:link w:val="0next"/>
    <w:rsid w:val="000A64A8"/>
    <w:rPr>
      <w:rFonts w:ascii="標楷體" w:eastAsia="標楷體" w:hAnsi="標楷體" w:cs="Times New Roman"/>
      <w:color w:val="000000"/>
      <w:sz w:val="32"/>
      <w:szCs w:val="32"/>
    </w:rPr>
  </w:style>
  <w:style w:type="paragraph" w:customStyle="1" w:styleId="115">
    <w:name w:val="1.(1)併凍 基金"/>
    <w:basedOn w:val="a0"/>
    <w:link w:val="116"/>
    <w:qFormat/>
    <w:rsid w:val="000A64A8"/>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16">
    <w:name w:val="1.(1)併凍 基金 字元"/>
    <w:link w:val="115"/>
    <w:rsid w:val="000A64A8"/>
    <w:rPr>
      <w:rFonts w:ascii="標楷體" w:eastAsia="標楷體" w:hAnsi="標楷體" w:cs="Times New Roman"/>
      <w:color w:val="000000"/>
      <w:sz w:val="32"/>
      <w:szCs w:val="32"/>
    </w:rPr>
  </w:style>
  <w:style w:type="paragraph" w:customStyle="1" w:styleId="1nextfund">
    <w:name w:val="(1)next fund"/>
    <w:basedOn w:val="05"/>
    <w:link w:val="1nextfund0"/>
    <w:qFormat/>
    <w:rsid w:val="000A64A8"/>
    <w:pPr>
      <w:ind w:leftChars="0" w:left="1928" w:firstLineChars="200" w:firstLine="640"/>
    </w:pPr>
    <w:rPr>
      <w:color w:val="000000"/>
    </w:rPr>
  </w:style>
  <w:style w:type="paragraph" w:customStyle="1" w:styleId="next0">
    <w:name w:val="()next"/>
    <w:basedOn w:val="1next2"/>
    <w:link w:val="next1"/>
    <w:qFormat/>
    <w:rsid w:val="000A64A8"/>
    <w:pPr>
      <w:ind w:leftChars="400" w:left="960"/>
    </w:pPr>
  </w:style>
  <w:style w:type="character" w:customStyle="1" w:styleId="1nextfund0">
    <w:name w:val="(1)next fund 字元"/>
    <w:basedOn w:val="06"/>
    <w:link w:val="1nextfund"/>
    <w:rsid w:val="000A64A8"/>
    <w:rPr>
      <w:rFonts w:ascii="標楷體" w:eastAsia="標楷體" w:hAnsi="標楷體" w:cs="Times New Roman"/>
      <w:color w:val="000000"/>
      <w:sz w:val="32"/>
      <w:szCs w:val="32"/>
    </w:rPr>
  </w:style>
  <w:style w:type="character" w:customStyle="1" w:styleId="1next3">
    <w:name w:val="1.next 公務 併凍 字元"/>
    <w:basedOn w:val="0next0"/>
    <w:link w:val="1next2"/>
    <w:rsid w:val="000A64A8"/>
    <w:rPr>
      <w:rFonts w:ascii="標楷體" w:eastAsia="標楷體" w:hAnsi="標楷體" w:cs="Times New Roman"/>
      <w:color w:val="000000"/>
      <w:sz w:val="32"/>
      <w:szCs w:val="32"/>
    </w:rPr>
  </w:style>
  <w:style w:type="character" w:customStyle="1" w:styleId="next1">
    <w:name w:val="()next 字元"/>
    <w:basedOn w:val="1next3"/>
    <w:link w:val="next0"/>
    <w:rsid w:val="000A64A8"/>
    <w:rPr>
      <w:rFonts w:ascii="標楷體" w:eastAsia="標楷體" w:hAnsi="標楷體" w:cs="Times New Roman"/>
      <w:color w:val="000000"/>
      <w:sz w:val="32"/>
      <w:szCs w:val="32"/>
    </w:rPr>
  </w:style>
  <w:style w:type="paragraph" w:customStyle="1" w:styleId="1nextfund1">
    <w:name w:val="1.next fund"/>
    <w:basedOn w:val="1next2"/>
    <w:link w:val="1nextfund2"/>
    <w:qFormat/>
    <w:rsid w:val="000A64A8"/>
    <w:pPr>
      <w:ind w:leftChars="650" w:left="1560"/>
    </w:pPr>
  </w:style>
  <w:style w:type="character" w:customStyle="1" w:styleId="1nextfund2">
    <w:name w:val="1.next fund 字元"/>
    <w:basedOn w:val="1next3"/>
    <w:link w:val="1nextfund1"/>
    <w:rsid w:val="000A64A8"/>
    <w:rPr>
      <w:rFonts w:ascii="標楷體" w:eastAsia="標楷體" w:hAnsi="標楷體" w:cs="Times New Roman"/>
      <w:color w:val="000000"/>
      <w:sz w:val="32"/>
      <w:szCs w:val="32"/>
    </w:rPr>
  </w:style>
  <w:style w:type="paragraph" w:customStyle="1" w:styleId="2f7">
    <w:name w:val="2. 公務併凍 決議"/>
    <w:basedOn w:val="a0"/>
    <w:qFormat/>
    <w:rsid w:val="000A64A8"/>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ffa">
    <w:name w:val="1.款併凍"/>
    <w:basedOn w:val="1ff6"/>
    <w:qFormat/>
    <w:rsid w:val="000A64A8"/>
    <w:pPr>
      <w:ind w:leftChars="250" w:left="920" w:hangingChars="100" w:hanging="320"/>
    </w:pPr>
  </w:style>
  <w:style w:type="paragraph" w:customStyle="1" w:styleId="2f8">
    <w:name w:val="2.款併凍"/>
    <w:basedOn w:val="1ffa"/>
    <w:qFormat/>
    <w:rsid w:val="000A64A8"/>
    <w:pPr>
      <w:spacing w:beforeLines="50" w:before="180"/>
    </w:pPr>
  </w:style>
  <w:style w:type="paragraph" w:customStyle="1" w:styleId="1nextgeneral">
    <w:name w:val="1 next general"/>
    <w:basedOn w:val="0next"/>
    <w:link w:val="1nextgeneral0"/>
    <w:qFormat/>
    <w:rsid w:val="000A64A8"/>
    <w:pPr>
      <w:ind w:leftChars="500" w:left="1200"/>
    </w:pPr>
  </w:style>
  <w:style w:type="character" w:customStyle="1" w:styleId="1nextgeneral0">
    <w:name w:val="1 next general 字元"/>
    <w:basedOn w:val="0next0"/>
    <w:link w:val="1nextgeneral"/>
    <w:rsid w:val="000A64A8"/>
    <w:rPr>
      <w:rFonts w:ascii="標楷體" w:eastAsia="標楷體" w:hAnsi="標楷體" w:cs="Times New Roman"/>
      <w:color w:val="000000"/>
      <w:sz w:val="32"/>
      <w:szCs w:val="32"/>
    </w:rPr>
  </w:style>
  <w:style w:type="paragraph" w:customStyle="1" w:styleId="1114">
    <w:name w:val="111"/>
    <w:basedOn w:val="010"/>
    <w:link w:val="1115"/>
    <w:qFormat/>
    <w:rsid w:val="000A64A8"/>
    <w:pPr>
      <w:spacing w:beforeLines="0" w:before="0"/>
      <w:ind w:left="880" w:hanging="640"/>
    </w:pPr>
    <w:rPr>
      <w:color w:val="000000"/>
    </w:rPr>
  </w:style>
  <w:style w:type="character" w:customStyle="1" w:styleId="1115">
    <w:name w:val="111 字元"/>
    <w:basedOn w:val="011"/>
    <w:link w:val="1114"/>
    <w:rsid w:val="000A64A8"/>
    <w:rPr>
      <w:rFonts w:ascii="標楷體" w:eastAsia="標楷體" w:hAnsi="標楷體" w:cs="Times New Roman"/>
      <w:color w:val="000000"/>
      <w:sz w:val="32"/>
      <w:szCs w:val="32"/>
    </w:rPr>
  </w:style>
  <w:style w:type="paragraph" w:customStyle="1" w:styleId="117">
    <w:name w:val="1.(1)公務"/>
    <w:basedOn w:val="115"/>
    <w:qFormat/>
    <w:rsid w:val="000A64A8"/>
    <w:pPr>
      <w:ind w:leftChars="472" w:left="1613"/>
    </w:pPr>
  </w:style>
  <w:style w:type="paragraph" w:customStyle="1" w:styleId="1ffb">
    <w:name w:val="1. 公務併凍 決議"/>
    <w:basedOn w:val="a0"/>
    <w:link w:val="1ffc"/>
    <w:qFormat/>
    <w:rsid w:val="000A64A8"/>
    <w:pPr>
      <w:spacing w:line="440" w:lineRule="exact"/>
      <w:ind w:leftChars="350" w:left="1122" w:hangingChars="88" w:hanging="282"/>
      <w:jc w:val="both"/>
    </w:pPr>
    <w:rPr>
      <w:rFonts w:ascii="標楷體" w:eastAsia="標楷體" w:hAnsi="標楷體" w:cs="Times New Roman"/>
      <w:sz w:val="32"/>
      <w:szCs w:val="32"/>
    </w:rPr>
  </w:style>
  <w:style w:type="character" w:customStyle="1" w:styleId="1ffc">
    <w:name w:val="1. 公務併凍 決議 字元"/>
    <w:link w:val="1ffb"/>
    <w:rsid w:val="000A64A8"/>
    <w:rPr>
      <w:rFonts w:ascii="標楷體" w:eastAsia="標楷體" w:hAnsi="標楷體" w:cs="Times New Roman"/>
      <w:sz w:val="32"/>
      <w:szCs w:val="32"/>
    </w:rPr>
  </w:style>
  <w:style w:type="paragraph" w:customStyle="1" w:styleId="1next4">
    <w:name w:val="1.next 公務併凍"/>
    <w:basedOn w:val="a0"/>
    <w:link w:val="1next5"/>
    <w:qFormat/>
    <w:rsid w:val="000A64A8"/>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5">
    <w:name w:val="1.next 公務併凍 字元"/>
    <w:link w:val="1next4"/>
    <w:rsid w:val="000A64A8"/>
    <w:rPr>
      <w:rFonts w:ascii="標楷體" w:eastAsia="標楷體" w:hAnsi="標楷體" w:cs="Times New Roman"/>
      <w:color w:val="000000"/>
      <w:sz w:val="32"/>
      <w:szCs w:val="32"/>
    </w:rPr>
  </w:style>
  <w:style w:type="paragraph" w:customStyle="1" w:styleId="1ffd">
    <w:name w:val="1. 決議 基金"/>
    <w:basedOn w:val="a0"/>
    <w:link w:val="1ffe"/>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e">
    <w:name w:val="1. 決議 基金 字元"/>
    <w:link w:val="1ffd"/>
    <w:rsid w:val="000A64A8"/>
    <w:rPr>
      <w:rFonts w:ascii="標楷體" w:eastAsia="標楷體" w:hAnsi="標楷體" w:cs="Times New Roman"/>
      <w:sz w:val="32"/>
      <w:szCs w:val="32"/>
    </w:rPr>
  </w:style>
  <w:style w:type="paragraph" w:customStyle="1" w:styleId="11next">
    <w:name w:val="1.(1) next 併凍 基金"/>
    <w:basedOn w:val="a0"/>
    <w:link w:val="11next0"/>
    <w:qFormat/>
    <w:rsid w:val="000A64A8"/>
    <w:pPr>
      <w:spacing w:line="440" w:lineRule="exact"/>
      <w:ind w:left="1928" w:firstLineChars="200" w:firstLine="640"/>
      <w:jc w:val="both"/>
    </w:pPr>
    <w:rPr>
      <w:rFonts w:ascii="標楷體" w:eastAsia="標楷體" w:hAnsi="標楷體" w:cs="Times New Roman"/>
      <w:color w:val="000000"/>
      <w:sz w:val="32"/>
      <w:szCs w:val="32"/>
    </w:rPr>
  </w:style>
  <w:style w:type="character" w:customStyle="1" w:styleId="11next0">
    <w:name w:val="1.(1) next 併凍 基金 字元"/>
    <w:link w:val="11next"/>
    <w:rsid w:val="000A64A8"/>
    <w:rPr>
      <w:rFonts w:ascii="標楷體" w:eastAsia="標楷體" w:hAnsi="標楷體" w:cs="Times New Roman"/>
      <w:color w:val="000000"/>
      <w:sz w:val="32"/>
      <w:szCs w:val="32"/>
    </w:rPr>
  </w:style>
  <w:style w:type="paragraph" w:customStyle="1" w:styleId="122">
    <w:name w:val="1.(2)併凍 基金"/>
    <w:basedOn w:val="115"/>
    <w:qFormat/>
    <w:rsid w:val="000A64A8"/>
    <w:pPr>
      <w:spacing w:beforeLines="50" w:before="180"/>
    </w:pPr>
  </w:style>
  <w:style w:type="paragraph" w:customStyle="1" w:styleId="2f9">
    <w:name w:val="2. 決議 基金"/>
    <w:basedOn w:val="1ffd"/>
    <w:link w:val="2fa"/>
    <w:qFormat/>
    <w:rsid w:val="000A64A8"/>
    <w:pPr>
      <w:spacing w:beforeLines="50" w:before="180"/>
    </w:pPr>
  </w:style>
  <w:style w:type="character" w:customStyle="1" w:styleId="2fa">
    <w:name w:val="2. 決議 基金 字元"/>
    <w:link w:val="2f9"/>
    <w:rsid w:val="000A64A8"/>
    <w:rPr>
      <w:rFonts w:ascii="標楷體" w:eastAsia="標楷體" w:hAnsi="標楷體" w:cs="Times New Roman"/>
      <w:sz w:val="32"/>
      <w:szCs w:val="32"/>
    </w:rPr>
  </w:style>
  <w:style w:type="paragraph" w:customStyle="1" w:styleId="1fff">
    <w:name w:val="樣式1"/>
    <w:basedOn w:val="010"/>
    <w:link w:val="1fff0"/>
    <w:qFormat/>
    <w:rsid w:val="000A64A8"/>
    <w:pPr>
      <w:spacing w:before="360"/>
      <w:ind w:left="880" w:hanging="640"/>
    </w:pPr>
    <w:rPr>
      <w:color w:val="000000"/>
    </w:rPr>
  </w:style>
  <w:style w:type="character" w:customStyle="1" w:styleId="1fff0">
    <w:name w:val="樣式1 字元"/>
    <w:link w:val="1fff"/>
    <w:rsid w:val="000A64A8"/>
    <w:rPr>
      <w:rFonts w:ascii="標楷體" w:eastAsia="標楷體" w:hAnsi="標楷體" w:cs="Times New Roman"/>
      <w:color w:val="000000"/>
      <w:sz w:val="32"/>
      <w:szCs w:val="32"/>
    </w:rPr>
  </w:style>
  <w:style w:type="paragraph" w:customStyle="1" w:styleId="21thesameline">
    <w:name w:val="2.(1)the same line"/>
    <w:basedOn w:val="2f7"/>
    <w:qFormat/>
    <w:rsid w:val="000A64A8"/>
    <w:pPr>
      <w:spacing w:before="180"/>
      <w:ind w:left="1640" w:hangingChars="250" w:hanging="800"/>
    </w:pPr>
  </w:style>
  <w:style w:type="character" w:customStyle="1" w:styleId="114">
    <w:name w:val="1.決議+與前段1行距 字元"/>
    <w:link w:val="113"/>
    <w:rsid w:val="000A64A8"/>
    <w:rPr>
      <w:rFonts w:ascii="標楷體" w:eastAsia="標楷體" w:hAnsi="標楷體" w:cs="Times New Roman"/>
      <w:color w:val="000000"/>
      <w:sz w:val="32"/>
      <w:szCs w:val="32"/>
    </w:rPr>
  </w:style>
  <w:style w:type="paragraph" w:customStyle="1" w:styleId="affffff7">
    <w:name w:val="款"/>
    <w:basedOn w:val="a0"/>
    <w:link w:val="affffff8"/>
    <w:qFormat/>
    <w:rsid w:val="000A64A8"/>
    <w:pPr>
      <w:kinsoku w:val="0"/>
      <w:overflowPunct w:val="0"/>
      <w:spacing w:line="380" w:lineRule="exact"/>
      <w:ind w:leftChars="150" w:left="570" w:rightChars="50" w:right="120" w:hangingChars="100" w:hanging="210"/>
      <w:jc w:val="both"/>
      <w:textAlignment w:val="center"/>
    </w:pPr>
    <w:rPr>
      <w:rFonts w:ascii="Times New Roman" w:eastAsia="華康細明體" w:hAnsi="Times New Roman" w:cs="Times New Roman"/>
      <w:noProof/>
      <w:sz w:val="21"/>
    </w:rPr>
  </w:style>
  <w:style w:type="character" w:customStyle="1" w:styleId="affffff8">
    <w:name w:val="款 字元"/>
    <w:basedOn w:val="a1"/>
    <w:link w:val="affffff7"/>
    <w:rsid w:val="000A64A8"/>
    <w:rPr>
      <w:rFonts w:ascii="Times New Roman" w:eastAsia="華康細明體" w:hAnsi="Times New Roman" w:cs="Times New Roman"/>
      <w:noProof/>
      <w:sz w:val="21"/>
      <w:szCs w:val="24"/>
    </w:rPr>
  </w:style>
  <w:style w:type="paragraph" w:customStyle="1" w:styleId="affffff9">
    <w:name w:val="公務項決議(一)"/>
    <w:basedOn w:val="a0"/>
    <w:link w:val="affffffa"/>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a">
    <w:name w:val="公務項決議(一) 字元"/>
    <w:basedOn w:val="a1"/>
    <w:link w:val="affffff9"/>
    <w:rsid w:val="000A64A8"/>
    <w:rPr>
      <w:rFonts w:ascii="Times New Roman" w:eastAsia="標楷體" w:hAnsi="Times New Roman" w:cs="Times New Roman"/>
      <w:sz w:val="32"/>
      <w:szCs w:val="32"/>
    </w:rPr>
  </w:style>
  <w:style w:type="paragraph" w:customStyle="1" w:styleId="1fff1">
    <w:name w:val="公務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character" w:customStyle="1" w:styleId="2f">
    <w:name w:val="(一)下內文縮2 字元"/>
    <w:link w:val="2e"/>
    <w:qFormat/>
    <w:rsid w:val="000A64A8"/>
    <w:rPr>
      <w:rFonts w:ascii="標楷體" w:eastAsia="標楷體" w:hAnsi="Times New Roman" w:cs="標楷體"/>
      <w:sz w:val="28"/>
      <w:szCs w:val="28"/>
    </w:rPr>
  </w:style>
  <w:style w:type="paragraph" w:customStyle="1" w:styleId="3c">
    <w:name w:val="標題3(一)會務報告"/>
    <w:basedOn w:val="a0"/>
    <w:next w:val="a0"/>
    <w:link w:val="3d"/>
    <w:qFormat/>
    <w:rsid w:val="002A2A8F"/>
    <w:pPr>
      <w:keepNext/>
      <w:outlineLvl w:val="2"/>
    </w:pPr>
    <w:rPr>
      <w:rFonts w:ascii="標楷體" w:eastAsia="標楷體" w:hAnsi="標楷體" w:cs="Times New Roman"/>
      <w:b/>
      <w:bCs/>
      <w:color w:val="000000"/>
      <w:sz w:val="36"/>
      <w:szCs w:val="36"/>
    </w:rPr>
  </w:style>
  <w:style w:type="paragraph" w:customStyle="1" w:styleId="310-5">
    <w:name w:val="標題3(二) 10-5會務報告"/>
    <w:basedOn w:val="3c"/>
    <w:next w:val="a0"/>
    <w:link w:val="310-50"/>
    <w:qFormat/>
    <w:rsid w:val="002A2A8F"/>
    <w:pPr>
      <w:numPr>
        <w:numId w:val="28"/>
      </w:numPr>
      <w:spacing w:beforeLines="50" w:before="50"/>
    </w:pPr>
  </w:style>
  <w:style w:type="character" w:customStyle="1" w:styleId="3d">
    <w:name w:val="標題3(一)會務報告 字元"/>
    <w:link w:val="3c"/>
    <w:rsid w:val="002A2A8F"/>
    <w:rPr>
      <w:rFonts w:ascii="標楷體" w:eastAsia="標楷體" w:hAnsi="標楷體" w:cs="Times New Roman"/>
      <w:b/>
      <w:bCs/>
      <w:color w:val="000000"/>
      <w:sz w:val="36"/>
      <w:szCs w:val="36"/>
    </w:rPr>
  </w:style>
  <w:style w:type="paragraph" w:customStyle="1" w:styleId="affffffb">
    <w:name w:val="壹、會務報告"/>
    <w:basedOn w:val="a0"/>
    <w:link w:val="affffffc"/>
    <w:qFormat/>
    <w:rsid w:val="000D3090"/>
    <w:pPr>
      <w:keepNext/>
      <w:spacing w:beforeLines="50" w:before="180"/>
      <w:outlineLvl w:val="0"/>
    </w:pPr>
    <w:rPr>
      <w:rFonts w:ascii="標楷體" w:eastAsia="標楷體" w:hAnsi="標楷體" w:cs="Times New Roman"/>
      <w:b/>
      <w:sz w:val="36"/>
      <w:szCs w:val="36"/>
    </w:rPr>
  </w:style>
  <w:style w:type="character" w:customStyle="1" w:styleId="affffffc">
    <w:name w:val="壹、會務報告 字元"/>
    <w:basedOn w:val="a1"/>
    <w:link w:val="affffffb"/>
    <w:rsid w:val="000D3090"/>
    <w:rPr>
      <w:rFonts w:ascii="標楷體" w:eastAsia="標楷體" w:hAnsi="標楷體" w:cs="Times New Roman"/>
      <w:b/>
      <w:sz w:val="36"/>
      <w:szCs w:val="36"/>
    </w:rPr>
  </w:style>
  <w:style w:type="table" w:customStyle="1" w:styleId="63">
    <w:name w:val="表格格線6"/>
    <w:basedOn w:val="a2"/>
    <w:next w:val="af5"/>
    <w:uiPriority w:val="59"/>
    <w:rsid w:val="0064337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d">
    <w:name w:val="標題一 貳、會務報告"/>
    <w:basedOn w:val="a0"/>
    <w:qFormat/>
    <w:rsid w:val="00E04829"/>
    <w:pPr>
      <w:keepNext/>
      <w:spacing w:beforeLines="50" w:before="180"/>
      <w:outlineLvl w:val="0"/>
    </w:pPr>
    <w:rPr>
      <w:rFonts w:ascii="標楷體" w:eastAsia="標楷體" w:hAnsi="標楷體" w:cs="Times New Roman"/>
      <w:b/>
      <w:bCs/>
      <w:sz w:val="36"/>
      <w:szCs w:val="36"/>
    </w:rPr>
  </w:style>
  <w:style w:type="paragraph" w:customStyle="1" w:styleId="2fb">
    <w:name w:val="標題2 一、會務報告"/>
    <w:basedOn w:val="a0"/>
    <w:next w:val="a0"/>
    <w:link w:val="2fc"/>
    <w:qFormat/>
    <w:rsid w:val="005E21B2"/>
    <w:pPr>
      <w:adjustRightInd w:val="0"/>
      <w:snapToGrid w:val="0"/>
      <w:ind w:leftChars="100" w:left="100"/>
      <w:outlineLvl w:val="1"/>
    </w:pPr>
    <w:rPr>
      <w:rFonts w:ascii="標楷體" w:eastAsia="標楷體" w:hAnsi="標楷體" w:cs="Times New Roman"/>
      <w:b/>
      <w:kern w:val="0"/>
      <w:sz w:val="36"/>
      <w:szCs w:val="36"/>
    </w:rPr>
  </w:style>
  <w:style w:type="character" w:customStyle="1" w:styleId="2fc">
    <w:name w:val="標題2 一、會務報告 字元"/>
    <w:link w:val="2fb"/>
    <w:rsid w:val="005E21B2"/>
    <w:rPr>
      <w:rFonts w:ascii="標楷體" w:eastAsia="標楷體" w:hAnsi="標楷體" w:cs="Times New Roman"/>
      <w:b/>
      <w:kern w:val="0"/>
      <w:sz w:val="36"/>
      <w:szCs w:val="36"/>
    </w:rPr>
  </w:style>
  <w:style w:type="numbering" w:customStyle="1" w:styleId="80">
    <w:name w:val="無清單8"/>
    <w:next w:val="a3"/>
    <w:uiPriority w:val="99"/>
    <w:semiHidden/>
    <w:unhideWhenUsed/>
    <w:rsid w:val="00BC62F9"/>
  </w:style>
  <w:style w:type="paragraph" w:customStyle="1" w:styleId="2fd">
    <w:name w:val="標題2 二、會務報告"/>
    <w:basedOn w:val="2fb"/>
    <w:next w:val="a0"/>
    <w:link w:val="2fe"/>
    <w:qFormat/>
    <w:rsid w:val="00BC62F9"/>
    <w:pPr>
      <w:spacing w:beforeLines="50" w:before="180"/>
    </w:pPr>
  </w:style>
  <w:style w:type="character" w:customStyle="1" w:styleId="2fe">
    <w:name w:val="標題2 二、會務報告 字元"/>
    <w:link w:val="2fd"/>
    <w:rsid w:val="00BC62F9"/>
    <w:rPr>
      <w:rFonts w:ascii="標楷體" w:eastAsia="標楷體" w:hAnsi="標楷體" w:cs="Times New Roman"/>
      <w:b/>
      <w:kern w:val="0"/>
      <w:sz w:val="36"/>
      <w:szCs w:val="36"/>
    </w:rPr>
  </w:style>
  <w:style w:type="table" w:customStyle="1" w:styleId="71">
    <w:name w:val="表格格線7"/>
    <w:basedOn w:val="a2"/>
    <w:next w:val="af5"/>
    <w:uiPriority w:val="59"/>
    <w:rsid w:val="00BC62F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二）"/>
    <w:basedOn w:val="a0"/>
    <w:qFormat/>
    <w:rsid w:val="00BC62F9"/>
    <w:pPr>
      <w:widowControl/>
      <w:numPr>
        <w:numId w:val="5"/>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paragraph" w:customStyle="1" w:styleId="1fff2">
    <w:name w:val="1立法說明一"/>
    <w:basedOn w:val="a0"/>
    <w:link w:val="1fff3"/>
    <w:qFormat/>
    <w:rsid w:val="00BC62F9"/>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fff3">
    <w:name w:val="1立法說明一 字元"/>
    <w:link w:val="1fff2"/>
    <w:rsid w:val="00BC62F9"/>
    <w:rPr>
      <w:rFonts w:ascii="Times New Roman" w:eastAsia="標楷體" w:hAnsi="標楷體" w:cs="Times New Roman"/>
      <w:sz w:val="32"/>
      <w:szCs w:val="20"/>
    </w:rPr>
  </w:style>
  <w:style w:type="character" w:customStyle="1" w:styleId="310-50">
    <w:name w:val="標題3(二) 10-5會務報告 字元"/>
    <w:link w:val="310-5"/>
    <w:rsid w:val="00BC62F9"/>
    <w:rPr>
      <w:rFonts w:ascii="標楷體" w:eastAsia="標楷體" w:hAnsi="標楷體" w:cs="Times New Roman"/>
      <w:b/>
      <w:bCs/>
      <w:color w:val="000000"/>
      <w:sz w:val="36"/>
      <w:szCs w:val="36"/>
    </w:rPr>
  </w:style>
  <w:style w:type="paragraph" w:customStyle="1" w:styleId="3-">
    <w:name w:val="（一）標題3-會務報告"/>
    <w:basedOn w:val="a0"/>
    <w:next w:val="a0"/>
    <w:link w:val="3-0"/>
    <w:qFormat/>
    <w:rsid w:val="00BC62F9"/>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BC62F9"/>
    <w:rPr>
      <w:rFonts w:ascii="標楷體" w:eastAsia="標楷體" w:hAnsi="標楷體" w:cs="Times New Roman"/>
      <w:b/>
      <w:bCs/>
      <w:color w:val="000000"/>
      <w:sz w:val="36"/>
      <w:szCs w:val="36"/>
    </w:rPr>
  </w:style>
  <w:style w:type="paragraph" w:customStyle="1" w:styleId="3e">
    <w:name w:val="(二)會務報告標題3"/>
    <w:basedOn w:val="30"/>
    <w:link w:val="3f"/>
    <w:qFormat/>
    <w:rsid w:val="00BC62F9"/>
    <w:pPr>
      <w:spacing w:beforeLines="100" w:before="360"/>
    </w:pPr>
    <w:rPr>
      <w:rFonts w:ascii="標楷體" w:eastAsia="標楷體" w:hAnsi="標楷體"/>
      <w:color w:val="000000"/>
      <w:sz w:val="36"/>
    </w:rPr>
  </w:style>
  <w:style w:type="character" w:customStyle="1" w:styleId="3f">
    <w:name w:val="(二)會務報告標題3 字元"/>
    <w:link w:val="3e"/>
    <w:rsid w:val="00BC62F9"/>
    <w:rPr>
      <w:rFonts w:ascii="標楷體" w:eastAsia="標楷體" w:hAnsi="標楷體" w:cs="Times New Roman"/>
      <w:b/>
      <w:bCs/>
      <w:color w:val="000000"/>
      <w:sz w:val="36"/>
      <w:szCs w:val="36"/>
    </w:rPr>
  </w:style>
  <w:style w:type="paragraph" w:customStyle="1" w:styleId="411">
    <w:name w:val="標題4 1.會務報告"/>
    <w:basedOn w:val="a0"/>
    <w:next w:val="a0"/>
    <w:link w:val="412"/>
    <w:qFormat/>
    <w:rsid w:val="0007228C"/>
    <w:pPr>
      <w:keepNext/>
      <w:outlineLvl w:val="3"/>
    </w:pPr>
    <w:rPr>
      <w:rFonts w:ascii="標楷體" w:eastAsia="標楷體" w:hAnsi="標楷體" w:cs="Times New Roman"/>
      <w:b/>
      <w:sz w:val="36"/>
      <w:szCs w:val="36"/>
    </w:rPr>
  </w:style>
  <w:style w:type="paragraph" w:customStyle="1" w:styleId="420">
    <w:name w:val="標題4 2.會務報告"/>
    <w:basedOn w:val="a0"/>
    <w:next w:val="a0"/>
    <w:link w:val="421"/>
    <w:qFormat/>
    <w:rsid w:val="008E6833"/>
    <w:pPr>
      <w:keepNext/>
      <w:spacing w:beforeLines="50" w:before="180"/>
      <w:outlineLvl w:val="3"/>
    </w:pPr>
    <w:rPr>
      <w:rFonts w:ascii="標楷體" w:eastAsia="標楷體" w:hAnsi="標楷體" w:cs="Times New Roman"/>
      <w:b/>
      <w:sz w:val="36"/>
      <w:szCs w:val="36"/>
    </w:rPr>
  </w:style>
  <w:style w:type="character" w:customStyle="1" w:styleId="af4">
    <w:name w:val="清單段落 字元"/>
    <w:aliases w:val="^1.公聽會-會務報告 字元,01清單段落 字元"/>
    <w:basedOn w:val="a1"/>
    <w:link w:val="af3"/>
    <w:uiPriority w:val="99"/>
    <w:rsid w:val="005E04B2"/>
    <w:rPr>
      <w:rFonts w:ascii="標楷體" w:eastAsia="標楷體" w:hAnsi="標楷體" w:cs="Times New Roman"/>
      <w:sz w:val="32"/>
      <w:szCs w:val="32"/>
    </w:rPr>
  </w:style>
  <w:style w:type="character" w:customStyle="1" w:styleId="412">
    <w:name w:val="標題4 1.會務報告 字元"/>
    <w:link w:val="411"/>
    <w:rsid w:val="0007228C"/>
    <w:rPr>
      <w:rFonts w:ascii="標楷體" w:eastAsia="標楷體" w:hAnsi="標楷體" w:cs="Times New Roman"/>
      <w:b/>
      <w:sz w:val="36"/>
      <w:szCs w:val="36"/>
    </w:rPr>
  </w:style>
  <w:style w:type="character" w:customStyle="1" w:styleId="421">
    <w:name w:val="標題4 2.會務報告 字元"/>
    <w:link w:val="420"/>
    <w:rsid w:val="008E6833"/>
    <w:rPr>
      <w:rFonts w:ascii="標楷體" w:eastAsia="標楷體" w:hAnsi="標楷體" w:cs="Times New Roman"/>
      <w:b/>
      <w:sz w:val="36"/>
      <w:szCs w:val="36"/>
    </w:rPr>
  </w:style>
  <w:style w:type="numbering" w:customStyle="1" w:styleId="144">
    <w:name w:val="無清單14"/>
    <w:next w:val="a3"/>
    <w:uiPriority w:val="99"/>
    <w:semiHidden/>
    <w:unhideWhenUsed/>
    <w:rsid w:val="00BC62F9"/>
  </w:style>
  <w:style w:type="table" w:customStyle="1" w:styleId="133">
    <w:name w:val="表格格線13"/>
    <w:basedOn w:val="a2"/>
    <w:next w:val="af5"/>
    <w:uiPriority w:val="99"/>
    <w:rsid w:val="00BC62F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e">
    <w:name w:val="TOC Heading"/>
    <w:basedOn w:val="1"/>
    <w:next w:val="a0"/>
    <w:uiPriority w:val="39"/>
    <w:unhideWhenUsed/>
    <w:qFormat/>
    <w:rsid w:val="00BC62F9"/>
    <w:pPr>
      <w:keepNext/>
      <w:keepLines/>
      <w:widowControl/>
      <w:numPr>
        <w:numId w:val="0"/>
      </w:numPr>
      <w:spacing w:before="480" w:line="276" w:lineRule="auto"/>
      <w:outlineLvl w:val="9"/>
    </w:pPr>
    <w:rPr>
      <w:rFonts w:ascii="Cambria" w:hAnsi="Cambria"/>
      <w:b/>
      <w:bCs/>
      <w:color w:val="365F91"/>
      <w:kern w:val="0"/>
      <w:sz w:val="28"/>
      <w:szCs w:val="28"/>
    </w:rPr>
  </w:style>
  <w:style w:type="numbering" w:customStyle="1" w:styleId="90">
    <w:name w:val="無清單9"/>
    <w:next w:val="a3"/>
    <w:uiPriority w:val="99"/>
    <w:semiHidden/>
    <w:unhideWhenUsed/>
    <w:rsid w:val="000A4AEF"/>
  </w:style>
  <w:style w:type="table" w:customStyle="1" w:styleId="81">
    <w:name w:val="表格格線8"/>
    <w:basedOn w:val="a2"/>
    <w:next w:val="af5"/>
    <w:uiPriority w:val="59"/>
    <w:rsid w:val="000A4AEF"/>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3"/>
    <w:uiPriority w:val="99"/>
    <w:semiHidden/>
    <w:unhideWhenUsed/>
    <w:rsid w:val="000A4AEF"/>
  </w:style>
  <w:style w:type="table" w:customStyle="1" w:styleId="145">
    <w:name w:val="表格格線14"/>
    <w:basedOn w:val="a2"/>
    <w:next w:val="af5"/>
    <w:uiPriority w:val="99"/>
    <w:rsid w:val="000A4AE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0">
    <w:name w:val="無清單10"/>
    <w:next w:val="a3"/>
    <w:uiPriority w:val="99"/>
    <w:semiHidden/>
    <w:unhideWhenUsed/>
    <w:rsid w:val="002679E9"/>
  </w:style>
  <w:style w:type="table" w:customStyle="1" w:styleId="91">
    <w:name w:val="表格格線9"/>
    <w:basedOn w:val="a2"/>
    <w:next w:val="af5"/>
    <w:uiPriority w:val="59"/>
    <w:rsid w:val="002679E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無清單16"/>
    <w:next w:val="a3"/>
    <w:uiPriority w:val="99"/>
    <w:semiHidden/>
    <w:unhideWhenUsed/>
    <w:rsid w:val="002679E9"/>
  </w:style>
  <w:style w:type="table" w:customStyle="1" w:styleId="151">
    <w:name w:val="表格格線15"/>
    <w:basedOn w:val="a2"/>
    <w:next w:val="af5"/>
    <w:uiPriority w:val="99"/>
    <w:rsid w:val="002679E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1.審查情形-會務報告"/>
    <w:basedOn w:val="a0"/>
    <w:link w:val="1-4"/>
    <w:qFormat/>
    <w:rsid w:val="003F175F"/>
    <w:pPr>
      <w:spacing w:line="320" w:lineRule="exact"/>
      <w:ind w:left="280" w:hangingChars="100" w:hanging="280"/>
    </w:pPr>
    <w:rPr>
      <w:rFonts w:ascii="標楷體" w:eastAsia="標楷體" w:hAnsi="標楷體" w:cs="標楷體"/>
      <w:sz w:val="28"/>
      <w:szCs w:val="28"/>
    </w:rPr>
  </w:style>
  <w:style w:type="character" w:customStyle="1" w:styleId="1-4">
    <w:name w:val="1.審查情形-會務報告 字元"/>
    <w:basedOn w:val="a1"/>
    <w:link w:val="1-3"/>
    <w:rsid w:val="003F175F"/>
    <w:rPr>
      <w:rFonts w:ascii="標楷體" w:eastAsia="標楷體" w:hAnsi="標楷體" w:cs="標楷體"/>
      <w:sz w:val="28"/>
      <w:szCs w:val="28"/>
    </w:rPr>
  </w:style>
  <w:style w:type="paragraph" w:customStyle="1" w:styleId="-9">
    <w:name w:val="款-保留"/>
    <w:basedOn w:val="a0"/>
    <w:link w:val="-a"/>
    <w:qFormat/>
    <w:rsid w:val="006049C3"/>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b">
    <w:name w:val="項-保留"/>
    <w:basedOn w:val="a0"/>
    <w:qFormat/>
    <w:rsid w:val="006049C3"/>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a">
    <w:name w:val="款-保留 字元"/>
    <w:basedOn w:val="a1"/>
    <w:link w:val="-9"/>
    <w:rsid w:val="006049C3"/>
    <w:rPr>
      <w:rFonts w:ascii="標楷體" w:eastAsia="標楷體" w:hAnsi="標楷體" w:cs="Times New Roman"/>
      <w:sz w:val="32"/>
      <w:szCs w:val="32"/>
    </w:rPr>
  </w:style>
  <w:style w:type="paragraph" w:customStyle="1" w:styleId="-c">
    <w:name w:val="條-保留"/>
    <w:basedOn w:val="a0"/>
    <w:qFormat/>
    <w:rsid w:val="006049C3"/>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d">
    <w:name w:val="「條-保留"/>
    <w:basedOn w:val="a0"/>
    <w:link w:val="-e"/>
    <w:qFormat/>
    <w:rsid w:val="006049C3"/>
    <w:pPr>
      <w:widowControl/>
      <w:spacing w:line="440" w:lineRule="exact"/>
      <w:ind w:leftChars="100" w:left="880" w:hangingChars="200" w:hanging="640"/>
      <w:jc w:val="both"/>
    </w:pPr>
    <w:rPr>
      <w:rFonts w:ascii="標楷體" w:eastAsia="標楷體" w:hAnsi="標楷體"/>
      <w:sz w:val="32"/>
      <w:szCs w:val="32"/>
    </w:rPr>
  </w:style>
  <w:style w:type="character" w:customStyle="1" w:styleId="-e">
    <w:name w:val="「條-保留 字元"/>
    <w:basedOn w:val="a1"/>
    <w:link w:val="-d"/>
    <w:rsid w:val="006049C3"/>
    <w:rPr>
      <w:rFonts w:ascii="標楷體" w:eastAsia="標楷體" w:hAnsi="標楷體"/>
      <w:sz w:val="32"/>
      <w:szCs w:val="32"/>
    </w:rPr>
  </w:style>
  <w:style w:type="paragraph" w:customStyle="1" w:styleId="-10-5-10">
    <w:name w:val="(一)審查結果-議事錄10-5-10"/>
    <w:basedOn w:val="afffffff"/>
    <w:link w:val="-10-5-100"/>
    <w:qFormat/>
    <w:rsid w:val="006B058B"/>
    <w:pPr>
      <w:numPr>
        <w:numId w:val="26"/>
      </w:numPr>
      <w:ind w:left="880" w:hanging="640"/>
    </w:pPr>
    <w:rPr>
      <w:color w:val="000000"/>
    </w:rPr>
  </w:style>
  <w:style w:type="character" w:customStyle="1" w:styleId="-10-5-100">
    <w:name w:val="(一)審查結果-議事錄10-5-10 字元"/>
    <w:basedOn w:val="af4"/>
    <w:link w:val="-10-5-10"/>
    <w:rsid w:val="006B058B"/>
    <w:rPr>
      <w:rFonts w:ascii="標楷體" w:eastAsia="標楷體" w:hAnsi="標楷體" w:cs="Times New Roman"/>
      <w:color w:val="000000"/>
      <w:kern w:val="0"/>
      <w:sz w:val="32"/>
      <w:szCs w:val="32"/>
    </w:rPr>
  </w:style>
  <w:style w:type="paragraph" w:customStyle="1" w:styleId="afffffff0">
    <w:name w:val="「條"/>
    <w:basedOn w:val="a0"/>
    <w:link w:val="afffffff1"/>
    <w:qFormat/>
    <w:rsid w:val="00FB49F7"/>
    <w:pPr>
      <w:overflowPunct w:val="0"/>
      <w:spacing w:line="440" w:lineRule="exact"/>
      <w:ind w:leftChars="150" w:left="1000" w:hangingChars="200" w:hanging="640"/>
      <w:jc w:val="both"/>
    </w:pPr>
    <w:rPr>
      <w:rFonts w:ascii="標楷體" w:eastAsia="標楷體" w:hAnsi="標楷體"/>
      <w:kern w:val="0"/>
      <w:sz w:val="32"/>
      <w:szCs w:val="32"/>
    </w:rPr>
  </w:style>
  <w:style w:type="paragraph" w:customStyle="1" w:styleId="-f">
    <w:name w:val="項-法條"/>
    <w:basedOn w:val="a0"/>
    <w:link w:val="-f0"/>
    <w:qFormat/>
    <w:rsid w:val="00FB49F7"/>
    <w:pPr>
      <w:overflowPunct w:val="0"/>
      <w:spacing w:line="440" w:lineRule="exact"/>
      <w:ind w:leftChars="416" w:left="998" w:firstLineChars="219" w:firstLine="701"/>
      <w:jc w:val="both"/>
    </w:pPr>
    <w:rPr>
      <w:rFonts w:ascii="標楷體" w:eastAsia="標楷體" w:hAnsi="標楷體"/>
      <w:kern w:val="0"/>
      <w:sz w:val="32"/>
      <w:szCs w:val="32"/>
    </w:rPr>
  </w:style>
  <w:style w:type="character" w:customStyle="1" w:styleId="afffffff1">
    <w:name w:val="「條 字元"/>
    <w:basedOn w:val="a1"/>
    <w:link w:val="afffffff0"/>
    <w:rsid w:val="00FB49F7"/>
    <w:rPr>
      <w:rFonts w:ascii="標楷體" w:eastAsia="標楷體" w:hAnsi="標楷體"/>
      <w:kern w:val="0"/>
      <w:sz w:val="32"/>
      <w:szCs w:val="32"/>
    </w:rPr>
  </w:style>
  <w:style w:type="character" w:customStyle="1" w:styleId="-f0">
    <w:name w:val="項-法條 字元"/>
    <w:basedOn w:val="a1"/>
    <w:link w:val="-f"/>
    <w:rsid w:val="00FB49F7"/>
    <w:rPr>
      <w:rFonts w:ascii="標楷體" w:eastAsia="標楷體" w:hAnsi="標楷體"/>
      <w:kern w:val="0"/>
      <w:sz w:val="32"/>
      <w:szCs w:val="32"/>
    </w:rPr>
  </w:style>
  <w:style w:type="paragraph" w:customStyle="1" w:styleId="20220421">
    <w:name w:val="決議一、20220421"/>
    <w:basedOn w:val="a0"/>
    <w:link w:val="202204210"/>
    <w:qFormat/>
    <w:rsid w:val="00FB49F7"/>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1"/>
    <w:link w:val="20220421"/>
    <w:rsid w:val="00FB49F7"/>
    <w:rPr>
      <w:rFonts w:ascii="標楷體" w:eastAsia="標楷體" w:hAnsi="標楷體" w:cs="Times New Roman"/>
      <w:sz w:val="32"/>
      <w:szCs w:val="32"/>
    </w:rPr>
  </w:style>
  <w:style w:type="paragraph" w:customStyle="1" w:styleId="afffffff2">
    <w:name w:val="條 保留"/>
    <w:basedOn w:val="a0"/>
    <w:link w:val="afffffff3"/>
    <w:rsid w:val="000A6A7A"/>
    <w:pPr>
      <w:widowControl/>
      <w:spacing w:line="440" w:lineRule="exact"/>
      <w:ind w:leftChars="300" w:left="400" w:hangingChars="100" w:hanging="100"/>
      <w:jc w:val="both"/>
    </w:pPr>
    <w:rPr>
      <w:rFonts w:ascii="標楷體" w:eastAsia="標楷體" w:hAnsi="標楷體" w:cs="標楷體"/>
      <w:kern w:val="0"/>
      <w:sz w:val="32"/>
      <w:szCs w:val="32"/>
    </w:rPr>
  </w:style>
  <w:style w:type="character" w:customStyle="1" w:styleId="afffffff3">
    <w:name w:val="條 保留 字元"/>
    <w:basedOn w:val="a1"/>
    <w:link w:val="afffffff2"/>
    <w:rsid w:val="000A6A7A"/>
    <w:rPr>
      <w:rFonts w:ascii="標楷體" w:eastAsia="標楷體" w:hAnsi="標楷體" w:cs="標楷體"/>
      <w:kern w:val="0"/>
      <w:sz w:val="32"/>
      <w:szCs w:val="32"/>
    </w:rPr>
  </w:style>
  <w:style w:type="paragraph" w:customStyle="1" w:styleId="afffffff4">
    <w:name w:val="保留修正動議標題"/>
    <w:basedOn w:val="a0"/>
    <w:link w:val="afffffff5"/>
    <w:qFormat/>
    <w:rsid w:val="000A6A7A"/>
    <w:pPr>
      <w:spacing w:beforeLines="50" w:before="180" w:line="440" w:lineRule="exact"/>
      <w:ind w:left="640" w:hangingChars="200" w:hanging="640"/>
      <w:jc w:val="both"/>
      <w:outlineLvl w:val="5"/>
    </w:pPr>
    <w:rPr>
      <w:rFonts w:ascii="標楷體" w:eastAsia="標楷體" w:hAnsi="標楷體" w:cs="Times New Roman"/>
      <w:bCs/>
      <w:kern w:val="0"/>
      <w:sz w:val="32"/>
      <w:szCs w:val="32"/>
    </w:rPr>
  </w:style>
  <w:style w:type="character" w:customStyle="1" w:styleId="afffffff5">
    <w:name w:val="保留修正動議標題 字元"/>
    <w:basedOn w:val="a1"/>
    <w:link w:val="afffffff4"/>
    <w:rsid w:val="000A6A7A"/>
    <w:rPr>
      <w:rFonts w:ascii="標楷體" w:eastAsia="標楷體" w:hAnsi="標楷體" w:cs="Times New Roman"/>
      <w:bCs/>
      <w:kern w:val="0"/>
      <w:sz w:val="32"/>
      <w:szCs w:val="32"/>
    </w:rPr>
  </w:style>
  <w:style w:type="paragraph" w:styleId="afffffff6">
    <w:name w:val="Title"/>
    <w:basedOn w:val="a0"/>
    <w:next w:val="a0"/>
    <w:link w:val="afffffff7"/>
    <w:rsid w:val="000A6A7A"/>
    <w:pPr>
      <w:keepNext/>
      <w:keepLines/>
      <w:spacing w:before="480" w:after="120"/>
    </w:pPr>
    <w:rPr>
      <w:rFonts w:ascii="Calibri" w:hAnsi="Calibri" w:cs="Calibri"/>
      <w:b/>
      <w:kern w:val="0"/>
      <w:sz w:val="72"/>
      <w:szCs w:val="72"/>
    </w:rPr>
  </w:style>
  <w:style w:type="character" w:customStyle="1" w:styleId="afffffff7">
    <w:name w:val="標題 字元"/>
    <w:basedOn w:val="a1"/>
    <w:link w:val="afffffff6"/>
    <w:rsid w:val="000A6A7A"/>
    <w:rPr>
      <w:rFonts w:ascii="Calibri" w:hAnsi="Calibri" w:cs="Calibri"/>
      <w:b/>
      <w:kern w:val="0"/>
      <w:sz w:val="72"/>
      <w:szCs w:val="72"/>
    </w:rPr>
  </w:style>
  <w:style w:type="paragraph" w:customStyle="1" w:styleId="afffffff8">
    <w:name w:val="函件(受文者)"/>
    <w:basedOn w:val="a0"/>
    <w:next w:val="a0"/>
    <w:rsid w:val="000A6A7A"/>
    <w:pPr>
      <w:kinsoku w:val="0"/>
      <w:overflowPunct w:val="0"/>
      <w:spacing w:line="420" w:lineRule="exact"/>
      <w:ind w:left="400" w:hangingChars="400" w:hanging="400"/>
      <w:jc w:val="both"/>
      <w:textAlignment w:val="center"/>
    </w:pPr>
    <w:rPr>
      <w:rFonts w:ascii="Times New Roman" w:eastAsia="華康細明體" w:hAnsi="Times New Roman" w:cs="Times New Roman"/>
      <w:noProof/>
      <w:kern w:val="0"/>
      <w:sz w:val="21"/>
    </w:rPr>
  </w:style>
  <w:style w:type="paragraph" w:customStyle="1" w:styleId="afffffff9">
    <w:name w:val="函件(速別)"/>
    <w:basedOn w:val="a0"/>
    <w:next w:val="a0"/>
    <w:rsid w:val="000A6A7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rPr>
  </w:style>
  <w:style w:type="paragraph" w:customStyle="1" w:styleId="afffffffa">
    <w:name w:val="函件(發文日期與字號內文)"/>
    <w:basedOn w:val="a0"/>
    <w:rsid w:val="000A6A7A"/>
    <w:pPr>
      <w:kinsoku w:val="0"/>
      <w:overflowPunct w:val="0"/>
      <w:spacing w:line="420" w:lineRule="exact"/>
      <w:ind w:firstLineChars="200" w:firstLine="200"/>
      <w:jc w:val="both"/>
      <w:textAlignment w:val="center"/>
    </w:pPr>
    <w:rPr>
      <w:rFonts w:ascii="Times New Roman" w:eastAsia="華康細明體" w:hAnsi="Times New Roman" w:cs="Times New Roman"/>
      <w:noProof/>
      <w:kern w:val="0"/>
      <w:sz w:val="21"/>
    </w:rPr>
  </w:style>
  <w:style w:type="paragraph" w:customStyle="1" w:styleId="afffffffb">
    <w:name w:val="提案人："/>
    <w:basedOn w:val="a0"/>
    <w:link w:val="afffffffc"/>
    <w:qFormat/>
    <w:rsid w:val="000A6A7A"/>
    <w:pPr>
      <w:spacing w:line="440" w:lineRule="exact"/>
      <w:ind w:leftChars="300" w:left="720" w:firstLineChars="838" w:firstLine="2682"/>
      <w:jc w:val="both"/>
    </w:pPr>
    <w:rPr>
      <w:rFonts w:ascii="標楷體" w:eastAsia="標楷體" w:hAnsi="標楷體"/>
      <w:sz w:val="32"/>
      <w:szCs w:val="32"/>
    </w:rPr>
  </w:style>
  <w:style w:type="paragraph" w:customStyle="1" w:styleId="afffffffd">
    <w:name w:val="附帶決議"/>
    <w:basedOn w:val="a0"/>
    <w:link w:val="afffffffe"/>
    <w:qFormat/>
    <w:rsid w:val="000A6A7A"/>
    <w:pPr>
      <w:widowControl/>
      <w:spacing w:line="440" w:lineRule="exact"/>
      <w:ind w:left="640" w:hangingChars="200" w:hanging="640"/>
      <w:jc w:val="both"/>
    </w:pPr>
    <w:rPr>
      <w:rFonts w:ascii="標楷體" w:eastAsia="標楷體" w:hAnsi="標楷體"/>
      <w:sz w:val="32"/>
      <w:szCs w:val="32"/>
    </w:rPr>
  </w:style>
  <w:style w:type="character" w:customStyle="1" w:styleId="afffffffc">
    <w:name w:val="提案人： 字元"/>
    <w:basedOn w:val="a1"/>
    <w:link w:val="afffffffb"/>
    <w:rsid w:val="000A6A7A"/>
    <w:rPr>
      <w:rFonts w:ascii="標楷體" w:eastAsia="標楷體" w:hAnsi="標楷體"/>
      <w:sz w:val="32"/>
      <w:szCs w:val="32"/>
    </w:rPr>
  </w:style>
  <w:style w:type="paragraph" w:customStyle="1" w:styleId="2ff">
    <w:name w:val="2附帶決議"/>
    <w:basedOn w:val="afffffffd"/>
    <w:link w:val="2ff0"/>
    <w:qFormat/>
    <w:rsid w:val="000A6A7A"/>
    <w:pPr>
      <w:ind w:leftChars="250" w:left="600" w:firstLineChars="200" w:firstLine="640"/>
    </w:pPr>
  </w:style>
  <w:style w:type="character" w:customStyle="1" w:styleId="afffffffe">
    <w:name w:val="附帶決議 字元"/>
    <w:basedOn w:val="a1"/>
    <w:link w:val="afffffffd"/>
    <w:rsid w:val="000A6A7A"/>
    <w:rPr>
      <w:rFonts w:ascii="標楷體" w:eastAsia="標楷體" w:hAnsi="標楷體"/>
      <w:sz w:val="32"/>
      <w:szCs w:val="32"/>
    </w:rPr>
  </w:style>
  <w:style w:type="character" w:customStyle="1" w:styleId="2ff0">
    <w:name w:val="2附帶決議 字元"/>
    <w:basedOn w:val="afffffffe"/>
    <w:link w:val="2ff"/>
    <w:rsid w:val="000A6A7A"/>
    <w:rPr>
      <w:rFonts w:ascii="標楷體" w:eastAsia="標楷體" w:hAnsi="標楷體"/>
      <w:sz w:val="32"/>
      <w:szCs w:val="32"/>
    </w:rPr>
  </w:style>
  <w:style w:type="paragraph" w:customStyle="1" w:styleId="10-5-16">
    <w:name w:val="決議一 10-5-16 議事錄"/>
    <w:basedOn w:val="af3"/>
    <w:link w:val="10-5-160"/>
    <w:qFormat/>
    <w:rsid w:val="00742FD5"/>
    <w:pPr>
      <w:overflowPunct w:val="0"/>
      <w:jc w:val="both"/>
      <w:outlineLvl w:val="4"/>
    </w:pPr>
    <w:rPr>
      <w:color w:val="000000"/>
    </w:rPr>
  </w:style>
  <w:style w:type="character" w:customStyle="1" w:styleId="10-5-160">
    <w:name w:val="決議一 10-5-16 議事錄 字元"/>
    <w:basedOn w:val="a1"/>
    <w:link w:val="10-5-16"/>
    <w:rsid w:val="00742FD5"/>
    <w:rPr>
      <w:rFonts w:ascii="標楷體" w:eastAsia="標楷體" w:hAnsi="標楷體" w:cs="Times New Roman"/>
      <w:color w:val="000000"/>
      <w:sz w:val="32"/>
      <w:szCs w:val="32"/>
    </w:rPr>
  </w:style>
  <w:style w:type="paragraph" w:customStyle="1" w:styleId="0513">
    <w:name w:val="條 保留0513"/>
    <w:basedOn w:val="a0"/>
    <w:link w:val="05130"/>
    <w:rsid w:val="00742FD5"/>
    <w:pPr>
      <w:widowControl/>
      <w:spacing w:line="440" w:lineRule="exact"/>
      <w:ind w:leftChars="300" w:left="400" w:hangingChars="100" w:hanging="100"/>
      <w:jc w:val="both"/>
    </w:pPr>
    <w:rPr>
      <w:rFonts w:ascii="標楷體" w:eastAsia="標楷體" w:hAnsi="標楷體" w:cs="標楷體"/>
      <w:kern w:val="0"/>
      <w:sz w:val="32"/>
      <w:szCs w:val="32"/>
    </w:rPr>
  </w:style>
  <w:style w:type="character" w:customStyle="1" w:styleId="05130">
    <w:name w:val="條 保留0513 字元"/>
    <w:basedOn w:val="a1"/>
    <w:link w:val="0513"/>
    <w:rsid w:val="00742FD5"/>
    <w:rPr>
      <w:rFonts w:ascii="標楷體" w:eastAsia="標楷體" w:hAnsi="標楷體" w:cs="標楷體"/>
      <w:kern w:val="0"/>
      <w:sz w:val="32"/>
      <w:szCs w:val="32"/>
    </w:rPr>
  </w:style>
  <w:style w:type="paragraph" w:customStyle="1" w:styleId="Standard">
    <w:name w:val="Standard"/>
    <w:qFormat/>
    <w:rsid w:val="00742FD5"/>
    <w:pPr>
      <w:widowControl w:val="0"/>
      <w:suppressAutoHyphens/>
      <w:autoSpaceDN w:val="0"/>
    </w:pPr>
    <w:rPr>
      <w:rFonts w:ascii="Calibri" w:eastAsia="新細明體" w:hAnsi="Calibri" w:cs="Times New Roman"/>
      <w:kern w:val="3"/>
      <w:szCs w:val="22"/>
    </w:rPr>
  </w:style>
  <w:style w:type="paragraph" w:customStyle="1" w:styleId="affffffff">
    <w:name w:val="保留(二)"/>
    <w:basedOn w:val="a0"/>
    <w:qFormat/>
    <w:rsid w:val="00742FD5"/>
    <w:pPr>
      <w:spacing w:beforeLines="50" w:before="180" w:line="440" w:lineRule="exact"/>
      <w:ind w:leftChars="100" w:left="880" w:hangingChars="200" w:hanging="640"/>
      <w:jc w:val="both"/>
      <w:outlineLvl w:val="5"/>
    </w:pPr>
    <w:rPr>
      <w:rFonts w:ascii="標楷體" w:eastAsia="標楷體" w:hAnsi="標楷體" w:cs="Times New Roman"/>
      <w:sz w:val="32"/>
      <w:szCs w:val="32"/>
    </w:rPr>
  </w:style>
  <w:style w:type="numbering" w:customStyle="1" w:styleId="170">
    <w:name w:val="無清單17"/>
    <w:next w:val="a3"/>
    <w:uiPriority w:val="99"/>
    <w:semiHidden/>
    <w:unhideWhenUsed/>
    <w:rsid w:val="00DB3C89"/>
  </w:style>
  <w:style w:type="table" w:customStyle="1" w:styleId="101">
    <w:name w:val="表格格線10"/>
    <w:basedOn w:val="a2"/>
    <w:next w:val="af5"/>
    <w:uiPriority w:val="59"/>
    <w:rsid w:val="00DB3C8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1">
    <w:name w:val="^ (一)會議概況-會務報告"/>
    <w:basedOn w:val="a0"/>
    <w:qFormat/>
    <w:rsid w:val="00C63FE6"/>
    <w:pPr>
      <w:spacing w:line="360" w:lineRule="exact"/>
      <w:ind w:leftChars="100" w:left="660" w:hanging="420"/>
      <w:jc w:val="both"/>
    </w:pPr>
    <w:rPr>
      <w:rFonts w:ascii="標楷體" w:eastAsia="標楷體" w:hAnsi="標楷體" w:cs="Times New Roman"/>
      <w:bCs/>
      <w:sz w:val="28"/>
      <w:szCs w:val="28"/>
    </w:rPr>
  </w:style>
  <w:style w:type="paragraph" w:customStyle="1" w:styleId="-f2">
    <w:name w:val="^一、會議概況-會務報告"/>
    <w:basedOn w:val="a0"/>
    <w:qFormat/>
    <w:rsid w:val="00C63FE6"/>
    <w:pPr>
      <w:kinsoku w:val="0"/>
      <w:spacing w:line="360" w:lineRule="exact"/>
      <w:ind w:left="280" w:hanging="280"/>
      <w:jc w:val="both"/>
    </w:pPr>
    <w:rPr>
      <w:rFonts w:ascii="Times New Roman" w:eastAsia="標楷體" w:hAnsi="Times New Roman" w:cs="Times New Roman"/>
      <w:bCs/>
      <w:sz w:val="28"/>
      <w:szCs w:val="28"/>
    </w:rPr>
  </w:style>
  <w:style w:type="paragraph" w:customStyle="1" w:styleId="1-0">
    <w:name w:val="^(1)公聽會-會務報告"/>
    <w:basedOn w:val="af3"/>
    <w:link w:val="1-5"/>
    <w:qFormat/>
    <w:rsid w:val="00E12E03"/>
    <w:pPr>
      <w:numPr>
        <w:ilvl w:val="3"/>
        <w:numId w:val="7"/>
      </w:numPr>
      <w:wordWrap w:val="0"/>
      <w:overflowPunct w:val="0"/>
      <w:jc w:val="both"/>
    </w:pPr>
  </w:style>
  <w:style w:type="character" w:customStyle="1" w:styleId="1-5">
    <w:name w:val="^(1)公聽會-會務報告 字元"/>
    <w:basedOn w:val="af4"/>
    <w:link w:val="1-0"/>
    <w:rsid w:val="00E12E03"/>
    <w:rPr>
      <w:rFonts w:ascii="標楷體" w:eastAsia="標楷體" w:hAnsi="標楷體" w:cs="Times New Roman"/>
      <w:sz w:val="32"/>
      <w:szCs w:val="32"/>
    </w:rPr>
  </w:style>
  <w:style w:type="paragraph" w:customStyle="1" w:styleId="1-">
    <w:name w:val="^ 1.公聽會-會務報告"/>
    <w:basedOn w:val="af3"/>
    <w:qFormat/>
    <w:rsid w:val="00AE7101"/>
    <w:pPr>
      <w:numPr>
        <w:ilvl w:val="2"/>
        <w:numId w:val="9"/>
      </w:numPr>
      <w:jc w:val="both"/>
    </w:pPr>
  </w:style>
  <w:style w:type="numbering" w:customStyle="1" w:styleId="180">
    <w:name w:val="無清單18"/>
    <w:next w:val="a3"/>
    <w:uiPriority w:val="99"/>
    <w:semiHidden/>
    <w:unhideWhenUsed/>
    <w:rsid w:val="00211240"/>
  </w:style>
  <w:style w:type="table" w:customStyle="1" w:styleId="161">
    <w:name w:val="表格格線16"/>
    <w:basedOn w:val="a2"/>
    <w:next w:val="af5"/>
    <w:uiPriority w:val="59"/>
    <w:rsid w:val="00211240"/>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3"/>
    <w:uiPriority w:val="99"/>
    <w:semiHidden/>
    <w:unhideWhenUsed/>
    <w:rsid w:val="00211240"/>
  </w:style>
  <w:style w:type="table" w:customStyle="1" w:styleId="171">
    <w:name w:val="表格格線17"/>
    <w:basedOn w:val="a2"/>
    <w:next w:val="af5"/>
    <w:uiPriority w:val="99"/>
    <w:rsid w:val="0021124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0">
    <w:name w:val="endnote text"/>
    <w:basedOn w:val="a0"/>
    <w:link w:val="affffffff1"/>
    <w:uiPriority w:val="99"/>
    <w:semiHidden/>
    <w:unhideWhenUsed/>
    <w:rsid w:val="00211240"/>
    <w:pPr>
      <w:snapToGrid w:val="0"/>
    </w:pPr>
    <w:rPr>
      <w:szCs w:val="22"/>
    </w:rPr>
  </w:style>
  <w:style w:type="character" w:customStyle="1" w:styleId="affffffff1">
    <w:name w:val="章節附註文字 字元"/>
    <w:basedOn w:val="a1"/>
    <w:link w:val="affffffff0"/>
    <w:uiPriority w:val="99"/>
    <w:semiHidden/>
    <w:rsid w:val="00211240"/>
    <w:rPr>
      <w:szCs w:val="22"/>
    </w:rPr>
  </w:style>
  <w:style w:type="character" w:styleId="affffffff2">
    <w:name w:val="endnote reference"/>
    <w:basedOn w:val="a1"/>
    <w:uiPriority w:val="99"/>
    <w:semiHidden/>
    <w:unhideWhenUsed/>
    <w:rsid w:val="00211240"/>
    <w:rPr>
      <w:vertAlign w:val="superscript"/>
    </w:rPr>
  </w:style>
  <w:style w:type="numbering" w:customStyle="1" w:styleId="202">
    <w:name w:val="無清單20"/>
    <w:next w:val="a3"/>
    <w:uiPriority w:val="99"/>
    <w:semiHidden/>
    <w:unhideWhenUsed/>
    <w:rsid w:val="009B42A5"/>
  </w:style>
  <w:style w:type="table" w:customStyle="1" w:styleId="181">
    <w:name w:val="表格格線18"/>
    <w:basedOn w:val="a2"/>
    <w:next w:val="af5"/>
    <w:uiPriority w:val="59"/>
    <w:rsid w:val="009B42A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0">
    <w:name w:val="無清單110"/>
    <w:next w:val="a3"/>
    <w:uiPriority w:val="99"/>
    <w:semiHidden/>
    <w:unhideWhenUsed/>
    <w:rsid w:val="009B42A5"/>
  </w:style>
  <w:style w:type="table" w:customStyle="1" w:styleId="191">
    <w:name w:val="表格格線19"/>
    <w:basedOn w:val="a2"/>
    <w:next w:val="af5"/>
    <w:uiPriority w:val="99"/>
    <w:rsid w:val="009B42A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無清單23"/>
    <w:next w:val="a3"/>
    <w:uiPriority w:val="99"/>
    <w:semiHidden/>
    <w:unhideWhenUsed/>
    <w:rsid w:val="0017690E"/>
  </w:style>
  <w:style w:type="table" w:customStyle="1" w:styleId="203">
    <w:name w:val="表格格線20"/>
    <w:basedOn w:val="a2"/>
    <w:next w:val="af5"/>
    <w:uiPriority w:val="59"/>
    <w:rsid w:val="0017690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0">
    <w:name w:val="無清單114"/>
    <w:next w:val="a3"/>
    <w:uiPriority w:val="99"/>
    <w:semiHidden/>
    <w:unhideWhenUsed/>
    <w:rsid w:val="0017690E"/>
  </w:style>
  <w:style w:type="table" w:customStyle="1" w:styleId="1101">
    <w:name w:val="表格格線110"/>
    <w:basedOn w:val="a2"/>
    <w:next w:val="af5"/>
    <w:uiPriority w:val="99"/>
    <w:rsid w:val="0017690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3"/>
    <w:uiPriority w:val="99"/>
    <w:semiHidden/>
    <w:unhideWhenUsed/>
    <w:rsid w:val="00A078B2"/>
  </w:style>
  <w:style w:type="table" w:customStyle="1" w:styleId="213">
    <w:name w:val="表格格線21"/>
    <w:basedOn w:val="a2"/>
    <w:next w:val="af5"/>
    <w:uiPriority w:val="59"/>
    <w:rsid w:val="00A078B2"/>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3"/>
    <w:uiPriority w:val="99"/>
    <w:semiHidden/>
    <w:unhideWhenUsed/>
    <w:rsid w:val="00A078B2"/>
  </w:style>
  <w:style w:type="table" w:customStyle="1" w:styleId="1116">
    <w:name w:val="表格格線111"/>
    <w:basedOn w:val="a2"/>
    <w:next w:val="af5"/>
    <w:uiPriority w:val="99"/>
    <w:rsid w:val="00A078B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0">
    <w:name w:val="標題3(二)會務報告"/>
    <w:basedOn w:val="3c"/>
    <w:next w:val="a0"/>
    <w:link w:val="3f1"/>
    <w:qFormat/>
    <w:rsid w:val="0049238F"/>
    <w:pPr>
      <w:spacing w:beforeLines="50" w:before="50"/>
      <w:ind w:left="622" w:hanging="140"/>
    </w:pPr>
  </w:style>
  <w:style w:type="character" w:customStyle="1" w:styleId="3f1">
    <w:name w:val="標題3(二)會務報告 字元"/>
    <w:basedOn w:val="3d"/>
    <w:link w:val="3f0"/>
    <w:rsid w:val="0049238F"/>
    <w:rPr>
      <w:rFonts w:ascii="標楷體" w:eastAsia="標楷體" w:hAnsi="標楷體" w:cs="Times New Roman"/>
      <w:b/>
      <w:bCs/>
      <w:color w:val="000000"/>
      <w:sz w:val="36"/>
      <w:szCs w:val="36"/>
    </w:rPr>
  </w:style>
  <w:style w:type="paragraph" w:customStyle="1" w:styleId="Text14">
    <w:name w:val="Text 備註 標楷體14 會務報告"/>
    <w:basedOn w:val="a0"/>
    <w:link w:val="Text140"/>
    <w:qFormat/>
    <w:rsid w:val="003700EB"/>
    <w:pPr>
      <w:spacing w:line="360" w:lineRule="exact"/>
    </w:pPr>
    <w:rPr>
      <w:rFonts w:ascii="標楷體" w:eastAsia="標楷體" w:hAnsi="標楷體" w:cs="Times New Roman"/>
      <w:spacing w:val="-20"/>
      <w:sz w:val="28"/>
      <w:szCs w:val="28"/>
    </w:rPr>
  </w:style>
  <w:style w:type="character" w:customStyle="1" w:styleId="Text140">
    <w:name w:val="Text 備註 標楷體14 會務報告 字元"/>
    <w:basedOn w:val="a1"/>
    <w:link w:val="Text14"/>
    <w:rsid w:val="003700EB"/>
    <w:rPr>
      <w:rFonts w:ascii="標楷體" w:eastAsia="標楷體" w:hAnsi="標楷體" w:cs="Times New Roman"/>
      <w:spacing w:val="-20"/>
      <w:sz w:val="28"/>
      <w:szCs w:val="28"/>
    </w:rPr>
  </w:style>
  <w:style w:type="paragraph" w:customStyle="1" w:styleId="afffffff">
    <w:name w:val="(一)審查結果"/>
    <w:basedOn w:val="af3"/>
    <w:link w:val="affffffff3"/>
    <w:qFormat/>
    <w:rsid w:val="004E4512"/>
    <w:pPr>
      <w:overflowPunct w:val="0"/>
      <w:ind w:leftChars="100" w:left="880" w:hangingChars="200" w:hanging="640"/>
      <w:jc w:val="both"/>
      <w:outlineLvl w:val="4"/>
    </w:pPr>
    <w:rPr>
      <w:rFonts w:cstheme="minorBidi"/>
      <w:kern w:val="0"/>
    </w:rPr>
  </w:style>
  <w:style w:type="character" w:customStyle="1" w:styleId="affffffff3">
    <w:name w:val="(一)審查結果 字元"/>
    <w:basedOn w:val="a1"/>
    <w:link w:val="afffffff"/>
    <w:rsid w:val="004E4512"/>
    <w:rPr>
      <w:rFonts w:ascii="標楷體" w:eastAsia="標楷體" w:hAnsi="標楷體"/>
      <w:kern w:val="0"/>
      <w:sz w:val="32"/>
      <w:szCs w:val="32"/>
    </w:rPr>
  </w:style>
  <w:style w:type="numbering" w:customStyle="1" w:styleId="250">
    <w:name w:val="無清單25"/>
    <w:next w:val="a3"/>
    <w:uiPriority w:val="99"/>
    <w:semiHidden/>
    <w:unhideWhenUsed/>
    <w:rsid w:val="00A80659"/>
  </w:style>
  <w:style w:type="numbering" w:customStyle="1" w:styleId="1160">
    <w:name w:val="無清單116"/>
    <w:next w:val="a3"/>
    <w:uiPriority w:val="99"/>
    <w:semiHidden/>
    <w:unhideWhenUsed/>
    <w:rsid w:val="00A80659"/>
  </w:style>
  <w:style w:type="table" w:customStyle="1" w:styleId="221">
    <w:name w:val="表格格線22"/>
    <w:basedOn w:val="a2"/>
    <w:next w:val="af5"/>
    <w:uiPriority w:val="59"/>
    <w:rsid w:val="00A8065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0">
    <w:name w:val="無清單117"/>
    <w:next w:val="a3"/>
    <w:uiPriority w:val="99"/>
    <w:semiHidden/>
    <w:unhideWhenUsed/>
    <w:rsid w:val="00A80659"/>
  </w:style>
  <w:style w:type="table" w:customStyle="1" w:styleId="1122">
    <w:name w:val="表格格線112"/>
    <w:basedOn w:val="a2"/>
    <w:next w:val="af5"/>
    <w:uiPriority w:val="59"/>
    <w:rsid w:val="00A8065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表格格線23"/>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表格格線113"/>
    <w:basedOn w:val="a2"/>
    <w:next w:val="af5"/>
    <w:uiPriority w:val="5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3"/>
    <w:uiPriority w:val="99"/>
    <w:semiHidden/>
    <w:unhideWhenUsed/>
    <w:rsid w:val="001816A3"/>
  </w:style>
  <w:style w:type="numbering" w:customStyle="1" w:styleId="118">
    <w:name w:val="無清單118"/>
    <w:next w:val="a3"/>
    <w:uiPriority w:val="99"/>
    <w:semiHidden/>
    <w:unhideWhenUsed/>
    <w:rsid w:val="001816A3"/>
  </w:style>
  <w:style w:type="table" w:customStyle="1" w:styleId="241">
    <w:name w:val="表格格線24"/>
    <w:basedOn w:val="a2"/>
    <w:next w:val="af5"/>
    <w:uiPriority w:val="59"/>
    <w:rsid w:val="001816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
    <w:name w:val="無清單119"/>
    <w:next w:val="a3"/>
    <w:uiPriority w:val="99"/>
    <w:semiHidden/>
    <w:unhideWhenUsed/>
    <w:rsid w:val="001816A3"/>
  </w:style>
  <w:style w:type="table" w:customStyle="1" w:styleId="1141">
    <w:name w:val="表格格線114"/>
    <w:basedOn w:val="a2"/>
    <w:next w:val="af5"/>
    <w:uiPriority w:val="59"/>
    <w:rsid w:val="001816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表格格線25"/>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2"/>
    <w:next w:val="af5"/>
    <w:uiPriority w:val="5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表格格線42"/>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3"/>
    <w:uiPriority w:val="99"/>
    <w:semiHidden/>
    <w:unhideWhenUsed/>
    <w:rsid w:val="001816A3"/>
  </w:style>
  <w:style w:type="numbering" w:customStyle="1" w:styleId="1220">
    <w:name w:val="無清單122"/>
    <w:next w:val="a3"/>
    <w:uiPriority w:val="99"/>
    <w:semiHidden/>
    <w:unhideWhenUsed/>
    <w:rsid w:val="001816A3"/>
  </w:style>
  <w:style w:type="table" w:customStyle="1" w:styleId="610">
    <w:name w:val="表格格線61"/>
    <w:basedOn w:val="a2"/>
    <w:next w:val="af5"/>
    <w:uiPriority w:val="5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0">
    <w:name w:val="無清單1114"/>
    <w:next w:val="a3"/>
    <w:uiPriority w:val="99"/>
    <w:semiHidden/>
    <w:unhideWhenUsed/>
    <w:rsid w:val="001816A3"/>
  </w:style>
  <w:style w:type="table" w:customStyle="1" w:styleId="1211">
    <w:name w:val="表格格線121"/>
    <w:basedOn w:val="a2"/>
    <w:next w:val="af5"/>
    <w:uiPriority w:val="5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3"/>
    <w:uiPriority w:val="99"/>
    <w:semiHidden/>
    <w:unhideWhenUsed/>
    <w:rsid w:val="00281185"/>
  </w:style>
  <w:style w:type="numbering" w:customStyle="1" w:styleId="1200">
    <w:name w:val="無清單120"/>
    <w:next w:val="a3"/>
    <w:uiPriority w:val="99"/>
    <w:semiHidden/>
    <w:unhideWhenUsed/>
    <w:rsid w:val="00281185"/>
  </w:style>
  <w:style w:type="table" w:customStyle="1" w:styleId="261">
    <w:name w:val="表格格線26"/>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3"/>
    <w:uiPriority w:val="99"/>
    <w:semiHidden/>
    <w:unhideWhenUsed/>
    <w:rsid w:val="00281185"/>
  </w:style>
  <w:style w:type="table" w:customStyle="1" w:styleId="1161">
    <w:name w:val="表格格線116"/>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
    <w:name w:val="表格格線117"/>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2"/>
    <w:next w:val="af5"/>
    <w:uiPriority w:val="3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2"/>
    <w:next w:val="af5"/>
    <w:uiPriority w:val="3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2"/>
    <w:next w:val="af5"/>
    <w:uiPriority w:val="3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3"/>
    <w:uiPriority w:val="99"/>
    <w:semiHidden/>
    <w:unhideWhenUsed/>
    <w:rsid w:val="00281185"/>
  </w:style>
  <w:style w:type="numbering" w:customStyle="1" w:styleId="1232">
    <w:name w:val="無清單123"/>
    <w:next w:val="a3"/>
    <w:uiPriority w:val="99"/>
    <w:semiHidden/>
    <w:unhideWhenUsed/>
    <w:rsid w:val="00281185"/>
  </w:style>
  <w:style w:type="table" w:customStyle="1" w:styleId="620">
    <w:name w:val="表格格線62"/>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0">
    <w:name w:val="無清單1115"/>
    <w:next w:val="a3"/>
    <w:uiPriority w:val="99"/>
    <w:semiHidden/>
    <w:unhideWhenUsed/>
    <w:rsid w:val="00281185"/>
  </w:style>
  <w:style w:type="table" w:customStyle="1" w:styleId="1221">
    <w:name w:val="表格格線122"/>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4">
    <w:name w:val="Book Title"/>
    <w:uiPriority w:val="33"/>
    <w:qFormat/>
    <w:rsid w:val="00281185"/>
    <w:rPr>
      <w:b/>
      <w:bCs/>
      <w:i/>
      <w:iCs/>
      <w:spacing w:val="5"/>
    </w:rPr>
  </w:style>
  <w:style w:type="paragraph" w:customStyle="1" w:styleId="1fff4">
    <w:name w:val="註解方塊文字1"/>
    <w:basedOn w:val="a0"/>
    <w:next w:val="a9"/>
    <w:uiPriority w:val="99"/>
    <w:semiHidden/>
    <w:unhideWhenUsed/>
    <w:rsid w:val="00281185"/>
    <w:rPr>
      <w:rFonts w:ascii="Cambria" w:eastAsia="新細明體" w:hAnsi="Cambria" w:cs="Times New Roman"/>
      <w:sz w:val="18"/>
      <w:szCs w:val="18"/>
    </w:rPr>
  </w:style>
  <w:style w:type="paragraph" w:customStyle="1" w:styleId="1117">
    <w:name w:val="111項公務決議(一)"/>
    <w:basedOn w:val="a0"/>
    <w:link w:val="1118"/>
    <w:qFormat/>
    <w:rsid w:val="00281185"/>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8">
    <w:name w:val="111項公務決議(一) 字元"/>
    <w:link w:val="1117"/>
    <w:rsid w:val="00281185"/>
    <w:rPr>
      <w:rFonts w:ascii="Times New Roman" w:eastAsia="標楷體" w:hAnsi="Times New Roman" w:cs="Times New Roman"/>
      <w:sz w:val="32"/>
      <w:szCs w:val="32"/>
    </w:rPr>
  </w:style>
  <w:style w:type="paragraph" w:customStyle="1" w:styleId="11113">
    <w:name w:val="111項公務併凍1."/>
    <w:basedOn w:val="a0"/>
    <w:qFormat/>
    <w:rsid w:val="00281185"/>
    <w:pPr>
      <w:spacing w:line="440" w:lineRule="exact"/>
      <w:ind w:leftChars="350" w:left="1122" w:hangingChars="88" w:hanging="282"/>
      <w:jc w:val="both"/>
    </w:pPr>
    <w:rPr>
      <w:rFonts w:ascii="Times New Roman" w:eastAsia="標楷體" w:hAnsi="Times New Roman" w:cs="Times New Roman"/>
      <w:sz w:val="32"/>
      <w:szCs w:val="32"/>
    </w:rPr>
  </w:style>
  <w:style w:type="table" w:customStyle="1" w:styleId="710">
    <w:name w:val="表格格線71"/>
    <w:basedOn w:val="a2"/>
    <w:next w:val="af5"/>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30">
    <w:name w:val="無清單11113"/>
    <w:next w:val="a3"/>
    <w:uiPriority w:val="99"/>
    <w:semiHidden/>
    <w:unhideWhenUsed/>
    <w:rsid w:val="00281185"/>
  </w:style>
  <w:style w:type="numbering" w:customStyle="1" w:styleId="111111">
    <w:name w:val="無清單111111"/>
    <w:next w:val="a3"/>
    <w:uiPriority w:val="99"/>
    <w:semiHidden/>
    <w:unhideWhenUsed/>
    <w:rsid w:val="00281185"/>
  </w:style>
  <w:style w:type="table" w:customStyle="1" w:styleId="1310">
    <w:name w:val="表格格線13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
    <w:name w:val="無清單61"/>
    <w:next w:val="a3"/>
    <w:uiPriority w:val="99"/>
    <w:semiHidden/>
    <w:unhideWhenUsed/>
    <w:rsid w:val="00281185"/>
  </w:style>
  <w:style w:type="paragraph" w:customStyle="1" w:styleId="affffffff5">
    <w:name w:val="一、審查結果"/>
    <w:basedOn w:val="a0"/>
    <w:link w:val="affffffff6"/>
    <w:qFormat/>
    <w:rsid w:val="00281185"/>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fffffff6">
    <w:name w:val="一、審查結果 字元"/>
    <w:link w:val="affffffff5"/>
    <w:rsid w:val="00281185"/>
    <w:rPr>
      <w:rFonts w:ascii="標楷體" w:eastAsia="標楷體" w:hAnsi="標楷體" w:cs="Times New Roman"/>
      <w:sz w:val="32"/>
      <w:szCs w:val="32"/>
    </w:rPr>
  </w:style>
  <w:style w:type="numbering" w:customStyle="1" w:styleId="1311">
    <w:name w:val="無清單131"/>
    <w:next w:val="a3"/>
    <w:uiPriority w:val="99"/>
    <w:semiHidden/>
    <w:unhideWhenUsed/>
    <w:rsid w:val="00281185"/>
  </w:style>
  <w:style w:type="numbering" w:customStyle="1" w:styleId="1111111">
    <w:name w:val="無清單1111111"/>
    <w:next w:val="a3"/>
    <w:uiPriority w:val="99"/>
    <w:semiHidden/>
    <w:unhideWhenUsed/>
    <w:rsid w:val="00281185"/>
  </w:style>
  <w:style w:type="table" w:customStyle="1" w:styleId="11114">
    <w:name w:val="表格格線111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2"/>
    <w:next w:val="af5"/>
    <w:uiPriority w:val="99"/>
    <w:rsid w:val="0028118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3"/>
    <w:uiPriority w:val="99"/>
    <w:semiHidden/>
    <w:unhideWhenUsed/>
    <w:rsid w:val="00281185"/>
  </w:style>
  <w:style w:type="numbering" w:customStyle="1" w:styleId="423">
    <w:name w:val="無清單42"/>
    <w:next w:val="a3"/>
    <w:uiPriority w:val="99"/>
    <w:semiHidden/>
    <w:unhideWhenUsed/>
    <w:rsid w:val="00281185"/>
  </w:style>
  <w:style w:type="numbering" w:customStyle="1" w:styleId="521">
    <w:name w:val="無清單52"/>
    <w:next w:val="a3"/>
    <w:uiPriority w:val="99"/>
    <w:semiHidden/>
    <w:unhideWhenUsed/>
    <w:rsid w:val="00281185"/>
  </w:style>
  <w:style w:type="numbering" w:customStyle="1" w:styleId="11220">
    <w:name w:val="無清單1122"/>
    <w:next w:val="a3"/>
    <w:uiPriority w:val="99"/>
    <w:semiHidden/>
    <w:unhideWhenUsed/>
    <w:rsid w:val="00281185"/>
  </w:style>
  <w:style w:type="table" w:customStyle="1" w:styleId="5110">
    <w:name w:val="表格格線51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2">
    <w:name w:val="無清單11122"/>
    <w:next w:val="a3"/>
    <w:uiPriority w:val="99"/>
    <w:semiHidden/>
    <w:unhideWhenUsed/>
    <w:rsid w:val="00281185"/>
  </w:style>
  <w:style w:type="table" w:customStyle="1" w:styleId="12110">
    <w:name w:val="表格格線121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無清單212"/>
    <w:next w:val="a3"/>
    <w:uiPriority w:val="99"/>
    <w:semiHidden/>
    <w:unhideWhenUsed/>
    <w:rsid w:val="00281185"/>
  </w:style>
  <w:style w:type="numbering" w:customStyle="1" w:styleId="11310">
    <w:name w:val="無清單1131"/>
    <w:next w:val="a3"/>
    <w:uiPriority w:val="99"/>
    <w:semiHidden/>
    <w:unhideWhenUsed/>
    <w:rsid w:val="00281185"/>
  </w:style>
  <w:style w:type="numbering" w:customStyle="1" w:styleId="11131">
    <w:name w:val="無清單11131"/>
    <w:next w:val="a3"/>
    <w:uiPriority w:val="99"/>
    <w:semiHidden/>
    <w:unhideWhenUsed/>
    <w:rsid w:val="00281185"/>
  </w:style>
  <w:style w:type="numbering" w:customStyle="1" w:styleId="111121">
    <w:name w:val="無清單111121"/>
    <w:next w:val="a3"/>
    <w:uiPriority w:val="99"/>
    <w:semiHidden/>
    <w:unhideWhenUsed/>
    <w:rsid w:val="00281185"/>
  </w:style>
  <w:style w:type="numbering" w:customStyle="1" w:styleId="2210">
    <w:name w:val="無清單221"/>
    <w:next w:val="a3"/>
    <w:uiPriority w:val="99"/>
    <w:semiHidden/>
    <w:unhideWhenUsed/>
    <w:rsid w:val="00281185"/>
  </w:style>
  <w:style w:type="numbering" w:customStyle="1" w:styleId="3111">
    <w:name w:val="無清單311"/>
    <w:next w:val="a3"/>
    <w:uiPriority w:val="99"/>
    <w:semiHidden/>
    <w:unhideWhenUsed/>
    <w:rsid w:val="00281185"/>
  </w:style>
  <w:style w:type="numbering" w:customStyle="1" w:styleId="4111">
    <w:name w:val="無清單411"/>
    <w:next w:val="a3"/>
    <w:uiPriority w:val="99"/>
    <w:semiHidden/>
    <w:unhideWhenUsed/>
    <w:rsid w:val="00281185"/>
  </w:style>
  <w:style w:type="numbering" w:customStyle="1" w:styleId="5111">
    <w:name w:val="無清單511"/>
    <w:next w:val="a3"/>
    <w:uiPriority w:val="99"/>
    <w:semiHidden/>
    <w:unhideWhenUsed/>
    <w:rsid w:val="00281185"/>
  </w:style>
  <w:style w:type="numbering" w:customStyle="1" w:styleId="12111">
    <w:name w:val="無清單1211"/>
    <w:next w:val="a3"/>
    <w:uiPriority w:val="99"/>
    <w:semiHidden/>
    <w:unhideWhenUsed/>
    <w:rsid w:val="00281185"/>
  </w:style>
  <w:style w:type="numbering" w:customStyle="1" w:styleId="11211">
    <w:name w:val="無清單11211"/>
    <w:next w:val="a3"/>
    <w:uiPriority w:val="99"/>
    <w:semiHidden/>
    <w:unhideWhenUsed/>
    <w:rsid w:val="00281185"/>
  </w:style>
  <w:style w:type="numbering" w:customStyle="1" w:styleId="111211">
    <w:name w:val="無清單111211"/>
    <w:next w:val="a3"/>
    <w:uiPriority w:val="99"/>
    <w:semiHidden/>
    <w:unhideWhenUsed/>
    <w:rsid w:val="00281185"/>
  </w:style>
  <w:style w:type="numbering" w:customStyle="1" w:styleId="2111">
    <w:name w:val="無清單2111"/>
    <w:next w:val="a3"/>
    <w:uiPriority w:val="99"/>
    <w:semiHidden/>
    <w:unhideWhenUsed/>
    <w:rsid w:val="00281185"/>
  </w:style>
  <w:style w:type="numbering" w:customStyle="1" w:styleId="711">
    <w:name w:val="無清單71"/>
    <w:next w:val="a3"/>
    <w:uiPriority w:val="99"/>
    <w:semiHidden/>
    <w:unhideWhenUsed/>
    <w:rsid w:val="00281185"/>
  </w:style>
  <w:style w:type="character" w:customStyle="1" w:styleId="1fff5">
    <w:name w:val="註解方塊文字 字元1"/>
    <w:uiPriority w:val="99"/>
    <w:semiHidden/>
    <w:rsid w:val="00281185"/>
    <w:rPr>
      <w:rFonts w:ascii="Calibri Light" w:eastAsia="新細明體" w:hAnsi="Calibri Light" w:cs="Times New Roman"/>
      <w:sz w:val="18"/>
      <w:szCs w:val="18"/>
    </w:rPr>
  </w:style>
  <w:style w:type="numbering" w:customStyle="1" w:styleId="810">
    <w:name w:val="無清單81"/>
    <w:next w:val="a3"/>
    <w:uiPriority w:val="99"/>
    <w:semiHidden/>
    <w:unhideWhenUsed/>
    <w:rsid w:val="00281185"/>
  </w:style>
  <w:style w:type="table" w:customStyle="1" w:styleId="811">
    <w:name w:val="表格格線81"/>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0">
    <w:name w:val="無清單91"/>
    <w:next w:val="a3"/>
    <w:uiPriority w:val="99"/>
    <w:semiHidden/>
    <w:unhideWhenUsed/>
    <w:rsid w:val="00281185"/>
  </w:style>
  <w:style w:type="numbering" w:customStyle="1" w:styleId="1410">
    <w:name w:val="無清單141"/>
    <w:next w:val="a3"/>
    <w:uiPriority w:val="99"/>
    <w:semiHidden/>
    <w:unhideWhenUsed/>
    <w:rsid w:val="00281185"/>
  </w:style>
  <w:style w:type="table" w:customStyle="1" w:styleId="911">
    <w:name w:val="表格格線91"/>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0">
    <w:name w:val="無清單1141"/>
    <w:next w:val="a3"/>
    <w:uiPriority w:val="99"/>
    <w:semiHidden/>
    <w:unhideWhenUsed/>
    <w:rsid w:val="00281185"/>
  </w:style>
  <w:style w:type="numbering" w:customStyle="1" w:styleId="11141">
    <w:name w:val="無清單11141"/>
    <w:next w:val="a3"/>
    <w:uiPriority w:val="99"/>
    <w:semiHidden/>
    <w:unhideWhenUsed/>
    <w:rsid w:val="00281185"/>
  </w:style>
  <w:style w:type="numbering" w:customStyle="1" w:styleId="111131">
    <w:name w:val="無清單111131"/>
    <w:next w:val="a3"/>
    <w:uiPriority w:val="99"/>
    <w:semiHidden/>
    <w:unhideWhenUsed/>
    <w:rsid w:val="00281185"/>
  </w:style>
  <w:style w:type="table" w:customStyle="1" w:styleId="1411">
    <w:name w:val="表格格線14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3"/>
    <w:uiPriority w:val="99"/>
    <w:semiHidden/>
    <w:unhideWhenUsed/>
    <w:rsid w:val="00281185"/>
  </w:style>
  <w:style w:type="numbering" w:customStyle="1" w:styleId="13110">
    <w:name w:val="無清單1311"/>
    <w:next w:val="a3"/>
    <w:uiPriority w:val="99"/>
    <w:semiHidden/>
    <w:unhideWhenUsed/>
    <w:rsid w:val="00281185"/>
  </w:style>
  <w:style w:type="numbering" w:customStyle="1" w:styleId="111112">
    <w:name w:val="無清單111112"/>
    <w:next w:val="a3"/>
    <w:uiPriority w:val="99"/>
    <w:semiHidden/>
    <w:unhideWhenUsed/>
    <w:rsid w:val="00281185"/>
  </w:style>
  <w:style w:type="table" w:customStyle="1" w:styleId="11210">
    <w:name w:val="表格格線112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0">
    <w:name w:val="無清單231"/>
    <w:next w:val="a3"/>
    <w:uiPriority w:val="99"/>
    <w:semiHidden/>
    <w:unhideWhenUsed/>
    <w:rsid w:val="00281185"/>
  </w:style>
  <w:style w:type="table" w:customStyle="1" w:styleId="4210">
    <w:name w:val="表格格線421"/>
    <w:basedOn w:val="a2"/>
    <w:next w:val="af5"/>
    <w:uiPriority w:val="99"/>
    <w:rsid w:val="0028118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3"/>
    <w:uiPriority w:val="99"/>
    <w:semiHidden/>
    <w:unhideWhenUsed/>
    <w:rsid w:val="00281185"/>
  </w:style>
  <w:style w:type="numbering" w:customStyle="1" w:styleId="4211">
    <w:name w:val="無清單421"/>
    <w:next w:val="a3"/>
    <w:uiPriority w:val="99"/>
    <w:semiHidden/>
    <w:unhideWhenUsed/>
    <w:rsid w:val="00281185"/>
  </w:style>
  <w:style w:type="numbering" w:customStyle="1" w:styleId="5210">
    <w:name w:val="無清單521"/>
    <w:next w:val="a3"/>
    <w:uiPriority w:val="99"/>
    <w:semiHidden/>
    <w:unhideWhenUsed/>
    <w:rsid w:val="00281185"/>
  </w:style>
  <w:style w:type="numbering" w:customStyle="1" w:styleId="12210">
    <w:name w:val="無清單1221"/>
    <w:next w:val="a3"/>
    <w:uiPriority w:val="99"/>
    <w:semiHidden/>
    <w:unhideWhenUsed/>
    <w:rsid w:val="00281185"/>
  </w:style>
  <w:style w:type="numbering" w:customStyle="1" w:styleId="11221">
    <w:name w:val="無清單11221"/>
    <w:next w:val="a3"/>
    <w:uiPriority w:val="99"/>
    <w:semiHidden/>
    <w:unhideWhenUsed/>
    <w:rsid w:val="00281185"/>
  </w:style>
  <w:style w:type="table" w:customStyle="1" w:styleId="5211">
    <w:name w:val="表格格線52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21">
    <w:name w:val="無清單111221"/>
    <w:next w:val="a3"/>
    <w:uiPriority w:val="99"/>
    <w:semiHidden/>
    <w:unhideWhenUsed/>
    <w:rsid w:val="00281185"/>
  </w:style>
  <w:style w:type="table" w:customStyle="1" w:styleId="12211">
    <w:name w:val="表格格線122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1"/>
    <w:next w:val="a3"/>
    <w:uiPriority w:val="99"/>
    <w:semiHidden/>
    <w:unhideWhenUsed/>
    <w:rsid w:val="00281185"/>
  </w:style>
  <w:style w:type="numbering" w:customStyle="1" w:styleId="11311">
    <w:name w:val="無清單11311"/>
    <w:next w:val="a3"/>
    <w:uiPriority w:val="99"/>
    <w:semiHidden/>
    <w:unhideWhenUsed/>
    <w:rsid w:val="00281185"/>
  </w:style>
  <w:style w:type="numbering" w:customStyle="1" w:styleId="111311">
    <w:name w:val="無清單111311"/>
    <w:next w:val="a3"/>
    <w:uiPriority w:val="99"/>
    <w:semiHidden/>
    <w:unhideWhenUsed/>
    <w:rsid w:val="00281185"/>
  </w:style>
  <w:style w:type="numbering" w:customStyle="1" w:styleId="1111211">
    <w:name w:val="無清單1111211"/>
    <w:next w:val="a3"/>
    <w:uiPriority w:val="99"/>
    <w:semiHidden/>
    <w:unhideWhenUsed/>
    <w:rsid w:val="00281185"/>
  </w:style>
  <w:style w:type="numbering" w:customStyle="1" w:styleId="2211">
    <w:name w:val="無清單2211"/>
    <w:next w:val="a3"/>
    <w:uiPriority w:val="99"/>
    <w:semiHidden/>
    <w:unhideWhenUsed/>
    <w:rsid w:val="00281185"/>
  </w:style>
  <w:style w:type="numbering" w:customStyle="1" w:styleId="31110">
    <w:name w:val="無清單3111"/>
    <w:next w:val="a3"/>
    <w:uiPriority w:val="99"/>
    <w:semiHidden/>
    <w:unhideWhenUsed/>
    <w:rsid w:val="00281185"/>
  </w:style>
  <w:style w:type="numbering" w:customStyle="1" w:styleId="41110">
    <w:name w:val="無清單4111"/>
    <w:next w:val="a3"/>
    <w:uiPriority w:val="99"/>
    <w:semiHidden/>
    <w:unhideWhenUsed/>
    <w:rsid w:val="00281185"/>
  </w:style>
  <w:style w:type="numbering" w:customStyle="1" w:styleId="51110">
    <w:name w:val="無清單5111"/>
    <w:next w:val="a3"/>
    <w:uiPriority w:val="99"/>
    <w:semiHidden/>
    <w:unhideWhenUsed/>
    <w:rsid w:val="00281185"/>
  </w:style>
  <w:style w:type="numbering" w:customStyle="1" w:styleId="121110">
    <w:name w:val="無清單12111"/>
    <w:next w:val="a3"/>
    <w:uiPriority w:val="99"/>
    <w:semiHidden/>
    <w:unhideWhenUsed/>
    <w:rsid w:val="00281185"/>
  </w:style>
  <w:style w:type="numbering" w:customStyle="1" w:styleId="112111">
    <w:name w:val="無清單112111"/>
    <w:next w:val="a3"/>
    <w:uiPriority w:val="99"/>
    <w:semiHidden/>
    <w:unhideWhenUsed/>
    <w:rsid w:val="00281185"/>
  </w:style>
  <w:style w:type="numbering" w:customStyle="1" w:styleId="1112111">
    <w:name w:val="無清單1112111"/>
    <w:next w:val="a3"/>
    <w:uiPriority w:val="99"/>
    <w:semiHidden/>
    <w:unhideWhenUsed/>
    <w:rsid w:val="00281185"/>
  </w:style>
  <w:style w:type="numbering" w:customStyle="1" w:styleId="21111">
    <w:name w:val="無清單21111"/>
    <w:next w:val="a3"/>
    <w:uiPriority w:val="99"/>
    <w:semiHidden/>
    <w:unhideWhenUsed/>
    <w:rsid w:val="00281185"/>
  </w:style>
  <w:style w:type="numbering" w:customStyle="1" w:styleId="7110">
    <w:name w:val="無清單711"/>
    <w:next w:val="a3"/>
    <w:uiPriority w:val="99"/>
    <w:semiHidden/>
    <w:unhideWhenUsed/>
    <w:rsid w:val="00281185"/>
  </w:style>
  <w:style w:type="table" w:customStyle="1" w:styleId="281">
    <w:name w:val="表格格線28"/>
    <w:basedOn w:val="a2"/>
    <w:next w:val="af5"/>
    <w:uiPriority w:val="59"/>
    <w:rsid w:val="00C0580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0">
    <w:name w:val="無清單30"/>
    <w:next w:val="a3"/>
    <w:uiPriority w:val="99"/>
    <w:semiHidden/>
    <w:unhideWhenUsed/>
    <w:rsid w:val="006546EB"/>
  </w:style>
  <w:style w:type="table" w:customStyle="1" w:styleId="291">
    <w:name w:val="表格格線29"/>
    <w:basedOn w:val="a2"/>
    <w:next w:val="af5"/>
    <w:uiPriority w:val="59"/>
    <w:rsid w:val="006546EB"/>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
    <w:name w:val="無清單124"/>
    <w:next w:val="a3"/>
    <w:uiPriority w:val="99"/>
    <w:semiHidden/>
    <w:unhideWhenUsed/>
    <w:rsid w:val="006546EB"/>
  </w:style>
  <w:style w:type="table" w:customStyle="1" w:styleId="1180">
    <w:name w:val="表格格線118"/>
    <w:basedOn w:val="a2"/>
    <w:next w:val="af5"/>
    <w:uiPriority w:val="99"/>
    <w:rsid w:val="006546E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3"/>
    <w:uiPriority w:val="99"/>
    <w:semiHidden/>
    <w:unhideWhenUsed/>
    <w:rsid w:val="00D36A95"/>
  </w:style>
  <w:style w:type="table" w:customStyle="1" w:styleId="301">
    <w:name w:val="表格格線30"/>
    <w:basedOn w:val="a2"/>
    <w:next w:val="af5"/>
    <w:uiPriority w:val="59"/>
    <w:rsid w:val="00D36A9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3"/>
    <w:uiPriority w:val="99"/>
    <w:semiHidden/>
    <w:unhideWhenUsed/>
    <w:rsid w:val="00D36A95"/>
  </w:style>
  <w:style w:type="table" w:customStyle="1" w:styleId="1190">
    <w:name w:val="表格格線119"/>
    <w:basedOn w:val="a2"/>
    <w:next w:val="af5"/>
    <w:uiPriority w:val="99"/>
    <w:rsid w:val="00D36A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3"/>
    <w:uiPriority w:val="99"/>
    <w:semiHidden/>
    <w:unhideWhenUsed/>
    <w:rsid w:val="00277379"/>
  </w:style>
  <w:style w:type="table" w:customStyle="1" w:styleId="341">
    <w:name w:val="表格格線34"/>
    <w:basedOn w:val="a2"/>
    <w:next w:val="af5"/>
    <w:uiPriority w:val="59"/>
    <w:rsid w:val="0027737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6">
    <w:name w:val="無清單126"/>
    <w:next w:val="a3"/>
    <w:uiPriority w:val="99"/>
    <w:semiHidden/>
    <w:unhideWhenUsed/>
    <w:rsid w:val="00277379"/>
  </w:style>
  <w:style w:type="table" w:customStyle="1" w:styleId="1201">
    <w:name w:val="表格格線120"/>
    <w:basedOn w:val="a2"/>
    <w:next w:val="af5"/>
    <w:uiPriority w:val="99"/>
    <w:rsid w:val="0027737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3"/>
    <w:uiPriority w:val="99"/>
    <w:semiHidden/>
    <w:unhideWhenUsed/>
    <w:rsid w:val="007B5FA4"/>
  </w:style>
  <w:style w:type="table" w:customStyle="1" w:styleId="351">
    <w:name w:val="表格格線35"/>
    <w:basedOn w:val="a2"/>
    <w:next w:val="af5"/>
    <w:uiPriority w:val="59"/>
    <w:rsid w:val="007B5FA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3"/>
    <w:uiPriority w:val="99"/>
    <w:semiHidden/>
    <w:unhideWhenUsed/>
    <w:rsid w:val="007B5FA4"/>
  </w:style>
  <w:style w:type="table" w:customStyle="1" w:styleId="1233">
    <w:name w:val="表格格線123"/>
    <w:basedOn w:val="a2"/>
    <w:next w:val="af5"/>
    <w:uiPriority w:val="99"/>
    <w:rsid w:val="007B5FA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3"/>
    <w:uiPriority w:val="99"/>
    <w:semiHidden/>
    <w:unhideWhenUsed/>
    <w:rsid w:val="00A31E3E"/>
  </w:style>
  <w:style w:type="table" w:customStyle="1" w:styleId="361">
    <w:name w:val="表格格線36"/>
    <w:basedOn w:val="a2"/>
    <w:next w:val="af5"/>
    <w:uiPriority w:val="59"/>
    <w:rsid w:val="00A31E3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8">
    <w:name w:val="無清單128"/>
    <w:next w:val="a3"/>
    <w:uiPriority w:val="99"/>
    <w:semiHidden/>
    <w:unhideWhenUsed/>
    <w:rsid w:val="00A31E3E"/>
  </w:style>
  <w:style w:type="table" w:customStyle="1" w:styleId="1240">
    <w:name w:val="表格格線124"/>
    <w:basedOn w:val="a2"/>
    <w:next w:val="af5"/>
    <w:uiPriority w:val="99"/>
    <w:rsid w:val="00A31E3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0">
    <w:name w:val="無清單37"/>
    <w:next w:val="a3"/>
    <w:uiPriority w:val="99"/>
    <w:semiHidden/>
    <w:unhideWhenUsed/>
    <w:rsid w:val="00321E0F"/>
  </w:style>
  <w:style w:type="paragraph" w:styleId="affffffff7">
    <w:name w:val="Subtitle"/>
    <w:basedOn w:val="a0"/>
    <w:next w:val="a0"/>
    <w:link w:val="affffffff8"/>
    <w:uiPriority w:val="11"/>
    <w:qFormat/>
    <w:rsid w:val="00321E0F"/>
    <w:pPr>
      <w:spacing w:after="60"/>
      <w:jc w:val="center"/>
      <w:outlineLvl w:val="1"/>
    </w:pPr>
    <w:rPr>
      <w:rFonts w:ascii="Calibri Light" w:eastAsia="新細明體" w:hAnsi="Calibri Light" w:cs="Times New Roman"/>
      <w:i/>
      <w:iCs/>
    </w:rPr>
  </w:style>
  <w:style w:type="character" w:customStyle="1" w:styleId="affffffff8">
    <w:name w:val="副標題 字元"/>
    <w:basedOn w:val="a1"/>
    <w:link w:val="affffffff7"/>
    <w:uiPriority w:val="11"/>
    <w:rsid w:val="00321E0F"/>
    <w:rPr>
      <w:rFonts w:ascii="Calibri Light" w:eastAsia="新細明體" w:hAnsi="Calibri Light" w:cs="Times New Roman"/>
      <w:i/>
      <w:iCs/>
    </w:rPr>
  </w:style>
  <w:style w:type="numbering" w:customStyle="1" w:styleId="380">
    <w:name w:val="無清單38"/>
    <w:next w:val="a3"/>
    <w:uiPriority w:val="99"/>
    <w:semiHidden/>
    <w:unhideWhenUsed/>
    <w:rsid w:val="0011451A"/>
  </w:style>
  <w:style w:type="numbering" w:customStyle="1" w:styleId="390">
    <w:name w:val="無清單39"/>
    <w:next w:val="a3"/>
    <w:uiPriority w:val="99"/>
    <w:semiHidden/>
    <w:unhideWhenUsed/>
    <w:rsid w:val="007F4989"/>
  </w:style>
  <w:style w:type="table" w:customStyle="1" w:styleId="371">
    <w:name w:val="表格格線37"/>
    <w:basedOn w:val="a2"/>
    <w:next w:val="af5"/>
    <w:uiPriority w:val="59"/>
    <w:rsid w:val="007F498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9">
    <w:name w:val="無清單129"/>
    <w:next w:val="a3"/>
    <w:uiPriority w:val="99"/>
    <w:semiHidden/>
    <w:unhideWhenUsed/>
    <w:rsid w:val="007F4989"/>
  </w:style>
  <w:style w:type="table" w:customStyle="1" w:styleId="1250">
    <w:name w:val="表格格線125"/>
    <w:basedOn w:val="a2"/>
    <w:next w:val="af5"/>
    <w:uiPriority w:val="99"/>
    <w:rsid w:val="007F498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0">
    <w:name w:val="無清單40"/>
    <w:next w:val="a3"/>
    <w:uiPriority w:val="99"/>
    <w:semiHidden/>
    <w:unhideWhenUsed/>
    <w:rsid w:val="003B32BE"/>
  </w:style>
  <w:style w:type="table" w:customStyle="1" w:styleId="381">
    <w:name w:val="表格格線38"/>
    <w:basedOn w:val="a2"/>
    <w:next w:val="af5"/>
    <w:uiPriority w:val="59"/>
    <w:rsid w:val="003B32B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0">
    <w:name w:val="無清單130"/>
    <w:next w:val="a3"/>
    <w:uiPriority w:val="99"/>
    <w:semiHidden/>
    <w:unhideWhenUsed/>
    <w:rsid w:val="003B32BE"/>
  </w:style>
  <w:style w:type="table" w:customStyle="1" w:styleId="1260">
    <w:name w:val="表格格線126"/>
    <w:basedOn w:val="a2"/>
    <w:next w:val="af5"/>
    <w:uiPriority w:val="99"/>
    <w:rsid w:val="003B32B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1">
    <w:name w:val="無清單43"/>
    <w:next w:val="a3"/>
    <w:uiPriority w:val="99"/>
    <w:semiHidden/>
    <w:unhideWhenUsed/>
    <w:rsid w:val="0083169B"/>
  </w:style>
  <w:style w:type="table" w:customStyle="1" w:styleId="391">
    <w:name w:val="表格格線39"/>
    <w:basedOn w:val="a2"/>
    <w:next w:val="af5"/>
    <w:uiPriority w:val="59"/>
    <w:rsid w:val="0083169B"/>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無清單132"/>
    <w:next w:val="a3"/>
    <w:uiPriority w:val="99"/>
    <w:semiHidden/>
    <w:unhideWhenUsed/>
    <w:rsid w:val="0083169B"/>
  </w:style>
  <w:style w:type="table" w:customStyle="1" w:styleId="1270">
    <w:name w:val="表格格線127"/>
    <w:basedOn w:val="a2"/>
    <w:next w:val="af5"/>
    <w:uiPriority w:val="99"/>
    <w:rsid w:val="008316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無清單44"/>
    <w:next w:val="a3"/>
    <w:uiPriority w:val="99"/>
    <w:semiHidden/>
    <w:unhideWhenUsed/>
    <w:rsid w:val="00314B45"/>
  </w:style>
  <w:style w:type="table" w:customStyle="1" w:styleId="401">
    <w:name w:val="表格格線40"/>
    <w:basedOn w:val="a2"/>
    <w:next w:val="af5"/>
    <w:uiPriority w:val="59"/>
    <w:rsid w:val="00314B4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30">
    <w:name w:val="無清單133"/>
    <w:next w:val="a3"/>
    <w:uiPriority w:val="99"/>
    <w:semiHidden/>
    <w:unhideWhenUsed/>
    <w:rsid w:val="00314B45"/>
  </w:style>
  <w:style w:type="table" w:customStyle="1" w:styleId="1280">
    <w:name w:val="表格格線128"/>
    <w:basedOn w:val="a2"/>
    <w:next w:val="af5"/>
    <w:uiPriority w:val="99"/>
    <w:rsid w:val="00314B4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
    <w:name w:val="無清單45"/>
    <w:next w:val="a3"/>
    <w:uiPriority w:val="99"/>
    <w:semiHidden/>
    <w:unhideWhenUsed/>
    <w:rsid w:val="007918D5"/>
  </w:style>
  <w:style w:type="table" w:customStyle="1" w:styleId="440">
    <w:name w:val="表格格線44"/>
    <w:basedOn w:val="a2"/>
    <w:next w:val="af5"/>
    <w:uiPriority w:val="59"/>
    <w:rsid w:val="007918D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4">
    <w:name w:val="無清單134"/>
    <w:next w:val="a3"/>
    <w:uiPriority w:val="99"/>
    <w:semiHidden/>
    <w:unhideWhenUsed/>
    <w:rsid w:val="007918D5"/>
  </w:style>
  <w:style w:type="table" w:customStyle="1" w:styleId="1290">
    <w:name w:val="表格格線129"/>
    <w:basedOn w:val="a2"/>
    <w:next w:val="af5"/>
    <w:uiPriority w:val="99"/>
    <w:rsid w:val="007918D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
    <w:name w:val="無清單46"/>
    <w:next w:val="a3"/>
    <w:uiPriority w:val="99"/>
    <w:semiHidden/>
    <w:unhideWhenUsed/>
    <w:rsid w:val="00EA1305"/>
  </w:style>
  <w:style w:type="table" w:customStyle="1" w:styleId="450">
    <w:name w:val="表格格線45"/>
    <w:basedOn w:val="a2"/>
    <w:next w:val="af5"/>
    <w:uiPriority w:val="59"/>
    <w:rsid w:val="00EA130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5">
    <w:name w:val="無清單135"/>
    <w:next w:val="a3"/>
    <w:uiPriority w:val="99"/>
    <w:semiHidden/>
    <w:unhideWhenUsed/>
    <w:rsid w:val="00EA1305"/>
  </w:style>
  <w:style w:type="table" w:customStyle="1" w:styleId="1301">
    <w:name w:val="表格格線130"/>
    <w:basedOn w:val="a2"/>
    <w:next w:val="af5"/>
    <w:uiPriority w:val="99"/>
    <w:rsid w:val="00EA130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無清單47"/>
    <w:next w:val="a3"/>
    <w:uiPriority w:val="99"/>
    <w:semiHidden/>
    <w:unhideWhenUsed/>
    <w:rsid w:val="009C6F59"/>
  </w:style>
  <w:style w:type="table" w:customStyle="1" w:styleId="460">
    <w:name w:val="表格格線46"/>
    <w:basedOn w:val="a2"/>
    <w:next w:val="af5"/>
    <w:uiPriority w:val="59"/>
    <w:rsid w:val="009C6F5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6">
    <w:name w:val="無清單136"/>
    <w:next w:val="a3"/>
    <w:uiPriority w:val="99"/>
    <w:semiHidden/>
    <w:unhideWhenUsed/>
    <w:rsid w:val="009C6F59"/>
  </w:style>
  <w:style w:type="table" w:customStyle="1" w:styleId="1321">
    <w:name w:val="表格格線132"/>
    <w:basedOn w:val="a2"/>
    <w:next w:val="af5"/>
    <w:uiPriority w:val="99"/>
    <w:rsid w:val="009C6F5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
    <w:name w:val="無清單48"/>
    <w:next w:val="a3"/>
    <w:uiPriority w:val="99"/>
    <w:semiHidden/>
    <w:unhideWhenUsed/>
    <w:rsid w:val="008311DD"/>
  </w:style>
  <w:style w:type="table" w:customStyle="1" w:styleId="470">
    <w:name w:val="表格格線47"/>
    <w:basedOn w:val="a2"/>
    <w:next w:val="af5"/>
    <w:uiPriority w:val="59"/>
    <w:rsid w:val="008311D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7">
    <w:name w:val="無清單137"/>
    <w:next w:val="a3"/>
    <w:uiPriority w:val="99"/>
    <w:semiHidden/>
    <w:unhideWhenUsed/>
    <w:rsid w:val="008311DD"/>
  </w:style>
  <w:style w:type="table" w:customStyle="1" w:styleId="1331">
    <w:name w:val="表格格線133"/>
    <w:basedOn w:val="a2"/>
    <w:next w:val="af5"/>
    <w:uiPriority w:val="99"/>
    <w:rsid w:val="008311D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9">
    <w:name w:val="無清單49"/>
    <w:next w:val="a3"/>
    <w:uiPriority w:val="99"/>
    <w:semiHidden/>
    <w:unhideWhenUsed/>
    <w:rsid w:val="001424C1"/>
  </w:style>
  <w:style w:type="table" w:customStyle="1" w:styleId="480">
    <w:name w:val="表格格線48"/>
    <w:basedOn w:val="a2"/>
    <w:next w:val="af5"/>
    <w:uiPriority w:val="59"/>
    <w:rsid w:val="001424C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8">
    <w:name w:val="無清單138"/>
    <w:next w:val="a3"/>
    <w:uiPriority w:val="99"/>
    <w:semiHidden/>
    <w:unhideWhenUsed/>
    <w:rsid w:val="001424C1"/>
  </w:style>
  <w:style w:type="table" w:customStyle="1" w:styleId="1340">
    <w:name w:val="表格格線134"/>
    <w:basedOn w:val="a2"/>
    <w:next w:val="af5"/>
    <w:uiPriority w:val="99"/>
    <w:rsid w:val="001424C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3"/>
    <w:uiPriority w:val="99"/>
    <w:semiHidden/>
    <w:unhideWhenUsed/>
    <w:rsid w:val="001424C1"/>
  </w:style>
  <w:style w:type="table" w:customStyle="1" w:styleId="490">
    <w:name w:val="表格格線49"/>
    <w:basedOn w:val="a2"/>
    <w:next w:val="af5"/>
    <w:uiPriority w:val="59"/>
    <w:rsid w:val="001424C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9">
    <w:name w:val="無清單139"/>
    <w:next w:val="a3"/>
    <w:uiPriority w:val="99"/>
    <w:semiHidden/>
    <w:unhideWhenUsed/>
    <w:rsid w:val="001424C1"/>
  </w:style>
  <w:style w:type="table" w:customStyle="1" w:styleId="1350">
    <w:name w:val="表格格線135"/>
    <w:basedOn w:val="a2"/>
    <w:next w:val="af5"/>
    <w:uiPriority w:val="99"/>
    <w:rsid w:val="001424C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1">
    <w:name w:val="無清單53"/>
    <w:next w:val="a3"/>
    <w:uiPriority w:val="99"/>
    <w:semiHidden/>
    <w:unhideWhenUsed/>
    <w:rsid w:val="00AC323A"/>
  </w:style>
  <w:style w:type="numbering" w:customStyle="1" w:styleId="540">
    <w:name w:val="無清單54"/>
    <w:next w:val="a3"/>
    <w:uiPriority w:val="99"/>
    <w:semiHidden/>
    <w:unhideWhenUsed/>
    <w:rsid w:val="007D3B15"/>
  </w:style>
  <w:style w:type="table" w:customStyle="1" w:styleId="501">
    <w:name w:val="表格格線50"/>
    <w:basedOn w:val="a2"/>
    <w:next w:val="af5"/>
    <w:uiPriority w:val="59"/>
    <w:rsid w:val="007D3B1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0">
    <w:name w:val="無清單140"/>
    <w:next w:val="a3"/>
    <w:uiPriority w:val="99"/>
    <w:semiHidden/>
    <w:unhideWhenUsed/>
    <w:rsid w:val="007D3B15"/>
  </w:style>
  <w:style w:type="table" w:customStyle="1" w:styleId="1360">
    <w:name w:val="表格格線136"/>
    <w:basedOn w:val="a2"/>
    <w:next w:val="af5"/>
    <w:uiPriority w:val="99"/>
    <w:rsid w:val="007D3B1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
    <w:name w:val="無清單55"/>
    <w:next w:val="a3"/>
    <w:uiPriority w:val="99"/>
    <w:semiHidden/>
    <w:unhideWhenUsed/>
    <w:rsid w:val="00532A49"/>
  </w:style>
  <w:style w:type="table" w:customStyle="1" w:styleId="541">
    <w:name w:val="表格格線54"/>
    <w:basedOn w:val="a2"/>
    <w:next w:val="af5"/>
    <w:uiPriority w:val="59"/>
    <w:rsid w:val="00532A4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0">
    <w:name w:val="無清單142"/>
    <w:next w:val="a3"/>
    <w:uiPriority w:val="99"/>
    <w:semiHidden/>
    <w:unhideWhenUsed/>
    <w:rsid w:val="00532A49"/>
  </w:style>
  <w:style w:type="table" w:customStyle="1" w:styleId="1370">
    <w:name w:val="表格格線137"/>
    <w:basedOn w:val="a2"/>
    <w:next w:val="af5"/>
    <w:uiPriority w:val="99"/>
    <w:rsid w:val="00532A4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6">
    <w:name w:val="無清單56"/>
    <w:next w:val="a3"/>
    <w:uiPriority w:val="99"/>
    <w:semiHidden/>
    <w:unhideWhenUsed/>
    <w:rsid w:val="009D622A"/>
  </w:style>
  <w:style w:type="table" w:customStyle="1" w:styleId="550">
    <w:name w:val="表格格線55"/>
    <w:basedOn w:val="a2"/>
    <w:next w:val="af5"/>
    <w:uiPriority w:val="59"/>
    <w:rsid w:val="009D622A"/>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30">
    <w:name w:val="無清單143"/>
    <w:next w:val="a3"/>
    <w:uiPriority w:val="99"/>
    <w:semiHidden/>
    <w:unhideWhenUsed/>
    <w:rsid w:val="009D622A"/>
  </w:style>
  <w:style w:type="table" w:customStyle="1" w:styleId="1380">
    <w:name w:val="表格格線138"/>
    <w:basedOn w:val="a2"/>
    <w:next w:val="af5"/>
    <w:uiPriority w:val="99"/>
    <w:rsid w:val="009D622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無清單57"/>
    <w:next w:val="a3"/>
    <w:uiPriority w:val="99"/>
    <w:semiHidden/>
    <w:unhideWhenUsed/>
    <w:rsid w:val="00B2168E"/>
  </w:style>
  <w:style w:type="table" w:customStyle="1" w:styleId="560">
    <w:name w:val="表格格線56"/>
    <w:basedOn w:val="a2"/>
    <w:next w:val="af5"/>
    <w:uiPriority w:val="59"/>
    <w:rsid w:val="00B2168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40">
    <w:name w:val="無清單144"/>
    <w:next w:val="a3"/>
    <w:uiPriority w:val="99"/>
    <w:semiHidden/>
    <w:unhideWhenUsed/>
    <w:rsid w:val="00B2168E"/>
  </w:style>
  <w:style w:type="table" w:customStyle="1" w:styleId="1390">
    <w:name w:val="表格格線139"/>
    <w:basedOn w:val="a2"/>
    <w:next w:val="af5"/>
    <w:uiPriority w:val="99"/>
    <w:rsid w:val="00B2168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8"/>
    <w:next w:val="a3"/>
    <w:uiPriority w:val="99"/>
    <w:semiHidden/>
    <w:unhideWhenUsed/>
    <w:rsid w:val="00FF1B22"/>
  </w:style>
  <w:style w:type="table" w:customStyle="1" w:styleId="570">
    <w:name w:val="表格格線57"/>
    <w:basedOn w:val="a2"/>
    <w:next w:val="af5"/>
    <w:uiPriority w:val="59"/>
    <w:rsid w:val="00FF1B22"/>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50">
    <w:name w:val="無清單145"/>
    <w:next w:val="a3"/>
    <w:uiPriority w:val="99"/>
    <w:semiHidden/>
    <w:unhideWhenUsed/>
    <w:rsid w:val="00FF1B22"/>
  </w:style>
  <w:style w:type="table" w:customStyle="1" w:styleId="1401">
    <w:name w:val="表格格線140"/>
    <w:basedOn w:val="a2"/>
    <w:next w:val="af5"/>
    <w:uiPriority w:val="99"/>
    <w:rsid w:val="00FF1B2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9">
    <w:name w:val="無清單59"/>
    <w:next w:val="a3"/>
    <w:uiPriority w:val="99"/>
    <w:semiHidden/>
    <w:unhideWhenUsed/>
    <w:rsid w:val="008728AB"/>
  </w:style>
  <w:style w:type="table" w:customStyle="1" w:styleId="580">
    <w:name w:val="表格格線58"/>
    <w:basedOn w:val="a2"/>
    <w:next w:val="af5"/>
    <w:uiPriority w:val="59"/>
    <w:rsid w:val="008728A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6">
    <w:name w:val="無清單146"/>
    <w:next w:val="a3"/>
    <w:uiPriority w:val="99"/>
    <w:semiHidden/>
    <w:unhideWhenUsed/>
    <w:rsid w:val="008728AB"/>
  </w:style>
  <w:style w:type="table" w:customStyle="1" w:styleId="1421">
    <w:name w:val="表格格線142"/>
    <w:basedOn w:val="a2"/>
    <w:next w:val="af5"/>
    <w:uiPriority w:val="99"/>
    <w:rsid w:val="008728A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00">
    <w:name w:val="無清單60"/>
    <w:next w:val="a3"/>
    <w:uiPriority w:val="99"/>
    <w:semiHidden/>
    <w:unhideWhenUsed/>
    <w:rsid w:val="00C40568"/>
  </w:style>
  <w:style w:type="table" w:customStyle="1" w:styleId="590">
    <w:name w:val="表格格線59"/>
    <w:basedOn w:val="a2"/>
    <w:next w:val="af5"/>
    <w:uiPriority w:val="59"/>
    <w:rsid w:val="00C40568"/>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7">
    <w:name w:val="無清單147"/>
    <w:next w:val="a3"/>
    <w:uiPriority w:val="99"/>
    <w:semiHidden/>
    <w:unhideWhenUsed/>
    <w:rsid w:val="00C40568"/>
  </w:style>
  <w:style w:type="table" w:customStyle="1" w:styleId="1431">
    <w:name w:val="表格格線143"/>
    <w:basedOn w:val="a2"/>
    <w:next w:val="af5"/>
    <w:uiPriority w:val="99"/>
    <w:rsid w:val="00C40568"/>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
    <w:basedOn w:val="a2"/>
    <w:next w:val="af5"/>
    <w:uiPriority w:val="59"/>
    <w:rsid w:val="000D4ECF"/>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1">
    <w:name w:val="無清單62"/>
    <w:next w:val="a3"/>
    <w:uiPriority w:val="99"/>
    <w:semiHidden/>
    <w:unhideWhenUsed/>
    <w:rsid w:val="000B5D83"/>
  </w:style>
  <w:style w:type="paragraph" w:customStyle="1" w:styleId="1fff6">
    <w:name w:val="*基金決議(1)"/>
    <w:basedOn w:val="a0"/>
    <w:qFormat/>
    <w:rsid w:val="000B5D83"/>
    <w:pPr>
      <w:widowControl/>
      <w:spacing w:line="440" w:lineRule="exact"/>
      <w:ind w:leftChars="600" w:left="1920" w:hangingChars="150" w:hanging="480"/>
      <w:jc w:val="both"/>
    </w:pPr>
    <w:rPr>
      <w:rFonts w:ascii="Times New Roman" w:eastAsia="標楷體" w:hAnsi="Times New Roman" w:cs="Times New Roman"/>
      <w:sz w:val="32"/>
      <w:szCs w:val="32"/>
    </w:rPr>
  </w:style>
  <w:style w:type="numbering" w:customStyle="1" w:styleId="148">
    <w:name w:val="無清單148"/>
    <w:next w:val="a3"/>
    <w:uiPriority w:val="99"/>
    <w:semiHidden/>
    <w:unhideWhenUsed/>
    <w:rsid w:val="000B5D83"/>
  </w:style>
  <w:style w:type="paragraph" w:customStyle="1" w:styleId="affffffff9">
    <w:name w:val="*提案人"/>
    <w:basedOn w:val="a0"/>
    <w:link w:val="affffffffa"/>
    <w:qFormat/>
    <w:rsid w:val="000B5D83"/>
    <w:pPr>
      <w:spacing w:line="440" w:lineRule="exact"/>
      <w:ind w:leftChars="1400" w:left="4640" w:hangingChars="400" w:hanging="1280"/>
    </w:pPr>
    <w:rPr>
      <w:rFonts w:ascii="標楷體" w:eastAsia="標楷體" w:hAnsi="標楷體" w:cs="Times New Roman"/>
      <w:sz w:val="32"/>
      <w:szCs w:val="32"/>
    </w:rPr>
  </w:style>
  <w:style w:type="character" w:customStyle="1" w:styleId="affffffffa">
    <w:name w:val="*提案人 字元"/>
    <w:link w:val="affffffff9"/>
    <w:rsid w:val="000B5D83"/>
    <w:rPr>
      <w:rFonts w:ascii="標楷體" w:eastAsia="標楷體" w:hAnsi="標楷體" w:cs="Times New Roman"/>
      <w:sz w:val="32"/>
      <w:szCs w:val="32"/>
    </w:rPr>
  </w:style>
  <w:style w:type="paragraph" w:customStyle="1" w:styleId="1fff7">
    <w:name w:val="*基金決議1."/>
    <w:basedOn w:val="a0"/>
    <w:link w:val="1fff8"/>
    <w:qFormat/>
    <w:rsid w:val="000B5D83"/>
    <w:pPr>
      <w:spacing w:line="440" w:lineRule="exact"/>
      <w:ind w:leftChars="500" w:left="1520" w:hangingChars="100" w:hanging="320"/>
      <w:jc w:val="both"/>
    </w:pPr>
    <w:rPr>
      <w:rFonts w:ascii="Times New Roman" w:eastAsia="標楷體" w:hAnsi="Times New Roman" w:cs="Times New Roman"/>
      <w:sz w:val="32"/>
      <w:szCs w:val="32"/>
    </w:rPr>
  </w:style>
  <w:style w:type="character" w:customStyle="1" w:styleId="1fff8">
    <w:name w:val="*基金決議1. 字元"/>
    <w:link w:val="1fff7"/>
    <w:rsid w:val="000B5D83"/>
    <w:rPr>
      <w:rFonts w:ascii="Times New Roman" w:eastAsia="標楷體" w:hAnsi="Times New Roman" w:cs="Times New Roman"/>
      <w:sz w:val="32"/>
      <w:szCs w:val="32"/>
    </w:rPr>
  </w:style>
  <w:style w:type="table" w:customStyle="1" w:styleId="630">
    <w:name w:val="表格格線63"/>
    <w:basedOn w:val="a2"/>
    <w:next w:val="af5"/>
    <w:uiPriority w:val="59"/>
    <w:rsid w:val="000B5D8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0">
    <w:name w:val="無清單1116"/>
    <w:next w:val="a3"/>
    <w:uiPriority w:val="99"/>
    <w:semiHidden/>
    <w:unhideWhenUsed/>
    <w:rsid w:val="000B5D83"/>
  </w:style>
  <w:style w:type="table" w:customStyle="1" w:styleId="1441">
    <w:name w:val="表格格線144"/>
    <w:basedOn w:val="a2"/>
    <w:next w:val="af5"/>
    <w:uiPriority w:val="59"/>
    <w:rsid w:val="000B5D8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b">
    <w:name w:val="*(一)公務項決議"/>
    <w:basedOn w:val="a0"/>
    <w:link w:val="affffffffc"/>
    <w:qFormat/>
    <w:rsid w:val="000B5D83"/>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ffc">
    <w:name w:val="*(一)公務項決議 字元"/>
    <w:link w:val="affffffffb"/>
    <w:rsid w:val="000B5D83"/>
    <w:rPr>
      <w:rFonts w:ascii="Times New Roman" w:eastAsia="標楷體" w:hAnsi="Times New Roman" w:cs="Times New Roman"/>
      <w:sz w:val="32"/>
      <w:szCs w:val="32"/>
    </w:rPr>
  </w:style>
  <w:style w:type="paragraph" w:customStyle="1" w:styleId="1fff9">
    <w:name w:val="*1.公務項併凍"/>
    <w:basedOn w:val="a0"/>
    <w:qFormat/>
    <w:rsid w:val="000B5D83"/>
    <w:pPr>
      <w:spacing w:line="440" w:lineRule="exact"/>
      <w:ind w:leftChars="350" w:left="1160" w:hangingChars="100" w:hanging="320"/>
      <w:jc w:val="both"/>
    </w:pPr>
    <w:rPr>
      <w:rFonts w:ascii="Times New Roman" w:eastAsia="標楷體" w:hAnsi="Times New Roman" w:cs="Times New Roman"/>
      <w:sz w:val="32"/>
      <w:szCs w:val="32"/>
    </w:rPr>
  </w:style>
  <w:style w:type="table" w:customStyle="1" w:styleId="2100">
    <w:name w:val="表格格線210"/>
    <w:basedOn w:val="a2"/>
    <w:next w:val="af5"/>
    <w:uiPriority w:val="3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表格格線1110"/>
    <w:basedOn w:val="a2"/>
    <w:next w:val="af5"/>
    <w:uiPriority w:val="5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表格格線310"/>
    <w:basedOn w:val="a2"/>
    <w:next w:val="af5"/>
    <w:uiPriority w:val="3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表格格線410"/>
    <w:basedOn w:val="a2"/>
    <w:next w:val="af5"/>
    <w:uiPriority w:val="3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表格格線510"/>
    <w:basedOn w:val="a2"/>
    <w:next w:val="af5"/>
    <w:uiPriority w:val="3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2"/>
    <w:next w:val="af5"/>
    <w:uiPriority w:val="5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2"/>
    <w:next w:val="af5"/>
    <w:uiPriority w:val="39"/>
    <w:rsid w:val="000B5D8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1">
    <w:name w:val="無清單210"/>
    <w:next w:val="a3"/>
    <w:uiPriority w:val="99"/>
    <w:semiHidden/>
    <w:unhideWhenUsed/>
    <w:rsid w:val="000B5D83"/>
  </w:style>
  <w:style w:type="table" w:customStyle="1" w:styleId="82">
    <w:name w:val="表格格線82"/>
    <w:basedOn w:val="a2"/>
    <w:next w:val="af5"/>
    <w:uiPriority w:val="39"/>
    <w:rsid w:val="000B5D8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d">
    <w:name w:val="Salutation"/>
    <w:basedOn w:val="a0"/>
    <w:next w:val="a0"/>
    <w:link w:val="affffffffe"/>
    <w:uiPriority w:val="99"/>
    <w:unhideWhenUsed/>
    <w:rsid w:val="000B5D83"/>
    <w:rPr>
      <w:rFonts w:ascii="標楷體" w:eastAsia="標楷體" w:hAnsi="標楷體" w:cs="Times New Roman"/>
      <w:sz w:val="32"/>
      <w:szCs w:val="32"/>
    </w:rPr>
  </w:style>
  <w:style w:type="character" w:customStyle="1" w:styleId="affffffffe">
    <w:name w:val="問候 字元"/>
    <w:basedOn w:val="a1"/>
    <w:link w:val="affffffffd"/>
    <w:uiPriority w:val="99"/>
    <w:rsid w:val="000B5D83"/>
    <w:rPr>
      <w:rFonts w:ascii="標楷體" w:eastAsia="標楷體" w:hAnsi="標楷體" w:cs="Times New Roman"/>
      <w:sz w:val="32"/>
      <w:szCs w:val="32"/>
    </w:rPr>
  </w:style>
  <w:style w:type="paragraph" w:customStyle="1" w:styleId="1fffa">
    <w:name w:val="*基金決議 1."/>
    <w:basedOn w:val="a0"/>
    <w:link w:val="1fffb"/>
    <w:qFormat/>
    <w:rsid w:val="000B5D83"/>
    <w:pPr>
      <w:spacing w:line="440" w:lineRule="exact"/>
      <w:ind w:leftChars="500" w:left="1520" w:hangingChars="100" w:hanging="320"/>
      <w:jc w:val="both"/>
    </w:pPr>
    <w:rPr>
      <w:rFonts w:ascii="Times New Roman" w:eastAsia="標楷體" w:hAnsi="Times New Roman" w:cs="Times New Roman"/>
      <w:sz w:val="32"/>
      <w:szCs w:val="32"/>
    </w:rPr>
  </w:style>
  <w:style w:type="character" w:customStyle="1" w:styleId="1fffb">
    <w:name w:val="*基金決議 1. 字元"/>
    <w:link w:val="1fffa"/>
    <w:rsid w:val="000B5D83"/>
    <w:rPr>
      <w:rFonts w:ascii="Times New Roman" w:eastAsia="標楷體" w:hAnsi="Times New Roman" w:cs="Times New Roman"/>
      <w:sz w:val="32"/>
      <w:szCs w:val="32"/>
    </w:rPr>
  </w:style>
  <w:style w:type="paragraph" w:customStyle="1" w:styleId="afffffffff">
    <w:name w:val="*公務項決議(一)"/>
    <w:basedOn w:val="a0"/>
    <w:link w:val="afffffffff0"/>
    <w:qFormat/>
    <w:rsid w:val="000B5D83"/>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fff0">
    <w:name w:val="*公務項決議(一) 字元"/>
    <w:link w:val="afffffffff"/>
    <w:rsid w:val="000B5D83"/>
    <w:rPr>
      <w:rFonts w:ascii="Times New Roman" w:eastAsia="標楷體" w:hAnsi="Times New Roman" w:cs="Times New Roman"/>
      <w:sz w:val="32"/>
      <w:szCs w:val="32"/>
    </w:rPr>
  </w:style>
  <w:style w:type="paragraph" w:customStyle="1" w:styleId="1fffc">
    <w:name w:val="*公務項併凍1."/>
    <w:basedOn w:val="a0"/>
    <w:qFormat/>
    <w:rsid w:val="000B5D83"/>
    <w:pPr>
      <w:spacing w:line="440" w:lineRule="exact"/>
      <w:ind w:leftChars="350" w:left="1122" w:hangingChars="88" w:hanging="282"/>
      <w:jc w:val="both"/>
    </w:pPr>
    <w:rPr>
      <w:rFonts w:ascii="Times New Roman" w:eastAsia="標楷體" w:hAnsi="Times New Roman" w:cs="Times New Roman"/>
      <w:sz w:val="32"/>
      <w:szCs w:val="32"/>
    </w:rPr>
  </w:style>
  <w:style w:type="numbering" w:customStyle="1" w:styleId="12100">
    <w:name w:val="無清單1210"/>
    <w:next w:val="a3"/>
    <w:uiPriority w:val="99"/>
    <w:semiHidden/>
    <w:unhideWhenUsed/>
    <w:rsid w:val="000B5D83"/>
  </w:style>
  <w:style w:type="numbering" w:customStyle="1" w:styleId="11170">
    <w:name w:val="無清單1117"/>
    <w:next w:val="a3"/>
    <w:uiPriority w:val="99"/>
    <w:semiHidden/>
    <w:unhideWhenUsed/>
    <w:rsid w:val="000B5D83"/>
  </w:style>
  <w:style w:type="table" w:customStyle="1" w:styleId="12101">
    <w:name w:val="表格格線1210"/>
    <w:basedOn w:val="a2"/>
    <w:next w:val="af5"/>
    <w:uiPriority w:val="5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1">
    <w:name w:val="無清單310"/>
    <w:next w:val="a3"/>
    <w:uiPriority w:val="99"/>
    <w:semiHidden/>
    <w:unhideWhenUsed/>
    <w:rsid w:val="000B5D83"/>
  </w:style>
  <w:style w:type="numbering" w:customStyle="1" w:styleId="13100">
    <w:name w:val="無清單1310"/>
    <w:next w:val="a3"/>
    <w:uiPriority w:val="99"/>
    <w:semiHidden/>
    <w:unhideWhenUsed/>
    <w:rsid w:val="000B5D83"/>
  </w:style>
  <w:style w:type="table" w:customStyle="1" w:styleId="92">
    <w:name w:val="表格格線92"/>
    <w:basedOn w:val="a2"/>
    <w:next w:val="af5"/>
    <w:uiPriority w:val="59"/>
    <w:rsid w:val="000B5D8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
    <w:name w:val="無清單1123"/>
    <w:next w:val="a3"/>
    <w:uiPriority w:val="99"/>
    <w:semiHidden/>
    <w:unhideWhenUsed/>
    <w:rsid w:val="000B5D83"/>
  </w:style>
  <w:style w:type="table" w:customStyle="1" w:styleId="13101">
    <w:name w:val="表格格線1310"/>
    <w:basedOn w:val="a2"/>
    <w:next w:val="af5"/>
    <w:uiPriority w:val="59"/>
    <w:rsid w:val="000B5D8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2"/>
    <w:next w:val="af5"/>
    <w:uiPriority w:val="3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表格格線1112"/>
    <w:basedOn w:val="a2"/>
    <w:next w:val="af5"/>
    <w:uiPriority w:val="59"/>
    <w:rsid w:val="000B5D8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表格格線711"/>
    <w:basedOn w:val="a2"/>
    <w:next w:val="af5"/>
    <w:uiPriority w:val="39"/>
    <w:rsid w:val="000B5D8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0">
    <w:name w:val="無清單213"/>
    <w:next w:val="a3"/>
    <w:uiPriority w:val="99"/>
    <w:semiHidden/>
    <w:unhideWhenUsed/>
    <w:rsid w:val="000B5D83"/>
  </w:style>
  <w:style w:type="table" w:customStyle="1" w:styleId="8110">
    <w:name w:val="表格格線811"/>
    <w:basedOn w:val="a2"/>
    <w:next w:val="af5"/>
    <w:uiPriority w:val="39"/>
    <w:rsid w:val="000B5D8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
    <w:name w:val="無清單1212"/>
    <w:next w:val="a3"/>
    <w:uiPriority w:val="99"/>
    <w:semiHidden/>
    <w:unhideWhenUsed/>
    <w:rsid w:val="000B5D83"/>
  </w:style>
  <w:style w:type="numbering" w:customStyle="1" w:styleId="111140">
    <w:name w:val="無清單11114"/>
    <w:next w:val="a3"/>
    <w:uiPriority w:val="99"/>
    <w:semiHidden/>
    <w:unhideWhenUsed/>
    <w:rsid w:val="000B5D83"/>
  </w:style>
  <w:style w:type="numbering" w:customStyle="1" w:styleId="631">
    <w:name w:val="無清單63"/>
    <w:next w:val="a3"/>
    <w:uiPriority w:val="99"/>
    <w:semiHidden/>
    <w:unhideWhenUsed/>
    <w:rsid w:val="00262093"/>
  </w:style>
  <w:style w:type="numbering" w:customStyle="1" w:styleId="149">
    <w:name w:val="無清單149"/>
    <w:next w:val="a3"/>
    <w:uiPriority w:val="99"/>
    <w:semiHidden/>
    <w:unhideWhenUsed/>
    <w:rsid w:val="00262093"/>
  </w:style>
  <w:style w:type="table" w:customStyle="1" w:styleId="65">
    <w:name w:val="表格格線65"/>
    <w:basedOn w:val="a2"/>
    <w:next w:val="af5"/>
    <w:uiPriority w:val="59"/>
    <w:rsid w:val="0026209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0">
    <w:name w:val="無清單1118"/>
    <w:next w:val="a3"/>
    <w:uiPriority w:val="99"/>
    <w:semiHidden/>
    <w:unhideWhenUsed/>
    <w:rsid w:val="00262093"/>
  </w:style>
  <w:style w:type="table" w:customStyle="1" w:styleId="1451">
    <w:name w:val="表格格線145"/>
    <w:basedOn w:val="a2"/>
    <w:next w:val="af5"/>
    <w:uiPriority w:val="59"/>
    <w:rsid w:val="0026209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表格格線212"/>
    <w:basedOn w:val="a2"/>
    <w:next w:val="af5"/>
    <w:uiPriority w:val="3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2">
    <w:name w:val="表格格線1113"/>
    <w:basedOn w:val="a2"/>
    <w:next w:val="af5"/>
    <w:uiPriority w:val="5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表格格線312"/>
    <w:basedOn w:val="a2"/>
    <w:next w:val="af5"/>
    <w:uiPriority w:val="3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表格格線412"/>
    <w:basedOn w:val="a2"/>
    <w:next w:val="af5"/>
    <w:uiPriority w:val="3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表格格線512"/>
    <w:basedOn w:val="a2"/>
    <w:next w:val="af5"/>
    <w:uiPriority w:val="3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2"/>
    <w:next w:val="af5"/>
    <w:uiPriority w:val="5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2"/>
    <w:next w:val="af5"/>
    <w:uiPriority w:val="39"/>
    <w:rsid w:val="0026209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無清單214"/>
    <w:next w:val="a3"/>
    <w:uiPriority w:val="99"/>
    <w:semiHidden/>
    <w:unhideWhenUsed/>
    <w:rsid w:val="00262093"/>
  </w:style>
  <w:style w:type="table" w:customStyle="1" w:styleId="83">
    <w:name w:val="表格格線83"/>
    <w:basedOn w:val="a2"/>
    <w:next w:val="af5"/>
    <w:uiPriority w:val="39"/>
    <w:rsid w:val="0026209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3">
    <w:name w:val="無清單1213"/>
    <w:next w:val="a3"/>
    <w:uiPriority w:val="99"/>
    <w:semiHidden/>
    <w:unhideWhenUsed/>
    <w:rsid w:val="00262093"/>
  </w:style>
  <w:style w:type="numbering" w:customStyle="1" w:styleId="1119">
    <w:name w:val="無清單1119"/>
    <w:next w:val="a3"/>
    <w:uiPriority w:val="99"/>
    <w:semiHidden/>
    <w:unhideWhenUsed/>
    <w:rsid w:val="00262093"/>
  </w:style>
  <w:style w:type="table" w:customStyle="1" w:styleId="12120">
    <w:name w:val="表格格線1212"/>
    <w:basedOn w:val="a2"/>
    <w:next w:val="af5"/>
    <w:uiPriority w:val="5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2"/>
    <w:next w:val="af5"/>
    <w:uiPriority w:val="39"/>
    <w:rsid w:val="00262093"/>
    <w:pPr>
      <w:widowControl w:val="0"/>
    </w:pPr>
    <w:rPr>
      <w:rFonts w:ascii="Calibri" w:eastAsia="新細明體" w:hAnsi="Calibri" w:cs="Calibri"/>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412">
    <w:name w:val="表格內文(14行高) 字元1"/>
    <w:locked/>
    <w:rsid w:val="00262093"/>
    <w:rPr>
      <w:rFonts w:ascii="標楷體" w:eastAsia="標楷體" w:hAnsi="Times New Roman"/>
      <w:szCs w:val="28"/>
    </w:rPr>
  </w:style>
  <w:style w:type="paragraph" w:customStyle="1" w:styleId="14-2">
    <w:name w:val="表格內文(14行高)-2"/>
    <w:basedOn w:val="142"/>
    <w:qFormat/>
    <w:rsid w:val="00262093"/>
    <w:pPr>
      <w:snapToGrid w:val="0"/>
      <w:ind w:leftChars="5" w:left="111" w:hangingChars="40" w:hanging="97"/>
    </w:pPr>
    <w:rPr>
      <w:rFonts w:ascii="標楷體"/>
      <w:kern w:val="0"/>
      <w:sz w:val="20"/>
      <w:lang w:val="x-none"/>
    </w:rPr>
  </w:style>
  <w:style w:type="paragraph" w:customStyle="1" w:styleId="1422">
    <w:name w:val="表格內文(14行高2註)"/>
    <w:basedOn w:val="142"/>
    <w:qFormat/>
    <w:rsid w:val="00262093"/>
    <w:pPr>
      <w:snapToGrid w:val="0"/>
      <w:ind w:leftChars="10" w:left="69" w:hangingChars="17" w:hanging="41"/>
    </w:pPr>
    <w:rPr>
      <w:rFonts w:ascii="標楷體"/>
      <w:kern w:val="0"/>
      <w:sz w:val="20"/>
      <w:szCs w:val="28"/>
    </w:rPr>
  </w:style>
  <w:style w:type="numbering" w:customStyle="1" w:styleId="3120">
    <w:name w:val="無清單312"/>
    <w:next w:val="a3"/>
    <w:uiPriority w:val="99"/>
    <w:semiHidden/>
    <w:unhideWhenUsed/>
    <w:rsid w:val="00262093"/>
  </w:style>
  <w:style w:type="numbering" w:customStyle="1" w:styleId="1312">
    <w:name w:val="無清單1312"/>
    <w:next w:val="a3"/>
    <w:uiPriority w:val="99"/>
    <w:semiHidden/>
    <w:unhideWhenUsed/>
    <w:rsid w:val="00262093"/>
  </w:style>
  <w:style w:type="table" w:customStyle="1" w:styleId="1010">
    <w:name w:val="表格格線101"/>
    <w:basedOn w:val="a2"/>
    <w:next w:val="af5"/>
    <w:uiPriority w:val="59"/>
    <w:rsid w:val="0026209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4">
    <w:name w:val="無清單1124"/>
    <w:next w:val="a3"/>
    <w:uiPriority w:val="99"/>
    <w:semiHidden/>
    <w:unhideWhenUsed/>
    <w:rsid w:val="00262093"/>
  </w:style>
  <w:style w:type="table" w:customStyle="1" w:styleId="13111">
    <w:name w:val="表格格線1311"/>
    <w:basedOn w:val="a2"/>
    <w:next w:val="af5"/>
    <w:uiPriority w:val="59"/>
    <w:rsid w:val="0026209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表格格線213"/>
    <w:basedOn w:val="a2"/>
    <w:next w:val="af5"/>
    <w:uiPriority w:val="3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2">
    <w:name w:val="表格格線1114"/>
    <w:basedOn w:val="a2"/>
    <w:next w:val="af5"/>
    <w:uiPriority w:val="59"/>
    <w:rsid w:val="0026209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2"/>
    <w:next w:val="af5"/>
    <w:uiPriority w:val="39"/>
    <w:rsid w:val="0026209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無清單215"/>
    <w:next w:val="a3"/>
    <w:uiPriority w:val="99"/>
    <w:semiHidden/>
    <w:unhideWhenUsed/>
    <w:rsid w:val="00262093"/>
  </w:style>
  <w:style w:type="table" w:customStyle="1" w:styleId="812">
    <w:name w:val="表格格線812"/>
    <w:basedOn w:val="a2"/>
    <w:next w:val="af5"/>
    <w:uiPriority w:val="39"/>
    <w:rsid w:val="0026209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4">
    <w:name w:val="無清單1214"/>
    <w:next w:val="a3"/>
    <w:uiPriority w:val="99"/>
    <w:semiHidden/>
    <w:unhideWhenUsed/>
    <w:rsid w:val="00262093"/>
  </w:style>
  <w:style w:type="numbering" w:customStyle="1" w:styleId="11115">
    <w:name w:val="無清單11115"/>
    <w:next w:val="a3"/>
    <w:uiPriority w:val="99"/>
    <w:semiHidden/>
    <w:unhideWhenUsed/>
    <w:rsid w:val="00262093"/>
  </w:style>
  <w:style w:type="character" w:customStyle="1" w:styleId="222">
    <w:name w:val="(一)下內文縮2 字元2"/>
    <w:rsid w:val="00262093"/>
    <w:rPr>
      <w:rFonts w:ascii="標楷體" w:eastAsia="標楷體" w:hAnsi="Times New Roman"/>
      <w:snapToGrid w:val="0"/>
      <w:kern w:val="2"/>
      <w:sz w:val="28"/>
      <w:szCs w:val="28"/>
    </w:rPr>
  </w:style>
  <w:style w:type="numbering" w:customStyle="1" w:styleId="640">
    <w:name w:val="無清單64"/>
    <w:next w:val="a3"/>
    <w:uiPriority w:val="99"/>
    <w:semiHidden/>
    <w:unhideWhenUsed/>
    <w:rsid w:val="00392747"/>
  </w:style>
  <w:style w:type="numbering" w:customStyle="1" w:styleId="1500">
    <w:name w:val="無清單150"/>
    <w:next w:val="a3"/>
    <w:uiPriority w:val="99"/>
    <w:semiHidden/>
    <w:unhideWhenUsed/>
    <w:rsid w:val="00392747"/>
  </w:style>
  <w:style w:type="table" w:customStyle="1" w:styleId="67">
    <w:name w:val="表格格線67"/>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3"/>
    <w:uiPriority w:val="99"/>
    <w:semiHidden/>
    <w:unhideWhenUsed/>
    <w:rsid w:val="00392747"/>
  </w:style>
  <w:style w:type="table" w:customStyle="1" w:styleId="1460">
    <w:name w:val="表格格線146"/>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表格格線214"/>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1">
    <w:name w:val="表格格線1115"/>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表格格線313"/>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表格格線413"/>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2"/>
    <w:next w:val="af5"/>
    <w:uiPriority w:val="39"/>
    <w:rsid w:val="00392747"/>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
    <w:name w:val="無清單216"/>
    <w:next w:val="a3"/>
    <w:uiPriority w:val="99"/>
    <w:semiHidden/>
    <w:unhideWhenUsed/>
    <w:rsid w:val="00392747"/>
  </w:style>
  <w:style w:type="table" w:customStyle="1" w:styleId="84">
    <w:name w:val="表格格線84"/>
    <w:basedOn w:val="a2"/>
    <w:next w:val="af5"/>
    <w:uiPriority w:val="39"/>
    <w:rsid w:val="00392747"/>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5">
    <w:name w:val="無清單1215"/>
    <w:next w:val="a3"/>
    <w:uiPriority w:val="99"/>
    <w:semiHidden/>
    <w:unhideWhenUsed/>
    <w:rsid w:val="00392747"/>
  </w:style>
  <w:style w:type="numbering" w:customStyle="1" w:styleId="111100">
    <w:name w:val="無清單11110"/>
    <w:next w:val="a3"/>
    <w:uiPriority w:val="99"/>
    <w:semiHidden/>
    <w:unhideWhenUsed/>
    <w:rsid w:val="00392747"/>
  </w:style>
  <w:style w:type="numbering" w:customStyle="1" w:styleId="11116">
    <w:name w:val="無清單11116"/>
    <w:next w:val="a3"/>
    <w:uiPriority w:val="99"/>
    <w:semiHidden/>
    <w:unhideWhenUsed/>
    <w:rsid w:val="00392747"/>
  </w:style>
  <w:style w:type="table" w:customStyle="1" w:styleId="2150">
    <w:name w:val="表格格線215"/>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1">
    <w:name w:val="表格格線1116"/>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7">
    <w:name w:val="無清單217"/>
    <w:next w:val="a3"/>
    <w:uiPriority w:val="99"/>
    <w:semiHidden/>
    <w:unhideWhenUsed/>
    <w:rsid w:val="00392747"/>
  </w:style>
  <w:style w:type="numbering" w:customStyle="1" w:styleId="1216">
    <w:name w:val="無清單1216"/>
    <w:next w:val="a3"/>
    <w:uiPriority w:val="99"/>
    <w:semiHidden/>
    <w:unhideWhenUsed/>
    <w:rsid w:val="00392747"/>
  </w:style>
  <w:style w:type="numbering" w:customStyle="1" w:styleId="111113">
    <w:name w:val="無清單111113"/>
    <w:next w:val="a3"/>
    <w:uiPriority w:val="99"/>
    <w:semiHidden/>
    <w:unhideWhenUsed/>
    <w:rsid w:val="00392747"/>
  </w:style>
  <w:style w:type="paragraph" w:customStyle="1" w:styleId="111a">
    <w:name w:val="*111項公務決議(一)"/>
    <w:basedOn w:val="a0"/>
    <w:link w:val="111b"/>
    <w:qFormat/>
    <w:rsid w:val="00392747"/>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b">
    <w:name w:val="*111項公務決議(一) 字元"/>
    <w:link w:val="111a"/>
    <w:rsid w:val="00392747"/>
    <w:rPr>
      <w:rFonts w:ascii="Times New Roman" w:eastAsia="標楷體" w:hAnsi="Times New Roman" w:cs="Times New Roman"/>
      <w:sz w:val="32"/>
      <w:szCs w:val="32"/>
    </w:rPr>
  </w:style>
  <w:style w:type="paragraph" w:customStyle="1" w:styleId="11117">
    <w:name w:val="*111項公務併凍1."/>
    <w:basedOn w:val="a0"/>
    <w:qFormat/>
    <w:rsid w:val="00392747"/>
    <w:pPr>
      <w:spacing w:line="440" w:lineRule="exact"/>
      <w:ind w:leftChars="350" w:left="1122" w:hangingChars="88" w:hanging="282"/>
      <w:jc w:val="both"/>
    </w:pPr>
    <w:rPr>
      <w:rFonts w:ascii="Times New Roman" w:eastAsia="標楷體" w:hAnsi="Times New Roman" w:cs="Times New Roman"/>
      <w:sz w:val="32"/>
      <w:szCs w:val="32"/>
    </w:rPr>
  </w:style>
  <w:style w:type="numbering" w:customStyle="1" w:styleId="3130">
    <w:name w:val="無清單313"/>
    <w:next w:val="a3"/>
    <w:uiPriority w:val="99"/>
    <w:semiHidden/>
    <w:unhideWhenUsed/>
    <w:rsid w:val="00392747"/>
  </w:style>
  <w:style w:type="table" w:customStyle="1" w:styleId="94">
    <w:name w:val="表格格線94"/>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1">
    <w:name w:val="無清單410"/>
    <w:next w:val="a3"/>
    <w:uiPriority w:val="99"/>
    <w:semiHidden/>
    <w:unhideWhenUsed/>
    <w:rsid w:val="00392747"/>
  </w:style>
  <w:style w:type="numbering" w:customStyle="1" w:styleId="1313">
    <w:name w:val="無清單1313"/>
    <w:next w:val="a3"/>
    <w:uiPriority w:val="99"/>
    <w:semiHidden/>
    <w:unhideWhenUsed/>
    <w:rsid w:val="00392747"/>
  </w:style>
  <w:style w:type="table" w:customStyle="1" w:styleId="102">
    <w:name w:val="表格格線102"/>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5">
    <w:name w:val="無清單1125"/>
    <w:next w:val="a3"/>
    <w:uiPriority w:val="99"/>
    <w:semiHidden/>
    <w:unhideWhenUsed/>
    <w:rsid w:val="00392747"/>
  </w:style>
  <w:style w:type="table" w:customStyle="1" w:styleId="13120">
    <w:name w:val="表格格線1312"/>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d">
    <w:name w:val="*1. 決議 基金"/>
    <w:basedOn w:val="a0"/>
    <w:link w:val="1fffe"/>
    <w:qFormat/>
    <w:rsid w:val="00392747"/>
    <w:pPr>
      <w:spacing w:line="440" w:lineRule="exact"/>
      <w:ind w:leftChars="500" w:left="1520" w:hangingChars="100" w:hanging="320"/>
      <w:jc w:val="both"/>
    </w:pPr>
    <w:rPr>
      <w:rFonts w:ascii="Times New Roman" w:eastAsia="標楷體" w:hAnsi="Times New Roman" w:cs="Times New Roman"/>
      <w:sz w:val="32"/>
      <w:szCs w:val="32"/>
    </w:rPr>
  </w:style>
  <w:style w:type="character" w:customStyle="1" w:styleId="1fffe">
    <w:name w:val="*1. 決議 基金 字元"/>
    <w:link w:val="1fffd"/>
    <w:rsid w:val="00392747"/>
    <w:rPr>
      <w:rFonts w:ascii="Times New Roman" w:eastAsia="標楷體" w:hAnsi="Times New Roman" w:cs="Times New Roman"/>
      <w:sz w:val="32"/>
      <w:szCs w:val="32"/>
    </w:rPr>
  </w:style>
  <w:style w:type="table" w:customStyle="1" w:styleId="2212">
    <w:name w:val="表格格線22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表格格線1122"/>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0">
    <w:name w:val="無清單222"/>
    <w:next w:val="a3"/>
    <w:uiPriority w:val="99"/>
    <w:semiHidden/>
    <w:unhideWhenUsed/>
    <w:rsid w:val="00392747"/>
  </w:style>
  <w:style w:type="numbering" w:customStyle="1" w:styleId="1222">
    <w:name w:val="無清單1222"/>
    <w:next w:val="a3"/>
    <w:uiPriority w:val="99"/>
    <w:semiHidden/>
    <w:unhideWhenUsed/>
    <w:rsid w:val="00392747"/>
  </w:style>
  <w:style w:type="numbering" w:customStyle="1" w:styleId="111230">
    <w:name w:val="無清單11123"/>
    <w:next w:val="a3"/>
    <w:uiPriority w:val="99"/>
    <w:semiHidden/>
    <w:unhideWhenUsed/>
    <w:rsid w:val="00392747"/>
  </w:style>
  <w:style w:type="table" w:customStyle="1" w:styleId="721">
    <w:name w:val="表格格線72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22">
    <w:name w:val="無清單111122"/>
    <w:next w:val="a3"/>
    <w:uiPriority w:val="99"/>
    <w:semiHidden/>
    <w:unhideWhenUsed/>
    <w:rsid w:val="00392747"/>
  </w:style>
  <w:style w:type="numbering" w:customStyle="1" w:styleId="1111112">
    <w:name w:val="無清單1111112"/>
    <w:next w:val="a3"/>
    <w:uiPriority w:val="99"/>
    <w:semiHidden/>
    <w:unhideWhenUsed/>
    <w:rsid w:val="00392747"/>
  </w:style>
  <w:style w:type="numbering" w:customStyle="1" w:styleId="650">
    <w:name w:val="無清單65"/>
    <w:next w:val="a3"/>
    <w:uiPriority w:val="99"/>
    <w:semiHidden/>
    <w:unhideWhenUsed/>
    <w:rsid w:val="00392747"/>
  </w:style>
  <w:style w:type="numbering" w:customStyle="1" w:styleId="1314">
    <w:name w:val="無清單1314"/>
    <w:next w:val="a3"/>
    <w:uiPriority w:val="99"/>
    <w:semiHidden/>
    <w:unhideWhenUsed/>
    <w:rsid w:val="00392747"/>
  </w:style>
  <w:style w:type="numbering" w:customStyle="1" w:styleId="11111111">
    <w:name w:val="無清單11111111"/>
    <w:next w:val="a3"/>
    <w:uiPriority w:val="99"/>
    <w:semiHidden/>
    <w:unhideWhenUsed/>
    <w:rsid w:val="00392747"/>
  </w:style>
  <w:style w:type="numbering" w:customStyle="1" w:styleId="314">
    <w:name w:val="無清單314"/>
    <w:next w:val="a3"/>
    <w:uiPriority w:val="99"/>
    <w:semiHidden/>
    <w:unhideWhenUsed/>
    <w:rsid w:val="00392747"/>
  </w:style>
  <w:style w:type="numbering" w:customStyle="1" w:styleId="4121">
    <w:name w:val="無清單412"/>
    <w:next w:val="a3"/>
    <w:uiPriority w:val="99"/>
    <w:semiHidden/>
    <w:unhideWhenUsed/>
    <w:rsid w:val="00392747"/>
  </w:style>
  <w:style w:type="numbering" w:customStyle="1" w:styleId="5101">
    <w:name w:val="無清單510"/>
    <w:next w:val="a3"/>
    <w:uiPriority w:val="99"/>
    <w:semiHidden/>
    <w:unhideWhenUsed/>
    <w:rsid w:val="00392747"/>
  </w:style>
  <w:style w:type="numbering" w:customStyle="1" w:styleId="11212">
    <w:name w:val="無清單11212"/>
    <w:next w:val="a3"/>
    <w:uiPriority w:val="99"/>
    <w:semiHidden/>
    <w:unhideWhenUsed/>
    <w:rsid w:val="00392747"/>
  </w:style>
  <w:style w:type="numbering" w:customStyle="1" w:styleId="111212">
    <w:name w:val="無清單111212"/>
    <w:next w:val="a3"/>
    <w:uiPriority w:val="99"/>
    <w:semiHidden/>
    <w:unhideWhenUsed/>
    <w:rsid w:val="00392747"/>
  </w:style>
  <w:style w:type="numbering" w:customStyle="1" w:styleId="21120">
    <w:name w:val="無清單2112"/>
    <w:next w:val="a3"/>
    <w:uiPriority w:val="99"/>
    <w:semiHidden/>
    <w:unhideWhenUsed/>
    <w:rsid w:val="00392747"/>
  </w:style>
  <w:style w:type="paragraph" w:customStyle="1" w:styleId="1ffff">
    <w:name w:val="*(1)併凍 基金"/>
    <w:basedOn w:val="a0"/>
    <w:qFormat/>
    <w:rsid w:val="00392747"/>
    <w:pPr>
      <w:widowControl/>
      <w:spacing w:line="440" w:lineRule="exact"/>
      <w:ind w:leftChars="600" w:left="1920" w:hangingChars="150" w:hanging="480"/>
      <w:jc w:val="both"/>
    </w:pPr>
    <w:rPr>
      <w:rFonts w:ascii="Times New Roman" w:eastAsia="標楷體" w:hAnsi="Times New Roman" w:cs="Times New Roman"/>
      <w:color w:val="000000"/>
      <w:sz w:val="32"/>
      <w:szCs w:val="32"/>
    </w:rPr>
  </w:style>
  <w:style w:type="numbering" w:customStyle="1" w:styleId="1132">
    <w:name w:val="無清單1132"/>
    <w:next w:val="a3"/>
    <w:uiPriority w:val="99"/>
    <w:semiHidden/>
    <w:unhideWhenUsed/>
    <w:rsid w:val="00392747"/>
  </w:style>
  <w:style w:type="numbering" w:customStyle="1" w:styleId="111320">
    <w:name w:val="無清單11132"/>
    <w:next w:val="a3"/>
    <w:uiPriority w:val="99"/>
    <w:semiHidden/>
    <w:unhideWhenUsed/>
    <w:rsid w:val="00392747"/>
  </w:style>
  <w:style w:type="numbering" w:customStyle="1" w:styleId="1111212">
    <w:name w:val="無清單1111212"/>
    <w:next w:val="a3"/>
    <w:uiPriority w:val="99"/>
    <w:semiHidden/>
    <w:unhideWhenUsed/>
    <w:rsid w:val="00392747"/>
  </w:style>
  <w:style w:type="numbering" w:customStyle="1" w:styleId="22120">
    <w:name w:val="無清單2212"/>
    <w:next w:val="a3"/>
    <w:uiPriority w:val="99"/>
    <w:semiHidden/>
    <w:unhideWhenUsed/>
    <w:rsid w:val="00392747"/>
  </w:style>
  <w:style w:type="numbering" w:customStyle="1" w:styleId="3112">
    <w:name w:val="無清單3112"/>
    <w:next w:val="a3"/>
    <w:uiPriority w:val="99"/>
    <w:semiHidden/>
    <w:unhideWhenUsed/>
    <w:rsid w:val="00392747"/>
  </w:style>
  <w:style w:type="numbering" w:customStyle="1" w:styleId="4112">
    <w:name w:val="無清單4112"/>
    <w:next w:val="a3"/>
    <w:uiPriority w:val="99"/>
    <w:semiHidden/>
    <w:unhideWhenUsed/>
    <w:rsid w:val="00392747"/>
  </w:style>
  <w:style w:type="numbering" w:customStyle="1" w:styleId="5120">
    <w:name w:val="無清單512"/>
    <w:next w:val="a3"/>
    <w:uiPriority w:val="99"/>
    <w:semiHidden/>
    <w:unhideWhenUsed/>
    <w:rsid w:val="00392747"/>
  </w:style>
  <w:style w:type="numbering" w:customStyle="1" w:styleId="12112">
    <w:name w:val="無清單12112"/>
    <w:next w:val="a3"/>
    <w:uiPriority w:val="99"/>
    <w:semiHidden/>
    <w:unhideWhenUsed/>
    <w:rsid w:val="00392747"/>
  </w:style>
  <w:style w:type="numbering" w:customStyle="1" w:styleId="112112">
    <w:name w:val="無清單112112"/>
    <w:next w:val="a3"/>
    <w:uiPriority w:val="99"/>
    <w:semiHidden/>
    <w:unhideWhenUsed/>
    <w:rsid w:val="00392747"/>
  </w:style>
  <w:style w:type="numbering" w:customStyle="1" w:styleId="1112112">
    <w:name w:val="無清單1112112"/>
    <w:next w:val="a3"/>
    <w:uiPriority w:val="99"/>
    <w:semiHidden/>
    <w:unhideWhenUsed/>
    <w:rsid w:val="00392747"/>
  </w:style>
  <w:style w:type="numbering" w:customStyle="1" w:styleId="21112">
    <w:name w:val="無清單21112"/>
    <w:next w:val="a3"/>
    <w:uiPriority w:val="99"/>
    <w:semiHidden/>
    <w:unhideWhenUsed/>
    <w:rsid w:val="00392747"/>
  </w:style>
  <w:style w:type="numbering" w:customStyle="1" w:styleId="720">
    <w:name w:val="無清單72"/>
    <w:next w:val="a3"/>
    <w:uiPriority w:val="99"/>
    <w:semiHidden/>
    <w:unhideWhenUsed/>
    <w:rsid w:val="00392747"/>
  </w:style>
  <w:style w:type="numbering" w:customStyle="1" w:styleId="820">
    <w:name w:val="無清單82"/>
    <w:next w:val="a3"/>
    <w:uiPriority w:val="99"/>
    <w:semiHidden/>
    <w:unhideWhenUsed/>
    <w:rsid w:val="00392747"/>
  </w:style>
  <w:style w:type="numbering" w:customStyle="1" w:styleId="920">
    <w:name w:val="無清單92"/>
    <w:next w:val="a3"/>
    <w:uiPriority w:val="99"/>
    <w:semiHidden/>
    <w:unhideWhenUsed/>
    <w:rsid w:val="00392747"/>
  </w:style>
  <w:style w:type="numbering" w:customStyle="1" w:styleId="14100">
    <w:name w:val="無清單1410"/>
    <w:next w:val="a3"/>
    <w:uiPriority w:val="99"/>
    <w:semiHidden/>
    <w:unhideWhenUsed/>
    <w:rsid w:val="00392747"/>
  </w:style>
  <w:style w:type="numbering" w:customStyle="1" w:styleId="1142">
    <w:name w:val="無清單1142"/>
    <w:next w:val="a3"/>
    <w:uiPriority w:val="99"/>
    <w:semiHidden/>
    <w:unhideWhenUsed/>
    <w:rsid w:val="00392747"/>
  </w:style>
  <w:style w:type="numbering" w:customStyle="1" w:styleId="111420">
    <w:name w:val="無清單11142"/>
    <w:next w:val="a3"/>
    <w:uiPriority w:val="99"/>
    <w:semiHidden/>
    <w:unhideWhenUsed/>
    <w:rsid w:val="00392747"/>
  </w:style>
  <w:style w:type="numbering" w:customStyle="1" w:styleId="111132">
    <w:name w:val="無清單111132"/>
    <w:next w:val="a3"/>
    <w:uiPriority w:val="99"/>
    <w:semiHidden/>
    <w:unhideWhenUsed/>
    <w:rsid w:val="00392747"/>
  </w:style>
  <w:style w:type="table" w:customStyle="1" w:styleId="1470">
    <w:name w:val="表格格線147"/>
    <w:basedOn w:val="a2"/>
    <w:next w:val="af5"/>
    <w:uiPriority w:val="59"/>
    <w:rsid w:val="00392747"/>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
    <w:name w:val="無清單612"/>
    <w:next w:val="a3"/>
    <w:uiPriority w:val="99"/>
    <w:semiHidden/>
    <w:unhideWhenUsed/>
    <w:rsid w:val="00392747"/>
  </w:style>
  <w:style w:type="numbering" w:customStyle="1" w:styleId="131110">
    <w:name w:val="無清單13111"/>
    <w:next w:val="a3"/>
    <w:uiPriority w:val="99"/>
    <w:semiHidden/>
    <w:unhideWhenUsed/>
    <w:rsid w:val="00392747"/>
  </w:style>
  <w:style w:type="numbering" w:customStyle="1" w:styleId="1111121">
    <w:name w:val="無清單1111121"/>
    <w:next w:val="a3"/>
    <w:uiPriority w:val="99"/>
    <w:semiHidden/>
    <w:unhideWhenUsed/>
    <w:rsid w:val="00392747"/>
  </w:style>
  <w:style w:type="numbering" w:customStyle="1" w:styleId="232">
    <w:name w:val="無清單232"/>
    <w:next w:val="a3"/>
    <w:uiPriority w:val="99"/>
    <w:semiHidden/>
    <w:unhideWhenUsed/>
    <w:rsid w:val="00392747"/>
  </w:style>
  <w:style w:type="numbering" w:customStyle="1" w:styleId="322">
    <w:name w:val="無清單322"/>
    <w:next w:val="a3"/>
    <w:uiPriority w:val="99"/>
    <w:semiHidden/>
    <w:unhideWhenUsed/>
    <w:rsid w:val="00392747"/>
  </w:style>
  <w:style w:type="numbering" w:customStyle="1" w:styleId="4220">
    <w:name w:val="無清單422"/>
    <w:next w:val="a3"/>
    <w:uiPriority w:val="99"/>
    <w:semiHidden/>
    <w:unhideWhenUsed/>
    <w:rsid w:val="00392747"/>
  </w:style>
  <w:style w:type="numbering" w:customStyle="1" w:styleId="522">
    <w:name w:val="無清單522"/>
    <w:next w:val="a3"/>
    <w:uiPriority w:val="99"/>
    <w:semiHidden/>
    <w:unhideWhenUsed/>
    <w:rsid w:val="00392747"/>
  </w:style>
  <w:style w:type="numbering" w:customStyle="1" w:styleId="122110">
    <w:name w:val="無清單12211"/>
    <w:next w:val="a3"/>
    <w:uiPriority w:val="99"/>
    <w:semiHidden/>
    <w:unhideWhenUsed/>
    <w:rsid w:val="00392747"/>
  </w:style>
  <w:style w:type="numbering" w:customStyle="1" w:styleId="112220">
    <w:name w:val="無清單11222"/>
    <w:next w:val="a3"/>
    <w:uiPriority w:val="99"/>
    <w:semiHidden/>
    <w:unhideWhenUsed/>
    <w:rsid w:val="00392747"/>
  </w:style>
  <w:style w:type="numbering" w:customStyle="1" w:styleId="111222">
    <w:name w:val="無清單111222"/>
    <w:next w:val="a3"/>
    <w:uiPriority w:val="99"/>
    <w:semiHidden/>
    <w:unhideWhenUsed/>
    <w:rsid w:val="00392747"/>
  </w:style>
  <w:style w:type="numbering" w:customStyle="1" w:styleId="21220">
    <w:name w:val="無清單2122"/>
    <w:next w:val="a3"/>
    <w:uiPriority w:val="99"/>
    <w:semiHidden/>
    <w:unhideWhenUsed/>
    <w:rsid w:val="00392747"/>
  </w:style>
  <w:style w:type="numbering" w:customStyle="1" w:styleId="11312">
    <w:name w:val="無清單11312"/>
    <w:next w:val="a3"/>
    <w:uiPriority w:val="99"/>
    <w:semiHidden/>
    <w:unhideWhenUsed/>
    <w:rsid w:val="00392747"/>
  </w:style>
  <w:style w:type="numbering" w:customStyle="1" w:styleId="111312">
    <w:name w:val="無清單111312"/>
    <w:next w:val="a3"/>
    <w:uiPriority w:val="99"/>
    <w:semiHidden/>
    <w:unhideWhenUsed/>
    <w:rsid w:val="00392747"/>
  </w:style>
  <w:style w:type="numbering" w:customStyle="1" w:styleId="11112111">
    <w:name w:val="無清單11112111"/>
    <w:next w:val="a3"/>
    <w:uiPriority w:val="99"/>
    <w:semiHidden/>
    <w:unhideWhenUsed/>
    <w:rsid w:val="00392747"/>
  </w:style>
  <w:style w:type="numbering" w:customStyle="1" w:styleId="22111">
    <w:name w:val="無清單22111"/>
    <w:next w:val="a3"/>
    <w:uiPriority w:val="99"/>
    <w:semiHidden/>
    <w:unhideWhenUsed/>
    <w:rsid w:val="00392747"/>
  </w:style>
  <w:style w:type="numbering" w:customStyle="1" w:styleId="31111">
    <w:name w:val="無清單31111"/>
    <w:next w:val="a3"/>
    <w:uiPriority w:val="99"/>
    <w:semiHidden/>
    <w:unhideWhenUsed/>
    <w:rsid w:val="00392747"/>
  </w:style>
  <w:style w:type="numbering" w:customStyle="1" w:styleId="41111">
    <w:name w:val="無清單41111"/>
    <w:next w:val="a3"/>
    <w:uiPriority w:val="99"/>
    <w:semiHidden/>
    <w:unhideWhenUsed/>
    <w:rsid w:val="00392747"/>
  </w:style>
  <w:style w:type="numbering" w:customStyle="1" w:styleId="5112">
    <w:name w:val="無清單5112"/>
    <w:next w:val="a3"/>
    <w:uiPriority w:val="99"/>
    <w:semiHidden/>
    <w:unhideWhenUsed/>
    <w:rsid w:val="00392747"/>
  </w:style>
  <w:style w:type="numbering" w:customStyle="1" w:styleId="121111">
    <w:name w:val="無清單121111"/>
    <w:next w:val="a3"/>
    <w:uiPriority w:val="99"/>
    <w:semiHidden/>
    <w:unhideWhenUsed/>
    <w:rsid w:val="00392747"/>
  </w:style>
  <w:style w:type="numbering" w:customStyle="1" w:styleId="1121111">
    <w:name w:val="無清單1121111"/>
    <w:next w:val="a3"/>
    <w:uiPriority w:val="99"/>
    <w:semiHidden/>
    <w:unhideWhenUsed/>
    <w:rsid w:val="00392747"/>
  </w:style>
  <w:style w:type="numbering" w:customStyle="1" w:styleId="11121111">
    <w:name w:val="無清單11121111"/>
    <w:next w:val="a3"/>
    <w:uiPriority w:val="99"/>
    <w:semiHidden/>
    <w:unhideWhenUsed/>
    <w:rsid w:val="00392747"/>
  </w:style>
  <w:style w:type="numbering" w:customStyle="1" w:styleId="211111">
    <w:name w:val="無清單211111"/>
    <w:next w:val="a3"/>
    <w:uiPriority w:val="99"/>
    <w:semiHidden/>
    <w:unhideWhenUsed/>
    <w:rsid w:val="00392747"/>
  </w:style>
  <w:style w:type="numbering" w:customStyle="1" w:styleId="7120">
    <w:name w:val="無清單712"/>
    <w:next w:val="a3"/>
    <w:uiPriority w:val="99"/>
    <w:semiHidden/>
    <w:unhideWhenUsed/>
    <w:rsid w:val="00392747"/>
  </w:style>
  <w:style w:type="numbering" w:customStyle="1" w:styleId="1011">
    <w:name w:val="無清單101"/>
    <w:next w:val="a3"/>
    <w:uiPriority w:val="99"/>
    <w:semiHidden/>
    <w:unhideWhenUsed/>
    <w:rsid w:val="00392747"/>
  </w:style>
  <w:style w:type="numbering" w:customStyle="1" w:styleId="1510">
    <w:name w:val="無清單151"/>
    <w:next w:val="a3"/>
    <w:uiPriority w:val="99"/>
    <w:semiHidden/>
    <w:unhideWhenUsed/>
    <w:rsid w:val="00392747"/>
  </w:style>
  <w:style w:type="table" w:customStyle="1" w:styleId="1511">
    <w:name w:val="表格格線15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無清單1151"/>
    <w:next w:val="a3"/>
    <w:uiPriority w:val="99"/>
    <w:semiHidden/>
    <w:unhideWhenUsed/>
    <w:rsid w:val="00392747"/>
  </w:style>
  <w:style w:type="table" w:customStyle="1" w:styleId="1610">
    <w:name w:val="表格格線16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表格格線631"/>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0">
    <w:name w:val="無清單241"/>
    <w:next w:val="a3"/>
    <w:uiPriority w:val="99"/>
    <w:semiHidden/>
    <w:unhideWhenUsed/>
    <w:rsid w:val="00392747"/>
  </w:style>
  <w:style w:type="numbering" w:customStyle="1" w:styleId="12311">
    <w:name w:val="無清單1231"/>
    <w:next w:val="a3"/>
    <w:uiPriority w:val="99"/>
    <w:semiHidden/>
    <w:unhideWhenUsed/>
    <w:rsid w:val="00392747"/>
  </w:style>
  <w:style w:type="numbering" w:customStyle="1" w:styleId="111510">
    <w:name w:val="無清單11151"/>
    <w:next w:val="a3"/>
    <w:uiPriority w:val="99"/>
    <w:semiHidden/>
    <w:unhideWhenUsed/>
    <w:rsid w:val="00392747"/>
  </w:style>
  <w:style w:type="table" w:customStyle="1" w:styleId="12312">
    <w:name w:val="表格格線123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41">
    <w:name w:val="無清單111141"/>
    <w:next w:val="a3"/>
    <w:uiPriority w:val="99"/>
    <w:semiHidden/>
    <w:unhideWhenUsed/>
    <w:rsid w:val="00392747"/>
  </w:style>
  <w:style w:type="numbering" w:customStyle="1" w:styleId="21310">
    <w:name w:val="無清單2131"/>
    <w:next w:val="a3"/>
    <w:uiPriority w:val="99"/>
    <w:semiHidden/>
    <w:unhideWhenUsed/>
    <w:rsid w:val="00392747"/>
  </w:style>
  <w:style w:type="numbering" w:customStyle="1" w:styleId="12121">
    <w:name w:val="無清單12121"/>
    <w:next w:val="a3"/>
    <w:uiPriority w:val="99"/>
    <w:semiHidden/>
    <w:unhideWhenUsed/>
    <w:rsid w:val="00392747"/>
  </w:style>
  <w:style w:type="table" w:customStyle="1" w:styleId="6111">
    <w:name w:val="表格格線61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31">
    <w:name w:val="無清單1111131"/>
    <w:next w:val="a3"/>
    <w:uiPriority w:val="99"/>
    <w:semiHidden/>
    <w:unhideWhenUsed/>
    <w:rsid w:val="00392747"/>
  </w:style>
  <w:style w:type="table" w:customStyle="1" w:styleId="71110">
    <w:name w:val="表格格線7111"/>
    <w:basedOn w:val="a2"/>
    <w:next w:val="af5"/>
    <w:rsid w:val="00392747"/>
    <w:rPr>
      <w:rFonts w:ascii="Calibri" w:eastAsia="新細明體"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0">
    <w:name w:val="無清單331"/>
    <w:next w:val="a3"/>
    <w:uiPriority w:val="99"/>
    <w:semiHidden/>
    <w:unhideWhenUsed/>
    <w:rsid w:val="00392747"/>
  </w:style>
  <w:style w:type="table" w:customStyle="1" w:styleId="921">
    <w:name w:val="表格格線92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10">
    <w:name w:val="無清單431"/>
    <w:next w:val="a3"/>
    <w:uiPriority w:val="99"/>
    <w:semiHidden/>
    <w:unhideWhenUsed/>
    <w:rsid w:val="00392747"/>
  </w:style>
  <w:style w:type="numbering" w:customStyle="1" w:styleId="13210">
    <w:name w:val="無清單1321"/>
    <w:next w:val="a3"/>
    <w:uiPriority w:val="99"/>
    <w:semiHidden/>
    <w:unhideWhenUsed/>
    <w:rsid w:val="00392747"/>
  </w:style>
  <w:style w:type="numbering" w:customStyle="1" w:styleId="11231">
    <w:name w:val="無清單11231"/>
    <w:next w:val="a3"/>
    <w:uiPriority w:val="99"/>
    <w:semiHidden/>
    <w:unhideWhenUsed/>
    <w:rsid w:val="00392747"/>
  </w:style>
  <w:style w:type="table" w:customStyle="1" w:styleId="13211">
    <w:name w:val="表格格線132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表格格線322"/>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表格格線422"/>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2"/>
    <w:next w:val="af5"/>
    <w:uiPriority w:val="3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1">
    <w:name w:val="無清單2221"/>
    <w:next w:val="a3"/>
    <w:uiPriority w:val="99"/>
    <w:semiHidden/>
    <w:unhideWhenUsed/>
    <w:rsid w:val="00392747"/>
  </w:style>
  <w:style w:type="numbering" w:customStyle="1" w:styleId="12221">
    <w:name w:val="無清單12221"/>
    <w:next w:val="a3"/>
    <w:uiPriority w:val="99"/>
    <w:semiHidden/>
    <w:unhideWhenUsed/>
    <w:rsid w:val="00392747"/>
  </w:style>
  <w:style w:type="table" w:customStyle="1" w:styleId="6210">
    <w:name w:val="表格格線62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31">
    <w:name w:val="無清單111231"/>
    <w:next w:val="a3"/>
    <w:uiPriority w:val="99"/>
    <w:semiHidden/>
    <w:unhideWhenUsed/>
    <w:rsid w:val="00392747"/>
  </w:style>
  <w:style w:type="table" w:customStyle="1" w:styleId="12220">
    <w:name w:val="表格格線1222"/>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221">
    <w:name w:val="無清單1111221"/>
    <w:next w:val="a3"/>
    <w:uiPriority w:val="99"/>
    <w:semiHidden/>
    <w:unhideWhenUsed/>
    <w:rsid w:val="00392747"/>
  </w:style>
  <w:style w:type="numbering" w:customStyle="1" w:styleId="11111121">
    <w:name w:val="無清單11111121"/>
    <w:next w:val="a3"/>
    <w:uiPriority w:val="99"/>
    <w:semiHidden/>
    <w:unhideWhenUsed/>
    <w:rsid w:val="00392747"/>
  </w:style>
  <w:style w:type="table" w:customStyle="1" w:styleId="131111">
    <w:name w:val="表格格線13111"/>
    <w:basedOn w:val="a2"/>
    <w:next w:val="af5"/>
    <w:uiPriority w:val="59"/>
    <w:rsid w:val="00392747"/>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11">
    <w:name w:val="無清單621"/>
    <w:next w:val="a3"/>
    <w:uiPriority w:val="99"/>
    <w:semiHidden/>
    <w:unhideWhenUsed/>
    <w:rsid w:val="00392747"/>
  </w:style>
  <w:style w:type="numbering" w:customStyle="1" w:styleId="13121">
    <w:name w:val="無清單13121"/>
    <w:next w:val="a3"/>
    <w:uiPriority w:val="99"/>
    <w:semiHidden/>
    <w:unhideWhenUsed/>
    <w:rsid w:val="00392747"/>
  </w:style>
  <w:style w:type="numbering" w:customStyle="1" w:styleId="111111111">
    <w:name w:val="無清單111111111"/>
    <w:next w:val="a3"/>
    <w:uiPriority w:val="99"/>
    <w:semiHidden/>
    <w:unhideWhenUsed/>
    <w:rsid w:val="00392747"/>
  </w:style>
  <w:style w:type="table" w:customStyle="1" w:styleId="111114">
    <w:name w:val="表格格線1111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表格格線311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表格格線4111"/>
    <w:basedOn w:val="a2"/>
    <w:next w:val="af5"/>
    <w:uiPriority w:val="99"/>
    <w:rsid w:val="0039274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1"/>
    <w:next w:val="a3"/>
    <w:uiPriority w:val="99"/>
    <w:semiHidden/>
    <w:unhideWhenUsed/>
    <w:rsid w:val="00392747"/>
  </w:style>
  <w:style w:type="numbering" w:customStyle="1" w:styleId="41210">
    <w:name w:val="無清單4121"/>
    <w:next w:val="a3"/>
    <w:uiPriority w:val="99"/>
    <w:semiHidden/>
    <w:unhideWhenUsed/>
    <w:rsid w:val="00392747"/>
  </w:style>
  <w:style w:type="numbering" w:customStyle="1" w:styleId="5310">
    <w:name w:val="無清單531"/>
    <w:next w:val="a3"/>
    <w:uiPriority w:val="99"/>
    <w:semiHidden/>
    <w:unhideWhenUsed/>
    <w:rsid w:val="00392747"/>
  </w:style>
  <w:style w:type="numbering" w:customStyle="1" w:styleId="112121">
    <w:name w:val="無清單112121"/>
    <w:next w:val="a3"/>
    <w:uiPriority w:val="99"/>
    <w:semiHidden/>
    <w:unhideWhenUsed/>
    <w:rsid w:val="00392747"/>
  </w:style>
  <w:style w:type="table" w:customStyle="1" w:styleId="51111">
    <w:name w:val="表格格線5111"/>
    <w:basedOn w:val="a2"/>
    <w:next w:val="af5"/>
    <w:uiPriority w:val="59"/>
    <w:rsid w:val="00392747"/>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121">
    <w:name w:val="無清單1112121"/>
    <w:next w:val="a3"/>
    <w:uiPriority w:val="99"/>
    <w:semiHidden/>
    <w:unhideWhenUsed/>
    <w:rsid w:val="00392747"/>
  </w:style>
  <w:style w:type="table" w:customStyle="1" w:styleId="121112">
    <w:name w:val="表格格線1211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
    <w:name w:val="無清單21121"/>
    <w:next w:val="a3"/>
    <w:uiPriority w:val="99"/>
    <w:semiHidden/>
    <w:unhideWhenUsed/>
    <w:rsid w:val="00392747"/>
  </w:style>
  <w:style w:type="numbering" w:customStyle="1" w:styleId="11321">
    <w:name w:val="無清單11321"/>
    <w:next w:val="a3"/>
    <w:uiPriority w:val="99"/>
    <w:semiHidden/>
    <w:unhideWhenUsed/>
    <w:rsid w:val="00392747"/>
  </w:style>
  <w:style w:type="numbering" w:customStyle="1" w:styleId="111321">
    <w:name w:val="無清單111321"/>
    <w:next w:val="a3"/>
    <w:uiPriority w:val="99"/>
    <w:semiHidden/>
    <w:unhideWhenUsed/>
    <w:rsid w:val="00392747"/>
  </w:style>
  <w:style w:type="numbering" w:customStyle="1" w:styleId="11112121">
    <w:name w:val="無清單11112121"/>
    <w:next w:val="a3"/>
    <w:uiPriority w:val="99"/>
    <w:semiHidden/>
    <w:unhideWhenUsed/>
    <w:rsid w:val="00392747"/>
  </w:style>
  <w:style w:type="numbering" w:customStyle="1" w:styleId="22121">
    <w:name w:val="無清單22121"/>
    <w:next w:val="a3"/>
    <w:uiPriority w:val="99"/>
    <w:semiHidden/>
    <w:unhideWhenUsed/>
    <w:rsid w:val="00392747"/>
  </w:style>
  <w:style w:type="numbering" w:customStyle="1" w:styleId="31121">
    <w:name w:val="無清單31121"/>
    <w:next w:val="a3"/>
    <w:uiPriority w:val="99"/>
    <w:semiHidden/>
    <w:unhideWhenUsed/>
    <w:rsid w:val="00392747"/>
  </w:style>
  <w:style w:type="numbering" w:customStyle="1" w:styleId="41121">
    <w:name w:val="無清單41121"/>
    <w:next w:val="a3"/>
    <w:uiPriority w:val="99"/>
    <w:semiHidden/>
    <w:unhideWhenUsed/>
    <w:rsid w:val="00392747"/>
  </w:style>
  <w:style w:type="numbering" w:customStyle="1" w:styleId="5121">
    <w:name w:val="無清單5121"/>
    <w:next w:val="a3"/>
    <w:uiPriority w:val="99"/>
    <w:semiHidden/>
    <w:unhideWhenUsed/>
    <w:rsid w:val="00392747"/>
  </w:style>
  <w:style w:type="numbering" w:customStyle="1" w:styleId="121121">
    <w:name w:val="無清單121121"/>
    <w:next w:val="a3"/>
    <w:uiPriority w:val="99"/>
    <w:semiHidden/>
    <w:unhideWhenUsed/>
    <w:rsid w:val="00392747"/>
  </w:style>
  <w:style w:type="numbering" w:customStyle="1" w:styleId="1121121">
    <w:name w:val="無清單1121121"/>
    <w:next w:val="a3"/>
    <w:uiPriority w:val="99"/>
    <w:semiHidden/>
    <w:unhideWhenUsed/>
    <w:rsid w:val="00392747"/>
  </w:style>
  <w:style w:type="numbering" w:customStyle="1" w:styleId="11121121">
    <w:name w:val="無清單11121121"/>
    <w:next w:val="a3"/>
    <w:uiPriority w:val="99"/>
    <w:semiHidden/>
    <w:unhideWhenUsed/>
    <w:rsid w:val="00392747"/>
  </w:style>
  <w:style w:type="numbering" w:customStyle="1" w:styleId="211121">
    <w:name w:val="無清單211121"/>
    <w:next w:val="a3"/>
    <w:uiPriority w:val="99"/>
    <w:semiHidden/>
    <w:unhideWhenUsed/>
    <w:rsid w:val="00392747"/>
  </w:style>
  <w:style w:type="numbering" w:customStyle="1" w:styleId="7210">
    <w:name w:val="無清單721"/>
    <w:next w:val="a3"/>
    <w:uiPriority w:val="99"/>
    <w:semiHidden/>
    <w:unhideWhenUsed/>
    <w:rsid w:val="00392747"/>
  </w:style>
  <w:style w:type="numbering" w:customStyle="1" w:styleId="8111">
    <w:name w:val="無清單811"/>
    <w:next w:val="a3"/>
    <w:uiPriority w:val="99"/>
    <w:semiHidden/>
    <w:unhideWhenUsed/>
    <w:rsid w:val="00392747"/>
  </w:style>
  <w:style w:type="table" w:customStyle="1" w:styleId="81110">
    <w:name w:val="表格格線811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0">
    <w:name w:val="無清單911"/>
    <w:next w:val="a3"/>
    <w:uiPriority w:val="99"/>
    <w:semiHidden/>
    <w:unhideWhenUsed/>
    <w:rsid w:val="00392747"/>
  </w:style>
  <w:style w:type="numbering" w:customStyle="1" w:styleId="14110">
    <w:name w:val="無清單1411"/>
    <w:next w:val="a3"/>
    <w:uiPriority w:val="99"/>
    <w:semiHidden/>
    <w:unhideWhenUsed/>
    <w:rsid w:val="00392747"/>
  </w:style>
  <w:style w:type="table" w:customStyle="1" w:styleId="9111">
    <w:name w:val="表格格線911"/>
    <w:basedOn w:val="a2"/>
    <w:next w:val="af5"/>
    <w:uiPriority w:val="59"/>
    <w:rsid w:val="00392747"/>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
    <w:name w:val="無清單11411"/>
    <w:next w:val="a3"/>
    <w:uiPriority w:val="99"/>
    <w:semiHidden/>
    <w:unhideWhenUsed/>
    <w:rsid w:val="00392747"/>
  </w:style>
  <w:style w:type="numbering" w:customStyle="1" w:styleId="111411">
    <w:name w:val="無清單111411"/>
    <w:next w:val="a3"/>
    <w:uiPriority w:val="99"/>
    <w:semiHidden/>
    <w:unhideWhenUsed/>
    <w:rsid w:val="00392747"/>
  </w:style>
  <w:style w:type="numbering" w:customStyle="1" w:styleId="1111311">
    <w:name w:val="無清單1111311"/>
    <w:next w:val="a3"/>
    <w:uiPriority w:val="99"/>
    <w:semiHidden/>
    <w:unhideWhenUsed/>
    <w:rsid w:val="00392747"/>
  </w:style>
  <w:style w:type="numbering" w:customStyle="1" w:styleId="61110">
    <w:name w:val="無清單6111"/>
    <w:next w:val="a3"/>
    <w:uiPriority w:val="99"/>
    <w:semiHidden/>
    <w:unhideWhenUsed/>
    <w:rsid w:val="00392747"/>
  </w:style>
  <w:style w:type="numbering" w:customStyle="1" w:styleId="1311110">
    <w:name w:val="無清單131111"/>
    <w:next w:val="a3"/>
    <w:uiPriority w:val="99"/>
    <w:semiHidden/>
    <w:unhideWhenUsed/>
    <w:rsid w:val="00392747"/>
  </w:style>
  <w:style w:type="numbering" w:customStyle="1" w:styleId="11111211">
    <w:name w:val="無清單11111211"/>
    <w:next w:val="a3"/>
    <w:uiPriority w:val="99"/>
    <w:semiHidden/>
    <w:unhideWhenUsed/>
    <w:rsid w:val="00392747"/>
  </w:style>
  <w:style w:type="table" w:customStyle="1" w:styleId="112110">
    <w:name w:val="表格格線1121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表格格線321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無清單2311"/>
    <w:next w:val="a3"/>
    <w:uiPriority w:val="99"/>
    <w:semiHidden/>
    <w:unhideWhenUsed/>
    <w:rsid w:val="00392747"/>
  </w:style>
  <w:style w:type="table" w:customStyle="1" w:styleId="42110">
    <w:name w:val="表格格線4211"/>
    <w:basedOn w:val="a2"/>
    <w:next w:val="af5"/>
    <w:uiPriority w:val="99"/>
    <w:rsid w:val="0039274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無清單3211"/>
    <w:next w:val="a3"/>
    <w:uiPriority w:val="99"/>
    <w:semiHidden/>
    <w:unhideWhenUsed/>
    <w:rsid w:val="00392747"/>
  </w:style>
  <w:style w:type="numbering" w:customStyle="1" w:styleId="42111">
    <w:name w:val="無清單4211"/>
    <w:next w:val="a3"/>
    <w:uiPriority w:val="99"/>
    <w:semiHidden/>
    <w:unhideWhenUsed/>
    <w:rsid w:val="00392747"/>
  </w:style>
  <w:style w:type="numbering" w:customStyle="1" w:styleId="52110">
    <w:name w:val="無清單5211"/>
    <w:next w:val="a3"/>
    <w:uiPriority w:val="99"/>
    <w:semiHidden/>
    <w:unhideWhenUsed/>
    <w:rsid w:val="00392747"/>
  </w:style>
  <w:style w:type="numbering" w:customStyle="1" w:styleId="122111">
    <w:name w:val="無清單122111"/>
    <w:next w:val="a3"/>
    <w:uiPriority w:val="99"/>
    <w:semiHidden/>
    <w:unhideWhenUsed/>
    <w:rsid w:val="00392747"/>
  </w:style>
  <w:style w:type="numbering" w:customStyle="1" w:styleId="112211">
    <w:name w:val="無清單112211"/>
    <w:next w:val="a3"/>
    <w:uiPriority w:val="99"/>
    <w:semiHidden/>
    <w:unhideWhenUsed/>
    <w:rsid w:val="00392747"/>
  </w:style>
  <w:style w:type="table" w:customStyle="1" w:styleId="52111">
    <w:name w:val="表格格線5211"/>
    <w:basedOn w:val="a2"/>
    <w:next w:val="af5"/>
    <w:uiPriority w:val="59"/>
    <w:rsid w:val="00392747"/>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211">
    <w:name w:val="無清單1112211"/>
    <w:next w:val="a3"/>
    <w:uiPriority w:val="99"/>
    <w:semiHidden/>
    <w:unhideWhenUsed/>
    <w:rsid w:val="00392747"/>
  </w:style>
  <w:style w:type="table" w:customStyle="1" w:styleId="122112">
    <w:name w:val="表格格線12211"/>
    <w:basedOn w:val="a2"/>
    <w:next w:val="af5"/>
    <w:uiPriority w:val="59"/>
    <w:rsid w:val="0039274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
    <w:name w:val="無清單21211"/>
    <w:next w:val="a3"/>
    <w:uiPriority w:val="99"/>
    <w:semiHidden/>
    <w:unhideWhenUsed/>
    <w:rsid w:val="00392747"/>
  </w:style>
  <w:style w:type="numbering" w:customStyle="1" w:styleId="113111">
    <w:name w:val="無清單113111"/>
    <w:next w:val="a3"/>
    <w:uiPriority w:val="99"/>
    <w:semiHidden/>
    <w:unhideWhenUsed/>
    <w:rsid w:val="00392747"/>
  </w:style>
  <w:style w:type="numbering" w:customStyle="1" w:styleId="1113111">
    <w:name w:val="無清單1113111"/>
    <w:next w:val="a3"/>
    <w:uiPriority w:val="99"/>
    <w:semiHidden/>
    <w:unhideWhenUsed/>
    <w:rsid w:val="00392747"/>
  </w:style>
  <w:style w:type="numbering" w:customStyle="1" w:styleId="111121111">
    <w:name w:val="無清單111121111"/>
    <w:next w:val="a3"/>
    <w:uiPriority w:val="99"/>
    <w:semiHidden/>
    <w:unhideWhenUsed/>
    <w:rsid w:val="00392747"/>
  </w:style>
  <w:style w:type="numbering" w:customStyle="1" w:styleId="221111">
    <w:name w:val="無清單221111"/>
    <w:next w:val="a3"/>
    <w:uiPriority w:val="99"/>
    <w:semiHidden/>
    <w:unhideWhenUsed/>
    <w:rsid w:val="00392747"/>
  </w:style>
  <w:style w:type="numbering" w:customStyle="1" w:styleId="311111">
    <w:name w:val="無清單311111"/>
    <w:next w:val="a3"/>
    <w:uiPriority w:val="99"/>
    <w:semiHidden/>
    <w:unhideWhenUsed/>
    <w:rsid w:val="00392747"/>
  </w:style>
  <w:style w:type="numbering" w:customStyle="1" w:styleId="411111">
    <w:name w:val="無清單411111"/>
    <w:next w:val="a3"/>
    <w:uiPriority w:val="99"/>
    <w:semiHidden/>
    <w:unhideWhenUsed/>
    <w:rsid w:val="00392747"/>
  </w:style>
  <w:style w:type="numbering" w:customStyle="1" w:styleId="511110">
    <w:name w:val="無清單51111"/>
    <w:next w:val="a3"/>
    <w:uiPriority w:val="99"/>
    <w:semiHidden/>
    <w:unhideWhenUsed/>
    <w:rsid w:val="00392747"/>
  </w:style>
  <w:style w:type="numbering" w:customStyle="1" w:styleId="1211111">
    <w:name w:val="無清單1211111"/>
    <w:next w:val="a3"/>
    <w:uiPriority w:val="99"/>
    <w:semiHidden/>
    <w:unhideWhenUsed/>
    <w:rsid w:val="00392747"/>
  </w:style>
  <w:style w:type="numbering" w:customStyle="1" w:styleId="11211111">
    <w:name w:val="無清單11211111"/>
    <w:next w:val="a3"/>
    <w:uiPriority w:val="99"/>
    <w:semiHidden/>
    <w:unhideWhenUsed/>
    <w:rsid w:val="00392747"/>
  </w:style>
  <w:style w:type="numbering" w:customStyle="1" w:styleId="111211111">
    <w:name w:val="無清單111211111"/>
    <w:next w:val="a3"/>
    <w:uiPriority w:val="99"/>
    <w:semiHidden/>
    <w:unhideWhenUsed/>
    <w:rsid w:val="00392747"/>
  </w:style>
  <w:style w:type="numbering" w:customStyle="1" w:styleId="2111111">
    <w:name w:val="無清單2111111"/>
    <w:next w:val="a3"/>
    <w:uiPriority w:val="99"/>
    <w:semiHidden/>
    <w:unhideWhenUsed/>
    <w:rsid w:val="00392747"/>
  </w:style>
  <w:style w:type="numbering" w:customStyle="1" w:styleId="71111">
    <w:name w:val="無清單7111"/>
    <w:next w:val="a3"/>
    <w:uiPriority w:val="99"/>
    <w:semiHidden/>
    <w:unhideWhenUsed/>
    <w:rsid w:val="00392747"/>
  </w:style>
  <w:style w:type="numbering" w:customStyle="1" w:styleId="660">
    <w:name w:val="無清單66"/>
    <w:next w:val="a3"/>
    <w:uiPriority w:val="99"/>
    <w:semiHidden/>
    <w:unhideWhenUsed/>
    <w:rsid w:val="003772E4"/>
  </w:style>
  <w:style w:type="numbering" w:customStyle="1" w:styleId="152">
    <w:name w:val="無清單152"/>
    <w:next w:val="a3"/>
    <w:uiPriority w:val="99"/>
    <w:semiHidden/>
    <w:unhideWhenUsed/>
    <w:rsid w:val="003772E4"/>
  </w:style>
  <w:style w:type="table" w:customStyle="1" w:styleId="69">
    <w:name w:val="表格格線69"/>
    <w:basedOn w:val="a2"/>
    <w:next w:val="af5"/>
    <w:uiPriority w:val="59"/>
    <w:rsid w:val="003772E4"/>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6">
    <w:name w:val="無清單1126"/>
    <w:next w:val="a3"/>
    <w:uiPriority w:val="99"/>
    <w:semiHidden/>
    <w:unhideWhenUsed/>
    <w:rsid w:val="003772E4"/>
  </w:style>
  <w:style w:type="table" w:customStyle="1" w:styleId="1480">
    <w:name w:val="表格格線148"/>
    <w:basedOn w:val="a2"/>
    <w:next w:val="af5"/>
    <w:uiPriority w:val="59"/>
    <w:rsid w:val="003772E4"/>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表格格線216"/>
    <w:basedOn w:val="a2"/>
    <w:next w:val="af5"/>
    <w:uiPriority w:val="3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1">
    <w:name w:val="表格格線1117"/>
    <w:basedOn w:val="a2"/>
    <w:next w:val="af5"/>
    <w:uiPriority w:val="5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表格格線314"/>
    <w:basedOn w:val="a2"/>
    <w:next w:val="af5"/>
    <w:uiPriority w:val="3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
    <w:name w:val="表格格線414"/>
    <w:basedOn w:val="a2"/>
    <w:next w:val="af5"/>
    <w:uiPriority w:val="3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表格格線514"/>
    <w:basedOn w:val="a2"/>
    <w:next w:val="af5"/>
    <w:uiPriority w:val="3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表格格線610"/>
    <w:basedOn w:val="a2"/>
    <w:next w:val="af5"/>
    <w:uiPriority w:val="3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2"/>
    <w:next w:val="af5"/>
    <w:uiPriority w:val="39"/>
    <w:rsid w:val="003772E4"/>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3"/>
    <w:uiPriority w:val="99"/>
    <w:semiHidden/>
    <w:unhideWhenUsed/>
    <w:rsid w:val="003772E4"/>
  </w:style>
  <w:style w:type="table" w:customStyle="1" w:styleId="85">
    <w:name w:val="表格格線85"/>
    <w:basedOn w:val="a2"/>
    <w:next w:val="af5"/>
    <w:uiPriority w:val="39"/>
    <w:rsid w:val="003772E4"/>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7">
    <w:name w:val="無清單1217"/>
    <w:next w:val="a3"/>
    <w:uiPriority w:val="99"/>
    <w:semiHidden/>
    <w:unhideWhenUsed/>
    <w:rsid w:val="003772E4"/>
  </w:style>
  <w:style w:type="numbering" w:customStyle="1" w:styleId="111170">
    <w:name w:val="無清單11117"/>
    <w:next w:val="a3"/>
    <w:uiPriority w:val="99"/>
    <w:semiHidden/>
    <w:unhideWhenUsed/>
    <w:rsid w:val="003772E4"/>
  </w:style>
  <w:style w:type="numbering" w:customStyle="1" w:styleId="11118">
    <w:name w:val="無清單11118"/>
    <w:next w:val="a3"/>
    <w:uiPriority w:val="99"/>
    <w:semiHidden/>
    <w:unhideWhenUsed/>
    <w:rsid w:val="003772E4"/>
  </w:style>
  <w:style w:type="table" w:customStyle="1" w:styleId="2170">
    <w:name w:val="表格格線217"/>
    <w:basedOn w:val="a2"/>
    <w:next w:val="af5"/>
    <w:uiPriority w:val="3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1">
    <w:name w:val="表格格線1118"/>
    <w:basedOn w:val="a2"/>
    <w:next w:val="af5"/>
    <w:uiPriority w:val="5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9">
    <w:name w:val="無清單219"/>
    <w:next w:val="a3"/>
    <w:uiPriority w:val="99"/>
    <w:semiHidden/>
    <w:unhideWhenUsed/>
    <w:rsid w:val="003772E4"/>
  </w:style>
  <w:style w:type="numbering" w:customStyle="1" w:styleId="1218">
    <w:name w:val="無清單1218"/>
    <w:next w:val="a3"/>
    <w:uiPriority w:val="99"/>
    <w:semiHidden/>
    <w:unhideWhenUsed/>
    <w:rsid w:val="003772E4"/>
  </w:style>
  <w:style w:type="numbering" w:customStyle="1" w:styleId="1111140">
    <w:name w:val="無清單111114"/>
    <w:next w:val="a3"/>
    <w:uiPriority w:val="99"/>
    <w:semiHidden/>
    <w:unhideWhenUsed/>
    <w:rsid w:val="003772E4"/>
  </w:style>
  <w:style w:type="numbering" w:customStyle="1" w:styleId="315">
    <w:name w:val="無清單315"/>
    <w:next w:val="a3"/>
    <w:uiPriority w:val="99"/>
    <w:semiHidden/>
    <w:unhideWhenUsed/>
    <w:rsid w:val="003772E4"/>
  </w:style>
  <w:style w:type="table" w:customStyle="1" w:styleId="95">
    <w:name w:val="表格格線95"/>
    <w:basedOn w:val="a2"/>
    <w:next w:val="af5"/>
    <w:uiPriority w:val="5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31">
    <w:name w:val="無清單413"/>
    <w:next w:val="a3"/>
    <w:uiPriority w:val="99"/>
    <w:semiHidden/>
    <w:unhideWhenUsed/>
    <w:rsid w:val="003772E4"/>
  </w:style>
  <w:style w:type="numbering" w:customStyle="1" w:styleId="1315">
    <w:name w:val="無清單1315"/>
    <w:next w:val="a3"/>
    <w:uiPriority w:val="99"/>
    <w:semiHidden/>
    <w:unhideWhenUsed/>
    <w:rsid w:val="003772E4"/>
  </w:style>
  <w:style w:type="table" w:customStyle="1" w:styleId="103">
    <w:name w:val="表格格線103"/>
    <w:basedOn w:val="a2"/>
    <w:next w:val="af5"/>
    <w:uiPriority w:val="59"/>
    <w:rsid w:val="003772E4"/>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7">
    <w:name w:val="無清單1127"/>
    <w:next w:val="a3"/>
    <w:uiPriority w:val="99"/>
    <w:semiHidden/>
    <w:unhideWhenUsed/>
    <w:rsid w:val="003772E4"/>
  </w:style>
  <w:style w:type="table" w:customStyle="1" w:styleId="13130">
    <w:name w:val="表格格線1313"/>
    <w:basedOn w:val="a2"/>
    <w:next w:val="af5"/>
    <w:uiPriority w:val="59"/>
    <w:rsid w:val="003772E4"/>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表格格線222"/>
    <w:basedOn w:val="a2"/>
    <w:next w:val="af5"/>
    <w:uiPriority w:val="5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0">
    <w:name w:val="表格格線1123"/>
    <w:basedOn w:val="a2"/>
    <w:next w:val="af5"/>
    <w:uiPriority w:val="5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3">
    <w:name w:val="無清單223"/>
    <w:next w:val="a3"/>
    <w:uiPriority w:val="99"/>
    <w:semiHidden/>
    <w:unhideWhenUsed/>
    <w:rsid w:val="003772E4"/>
  </w:style>
  <w:style w:type="numbering" w:customStyle="1" w:styleId="1223">
    <w:name w:val="無清單1223"/>
    <w:next w:val="a3"/>
    <w:uiPriority w:val="99"/>
    <w:semiHidden/>
    <w:unhideWhenUsed/>
    <w:rsid w:val="003772E4"/>
  </w:style>
  <w:style w:type="numbering" w:customStyle="1" w:styleId="11124">
    <w:name w:val="無清單11124"/>
    <w:next w:val="a3"/>
    <w:uiPriority w:val="99"/>
    <w:semiHidden/>
    <w:unhideWhenUsed/>
    <w:rsid w:val="003772E4"/>
  </w:style>
  <w:style w:type="table" w:customStyle="1" w:styleId="722">
    <w:name w:val="表格格線722"/>
    <w:basedOn w:val="a2"/>
    <w:next w:val="af5"/>
    <w:uiPriority w:val="59"/>
    <w:rsid w:val="003772E4"/>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23">
    <w:name w:val="無清單111123"/>
    <w:next w:val="a3"/>
    <w:uiPriority w:val="99"/>
    <w:semiHidden/>
    <w:unhideWhenUsed/>
    <w:rsid w:val="003772E4"/>
  </w:style>
  <w:style w:type="numbering" w:customStyle="1" w:styleId="1111113">
    <w:name w:val="無清單1111113"/>
    <w:next w:val="a3"/>
    <w:uiPriority w:val="99"/>
    <w:semiHidden/>
    <w:unhideWhenUsed/>
    <w:rsid w:val="003772E4"/>
  </w:style>
  <w:style w:type="numbering" w:customStyle="1" w:styleId="670">
    <w:name w:val="無清單67"/>
    <w:next w:val="a3"/>
    <w:uiPriority w:val="99"/>
    <w:semiHidden/>
    <w:unhideWhenUsed/>
    <w:rsid w:val="003772E4"/>
  </w:style>
  <w:style w:type="numbering" w:customStyle="1" w:styleId="1316">
    <w:name w:val="無清單1316"/>
    <w:next w:val="a3"/>
    <w:uiPriority w:val="99"/>
    <w:semiHidden/>
    <w:unhideWhenUsed/>
    <w:rsid w:val="003772E4"/>
  </w:style>
  <w:style w:type="numbering" w:customStyle="1" w:styleId="11111112">
    <w:name w:val="無清單11111112"/>
    <w:next w:val="a3"/>
    <w:uiPriority w:val="99"/>
    <w:semiHidden/>
    <w:unhideWhenUsed/>
    <w:rsid w:val="003772E4"/>
  </w:style>
  <w:style w:type="numbering" w:customStyle="1" w:styleId="316">
    <w:name w:val="無清單316"/>
    <w:next w:val="a3"/>
    <w:uiPriority w:val="99"/>
    <w:semiHidden/>
    <w:unhideWhenUsed/>
    <w:rsid w:val="003772E4"/>
  </w:style>
  <w:style w:type="numbering" w:customStyle="1" w:styleId="4140">
    <w:name w:val="無清單414"/>
    <w:next w:val="a3"/>
    <w:uiPriority w:val="99"/>
    <w:semiHidden/>
    <w:unhideWhenUsed/>
    <w:rsid w:val="003772E4"/>
  </w:style>
  <w:style w:type="numbering" w:customStyle="1" w:styleId="5130">
    <w:name w:val="無清單513"/>
    <w:next w:val="a3"/>
    <w:uiPriority w:val="99"/>
    <w:semiHidden/>
    <w:unhideWhenUsed/>
    <w:rsid w:val="003772E4"/>
  </w:style>
  <w:style w:type="numbering" w:customStyle="1" w:styleId="11213">
    <w:name w:val="無清單11213"/>
    <w:next w:val="a3"/>
    <w:uiPriority w:val="99"/>
    <w:semiHidden/>
    <w:unhideWhenUsed/>
    <w:rsid w:val="003772E4"/>
  </w:style>
  <w:style w:type="numbering" w:customStyle="1" w:styleId="111213">
    <w:name w:val="無清單111213"/>
    <w:next w:val="a3"/>
    <w:uiPriority w:val="99"/>
    <w:semiHidden/>
    <w:unhideWhenUsed/>
    <w:rsid w:val="003772E4"/>
  </w:style>
  <w:style w:type="numbering" w:customStyle="1" w:styleId="2113">
    <w:name w:val="無清單2113"/>
    <w:next w:val="a3"/>
    <w:uiPriority w:val="99"/>
    <w:semiHidden/>
    <w:unhideWhenUsed/>
    <w:rsid w:val="003772E4"/>
  </w:style>
  <w:style w:type="numbering" w:customStyle="1" w:styleId="1133">
    <w:name w:val="無清單1133"/>
    <w:next w:val="a3"/>
    <w:uiPriority w:val="99"/>
    <w:semiHidden/>
    <w:unhideWhenUsed/>
    <w:rsid w:val="003772E4"/>
  </w:style>
  <w:style w:type="numbering" w:customStyle="1" w:styleId="11133">
    <w:name w:val="無清單11133"/>
    <w:next w:val="a3"/>
    <w:uiPriority w:val="99"/>
    <w:semiHidden/>
    <w:unhideWhenUsed/>
    <w:rsid w:val="003772E4"/>
  </w:style>
  <w:style w:type="numbering" w:customStyle="1" w:styleId="1111213">
    <w:name w:val="無清單1111213"/>
    <w:next w:val="a3"/>
    <w:uiPriority w:val="99"/>
    <w:semiHidden/>
    <w:unhideWhenUsed/>
    <w:rsid w:val="003772E4"/>
  </w:style>
  <w:style w:type="numbering" w:customStyle="1" w:styleId="2213">
    <w:name w:val="無清單2213"/>
    <w:next w:val="a3"/>
    <w:uiPriority w:val="99"/>
    <w:semiHidden/>
    <w:unhideWhenUsed/>
    <w:rsid w:val="003772E4"/>
  </w:style>
  <w:style w:type="numbering" w:customStyle="1" w:styleId="3113">
    <w:name w:val="無清單3113"/>
    <w:next w:val="a3"/>
    <w:uiPriority w:val="99"/>
    <w:semiHidden/>
    <w:unhideWhenUsed/>
    <w:rsid w:val="003772E4"/>
  </w:style>
  <w:style w:type="numbering" w:customStyle="1" w:styleId="4113">
    <w:name w:val="無清單4113"/>
    <w:next w:val="a3"/>
    <w:uiPriority w:val="99"/>
    <w:semiHidden/>
    <w:unhideWhenUsed/>
    <w:rsid w:val="003772E4"/>
  </w:style>
  <w:style w:type="numbering" w:customStyle="1" w:styleId="5140">
    <w:name w:val="無清單514"/>
    <w:next w:val="a3"/>
    <w:uiPriority w:val="99"/>
    <w:semiHidden/>
    <w:unhideWhenUsed/>
    <w:rsid w:val="003772E4"/>
  </w:style>
  <w:style w:type="numbering" w:customStyle="1" w:styleId="12113">
    <w:name w:val="無清單12113"/>
    <w:next w:val="a3"/>
    <w:uiPriority w:val="99"/>
    <w:semiHidden/>
    <w:unhideWhenUsed/>
    <w:rsid w:val="003772E4"/>
  </w:style>
  <w:style w:type="numbering" w:customStyle="1" w:styleId="112113">
    <w:name w:val="無清單112113"/>
    <w:next w:val="a3"/>
    <w:uiPriority w:val="99"/>
    <w:semiHidden/>
    <w:unhideWhenUsed/>
    <w:rsid w:val="003772E4"/>
  </w:style>
  <w:style w:type="numbering" w:customStyle="1" w:styleId="1112113">
    <w:name w:val="無清單1112113"/>
    <w:next w:val="a3"/>
    <w:uiPriority w:val="99"/>
    <w:semiHidden/>
    <w:unhideWhenUsed/>
    <w:rsid w:val="003772E4"/>
  </w:style>
  <w:style w:type="numbering" w:customStyle="1" w:styleId="21113">
    <w:name w:val="無清單21113"/>
    <w:next w:val="a3"/>
    <w:uiPriority w:val="99"/>
    <w:semiHidden/>
    <w:unhideWhenUsed/>
    <w:rsid w:val="003772E4"/>
  </w:style>
  <w:style w:type="numbering" w:customStyle="1" w:styleId="730">
    <w:name w:val="無清單73"/>
    <w:next w:val="a3"/>
    <w:uiPriority w:val="99"/>
    <w:semiHidden/>
    <w:unhideWhenUsed/>
    <w:rsid w:val="003772E4"/>
  </w:style>
  <w:style w:type="numbering" w:customStyle="1" w:styleId="830">
    <w:name w:val="無清單83"/>
    <w:next w:val="a3"/>
    <w:uiPriority w:val="99"/>
    <w:semiHidden/>
    <w:unhideWhenUsed/>
    <w:rsid w:val="003772E4"/>
  </w:style>
  <w:style w:type="numbering" w:customStyle="1" w:styleId="930">
    <w:name w:val="無清單93"/>
    <w:next w:val="a3"/>
    <w:uiPriority w:val="99"/>
    <w:semiHidden/>
    <w:unhideWhenUsed/>
    <w:rsid w:val="003772E4"/>
  </w:style>
  <w:style w:type="numbering" w:customStyle="1" w:styleId="14120">
    <w:name w:val="無清單1412"/>
    <w:next w:val="a3"/>
    <w:uiPriority w:val="99"/>
    <w:semiHidden/>
    <w:unhideWhenUsed/>
    <w:rsid w:val="003772E4"/>
  </w:style>
  <w:style w:type="numbering" w:customStyle="1" w:styleId="1143">
    <w:name w:val="無清單1143"/>
    <w:next w:val="a3"/>
    <w:uiPriority w:val="99"/>
    <w:semiHidden/>
    <w:unhideWhenUsed/>
    <w:rsid w:val="003772E4"/>
  </w:style>
  <w:style w:type="numbering" w:customStyle="1" w:styleId="11143">
    <w:name w:val="無清單11143"/>
    <w:next w:val="a3"/>
    <w:uiPriority w:val="99"/>
    <w:semiHidden/>
    <w:unhideWhenUsed/>
    <w:rsid w:val="003772E4"/>
  </w:style>
  <w:style w:type="numbering" w:customStyle="1" w:styleId="111133">
    <w:name w:val="無清單111133"/>
    <w:next w:val="a3"/>
    <w:uiPriority w:val="99"/>
    <w:semiHidden/>
    <w:unhideWhenUsed/>
    <w:rsid w:val="003772E4"/>
  </w:style>
  <w:style w:type="table" w:customStyle="1" w:styleId="1490">
    <w:name w:val="表格格線149"/>
    <w:basedOn w:val="a2"/>
    <w:next w:val="af5"/>
    <w:uiPriority w:val="59"/>
    <w:rsid w:val="003772E4"/>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
    <w:name w:val="無清單613"/>
    <w:next w:val="a3"/>
    <w:uiPriority w:val="99"/>
    <w:semiHidden/>
    <w:unhideWhenUsed/>
    <w:rsid w:val="003772E4"/>
  </w:style>
  <w:style w:type="numbering" w:customStyle="1" w:styleId="13112">
    <w:name w:val="無清單13112"/>
    <w:next w:val="a3"/>
    <w:uiPriority w:val="99"/>
    <w:semiHidden/>
    <w:unhideWhenUsed/>
    <w:rsid w:val="003772E4"/>
  </w:style>
  <w:style w:type="numbering" w:customStyle="1" w:styleId="1111122">
    <w:name w:val="無清單1111122"/>
    <w:next w:val="a3"/>
    <w:uiPriority w:val="99"/>
    <w:semiHidden/>
    <w:unhideWhenUsed/>
    <w:rsid w:val="003772E4"/>
  </w:style>
  <w:style w:type="numbering" w:customStyle="1" w:styleId="233">
    <w:name w:val="無清單233"/>
    <w:next w:val="a3"/>
    <w:uiPriority w:val="99"/>
    <w:semiHidden/>
    <w:unhideWhenUsed/>
    <w:rsid w:val="003772E4"/>
  </w:style>
  <w:style w:type="numbering" w:customStyle="1" w:styleId="323">
    <w:name w:val="無清單323"/>
    <w:next w:val="a3"/>
    <w:uiPriority w:val="99"/>
    <w:semiHidden/>
    <w:unhideWhenUsed/>
    <w:rsid w:val="003772E4"/>
  </w:style>
  <w:style w:type="numbering" w:customStyle="1" w:styleId="4230">
    <w:name w:val="無清單423"/>
    <w:next w:val="a3"/>
    <w:uiPriority w:val="99"/>
    <w:semiHidden/>
    <w:unhideWhenUsed/>
    <w:rsid w:val="003772E4"/>
  </w:style>
  <w:style w:type="numbering" w:customStyle="1" w:styleId="523">
    <w:name w:val="無清單523"/>
    <w:next w:val="a3"/>
    <w:uiPriority w:val="99"/>
    <w:semiHidden/>
    <w:unhideWhenUsed/>
    <w:rsid w:val="003772E4"/>
  </w:style>
  <w:style w:type="numbering" w:customStyle="1" w:styleId="12212">
    <w:name w:val="無清單12212"/>
    <w:next w:val="a3"/>
    <w:uiPriority w:val="99"/>
    <w:semiHidden/>
    <w:unhideWhenUsed/>
    <w:rsid w:val="003772E4"/>
  </w:style>
  <w:style w:type="numbering" w:customStyle="1" w:styleId="11223">
    <w:name w:val="無清單11223"/>
    <w:next w:val="a3"/>
    <w:uiPriority w:val="99"/>
    <w:semiHidden/>
    <w:unhideWhenUsed/>
    <w:rsid w:val="003772E4"/>
  </w:style>
  <w:style w:type="numbering" w:customStyle="1" w:styleId="111223">
    <w:name w:val="無清單111223"/>
    <w:next w:val="a3"/>
    <w:uiPriority w:val="99"/>
    <w:semiHidden/>
    <w:unhideWhenUsed/>
    <w:rsid w:val="003772E4"/>
  </w:style>
  <w:style w:type="numbering" w:customStyle="1" w:styleId="2123">
    <w:name w:val="無清單2123"/>
    <w:next w:val="a3"/>
    <w:uiPriority w:val="99"/>
    <w:semiHidden/>
    <w:unhideWhenUsed/>
    <w:rsid w:val="003772E4"/>
  </w:style>
  <w:style w:type="numbering" w:customStyle="1" w:styleId="11313">
    <w:name w:val="無清單11313"/>
    <w:next w:val="a3"/>
    <w:uiPriority w:val="99"/>
    <w:semiHidden/>
    <w:unhideWhenUsed/>
    <w:rsid w:val="003772E4"/>
  </w:style>
  <w:style w:type="numbering" w:customStyle="1" w:styleId="111313">
    <w:name w:val="無清單111313"/>
    <w:next w:val="a3"/>
    <w:uiPriority w:val="99"/>
    <w:semiHidden/>
    <w:unhideWhenUsed/>
    <w:rsid w:val="003772E4"/>
  </w:style>
  <w:style w:type="numbering" w:customStyle="1" w:styleId="11112112">
    <w:name w:val="無清單11112112"/>
    <w:next w:val="a3"/>
    <w:uiPriority w:val="99"/>
    <w:semiHidden/>
    <w:unhideWhenUsed/>
    <w:rsid w:val="003772E4"/>
  </w:style>
  <w:style w:type="numbering" w:customStyle="1" w:styleId="22112">
    <w:name w:val="無清單22112"/>
    <w:next w:val="a3"/>
    <w:uiPriority w:val="99"/>
    <w:semiHidden/>
    <w:unhideWhenUsed/>
    <w:rsid w:val="003772E4"/>
  </w:style>
  <w:style w:type="numbering" w:customStyle="1" w:styleId="311120">
    <w:name w:val="無清單31112"/>
    <w:next w:val="a3"/>
    <w:uiPriority w:val="99"/>
    <w:semiHidden/>
    <w:unhideWhenUsed/>
    <w:rsid w:val="003772E4"/>
  </w:style>
  <w:style w:type="numbering" w:customStyle="1" w:styleId="411120">
    <w:name w:val="無清單41112"/>
    <w:next w:val="a3"/>
    <w:uiPriority w:val="99"/>
    <w:semiHidden/>
    <w:unhideWhenUsed/>
    <w:rsid w:val="003772E4"/>
  </w:style>
  <w:style w:type="numbering" w:customStyle="1" w:styleId="5113">
    <w:name w:val="無清單5113"/>
    <w:next w:val="a3"/>
    <w:uiPriority w:val="99"/>
    <w:semiHidden/>
    <w:unhideWhenUsed/>
    <w:rsid w:val="003772E4"/>
  </w:style>
  <w:style w:type="numbering" w:customStyle="1" w:styleId="1211120">
    <w:name w:val="無清單121112"/>
    <w:next w:val="a3"/>
    <w:uiPriority w:val="99"/>
    <w:semiHidden/>
    <w:unhideWhenUsed/>
    <w:rsid w:val="003772E4"/>
  </w:style>
  <w:style w:type="numbering" w:customStyle="1" w:styleId="1121112">
    <w:name w:val="無清單1121112"/>
    <w:next w:val="a3"/>
    <w:uiPriority w:val="99"/>
    <w:semiHidden/>
    <w:unhideWhenUsed/>
    <w:rsid w:val="003772E4"/>
  </w:style>
  <w:style w:type="numbering" w:customStyle="1" w:styleId="11121112">
    <w:name w:val="無清單11121112"/>
    <w:next w:val="a3"/>
    <w:uiPriority w:val="99"/>
    <w:semiHidden/>
    <w:unhideWhenUsed/>
    <w:rsid w:val="003772E4"/>
  </w:style>
  <w:style w:type="numbering" w:customStyle="1" w:styleId="211112">
    <w:name w:val="無清單211112"/>
    <w:next w:val="a3"/>
    <w:uiPriority w:val="99"/>
    <w:semiHidden/>
    <w:unhideWhenUsed/>
    <w:rsid w:val="003772E4"/>
  </w:style>
  <w:style w:type="numbering" w:customStyle="1" w:styleId="713">
    <w:name w:val="無清單713"/>
    <w:next w:val="a3"/>
    <w:uiPriority w:val="99"/>
    <w:semiHidden/>
    <w:unhideWhenUsed/>
    <w:rsid w:val="003772E4"/>
  </w:style>
  <w:style w:type="numbering" w:customStyle="1" w:styleId="680">
    <w:name w:val="無清單68"/>
    <w:next w:val="a3"/>
    <w:uiPriority w:val="99"/>
    <w:semiHidden/>
    <w:unhideWhenUsed/>
    <w:rsid w:val="00455B87"/>
  </w:style>
  <w:style w:type="table" w:customStyle="1" w:styleId="700">
    <w:name w:val="表格格線70"/>
    <w:basedOn w:val="a2"/>
    <w:next w:val="af5"/>
    <w:uiPriority w:val="59"/>
    <w:rsid w:val="00455B8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3"/>
    <w:next w:val="a3"/>
    <w:uiPriority w:val="99"/>
    <w:semiHidden/>
    <w:unhideWhenUsed/>
    <w:rsid w:val="00455B87"/>
  </w:style>
  <w:style w:type="table" w:customStyle="1" w:styleId="1501">
    <w:name w:val="表格格線150"/>
    <w:basedOn w:val="a2"/>
    <w:next w:val="af5"/>
    <w:uiPriority w:val="99"/>
    <w:rsid w:val="00455B8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90">
    <w:name w:val="無清單69"/>
    <w:next w:val="a3"/>
    <w:uiPriority w:val="99"/>
    <w:semiHidden/>
    <w:unhideWhenUsed/>
    <w:rsid w:val="00455B87"/>
  </w:style>
  <w:style w:type="table" w:customStyle="1" w:styleId="76">
    <w:name w:val="表格格線76"/>
    <w:basedOn w:val="a2"/>
    <w:next w:val="af5"/>
    <w:uiPriority w:val="59"/>
    <w:rsid w:val="00455B8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3"/>
    <w:uiPriority w:val="99"/>
    <w:semiHidden/>
    <w:unhideWhenUsed/>
    <w:rsid w:val="00455B87"/>
  </w:style>
  <w:style w:type="table" w:customStyle="1" w:styleId="1520">
    <w:name w:val="表格格線152"/>
    <w:basedOn w:val="a2"/>
    <w:next w:val="af5"/>
    <w:uiPriority w:val="99"/>
    <w:rsid w:val="00455B8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1">
    <w:name w:val="無清單70"/>
    <w:next w:val="a3"/>
    <w:uiPriority w:val="99"/>
    <w:semiHidden/>
    <w:unhideWhenUsed/>
    <w:rsid w:val="00203EC7"/>
  </w:style>
  <w:style w:type="table" w:customStyle="1" w:styleId="77">
    <w:name w:val="表格格線77"/>
    <w:basedOn w:val="a2"/>
    <w:next w:val="af5"/>
    <w:uiPriority w:val="59"/>
    <w:rsid w:val="00203EC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標16"/>
    <w:basedOn w:val="a0"/>
    <w:link w:val="-160"/>
    <w:qFormat/>
    <w:rsid w:val="00203EC7"/>
    <w:pPr>
      <w:spacing w:line="500" w:lineRule="exact"/>
    </w:pPr>
    <w:rPr>
      <w:rFonts w:ascii="標楷體" w:eastAsia="標楷體" w:hAnsi="標楷體"/>
      <w:sz w:val="32"/>
      <w:szCs w:val="32"/>
    </w:rPr>
  </w:style>
  <w:style w:type="character" w:customStyle="1" w:styleId="-160">
    <w:name w:val="-標16 字元"/>
    <w:basedOn w:val="a1"/>
    <w:link w:val="-16"/>
    <w:rsid w:val="00203EC7"/>
    <w:rPr>
      <w:rFonts w:ascii="標楷體" w:eastAsia="標楷體" w:hAnsi="標楷體"/>
      <w:sz w:val="32"/>
      <w:szCs w:val="32"/>
    </w:rPr>
  </w:style>
  <w:style w:type="numbering" w:customStyle="1" w:styleId="740">
    <w:name w:val="無清單74"/>
    <w:next w:val="a3"/>
    <w:uiPriority w:val="99"/>
    <w:semiHidden/>
    <w:unhideWhenUsed/>
    <w:rsid w:val="00933580"/>
  </w:style>
  <w:style w:type="numbering" w:customStyle="1" w:styleId="155">
    <w:name w:val="無清單155"/>
    <w:next w:val="a3"/>
    <w:uiPriority w:val="99"/>
    <w:semiHidden/>
    <w:unhideWhenUsed/>
    <w:rsid w:val="00933580"/>
  </w:style>
  <w:style w:type="table" w:customStyle="1" w:styleId="78">
    <w:name w:val="表格格線78"/>
    <w:basedOn w:val="a2"/>
    <w:next w:val="af5"/>
    <w:uiPriority w:val="59"/>
    <w:rsid w:val="00933580"/>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8">
    <w:name w:val="無清單1128"/>
    <w:next w:val="a3"/>
    <w:uiPriority w:val="99"/>
    <w:semiHidden/>
    <w:unhideWhenUsed/>
    <w:rsid w:val="00933580"/>
  </w:style>
  <w:style w:type="table" w:customStyle="1" w:styleId="1530">
    <w:name w:val="表格格線153"/>
    <w:basedOn w:val="a2"/>
    <w:next w:val="af5"/>
    <w:uiPriority w:val="59"/>
    <w:rsid w:val="00933580"/>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表格格線218"/>
    <w:basedOn w:val="a2"/>
    <w:next w:val="af5"/>
    <w:uiPriority w:val="3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0">
    <w:name w:val="表格格線1119"/>
    <w:basedOn w:val="a2"/>
    <w:next w:val="af5"/>
    <w:uiPriority w:val="5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表格格線315"/>
    <w:basedOn w:val="a2"/>
    <w:next w:val="af5"/>
    <w:uiPriority w:val="3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表格格線415"/>
    <w:basedOn w:val="a2"/>
    <w:next w:val="af5"/>
    <w:uiPriority w:val="3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2"/>
    <w:next w:val="af5"/>
    <w:uiPriority w:val="3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表格格線612"/>
    <w:basedOn w:val="a2"/>
    <w:next w:val="af5"/>
    <w:uiPriority w:val="5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2"/>
    <w:next w:val="af5"/>
    <w:uiPriority w:val="39"/>
    <w:rsid w:val="00933580"/>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0">
    <w:name w:val="無清單220"/>
    <w:next w:val="a3"/>
    <w:uiPriority w:val="99"/>
    <w:semiHidden/>
    <w:unhideWhenUsed/>
    <w:rsid w:val="00933580"/>
  </w:style>
  <w:style w:type="table" w:customStyle="1" w:styleId="86">
    <w:name w:val="表格格線86"/>
    <w:basedOn w:val="a2"/>
    <w:next w:val="af5"/>
    <w:uiPriority w:val="39"/>
    <w:rsid w:val="00933580"/>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9">
    <w:name w:val="無清單1219"/>
    <w:next w:val="a3"/>
    <w:uiPriority w:val="99"/>
    <w:semiHidden/>
    <w:unhideWhenUsed/>
    <w:rsid w:val="00933580"/>
  </w:style>
  <w:style w:type="numbering" w:customStyle="1" w:styleId="11119">
    <w:name w:val="無清單11119"/>
    <w:next w:val="a3"/>
    <w:uiPriority w:val="99"/>
    <w:semiHidden/>
    <w:unhideWhenUsed/>
    <w:rsid w:val="00933580"/>
  </w:style>
  <w:style w:type="table" w:customStyle="1" w:styleId="12130">
    <w:name w:val="表格格線1213"/>
    <w:basedOn w:val="a2"/>
    <w:next w:val="af5"/>
    <w:uiPriority w:val="59"/>
    <w:rsid w:val="00933580"/>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310">
    <w:name w:val="1.2.3. 字元1"/>
    <w:link w:val="1231"/>
    <w:locked/>
    <w:rsid w:val="00933580"/>
    <w:rPr>
      <w:rFonts w:ascii="標楷體" w:eastAsia="標楷體" w:hAnsi="Times New Roman" w:cs="標楷體"/>
      <w:sz w:val="28"/>
      <w:szCs w:val="28"/>
    </w:rPr>
  </w:style>
  <w:style w:type="numbering" w:customStyle="1" w:styleId="750">
    <w:name w:val="無清單75"/>
    <w:next w:val="a3"/>
    <w:uiPriority w:val="99"/>
    <w:semiHidden/>
    <w:unhideWhenUsed/>
    <w:rsid w:val="00002E89"/>
  </w:style>
  <w:style w:type="numbering" w:customStyle="1" w:styleId="760">
    <w:name w:val="無清單76"/>
    <w:next w:val="a3"/>
    <w:uiPriority w:val="99"/>
    <w:semiHidden/>
    <w:unhideWhenUsed/>
    <w:rsid w:val="001D6222"/>
  </w:style>
  <w:style w:type="paragraph" w:customStyle="1" w:styleId="msonormal0">
    <w:name w:val="msonormal"/>
    <w:basedOn w:val="a0"/>
    <w:uiPriority w:val="99"/>
    <w:rsid w:val="001D6222"/>
    <w:pPr>
      <w:widowControl/>
      <w:spacing w:before="100" w:beforeAutospacing="1" w:after="100" w:afterAutospacing="1"/>
    </w:pPr>
    <w:rPr>
      <w:rFonts w:ascii="新細明體" w:eastAsia="新細明體" w:hAnsi="新細明體" w:cs="新細明體"/>
      <w:kern w:val="0"/>
    </w:rPr>
  </w:style>
  <w:style w:type="character" w:customStyle="1" w:styleId="1ffff0">
    <w:name w:val="註釋標題 字元1"/>
    <w:aliases w:val="Note Heading Char 字元1"/>
    <w:basedOn w:val="a1"/>
    <w:semiHidden/>
    <w:rsid w:val="001D6222"/>
    <w:rPr>
      <w:rFonts w:ascii="Calibri" w:eastAsia="新細明體" w:hAnsi="Calibri" w:cs="Times New Roman"/>
      <w:szCs w:val="22"/>
    </w:rPr>
  </w:style>
  <w:style w:type="table" w:customStyle="1" w:styleId="800">
    <w:name w:val="表格格線80"/>
    <w:basedOn w:val="a2"/>
    <w:next w:val="af5"/>
    <w:uiPriority w:val="59"/>
    <w:rsid w:val="001D6222"/>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表格格線154"/>
    <w:basedOn w:val="a2"/>
    <w:uiPriority w:val="99"/>
    <w:rsid w:val="001D6222"/>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70">
    <w:name w:val="無清單77"/>
    <w:next w:val="a3"/>
    <w:uiPriority w:val="99"/>
    <w:semiHidden/>
    <w:unhideWhenUsed/>
    <w:rsid w:val="001D6222"/>
  </w:style>
  <w:style w:type="table" w:customStyle="1" w:styleId="87">
    <w:name w:val="表格格線87"/>
    <w:basedOn w:val="a2"/>
    <w:next w:val="af5"/>
    <w:uiPriority w:val="59"/>
    <w:rsid w:val="001D6222"/>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0">
    <w:name w:val="表格格線155"/>
    <w:basedOn w:val="a2"/>
    <w:uiPriority w:val="99"/>
    <w:rsid w:val="001D6222"/>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80">
    <w:name w:val="無清單78"/>
    <w:next w:val="a3"/>
    <w:uiPriority w:val="99"/>
    <w:semiHidden/>
    <w:unhideWhenUsed/>
    <w:rsid w:val="00FC48A9"/>
  </w:style>
  <w:style w:type="table" w:customStyle="1" w:styleId="88">
    <w:name w:val="表格格線88"/>
    <w:basedOn w:val="a2"/>
    <w:next w:val="af5"/>
    <w:uiPriority w:val="59"/>
    <w:rsid w:val="00FC48A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3"/>
    <w:uiPriority w:val="99"/>
    <w:semiHidden/>
    <w:unhideWhenUsed/>
    <w:rsid w:val="00FC48A9"/>
  </w:style>
  <w:style w:type="table" w:customStyle="1" w:styleId="1560">
    <w:name w:val="表格格線156"/>
    <w:basedOn w:val="a2"/>
    <w:next w:val="af5"/>
    <w:uiPriority w:val="99"/>
    <w:rsid w:val="00FC48A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90">
    <w:name w:val="無清單79"/>
    <w:next w:val="a3"/>
    <w:uiPriority w:val="99"/>
    <w:semiHidden/>
    <w:unhideWhenUsed/>
    <w:rsid w:val="00122676"/>
  </w:style>
  <w:style w:type="table" w:customStyle="1" w:styleId="89">
    <w:name w:val="表格格線89"/>
    <w:basedOn w:val="a2"/>
    <w:next w:val="af5"/>
    <w:uiPriority w:val="59"/>
    <w:rsid w:val="00122676"/>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7">
    <w:name w:val="無清單157"/>
    <w:next w:val="a3"/>
    <w:uiPriority w:val="99"/>
    <w:semiHidden/>
    <w:unhideWhenUsed/>
    <w:rsid w:val="00122676"/>
  </w:style>
  <w:style w:type="table" w:customStyle="1" w:styleId="1570">
    <w:name w:val="表格格線157"/>
    <w:basedOn w:val="a2"/>
    <w:next w:val="af5"/>
    <w:uiPriority w:val="99"/>
    <w:rsid w:val="0012267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1">
    <w:name w:val="無清單80"/>
    <w:next w:val="a3"/>
    <w:uiPriority w:val="99"/>
    <w:semiHidden/>
    <w:unhideWhenUsed/>
    <w:rsid w:val="00BE0C34"/>
  </w:style>
  <w:style w:type="table" w:customStyle="1" w:styleId="900">
    <w:name w:val="表格格線90"/>
    <w:basedOn w:val="a2"/>
    <w:next w:val="af5"/>
    <w:uiPriority w:val="59"/>
    <w:rsid w:val="00BE0C3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8">
    <w:name w:val="無清單158"/>
    <w:next w:val="a3"/>
    <w:uiPriority w:val="99"/>
    <w:semiHidden/>
    <w:unhideWhenUsed/>
    <w:rsid w:val="00BE0C34"/>
  </w:style>
  <w:style w:type="table" w:customStyle="1" w:styleId="1580">
    <w:name w:val="表格格線158"/>
    <w:basedOn w:val="a2"/>
    <w:next w:val="af5"/>
    <w:uiPriority w:val="99"/>
    <w:rsid w:val="00BE0C3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3"/>
    <w:uiPriority w:val="99"/>
    <w:semiHidden/>
    <w:unhideWhenUsed/>
    <w:rsid w:val="009342AF"/>
  </w:style>
  <w:style w:type="table" w:customStyle="1" w:styleId="96">
    <w:name w:val="表格格線96"/>
    <w:basedOn w:val="a2"/>
    <w:next w:val="af5"/>
    <w:uiPriority w:val="59"/>
    <w:rsid w:val="009342AF"/>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9">
    <w:name w:val="無清單159"/>
    <w:next w:val="a3"/>
    <w:uiPriority w:val="99"/>
    <w:semiHidden/>
    <w:unhideWhenUsed/>
    <w:rsid w:val="009342AF"/>
  </w:style>
  <w:style w:type="table" w:customStyle="1" w:styleId="1590">
    <w:name w:val="表格格線159"/>
    <w:basedOn w:val="a2"/>
    <w:next w:val="af5"/>
    <w:uiPriority w:val="99"/>
    <w:rsid w:val="009342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50">
    <w:name w:val="無清單85"/>
    <w:next w:val="a3"/>
    <w:uiPriority w:val="99"/>
    <w:semiHidden/>
    <w:unhideWhenUsed/>
    <w:rsid w:val="00603EF3"/>
  </w:style>
  <w:style w:type="table" w:customStyle="1" w:styleId="97">
    <w:name w:val="表格格線97"/>
    <w:basedOn w:val="a2"/>
    <w:next w:val="af5"/>
    <w:uiPriority w:val="59"/>
    <w:rsid w:val="00603EF3"/>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2"/>
    <w:uiPriority w:val="99"/>
    <w:rsid w:val="00603EF3"/>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1">
    <w:name w:val="Unresolved Mention"/>
    <w:basedOn w:val="a1"/>
    <w:uiPriority w:val="99"/>
    <w:semiHidden/>
    <w:unhideWhenUsed/>
    <w:rsid w:val="00E07D5D"/>
    <w:rPr>
      <w:color w:val="605E5C"/>
      <w:shd w:val="clear" w:color="auto" w:fill="E1DFDD"/>
    </w:rPr>
  </w:style>
  <w:style w:type="numbering" w:customStyle="1" w:styleId="860">
    <w:name w:val="無清單86"/>
    <w:next w:val="a3"/>
    <w:uiPriority w:val="99"/>
    <w:semiHidden/>
    <w:unhideWhenUsed/>
    <w:rsid w:val="00B4192E"/>
  </w:style>
  <w:style w:type="table" w:customStyle="1" w:styleId="98">
    <w:name w:val="表格格線98"/>
    <w:basedOn w:val="a2"/>
    <w:next w:val="af5"/>
    <w:uiPriority w:val="59"/>
    <w:rsid w:val="00B4192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70">
    <w:name w:val="無清單87"/>
    <w:next w:val="a3"/>
    <w:uiPriority w:val="99"/>
    <w:semiHidden/>
    <w:unhideWhenUsed/>
    <w:rsid w:val="009B51DF"/>
  </w:style>
  <w:style w:type="numbering" w:customStyle="1" w:styleId="880">
    <w:name w:val="無清單88"/>
    <w:next w:val="a3"/>
    <w:uiPriority w:val="99"/>
    <w:semiHidden/>
    <w:unhideWhenUsed/>
    <w:rsid w:val="00C744EF"/>
  </w:style>
  <w:style w:type="table" w:customStyle="1" w:styleId="99">
    <w:name w:val="表格格線99"/>
    <w:basedOn w:val="a2"/>
    <w:next w:val="af5"/>
    <w:uiPriority w:val="59"/>
    <w:rsid w:val="00C744EF"/>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1">
    <w:name w:val="無清單160"/>
    <w:next w:val="a3"/>
    <w:uiPriority w:val="99"/>
    <w:semiHidden/>
    <w:unhideWhenUsed/>
    <w:rsid w:val="00C744EF"/>
  </w:style>
  <w:style w:type="table" w:customStyle="1" w:styleId="162">
    <w:name w:val="表格格線162"/>
    <w:basedOn w:val="a2"/>
    <w:next w:val="af5"/>
    <w:uiPriority w:val="99"/>
    <w:rsid w:val="00C744E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2"/>
    <w:next w:val="af5"/>
    <w:uiPriority w:val="59"/>
    <w:rsid w:val="005F01E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2"/>
    <w:next w:val="af5"/>
    <w:uiPriority w:val="59"/>
    <w:rsid w:val="005F01E7"/>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90">
    <w:name w:val="無清單89"/>
    <w:next w:val="a3"/>
    <w:uiPriority w:val="99"/>
    <w:semiHidden/>
    <w:unhideWhenUsed/>
    <w:rsid w:val="003359B4"/>
  </w:style>
  <w:style w:type="table" w:customStyle="1" w:styleId="104">
    <w:name w:val="表格格線104"/>
    <w:basedOn w:val="a2"/>
    <w:next w:val="af5"/>
    <w:uiPriority w:val="59"/>
    <w:rsid w:val="003359B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1">
    <w:name w:val="無清單161"/>
    <w:next w:val="a3"/>
    <w:uiPriority w:val="99"/>
    <w:semiHidden/>
    <w:unhideWhenUsed/>
    <w:rsid w:val="003359B4"/>
  </w:style>
  <w:style w:type="table" w:customStyle="1" w:styleId="164">
    <w:name w:val="表格格線164"/>
    <w:basedOn w:val="a2"/>
    <w:next w:val="af5"/>
    <w:uiPriority w:val="99"/>
    <w:rsid w:val="003359B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2"/>
    <w:uiPriority w:val="59"/>
    <w:rsid w:val="009F53F2"/>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2"/>
    <w:next w:val="af5"/>
    <w:uiPriority w:val="59"/>
    <w:rsid w:val="009F53F2"/>
    <w:rPr>
      <w:rFonts w:ascii="Calibri" w:eastAsia="Times New Roman" w:hAnsi="Calibri" w:cs="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1">
    <w:name w:val="無清單90"/>
    <w:next w:val="a3"/>
    <w:uiPriority w:val="99"/>
    <w:semiHidden/>
    <w:unhideWhenUsed/>
    <w:rsid w:val="009D3C26"/>
  </w:style>
  <w:style w:type="table" w:customStyle="1" w:styleId="106">
    <w:name w:val="表格格線106"/>
    <w:basedOn w:val="a2"/>
    <w:next w:val="af5"/>
    <w:uiPriority w:val="59"/>
    <w:rsid w:val="009D3C26"/>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20">
    <w:name w:val="無清單162"/>
    <w:next w:val="a3"/>
    <w:uiPriority w:val="99"/>
    <w:semiHidden/>
    <w:unhideWhenUsed/>
    <w:rsid w:val="009D3C26"/>
  </w:style>
  <w:style w:type="table" w:customStyle="1" w:styleId="166">
    <w:name w:val="表格格線166"/>
    <w:basedOn w:val="a2"/>
    <w:next w:val="af5"/>
    <w:uiPriority w:val="99"/>
    <w:rsid w:val="009D3C2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40">
    <w:name w:val="無清單94"/>
    <w:next w:val="a3"/>
    <w:uiPriority w:val="99"/>
    <w:semiHidden/>
    <w:unhideWhenUsed/>
    <w:rsid w:val="005606C4"/>
  </w:style>
  <w:style w:type="table" w:customStyle="1" w:styleId="107">
    <w:name w:val="表格格線107"/>
    <w:basedOn w:val="a2"/>
    <w:next w:val="af5"/>
    <w:uiPriority w:val="59"/>
    <w:rsid w:val="005606C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30">
    <w:name w:val="無清單163"/>
    <w:next w:val="a3"/>
    <w:uiPriority w:val="99"/>
    <w:semiHidden/>
    <w:unhideWhenUsed/>
    <w:rsid w:val="005606C4"/>
  </w:style>
  <w:style w:type="table" w:customStyle="1" w:styleId="167">
    <w:name w:val="表格格線167"/>
    <w:basedOn w:val="a2"/>
    <w:next w:val="af5"/>
    <w:uiPriority w:val="99"/>
    <w:rsid w:val="005606C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50">
    <w:name w:val="無清單95"/>
    <w:next w:val="a3"/>
    <w:uiPriority w:val="99"/>
    <w:semiHidden/>
    <w:unhideWhenUsed/>
    <w:rsid w:val="005F0E79"/>
  </w:style>
  <w:style w:type="table" w:customStyle="1" w:styleId="108">
    <w:name w:val="表格格線108"/>
    <w:basedOn w:val="a2"/>
    <w:next w:val="af5"/>
    <w:uiPriority w:val="59"/>
    <w:rsid w:val="005F0E7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40">
    <w:name w:val="無清單164"/>
    <w:next w:val="a3"/>
    <w:uiPriority w:val="99"/>
    <w:semiHidden/>
    <w:unhideWhenUsed/>
    <w:rsid w:val="005F0E79"/>
  </w:style>
  <w:style w:type="table" w:customStyle="1" w:styleId="168">
    <w:name w:val="表格格線168"/>
    <w:basedOn w:val="a2"/>
    <w:next w:val="af5"/>
    <w:uiPriority w:val="99"/>
    <w:rsid w:val="005F0E7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60">
    <w:name w:val="無清單96"/>
    <w:next w:val="a3"/>
    <w:uiPriority w:val="99"/>
    <w:semiHidden/>
    <w:unhideWhenUsed/>
    <w:rsid w:val="009D3760"/>
  </w:style>
  <w:style w:type="table" w:customStyle="1" w:styleId="109">
    <w:name w:val="表格格線109"/>
    <w:basedOn w:val="a2"/>
    <w:next w:val="af5"/>
    <w:uiPriority w:val="59"/>
    <w:rsid w:val="009D3760"/>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50">
    <w:name w:val="無清單165"/>
    <w:next w:val="a3"/>
    <w:uiPriority w:val="99"/>
    <w:semiHidden/>
    <w:unhideWhenUsed/>
    <w:rsid w:val="009D3760"/>
  </w:style>
  <w:style w:type="table" w:customStyle="1" w:styleId="169">
    <w:name w:val="表格格線169"/>
    <w:basedOn w:val="a2"/>
    <w:next w:val="af5"/>
    <w:uiPriority w:val="99"/>
    <w:rsid w:val="009D376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70">
    <w:name w:val="無清單97"/>
    <w:next w:val="a3"/>
    <w:uiPriority w:val="99"/>
    <w:semiHidden/>
    <w:unhideWhenUsed/>
    <w:rsid w:val="0083422E"/>
  </w:style>
  <w:style w:type="table" w:customStyle="1" w:styleId="1700">
    <w:name w:val="表格格線170"/>
    <w:basedOn w:val="a2"/>
    <w:next w:val="af5"/>
    <w:uiPriority w:val="59"/>
    <w:rsid w:val="0083422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60">
    <w:name w:val="無清單166"/>
    <w:next w:val="a3"/>
    <w:uiPriority w:val="99"/>
    <w:semiHidden/>
    <w:unhideWhenUsed/>
    <w:rsid w:val="0083422E"/>
  </w:style>
  <w:style w:type="table" w:customStyle="1" w:styleId="1710">
    <w:name w:val="表格格線171"/>
    <w:basedOn w:val="a2"/>
    <w:next w:val="af5"/>
    <w:uiPriority w:val="99"/>
    <w:rsid w:val="0083422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48334">
      <w:bodyDiv w:val="1"/>
      <w:marLeft w:val="0"/>
      <w:marRight w:val="0"/>
      <w:marTop w:val="0"/>
      <w:marBottom w:val="0"/>
      <w:divBdr>
        <w:top w:val="none" w:sz="0" w:space="0" w:color="auto"/>
        <w:left w:val="none" w:sz="0" w:space="0" w:color="auto"/>
        <w:bottom w:val="none" w:sz="0" w:space="0" w:color="auto"/>
        <w:right w:val="none" w:sz="0" w:space="0" w:color="auto"/>
      </w:divBdr>
    </w:div>
    <w:div w:id="179975091">
      <w:bodyDiv w:val="1"/>
      <w:marLeft w:val="0"/>
      <w:marRight w:val="0"/>
      <w:marTop w:val="0"/>
      <w:marBottom w:val="0"/>
      <w:divBdr>
        <w:top w:val="none" w:sz="0" w:space="0" w:color="auto"/>
        <w:left w:val="none" w:sz="0" w:space="0" w:color="auto"/>
        <w:bottom w:val="none" w:sz="0" w:space="0" w:color="auto"/>
        <w:right w:val="none" w:sz="0" w:space="0" w:color="auto"/>
      </w:divBdr>
    </w:div>
    <w:div w:id="331642285">
      <w:bodyDiv w:val="1"/>
      <w:marLeft w:val="0"/>
      <w:marRight w:val="0"/>
      <w:marTop w:val="0"/>
      <w:marBottom w:val="0"/>
      <w:divBdr>
        <w:top w:val="none" w:sz="0" w:space="0" w:color="auto"/>
        <w:left w:val="none" w:sz="0" w:space="0" w:color="auto"/>
        <w:bottom w:val="none" w:sz="0" w:space="0" w:color="auto"/>
        <w:right w:val="none" w:sz="0" w:space="0" w:color="auto"/>
      </w:divBdr>
    </w:div>
    <w:div w:id="365102194">
      <w:bodyDiv w:val="1"/>
      <w:marLeft w:val="0"/>
      <w:marRight w:val="0"/>
      <w:marTop w:val="0"/>
      <w:marBottom w:val="0"/>
      <w:divBdr>
        <w:top w:val="none" w:sz="0" w:space="0" w:color="auto"/>
        <w:left w:val="none" w:sz="0" w:space="0" w:color="auto"/>
        <w:bottom w:val="none" w:sz="0" w:space="0" w:color="auto"/>
        <w:right w:val="none" w:sz="0" w:space="0" w:color="auto"/>
      </w:divBdr>
    </w:div>
    <w:div w:id="372846619">
      <w:bodyDiv w:val="1"/>
      <w:marLeft w:val="0"/>
      <w:marRight w:val="0"/>
      <w:marTop w:val="0"/>
      <w:marBottom w:val="0"/>
      <w:divBdr>
        <w:top w:val="none" w:sz="0" w:space="0" w:color="auto"/>
        <w:left w:val="none" w:sz="0" w:space="0" w:color="auto"/>
        <w:bottom w:val="none" w:sz="0" w:space="0" w:color="auto"/>
        <w:right w:val="none" w:sz="0" w:space="0" w:color="auto"/>
      </w:divBdr>
    </w:div>
    <w:div w:id="376272668">
      <w:bodyDiv w:val="1"/>
      <w:marLeft w:val="0"/>
      <w:marRight w:val="0"/>
      <w:marTop w:val="0"/>
      <w:marBottom w:val="0"/>
      <w:divBdr>
        <w:top w:val="none" w:sz="0" w:space="0" w:color="auto"/>
        <w:left w:val="none" w:sz="0" w:space="0" w:color="auto"/>
        <w:bottom w:val="none" w:sz="0" w:space="0" w:color="auto"/>
        <w:right w:val="none" w:sz="0" w:space="0" w:color="auto"/>
      </w:divBdr>
    </w:div>
    <w:div w:id="492648674">
      <w:bodyDiv w:val="1"/>
      <w:marLeft w:val="0"/>
      <w:marRight w:val="0"/>
      <w:marTop w:val="0"/>
      <w:marBottom w:val="0"/>
      <w:divBdr>
        <w:top w:val="none" w:sz="0" w:space="0" w:color="auto"/>
        <w:left w:val="none" w:sz="0" w:space="0" w:color="auto"/>
        <w:bottom w:val="none" w:sz="0" w:space="0" w:color="auto"/>
        <w:right w:val="none" w:sz="0" w:space="0" w:color="auto"/>
      </w:divBdr>
    </w:div>
    <w:div w:id="538008122">
      <w:bodyDiv w:val="1"/>
      <w:marLeft w:val="0"/>
      <w:marRight w:val="0"/>
      <w:marTop w:val="0"/>
      <w:marBottom w:val="0"/>
      <w:divBdr>
        <w:top w:val="none" w:sz="0" w:space="0" w:color="auto"/>
        <w:left w:val="none" w:sz="0" w:space="0" w:color="auto"/>
        <w:bottom w:val="none" w:sz="0" w:space="0" w:color="auto"/>
        <w:right w:val="none" w:sz="0" w:space="0" w:color="auto"/>
      </w:divBdr>
    </w:div>
    <w:div w:id="562109035">
      <w:bodyDiv w:val="1"/>
      <w:marLeft w:val="0"/>
      <w:marRight w:val="0"/>
      <w:marTop w:val="0"/>
      <w:marBottom w:val="0"/>
      <w:divBdr>
        <w:top w:val="none" w:sz="0" w:space="0" w:color="auto"/>
        <w:left w:val="none" w:sz="0" w:space="0" w:color="auto"/>
        <w:bottom w:val="none" w:sz="0" w:space="0" w:color="auto"/>
        <w:right w:val="none" w:sz="0" w:space="0" w:color="auto"/>
      </w:divBdr>
    </w:div>
    <w:div w:id="713122993">
      <w:bodyDiv w:val="1"/>
      <w:marLeft w:val="0"/>
      <w:marRight w:val="0"/>
      <w:marTop w:val="0"/>
      <w:marBottom w:val="0"/>
      <w:divBdr>
        <w:top w:val="none" w:sz="0" w:space="0" w:color="auto"/>
        <w:left w:val="none" w:sz="0" w:space="0" w:color="auto"/>
        <w:bottom w:val="none" w:sz="0" w:space="0" w:color="auto"/>
        <w:right w:val="none" w:sz="0" w:space="0" w:color="auto"/>
      </w:divBdr>
    </w:div>
    <w:div w:id="774179207">
      <w:bodyDiv w:val="1"/>
      <w:marLeft w:val="0"/>
      <w:marRight w:val="0"/>
      <w:marTop w:val="0"/>
      <w:marBottom w:val="0"/>
      <w:divBdr>
        <w:top w:val="none" w:sz="0" w:space="0" w:color="auto"/>
        <w:left w:val="none" w:sz="0" w:space="0" w:color="auto"/>
        <w:bottom w:val="none" w:sz="0" w:space="0" w:color="auto"/>
        <w:right w:val="none" w:sz="0" w:space="0" w:color="auto"/>
      </w:divBdr>
    </w:div>
    <w:div w:id="782530156">
      <w:bodyDiv w:val="1"/>
      <w:marLeft w:val="0"/>
      <w:marRight w:val="0"/>
      <w:marTop w:val="0"/>
      <w:marBottom w:val="0"/>
      <w:divBdr>
        <w:top w:val="none" w:sz="0" w:space="0" w:color="auto"/>
        <w:left w:val="none" w:sz="0" w:space="0" w:color="auto"/>
        <w:bottom w:val="none" w:sz="0" w:space="0" w:color="auto"/>
        <w:right w:val="none" w:sz="0" w:space="0" w:color="auto"/>
      </w:divBdr>
    </w:div>
    <w:div w:id="813640644">
      <w:bodyDiv w:val="1"/>
      <w:marLeft w:val="0"/>
      <w:marRight w:val="0"/>
      <w:marTop w:val="0"/>
      <w:marBottom w:val="0"/>
      <w:divBdr>
        <w:top w:val="none" w:sz="0" w:space="0" w:color="auto"/>
        <w:left w:val="none" w:sz="0" w:space="0" w:color="auto"/>
        <w:bottom w:val="none" w:sz="0" w:space="0" w:color="auto"/>
        <w:right w:val="none" w:sz="0" w:space="0" w:color="auto"/>
      </w:divBdr>
    </w:div>
    <w:div w:id="820775052">
      <w:bodyDiv w:val="1"/>
      <w:marLeft w:val="0"/>
      <w:marRight w:val="0"/>
      <w:marTop w:val="0"/>
      <w:marBottom w:val="0"/>
      <w:divBdr>
        <w:top w:val="none" w:sz="0" w:space="0" w:color="auto"/>
        <w:left w:val="none" w:sz="0" w:space="0" w:color="auto"/>
        <w:bottom w:val="none" w:sz="0" w:space="0" w:color="auto"/>
        <w:right w:val="none" w:sz="0" w:space="0" w:color="auto"/>
      </w:divBdr>
    </w:div>
    <w:div w:id="823010682">
      <w:bodyDiv w:val="1"/>
      <w:marLeft w:val="0"/>
      <w:marRight w:val="0"/>
      <w:marTop w:val="0"/>
      <w:marBottom w:val="0"/>
      <w:divBdr>
        <w:top w:val="none" w:sz="0" w:space="0" w:color="auto"/>
        <w:left w:val="none" w:sz="0" w:space="0" w:color="auto"/>
        <w:bottom w:val="none" w:sz="0" w:space="0" w:color="auto"/>
        <w:right w:val="none" w:sz="0" w:space="0" w:color="auto"/>
      </w:divBdr>
    </w:div>
    <w:div w:id="834884694">
      <w:bodyDiv w:val="1"/>
      <w:marLeft w:val="0"/>
      <w:marRight w:val="0"/>
      <w:marTop w:val="0"/>
      <w:marBottom w:val="0"/>
      <w:divBdr>
        <w:top w:val="none" w:sz="0" w:space="0" w:color="auto"/>
        <w:left w:val="none" w:sz="0" w:space="0" w:color="auto"/>
        <w:bottom w:val="none" w:sz="0" w:space="0" w:color="auto"/>
        <w:right w:val="none" w:sz="0" w:space="0" w:color="auto"/>
      </w:divBdr>
    </w:div>
    <w:div w:id="882524424">
      <w:bodyDiv w:val="1"/>
      <w:marLeft w:val="0"/>
      <w:marRight w:val="0"/>
      <w:marTop w:val="0"/>
      <w:marBottom w:val="0"/>
      <w:divBdr>
        <w:top w:val="none" w:sz="0" w:space="0" w:color="auto"/>
        <w:left w:val="none" w:sz="0" w:space="0" w:color="auto"/>
        <w:bottom w:val="none" w:sz="0" w:space="0" w:color="auto"/>
        <w:right w:val="none" w:sz="0" w:space="0" w:color="auto"/>
      </w:divBdr>
    </w:div>
    <w:div w:id="902302264">
      <w:bodyDiv w:val="1"/>
      <w:marLeft w:val="0"/>
      <w:marRight w:val="0"/>
      <w:marTop w:val="0"/>
      <w:marBottom w:val="0"/>
      <w:divBdr>
        <w:top w:val="none" w:sz="0" w:space="0" w:color="auto"/>
        <w:left w:val="none" w:sz="0" w:space="0" w:color="auto"/>
        <w:bottom w:val="none" w:sz="0" w:space="0" w:color="auto"/>
        <w:right w:val="none" w:sz="0" w:space="0" w:color="auto"/>
      </w:divBdr>
    </w:div>
    <w:div w:id="1036780673">
      <w:bodyDiv w:val="1"/>
      <w:marLeft w:val="0"/>
      <w:marRight w:val="0"/>
      <w:marTop w:val="0"/>
      <w:marBottom w:val="0"/>
      <w:divBdr>
        <w:top w:val="none" w:sz="0" w:space="0" w:color="auto"/>
        <w:left w:val="none" w:sz="0" w:space="0" w:color="auto"/>
        <w:bottom w:val="none" w:sz="0" w:space="0" w:color="auto"/>
        <w:right w:val="none" w:sz="0" w:space="0" w:color="auto"/>
      </w:divBdr>
    </w:div>
    <w:div w:id="1045645581">
      <w:bodyDiv w:val="1"/>
      <w:marLeft w:val="0"/>
      <w:marRight w:val="0"/>
      <w:marTop w:val="0"/>
      <w:marBottom w:val="0"/>
      <w:divBdr>
        <w:top w:val="none" w:sz="0" w:space="0" w:color="auto"/>
        <w:left w:val="none" w:sz="0" w:space="0" w:color="auto"/>
        <w:bottom w:val="none" w:sz="0" w:space="0" w:color="auto"/>
        <w:right w:val="none" w:sz="0" w:space="0" w:color="auto"/>
      </w:divBdr>
    </w:div>
    <w:div w:id="1104035279">
      <w:bodyDiv w:val="1"/>
      <w:marLeft w:val="0"/>
      <w:marRight w:val="0"/>
      <w:marTop w:val="0"/>
      <w:marBottom w:val="0"/>
      <w:divBdr>
        <w:top w:val="none" w:sz="0" w:space="0" w:color="auto"/>
        <w:left w:val="none" w:sz="0" w:space="0" w:color="auto"/>
        <w:bottom w:val="none" w:sz="0" w:space="0" w:color="auto"/>
        <w:right w:val="none" w:sz="0" w:space="0" w:color="auto"/>
      </w:divBdr>
    </w:div>
    <w:div w:id="1140227241">
      <w:bodyDiv w:val="1"/>
      <w:marLeft w:val="0"/>
      <w:marRight w:val="0"/>
      <w:marTop w:val="0"/>
      <w:marBottom w:val="0"/>
      <w:divBdr>
        <w:top w:val="none" w:sz="0" w:space="0" w:color="auto"/>
        <w:left w:val="none" w:sz="0" w:space="0" w:color="auto"/>
        <w:bottom w:val="none" w:sz="0" w:space="0" w:color="auto"/>
        <w:right w:val="none" w:sz="0" w:space="0" w:color="auto"/>
      </w:divBdr>
    </w:div>
    <w:div w:id="1205095255">
      <w:bodyDiv w:val="1"/>
      <w:marLeft w:val="0"/>
      <w:marRight w:val="0"/>
      <w:marTop w:val="0"/>
      <w:marBottom w:val="0"/>
      <w:divBdr>
        <w:top w:val="none" w:sz="0" w:space="0" w:color="auto"/>
        <w:left w:val="none" w:sz="0" w:space="0" w:color="auto"/>
        <w:bottom w:val="none" w:sz="0" w:space="0" w:color="auto"/>
        <w:right w:val="none" w:sz="0" w:space="0" w:color="auto"/>
      </w:divBdr>
    </w:div>
    <w:div w:id="1240407598">
      <w:bodyDiv w:val="1"/>
      <w:marLeft w:val="0"/>
      <w:marRight w:val="0"/>
      <w:marTop w:val="0"/>
      <w:marBottom w:val="0"/>
      <w:divBdr>
        <w:top w:val="none" w:sz="0" w:space="0" w:color="auto"/>
        <w:left w:val="none" w:sz="0" w:space="0" w:color="auto"/>
        <w:bottom w:val="none" w:sz="0" w:space="0" w:color="auto"/>
        <w:right w:val="none" w:sz="0" w:space="0" w:color="auto"/>
      </w:divBdr>
    </w:div>
    <w:div w:id="1355693652">
      <w:bodyDiv w:val="1"/>
      <w:marLeft w:val="0"/>
      <w:marRight w:val="0"/>
      <w:marTop w:val="0"/>
      <w:marBottom w:val="0"/>
      <w:divBdr>
        <w:top w:val="none" w:sz="0" w:space="0" w:color="auto"/>
        <w:left w:val="none" w:sz="0" w:space="0" w:color="auto"/>
        <w:bottom w:val="none" w:sz="0" w:space="0" w:color="auto"/>
        <w:right w:val="none" w:sz="0" w:space="0" w:color="auto"/>
      </w:divBdr>
    </w:div>
    <w:div w:id="1367363969">
      <w:bodyDiv w:val="1"/>
      <w:marLeft w:val="0"/>
      <w:marRight w:val="0"/>
      <w:marTop w:val="0"/>
      <w:marBottom w:val="0"/>
      <w:divBdr>
        <w:top w:val="none" w:sz="0" w:space="0" w:color="auto"/>
        <w:left w:val="none" w:sz="0" w:space="0" w:color="auto"/>
        <w:bottom w:val="none" w:sz="0" w:space="0" w:color="auto"/>
        <w:right w:val="none" w:sz="0" w:space="0" w:color="auto"/>
      </w:divBdr>
    </w:div>
    <w:div w:id="1454052339">
      <w:bodyDiv w:val="1"/>
      <w:marLeft w:val="0"/>
      <w:marRight w:val="0"/>
      <w:marTop w:val="0"/>
      <w:marBottom w:val="0"/>
      <w:divBdr>
        <w:top w:val="none" w:sz="0" w:space="0" w:color="auto"/>
        <w:left w:val="none" w:sz="0" w:space="0" w:color="auto"/>
        <w:bottom w:val="none" w:sz="0" w:space="0" w:color="auto"/>
        <w:right w:val="none" w:sz="0" w:space="0" w:color="auto"/>
      </w:divBdr>
    </w:div>
    <w:div w:id="1492454088">
      <w:bodyDiv w:val="1"/>
      <w:marLeft w:val="0"/>
      <w:marRight w:val="0"/>
      <w:marTop w:val="0"/>
      <w:marBottom w:val="0"/>
      <w:divBdr>
        <w:top w:val="none" w:sz="0" w:space="0" w:color="auto"/>
        <w:left w:val="none" w:sz="0" w:space="0" w:color="auto"/>
        <w:bottom w:val="none" w:sz="0" w:space="0" w:color="auto"/>
        <w:right w:val="none" w:sz="0" w:space="0" w:color="auto"/>
      </w:divBdr>
    </w:div>
    <w:div w:id="1516189603">
      <w:bodyDiv w:val="1"/>
      <w:marLeft w:val="0"/>
      <w:marRight w:val="0"/>
      <w:marTop w:val="0"/>
      <w:marBottom w:val="0"/>
      <w:divBdr>
        <w:top w:val="none" w:sz="0" w:space="0" w:color="auto"/>
        <w:left w:val="none" w:sz="0" w:space="0" w:color="auto"/>
        <w:bottom w:val="none" w:sz="0" w:space="0" w:color="auto"/>
        <w:right w:val="none" w:sz="0" w:space="0" w:color="auto"/>
      </w:divBdr>
    </w:div>
    <w:div w:id="1600482681">
      <w:bodyDiv w:val="1"/>
      <w:marLeft w:val="0"/>
      <w:marRight w:val="0"/>
      <w:marTop w:val="0"/>
      <w:marBottom w:val="0"/>
      <w:divBdr>
        <w:top w:val="none" w:sz="0" w:space="0" w:color="auto"/>
        <w:left w:val="none" w:sz="0" w:space="0" w:color="auto"/>
        <w:bottom w:val="none" w:sz="0" w:space="0" w:color="auto"/>
        <w:right w:val="none" w:sz="0" w:space="0" w:color="auto"/>
      </w:divBdr>
    </w:div>
    <w:div w:id="1621763389">
      <w:bodyDiv w:val="1"/>
      <w:marLeft w:val="0"/>
      <w:marRight w:val="0"/>
      <w:marTop w:val="0"/>
      <w:marBottom w:val="0"/>
      <w:divBdr>
        <w:top w:val="none" w:sz="0" w:space="0" w:color="auto"/>
        <w:left w:val="none" w:sz="0" w:space="0" w:color="auto"/>
        <w:bottom w:val="none" w:sz="0" w:space="0" w:color="auto"/>
        <w:right w:val="none" w:sz="0" w:space="0" w:color="auto"/>
      </w:divBdr>
    </w:div>
    <w:div w:id="1627278298">
      <w:bodyDiv w:val="1"/>
      <w:marLeft w:val="0"/>
      <w:marRight w:val="0"/>
      <w:marTop w:val="0"/>
      <w:marBottom w:val="0"/>
      <w:divBdr>
        <w:top w:val="none" w:sz="0" w:space="0" w:color="auto"/>
        <w:left w:val="none" w:sz="0" w:space="0" w:color="auto"/>
        <w:bottom w:val="none" w:sz="0" w:space="0" w:color="auto"/>
        <w:right w:val="none" w:sz="0" w:space="0" w:color="auto"/>
      </w:divBdr>
    </w:div>
    <w:div w:id="1701512219">
      <w:bodyDiv w:val="1"/>
      <w:marLeft w:val="0"/>
      <w:marRight w:val="0"/>
      <w:marTop w:val="0"/>
      <w:marBottom w:val="0"/>
      <w:divBdr>
        <w:top w:val="none" w:sz="0" w:space="0" w:color="auto"/>
        <w:left w:val="none" w:sz="0" w:space="0" w:color="auto"/>
        <w:bottom w:val="none" w:sz="0" w:space="0" w:color="auto"/>
        <w:right w:val="none" w:sz="0" w:space="0" w:color="auto"/>
      </w:divBdr>
    </w:div>
    <w:div w:id="1713261286">
      <w:bodyDiv w:val="1"/>
      <w:marLeft w:val="0"/>
      <w:marRight w:val="0"/>
      <w:marTop w:val="0"/>
      <w:marBottom w:val="0"/>
      <w:divBdr>
        <w:top w:val="none" w:sz="0" w:space="0" w:color="auto"/>
        <w:left w:val="none" w:sz="0" w:space="0" w:color="auto"/>
        <w:bottom w:val="none" w:sz="0" w:space="0" w:color="auto"/>
        <w:right w:val="none" w:sz="0" w:space="0" w:color="auto"/>
      </w:divBdr>
    </w:div>
    <w:div w:id="1714186444">
      <w:bodyDiv w:val="1"/>
      <w:marLeft w:val="0"/>
      <w:marRight w:val="0"/>
      <w:marTop w:val="0"/>
      <w:marBottom w:val="0"/>
      <w:divBdr>
        <w:top w:val="none" w:sz="0" w:space="0" w:color="auto"/>
        <w:left w:val="none" w:sz="0" w:space="0" w:color="auto"/>
        <w:bottom w:val="none" w:sz="0" w:space="0" w:color="auto"/>
        <w:right w:val="none" w:sz="0" w:space="0" w:color="auto"/>
      </w:divBdr>
    </w:div>
    <w:div w:id="1904870175">
      <w:bodyDiv w:val="1"/>
      <w:marLeft w:val="0"/>
      <w:marRight w:val="0"/>
      <w:marTop w:val="0"/>
      <w:marBottom w:val="0"/>
      <w:divBdr>
        <w:top w:val="none" w:sz="0" w:space="0" w:color="auto"/>
        <w:left w:val="none" w:sz="0" w:space="0" w:color="auto"/>
        <w:bottom w:val="none" w:sz="0" w:space="0" w:color="auto"/>
        <w:right w:val="none" w:sz="0" w:space="0" w:color="auto"/>
      </w:divBdr>
    </w:div>
    <w:div w:id="1906452084">
      <w:bodyDiv w:val="1"/>
      <w:marLeft w:val="0"/>
      <w:marRight w:val="0"/>
      <w:marTop w:val="0"/>
      <w:marBottom w:val="0"/>
      <w:divBdr>
        <w:top w:val="none" w:sz="0" w:space="0" w:color="auto"/>
        <w:left w:val="none" w:sz="0" w:space="0" w:color="auto"/>
        <w:bottom w:val="none" w:sz="0" w:space="0" w:color="auto"/>
        <w:right w:val="none" w:sz="0" w:space="0" w:color="auto"/>
      </w:divBdr>
    </w:div>
    <w:div w:id="1931154510">
      <w:bodyDiv w:val="1"/>
      <w:marLeft w:val="0"/>
      <w:marRight w:val="0"/>
      <w:marTop w:val="0"/>
      <w:marBottom w:val="0"/>
      <w:divBdr>
        <w:top w:val="none" w:sz="0" w:space="0" w:color="auto"/>
        <w:left w:val="none" w:sz="0" w:space="0" w:color="auto"/>
        <w:bottom w:val="none" w:sz="0" w:space="0" w:color="auto"/>
        <w:right w:val="none" w:sz="0" w:space="0" w:color="auto"/>
      </w:divBdr>
    </w:div>
    <w:div w:id="1953439962">
      <w:bodyDiv w:val="1"/>
      <w:marLeft w:val="0"/>
      <w:marRight w:val="0"/>
      <w:marTop w:val="0"/>
      <w:marBottom w:val="0"/>
      <w:divBdr>
        <w:top w:val="none" w:sz="0" w:space="0" w:color="auto"/>
        <w:left w:val="none" w:sz="0" w:space="0" w:color="auto"/>
        <w:bottom w:val="none" w:sz="0" w:space="0" w:color="auto"/>
        <w:right w:val="none" w:sz="0" w:space="0" w:color="auto"/>
      </w:divBdr>
    </w:div>
    <w:div w:id="2029213893">
      <w:bodyDiv w:val="1"/>
      <w:marLeft w:val="0"/>
      <w:marRight w:val="0"/>
      <w:marTop w:val="0"/>
      <w:marBottom w:val="0"/>
      <w:divBdr>
        <w:top w:val="none" w:sz="0" w:space="0" w:color="auto"/>
        <w:left w:val="none" w:sz="0" w:space="0" w:color="auto"/>
        <w:bottom w:val="none" w:sz="0" w:space="0" w:color="auto"/>
        <w:right w:val="none" w:sz="0" w:space="0" w:color="auto"/>
      </w:divBdr>
    </w:div>
    <w:div w:id="2036887450">
      <w:bodyDiv w:val="1"/>
      <w:marLeft w:val="0"/>
      <w:marRight w:val="0"/>
      <w:marTop w:val="0"/>
      <w:marBottom w:val="0"/>
      <w:divBdr>
        <w:top w:val="none" w:sz="0" w:space="0" w:color="auto"/>
        <w:left w:val="none" w:sz="0" w:space="0" w:color="auto"/>
        <w:bottom w:val="none" w:sz="0" w:space="0" w:color="auto"/>
        <w:right w:val="none" w:sz="0" w:space="0" w:color="auto"/>
      </w:divBdr>
    </w:div>
    <w:div w:id="2101440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1BE6BFA6500047B2876F25F89C5FA6" ma:contentTypeVersion="9" ma:contentTypeDescription="Create a new document." ma:contentTypeScope="" ma:versionID="57a546a5ae703468fc18ad4a24a00527">
  <xsd:schema xmlns:xsd="http://www.w3.org/2001/XMLSchema" xmlns:xs="http://www.w3.org/2001/XMLSchema" xmlns:p="http://schemas.microsoft.com/office/2006/metadata/properties" xmlns:ns3="200924e2-6673-4e48-9151-4a7a0187bb28" targetNamespace="http://schemas.microsoft.com/office/2006/metadata/properties" ma:root="true" ma:fieldsID="d0832d2fde999ce83162225040fa3e9e" ns3:_="">
    <xsd:import namespace="200924e2-6673-4e48-9151-4a7a0187bb2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924e2-6673-4e48-9151-4a7a0187b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E1C86-C9E0-45DA-A97C-45DD08A0D3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924e2-6673-4e48-9151-4a7a0187b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AC6372-F2FB-43B0-9267-6518B912947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C574CC8-E228-420B-B21F-D9A300BB084B}">
  <ds:schemaRefs>
    <ds:schemaRef ds:uri="http://schemas.microsoft.com/sharepoint/v3/contenttype/forms"/>
  </ds:schemaRefs>
</ds:datastoreItem>
</file>

<file path=customXml/itemProps4.xml><?xml version="1.0" encoding="utf-8"?>
<ds:datastoreItem xmlns:ds="http://schemas.openxmlformats.org/officeDocument/2006/customXml" ds:itemID="{A664D509-01FA-4C91-945E-96B462E20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2711</TotalTime>
  <Pages>434</Pages>
  <Words>45333</Words>
  <Characters>258402</Characters>
  <Application>Microsoft Office Word</Application>
  <DocSecurity>0</DocSecurity>
  <Lines>2153</Lines>
  <Paragraphs>606</Paragraphs>
  <ScaleCrop>false</ScaleCrop>
  <Company/>
  <LinksUpToDate>false</LinksUpToDate>
  <CharactersWithSpaces>303129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492</cp:revision>
  <cp:lastPrinted>2026-02-09T02:50:00Z</cp:lastPrinted>
  <dcterms:created xsi:type="dcterms:W3CDTF">2026-02-09T02:51:00Z</dcterms:created>
  <dcterms:modified xsi:type="dcterms:W3CDTF">2026-03-05T01:47:00Z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0x010100261BE6BFA6500047B2876F25F89C5FA6</vt:lpwstr>
  </property>
</Properties>
</file>