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F285" w14:textId="302E19E4" w:rsidR="00E96E4E" w:rsidRPr="00B514BF" w:rsidRDefault="00E96E4E" w:rsidP="00E96E4E">
      <w:pPr>
        <w:spacing w:beforeLines="50" w:before="180" w:afterLines="50" w:after="180" w:line="560" w:lineRule="exact"/>
        <w:ind w:leftChars="-177" w:left="62" w:rightChars="-112" w:right="-269" w:hangingChars="152" w:hanging="487"/>
        <w:jc w:val="center"/>
        <w:rPr>
          <w:rFonts w:ascii="標楷體" w:eastAsia="標楷體" w:hAnsi="標楷體"/>
          <w:b/>
          <w:color w:val="000000"/>
          <w:spacing w:val="-8"/>
          <w:sz w:val="32"/>
          <w:szCs w:val="32"/>
        </w:rPr>
      </w:pPr>
      <w:r w:rsidRPr="00B514BF">
        <w:rPr>
          <w:rFonts w:ascii="標楷體" w:eastAsia="標楷體" w:hAnsi="標楷體"/>
          <w:b/>
          <w:color w:val="000000"/>
          <w:sz w:val="32"/>
          <w:szCs w:val="32"/>
        </w:rPr>
        <w:t>第</w:t>
      </w:r>
      <w:r>
        <w:rPr>
          <w:rFonts w:ascii="標楷體" w:eastAsia="標楷體" w:hAnsi="標楷體"/>
          <w:b/>
          <w:color w:val="000000"/>
          <w:sz w:val="32"/>
          <w:szCs w:val="32"/>
        </w:rPr>
        <w:t>11</w:t>
      </w:r>
      <w:r w:rsidRPr="00B514BF">
        <w:rPr>
          <w:rFonts w:ascii="標楷體" w:eastAsia="標楷體" w:hAnsi="標楷體"/>
          <w:b/>
          <w:color w:val="000000"/>
          <w:sz w:val="32"/>
          <w:szCs w:val="32"/>
        </w:rPr>
        <w:t>屆第</w:t>
      </w:r>
      <w:r w:rsidR="00DB592B">
        <w:rPr>
          <w:rFonts w:ascii="標楷體" w:eastAsia="標楷體" w:hAnsi="標楷體" w:hint="eastAsia"/>
          <w:b/>
          <w:color w:val="000000"/>
          <w:sz w:val="32"/>
          <w:szCs w:val="32"/>
        </w:rPr>
        <w:t>5</w:t>
      </w:r>
      <w:r w:rsidRPr="00B514BF">
        <w:rPr>
          <w:rFonts w:ascii="標楷體" w:eastAsia="標楷體" w:hAnsi="標楷體"/>
          <w:b/>
          <w:color w:val="000000"/>
          <w:sz w:val="32"/>
          <w:szCs w:val="32"/>
        </w:rPr>
        <w:t>會期司法及法制委員會會議概況</w:t>
      </w:r>
      <w:r w:rsidRPr="00B514BF">
        <w:rPr>
          <w:rFonts w:ascii="標楷體" w:eastAsia="標楷體" w:hAnsi="標楷體"/>
          <w:b/>
          <w:color w:val="000000"/>
          <w:spacing w:val="-8"/>
          <w:sz w:val="32"/>
          <w:szCs w:val="32"/>
        </w:rPr>
        <w:t>表</w:t>
      </w:r>
    </w:p>
    <w:tbl>
      <w:tblPr>
        <w:tblW w:w="5313" w:type="pct"/>
        <w:tblInd w:w="-29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137"/>
        <w:gridCol w:w="1457"/>
        <w:gridCol w:w="2210"/>
        <w:gridCol w:w="1989"/>
        <w:gridCol w:w="1984"/>
      </w:tblGrid>
      <w:tr w:rsidR="00E96E4E" w14:paraId="1CA5948C" w14:textId="77777777" w:rsidTr="003F6589">
        <w:trPr>
          <w:trHeight w:val="680"/>
          <w:tblHeader/>
        </w:trPr>
        <w:tc>
          <w:tcPr>
            <w:tcW w:w="648" w:type="pct"/>
            <w:tcBorders>
              <w:top w:val="single" w:sz="18" w:space="0" w:color="auto"/>
              <w:bottom w:val="single" w:sz="4" w:space="0" w:color="auto"/>
            </w:tcBorders>
            <w:shd w:val="clear" w:color="auto" w:fill="D9D9D9"/>
            <w:vAlign w:val="center"/>
            <w:hideMark/>
          </w:tcPr>
          <w:p w14:paraId="0E93CC9C"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會議名稱</w:t>
            </w:r>
          </w:p>
        </w:tc>
        <w:tc>
          <w:tcPr>
            <w:tcW w:w="830" w:type="pct"/>
            <w:tcBorders>
              <w:top w:val="single" w:sz="18" w:space="0" w:color="auto"/>
              <w:bottom w:val="single" w:sz="4" w:space="0" w:color="auto"/>
            </w:tcBorders>
            <w:shd w:val="clear" w:color="auto" w:fill="D9D9D9"/>
            <w:vAlign w:val="center"/>
            <w:hideMark/>
          </w:tcPr>
          <w:p w14:paraId="571D2C8D"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會議日期</w:t>
            </w:r>
          </w:p>
        </w:tc>
        <w:tc>
          <w:tcPr>
            <w:tcW w:w="1259" w:type="pct"/>
            <w:tcBorders>
              <w:top w:val="single" w:sz="18" w:space="0" w:color="auto"/>
              <w:bottom w:val="single" w:sz="4" w:space="0" w:color="auto"/>
            </w:tcBorders>
            <w:shd w:val="clear" w:color="auto" w:fill="D9D9D9"/>
            <w:vAlign w:val="center"/>
            <w:hideMark/>
          </w:tcPr>
          <w:p w14:paraId="1542F9B0" w14:textId="77777777" w:rsidR="00E96E4E" w:rsidRDefault="00E96E4E" w:rsidP="001F462A">
            <w:pPr>
              <w:spacing w:line="300" w:lineRule="exact"/>
              <w:jc w:val="center"/>
              <w:rPr>
                <w:rFonts w:ascii="標楷體" w:eastAsia="標楷體" w:hAnsi="標楷體"/>
                <w:b/>
                <w:kern w:val="0"/>
              </w:rPr>
            </w:pPr>
            <w:r w:rsidRPr="00FB508C">
              <w:rPr>
                <w:rFonts w:ascii="標楷體" w:eastAsia="標楷體" w:hAnsi="標楷體" w:hint="eastAsia"/>
                <w:b/>
                <w:spacing w:val="143"/>
                <w:kern w:val="0"/>
                <w:fitText w:val="1820" w:id="-1015289088"/>
              </w:rPr>
              <w:t>會議內</w:t>
            </w:r>
            <w:r w:rsidRPr="00FB508C">
              <w:rPr>
                <w:rFonts w:ascii="標楷體" w:eastAsia="標楷體" w:hAnsi="標楷體" w:hint="eastAsia"/>
                <w:b/>
                <w:spacing w:val="1"/>
                <w:kern w:val="0"/>
                <w:fitText w:val="1820" w:id="-1015289088"/>
              </w:rPr>
              <w:t>容</w:t>
            </w:r>
          </w:p>
        </w:tc>
        <w:tc>
          <w:tcPr>
            <w:tcW w:w="1133" w:type="pct"/>
            <w:tcBorders>
              <w:top w:val="single" w:sz="18" w:space="0" w:color="auto"/>
              <w:bottom w:val="single" w:sz="4" w:space="0" w:color="auto"/>
            </w:tcBorders>
            <w:shd w:val="clear" w:color="auto" w:fill="D9D9D9"/>
            <w:vAlign w:val="center"/>
            <w:hideMark/>
          </w:tcPr>
          <w:p w14:paraId="45718DF5"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主席</w:t>
            </w:r>
          </w:p>
          <w:p w14:paraId="305FD29C"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邀請列席機關、</w:t>
            </w:r>
          </w:p>
          <w:p w14:paraId="671F8602"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人員</w:t>
            </w:r>
          </w:p>
        </w:tc>
        <w:tc>
          <w:tcPr>
            <w:tcW w:w="1130" w:type="pct"/>
            <w:tcBorders>
              <w:top w:val="single" w:sz="18" w:space="0" w:color="auto"/>
              <w:bottom w:val="single" w:sz="4" w:space="0" w:color="auto"/>
            </w:tcBorders>
            <w:shd w:val="clear" w:color="auto" w:fill="D9D9D9"/>
            <w:vAlign w:val="center"/>
            <w:hideMark/>
          </w:tcPr>
          <w:p w14:paraId="3F64E4AD" w14:textId="77777777" w:rsidR="00E96E4E" w:rsidRDefault="00E96E4E" w:rsidP="001F462A">
            <w:pPr>
              <w:spacing w:line="300" w:lineRule="exact"/>
              <w:jc w:val="center"/>
              <w:rPr>
                <w:rFonts w:ascii="標楷體" w:eastAsia="標楷體" w:hAnsi="標楷體"/>
                <w:b/>
                <w:kern w:val="0"/>
              </w:rPr>
            </w:pPr>
            <w:r>
              <w:rPr>
                <w:rFonts w:ascii="標楷體" w:eastAsia="標楷體" w:hAnsi="標楷體" w:hint="eastAsia"/>
                <w:b/>
                <w:kern w:val="0"/>
              </w:rPr>
              <w:t>會議結果</w:t>
            </w:r>
          </w:p>
        </w:tc>
      </w:tr>
      <w:tr w:rsidR="00E96E4E" w:rsidRPr="00995BA1" w14:paraId="367B76A4" w14:textId="77777777" w:rsidTr="003F6589">
        <w:tc>
          <w:tcPr>
            <w:tcW w:w="648" w:type="pct"/>
            <w:tcBorders>
              <w:top w:val="single" w:sz="4" w:space="0" w:color="auto"/>
            </w:tcBorders>
            <w:hideMark/>
          </w:tcPr>
          <w:p w14:paraId="17406E38" w14:textId="77777777" w:rsidR="00E96E4E" w:rsidRPr="0093787F" w:rsidRDefault="00E96E4E" w:rsidP="001F462A">
            <w:pPr>
              <w:spacing w:line="300" w:lineRule="exact"/>
              <w:jc w:val="both"/>
              <w:rPr>
                <w:rFonts w:ascii="標楷體" w:eastAsia="標楷體" w:hAnsi="標楷體"/>
                <w:color w:val="000000"/>
                <w:kern w:val="0"/>
              </w:rPr>
            </w:pPr>
            <w:r w:rsidRPr="0093787F">
              <w:rPr>
                <w:rFonts w:ascii="標楷體" w:eastAsia="標楷體" w:hAnsi="標楷體" w:hint="eastAsia"/>
                <w:color w:val="000000"/>
                <w:kern w:val="0"/>
              </w:rPr>
              <w:t>第1次全體委員會議</w:t>
            </w:r>
          </w:p>
        </w:tc>
        <w:tc>
          <w:tcPr>
            <w:tcW w:w="830" w:type="pct"/>
            <w:tcBorders>
              <w:top w:val="single" w:sz="4" w:space="0" w:color="auto"/>
            </w:tcBorders>
            <w:hideMark/>
          </w:tcPr>
          <w:p w14:paraId="1DD10608" w14:textId="723FE09E" w:rsidR="00E96E4E" w:rsidRPr="0093787F" w:rsidRDefault="00E96E4E" w:rsidP="001F462A">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w:t>
            </w:r>
            <w:r w:rsidR="00DB592B">
              <w:rPr>
                <w:rFonts w:ascii="標楷體" w:eastAsia="標楷體" w:hAnsi="標楷體"/>
                <w:color w:val="000000"/>
                <w:spacing w:val="-20"/>
                <w:kern w:val="0"/>
              </w:rPr>
              <w:t>5</w:t>
            </w:r>
            <w:r w:rsidRPr="0093787F">
              <w:rPr>
                <w:rFonts w:ascii="標楷體" w:eastAsia="標楷體" w:hAnsi="標楷體" w:hint="eastAsia"/>
                <w:color w:val="000000"/>
                <w:spacing w:val="-20"/>
                <w:kern w:val="0"/>
              </w:rPr>
              <w:t>年</w:t>
            </w:r>
            <w:r w:rsidR="00DB592B">
              <w:rPr>
                <w:rFonts w:ascii="標楷體" w:eastAsia="標楷體" w:hAnsi="標楷體"/>
                <w:color w:val="000000"/>
                <w:spacing w:val="-20"/>
                <w:kern w:val="0"/>
              </w:rPr>
              <w:t>3</w:t>
            </w:r>
            <w:r w:rsidRPr="0093787F">
              <w:rPr>
                <w:rFonts w:ascii="標楷體" w:eastAsia="標楷體" w:hAnsi="標楷體" w:hint="eastAsia"/>
                <w:color w:val="000000"/>
                <w:spacing w:val="-20"/>
                <w:kern w:val="0"/>
              </w:rPr>
              <w:t>月</w:t>
            </w:r>
            <w:r w:rsidR="00DB592B">
              <w:rPr>
                <w:rFonts w:ascii="標楷體" w:eastAsia="標楷體" w:hAnsi="標楷體" w:hint="eastAsia"/>
                <w:color w:val="000000"/>
                <w:spacing w:val="-20"/>
                <w:kern w:val="0"/>
              </w:rPr>
              <w:t>1</w:t>
            </w:r>
            <w:r w:rsidR="00647CA2">
              <w:rPr>
                <w:rFonts w:ascii="標楷體" w:eastAsia="標楷體" w:hAnsi="標楷體" w:hint="eastAsia"/>
                <w:color w:val="000000"/>
                <w:spacing w:val="-20"/>
                <w:kern w:val="0"/>
              </w:rPr>
              <w:t>1</w:t>
            </w:r>
            <w:r>
              <w:rPr>
                <w:rFonts w:ascii="標楷體" w:eastAsia="標楷體" w:hAnsi="標楷體" w:hint="eastAsia"/>
                <w:color w:val="000000"/>
                <w:spacing w:val="-20"/>
                <w:kern w:val="0"/>
              </w:rPr>
              <w:t>日（星期</w:t>
            </w:r>
            <w:r w:rsidR="000055D6">
              <w:rPr>
                <w:rFonts w:ascii="標楷體" w:eastAsia="標楷體" w:hAnsi="標楷體" w:hint="eastAsia"/>
                <w:color w:val="000000"/>
                <w:spacing w:val="-20"/>
                <w:kern w:val="0"/>
              </w:rPr>
              <w:t>三</w:t>
            </w:r>
            <w:r w:rsidRPr="0093787F">
              <w:rPr>
                <w:rFonts w:ascii="標楷體" w:eastAsia="標楷體" w:hAnsi="標楷體" w:hint="eastAsia"/>
                <w:color w:val="000000"/>
                <w:spacing w:val="-20"/>
                <w:kern w:val="0"/>
              </w:rPr>
              <w:t>）</w:t>
            </w:r>
          </w:p>
        </w:tc>
        <w:tc>
          <w:tcPr>
            <w:tcW w:w="1259" w:type="pct"/>
            <w:tcBorders>
              <w:top w:val="single" w:sz="4" w:space="0" w:color="auto"/>
            </w:tcBorders>
            <w:hideMark/>
          </w:tcPr>
          <w:p w14:paraId="76E11068" w14:textId="77777777" w:rsidR="00E96E4E" w:rsidRPr="0093787F" w:rsidRDefault="00E96E4E" w:rsidP="001F462A">
            <w:pPr>
              <w:tabs>
                <w:tab w:val="left" w:pos="-38"/>
              </w:tabs>
              <w:spacing w:line="300" w:lineRule="exact"/>
              <w:jc w:val="both"/>
              <w:rPr>
                <w:rFonts w:ascii="標楷體" w:eastAsia="標楷體" w:hAnsi="標楷體"/>
                <w:color w:val="000000"/>
                <w:kern w:val="0"/>
              </w:rPr>
            </w:pPr>
            <w:r w:rsidRPr="0093787F">
              <w:rPr>
                <w:rFonts w:ascii="標楷體" w:eastAsia="標楷體" w:hAnsi="標楷體" w:hint="eastAsia"/>
                <w:color w:val="000000"/>
              </w:rPr>
              <w:t>選舉本會召集委員。</w:t>
            </w:r>
          </w:p>
        </w:tc>
        <w:tc>
          <w:tcPr>
            <w:tcW w:w="1133" w:type="pct"/>
            <w:tcBorders>
              <w:top w:val="single" w:sz="4" w:space="0" w:color="auto"/>
            </w:tcBorders>
            <w:hideMark/>
          </w:tcPr>
          <w:p w14:paraId="333F6C21" w14:textId="26BDE5B3" w:rsidR="00E96E4E" w:rsidRPr="0093787F" w:rsidRDefault="00E96E4E" w:rsidP="001F462A">
            <w:pPr>
              <w:spacing w:line="300" w:lineRule="exact"/>
              <w:jc w:val="both"/>
              <w:rPr>
                <w:rFonts w:ascii="標楷體" w:eastAsia="標楷體" w:hAnsi="標楷體"/>
                <w:color w:val="000000"/>
                <w:kern w:val="0"/>
              </w:rPr>
            </w:pPr>
            <w:r>
              <w:rPr>
                <w:rFonts w:ascii="標楷體" w:eastAsia="標楷體" w:hAnsi="標楷體" w:hint="eastAsia"/>
                <w:color w:val="000000"/>
                <w:kern w:val="0"/>
              </w:rPr>
              <w:t>推舉</w:t>
            </w:r>
            <w:r w:rsidR="00066DE2" w:rsidRPr="00066DE2">
              <w:rPr>
                <w:rFonts w:ascii="標楷體" w:eastAsia="標楷體" w:hAnsi="標楷體" w:hint="eastAsia"/>
                <w:color w:val="000000"/>
                <w:kern w:val="0"/>
              </w:rPr>
              <w:t>柯</w:t>
            </w:r>
            <w:r w:rsidR="00114B40" w:rsidRPr="00114B40">
              <w:rPr>
                <w:rFonts w:ascii="標楷體" w:eastAsia="標楷體" w:hAnsi="標楷體" w:hint="eastAsia"/>
                <w:color w:val="000000"/>
                <w:kern w:val="0"/>
              </w:rPr>
              <w:t>委員</w:t>
            </w:r>
            <w:r w:rsidR="00066DE2" w:rsidRPr="00066DE2">
              <w:rPr>
                <w:rFonts w:ascii="標楷體" w:eastAsia="標楷體" w:hAnsi="標楷體" w:hint="eastAsia"/>
                <w:color w:val="000000"/>
                <w:kern w:val="0"/>
              </w:rPr>
              <w:t>建銘</w:t>
            </w:r>
            <w:r w:rsidRPr="0093787F">
              <w:rPr>
                <w:rFonts w:ascii="標楷體" w:eastAsia="標楷體" w:hAnsi="標楷體" w:hint="eastAsia"/>
                <w:color w:val="000000"/>
                <w:kern w:val="0"/>
              </w:rPr>
              <w:t>擔任主席。</w:t>
            </w:r>
          </w:p>
        </w:tc>
        <w:tc>
          <w:tcPr>
            <w:tcW w:w="1130" w:type="pct"/>
            <w:tcBorders>
              <w:top w:val="single" w:sz="4" w:space="0" w:color="auto"/>
            </w:tcBorders>
            <w:hideMark/>
          </w:tcPr>
          <w:p w14:paraId="2323FBB1" w14:textId="27D617C3" w:rsidR="00E96E4E" w:rsidRPr="0093787F" w:rsidRDefault="00E96E4E" w:rsidP="001F462A">
            <w:pPr>
              <w:spacing w:line="300" w:lineRule="exact"/>
              <w:jc w:val="both"/>
              <w:rPr>
                <w:rFonts w:ascii="標楷體" w:eastAsia="標楷體" w:hAnsi="標楷體"/>
                <w:color w:val="000000"/>
                <w:kern w:val="0"/>
              </w:rPr>
            </w:pPr>
            <w:r>
              <w:rPr>
                <w:rFonts w:ascii="標楷體" w:eastAsia="標楷體" w:hAnsi="標楷體" w:hint="eastAsia"/>
                <w:color w:val="000000"/>
                <w:kern w:val="0"/>
              </w:rPr>
              <w:t>由本會委員</w:t>
            </w:r>
            <w:r w:rsidR="00114B40">
              <w:rPr>
                <w:rFonts w:ascii="標楷體" w:eastAsia="標楷體" w:hAnsi="標楷體" w:hint="eastAsia"/>
                <w:color w:val="000000"/>
                <w:kern w:val="0"/>
              </w:rPr>
              <w:t>推選</w:t>
            </w:r>
            <w:r>
              <w:rPr>
                <w:rFonts w:ascii="標楷體" w:eastAsia="標楷體" w:hAnsi="標楷體" w:hint="eastAsia"/>
                <w:color w:val="000000"/>
                <w:kern w:val="0"/>
              </w:rPr>
              <w:t>出</w:t>
            </w:r>
            <w:r w:rsidR="007D0135" w:rsidRPr="007D0135">
              <w:rPr>
                <w:rFonts w:ascii="標楷體" w:eastAsia="標楷體" w:hAnsi="標楷體" w:hint="eastAsia"/>
                <w:color w:val="000000"/>
                <w:kern w:val="0"/>
              </w:rPr>
              <w:t>翁</w:t>
            </w:r>
            <w:r w:rsidRPr="00EA4F9B">
              <w:rPr>
                <w:rFonts w:ascii="標楷體" w:eastAsia="標楷體" w:hAnsi="標楷體" w:hint="eastAsia"/>
                <w:color w:val="000000"/>
                <w:kern w:val="0"/>
              </w:rPr>
              <w:t>委員</w:t>
            </w:r>
            <w:r w:rsidR="007D0135" w:rsidRPr="007D0135">
              <w:rPr>
                <w:rFonts w:ascii="標楷體" w:eastAsia="標楷體" w:hAnsi="標楷體" w:hint="eastAsia"/>
                <w:color w:val="000000"/>
                <w:kern w:val="0"/>
              </w:rPr>
              <w:t>曉玲</w:t>
            </w:r>
            <w:r w:rsidRPr="00EA4F9B">
              <w:rPr>
                <w:rFonts w:ascii="標楷體" w:eastAsia="標楷體" w:hAnsi="標楷體" w:hint="eastAsia"/>
                <w:color w:val="000000"/>
                <w:kern w:val="0"/>
              </w:rPr>
              <w:t>及</w:t>
            </w:r>
            <w:r w:rsidR="0005739F" w:rsidRPr="00114B40">
              <w:rPr>
                <w:rFonts w:ascii="標楷體" w:eastAsia="標楷體" w:hAnsi="標楷體" w:hint="eastAsia"/>
                <w:color w:val="000000"/>
                <w:kern w:val="0"/>
              </w:rPr>
              <w:t>莊委員瑞雄</w:t>
            </w:r>
            <w:r w:rsidRPr="0093787F">
              <w:rPr>
                <w:rFonts w:ascii="標楷體" w:eastAsia="標楷體" w:hAnsi="標楷體" w:hint="eastAsia"/>
                <w:color w:val="000000"/>
                <w:kern w:val="0"/>
              </w:rPr>
              <w:t>為本會期本會召集委員。</w:t>
            </w:r>
          </w:p>
        </w:tc>
      </w:tr>
      <w:tr w:rsidR="00E96E4E" w:rsidRPr="00995BA1" w14:paraId="6B8575C8" w14:textId="77777777" w:rsidTr="003F6589">
        <w:tc>
          <w:tcPr>
            <w:tcW w:w="648" w:type="pct"/>
            <w:hideMark/>
          </w:tcPr>
          <w:p w14:paraId="3983340A" w14:textId="77777777" w:rsidR="00E96E4E" w:rsidRPr="0093787F" w:rsidRDefault="00E96E4E" w:rsidP="001F462A">
            <w:pPr>
              <w:spacing w:line="300" w:lineRule="exact"/>
              <w:jc w:val="both"/>
              <w:rPr>
                <w:rFonts w:ascii="標楷體" w:eastAsia="標楷體" w:hAnsi="標楷體"/>
                <w:color w:val="000000"/>
                <w:kern w:val="0"/>
              </w:rPr>
            </w:pPr>
            <w:r w:rsidRPr="0093787F">
              <w:rPr>
                <w:rFonts w:ascii="標楷體" w:eastAsia="標楷體" w:hAnsi="標楷體" w:hint="eastAsia"/>
                <w:color w:val="000000"/>
                <w:kern w:val="0"/>
              </w:rPr>
              <w:t>第1次召集委員會議</w:t>
            </w:r>
          </w:p>
        </w:tc>
        <w:tc>
          <w:tcPr>
            <w:tcW w:w="830" w:type="pct"/>
            <w:hideMark/>
          </w:tcPr>
          <w:p w14:paraId="797041E4" w14:textId="6EAA89FF" w:rsidR="00E96E4E" w:rsidRPr="0093787F" w:rsidRDefault="00DB592B" w:rsidP="001F462A">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w:t>
            </w:r>
            <w:r>
              <w:rPr>
                <w:rFonts w:ascii="標楷體" w:eastAsia="標楷體" w:hAnsi="標楷體"/>
                <w:color w:val="000000"/>
                <w:spacing w:val="-20"/>
                <w:kern w:val="0"/>
              </w:rPr>
              <w:t>5</w:t>
            </w:r>
            <w:r w:rsidRPr="0093787F">
              <w:rPr>
                <w:rFonts w:ascii="標楷體" w:eastAsia="標楷體" w:hAnsi="標楷體" w:hint="eastAsia"/>
                <w:color w:val="000000"/>
                <w:spacing w:val="-20"/>
                <w:kern w:val="0"/>
              </w:rPr>
              <w:t>年</w:t>
            </w:r>
            <w:r>
              <w:rPr>
                <w:rFonts w:ascii="標楷體" w:eastAsia="標楷體" w:hAnsi="標楷體"/>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11日（星期三</w:t>
            </w:r>
            <w:r w:rsidRPr="0093787F">
              <w:rPr>
                <w:rFonts w:ascii="標楷體" w:eastAsia="標楷體" w:hAnsi="標楷體" w:hint="eastAsia"/>
                <w:color w:val="000000"/>
                <w:spacing w:val="-20"/>
                <w:kern w:val="0"/>
              </w:rPr>
              <w:t>）</w:t>
            </w:r>
          </w:p>
        </w:tc>
        <w:tc>
          <w:tcPr>
            <w:tcW w:w="1259" w:type="pct"/>
            <w:hideMark/>
          </w:tcPr>
          <w:p w14:paraId="629CB4FF" w14:textId="77777777" w:rsidR="00E96E4E" w:rsidRPr="0093787F" w:rsidRDefault="00E96E4E" w:rsidP="001F462A">
            <w:pPr>
              <w:spacing w:line="300" w:lineRule="exact"/>
              <w:jc w:val="both"/>
              <w:rPr>
                <w:rFonts w:ascii="標楷體" w:eastAsia="標楷體" w:hAnsi="標楷體"/>
                <w:color w:val="000000"/>
                <w:kern w:val="0"/>
              </w:rPr>
            </w:pPr>
            <w:r w:rsidRPr="0093787F">
              <w:rPr>
                <w:rFonts w:ascii="標楷體" w:eastAsia="標楷體" w:hAnsi="標楷體" w:hint="eastAsia"/>
                <w:color w:val="000000"/>
                <w:kern w:val="0"/>
              </w:rPr>
              <w:t>討論會務。</w:t>
            </w:r>
          </w:p>
        </w:tc>
        <w:tc>
          <w:tcPr>
            <w:tcW w:w="1133" w:type="pct"/>
            <w:hideMark/>
          </w:tcPr>
          <w:p w14:paraId="30D88D81" w14:textId="3FA8D27C" w:rsidR="00E96E4E" w:rsidRDefault="007D0135" w:rsidP="001F462A">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sidR="00E96E4E">
              <w:rPr>
                <w:rFonts w:ascii="標楷體" w:eastAsia="標楷體" w:hAnsi="標楷體" w:hint="eastAsia"/>
                <w:color w:val="000000"/>
                <w:kern w:val="0"/>
              </w:rPr>
              <w:t>召集</w:t>
            </w:r>
            <w:r w:rsidR="00E96E4E"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7EB952CB" w14:textId="6C609FD4" w:rsidR="00E96E4E" w:rsidRPr="0093787F" w:rsidRDefault="00FE05B9" w:rsidP="001F462A">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sidR="00E96E4E">
              <w:rPr>
                <w:rFonts w:ascii="標楷體" w:eastAsia="標楷體" w:hAnsi="標楷體" w:hint="eastAsia"/>
                <w:color w:val="000000"/>
                <w:kern w:val="0"/>
              </w:rPr>
              <w:t>召集</w:t>
            </w:r>
            <w:r w:rsidR="00E96E4E"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tc>
        <w:tc>
          <w:tcPr>
            <w:tcW w:w="1130" w:type="pct"/>
          </w:tcPr>
          <w:p w14:paraId="417BE041" w14:textId="77777777" w:rsidR="009F3969" w:rsidRPr="002B0559" w:rsidRDefault="009F3969" w:rsidP="009F3969">
            <w:pPr>
              <w:spacing w:line="300" w:lineRule="exact"/>
              <w:jc w:val="both"/>
              <w:rPr>
                <w:rFonts w:ascii="標楷體" w:eastAsia="標楷體" w:hAnsi="標楷體"/>
                <w:color w:val="000000"/>
                <w:kern w:val="0"/>
              </w:rPr>
            </w:pPr>
            <w:r>
              <w:rPr>
                <w:rFonts w:ascii="標楷體" w:eastAsia="標楷體" w:hAnsi="標楷體" w:hint="eastAsia"/>
                <w:color w:val="000000"/>
                <w:kern w:val="0"/>
              </w:rPr>
              <w:t>一、決議</w:t>
            </w:r>
            <w:r w:rsidRPr="002B0559">
              <w:rPr>
                <w:rFonts w:ascii="標楷體" w:eastAsia="標楷體" w:hAnsi="標楷體" w:hint="eastAsia"/>
                <w:color w:val="000000"/>
                <w:kern w:val="0"/>
              </w:rPr>
              <w:t>本會召集委員輪值要點及輪值表。</w:t>
            </w:r>
          </w:p>
          <w:p w14:paraId="26AA3A25" w14:textId="6835C193" w:rsidR="00E96E4E" w:rsidRPr="008C0150" w:rsidRDefault="009F3969" w:rsidP="009F3969">
            <w:pPr>
              <w:spacing w:line="300" w:lineRule="exact"/>
              <w:jc w:val="both"/>
              <w:rPr>
                <w:rFonts w:ascii="標楷體" w:eastAsia="標楷體" w:hAnsi="標楷體"/>
                <w:color w:val="000000"/>
                <w:kern w:val="0"/>
              </w:rPr>
            </w:pPr>
            <w:r>
              <w:rPr>
                <w:rFonts w:ascii="標楷體" w:eastAsia="標楷體" w:hAnsi="標楷體" w:hint="eastAsia"/>
                <w:color w:val="000000"/>
                <w:kern w:val="0"/>
              </w:rPr>
              <w:t>二、</w:t>
            </w:r>
            <w:r w:rsidRPr="002B0559">
              <w:rPr>
                <w:rFonts w:ascii="標楷體" w:eastAsia="標楷體" w:hAnsi="標楷體" w:hint="eastAsia"/>
                <w:color w:val="000000"/>
                <w:kern w:val="0"/>
              </w:rPr>
              <w:t>推舉</w:t>
            </w:r>
            <w:r w:rsidR="00066DE2" w:rsidRPr="00066DE2">
              <w:rPr>
                <w:rFonts w:ascii="標楷體" w:eastAsia="標楷體" w:hAnsi="標楷體" w:hint="eastAsia"/>
                <w:color w:val="000000"/>
                <w:kern w:val="0"/>
              </w:rPr>
              <w:t>翁召集委員曉玲</w:t>
            </w:r>
            <w:r w:rsidRPr="002B0559">
              <w:rPr>
                <w:rFonts w:ascii="標楷體" w:eastAsia="標楷體" w:hAnsi="標楷體" w:hint="eastAsia"/>
                <w:color w:val="000000"/>
                <w:kern w:val="0"/>
              </w:rPr>
              <w:t>為本會擔任紀律委員會召集委員。</w:t>
            </w:r>
          </w:p>
        </w:tc>
      </w:tr>
      <w:tr w:rsidR="00877F97" w:rsidRPr="00995BA1" w14:paraId="752E2A46" w14:textId="77777777" w:rsidTr="003F6589">
        <w:tc>
          <w:tcPr>
            <w:tcW w:w="648" w:type="pct"/>
          </w:tcPr>
          <w:p w14:paraId="38B355A1" w14:textId="268CB4CA" w:rsidR="00877F97" w:rsidRPr="0093787F" w:rsidRDefault="00CB2023" w:rsidP="00877F97">
            <w:pPr>
              <w:spacing w:line="300" w:lineRule="exact"/>
              <w:jc w:val="both"/>
              <w:rPr>
                <w:rFonts w:ascii="標楷體" w:eastAsia="標楷體" w:hAnsi="標楷體"/>
                <w:color w:val="000000"/>
                <w:kern w:val="0"/>
              </w:rPr>
            </w:pPr>
            <w:r w:rsidRPr="00CB2023">
              <w:rPr>
                <w:rFonts w:ascii="標楷體" w:eastAsia="標楷體" w:hAnsi="標楷體" w:hint="eastAsia"/>
                <w:color w:val="000000"/>
                <w:kern w:val="0"/>
              </w:rPr>
              <w:t>參訪</w:t>
            </w:r>
            <w:r w:rsidR="00877F97">
              <w:rPr>
                <w:rFonts w:ascii="標楷體" w:eastAsia="標楷體" w:hAnsi="標楷體" w:hint="eastAsia"/>
                <w:color w:val="000000"/>
                <w:kern w:val="0"/>
              </w:rPr>
              <w:t>活動</w:t>
            </w:r>
          </w:p>
        </w:tc>
        <w:tc>
          <w:tcPr>
            <w:tcW w:w="830" w:type="pct"/>
          </w:tcPr>
          <w:p w14:paraId="52E8DB54" w14:textId="5DCCD118" w:rsidR="00877F97" w:rsidRDefault="00877F97" w:rsidP="00877F97">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16日（星期一</w:t>
            </w:r>
            <w:r w:rsidRPr="0093787F">
              <w:rPr>
                <w:rFonts w:ascii="標楷體" w:eastAsia="標楷體" w:hAnsi="標楷體" w:hint="eastAsia"/>
                <w:color w:val="000000"/>
                <w:spacing w:val="-20"/>
                <w:kern w:val="0"/>
              </w:rPr>
              <w:t>）</w:t>
            </w:r>
          </w:p>
        </w:tc>
        <w:tc>
          <w:tcPr>
            <w:tcW w:w="1259" w:type="pct"/>
          </w:tcPr>
          <w:p w14:paraId="4A32F730" w14:textId="56E772F9" w:rsidR="00877F97" w:rsidRPr="0093787F" w:rsidRDefault="00877F97" w:rsidP="00877F97">
            <w:pPr>
              <w:spacing w:line="300" w:lineRule="exact"/>
              <w:jc w:val="both"/>
              <w:rPr>
                <w:rFonts w:ascii="標楷體" w:eastAsia="標楷體" w:hAnsi="標楷體"/>
                <w:color w:val="000000"/>
                <w:kern w:val="0"/>
              </w:rPr>
            </w:pPr>
            <w:r w:rsidRPr="00877F97">
              <w:rPr>
                <w:rFonts w:ascii="標楷體" w:eastAsia="標楷體" w:hAnsi="標楷體" w:hint="eastAsia"/>
                <w:color w:val="000000"/>
                <w:kern w:val="0"/>
              </w:rPr>
              <w:t>參訪司法博物館（原臺灣臺南地方法院）</w:t>
            </w:r>
            <w:r>
              <w:rPr>
                <w:rFonts w:ascii="標楷體" w:eastAsia="標楷體" w:hAnsi="標楷體" w:hint="eastAsia"/>
                <w:color w:val="000000"/>
                <w:kern w:val="0"/>
              </w:rPr>
              <w:t>。</w:t>
            </w:r>
          </w:p>
        </w:tc>
        <w:tc>
          <w:tcPr>
            <w:tcW w:w="1133" w:type="pct"/>
          </w:tcPr>
          <w:p w14:paraId="7727A44E" w14:textId="105AF20E" w:rsidR="00877F97" w:rsidRDefault="00877F97" w:rsidP="00877F97">
            <w:pPr>
              <w:spacing w:line="300" w:lineRule="exact"/>
              <w:jc w:val="both"/>
              <w:rPr>
                <w:rFonts w:ascii="標楷體" w:eastAsia="標楷體" w:hAnsi="標楷體"/>
                <w:color w:val="000000"/>
                <w:kern w:val="0"/>
              </w:rPr>
            </w:pPr>
            <w:r w:rsidRPr="00877F97">
              <w:rPr>
                <w:rFonts w:ascii="標楷體" w:eastAsia="標楷體" w:hAnsi="標楷體" w:hint="eastAsia"/>
                <w:color w:val="000000"/>
                <w:kern w:val="0"/>
              </w:rPr>
              <w:t>翁召集委員曉玲</w:t>
            </w:r>
          </w:p>
          <w:p w14:paraId="0C04CEFE" w14:textId="77777777" w:rsidR="00877F97" w:rsidRDefault="00877F97" w:rsidP="00877F97">
            <w:pPr>
              <w:spacing w:line="300" w:lineRule="exact"/>
              <w:jc w:val="both"/>
              <w:rPr>
                <w:rFonts w:ascii="標楷體" w:eastAsia="標楷體" w:hAnsi="標楷體"/>
                <w:color w:val="000000"/>
                <w:kern w:val="0"/>
              </w:rPr>
            </w:pPr>
          </w:p>
          <w:p w14:paraId="2041C5D4" w14:textId="06E6981B" w:rsidR="00877F97" w:rsidRPr="007D0135" w:rsidRDefault="00877F97" w:rsidP="00877F97">
            <w:pPr>
              <w:spacing w:line="300" w:lineRule="exact"/>
              <w:jc w:val="both"/>
              <w:rPr>
                <w:rFonts w:ascii="標楷體" w:eastAsia="標楷體" w:hAnsi="標楷體"/>
                <w:color w:val="000000"/>
                <w:kern w:val="0"/>
              </w:rPr>
            </w:pPr>
            <w:r>
              <w:rPr>
                <w:rFonts w:ascii="標楷體" w:eastAsia="標楷體" w:hAnsi="標楷體" w:hint="eastAsia"/>
                <w:color w:val="000000"/>
                <w:kern w:val="0"/>
              </w:rPr>
              <w:t>司法院秘書長、臺灣高等法院臺南分院院長、臺灣臺南地方法院院長</w:t>
            </w:r>
          </w:p>
        </w:tc>
        <w:tc>
          <w:tcPr>
            <w:tcW w:w="1130" w:type="pct"/>
          </w:tcPr>
          <w:p w14:paraId="164F243E" w14:textId="77777777" w:rsidR="00877F97" w:rsidRDefault="00877F97" w:rsidP="00877F97">
            <w:pPr>
              <w:spacing w:line="300" w:lineRule="exact"/>
              <w:jc w:val="both"/>
              <w:rPr>
                <w:rFonts w:ascii="標楷體" w:eastAsia="標楷體" w:hAnsi="標楷體"/>
                <w:color w:val="000000"/>
                <w:kern w:val="0"/>
              </w:rPr>
            </w:pPr>
          </w:p>
        </w:tc>
      </w:tr>
      <w:tr w:rsidR="00F95122" w:rsidRPr="00995BA1" w14:paraId="02C9432C" w14:textId="77777777" w:rsidTr="003F6589">
        <w:tc>
          <w:tcPr>
            <w:tcW w:w="648" w:type="pct"/>
          </w:tcPr>
          <w:p w14:paraId="5FC479EA" w14:textId="39FED71B" w:rsidR="00F95122" w:rsidRDefault="00F95122" w:rsidP="00F95122">
            <w:pPr>
              <w:spacing w:line="300" w:lineRule="exact"/>
              <w:jc w:val="both"/>
              <w:rPr>
                <w:rFonts w:ascii="標楷體" w:eastAsia="標楷體" w:hAnsi="標楷體"/>
                <w:color w:val="000000"/>
                <w:kern w:val="0"/>
              </w:rPr>
            </w:pPr>
            <w:r>
              <w:rPr>
                <w:rFonts w:ascii="標楷體" w:eastAsia="標楷體" w:hAnsi="標楷體" w:hint="eastAsia"/>
                <w:color w:val="000000"/>
                <w:kern w:val="0"/>
              </w:rPr>
              <w:t>第2次全體委員會議</w:t>
            </w:r>
          </w:p>
        </w:tc>
        <w:tc>
          <w:tcPr>
            <w:tcW w:w="830" w:type="pct"/>
          </w:tcPr>
          <w:p w14:paraId="0F86016B" w14:textId="6998C3BD" w:rsidR="00F95122" w:rsidRDefault="00F95122" w:rsidP="00F95122">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18</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19</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05D4379D" w14:textId="55304FC0" w:rsidR="00F95122" w:rsidRDefault="00F95122" w:rsidP="00F95122">
            <w:pPr>
              <w:spacing w:line="300" w:lineRule="exact"/>
              <w:jc w:val="both"/>
              <w:rPr>
                <w:rFonts w:ascii="標楷體" w:eastAsia="標楷體" w:hAnsi="標楷體"/>
                <w:color w:val="000000"/>
                <w:kern w:val="0"/>
              </w:rPr>
            </w:pPr>
            <w:r>
              <w:rPr>
                <w:rFonts w:ascii="標楷體" w:eastAsia="標楷體" w:hAnsi="標楷體" w:hint="eastAsia"/>
                <w:color w:val="000000"/>
                <w:kern w:val="0"/>
              </w:rPr>
              <w:t>3</w:t>
            </w:r>
            <w:r w:rsidRPr="00DE2A48">
              <w:rPr>
                <w:rFonts w:ascii="標楷體" w:eastAsia="標楷體" w:hAnsi="標楷體" w:hint="eastAsia"/>
                <w:color w:val="000000"/>
                <w:kern w:val="0"/>
              </w:rPr>
              <w:t>月</w:t>
            </w:r>
            <w:r>
              <w:rPr>
                <w:rFonts w:ascii="標楷體" w:eastAsia="標楷體" w:hAnsi="標楷體" w:hint="eastAsia"/>
                <w:color w:val="000000"/>
                <w:kern w:val="0"/>
              </w:rPr>
              <w:t>18</w:t>
            </w:r>
            <w:r w:rsidRPr="00DE2A48">
              <w:rPr>
                <w:rFonts w:ascii="標楷體" w:eastAsia="標楷體" w:hAnsi="標楷體" w:hint="eastAsia"/>
                <w:color w:val="000000"/>
                <w:kern w:val="0"/>
              </w:rPr>
              <w:t>日（星期</w:t>
            </w:r>
            <w:r>
              <w:rPr>
                <w:rFonts w:ascii="標楷體" w:eastAsia="標楷體" w:hAnsi="標楷體" w:hint="eastAsia"/>
                <w:color w:val="000000"/>
                <w:kern w:val="0"/>
              </w:rPr>
              <w:t>三</w:t>
            </w:r>
            <w:r w:rsidRPr="00DE2A48">
              <w:rPr>
                <w:rFonts w:ascii="標楷體" w:eastAsia="標楷體" w:hAnsi="標楷體" w:hint="eastAsia"/>
                <w:color w:val="000000"/>
                <w:kern w:val="0"/>
              </w:rPr>
              <w:t>）</w:t>
            </w:r>
          </w:p>
          <w:p w14:paraId="22C65789" w14:textId="2E18E05D" w:rsidR="00F95122"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邀請法務部部長率所屬單位主管列席報告業務概況及立法計畫，並備質詢。</w:t>
            </w:r>
          </w:p>
          <w:p w14:paraId="7463A998" w14:textId="77777777" w:rsidR="00F95122" w:rsidRDefault="00F95122" w:rsidP="00F95122">
            <w:pPr>
              <w:spacing w:line="300" w:lineRule="exact"/>
              <w:jc w:val="both"/>
              <w:rPr>
                <w:rFonts w:ascii="標楷體" w:eastAsia="標楷體" w:hAnsi="標楷體"/>
                <w:color w:val="000000"/>
                <w:kern w:val="0"/>
              </w:rPr>
            </w:pPr>
            <w:r>
              <w:rPr>
                <w:rFonts w:ascii="標楷體" w:eastAsia="標楷體" w:hAnsi="標楷體" w:hint="eastAsia"/>
                <w:color w:val="000000"/>
                <w:kern w:val="0"/>
              </w:rPr>
              <w:t>3</w:t>
            </w:r>
            <w:r w:rsidRPr="00DE2A48">
              <w:rPr>
                <w:rFonts w:ascii="標楷體" w:eastAsia="標楷體" w:hAnsi="標楷體" w:hint="eastAsia"/>
                <w:color w:val="000000"/>
                <w:kern w:val="0"/>
              </w:rPr>
              <w:t>月</w:t>
            </w:r>
            <w:r>
              <w:rPr>
                <w:rFonts w:ascii="標楷體" w:eastAsia="標楷體" w:hAnsi="標楷體" w:hint="eastAsia"/>
                <w:color w:val="000000"/>
                <w:kern w:val="0"/>
              </w:rPr>
              <w:t>19</w:t>
            </w:r>
            <w:r w:rsidRPr="00DE2A48">
              <w:rPr>
                <w:rFonts w:ascii="標楷體" w:eastAsia="標楷體" w:hAnsi="標楷體" w:hint="eastAsia"/>
                <w:color w:val="000000"/>
                <w:kern w:val="0"/>
              </w:rPr>
              <w:t>日（星期</w:t>
            </w:r>
            <w:r>
              <w:rPr>
                <w:rFonts w:ascii="標楷體" w:eastAsia="標楷體" w:hAnsi="標楷體" w:hint="eastAsia"/>
                <w:color w:val="000000"/>
                <w:kern w:val="0"/>
              </w:rPr>
              <w:t>四</w:t>
            </w:r>
            <w:r w:rsidRPr="00DE2A48">
              <w:rPr>
                <w:rFonts w:ascii="標楷體" w:eastAsia="標楷體" w:hAnsi="標楷體" w:hint="eastAsia"/>
                <w:color w:val="000000"/>
                <w:kern w:val="0"/>
              </w:rPr>
              <w:t>）</w:t>
            </w:r>
          </w:p>
          <w:p w14:paraId="22F11F91" w14:textId="53796D51" w:rsidR="00F95122" w:rsidRPr="00877F97"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邀請考試院秘書長、考選部部長、銓敘部部長及公務人員保障暨培訓委員會主任委員列席報告業務概況及立法計畫，並備質詢。</w:t>
            </w:r>
          </w:p>
        </w:tc>
        <w:tc>
          <w:tcPr>
            <w:tcW w:w="1133" w:type="pct"/>
          </w:tcPr>
          <w:p w14:paraId="49246678" w14:textId="77777777" w:rsidR="00F95122" w:rsidRDefault="00F95122" w:rsidP="00F95122">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147BDEB7" w14:textId="77777777" w:rsidR="00F95122" w:rsidRDefault="00F95122" w:rsidP="00F95122">
            <w:pPr>
              <w:spacing w:line="300" w:lineRule="exact"/>
              <w:jc w:val="both"/>
              <w:rPr>
                <w:rFonts w:ascii="標楷體" w:eastAsia="標楷體" w:hAnsi="標楷體"/>
                <w:color w:val="000000"/>
                <w:kern w:val="0"/>
              </w:rPr>
            </w:pPr>
          </w:p>
          <w:p w14:paraId="6F1BD324" w14:textId="0AFF342F"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18</w:t>
            </w:r>
            <w:r w:rsidRPr="00DE2A48">
              <w:rPr>
                <w:rFonts w:ascii="標楷體" w:eastAsia="標楷體" w:hAnsi="標楷體" w:hint="eastAsia"/>
                <w:color w:val="000000"/>
                <w:spacing w:val="-10"/>
                <w:kern w:val="0"/>
              </w:rPr>
              <w:t>日（星期</w:t>
            </w:r>
            <w:r w:rsidRPr="00F50E18">
              <w:rPr>
                <w:rFonts w:ascii="標楷體" w:eastAsia="標楷體" w:hAnsi="標楷體" w:hint="eastAsia"/>
                <w:color w:val="000000"/>
                <w:spacing w:val="-10"/>
                <w:kern w:val="0"/>
              </w:rPr>
              <w:t>三</w:t>
            </w:r>
            <w:r w:rsidRPr="00DE2A48">
              <w:rPr>
                <w:rFonts w:ascii="標楷體" w:eastAsia="標楷體" w:hAnsi="標楷體" w:hint="eastAsia"/>
                <w:color w:val="000000"/>
                <w:spacing w:val="-10"/>
                <w:kern w:val="0"/>
              </w:rPr>
              <w:t>）</w:t>
            </w:r>
          </w:p>
          <w:p w14:paraId="198002EB" w14:textId="2736CB09" w:rsidR="00F95122"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法務部部長及法務部所屬機關首長</w:t>
            </w:r>
          </w:p>
          <w:p w14:paraId="5EFCA824" w14:textId="2B39709C"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19</w:t>
            </w:r>
            <w:r w:rsidRPr="00DE2A48">
              <w:rPr>
                <w:rFonts w:ascii="標楷體" w:eastAsia="標楷體" w:hAnsi="標楷體" w:hint="eastAsia"/>
                <w:color w:val="000000"/>
                <w:spacing w:val="-10"/>
                <w:kern w:val="0"/>
              </w:rPr>
              <w:t>日（星期</w:t>
            </w:r>
            <w:r>
              <w:rPr>
                <w:rFonts w:ascii="標楷體" w:eastAsia="標楷體" w:hAnsi="標楷體" w:hint="eastAsia"/>
                <w:color w:val="000000"/>
                <w:spacing w:val="-10"/>
                <w:kern w:val="0"/>
              </w:rPr>
              <w:t>四</w:t>
            </w:r>
            <w:r w:rsidRPr="00DE2A48">
              <w:rPr>
                <w:rFonts w:ascii="標楷體" w:eastAsia="標楷體" w:hAnsi="標楷體" w:hint="eastAsia"/>
                <w:color w:val="000000"/>
                <w:spacing w:val="-10"/>
                <w:kern w:val="0"/>
              </w:rPr>
              <w:t>）</w:t>
            </w:r>
          </w:p>
          <w:p w14:paraId="1754D246" w14:textId="26E1591B" w:rsidR="00F95122" w:rsidRPr="00877F97" w:rsidRDefault="00F95122" w:rsidP="00F95122">
            <w:pPr>
              <w:spacing w:line="300" w:lineRule="exact"/>
              <w:jc w:val="both"/>
              <w:rPr>
                <w:rFonts w:ascii="標楷體" w:eastAsia="標楷體" w:hAnsi="標楷體"/>
                <w:color w:val="000000"/>
                <w:kern w:val="0"/>
              </w:rPr>
            </w:pPr>
            <w:r w:rsidRPr="00F95122">
              <w:rPr>
                <w:rFonts w:ascii="標楷體" w:eastAsia="標楷體" w:hAnsi="標楷體" w:hint="eastAsia"/>
                <w:color w:val="000000"/>
                <w:kern w:val="0"/>
              </w:rPr>
              <w:t>考試院秘書長及考試院所屬機關首長</w:t>
            </w:r>
          </w:p>
        </w:tc>
        <w:tc>
          <w:tcPr>
            <w:tcW w:w="1130" w:type="pct"/>
          </w:tcPr>
          <w:p w14:paraId="1EE76372" w14:textId="0D8C40B6"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18</w:t>
            </w:r>
            <w:r w:rsidRPr="00DE2A48">
              <w:rPr>
                <w:rFonts w:ascii="標楷體" w:eastAsia="標楷體" w:hAnsi="標楷體" w:hint="eastAsia"/>
                <w:color w:val="000000"/>
                <w:spacing w:val="-10"/>
                <w:kern w:val="0"/>
              </w:rPr>
              <w:t>日（星期</w:t>
            </w:r>
            <w:r w:rsidRPr="00F50E18">
              <w:rPr>
                <w:rFonts w:ascii="標楷體" w:eastAsia="標楷體" w:hAnsi="標楷體" w:hint="eastAsia"/>
                <w:color w:val="000000"/>
                <w:spacing w:val="-10"/>
                <w:kern w:val="0"/>
              </w:rPr>
              <w:t>三</w:t>
            </w:r>
            <w:r w:rsidRPr="00DE2A48">
              <w:rPr>
                <w:rFonts w:ascii="標楷體" w:eastAsia="標楷體" w:hAnsi="標楷體" w:hint="eastAsia"/>
                <w:color w:val="000000"/>
                <w:spacing w:val="-10"/>
                <w:kern w:val="0"/>
              </w:rPr>
              <w:t>）</w:t>
            </w:r>
          </w:p>
          <w:p w14:paraId="2DDEC4C3" w14:textId="77777777" w:rsidR="00F95122" w:rsidRDefault="00F95122" w:rsidP="00F95122">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報告及詢答完畢</w:t>
            </w:r>
            <w:r>
              <w:rPr>
                <w:rFonts w:ascii="標楷體" w:eastAsia="標楷體" w:hAnsi="標楷體" w:hint="eastAsia"/>
                <w:color w:val="000000"/>
                <w:kern w:val="0"/>
              </w:rPr>
              <w:t>。</w:t>
            </w:r>
          </w:p>
          <w:p w14:paraId="562F3718" w14:textId="5C39BC16" w:rsidR="00F95122" w:rsidRPr="00DE2A48" w:rsidRDefault="00F95122" w:rsidP="00F95122">
            <w:pPr>
              <w:spacing w:line="300" w:lineRule="exact"/>
              <w:jc w:val="both"/>
              <w:rPr>
                <w:rFonts w:ascii="標楷體" w:eastAsia="標楷體" w:hAnsi="標楷體"/>
                <w:color w:val="000000"/>
                <w:spacing w:val="-10"/>
                <w:kern w:val="0"/>
              </w:rPr>
            </w:pPr>
            <w:r>
              <w:rPr>
                <w:rFonts w:ascii="標楷體" w:eastAsia="標楷體" w:hAnsi="標楷體" w:hint="eastAsia"/>
                <w:color w:val="000000"/>
                <w:spacing w:val="-10"/>
                <w:kern w:val="0"/>
              </w:rPr>
              <w:t>3</w:t>
            </w:r>
            <w:r w:rsidRPr="00DE2A48">
              <w:rPr>
                <w:rFonts w:ascii="標楷體" w:eastAsia="標楷體" w:hAnsi="標楷體" w:hint="eastAsia"/>
                <w:color w:val="000000"/>
                <w:spacing w:val="-10"/>
                <w:kern w:val="0"/>
              </w:rPr>
              <w:t>月</w:t>
            </w:r>
            <w:r>
              <w:rPr>
                <w:rFonts w:ascii="標楷體" w:eastAsia="標楷體" w:hAnsi="標楷體" w:hint="eastAsia"/>
                <w:color w:val="000000"/>
                <w:spacing w:val="-10"/>
                <w:kern w:val="0"/>
              </w:rPr>
              <w:t>19</w:t>
            </w:r>
            <w:r w:rsidRPr="00DE2A48">
              <w:rPr>
                <w:rFonts w:ascii="標楷體" w:eastAsia="標楷體" w:hAnsi="標楷體" w:hint="eastAsia"/>
                <w:color w:val="000000"/>
                <w:spacing w:val="-10"/>
                <w:kern w:val="0"/>
              </w:rPr>
              <w:t>日（星期</w:t>
            </w:r>
            <w:r>
              <w:rPr>
                <w:rFonts w:ascii="標楷體" w:eastAsia="標楷體" w:hAnsi="標楷體" w:hint="eastAsia"/>
                <w:color w:val="000000"/>
                <w:spacing w:val="-10"/>
                <w:kern w:val="0"/>
              </w:rPr>
              <w:t>四</w:t>
            </w:r>
            <w:r w:rsidRPr="00DE2A48">
              <w:rPr>
                <w:rFonts w:ascii="標楷體" w:eastAsia="標楷體" w:hAnsi="標楷體" w:hint="eastAsia"/>
                <w:color w:val="000000"/>
                <w:spacing w:val="-10"/>
                <w:kern w:val="0"/>
              </w:rPr>
              <w:t>）</w:t>
            </w:r>
          </w:p>
          <w:p w14:paraId="2C137DAE" w14:textId="6C616DC8" w:rsidR="00F95122" w:rsidRDefault="00F95122" w:rsidP="00F95122">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報告及詢答完畢</w:t>
            </w:r>
            <w:r>
              <w:rPr>
                <w:rFonts w:ascii="標楷體" w:eastAsia="標楷體" w:hAnsi="標楷體" w:hint="eastAsia"/>
                <w:color w:val="000000"/>
                <w:kern w:val="0"/>
              </w:rPr>
              <w:t>。</w:t>
            </w:r>
          </w:p>
        </w:tc>
      </w:tr>
      <w:tr w:rsidR="00CB2023" w:rsidRPr="00995BA1" w14:paraId="7F36A7D1" w14:textId="77777777" w:rsidTr="003F6589">
        <w:tc>
          <w:tcPr>
            <w:tcW w:w="648" w:type="pct"/>
          </w:tcPr>
          <w:p w14:paraId="3F6A51EC" w14:textId="1C953A94" w:rsidR="00CB2023" w:rsidRDefault="00CB2023" w:rsidP="00CB2023">
            <w:pPr>
              <w:spacing w:line="300" w:lineRule="exact"/>
              <w:jc w:val="both"/>
              <w:rPr>
                <w:rFonts w:ascii="標楷體" w:eastAsia="標楷體" w:hAnsi="標楷體"/>
                <w:color w:val="000000"/>
                <w:kern w:val="0"/>
              </w:rPr>
            </w:pPr>
            <w:r>
              <w:rPr>
                <w:rFonts w:ascii="標楷體" w:eastAsia="標楷體" w:hAnsi="標楷體" w:hint="eastAsia"/>
                <w:color w:val="000000"/>
                <w:kern w:val="0"/>
              </w:rPr>
              <w:t>考察活動</w:t>
            </w:r>
          </w:p>
        </w:tc>
        <w:tc>
          <w:tcPr>
            <w:tcW w:w="830" w:type="pct"/>
          </w:tcPr>
          <w:p w14:paraId="6CD5B2CF" w14:textId="30EADFB8" w:rsidR="00CB2023" w:rsidRPr="00BF5261" w:rsidRDefault="00CB2023" w:rsidP="00CB2023">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23日（星期一</w:t>
            </w:r>
            <w:r w:rsidRPr="0093787F">
              <w:rPr>
                <w:rFonts w:ascii="標楷體" w:eastAsia="標楷體" w:hAnsi="標楷體" w:hint="eastAsia"/>
                <w:color w:val="000000"/>
                <w:spacing w:val="-20"/>
                <w:kern w:val="0"/>
              </w:rPr>
              <w:t>）</w:t>
            </w:r>
          </w:p>
        </w:tc>
        <w:tc>
          <w:tcPr>
            <w:tcW w:w="1259" w:type="pct"/>
          </w:tcPr>
          <w:p w14:paraId="5D399480" w14:textId="36D5D2A7" w:rsidR="00CB2023" w:rsidRDefault="00CB2023" w:rsidP="00CB2023">
            <w:pPr>
              <w:spacing w:line="300" w:lineRule="exact"/>
              <w:jc w:val="both"/>
              <w:rPr>
                <w:rFonts w:ascii="標楷體" w:eastAsia="標楷體" w:hAnsi="標楷體"/>
                <w:color w:val="000000"/>
                <w:kern w:val="0"/>
              </w:rPr>
            </w:pPr>
            <w:r w:rsidRPr="00CB2023">
              <w:rPr>
                <w:rFonts w:ascii="標楷體" w:eastAsia="標楷體" w:hAnsi="標楷體" w:hint="eastAsia"/>
                <w:color w:val="000000"/>
                <w:kern w:val="0"/>
              </w:rPr>
              <w:t>考察新北市政府少年輔導委員會「少輔輔導網絡合作模式及現行成少共犯困境」策進概況</w:t>
            </w:r>
            <w:r>
              <w:rPr>
                <w:rFonts w:ascii="標楷體" w:eastAsia="標楷體" w:hAnsi="標楷體" w:hint="eastAsia"/>
                <w:color w:val="000000"/>
                <w:kern w:val="0"/>
              </w:rPr>
              <w:t>。</w:t>
            </w:r>
          </w:p>
        </w:tc>
        <w:tc>
          <w:tcPr>
            <w:tcW w:w="1133" w:type="pct"/>
          </w:tcPr>
          <w:p w14:paraId="4A780404" w14:textId="77777777" w:rsidR="00E05979" w:rsidRDefault="00E05979" w:rsidP="00E05979">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793EEFFB" w14:textId="50C273AE" w:rsidR="00E05979" w:rsidRDefault="00E05979" w:rsidP="00E05979">
            <w:pPr>
              <w:spacing w:line="300" w:lineRule="exact"/>
              <w:jc w:val="both"/>
              <w:rPr>
                <w:rFonts w:ascii="標楷體" w:eastAsia="標楷體" w:hAnsi="標楷體"/>
                <w:color w:val="000000"/>
                <w:kern w:val="0"/>
              </w:rPr>
            </w:pPr>
            <w:r w:rsidRPr="00390760">
              <w:rPr>
                <w:rFonts w:ascii="標楷體" w:eastAsia="標楷體" w:hAnsi="標楷體" w:hint="eastAsia"/>
                <w:color w:val="000000"/>
                <w:spacing w:val="-10"/>
                <w:kern w:val="0"/>
              </w:rPr>
              <w:t>(</w:t>
            </w:r>
            <w:r w:rsidRPr="00E05979">
              <w:rPr>
                <w:rFonts w:ascii="標楷體" w:eastAsia="標楷體" w:hAnsi="標楷體" w:hint="eastAsia"/>
                <w:color w:val="000000"/>
                <w:spacing w:val="-10"/>
                <w:kern w:val="0"/>
              </w:rPr>
              <w:t>張</w:t>
            </w:r>
            <w:r w:rsidRPr="00AD4272">
              <w:rPr>
                <w:rFonts w:ascii="標楷體" w:eastAsia="標楷體" w:hAnsi="標楷體" w:hint="eastAsia"/>
                <w:color w:val="000000"/>
                <w:spacing w:val="-10"/>
                <w:kern w:val="0"/>
              </w:rPr>
              <w:t>委員</w:t>
            </w:r>
            <w:r w:rsidRPr="00E05979">
              <w:rPr>
                <w:rFonts w:ascii="標楷體" w:eastAsia="標楷體" w:hAnsi="標楷體" w:hint="eastAsia"/>
                <w:color w:val="000000"/>
                <w:spacing w:val="-10"/>
                <w:kern w:val="0"/>
              </w:rPr>
              <w:t>雅琳</w:t>
            </w:r>
            <w:r w:rsidRPr="00390760">
              <w:rPr>
                <w:rFonts w:ascii="標楷體" w:eastAsia="標楷體" w:hAnsi="標楷體" w:hint="eastAsia"/>
                <w:color w:val="000000"/>
                <w:spacing w:val="-10"/>
                <w:kern w:val="0"/>
              </w:rPr>
              <w:t>領隊)</w:t>
            </w:r>
          </w:p>
          <w:p w14:paraId="7E896AEA" w14:textId="77777777" w:rsidR="00E05979" w:rsidRDefault="00E05979" w:rsidP="00E05979">
            <w:pPr>
              <w:spacing w:line="300" w:lineRule="exact"/>
              <w:jc w:val="both"/>
              <w:rPr>
                <w:rFonts w:ascii="標楷體" w:eastAsia="標楷體" w:hAnsi="標楷體"/>
                <w:color w:val="000000"/>
                <w:kern w:val="0"/>
              </w:rPr>
            </w:pPr>
          </w:p>
          <w:p w14:paraId="0502E286" w14:textId="2A675CB5" w:rsidR="00CB2023" w:rsidRPr="00E05979" w:rsidRDefault="00E05979" w:rsidP="00CB2023">
            <w:pPr>
              <w:spacing w:line="300" w:lineRule="exact"/>
              <w:jc w:val="both"/>
              <w:rPr>
                <w:rFonts w:ascii="標楷體" w:eastAsia="標楷體" w:hAnsi="標楷體"/>
                <w:color w:val="000000"/>
                <w:kern w:val="0"/>
              </w:rPr>
            </w:pPr>
            <w:r>
              <w:rPr>
                <w:rFonts w:ascii="標楷體" w:eastAsia="標楷體" w:hAnsi="標楷體" w:hint="eastAsia"/>
                <w:color w:val="000000"/>
                <w:kern w:val="0"/>
              </w:rPr>
              <w:t>司法院少年及家事廳法官、</w:t>
            </w:r>
            <w:r w:rsidRPr="00E05979">
              <w:rPr>
                <w:rFonts w:ascii="標楷體" w:eastAsia="標楷體" w:hAnsi="標楷體" w:hint="eastAsia"/>
                <w:color w:val="000000"/>
                <w:kern w:val="0"/>
              </w:rPr>
              <w:t>法務部主任檢察官</w:t>
            </w:r>
            <w:r>
              <w:rPr>
                <w:rFonts w:ascii="標楷體" w:eastAsia="標楷體" w:hAnsi="標楷體" w:hint="eastAsia"/>
                <w:color w:val="000000"/>
                <w:kern w:val="0"/>
              </w:rPr>
              <w:t>、</w:t>
            </w:r>
            <w:r>
              <w:rPr>
                <w:rFonts w:ascii="標楷體" w:eastAsia="標楷體" w:hAnsi="標楷體" w:hint="eastAsia"/>
                <w:color w:val="000000"/>
                <w:kern w:val="0"/>
              </w:rPr>
              <w:lastRenderedPageBreak/>
              <w:t>內政部警政署刑事警察局副局長、衛生福利部保護服務司司長、新北市政府少年輔導委員會總督導、</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警察局副局長、</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教育局副局長、</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衛生局副局長、</w:t>
            </w:r>
            <w:r w:rsidRPr="00E05979">
              <w:rPr>
                <w:rFonts w:ascii="標楷體" w:eastAsia="標楷體" w:hAnsi="標楷體" w:hint="eastAsia"/>
                <w:color w:val="000000"/>
                <w:kern w:val="0"/>
              </w:rPr>
              <w:t>新北市政府</w:t>
            </w:r>
            <w:r>
              <w:rPr>
                <w:rFonts w:ascii="標楷體" w:eastAsia="標楷體" w:hAnsi="標楷體" w:hint="eastAsia"/>
                <w:color w:val="000000"/>
                <w:kern w:val="0"/>
              </w:rPr>
              <w:t>社會局兒童少年福利科專員</w:t>
            </w:r>
          </w:p>
        </w:tc>
        <w:tc>
          <w:tcPr>
            <w:tcW w:w="1130" w:type="pct"/>
          </w:tcPr>
          <w:p w14:paraId="5AB8D0FF" w14:textId="77777777" w:rsidR="00CB2023" w:rsidRDefault="00CB2023" w:rsidP="00CB2023">
            <w:pPr>
              <w:spacing w:line="300" w:lineRule="exact"/>
              <w:jc w:val="both"/>
              <w:rPr>
                <w:rFonts w:ascii="標楷體" w:eastAsia="標楷體" w:hAnsi="標楷體"/>
                <w:color w:val="000000"/>
                <w:spacing w:val="-10"/>
                <w:kern w:val="0"/>
              </w:rPr>
            </w:pPr>
          </w:p>
        </w:tc>
      </w:tr>
      <w:tr w:rsidR="004441E7" w:rsidRPr="00995BA1" w14:paraId="2311751A" w14:textId="77777777" w:rsidTr="003F6589">
        <w:tc>
          <w:tcPr>
            <w:tcW w:w="648" w:type="pct"/>
          </w:tcPr>
          <w:p w14:paraId="083ECADC" w14:textId="7777A27E" w:rsidR="004441E7" w:rsidRDefault="004441E7" w:rsidP="004441E7">
            <w:pPr>
              <w:spacing w:line="300" w:lineRule="exact"/>
              <w:jc w:val="both"/>
              <w:rPr>
                <w:rFonts w:ascii="標楷體" w:eastAsia="標楷體" w:hAnsi="標楷體"/>
                <w:color w:val="000000"/>
                <w:kern w:val="0"/>
              </w:rPr>
            </w:pPr>
            <w:r>
              <w:rPr>
                <w:rFonts w:ascii="標楷體" w:eastAsia="標楷體" w:hAnsi="標楷體" w:hint="eastAsia"/>
                <w:color w:val="000000"/>
                <w:kern w:val="0"/>
              </w:rPr>
              <w:t>第3次全體委員會議</w:t>
            </w:r>
          </w:p>
        </w:tc>
        <w:tc>
          <w:tcPr>
            <w:tcW w:w="830" w:type="pct"/>
          </w:tcPr>
          <w:p w14:paraId="6BF90275" w14:textId="4E31AD62" w:rsidR="004441E7" w:rsidRDefault="004441E7" w:rsidP="004441E7">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25</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26</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4AE0269C" w14:textId="0A0EB8D9" w:rsidR="004441E7" w:rsidRPr="00CB2023" w:rsidRDefault="004441E7" w:rsidP="004441E7">
            <w:pPr>
              <w:spacing w:line="300" w:lineRule="exact"/>
              <w:jc w:val="both"/>
              <w:rPr>
                <w:rFonts w:ascii="標楷體" w:eastAsia="標楷體" w:hAnsi="標楷體"/>
                <w:color w:val="000000"/>
                <w:kern w:val="0"/>
              </w:rPr>
            </w:pPr>
            <w:r w:rsidRPr="004441E7">
              <w:rPr>
                <w:rFonts w:ascii="標楷體" w:eastAsia="標楷體" w:hAnsi="標楷體" w:hint="eastAsia"/>
                <w:color w:val="000000"/>
                <w:kern w:val="0"/>
              </w:rPr>
              <w:t>邀請行政院人事行政總處人事長列席報告業務概況及立法計畫，並備質詢。</w:t>
            </w:r>
          </w:p>
        </w:tc>
        <w:tc>
          <w:tcPr>
            <w:tcW w:w="1133" w:type="pct"/>
          </w:tcPr>
          <w:p w14:paraId="14E93742" w14:textId="77777777" w:rsidR="004441E7" w:rsidRDefault="004441E7" w:rsidP="004441E7">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51F98890" w14:textId="77777777" w:rsidR="004441E7" w:rsidRDefault="004441E7" w:rsidP="004441E7">
            <w:pPr>
              <w:spacing w:line="300" w:lineRule="exact"/>
              <w:jc w:val="both"/>
              <w:rPr>
                <w:rFonts w:ascii="標楷體" w:eastAsia="標楷體" w:hAnsi="標楷體"/>
                <w:color w:val="000000"/>
                <w:kern w:val="0"/>
              </w:rPr>
            </w:pPr>
          </w:p>
          <w:p w14:paraId="1435FBED" w14:textId="58D219FB" w:rsidR="004441E7" w:rsidRPr="00114B40" w:rsidRDefault="004441E7" w:rsidP="004441E7">
            <w:pPr>
              <w:spacing w:line="300" w:lineRule="exact"/>
              <w:jc w:val="both"/>
              <w:rPr>
                <w:rFonts w:ascii="標楷體" w:eastAsia="標楷體" w:hAnsi="標楷體"/>
                <w:color w:val="000000"/>
                <w:kern w:val="0"/>
              </w:rPr>
            </w:pPr>
            <w:r w:rsidRPr="004441E7">
              <w:rPr>
                <w:rFonts w:ascii="標楷體" w:eastAsia="標楷體" w:hAnsi="標楷體" w:hint="eastAsia"/>
                <w:color w:val="000000"/>
                <w:kern w:val="0"/>
              </w:rPr>
              <w:t>行政院人事行政總處人事長及行政院人事行政總處所屬機關首長</w:t>
            </w:r>
          </w:p>
        </w:tc>
        <w:tc>
          <w:tcPr>
            <w:tcW w:w="1130" w:type="pct"/>
          </w:tcPr>
          <w:p w14:paraId="760E70FC" w14:textId="20259463" w:rsidR="004441E7" w:rsidRDefault="004441E7" w:rsidP="004441E7">
            <w:pPr>
              <w:spacing w:line="300" w:lineRule="exact"/>
              <w:jc w:val="both"/>
              <w:rPr>
                <w:rFonts w:ascii="標楷體" w:eastAsia="標楷體" w:hAnsi="標楷體"/>
                <w:color w:val="000000"/>
                <w:spacing w:val="-10"/>
                <w:kern w:val="0"/>
              </w:rPr>
            </w:pPr>
            <w:r w:rsidRPr="000476CE">
              <w:rPr>
                <w:rFonts w:ascii="標楷體" w:eastAsia="標楷體" w:hAnsi="標楷體" w:hint="eastAsia"/>
                <w:color w:val="000000"/>
                <w:kern w:val="0"/>
              </w:rPr>
              <w:t>報告及詢答完畢</w:t>
            </w:r>
            <w:r>
              <w:rPr>
                <w:rFonts w:ascii="標楷體" w:eastAsia="標楷體" w:hAnsi="標楷體" w:hint="eastAsia"/>
                <w:color w:val="000000"/>
                <w:kern w:val="0"/>
              </w:rPr>
              <w:t>。</w:t>
            </w:r>
          </w:p>
        </w:tc>
      </w:tr>
      <w:tr w:rsidR="00D50E7D" w:rsidRPr="00995BA1" w14:paraId="595F533E" w14:textId="77777777" w:rsidTr="003F6589">
        <w:tc>
          <w:tcPr>
            <w:tcW w:w="648" w:type="pct"/>
          </w:tcPr>
          <w:p w14:paraId="05E6F499" w14:textId="283144B0" w:rsidR="00D50E7D" w:rsidRDefault="00D50E7D" w:rsidP="00D50E7D">
            <w:pPr>
              <w:spacing w:line="300" w:lineRule="exact"/>
              <w:jc w:val="both"/>
              <w:rPr>
                <w:rFonts w:ascii="標楷體" w:eastAsia="標楷體" w:hAnsi="標楷體"/>
                <w:color w:val="000000"/>
                <w:kern w:val="0"/>
              </w:rPr>
            </w:pPr>
            <w:r>
              <w:rPr>
                <w:rFonts w:ascii="標楷體" w:eastAsia="標楷體" w:hAnsi="標楷體" w:hint="eastAsia"/>
                <w:color w:val="000000"/>
                <w:kern w:val="0"/>
              </w:rPr>
              <w:t>第4次全體委員會議</w:t>
            </w:r>
          </w:p>
        </w:tc>
        <w:tc>
          <w:tcPr>
            <w:tcW w:w="830" w:type="pct"/>
          </w:tcPr>
          <w:p w14:paraId="084242E3" w14:textId="3E977250" w:rsidR="00D50E7D" w:rsidRPr="00BF5261" w:rsidRDefault="00D50E7D" w:rsidP="00D50E7D">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3</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30日（星期一</w:t>
            </w:r>
            <w:r w:rsidRPr="0093787F">
              <w:rPr>
                <w:rFonts w:ascii="標楷體" w:eastAsia="標楷體" w:hAnsi="標楷體" w:hint="eastAsia"/>
                <w:color w:val="000000"/>
                <w:spacing w:val="-20"/>
                <w:kern w:val="0"/>
              </w:rPr>
              <w:t>）</w:t>
            </w:r>
          </w:p>
        </w:tc>
        <w:tc>
          <w:tcPr>
            <w:tcW w:w="1259" w:type="pct"/>
          </w:tcPr>
          <w:p w14:paraId="710CC5DE" w14:textId="12BC3F9F" w:rsidR="00D50E7D" w:rsidRPr="004441E7" w:rsidRDefault="00D50E7D" w:rsidP="00D50E7D">
            <w:pPr>
              <w:spacing w:line="300" w:lineRule="exact"/>
              <w:jc w:val="both"/>
              <w:rPr>
                <w:rFonts w:ascii="標楷體" w:eastAsia="標楷體" w:hAnsi="標楷體"/>
                <w:color w:val="000000"/>
                <w:kern w:val="0"/>
              </w:rPr>
            </w:pPr>
            <w:r w:rsidRPr="00D50E7D">
              <w:rPr>
                <w:rFonts w:ascii="標楷體" w:eastAsia="標楷體" w:hAnsi="標楷體" w:hint="eastAsia"/>
                <w:color w:val="000000"/>
                <w:kern w:val="0"/>
              </w:rPr>
              <w:t>邀請司法院秘書長、法務部部長、內政部警政署就「法院安全秩序維護與法警職權行使」進行專題報告，並備質詢。</w:t>
            </w:r>
          </w:p>
        </w:tc>
        <w:tc>
          <w:tcPr>
            <w:tcW w:w="1133" w:type="pct"/>
          </w:tcPr>
          <w:p w14:paraId="1DC60F2D" w14:textId="77777777" w:rsidR="00D50E7D" w:rsidRDefault="00D50E7D" w:rsidP="00D50E7D">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5240FAC7" w14:textId="77777777" w:rsidR="00D50E7D" w:rsidRDefault="00D50E7D" w:rsidP="00D50E7D">
            <w:pPr>
              <w:spacing w:line="300" w:lineRule="exact"/>
              <w:jc w:val="both"/>
              <w:rPr>
                <w:rFonts w:ascii="標楷體" w:eastAsia="標楷體" w:hAnsi="標楷體"/>
                <w:color w:val="000000"/>
                <w:kern w:val="0"/>
              </w:rPr>
            </w:pPr>
          </w:p>
          <w:p w14:paraId="0C91F3BE" w14:textId="77777777" w:rsidR="00D50E7D" w:rsidRPr="00D50E7D" w:rsidRDefault="00D50E7D" w:rsidP="00D50E7D">
            <w:pPr>
              <w:spacing w:line="300" w:lineRule="exact"/>
              <w:jc w:val="both"/>
              <w:rPr>
                <w:rFonts w:ascii="標楷體" w:eastAsia="標楷體" w:hAnsi="標楷體"/>
                <w:color w:val="000000"/>
                <w:kern w:val="0"/>
              </w:rPr>
            </w:pPr>
            <w:r w:rsidRPr="00D50E7D">
              <w:rPr>
                <w:rFonts w:ascii="標楷體" w:eastAsia="標楷體" w:hAnsi="標楷體" w:hint="eastAsia"/>
                <w:color w:val="000000"/>
                <w:kern w:val="0"/>
              </w:rPr>
              <w:t>司法院秘書長、法務部部長、內</w:t>
            </w:r>
          </w:p>
          <w:p w14:paraId="120FD9D3" w14:textId="5640840F" w:rsidR="00D50E7D" w:rsidRPr="00114B40" w:rsidRDefault="00D50E7D" w:rsidP="00D50E7D">
            <w:pPr>
              <w:spacing w:line="300" w:lineRule="exact"/>
              <w:jc w:val="both"/>
              <w:rPr>
                <w:rFonts w:ascii="標楷體" w:eastAsia="標楷體" w:hAnsi="標楷體"/>
                <w:color w:val="000000"/>
                <w:kern w:val="0"/>
              </w:rPr>
            </w:pPr>
            <w:r w:rsidRPr="00D50E7D">
              <w:rPr>
                <w:rFonts w:ascii="標楷體" w:eastAsia="標楷體" w:hAnsi="標楷體" w:hint="eastAsia"/>
                <w:color w:val="000000"/>
                <w:kern w:val="0"/>
              </w:rPr>
              <w:t>政部警政署</w:t>
            </w:r>
          </w:p>
        </w:tc>
        <w:tc>
          <w:tcPr>
            <w:tcW w:w="1130" w:type="pct"/>
          </w:tcPr>
          <w:p w14:paraId="05243704" w14:textId="358A47B3" w:rsidR="00D50E7D" w:rsidRPr="000476CE" w:rsidRDefault="00D50E7D" w:rsidP="00D50E7D">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報告及詢答完畢</w:t>
            </w:r>
            <w:r>
              <w:rPr>
                <w:rFonts w:ascii="標楷體" w:eastAsia="標楷體" w:hAnsi="標楷體" w:hint="eastAsia"/>
                <w:color w:val="000000"/>
                <w:kern w:val="0"/>
              </w:rPr>
              <w:t>。</w:t>
            </w:r>
          </w:p>
        </w:tc>
      </w:tr>
      <w:tr w:rsidR="00C270FD" w:rsidRPr="00995BA1" w14:paraId="69819763" w14:textId="77777777" w:rsidTr="003F6589">
        <w:tc>
          <w:tcPr>
            <w:tcW w:w="648" w:type="pct"/>
          </w:tcPr>
          <w:p w14:paraId="4531045C" w14:textId="5FE8B6B6" w:rsidR="00C270FD" w:rsidRDefault="00C270FD" w:rsidP="00C270FD">
            <w:pPr>
              <w:spacing w:line="300" w:lineRule="exact"/>
              <w:jc w:val="both"/>
              <w:rPr>
                <w:rFonts w:ascii="標楷體" w:eastAsia="標楷體" w:hAnsi="標楷體"/>
                <w:color w:val="000000"/>
                <w:kern w:val="0"/>
              </w:rPr>
            </w:pPr>
            <w:r>
              <w:rPr>
                <w:rFonts w:ascii="標楷體" w:eastAsia="標楷體" w:hAnsi="標楷體" w:hint="eastAsia"/>
                <w:color w:val="000000"/>
                <w:kern w:val="0"/>
              </w:rPr>
              <w:t>第5次全體委員會議</w:t>
            </w:r>
          </w:p>
        </w:tc>
        <w:tc>
          <w:tcPr>
            <w:tcW w:w="830" w:type="pct"/>
          </w:tcPr>
          <w:p w14:paraId="048123DA" w14:textId="7455DADE" w:rsidR="00C270FD" w:rsidRDefault="00C270FD" w:rsidP="00C270FD">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1</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2</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69492148" w14:textId="2E30D23C" w:rsidR="00C270FD" w:rsidRPr="00D50E7D" w:rsidRDefault="00C270FD" w:rsidP="00C270FD">
            <w:pPr>
              <w:spacing w:line="300" w:lineRule="exact"/>
              <w:jc w:val="both"/>
              <w:rPr>
                <w:rFonts w:ascii="標楷體" w:eastAsia="標楷體" w:hAnsi="標楷體"/>
                <w:color w:val="000000"/>
                <w:kern w:val="0"/>
              </w:rPr>
            </w:pPr>
            <w:r w:rsidRPr="00BF2FCF">
              <w:rPr>
                <w:rFonts w:ascii="標楷體" w:eastAsia="標楷體" w:hAnsi="標楷體" w:hint="eastAsia"/>
                <w:color w:val="000000"/>
                <w:kern w:val="0"/>
              </w:rPr>
              <w:t>一、併案審查</w:t>
            </w:r>
            <w:r w:rsidRPr="00BF2FCF">
              <w:rPr>
                <w:rFonts w:ascii="標楷體" w:eastAsia="標楷體" w:hAnsi="標楷體" w:hint="eastAsia"/>
                <w:color w:val="000000"/>
                <w:kern w:val="0"/>
              </w:rPr>
              <w:br/>
              <w:t>（一）委員吳宗憲等18人擬具「民法第一千二百二十三條條文修正草案」案。</w:t>
            </w:r>
            <w:r w:rsidRPr="00BF2FCF">
              <w:rPr>
                <w:rFonts w:ascii="標楷體" w:eastAsia="標楷體" w:hAnsi="標楷體" w:hint="eastAsia"/>
                <w:color w:val="000000"/>
                <w:kern w:val="0"/>
              </w:rPr>
              <w:br/>
              <w:t>（二）委員林倩綺等19人擬具「民法第一千二百二十三條條文修正草案」案。</w:t>
            </w:r>
            <w:r w:rsidRPr="00BF2FCF">
              <w:rPr>
                <w:rFonts w:ascii="標楷體" w:eastAsia="標楷體" w:hAnsi="標楷體" w:hint="eastAsia"/>
                <w:color w:val="000000"/>
                <w:kern w:val="0"/>
              </w:rPr>
              <w:br/>
              <w:t>（三）委員羅廷瑋等19人擬具「民法第一千二百二十三</w:t>
            </w:r>
            <w:r w:rsidRPr="00BF2FCF">
              <w:rPr>
                <w:rFonts w:ascii="標楷體" w:eastAsia="標楷體" w:hAnsi="標楷體" w:hint="eastAsia"/>
                <w:color w:val="000000"/>
                <w:kern w:val="0"/>
              </w:rPr>
              <w:lastRenderedPageBreak/>
              <w:t>條條文修正草案」案。</w:t>
            </w:r>
            <w:r w:rsidRPr="00BF2FCF">
              <w:rPr>
                <w:rFonts w:ascii="標楷體" w:eastAsia="標楷體" w:hAnsi="標楷體" w:hint="eastAsia"/>
                <w:color w:val="000000"/>
                <w:kern w:val="0"/>
              </w:rPr>
              <w:br/>
              <w:t>（四）委員林沛祥等18人擬具「民法第一千二百二十三條條文修正草案」案。</w:t>
            </w:r>
            <w:r w:rsidRPr="00BF2FCF">
              <w:rPr>
                <w:rFonts w:ascii="標楷體" w:eastAsia="標楷體" w:hAnsi="標楷體" w:hint="eastAsia"/>
                <w:color w:val="000000"/>
                <w:kern w:val="0"/>
              </w:rPr>
              <w:br/>
              <w:t>（五）委員柯志恩等16人擬具「民法第一千二百二十三條條文修正草案」案。</w:t>
            </w:r>
            <w:r w:rsidRPr="00BF2FCF">
              <w:rPr>
                <w:rFonts w:ascii="標楷體" w:eastAsia="標楷體" w:hAnsi="標楷體" w:hint="eastAsia"/>
                <w:color w:val="000000"/>
                <w:kern w:val="0"/>
              </w:rPr>
              <w:br/>
              <w:t>（六）委員楊瓊瓔等28人擬具「民法第一千二百二十三條條文修正草案」案。</w:t>
            </w:r>
            <w:r w:rsidRPr="00BF2FCF">
              <w:rPr>
                <w:rFonts w:ascii="標楷體" w:eastAsia="標楷體" w:hAnsi="標楷體" w:hint="eastAsia"/>
                <w:color w:val="000000"/>
                <w:kern w:val="0"/>
              </w:rPr>
              <w:br/>
              <w:t>（七）委員王鴻薇等16人擬具「民法第一千二百二十三條條文修正草案」案。</w:t>
            </w:r>
            <w:r w:rsidRPr="00BF2FCF">
              <w:rPr>
                <w:rFonts w:ascii="標楷體" w:eastAsia="標楷體" w:hAnsi="標楷體" w:hint="eastAsia"/>
                <w:color w:val="000000"/>
                <w:kern w:val="0"/>
              </w:rPr>
              <w:br/>
              <w:t>（八）委員翁曉玲等20人擬具「民法第一千二百二十三條條文修正草案」案。</w:t>
            </w:r>
            <w:r w:rsidRPr="00BF2FCF">
              <w:rPr>
                <w:rFonts w:ascii="標楷體" w:eastAsia="標楷體" w:hAnsi="標楷體" w:hint="eastAsia"/>
                <w:color w:val="000000"/>
                <w:kern w:val="0"/>
              </w:rPr>
              <w:br/>
              <w:t>（九）委員徐巧芯等19人擬具「民法第一千二百二十三條條文修正草案」案。</w:t>
            </w:r>
            <w:r w:rsidRPr="00BF2FCF">
              <w:rPr>
                <w:rFonts w:ascii="標楷體" w:eastAsia="標楷體" w:hAnsi="標楷體" w:hint="eastAsia"/>
                <w:color w:val="000000"/>
                <w:kern w:val="0"/>
              </w:rPr>
              <w:br/>
              <w:t>（十）委員林德福等31人擬具「民法第一千二百二十三條條文修正草案」案。</w:t>
            </w:r>
            <w:r w:rsidRPr="00BF2FCF">
              <w:rPr>
                <w:rFonts w:ascii="標楷體" w:eastAsia="標楷體" w:hAnsi="標楷體" w:hint="eastAsia"/>
                <w:color w:val="000000"/>
                <w:kern w:val="0"/>
              </w:rPr>
              <w:br/>
              <w:t>（十一）委員涂權吉等23人擬具「民法第一千二百二十三條條文修正草案」案。</w:t>
            </w:r>
            <w:r w:rsidRPr="00BF2FCF">
              <w:rPr>
                <w:rFonts w:ascii="標楷體" w:eastAsia="標楷體" w:hAnsi="標楷體" w:hint="eastAsia"/>
                <w:color w:val="000000"/>
                <w:kern w:val="0"/>
              </w:rPr>
              <w:br/>
            </w:r>
            <w:r w:rsidRPr="00BF2FCF">
              <w:rPr>
                <w:rFonts w:ascii="標楷體" w:eastAsia="標楷體" w:hAnsi="標楷體" w:hint="eastAsia"/>
                <w:color w:val="000000"/>
                <w:kern w:val="0"/>
              </w:rPr>
              <w:lastRenderedPageBreak/>
              <w:t>（十二）委員許宇甄等17人擬具「民法第一千二百二十三條條文修正草案」案。</w:t>
            </w:r>
            <w:r w:rsidRPr="00BF2FCF">
              <w:rPr>
                <w:rFonts w:ascii="標楷體" w:eastAsia="標楷體" w:hAnsi="標楷體" w:hint="eastAsia"/>
                <w:color w:val="000000"/>
                <w:kern w:val="0"/>
              </w:rPr>
              <w:br/>
              <w:t>（十三）委員張智倫等18人擬具「民法第一千二百二十三條條文修正草案」案。</w:t>
            </w:r>
            <w:r w:rsidRPr="00BF2FCF">
              <w:rPr>
                <w:rFonts w:ascii="標楷體" w:eastAsia="標楷體" w:hAnsi="標楷體" w:hint="eastAsia"/>
                <w:color w:val="000000"/>
                <w:kern w:val="0"/>
              </w:rPr>
              <w:br/>
              <w:t>（十四）委員黃健豪等16人擬具「民法第一千二百二十三條條文修正草案」案。</w:t>
            </w:r>
            <w:r w:rsidRPr="00BF2FCF">
              <w:rPr>
                <w:rFonts w:ascii="標楷體" w:eastAsia="標楷體" w:hAnsi="標楷體" w:hint="eastAsia"/>
                <w:color w:val="000000"/>
                <w:kern w:val="0"/>
              </w:rPr>
              <w:br/>
              <w:t>（十五）委員羅智強等18人擬具「民法第一千二百二十三條條文修正草案」案。</w:t>
            </w:r>
            <w:r w:rsidRPr="00BF2FCF">
              <w:rPr>
                <w:rFonts w:ascii="標楷體" w:eastAsia="標楷體" w:hAnsi="標楷體" w:hint="eastAsia"/>
                <w:color w:val="000000"/>
                <w:kern w:val="0"/>
              </w:rPr>
              <w:br/>
              <w:t>（十六）委員游顥等16人擬具「民法第一千二百二十三條條文修正草案」案。</w:t>
            </w:r>
            <w:r w:rsidRPr="00BF2FCF">
              <w:rPr>
                <w:rFonts w:ascii="標楷體" w:eastAsia="標楷體" w:hAnsi="標楷體" w:hint="eastAsia"/>
                <w:color w:val="000000"/>
                <w:kern w:val="0"/>
              </w:rPr>
              <w:br/>
              <w:t>（十七）委員顏寬恒等17人擬具「民法第一千二百二十三條條文修正草案」案。</w:t>
            </w:r>
            <w:r w:rsidRPr="00BF2FCF">
              <w:rPr>
                <w:rFonts w:ascii="標楷體" w:eastAsia="標楷體" w:hAnsi="標楷體" w:hint="eastAsia"/>
                <w:color w:val="000000"/>
                <w:kern w:val="0"/>
              </w:rPr>
              <w:br/>
              <w:t>（十八）委員賴士葆等16人擬具「民法第一千二百二十三條條文修正草案」案。</w:t>
            </w:r>
            <w:r w:rsidRPr="00BF2FCF">
              <w:rPr>
                <w:rFonts w:ascii="標楷體" w:eastAsia="標楷體" w:hAnsi="標楷體" w:hint="eastAsia"/>
                <w:color w:val="000000"/>
                <w:kern w:val="0"/>
              </w:rPr>
              <w:br/>
              <w:t>（十九）委員羅明才等18人擬具「民法第一千二百二十三條條文修正草案」案。</w:t>
            </w:r>
            <w:r w:rsidRPr="00BF2FCF">
              <w:rPr>
                <w:rFonts w:ascii="標楷體" w:eastAsia="標楷體" w:hAnsi="標楷體" w:hint="eastAsia"/>
                <w:color w:val="000000"/>
                <w:kern w:val="0"/>
              </w:rPr>
              <w:br/>
              <w:t>（二十）委員陳菁徽等17人擬具「民</w:t>
            </w:r>
            <w:r w:rsidRPr="00BF2FCF">
              <w:rPr>
                <w:rFonts w:ascii="標楷體" w:eastAsia="標楷體" w:hAnsi="標楷體" w:hint="eastAsia"/>
                <w:color w:val="000000"/>
                <w:kern w:val="0"/>
              </w:rPr>
              <w:lastRenderedPageBreak/>
              <w:t>法第一千二百二十三條條文修正草案」案。</w:t>
            </w:r>
            <w:r w:rsidRPr="00BF2FCF">
              <w:rPr>
                <w:rFonts w:ascii="標楷體" w:eastAsia="標楷體" w:hAnsi="標楷體" w:hint="eastAsia"/>
                <w:color w:val="000000"/>
                <w:kern w:val="0"/>
              </w:rPr>
              <w:br/>
              <w:t>二、審查委員吳宗憲等18人擬具「民法繼承編施行法增訂第十二條條文草案」案。</w:t>
            </w:r>
          </w:p>
        </w:tc>
        <w:tc>
          <w:tcPr>
            <w:tcW w:w="1133" w:type="pct"/>
          </w:tcPr>
          <w:p w14:paraId="3329EF72" w14:textId="77777777" w:rsidR="00C270FD" w:rsidRDefault="00C270FD" w:rsidP="00C270FD">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6AD3C8F5" w14:textId="77777777" w:rsidR="00C270FD" w:rsidRDefault="00C270FD" w:rsidP="00C270FD">
            <w:pPr>
              <w:spacing w:line="300" w:lineRule="exact"/>
              <w:jc w:val="both"/>
              <w:rPr>
                <w:rFonts w:ascii="標楷體" w:eastAsia="標楷體" w:hAnsi="標楷體"/>
                <w:color w:val="000000"/>
                <w:kern w:val="0"/>
              </w:rPr>
            </w:pPr>
          </w:p>
          <w:p w14:paraId="358EC51D" w14:textId="3D7B1CC7" w:rsidR="00C270FD" w:rsidRPr="007D0135" w:rsidRDefault="00C270FD" w:rsidP="00C270FD">
            <w:pPr>
              <w:spacing w:line="300" w:lineRule="exact"/>
              <w:jc w:val="both"/>
              <w:rPr>
                <w:rFonts w:ascii="標楷體" w:eastAsia="標楷體" w:hAnsi="標楷體"/>
                <w:color w:val="000000"/>
                <w:kern w:val="0"/>
              </w:rPr>
            </w:pPr>
            <w:r w:rsidRPr="00BF2FCF">
              <w:rPr>
                <w:rFonts w:ascii="標楷體" w:eastAsia="標楷體" w:hAnsi="標楷體" w:hint="eastAsia"/>
                <w:color w:val="000000"/>
                <w:kern w:val="0"/>
              </w:rPr>
              <w:t>法務部次長、司法院、內政部、財政部</w:t>
            </w:r>
          </w:p>
        </w:tc>
        <w:tc>
          <w:tcPr>
            <w:tcW w:w="1130" w:type="pct"/>
          </w:tcPr>
          <w:p w14:paraId="412CA9F9" w14:textId="2C59CA00" w:rsidR="00C270FD" w:rsidRPr="000476CE" w:rsidRDefault="00C270FD" w:rsidP="00C270FD">
            <w:pPr>
              <w:spacing w:line="300" w:lineRule="exact"/>
              <w:jc w:val="both"/>
              <w:rPr>
                <w:rFonts w:ascii="標楷體" w:eastAsia="標楷體" w:hAnsi="標楷體"/>
                <w:color w:val="000000"/>
                <w:kern w:val="0"/>
              </w:rPr>
            </w:pPr>
            <w:r w:rsidRPr="00D22BDA">
              <w:rPr>
                <w:rFonts w:ascii="標楷體" w:eastAsia="標楷體" w:hAnsi="標楷體" w:hint="eastAsia"/>
                <w:color w:val="000000"/>
                <w:kern w:val="0"/>
              </w:rPr>
              <w:t>第</w:t>
            </w:r>
            <w:r>
              <w:rPr>
                <w:rFonts w:ascii="標楷體" w:eastAsia="標楷體" w:hAnsi="標楷體" w:hint="eastAsia"/>
                <w:color w:val="000000"/>
                <w:kern w:val="0"/>
              </w:rPr>
              <w:t>一</w:t>
            </w:r>
            <w:r w:rsidRPr="00D22BDA">
              <w:rPr>
                <w:rFonts w:ascii="標楷體" w:eastAsia="標楷體" w:hAnsi="標楷體" w:hint="eastAsia"/>
                <w:color w:val="000000"/>
                <w:kern w:val="0"/>
              </w:rPr>
              <w:t>案</w:t>
            </w:r>
            <w:r>
              <w:rPr>
                <w:rFonts w:ascii="標楷體" w:eastAsia="標楷體" w:hAnsi="標楷體" w:hint="eastAsia"/>
                <w:color w:val="000000"/>
                <w:kern w:val="0"/>
              </w:rPr>
              <w:t>及第二案均審查完竣，須交由黨團協商。</w:t>
            </w:r>
          </w:p>
        </w:tc>
      </w:tr>
      <w:tr w:rsidR="004E2522" w:rsidRPr="00995BA1" w14:paraId="31BA8370" w14:textId="77777777" w:rsidTr="003F6589">
        <w:tc>
          <w:tcPr>
            <w:tcW w:w="648" w:type="pct"/>
          </w:tcPr>
          <w:p w14:paraId="64122619" w14:textId="26C9130C" w:rsidR="004E2522" w:rsidRDefault="004E2522" w:rsidP="004E2522">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公聽會</w:t>
            </w:r>
          </w:p>
        </w:tc>
        <w:tc>
          <w:tcPr>
            <w:tcW w:w="830" w:type="pct"/>
          </w:tcPr>
          <w:p w14:paraId="274C7D7A" w14:textId="07E37EC0" w:rsidR="004E2522" w:rsidRPr="00BF5261" w:rsidRDefault="004E2522" w:rsidP="004E2522">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8日（星期三</w:t>
            </w:r>
            <w:r w:rsidRPr="0093787F">
              <w:rPr>
                <w:rFonts w:ascii="標楷體" w:eastAsia="標楷體" w:hAnsi="標楷體" w:hint="eastAsia"/>
                <w:color w:val="000000"/>
                <w:spacing w:val="-20"/>
                <w:kern w:val="0"/>
              </w:rPr>
              <w:t>）</w:t>
            </w:r>
          </w:p>
        </w:tc>
        <w:tc>
          <w:tcPr>
            <w:tcW w:w="1259" w:type="pct"/>
          </w:tcPr>
          <w:p w14:paraId="3C76767B" w14:textId="18E4BB57" w:rsidR="004E2522" w:rsidRPr="00BF2FCF" w:rsidRDefault="004E2522" w:rsidP="004E2522">
            <w:pPr>
              <w:spacing w:line="300" w:lineRule="exact"/>
              <w:jc w:val="both"/>
              <w:rPr>
                <w:rFonts w:ascii="標楷體" w:eastAsia="標楷體" w:hAnsi="標楷體"/>
                <w:color w:val="000000"/>
                <w:kern w:val="0"/>
              </w:rPr>
            </w:pPr>
            <w:r w:rsidRPr="004E2522">
              <w:rPr>
                <w:rFonts w:ascii="標楷體" w:eastAsia="標楷體" w:hAnsi="標楷體" w:hint="eastAsia"/>
                <w:color w:val="000000"/>
                <w:kern w:val="0"/>
              </w:rPr>
              <w:t>審查「總統咨，為最高檢察署檢察總長邢泰釗任期於115年5月7日屆滿，茲依法院組織法第66條第2項規定，提名徐錫祥為最高檢察署檢察總長，咨請同意案」</w:t>
            </w:r>
            <w:r w:rsidRPr="006F2CC9">
              <w:rPr>
                <w:rFonts w:ascii="標楷體" w:eastAsia="標楷體" w:hAnsi="標楷體" w:hint="eastAsia"/>
                <w:color w:val="000000"/>
                <w:kern w:val="0"/>
              </w:rPr>
              <w:t>公聽會。</w:t>
            </w:r>
          </w:p>
        </w:tc>
        <w:tc>
          <w:tcPr>
            <w:tcW w:w="1133" w:type="pct"/>
          </w:tcPr>
          <w:p w14:paraId="2B3C95C3" w14:textId="77777777" w:rsidR="004E2522" w:rsidRDefault="004E2522" w:rsidP="004E2522">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4E4A23B8" w14:textId="77777777" w:rsidR="004E2522" w:rsidRDefault="004E2522" w:rsidP="004E2522">
            <w:pPr>
              <w:spacing w:line="300" w:lineRule="exact"/>
              <w:jc w:val="both"/>
              <w:rPr>
                <w:rFonts w:ascii="標楷體" w:eastAsia="標楷體" w:hAnsi="標楷體"/>
                <w:color w:val="000000"/>
                <w:kern w:val="0"/>
              </w:rPr>
            </w:pPr>
          </w:p>
          <w:p w14:paraId="27AC1943" w14:textId="77586B9F" w:rsidR="004E2522" w:rsidRPr="007D0135" w:rsidRDefault="004E2522" w:rsidP="004E2522">
            <w:pPr>
              <w:spacing w:line="300" w:lineRule="exact"/>
              <w:jc w:val="both"/>
              <w:rPr>
                <w:rFonts w:ascii="標楷體" w:eastAsia="標楷體" w:hAnsi="標楷體"/>
                <w:color w:val="000000"/>
                <w:kern w:val="0"/>
              </w:rPr>
            </w:pPr>
            <w:r>
              <w:rPr>
                <w:rFonts w:ascii="標楷體" w:eastAsia="標楷體" w:hAnsi="標楷體" w:hint="eastAsia"/>
                <w:color w:val="000000"/>
                <w:kern w:val="0"/>
              </w:rPr>
              <w:t>法務部</w:t>
            </w:r>
          </w:p>
        </w:tc>
        <w:tc>
          <w:tcPr>
            <w:tcW w:w="1130" w:type="pct"/>
          </w:tcPr>
          <w:p w14:paraId="1051EB3F" w14:textId="77777777" w:rsidR="004E2522" w:rsidRPr="00D22BDA" w:rsidRDefault="004E2522" w:rsidP="004E2522">
            <w:pPr>
              <w:spacing w:line="300" w:lineRule="exact"/>
              <w:jc w:val="both"/>
              <w:rPr>
                <w:rFonts w:ascii="標楷體" w:eastAsia="標楷體" w:hAnsi="標楷體"/>
                <w:color w:val="000000"/>
                <w:kern w:val="0"/>
              </w:rPr>
            </w:pPr>
          </w:p>
        </w:tc>
      </w:tr>
      <w:tr w:rsidR="00FA28D6" w:rsidRPr="00995BA1" w14:paraId="6732C28C" w14:textId="77777777" w:rsidTr="003F6589">
        <w:tc>
          <w:tcPr>
            <w:tcW w:w="648" w:type="pct"/>
          </w:tcPr>
          <w:p w14:paraId="3CC9EED3" w14:textId="3176976A" w:rsidR="00FA28D6" w:rsidRDefault="00FA28D6" w:rsidP="00FA28D6">
            <w:pPr>
              <w:spacing w:line="300" w:lineRule="exact"/>
              <w:jc w:val="both"/>
              <w:rPr>
                <w:rFonts w:ascii="標楷體" w:eastAsia="標楷體" w:hAnsi="標楷體"/>
                <w:color w:val="000000"/>
                <w:kern w:val="0"/>
              </w:rPr>
            </w:pPr>
            <w:r w:rsidRPr="00B378E4">
              <w:rPr>
                <w:rFonts w:ascii="標楷體" w:eastAsia="標楷體" w:hAnsi="標楷體" w:hint="eastAsia"/>
                <w:color w:val="000000"/>
                <w:kern w:val="0"/>
              </w:rPr>
              <w:t>司法及法制、</w:t>
            </w:r>
            <w:r>
              <w:rPr>
                <w:rFonts w:ascii="標楷體" w:eastAsia="標楷體" w:hAnsi="標楷體" w:hint="eastAsia"/>
                <w:color w:val="000000"/>
                <w:kern w:val="0"/>
              </w:rPr>
              <w:t>內政</w:t>
            </w:r>
            <w:r w:rsidRPr="00B378E4">
              <w:rPr>
                <w:rFonts w:ascii="標楷體" w:eastAsia="標楷體" w:hAnsi="標楷體" w:hint="eastAsia"/>
                <w:color w:val="000000"/>
                <w:kern w:val="0"/>
              </w:rPr>
              <w:t>委員會第1次聯席會議</w:t>
            </w:r>
          </w:p>
        </w:tc>
        <w:tc>
          <w:tcPr>
            <w:tcW w:w="830" w:type="pct"/>
          </w:tcPr>
          <w:p w14:paraId="29DBF66F" w14:textId="495195BC" w:rsidR="00FA28D6" w:rsidRDefault="00FA28D6" w:rsidP="00FA28D6">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9日（星期四</w:t>
            </w:r>
            <w:r w:rsidRPr="0093787F">
              <w:rPr>
                <w:rFonts w:ascii="標楷體" w:eastAsia="標楷體" w:hAnsi="標楷體" w:hint="eastAsia"/>
                <w:color w:val="000000"/>
                <w:spacing w:val="-20"/>
                <w:kern w:val="0"/>
              </w:rPr>
              <w:t>）</w:t>
            </w:r>
          </w:p>
        </w:tc>
        <w:tc>
          <w:tcPr>
            <w:tcW w:w="1259" w:type="pct"/>
          </w:tcPr>
          <w:p w14:paraId="7689DBBC" w14:textId="28ABFD4B" w:rsidR="00FA28D6" w:rsidRPr="004E2522" w:rsidRDefault="00FA28D6" w:rsidP="00FA28D6">
            <w:pPr>
              <w:spacing w:line="300" w:lineRule="exact"/>
              <w:jc w:val="both"/>
              <w:rPr>
                <w:rFonts w:ascii="標楷體" w:eastAsia="標楷體" w:hAnsi="標楷體"/>
                <w:color w:val="000000"/>
                <w:kern w:val="0"/>
              </w:rPr>
            </w:pPr>
            <w:r w:rsidRPr="00FA28D6">
              <w:rPr>
                <w:rFonts w:ascii="標楷體" w:eastAsia="標楷體" w:hAnsi="標楷體" w:hint="eastAsia"/>
                <w:color w:val="000000"/>
                <w:kern w:val="0"/>
              </w:rPr>
              <w:t>審查「總統咨，為最高檢察署檢察總長邢泰釗任期於115年5月7日屆滿，茲依法院組織法第66條第2項規定，提名徐錫祥為最高檢察署檢察總長，咨請同意案」案。</w:t>
            </w:r>
          </w:p>
        </w:tc>
        <w:tc>
          <w:tcPr>
            <w:tcW w:w="1133" w:type="pct"/>
          </w:tcPr>
          <w:p w14:paraId="48DAF121" w14:textId="77777777" w:rsidR="00FA28D6" w:rsidRDefault="00FA28D6" w:rsidP="00FA28D6">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26151A3" w14:textId="77777777" w:rsidR="00FA28D6" w:rsidRDefault="00FA28D6" w:rsidP="00FA28D6">
            <w:pPr>
              <w:spacing w:line="300" w:lineRule="exact"/>
              <w:jc w:val="both"/>
              <w:rPr>
                <w:rFonts w:ascii="標楷體" w:eastAsia="標楷體" w:hAnsi="標楷體"/>
                <w:color w:val="000000"/>
                <w:kern w:val="0"/>
              </w:rPr>
            </w:pPr>
          </w:p>
          <w:p w14:paraId="21BFAC37" w14:textId="188C11FF" w:rsidR="00FA28D6" w:rsidRPr="00114B40" w:rsidRDefault="00FA28D6" w:rsidP="00FA28D6">
            <w:pPr>
              <w:spacing w:line="300" w:lineRule="exact"/>
              <w:jc w:val="both"/>
              <w:rPr>
                <w:rFonts w:ascii="標楷體" w:eastAsia="標楷體" w:hAnsi="標楷體"/>
                <w:color w:val="000000"/>
                <w:kern w:val="0"/>
              </w:rPr>
            </w:pPr>
            <w:r w:rsidRPr="00FA28D6">
              <w:rPr>
                <w:rFonts w:ascii="標楷體" w:eastAsia="標楷體" w:hAnsi="標楷體" w:hint="eastAsia"/>
                <w:color w:val="000000"/>
                <w:kern w:val="0"/>
              </w:rPr>
              <w:t>法務部、最高檢察署檢察總長被提名人徐錫祥先生</w:t>
            </w:r>
          </w:p>
        </w:tc>
        <w:tc>
          <w:tcPr>
            <w:tcW w:w="1130" w:type="pct"/>
          </w:tcPr>
          <w:p w14:paraId="513E89A1" w14:textId="13C6C2A6" w:rsidR="00FA28D6" w:rsidRPr="00D22BDA" w:rsidRDefault="00FA28D6" w:rsidP="00FA28D6">
            <w:pPr>
              <w:spacing w:line="300" w:lineRule="exact"/>
              <w:jc w:val="both"/>
              <w:rPr>
                <w:rFonts w:ascii="標楷體" w:eastAsia="標楷體" w:hAnsi="標楷體"/>
                <w:color w:val="000000"/>
                <w:kern w:val="0"/>
              </w:rPr>
            </w:pPr>
            <w:r w:rsidRPr="00FA28D6">
              <w:rPr>
                <w:rFonts w:ascii="標楷體" w:eastAsia="標楷體" w:hAnsi="標楷體" w:hint="eastAsia"/>
                <w:color w:val="000000"/>
                <w:kern w:val="0"/>
              </w:rPr>
              <w:t>審查完竣。</w:t>
            </w:r>
          </w:p>
        </w:tc>
      </w:tr>
      <w:tr w:rsidR="00055BDB" w:rsidRPr="00995BA1" w14:paraId="420D4544" w14:textId="77777777" w:rsidTr="003F6589">
        <w:tc>
          <w:tcPr>
            <w:tcW w:w="648" w:type="pct"/>
          </w:tcPr>
          <w:p w14:paraId="20A2F572" w14:textId="36FC8E74" w:rsidR="00055BDB" w:rsidRPr="00B378E4" w:rsidRDefault="00055BDB" w:rsidP="00055BDB">
            <w:pPr>
              <w:spacing w:line="300" w:lineRule="exact"/>
              <w:jc w:val="both"/>
              <w:rPr>
                <w:rFonts w:ascii="標楷體" w:eastAsia="標楷體" w:hAnsi="標楷體"/>
                <w:color w:val="000000"/>
                <w:kern w:val="0"/>
              </w:rPr>
            </w:pPr>
            <w:r>
              <w:rPr>
                <w:rFonts w:ascii="標楷體" w:eastAsia="標楷體" w:hAnsi="標楷體" w:hint="eastAsia"/>
                <w:color w:val="000000"/>
                <w:kern w:val="0"/>
              </w:rPr>
              <w:t>第</w:t>
            </w:r>
            <w:r>
              <w:rPr>
                <w:rFonts w:ascii="標楷體" w:eastAsia="標楷體" w:hAnsi="標楷體"/>
                <w:color w:val="000000"/>
                <w:kern w:val="0"/>
              </w:rPr>
              <w:t>6</w:t>
            </w:r>
            <w:r>
              <w:rPr>
                <w:rFonts w:ascii="標楷體" w:eastAsia="標楷體" w:hAnsi="標楷體" w:hint="eastAsia"/>
                <w:color w:val="000000"/>
                <w:kern w:val="0"/>
              </w:rPr>
              <w:t>次全體委員會議</w:t>
            </w:r>
          </w:p>
        </w:tc>
        <w:tc>
          <w:tcPr>
            <w:tcW w:w="830" w:type="pct"/>
          </w:tcPr>
          <w:p w14:paraId="26AEED1C" w14:textId="3DC7C953" w:rsidR="00055BDB" w:rsidRDefault="00055BDB" w:rsidP="00055BDB">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color w:val="000000"/>
                <w:spacing w:val="-20"/>
                <w:kern w:val="0"/>
              </w:rPr>
              <w:t>13</w:t>
            </w:r>
            <w:r>
              <w:rPr>
                <w:rFonts w:ascii="標楷體" w:eastAsia="標楷體" w:hAnsi="標楷體" w:hint="eastAsia"/>
                <w:color w:val="000000"/>
                <w:spacing w:val="-20"/>
                <w:kern w:val="0"/>
              </w:rPr>
              <w:t>日（星期一</w:t>
            </w:r>
            <w:r w:rsidRPr="0093787F">
              <w:rPr>
                <w:rFonts w:ascii="標楷體" w:eastAsia="標楷體" w:hAnsi="標楷體" w:hint="eastAsia"/>
                <w:color w:val="000000"/>
                <w:spacing w:val="-20"/>
                <w:kern w:val="0"/>
              </w:rPr>
              <w:t>）</w:t>
            </w:r>
          </w:p>
        </w:tc>
        <w:tc>
          <w:tcPr>
            <w:tcW w:w="1259" w:type="pct"/>
          </w:tcPr>
          <w:p w14:paraId="0716D70A"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一、併案審查</w:t>
            </w:r>
          </w:p>
          <w:p w14:paraId="12444E9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（一）委員賴瑞隆等20人擬具「貪污治罪條例第十二條條文修正草案」案。</w:t>
            </w:r>
          </w:p>
          <w:p w14:paraId="61869911"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（二）委員林倩綺等22人擬具「貪污治罪條例第十二條條文修正草案」案。</w:t>
            </w:r>
          </w:p>
          <w:p w14:paraId="03AB083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（三）委員蔡易餘等16人擬具「貪污治罪條例第十二條條文修正草案」案。</w:t>
            </w:r>
          </w:p>
          <w:p w14:paraId="5366835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（四）委員王鴻薇等17人擬具「貪污</w:t>
            </w:r>
            <w:r w:rsidRPr="00055BDB">
              <w:rPr>
                <w:rFonts w:ascii="標楷體" w:eastAsia="標楷體" w:hAnsi="標楷體" w:hint="eastAsia"/>
                <w:color w:val="000000"/>
                <w:kern w:val="0"/>
              </w:rPr>
              <w:lastRenderedPageBreak/>
              <w:t>治罪條例第十二條條文修正草案」案。</w:t>
            </w:r>
          </w:p>
          <w:p w14:paraId="1ECA63C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（五）委員翁曉玲等17人擬具「貪污治罪條例第十二條條文修正草案」案。</w:t>
            </w:r>
          </w:p>
          <w:p w14:paraId="5562665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（六）委員林思銘等17人擬具「貪污治罪條例第十二條條文修正草案」案。</w:t>
            </w:r>
          </w:p>
          <w:p w14:paraId="3A03473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二、繼續併案審查</w:t>
            </w:r>
          </w:p>
          <w:p w14:paraId="2AD0E6D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（一）委員洪孟楷等21人擬具「中華民國刑法第八十三條條文修正草案」案。</w:t>
            </w:r>
          </w:p>
          <w:p w14:paraId="2B33E334"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（二）委員王育敏等21人擬具「中華民國刑法增訂第八十條之一條文草案」案。</w:t>
            </w:r>
          </w:p>
          <w:p w14:paraId="009FFE5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（三）委員范雲等22人擬具「中華民國刑法第八十條條文修正草案」案。</w:t>
            </w:r>
          </w:p>
          <w:p w14:paraId="14EDD94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（四）委員郭昱晴等16人擬具「中華民國刑法第八十三條條文修正草案」案。</w:t>
            </w:r>
          </w:p>
          <w:p w14:paraId="03B63C9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（五）委員李昆澤等17人擬具「中華民國刑法第八十條條文修正草案」案。</w:t>
            </w:r>
          </w:p>
          <w:p w14:paraId="013E1A4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（六）台灣民眾黨黨團擬具「中華民國刑法第八十條條文修正草案」案。</w:t>
            </w:r>
          </w:p>
          <w:p w14:paraId="4682A2D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（七）委員李坤城等21人擬具「中華民國刑法第八十條條文修正草案」案。</w:t>
            </w:r>
          </w:p>
          <w:p w14:paraId="1CAF000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lastRenderedPageBreak/>
              <w:t>（八）委員張雅琳等18人擬具「中華民國刑法第八十條條文修正草案」案。</w:t>
            </w:r>
          </w:p>
          <w:p w14:paraId="00A09397"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（九）委員黃捷等19人擬具「中華民國刑法第八十條條文修正草案」案。</w:t>
            </w:r>
          </w:p>
          <w:p w14:paraId="2B4ABE2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（十）委員林楚茵等17人擬具「中華民國刑法第八十條條文修正草案」案。</w:t>
            </w:r>
          </w:p>
          <w:p w14:paraId="6D6EB8A3"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（十一）委員吳沛憶等17人擬具「中華民國刑法第八十條條文修正草案」案。</w:t>
            </w:r>
          </w:p>
          <w:p w14:paraId="4BAE26F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（十二）委員林月琴等20人擬具「中華民國刑法第八十條條文修正草案」案。</w:t>
            </w:r>
          </w:p>
          <w:p w14:paraId="73197039"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（十三）委員蔡其昌等17人擬具「中華民國刑法第八十三條條文修正草案」案。</w:t>
            </w:r>
          </w:p>
          <w:p w14:paraId="31F33823"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（十四）委員王美惠等18人擬具「中華民國刑法第八十三條條文修正草案」案。</w:t>
            </w:r>
          </w:p>
          <w:p w14:paraId="5ABD734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（十五）委員陳素月等19人擬具「中華民國刑法第八十條條文修正草案」案。</w:t>
            </w:r>
          </w:p>
          <w:p w14:paraId="30FB449A"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（十六）委員洪孟楷等17人擬具「中華民國刑法第八十條條文修正草案」案。</w:t>
            </w:r>
          </w:p>
          <w:p w14:paraId="3283A66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lastRenderedPageBreak/>
              <w:t>（十七）委員張宏陸等17人擬具「中華民國刑法第八十條條文修正草案」案。</w:t>
            </w:r>
          </w:p>
          <w:p w14:paraId="7F94A5A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（十八）委員林倩綺等21人擬具「中華民國刑法第八十條條文修正草案」案。</w:t>
            </w:r>
          </w:p>
          <w:p w14:paraId="04A49DEA"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（十九）委員吳思瑤等18人擬具「中華民國刑法第八十三條條文修正草案」案。</w:t>
            </w:r>
          </w:p>
          <w:p w14:paraId="3A4AD92C"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（二十）委員翁曉玲等17人擬具「中華民國刑法第八十條條文修正草案」案。</w:t>
            </w:r>
          </w:p>
          <w:p w14:paraId="647A4B8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（二十一）委員伍麗華Saidhai‧Tahovecahe等17人擬具「中華民國刑法第八十條條文修正草案」案。</w:t>
            </w:r>
          </w:p>
          <w:p w14:paraId="42B0F62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（二十二）委員羅智強等19人擬具「中華民國刑法第八十條條文修正草案」案。</w:t>
            </w:r>
          </w:p>
          <w:p w14:paraId="19E0FEA8"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（二十三）委員王鴻薇等18人擬具「中華民國刑法第八十條條文修正草案」案。</w:t>
            </w:r>
          </w:p>
          <w:p w14:paraId="6796327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（二十四）委員羅廷瑋等18人擬具「中華民國刑法第八十條條文修正草案」案。</w:t>
            </w:r>
          </w:p>
          <w:p w14:paraId="081C063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（二十五）委員王</w:t>
            </w:r>
            <w:r w:rsidRPr="00055BDB">
              <w:rPr>
                <w:rFonts w:ascii="標楷體" w:eastAsia="標楷體" w:hAnsi="標楷體" w:hint="eastAsia"/>
                <w:color w:val="000000"/>
                <w:kern w:val="0"/>
              </w:rPr>
              <w:lastRenderedPageBreak/>
              <w:t>正旭等18人擬具「中華民國刑法第八十條條文修正草案」案。</w:t>
            </w:r>
          </w:p>
          <w:p w14:paraId="3626F173"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（二十六）委員林思銘等20人擬具「中華民國刑法第八十條條文修正草案」案。</w:t>
            </w:r>
          </w:p>
          <w:p w14:paraId="0F09AC9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（二十七）委員林宜瑾等19人擬具「中華民國刑法第八十條條文修正草案」案。</w:t>
            </w:r>
          </w:p>
          <w:p w14:paraId="012EA7E0"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（二十八）委員林俊憲等18人擬具「中華民國刑法第八十條條文修正草案」案。</w:t>
            </w:r>
          </w:p>
          <w:p w14:paraId="4F4883A8" w14:textId="062374D0" w:rsidR="00055BDB" w:rsidRPr="00055BDB" w:rsidRDefault="00055BDB" w:rsidP="0037670C">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（二十九）委員王美惠等17人擬具「中華民國刑法第八十條條文修正草案」案。</w:t>
            </w:r>
          </w:p>
          <w:p w14:paraId="2BEF936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三、併案審查</w:t>
            </w:r>
          </w:p>
          <w:p w14:paraId="20F5D7C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（一）委員黃捷等19人擬具「中華民國刑法施行法增訂第八條之三條文草案」案。</w:t>
            </w:r>
          </w:p>
          <w:p w14:paraId="12643B4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（二）委員林楚茵等16人擬具「中華民國刑法施行法第八條之一條文修正草案」案。</w:t>
            </w:r>
          </w:p>
          <w:p w14:paraId="2A42AC9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（三）委員吳沛憶等17人擬具「中華民國刑法施行法第八條之一條文修正草案」案。</w:t>
            </w:r>
          </w:p>
          <w:p w14:paraId="5AE32318"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（四）委員林月琴等21人擬具「中華</w:t>
            </w:r>
            <w:r w:rsidRPr="00055BDB">
              <w:rPr>
                <w:rFonts w:ascii="標楷體" w:eastAsia="標楷體" w:hAnsi="標楷體" w:hint="eastAsia"/>
                <w:color w:val="000000"/>
                <w:kern w:val="0"/>
              </w:rPr>
              <w:lastRenderedPageBreak/>
              <w:t>民國刑法施行法增訂第八條之三條文草案」案。</w:t>
            </w:r>
          </w:p>
          <w:p w14:paraId="56C6498D"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（五）委員蔡其昌等17人擬具「中華民國刑法施行法增訂第八條之三條文草案」案。</w:t>
            </w:r>
          </w:p>
          <w:p w14:paraId="10008D67"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（六）委員王美惠等17人擬具「中華民國刑法施行法增訂第八條之三條文草案」案。</w:t>
            </w:r>
          </w:p>
          <w:p w14:paraId="003D6078"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（七）委員陳素月等21人擬具「中華民國刑法施行法第八條之一條文修正草案」案。</w:t>
            </w:r>
          </w:p>
          <w:p w14:paraId="4DAA89F9"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（八）委員林倩綺等21人擬具「中華民國刑法施行法第八條之一條文修正草案」案。</w:t>
            </w:r>
          </w:p>
          <w:p w14:paraId="227C000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（九）委員吳思瑤等18人擬具「中華民國刑法施行法增訂第八條之三條文草案」案。</w:t>
            </w:r>
          </w:p>
          <w:p w14:paraId="0A1919D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（十）委員羅智強等19人擬具「中華民國刑法施行法增訂第八條之三條文草案」案。</w:t>
            </w:r>
          </w:p>
          <w:p w14:paraId="0000B056"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（十一）委員李坤城等20人擬具「中華民國刑法施行法第八條之二條文修正草案」案。</w:t>
            </w:r>
          </w:p>
          <w:p w14:paraId="3579904F"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（十二）委員翁曉玲等27人擬具「中華民國刑法施行法第八條之二條文修</w:t>
            </w:r>
            <w:r w:rsidRPr="00055BDB">
              <w:rPr>
                <w:rFonts w:ascii="標楷體" w:eastAsia="標楷體" w:hAnsi="標楷體" w:hint="eastAsia"/>
                <w:color w:val="000000"/>
                <w:kern w:val="0"/>
              </w:rPr>
              <w:lastRenderedPageBreak/>
              <w:t>正草案」案。</w:t>
            </w:r>
          </w:p>
          <w:p w14:paraId="13A201F7"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（十三）委員王鴻薇等18人擬具「中華民國刑法施行法第八條之二條文修正草案」案。</w:t>
            </w:r>
          </w:p>
          <w:p w14:paraId="49322B2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（十四）委員王正旭等17人擬具「中華民國刑法施行法第八條之二條文修正草案」案。</w:t>
            </w:r>
          </w:p>
          <w:p w14:paraId="24AD9F5B"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（十五）委員林俊憲等18人擬具「中華民國刑法施行法第八條之二條文修正草案」案。</w:t>
            </w:r>
          </w:p>
          <w:p w14:paraId="78D7E6AE" w14:textId="1944F208" w:rsidR="00055BDB" w:rsidRPr="00055BDB" w:rsidRDefault="00055BDB" w:rsidP="0037670C">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（十六）委員王美惠等17人擬具「中華民國刑法施行法第八條之二條文修正草案」案。</w:t>
            </w:r>
          </w:p>
          <w:p w14:paraId="0DB98FE2"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四、併案審查</w:t>
            </w:r>
          </w:p>
          <w:p w14:paraId="22D18F85"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（一）委員王育敏等18人擬具「民法第一百九十七條條文修正草案」案。</w:t>
            </w:r>
          </w:p>
          <w:p w14:paraId="5C7BA08E" w14:textId="77777777" w:rsidR="00055BDB" w:rsidRPr="00055BDB"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（二）委員王世堅等16人擬具「民法增訂第一百九十七條之一條文草案」案。</w:t>
            </w:r>
          </w:p>
          <w:p w14:paraId="1FCB04B8" w14:textId="0DCB4D1E" w:rsidR="00055BDB" w:rsidRPr="00FA28D6" w:rsidRDefault="00055BDB" w:rsidP="00055BDB">
            <w:pPr>
              <w:spacing w:line="300" w:lineRule="exact"/>
              <w:jc w:val="both"/>
              <w:rPr>
                <w:rFonts w:ascii="標楷體" w:eastAsia="標楷體" w:hAnsi="標楷體"/>
                <w:color w:val="000000"/>
                <w:kern w:val="0"/>
              </w:rPr>
            </w:pPr>
            <w:r w:rsidRPr="00055BDB">
              <w:rPr>
                <w:rFonts w:ascii="標楷體" w:eastAsia="標楷體" w:hAnsi="標楷體" w:hint="eastAsia"/>
                <w:color w:val="000000"/>
                <w:kern w:val="0"/>
              </w:rPr>
              <w:t>（三）委員陳素月等16人擬具「民法增訂第一百九十七條之一條文草案」案。</w:t>
            </w:r>
          </w:p>
        </w:tc>
        <w:tc>
          <w:tcPr>
            <w:tcW w:w="1133" w:type="pct"/>
          </w:tcPr>
          <w:p w14:paraId="73DCF2E9" w14:textId="77777777" w:rsidR="0037670C" w:rsidRDefault="0037670C" w:rsidP="0037670C">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lastRenderedPageBreak/>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7E5FC9AE" w14:textId="77777777" w:rsidR="0037670C" w:rsidRDefault="0037670C" w:rsidP="0037670C">
            <w:pPr>
              <w:spacing w:line="300" w:lineRule="exact"/>
              <w:jc w:val="both"/>
              <w:rPr>
                <w:rFonts w:ascii="標楷體" w:eastAsia="標楷體" w:hAnsi="標楷體"/>
                <w:color w:val="000000"/>
                <w:kern w:val="0"/>
              </w:rPr>
            </w:pPr>
          </w:p>
          <w:p w14:paraId="66211F1D"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開會事由一</w:t>
            </w:r>
          </w:p>
          <w:p w14:paraId="1FB383C3"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法務部部長、司法院</w:t>
            </w:r>
          </w:p>
          <w:p w14:paraId="44D29CB7"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開會事由二、三</w:t>
            </w:r>
          </w:p>
          <w:p w14:paraId="5ED30041"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法務部部長、司法院、衛生福利部、內政部警政署</w:t>
            </w:r>
          </w:p>
          <w:p w14:paraId="5FBDAD68" w14:textId="77777777" w:rsidR="0037670C" w:rsidRPr="0037670C"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開會事由四</w:t>
            </w:r>
          </w:p>
          <w:p w14:paraId="4A80CD80" w14:textId="0AB248EC" w:rsidR="00055BDB" w:rsidRPr="00114B40" w:rsidRDefault="0037670C" w:rsidP="0037670C">
            <w:pPr>
              <w:spacing w:line="300" w:lineRule="exact"/>
              <w:jc w:val="both"/>
              <w:rPr>
                <w:rFonts w:ascii="標楷體" w:eastAsia="標楷體" w:hAnsi="標楷體"/>
                <w:color w:val="000000"/>
                <w:kern w:val="0"/>
              </w:rPr>
            </w:pPr>
            <w:r w:rsidRPr="0037670C">
              <w:rPr>
                <w:rFonts w:ascii="標楷體" w:eastAsia="標楷體" w:hAnsi="標楷體" w:hint="eastAsia"/>
                <w:color w:val="000000"/>
                <w:kern w:val="0"/>
              </w:rPr>
              <w:t>法務部部長、司法院</w:t>
            </w:r>
          </w:p>
        </w:tc>
        <w:tc>
          <w:tcPr>
            <w:tcW w:w="1130" w:type="pct"/>
          </w:tcPr>
          <w:p w14:paraId="4A588C5A" w14:textId="14144AF3" w:rsidR="008402C8" w:rsidRPr="00FA28D6" w:rsidRDefault="0037670C" w:rsidP="008402C8">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第一案審查完竣，不須交由黨團協商；第二案</w:t>
            </w:r>
            <w:r w:rsidR="008402C8" w:rsidRPr="008402C8">
              <w:rPr>
                <w:rFonts w:ascii="標楷體" w:eastAsia="標楷體" w:hAnsi="標楷體" w:hint="eastAsia"/>
                <w:color w:val="000000"/>
                <w:kern w:val="0"/>
              </w:rPr>
              <w:t>（一）至（</w:t>
            </w:r>
            <w:r w:rsidR="008402C8">
              <w:rPr>
                <w:rFonts w:ascii="標楷體" w:eastAsia="標楷體" w:hAnsi="標楷體" w:hint="eastAsia"/>
                <w:color w:val="000000"/>
                <w:kern w:val="0"/>
              </w:rPr>
              <w:t>二十六</w:t>
            </w:r>
            <w:r w:rsidR="008402C8" w:rsidRPr="008402C8">
              <w:rPr>
                <w:rFonts w:ascii="標楷體" w:eastAsia="標楷體" w:hAnsi="標楷體" w:hint="eastAsia"/>
                <w:color w:val="000000"/>
                <w:kern w:val="0"/>
              </w:rPr>
              <w:t>）、第</w:t>
            </w:r>
            <w:r w:rsidR="008402C8">
              <w:rPr>
                <w:rFonts w:ascii="標楷體" w:eastAsia="標楷體" w:hAnsi="標楷體" w:hint="eastAsia"/>
                <w:color w:val="000000"/>
                <w:kern w:val="0"/>
              </w:rPr>
              <w:t>三</w:t>
            </w:r>
            <w:r w:rsidR="008402C8" w:rsidRPr="008402C8">
              <w:rPr>
                <w:rFonts w:ascii="標楷體" w:eastAsia="標楷體" w:hAnsi="標楷體" w:hint="eastAsia"/>
                <w:color w:val="000000"/>
                <w:kern w:val="0"/>
              </w:rPr>
              <w:t>案（一）</w:t>
            </w:r>
            <w:r w:rsidR="008402C8">
              <w:rPr>
                <w:rFonts w:ascii="標楷體" w:eastAsia="標楷體" w:hAnsi="標楷體" w:hint="eastAsia"/>
                <w:color w:val="000000"/>
                <w:kern w:val="0"/>
              </w:rPr>
              <w:t>至</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十四</w:t>
            </w:r>
            <w:r w:rsidR="008402C8" w:rsidRPr="008402C8">
              <w:rPr>
                <w:rFonts w:ascii="標楷體" w:eastAsia="標楷體" w:hAnsi="標楷體" w:hint="eastAsia"/>
                <w:color w:val="000000"/>
                <w:kern w:val="0"/>
              </w:rPr>
              <w:t>）及第</w:t>
            </w:r>
            <w:r w:rsidR="008402C8">
              <w:rPr>
                <w:rFonts w:ascii="標楷體" w:eastAsia="標楷體" w:hAnsi="標楷體" w:hint="eastAsia"/>
                <w:color w:val="000000"/>
                <w:kern w:val="0"/>
              </w:rPr>
              <w:t>四</w:t>
            </w:r>
            <w:r w:rsidR="008402C8" w:rsidRPr="008402C8">
              <w:rPr>
                <w:rFonts w:ascii="標楷體" w:eastAsia="標楷體" w:hAnsi="標楷體" w:hint="eastAsia"/>
                <w:color w:val="000000"/>
                <w:kern w:val="0"/>
              </w:rPr>
              <w:t>案</w:t>
            </w:r>
            <w:r w:rsidRPr="007034C2">
              <w:rPr>
                <w:rFonts w:ascii="標楷體" w:eastAsia="標楷體" w:hAnsi="標楷體" w:hint="eastAsia"/>
                <w:color w:val="000000"/>
                <w:kern w:val="0"/>
              </w:rPr>
              <w:t>報告及詢答完畢，均另定期繼續審查</w:t>
            </w:r>
            <w:r w:rsidR="008402C8" w:rsidRPr="008402C8">
              <w:rPr>
                <w:rFonts w:ascii="標楷體" w:eastAsia="標楷體" w:hAnsi="標楷體" w:hint="eastAsia"/>
                <w:color w:val="000000"/>
                <w:kern w:val="0"/>
              </w:rPr>
              <w:t>；第</w:t>
            </w:r>
            <w:r w:rsidR="008402C8">
              <w:rPr>
                <w:rFonts w:ascii="標楷體" w:eastAsia="標楷體" w:hAnsi="標楷體" w:hint="eastAsia"/>
                <w:color w:val="000000"/>
                <w:kern w:val="0"/>
              </w:rPr>
              <w:t>二</w:t>
            </w:r>
            <w:r w:rsidR="008402C8" w:rsidRPr="008402C8">
              <w:rPr>
                <w:rFonts w:ascii="標楷體" w:eastAsia="標楷體" w:hAnsi="標楷體" w:hint="eastAsia"/>
                <w:color w:val="000000"/>
                <w:kern w:val="0"/>
              </w:rPr>
              <w:t>案（</w:t>
            </w:r>
            <w:r w:rsidR="008402C8">
              <w:rPr>
                <w:rFonts w:ascii="標楷體" w:eastAsia="標楷體" w:hAnsi="標楷體" w:hint="eastAsia"/>
                <w:color w:val="000000"/>
                <w:kern w:val="0"/>
              </w:rPr>
              <w:t>二十七</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至</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二十九</w:t>
            </w:r>
            <w:r w:rsidR="008402C8" w:rsidRPr="008402C8">
              <w:rPr>
                <w:rFonts w:ascii="標楷體" w:eastAsia="標楷體" w:hAnsi="標楷體" w:hint="eastAsia"/>
                <w:color w:val="000000"/>
                <w:kern w:val="0"/>
              </w:rPr>
              <w:t>）及第</w:t>
            </w:r>
            <w:r w:rsidR="008402C8">
              <w:rPr>
                <w:rFonts w:ascii="標楷體" w:eastAsia="標楷體" w:hAnsi="標楷體" w:hint="eastAsia"/>
                <w:color w:val="000000"/>
                <w:kern w:val="0"/>
              </w:rPr>
              <w:t>三</w:t>
            </w:r>
            <w:r w:rsidR="008402C8" w:rsidRPr="008402C8">
              <w:rPr>
                <w:rFonts w:ascii="標楷體" w:eastAsia="標楷體" w:hAnsi="標楷體" w:hint="eastAsia"/>
                <w:color w:val="000000"/>
                <w:kern w:val="0"/>
              </w:rPr>
              <w:t>案（</w:t>
            </w:r>
            <w:r w:rsidR="008402C8">
              <w:rPr>
                <w:rFonts w:ascii="標楷體" w:eastAsia="標楷體" w:hAnsi="標楷體" w:hint="eastAsia"/>
                <w:color w:val="000000"/>
                <w:kern w:val="0"/>
              </w:rPr>
              <w:t>十五</w:t>
            </w:r>
            <w:r w:rsidR="008402C8" w:rsidRPr="008402C8">
              <w:rPr>
                <w:rFonts w:ascii="標楷體" w:eastAsia="標楷體" w:hAnsi="標楷體" w:hint="eastAsia"/>
                <w:color w:val="000000"/>
                <w:kern w:val="0"/>
              </w:rPr>
              <w:t>）</w:t>
            </w:r>
            <w:r w:rsidR="00D60829">
              <w:rPr>
                <w:rFonts w:ascii="標楷體" w:eastAsia="標楷體" w:hAnsi="標楷體" w:hint="eastAsia"/>
                <w:color w:val="000000"/>
                <w:kern w:val="0"/>
              </w:rPr>
              <w:t>及</w:t>
            </w:r>
            <w:r w:rsidR="008402C8" w:rsidRPr="008402C8">
              <w:rPr>
                <w:rFonts w:ascii="標楷體" w:eastAsia="標楷體" w:hAnsi="標楷體" w:hint="eastAsia"/>
                <w:color w:val="000000"/>
                <w:kern w:val="0"/>
              </w:rPr>
              <w:t>（</w:t>
            </w:r>
            <w:r w:rsidR="008402C8">
              <w:rPr>
                <w:rFonts w:ascii="標楷體" w:eastAsia="標楷體" w:hAnsi="標楷體" w:hint="eastAsia"/>
                <w:color w:val="000000"/>
                <w:kern w:val="0"/>
              </w:rPr>
              <w:t>十六</w:t>
            </w:r>
            <w:r w:rsidR="008402C8" w:rsidRPr="008402C8">
              <w:rPr>
                <w:rFonts w:ascii="標楷體" w:eastAsia="標楷體" w:hAnsi="標楷體" w:hint="eastAsia"/>
                <w:color w:val="000000"/>
                <w:kern w:val="0"/>
              </w:rPr>
              <w:t>）各黨團未提出不復議同意書，不予審查。</w:t>
            </w:r>
          </w:p>
        </w:tc>
      </w:tr>
      <w:tr w:rsidR="004B135D" w:rsidRPr="00995BA1" w14:paraId="583C564B" w14:textId="77777777" w:rsidTr="003F6589">
        <w:tc>
          <w:tcPr>
            <w:tcW w:w="648" w:type="pct"/>
          </w:tcPr>
          <w:p w14:paraId="79C2A982" w14:textId="3DE93F74" w:rsidR="004B135D" w:rsidRDefault="004B135D" w:rsidP="004B135D">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第7次全體委員會議</w:t>
            </w:r>
          </w:p>
        </w:tc>
        <w:tc>
          <w:tcPr>
            <w:tcW w:w="830" w:type="pct"/>
          </w:tcPr>
          <w:p w14:paraId="3BEDC65B" w14:textId="7A3611F5" w:rsidR="004B135D" w:rsidRDefault="004B135D" w:rsidP="004B135D">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15日（星期三</w:t>
            </w:r>
            <w:r w:rsidRPr="0093787F">
              <w:rPr>
                <w:rFonts w:ascii="標楷體" w:eastAsia="標楷體" w:hAnsi="標楷體" w:hint="eastAsia"/>
                <w:color w:val="000000"/>
                <w:spacing w:val="-20"/>
                <w:kern w:val="0"/>
              </w:rPr>
              <w:t>）</w:t>
            </w:r>
          </w:p>
        </w:tc>
        <w:tc>
          <w:tcPr>
            <w:tcW w:w="1259" w:type="pct"/>
          </w:tcPr>
          <w:p w14:paraId="2BDF5AB7" w14:textId="690B6333" w:rsidR="004B135D" w:rsidRPr="00055BDB" w:rsidRDefault="004B135D" w:rsidP="004B135D">
            <w:pPr>
              <w:spacing w:line="300" w:lineRule="exact"/>
              <w:jc w:val="both"/>
              <w:rPr>
                <w:rFonts w:ascii="標楷體" w:eastAsia="標楷體" w:hAnsi="標楷體"/>
                <w:color w:val="000000"/>
                <w:kern w:val="0"/>
              </w:rPr>
            </w:pPr>
            <w:r w:rsidRPr="004B135D">
              <w:rPr>
                <w:rFonts w:ascii="標楷體" w:eastAsia="標楷體" w:hAnsi="標楷體" w:hint="eastAsia"/>
                <w:color w:val="000000"/>
                <w:kern w:val="0"/>
              </w:rPr>
              <w:t>邀請監察院秘書長列席說明立法計畫，並備質詢。</w:t>
            </w:r>
          </w:p>
        </w:tc>
        <w:tc>
          <w:tcPr>
            <w:tcW w:w="1133" w:type="pct"/>
          </w:tcPr>
          <w:p w14:paraId="166433C0" w14:textId="77777777" w:rsidR="004B135D" w:rsidRDefault="004B135D" w:rsidP="004B135D">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1D21FC1B" w14:textId="77777777" w:rsidR="004B135D" w:rsidRDefault="004B135D" w:rsidP="004B135D">
            <w:pPr>
              <w:spacing w:line="300" w:lineRule="exact"/>
              <w:jc w:val="both"/>
              <w:rPr>
                <w:rFonts w:ascii="標楷體" w:eastAsia="標楷體" w:hAnsi="標楷體"/>
                <w:color w:val="000000"/>
                <w:kern w:val="0"/>
              </w:rPr>
            </w:pPr>
          </w:p>
          <w:p w14:paraId="32A7E729" w14:textId="7FDC13A6" w:rsidR="004B135D" w:rsidRPr="007D0135" w:rsidRDefault="004B135D" w:rsidP="004B135D">
            <w:pPr>
              <w:spacing w:line="300" w:lineRule="exact"/>
              <w:jc w:val="both"/>
              <w:rPr>
                <w:rFonts w:ascii="標楷體" w:eastAsia="標楷體" w:hAnsi="標楷體"/>
                <w:color w:val="000000"/>
                <w:kern w:val="0"/>
              </w:rPr>
            </w:pPr>
            <w:r w:rsidRPr="004B135D">
              <w:rPr>
                <w:rFonts w:ascii="標楷體" w:eastAsia="標楷體" w:hAnsi="標楷體" w:hint="eastAsia"/>
                <w:color w:val="000000"/>
                <w:kern w:val="0"/>
              </w:rPr>
              <w:t>監察院秘書長</w:t>
            </w:r>
          </w:p>
        </w:tc>
        <w:tc>
          <w:tcPr>
            <w:tcW w:w="1130" w:type="pct"/>
          </w:tcPr>
          <w:p w14:paraId="6E5BF113" w14:textId="7EC58DAC" w:rsidR="004B135D" w:rsidRDefault="004B135D" w:rsidP="004B135D">
            <w:pPr>
              <w:spacing w:line="300" w:lineRule="exact"/>
              <w:jc w:val="both"/>
              <w:rPr>
                <w:rFonts w:ascii="標楷體" w:eastAsia="標楷體" w:hAnsi="標楷體"/>
                <w:color w:val="000000"/>
                <w:kern w:val="0"/>
              </w:rPr>
            </w:pPr>
            <w:r w:rsidRPr="000476CE">
              <w:rPr>
                <w:rFonts w:ascii="標楷體" w:eastAsia="標楷體" w:hAnsi="標楷體" w:hint="eastAsia"/>
                <w:color w:val="000000"/>
                <w:kern w:val="0"/>
              </w:rPr>
              <w:t>報告及詢答完畢</w:t>
            </w:r>
            <w:r>
              <w:rPr>
                <w:rFonts w:ascii="標楷體" w:eastAsia="標楷體" w:hAnsi="標楷體" w:hint="eastAsia"/>
                <w:color w:val="000000"/>
                <w:kern w:val="0"/>
              </w:rPr>
              <w:t>。</w:t>
            </w:r>
          </w:p>
        </w:tc>
      </w:tr>
      <w:tr w:rsidR="00C2204D" w:rsidRPr="00995BA1" w14:paraId="3E03CD5B" w14:textId="77777777" w:rsidTr="003F6589">
        <w:tc>
          <w:tcPr>
            <w:tcW w:w="648" w:type="pct"/>
          </w:tcPr>
          <w:p w14:paraId="7298ED76" w14:textId="0B23057E" w:rsidR="00C2204D" w:rsidRDefault="00C2204D" w:rsidP="00C2204D">
            <w:pPr>
              <w:spacing w:line="300" w:lineRule="exact"/>
              <w:jc w:val="both"/>
              <w:rPr>
                <w:rFonts w:ascii="標楷體" w:eastAsia="標楷體" w:hAnsi="標楷體"/>
                <w:color w:val="000000"/>
                <w:kern w:val="0"/>
              </w:rPr>
            </w:pPr>
            <w:r>
              <w:rPr>
                <w:rFonts w:ascii="標楷體" w:eastAsia="標楷體" w:hAnsi="標楷體" w:hint="eastAsia"/>
                <w:color w:val="000000"/>
                <w:kern w:val="0"/>
              </w:rPr>
              <w:t>考察活動</w:t>
            </w:r>
          </w:p>
        </w:tc>
        <w:tc>
          <w:tcPr>
            <w:tcW w:w="830" w:type="pct"/>
          </w:tcPr>
          <w:p w14:paraId="6FDAB6FC" w14:textId="56467EB1" w:rsidR="00C2204D" w:rsidRDefault="00C2204D" w:rsidP="00C2204D">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20日（星期一</w:t>
            </w:r>
            <w:r w:rsidRPr="0093787F">
              <w:rPr>
                <w:rFonts w:ascii="標楷體" w:eastAsia="標楷體" w:hAnsi="標楷體" w:hint="eastAsia"/>
                <w:color w:val="000000"/>
                <w:spacing w:val="-20"/>
                <w:kern w:val="0"/>
              </w:rPr>
              <w:t>）</w:t>
            </w:r>
          </w:p>
        </w:tc>
        <w:tc>
          <w:tcPr>
            <w:tcW w:w="1259" w:type="pct"/>
          </w:tcPr>
          <w:p w14:paraId="34AAC9C6" w14:textId="78F9900B" w:rsidR="00C2204D" w:rsidRPr="004B135D" w:rsidRDefault="00C2204D" w:rsidP="00C2204D">
            <w:pPr>
              <w:spacing w:line="300" w:lineRule="exact"/>
              <w:jc w:val="both"/>
              <w:rPr>
                <w:rFonts w:ascii="標楷體" w:eastAsia="標楷體" w:hAnsi="標楷體"/>
                <w:color w:val="000000"/>
                <w:kern w:val="0"/>
              </w:rPr>
            </w:pPr>
            <w:r w:rsidRPr="00C2204D">
              <w:rPr>
                <w:rFonts w:ascii="標楷體" w:eastAsia="標楷體" w:hAnsi="標楷體" w:hint="eastAsia"/>
                <w:color w:val="000000"/>
                <w:kern w:val="0"/>
              </w:rPr>
              <w:t>考察「法務部矯正署桃園敦品中學」感化教育成效暨社</w:t>
            </w:r>
            <w:r w:rsidRPr="00C2204D">
              <w:rPr>
                <w:rFonts w:ascii="標楷體" w:eastAsia="標楷體" w:hAnsi="標楷體" w:hint="eastAsia"/>
                <w:color w:val="000000"/>
                <w:kern w:val="0"/>
              </w:rPr>
              <w:lastRenderedPageBreak/>
              <w:t>會復歸轉銜機制</w:t>
            </w:r>
            <w:r>
              <w:rPr>
                <w:rFonts w:ascii="標楷體" w:eastAsia="標楷體" w:hAnsi="標楷體" w:hint="eastAsia"/>
                <w:color w:val="000000"/>
                <w:kern w:val="0"/>
              </w:rPr>
              <w:t>。</w:t>
            </w:r>
          </w:p>
        </w:tc>
        <w:tc>
          <w:tcPr>
            <w:tcW w:w="1133" w:type="pct"/>
          </w:tcPr>
          <w:p w14:paraId="7159777B" w14:textId="77777777" w:rsidR="00C2204D" w:rsidRDefault="00C2204D" w:rsidP="00C2204D">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0499D14" w14:textId="77777777" w:rsidR="00C2204D" w:rsidRDefault="00C2204D" w:rsidP="00C2204D">
            <w:pPr>
              <w:spacing w:line="300" w:lineRule="exact"/>
              <w:jc w:val="both"/>
              <w:rPr>
                <w:rFonts w:ascii="標楷體" w:eastAsia="標楷體" w:hAnsi="標楷體"/>
                <w:color w:val="000000"/>
                <w:kern w:val="0"/>
              </w:rPr>
            </w:pPr>
            <w:r w:rsidRPr="00390760">
              <w:rPr>
                <w:rFonts w:ascii="標楷體" w:eastAsia="標楷體" w:hAnsi="標楷體" w:hint="eastAsia"/>
                <w:color w:val="000000"/>
                <w:spacing w:val="-10"/>
                <w:kern w:val="0"/>
              </w:rPr>
              <w:t>(</w:t>
            </w:r>
            <w:r w:rsidRPr="00E05979">
              <w:rPr>
                <w:rFonts w:ascii="標楷體" w:eastAsia="標楷體" w:hAnsi="標楷體" w:hint="eastAsia"/>
                <w:color w:val="000000"/>
                <w:spacing w:val="-10"/>
                <w:kern w:val="0"/>
              </w:rPr>
              <w:t>張</w:t>
            </w:r>
            <w:r w:rsidRPr="00AD4272">
              <w:rPr>
                <w:rFonts w:ascii="標楷體" w:eastAsia="標楷體" w:hAnsi="標楷體" w:hint="eastAsia"/>
                <w:color w:val="000000"/>
                <w:spacing w:val="-10"/>
                <w:kern w:val="0"/>
              </w:rPr>
              <w:t>委員</w:t>
            </w:r>
            <w:r w:rsidRPr="00E05979">
              <w:rPr>
                <w:rFonts w:ascii="標楷體" w:eastAsia="標楷體" w:hAnsi="標楷體" w:hint="eastAsia"/>
                <w:color w:val="000000"/>
                <w:spacing w:val="-10"/>
                <w:kern w:val="0"/>
              </w:rPr>
              <w:t>雅琳</w:t>
            </w:r>
            <w:r w:rsidRPr="00390760">
              <w:rPr>
                <w:rFonts w:ascii="標楷體" w:eastAsia="標楷體" w:hAnsi="標楷體" w:hint="eastAsia"/>
                <w:color w:val="000000"/>
                <w:spacing w:val="-10"/>
                <w:kern w:val="0"/>
              </w:rPr>
              <w:t>領隊)</w:t>
            </w:r>
          </w:p>
          <w:p w14:paraId="731BB140" w14:textId="77777777" w:rsidR="00C2204D" w:rsidRDefault="00C2204D" w:rsidP="00C2204D">
            <w:pPr>
              <w:spacing w:line="300" w:lineRule="exact"/>
              <w:jc w:val="both"/>
              <w:rPr>
                <w:rFonts w:ascii="標楷體" w:eastAsia="標楷體" w:hAnsi="標楷體"/>
                <w:color w:val="000000"/>
                <w:kern w:val="0"/>
              </w:rPr>
            </w:pPr>
          </w:p>
          <w:p w14:paraId="170B7DE2" w14:textId="11250DEC" w:rsidR="00C2204D" w:rsidRPr="00C2204D" w:rsidRDefault="00125997" w:rsidP="00C2204D">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法務部矯正署副署長、敦品中學校長</w:t>
            </w:r>
          </w:p>
        </w:tc>
        <w:tc>
          <w:tcPr>
            <w:tcW w:w="1130" w:type="pct"/>
          </w:tcPr>
          <w:p w14:paraId="2EE90F7C" w14:textId="77777777" w:rsidR="00C2204D" w:rsidRPr="000476CE" w:rsidRDefault="00C2204D" w:rsidP="00C2204D">
            <w:pPr>
              <w:spacing w:line="300" w:lineRule="exact"/>
              <w:jc w:val="both"/>
              <w:rPr>
                <w:rFonts w:ascii="標楷體" w:eastAsia="標楷體" w:hAnsi="標楷體"/>
                <w:color w:val="000000"/>
                <w:kern w:val="0"/>
              </w:rPr>
            </w:pPr>
          </w:p>
        </w:tc>
      </w:tr>
      <w:tr w:rsidR="00F12100" w:rsidRPr="00995BA1" w14:paraId="03E3E3AF" w14:textId="77777777" w:rsidTr="003F6589">
        <w:tc>
          <w:tcPr>
            <w:tcW w:w="648" w:type="pct"/>
          </w:tcPr>
          <w:p w14:paraId="40F08D9E" w14:textId="11EAB35E" w:rsidR="00F12100" w:rsidRDefault="00F12100" w:rsidP="00F12100">
            <w:pPr>
              <w:spacing w:line="300" w:lineRule="exact"/>
              <w:jc w:val="both"/>
              <w:rPr>
                <w:rFonts w:ascii="標楷體" w:eastAsia="標楷體" w:hAnsi="標楷體"/>
                <w:color w:val="000000"/>
                <w:kern w:val="0"/>
              </w:rPr>
            </w:pPr>
            <w:r w:rsidRPr="00B378E4">
              <w:rPr>
                <w:rFonts w:ascii="標楷體" w:eastAsia="標楷體" w:hAnsi="標楷體" w:hint="eastAsia"/>
                <w:color w:val="000000"/>
                <w:kern w:val="0"/>
              </w:rPr>
              <w:t>司法及法制、</w:t>
            </w:r>
            <w:r>
              <w:rPr>
                <w:rFonts w:ascii="標楷體" w:eastAsia="標楷體" w:hAnsi="標楷體" w:hint="eastAsia"/>
                <w:color w:val="000000"/>
                <w:kern w:val="0"/>
              </w:rPr>
              <w:t>內政</w:t>
            </w:r>
            <w:r w:rsidRPr="00B378E4">
              <w:rPr>
                <w:rFonts w:ascii="標楷體" w:eastAsia="標楷體" w:hAnsi="標楷體" w:hint="eastAsia"/>
                <w:color w:val="000000"/>
                <w:kern w:val="0"/>
              </w:rPr>
              <w:t>委員會第</w:t>
            </w:r>
            <w:r>
              <w:rPr>
                <w:rFonts w:ascii="標楷體" w:eastAsia="標楷體" w:hAnsi="標楷體" w:hint="eastAsia"/>
                <w:color w:val="000000"/>
                <w:kern w:val="0"/>
              </w:rPr>
              <w:t>2</w:t>
            </w:r>
            <w:r w:rsidRPr="00B378E4">
              <w:rPr>
                <w:rFonts w:ascii="標楷體" w:eastAsia="標楷體" w:hAnsi="標楷體" w:hint="eastAsia"/>
                <w:color w:val="000000"/>
                <w:kern w:val="0"/>
              </w:rPr>
              <w:t>次聯席會議</w:t>
            </w:r>
          </w:p>
        </w:tc>
        <w:tc>
          <w:tcPr>
            <w:tcW w:w="830" w:type="pct"/>
          </w:tcPr>
          <w:p w14:paraId="6775BC6A" w14:textId="271BBF9C" w:rsidR="00F12100" w:rsidRDefault="00F12100" w:rsidP="00F12100">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22日（星期三</w:t>
            </w:r>
            <w:r w:rsidRPr="0093787F">
              <w:rPr>
                <w:rFonts w:ascii="標楷體" w:eastAsia="標楷體" w:hAnsi="標楷體" w:hint="eastAsia"/>
                <w:color w:val="000000"/>
                <w:spacing w:val="-20"/>
                <w:kern w:val="0"/>
              </w:rPr>
              <w:t>）</w:t>
            </w:r>
          </w:p>
        </w:tc>
        <w:tc>
          <w:tcPr>
            <w:tcW w:w="1259" w:type="pct"/>
          </w:tcPr>
          <w:p w14:paraId="2ACA1C6E" w14:textId="47D61552" w:rsidR="00F12100" w:rsidRPr="00C2204D" w:rsidRDefault="00F12100" w:rsidP="00F12100">
            <w:pPr>
              <w:spacing w:line="300" w:lineRule="exact"/>
              <w:jc w:val="both"/>
              <w:rPr>
                <w:rFonts w:ascii="標楷體" w:eastAsia="標楷體" w:hAnsi="標楷體"/>
                <w:color w:val="000000"/>
                <w:kern w:val="0"/>
              </w:rPr>
            </w:pPr>
            <w:r w:rsidRPr="00F12100">
              <w:rPr>
                <w:rFonts w:ascii="標楷體" w:eastAsia="標楷體" w:hAnsi="標楷體" w:hint="eastAsia"/>
                <w:color w:val="000000"/>
                <w:kern w:val="0"/>
              </w:rPr>
              <w:t>併案審查</w:t>
            </w:r>
            <w:r w:rsidRPr="00F12100">
              <w:rPr>
                <w:rFonts w:ascii="標楷體" w:eastAsia="標楷體" w:hAnsi="標楷體" w:hint="eastAsia"/>
                <w:color w:val="000000"/>
                <w:kern w:val="0"/>
              </w:rPr>
              <w:br/>
              <w:t>（一）行政院函請審議「海洋委員會海巡署組織法第三條及第十一條條文修正草案」案。</w:t>
            </w:r>
            <w:r w:rsidRPr="00F12100">
              <w:rPr>
                <w:rFonts w:ascii="標楷體" w:eastAsia="標楷體" w:hAnsi="標楷體" w:hint="eastAsia"/>
                <w:color w:val="000000"/>
                <w:kern w:val="0"/>
              </w:rPr>
              <w:br/>
              <w:t>（二）委員張雅琳等20人擬具「海洋委員會海巡署組織法第三條及第十一條條文修正草案」案。</w:t>
            </w:r>
            <w:r w:rsidRPr="00F12100">
              <w:rPr>
                <w:rFonts w:ascii="標楷體" w:eastAsia="標楷體" w:hAnsi="標楷體" w:hint="eastAsia"/>
                <w:color w:val="000000"/>
                <w:kern w:val="0"/>
              </w:rPr>
              <w:br/>
              <w:t>（三）委員莊瑞雄等16人擬具「海洋委員會海巡署組織法第三條及第十一條條文修正草案」案。</w:t>
            </w:r>
            <w:r w:rsidRPr="00F12100">
              <w:rPr>
                <w:rFonts w:ascii="標楷體" w:eastAsia="標楷體" w:hAnsi="標楷體" w:hint="eastAsia"/>
                <w:color w:val="000000"/>
                <w:kern w:val="0"/>
              </w:rPr>
              <w:br/>
              <w:t>（四）委員沈發惠等19人擬具「海洋委員會海巡署組織法第三條及第十一條條文修正草案」案。</w:t>
            </w:r>
            <w:r w:rsidRPr="00F12100">
              <w:rPr>
                <w:rFonts w:ascii="標楷體" w:eastAsia="標楷體" w:hAnsi="標楷體" w:hint="eastAsia"/>
                <w:color w:val="000000"/>
                <w:kern w:val="0"/>
              </w:rPr>
              <w:br/>
              <w:t>（五）委員羅廷瑋等19人擬具「海洋委員會海巡署組織法第三條及第十一條條文修正草案」案。</w:t>
            </w:r>
            <w:r w:rsidRPr="00F12100">
              <w:rPr>
                <w:rFonts w:ascii="標楷體" w:eastAsia="標楷體" w:hAnsi="標楷體" w:hint="eastAsia"/>
                <w:color w:val="000000"/>
                <w:kern w:val="0"/>
              </w:rPr>
              <w:br/>
              <w:t>（六）委員王美惠等17人擬具「海洋委員會海巡署組織法第三條及第十一條條文修正草案」案。</w:t>
            </w:r>
            <w:r w:rsidRPr="00F12100">
              <w:rPr>
                <w:rFonts w:ascii="標楷體" w:eastAsia="標楷體" w:hAnsi="標楷體" w:hint="eastAsia"/>
                <w:color w:val="000000"/>
                <w:kern w:val="0"/>
              </w:rPr>
              <w:br/>
              <w:t>（七）委員吳沛憶等18人擬具「海洋委員會海巡署組織</w:t>
            </w:r>
            <w:r w:rsidRPr="00F12100">
              <w:rPr>
                <w:rFonts w:ascii="標楷體" w:eastAsia="標楷體" w:hAnsi="標楷體" w:hint="eastAsia"/>
                <w:color w:val="000000"/>
                <w:kern w:val="0"/>
              </w:rPr>
              <w:lastRenderedPageBreak/>
              <w:t>法第三條及第十一條條文修正草案」案。</w:t>
            </w:r>
            <w:r w:rsidRPr="00F12100">
              <w:rPr>
                <w:rFonts w:ascii="標楷體" w:eastAsia="標楷體" w:hAnsi="標楷體" w:hint="eastAsia"/>
                <w:color w:val="000000"/>
                <w:kern w:val="0"/>
              </w:rPr>
              <w:br/>
              <w:t>（八）委員徐富癸等18人擬具「海洋委員會海巡署組織法第三條及第十一條條文修正草案」案。</w:t>
            </w:r>
            <w:r w:rsidRPr="00F12100">
              <w:rPr>
                <w:rFonts w:ascii="標楷體" w:eastAsia="標楷體" w:hAnsi="標楷體" w:hint="eastAsia"/>
                <w:color w:val="000000"/>
                <w:kern w:val="0"/>
              </w:rPr>
              <w:br/>
              <w:t>（九）委員郭昱晴等16人擬具「海洋委員會海巡署組織法第三條及第十一條條文修正草案」案。</w:t>
            </w:r>
          </w:p>
        </w:tc>
        <w:tc>
          <w:tcPr>
            <w:tcW w:w="1133" w:type="pct"/>
          </w:tcPr>
          <w:p w14:paraId="3FD99EF1" w14:textId="77777777" w:rsidR="00F12100" w:rsidRDefault="00F12100" w:rsidP="00F12100">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AB35F91" w14:textId="77777777" w:rsidR="00F12100" w:rsidRDefault="00F12100" w:rsidP="00F12100">
            <w:pPr>
              <w:spacing w:line="300" w:lineRule="exact"/>
              <w:jc w:val="both"/>
              <w:rPr>
                <w:rFonts w:ascii="標楷體" w:eastAsia="標楷體" w:hAnsi="標楷體"/>
                <w:color w:val="000000"/>
                <w:kern w:val="0"/>
              </w:rPr>
            </w:pPr>
          </w:p>
          <w:p w14:paraId="26B16D59" w14:textId="44ACB024" w:rsidR="00F12100" w:rsidRPr="00114B40" w:rsidRDefault="00E6529D" w:rsidP="00E6529D">
            <w:pPr>
              <w:spacing w:line="300" w:lineRule="exact"/>
              <w:jc w:val="both"/>
              <w:rPr>
                <w:rFonts w:ascii="標楷體" w:eastAsia="標楷體" w:hAnsi="標楷體"/>
                <w:color w:val="000000"/>
                <w:kern w:val="0"/>
              </w:rPr>
            </w:pPr>
            <w:r w:rsidRPr="00E6529D">
              <w:rPr>
                <w:rFonts w:ascii="標楷體" w:eastAsia="標楷體" w:hAnsi="標楷體" w:hint="eastAsia"/>
                <w:color w:val="000000"/>
                <w:kern w:val="0"/>
              </w:rPr>
              <w:t>海洋委員會主任委員、銓敘部、行政院主計總處、行政院人事行政總處</w:t>
            </w:r>
          </w:p>
        </w:tc>
        <w:tc>
          <w:tcPr>
            <w:tcW w:w="1130" w:type="pct"/>
          </w:tcPr>
          <w:p w14:paraId="7FBCAA72" w14:textId="46B25057" w:rsidR="00F12100" w:rsidRPr="000476CE" w:rsidRDefault="0098158F" w:rsidP="00963DAB">
            <w:pPr>
              <w:spacing w:line="300" w:lineRule="exact"/>
              <w:jc w:val="both"/>
              <w:rPr>
                <w:rFonts w:ascii="標楷體" w:eastAsia="標楷體" w:hAnsi="標楷體"/>
                <w:color w:val="000000"/>
                <w:kern w:val="0"/>
              </w:rPr>
            </w:pPr>
            <w:r>
              <w:rPr>
                <w:rFonts w:ascii="標楷體" w:eastAsia="標楷體" w:hAnsi="標楷體" w:hint="eastAsia"/>
                <w:color w:val="000000"/>
                <w:kern w:val="0"/>
              </w:rPr>
              <w:t>第</w:t>
            </w:r>
            <w:r w:rsidRPr="008402C8">
              <w:rPr>
                <w:rFonts w:ascii="標楷體" w:eastAsia="標楷體" w:hAnsi="標楷體" w:hint="eastAsia"/>
                <w:color w:val="000000"/>
                <w:kern w:val="0"/>
              </w:rPr>
              <w:t>（一）</w:t>
            </w:r>
            <w:r>
              <w:rPr>
                <w:rFonts w:ascii="標楷體" w:eastAsia="標楷體" w:hAnsi="標楷體" w:hint="eastAsia"/>
                <w:color w:val="000000"/>
                <w:kern w:val="0"/>
              </w:rPr>
              <w:t>至</w:t>
            </w:r>
            <w:r w:rsidRPr="008402C8">
              <w:rPr>
                <w:rFonts w:ascii="標楷體" w:eastAsia="標楷體" w:hAnsi="標楷體" w:hint="eastAsia"/>
                <w:color w:val="000000"/>
                <w:kern w:val="0"/>
              </w:rPr>
              <w:t>（</w:t>
            </w:r>
            <w:r w:rsidR="00115EEB">
              <w:rPr>
                <w:rFonts w:ascii="標楷體" w:eastAsia="標楷體" w:hAnsi="標楷體" w:hint="eastAsia"/>
                <w:color w:val="000000"/>
                <w:kern w:val="0"/>
              </w:rPr>
              <w:t>八</w:t>
            </w:r>
            <w:r w:rsidRPr="008402C8">
              <w:rPr>
                <w:rFonts w:ascii="標楷體" w:eastAsia="標楷體" w:hAnsi="標楷體" w:hint="eastAsia"/>
                <w:color w:val="000000"/>
                <w:kern w:val="0"/>
              </w:rPr>
              <w:t>）</w:t>
            </w:r>
            <w:r>
              <w:rPr>
                <w:rFonts w:ascii="標楷體" w:eastAsia="標楷體" w:hAnsi="標楷體" w:hint="eastAsia"/>
                <w:color w:val="000000"/>
                <w:kern w:val="0"/>
              </w:rPr>
              <w:t>案審查完竣，不須交由黨團協商</w:t>
            </w:r>
            <w:r w:rsidR="00C82A2B" w:rsidRPr="008402C8">
              <w:rPr>
                <w:rFonts w:ascii="標楷體" w:eastAsia="標楷體" w:hAnsi="標楷體" w:hint="eastAsia"/>
                <w:color w:val="000000"/>
                <w:kern w:val="0"/>
              </w:rPr>
              <w:t>；第（</w:t>
            </w:r>
            <w:r w:rsidR="00C82A2B">
              <w:rPr>
                <w:rFonts w:ascii="標楷體" w:eastAsia="標楷體" w:hAnsi="標楷體" w:hint="eastAsia"/>
                <w:color w:val="000000"/>
                <w:kern w:val="0"/>
              </w:rPr>
              <w:t>九</w:t>
            </w:r>
            <w:r w:rsidR="00C82A2B" w:rsidRPr="008402C8">
              <w:rPr>
                <w:rFonts w:ascii="標楷體" w:eastAsia="標楷體" w:hAnsi="標楷體" w:hint="eastAsia"/>
                <w:color w:val="000000"/>
                <w:kern w:val="0"/>
              </w:rPr>
              <w:t>）案各黨團未提出不復議同意書，不予審查</w:t>
            </w:r>
            <w:r w:rsidR="00C82A2B">
              <w:rPr>
                <w:rFonts w:ascii="標楷體" w:eastAsia="標楷體" w:hAnsi="標楷體" w:hint="eastAsia"/>
                <w:color w:val="000000"/>
                <w:kern w:val="0"/>
              </w:rPr>
              <w:t>。</w:t>
            </w:r>
          </w:p>
        </w:tc>
      </w:tr>
      <w:tr w:rsidR="0031079A" w:rsidRPr="00995BA1" w14:paraId="2DCDCD04" w14:textId="77777777" w:rsidTr="003F6589">
        <w:tc>
          <w:tcPr>
            <w:tcW w:w="648" w:type="pct"/>
          </w:tcPr>
          <w:p w14:paraId="5418B44C" w14:textId="13E8FC99" w:rsidR="0031079A" w:rsidRPr="00B378E4" w:rsidRDefault="0031079A" w:rsidP="0031079A">
            <w:pPr>
              <w:spacing w:line="300" w:lineRule="exact"/>
              <w:jc w:val="both"/>
              <w:rPr>
                <w:rFonts w:ascii="標楷體" w:eastAsia="標楷體" w:hAnsi="標楷體"/>
                <w:color w:val="000000"/>
                <w:kern w:val="0"/>
              </w:rPr>
            </w:pPr>
            <w:r>
              <w:rPr>
                <w:rFonts w:ascii="標楷體" w:eastAsia="標楷體" w:hAnsi="標楷體" w:hint="eastAsia"/>
                <w:color w:val="000000"/>
                <w:kern w:val="0"/>
              </w:rPr>
              <w:t>第8次全體委員會議</w:t>
            </w:r>
          </w:p>
        </w:tc>
        <w:tc>
          <w:tcPr>
            <w:tcW w:w="830" w:type="pct"/>
          </w:tcPr>
          <w:p w14:paraId="52C9B05C" w14:textId="174A9732" w:rsidR="0031079A" w:rsidRDefault="0031079A" w:rsidP="0031079A">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23日（星期四</w:t>
            </w:r>
            <w:r w:rsidRPr="0093787F">
              <w:rPr>
                <w:rFonts w:ascii="標楷體" w:eastAsia="標楷體" w:hAnsi="標楷體" w:hint="eastAsia"/>
                <w:color w:val="000000"/>
                <w:spacing w:val="-20"/>
                <w:kern w:val="0"/>
              </w:rPr>
              <w:t>）</w:t>
            </w:r>
          </w:p>
        </w:tc>
        <w:tc>
          <w:tcPr>
            <w:tcW w:w="1259" w:type="pct"/>
          </w:tcPr>
          <w:p w14:paraId="76D509D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一、併案審查</w:t>
            </w:r>
          </w:p>
          <w:p w14:paraId="7A214FA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（一）行政院、司法院函請審議「民法親屬編部分條文修正草案」案。</w:t>
            </w:r>
          </w:p>
          <w:p w14:paraId="05CD3AD5"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（二）委員范雲等19人擬具「民法部分條文修正草案」案。（11-1-3院會付委）</w:t>
            </w:r>
          </w:p>
          <w:p w14:paraId="74217854"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（三）委員陳素月等17人擬具「民法部分條文修正草案」案。（11-1-7院會付委）</w:t>
            </w:r>
          </w:p>
          <w:p w14:paraId="298BF221"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（四）委員吳秉叡等21人擬具「民法第一千零三十條之一條文修正草案」案。</w:t>
            </w:r>
          </w:p>
          <w:p w14:paraId="11B54A2F"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（五）委員鄭天財Sra Kacaw等16人擬具「民法部分條文修正草案」案。</w:t>
            </w:r>
          </w:p>
          <w:p w14:paraId="56807B9D"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（六）委員沈發惠等17人擬具「民法部分條文修正草</w:t>
            </w:r>
            <w:r w:rsidRPr="0031079A">
              <w:rPr>
                <w:rFonts w:ascii="標楷體" w:eastAsia="標楷體" w:hAnsi="標楷體" w:hint="eastAsia"/>
                <w:color w:val="000000"/>
                <w:kern w:val="0"/>
              </w:rPr>
              <w:lastRenderedPageBreak/>
              <w:t>案」案。</w:t>
            </w:r>
          </w:p>
          <w:p w14:paraId="6C1AAA9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（七）委員范雲等19人擬具「民法部分條文修正草案」案。（11-3-6院會付委）</w:t>
            </w:r>
          </w:p>
          <w:p w14:paraId="1F6861D6"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（八）委員林月琴等22人擬具「民法部分條文修正草案」案。</w:t>
            </w:r>
          </w:p>
          <w:p w14:paraId="3A9A6850"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（九）委員蔡易餘等17人擬具「民法部分條文修正草案」案。</w:t>
            </w:r>
          </w:p>
          <w:p w14:paraId="3D0B4BF2"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（十）委員林宜瑾等19人擬具「民法部分條文修正草案」案。</w:t>
            </w:r>
          </w:p>
          <w:p w14:paraId="00C85B90"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（十一）委員陳素月等17人擬具「民法部分條文修正草案」案。（11-3-9院會付委）</w:t>
            </w:r>
          </w:p>
          <w:p w14:paraId="0D908BA7"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（十二）委員黃捷等18人擬具「民法部分條文修正草案」案。</w:t>
            </w:r>
          </w:p>
          <w:p w14:paraId="25705BBE"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（十三）委員賴惠員等24人擬具「民法部分條文修正草案」案。</w:t>
            </w:r>
          </w:p>
          <w:p w14:paraId="55595445"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（十四）委員伍麗華Saidhai‧Tahovecahe等18人擬具「民法部分條文修正草案」案。</w:t>
            </w:r>
          </w:p>
          <w:p w14:paraId="3A7D9BF8"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（十五）委員范雲等17人擬具「民法部分條文修正草案」案。</w:t>
            </w:r>
          </w:p>
          <w:p w14:paraId="717A9B42" w14:textId="4FDF0989"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（十六）委員羅廷瑋等16人擬具「民</w:t>
            </w:r>
            <w:r w:rsidRPr="0031079A">
              <w:rPr>
                <w:rFonts w:ascii="標楷體" w:eastAsia="標楷體" w:hAnsi="標楷體" w:hint="eastAsia"/>
                <w:color w:val="000000"/>
                <w:kern w:val="0"/>
              </w:rPr>
              <w:lastRenderedPageBreak/>
              <w:t>法部分條文修正草案」案。</w:t>
            </w:r>
          </w:p>
          <w:p w14:paraId="166BB173"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（十七）委員郭昱晴等17人擬具「民法部分條文修正草案」案。</w:t>
            </w:r>
          </w:p>
          <w:p w14:paraId="13B3A3E1"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（十八）委員林倩綺等19人擬具「民法部分條文修正草案」案。</w:t>
            </w:r>
          </w:p>
          <w:p w14:paraId="033D8189"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（十九）委員邱鎮軍等16人擬具「民法部分條文修正草案」案。</w:t>
            </w:r>
          </w:p>
          <w:p w14:paraId="6898A71D" w14:textId="730ADFED"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二、併案審查</w:t>
            </w:r>
          </w:p>
          <w:p w14:paraId="6F2DC105"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（一）行政院、司法院函請審議「民法親屬編施行法增訂第七條之一條文草案」案。</w:t>
            </w:r>
          </w:p>
          <w:p w14:paraId="09522D73"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（二）委員沈發惠等17人擬具「民法親屬編施行法增訂第七條之一條文草案」案。</w:t>
            </w:r>
          </w:p>
          <w:p w14:paraId="755720FB"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（三）委員陳素月等17人擬具「民法親屬編施行法增訂第七條之一條文草案」案。</w:t>
            </w:r>
          </w:p>
          <w:p w14:paraId="5416EDD0"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（四）委員賴惠員等24人擬具「民法親屬編施行法增訂第七條之一條文草案」案。</w:t>
            </w:r>
          </w:p>
          <w:p w14:paraId="4821CEFA"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（五）委員羅廷瑋等16人擬具「民法親屬編施行法增訂第七條之一條文草案」案。</w:t>
            </w:r>
          </w:p>
          <w:p w14:paraId="410A2F3E"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（六）委員郭昱晴等17人擬具「民法</w:t>
            </w:r>
            <w:r w:rsidRPr="0031079A">
              <w:rPr>
                <w:rFonts w:ascii="標楷體" w:eastAsia="標楷體" w:hAnsi="標楷體" w:hint="eastAsia"/>
                <w:color w:val="000000"/>
                <w:kern w:val="0"/>
              </w:rPr>
              <w:lastRenderedPageBreak/>
              <w:t>親屬編施行法增訂第七條之一條文草案」案。</w:t>
            </w:r>
          </w:p>
          <w:p w14:paraId="6385CD11" w14:textId="77777777" w:rsidR="0031079A" w:rsidRDefault="0031079A" w:rsidP="0031079A">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（七）委員林倩綺等19人擬具「民法親屬編施行法增訂第七條之一條文草案」案。</w:t>
            </w:r>
          </w:p>
          <w:p w14:paraId="1E7F90B7" w14:textId="1C8CCDB4" w:rsidR="0031079A" w:rsidRPr="00F12100" w:rsidRDefault="0031079A" w:rsidP="00457707">
            <w:pPr>
              <w:spacing w:line="300" w:lineRule="exact"/>
              <w:jc w:val="both"/>
              <w:rPr>
                <w:rFonts w:ascii="標楷體" w:eastAsia="標楷體" w:hAnsi="標楷體"/>
                <w:color w:val="000000"/>
                <w:kern w:val="0"/>
              </w:rPr>
            </w:pPr>
            <w:r w:rsidRPr="0031079A">
              <w:rPr>
                <w:rFonts w:ascii="標楷體" w:eastAsia="標楷體" w:hAnsi="標楷體" w:hint="eastAsia"/>
                <w:color w:val="000000"/>
                <w:kern w:val="0"/>
              </w:rPr>
              <w:t>（八）委員邱鎮軍等19人擬具「民法親屬編施行法增訂第七條之一條文草案」案。</w:t>
            </w:r>
          </w:p>
        </w:tc>
        <w:tc>
          <w:tcPr>
            <w:tcW w:w="1133" w:type="pct"/>
          </w:tcPr>
          <w:p w14:paraId="4EF9DF57" w14:textId="77777777" w:rsidR="00696478" w:rsidRDefault="00696478" w:rsidP="00696478">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62F9DA28" w14:textId="77777777" w:rsidR="00696478" w:rsidRDefault="00696478" w:rsidP="00696478">
            <w:pPr>
              <w:spacing w:line="300" w:lineRule="exact"/>
              <w:jc w:val="both"/>
              <w:rPr>
                <w:rFonts w:ascii="標楷體" w:eastAsia="標楷體" w:hAnsi="標楷體"/>
                <w:color w:val="000000"/>
                <w:kern w:val="0"/>
              </w:rPr>
            </w:pPr>
          </w:p>
          <w:p w14:paraId="1EDF8769" w14:textId="1173DEF9" w:rsidR="0031079A" w:rsidRPr="00114B40" w:rsidRDefault="00696478" w:rsidP="00696478">
            <w:pPr>
              <w:spacing w:line="300" w:lineRule="exact"/>
              <w:jc w:val="both"/>
              <w:rPr>
                <w:rFonts w:ascii="標楷體" w:eastAsia="標楷體" w:hAnsi="標楷體"/>
                <w:color w:val="000000"/>
                <w:kern w:val="0"/>
              </w:rPr>
            </w:pPr>
            <w:r w:rsidRPr="00696478">
              <w:rPr>
                <w:rFonts w:ascii="標楷體" w:eastAsia="標楷體" w:hAnsi="標楷體" w:hint="eastAsia"/>
                <w:color w:val="000000"/>
                <w:kern w:val="0"/>
              </w:rPr>
              <w:t>法務部部長、司法院副秘書長、銓敘部、內政部、財政部、勞動部、衛生福利部、行政院性別平等處</w:t>
            </w:r>
          </w:p>
        </w:tc>
        <w:tc>
          <w:tcPr>
            <w:tcW w:w="1130" w:type="pct"/>
          </w:tcPr>
          <w:p w14:paraId="005A9333" w14:textId="45C1802E" w:rsidR="0031079A" w:rsidRPr="003F6E86" w:rsidRDefault="003F6E86" w:rsidP="0031079A">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w:t>
            </w:r>
            <w:r w:rsidRPr="008402C8">
              <w:rPr>
                <w:rFonts w:ascii="標楷體" w:eastAsia="標楷體" w:hAnsi="標楷體" w:hint="eastAsia"/>
                <w:color w:val="000000"/>
                <w:kern w:val="0"/>
              </w:rPr>
              <w:t>（一）至（</w:t>
            </w:r>
            <w:r>
              <w:rPr>
                <w:rFonts w:ascii="標楷體" w:eastAsia="標楷體" w:hAnsi="標楷體" w:hint="eastAsia"/>
                <w:color w:val="000000"/>
                <w:kern w:val="0"/>
              </w:rPr>
              <w:t>七</w:t>
            </w:r>
            <w:r w:rsidRPr="008402C8">
              <w:rPr>
                <w:rFonts w:ascii="標楷體" w:eastAsia="標楷體" w:hAnsi="標楷體" w:hint="eastAsia"/>
                <w:color w:val="000000"/>
                <w:kern w:val="0"/>
              </w:rPr>
              <w:t>）</w:t>
            </w:r>
            <w:r w:rsidRPr="007034C2">
              <w:rPr>
                <w:rFonts w:ascii="標楷體" w:eastAsia="標楷體" w:hAnsi="標楷體" w:hint="eastAsia"/>
                <w:color w:val="000000"/>
                <w:kern w:val="0"/>
              </w:rPr>
              <w:t>報告及詢答完畢，均另定期繼續審查</w:t>
            </w:r>
            <w:r w:rsidRPr="008402C8">
              <w:rPr>
                <w:rFonts w:ascii="標楷體" w:eastAsia="標楷體" w:hAnsi="標楷體" w:hint="eastAsia"/>
                <w:color w:val="000000"/>
                <w:kern w:val="0"/>
              </w:rPr>
              <w:t>；第</w:t>
            </w:r>
            <w:r>
              <w:rPr>
                <w:rFonts w:ascii="標楷體" w:eastAsia="標楷體" w:hAnsi="標楷體" w:hint="eastAsia"/>
                <w:color w:val="000000"/>
                <w:kern w:val="0"/>
              </w:rPr>
              <w:t>二</w:t>
            </w:r>
            <w:r w:rsidRPr="008402C8">
              <w:rPr>
                <w:rFonts w:ascii="標楷體" w:eastAsia="標楷體" w:hAnsi="標楷體" w:hint="eastAsia"/>
                <w:color w:val="000000"/>
                <w:kern w:val="0"/>
              </w:rPr>
              <w:t>案（</w:t>
            </w:r>
            <w:r>
              <w:rPr>
                <w:rFonts w:ascii="標楷體" w:eastAsia="標楷體" w:hAnsi="標楷體" w:hint="eastAsia"/>
                <w:color w:val="000000"/>
                <w:kern w:val="0"/>
              </w:rPr>
              <w:t>八</w:t>
            </w:r>
            <w:r w:rsidRPr="008402C8">
              <w:rPr>
                <w:rFonts w:ascii="標楷體" w:eastAsia="標楷體" w:hAnsi="標楷體" w:hint="eastAsia"/>
                <w:color w:val="000000"/>
                <w:kern w:val="0"/>
              </w:rPr>
              <w:t>）各黨團未提出不復議同意書，不予審查。</w:t>
            </w:r>
          </w:p>
        </w:tc>
      </w:tr>
      <w:tr w:rsidR="00694AA4" w:rsidRPr="00995BA1" w14:paraId="3D91026F" w14:textId="77777777" w:rsidTr="003F6589">
        <w:tc>
          <w:tcPr>
            <w:tcW w:w="648" w:type="pct"/>
          </w:tcPr>
          <w:p w14:paraId="1A155D66" w14:textId="77E38771" w:rsidR="00694AA4" w:rsidRDefault="00694AA4" w:rsidP="00694AA4">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第9次全體委員會議</w:t>
            </w:r>
          </w:p>
        </w:tc>
        <w:tc>
          <w:tcPr>
            <w:tcW w:w="830" w:type="pct"/>
          </w:tcPr>
          <w:p w14:paraId="40ACD5B7" w14:textId="34701441" w:rsidR="00694AA4" w:rsidRDefault="00694AA4" w:rsidP="00694AA4">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29日（星期</w:t>
            </w:r>
            <w:r w:rsidR="005B22AA">
              <w:rPr>
                <w:rFonts w:ascii="標楷體" w:eastAsia="標楷體" w:hAnsi="標楷體" w:hint="eastAsia"/>
                <w:color w:val="000000"/>
                <w:spacing w:val="-20"/>
                <w:kern w:val="0"/>
              </w:rPr>
              <w:t>三</w:t>
            </w:r>
            <w:r w:rsidRPr="0093787F">
              <w:rPr>
                <w:rFonts w:ascii="標楷體" w:eastAsia="標楷體" w:hAnsi="標楷體" w:hint="eastAsia"/>
                <w:color w:val="000000"/>
                <w:spacing w:val="-20"/>
                <w:kern w:val="0"/>
              </w:rPr>
              <w:t>）</w:t>
            </w:r>
          </w:p>
        </w:tc>
        <w:tc>
          <w:tcPr>
            <w:tcW w:w="1259" w:type="pct"/>
          </w:tcPr>
          <w:p w14:paraId="418FA825" w14:textId="092446CD" w:rsidR="00694AA4" w:rsidRPr="0031079A" w:rsidRDefault="00694AA4" w:rsidP="00694AA4">
            <w:pPr>
              <w:spacing w:line="300" w:lineRule="exact"/>
              <w:jc w:val="both"/>
              <w:rPr>
                <w:rFonts w:ascii="標楷體" w:eastAsia="標楷體" w:hAnsi="標楷體"/>
                <w:color w:val="000000"/>
                <w:kern w:val="0"/>
              </w:rPr>
            </w:pPr>
            <w:r w:rsidRPr="00694AA4">
              <w:rPr>
                <w:rFonts w:ascii="標楷體" w:eastAsia="標楷體" w:hAnsi="標楷體" w:hint="eastAsia"/>
                <w:color w:val="000000"/>
                <w:kern w:val="0"/>
              </w:rPr>
              <w:t>審查115年度中央政府總預算案關於監察院主管（不含審計部及所屬）收支部分。</w:t>
            </w:r>
          </w:p>
        </w:tc>
        <w:tc>
          <w:tcPr>
            <w:tcW w:w="1133" w:type="pct"/>
          </w:tcPr>
          <w:p w14:paraId="35C6E1F1" w14:textId="77777777" w:rsidR="00694AA4" w:rsidRDefault="00694AA4" w:rsidP="00694AA4">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29D6B943" w14:textId="77777777" w:rsidR="00694AA4" w:rsidRDefault="00694AA4" w:rsidP="00694AA4">
            <w:pPr>
              <w:spacing w:line="300" w:lineRule="exact"/>
              <w:jc w:val="both"/>
              <w:rPr>
                <w:rFonts w:ascii="標楷體" w:eastAsia="標楷體" w:hAnsi="標楷體"/>
                <w:color w:val="000000"/>
                <w:kern w:val="0"/>
              </w:rPr>
            </w:pPr>
          </w:p>
          <w:p w14:paraId="3F32650A" w14:textId="1B56B2CB" w:rsidR="00694AA4" w:rsidRPr="00114B40" w:rsidRDefault="00694AA4" w:rsidP="00694AA4">
            <w:pPr>
              <w:spacing w:line="300" w:lineRule="exact"/>
              <w:jc w:val="both"/>
              <w:rPr>
                <w:rFonts w:ascii="標楷體" w:eastAsia="標楷體" w:hAnsi="標楷體"/>
                <w:color w:val="000000"/>
                <w:kern w:val="0"/>
              </w:rPr>
            </w:pPr>
            <w:r w:rsidRPr="00694AA4">
              <w:rPr>
                <w:rFonts w:ascii="標楷體" w:eastAsia="標楷體" w:hAnsi="標楷體" w:hint="eastAsia"/>
                <w:color w:val="000000"/>
                <w:kern w:val="0"/>
              </w:rPr>
              <w:t>監察院秘書長、行政院主計總處</w:t>
            </w:r>
          </w:p>
        </w:tc>
        <w:tc>
          <w:tcPr>
            <w:tcW w:w="1130" w:type="pct"/>
          </w:tcPr>
          <w:p w14:paraId="0B5B030F" w14:textId="04A19DB4" w:rsidR="00694AA4" w:rsidRDefault="0023742C" w:rsidP="00694AA4">
            <w:pPr>
              <w:spacing w:line="300" w:lineRule="exact"/>
              <w:jc w:val="both"/>
              <w:rPr>
                <w:rFonts w:ascii="標楷體" w:eastAsia="標楷體" w:hAnsi="標楷體"/>
                <w:color w:val="000000"/>
                <w:kern w:val="0"/>
              </w:rPr>
            </w:pPr>
            <w:r w:rsidRPr="007034C2">
              <w:rPr>
                <w:rFonts w:ascii="標楷體" w:eastAsia="標楷體" w:hAnsi="標楷體" w:hint="eastAsia"/>
                <w:color w:val="000000"/>
                <w:kern w:val="0"/>
              </w:rPr>
              <w:t>報告及詢答完畢，另定期繼續審查</w:t>
            </w:r>
            <w:r>
              <w:rPr>
                <w:rFonts w:ascii="標楷體" w:eastAsia="標楷體" w:hAnsi="標楷體" w:hint="eastAsia"/>
                <w:color w:val="000000"/>
                <w:kern w:val="0"/>
              </w:rPr>
              <w:t>。</w:t>
            </w:r>
          </w:p>
        </w:tc>
      </w:tr>
      <w:tr w:rsidR="00EF09A6" w:rsidRPr="00995BA1" w14:paraId="489E09C5" w14:textId="77777777" w:rsidTr="003F6589">
        <w:tc>
          <w:tcPr>
            <w:tcW w:w="648" w:type="pct"/>
          </w:tcPr>
          <w:p w14:paraId="7168F434" w14:textId="3F21DEB9" w:rsidR="00EF09A6"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t>第10次全體委員會議</w:t>
            </w:r>
          </w:p>
        </w:tc>
        <w:tc>
          <w:tcPr>
            <w:tcW w:w="830" w:type="pct"/>
          </w:tcPr>
          <w:p w14:paraId="626D5B16" w14:textId="09E4C7DC" w:rsidR="00EF09A6" w:rsidRDefault="00EF09A6" w:rsidP="00EF09A6">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4</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30日（星期四</w:t>
            </w:r>
            <w:r w:rsidRPr="0093787F">
              <w:rPr>
                <w:rFonts w:ascii="標楷體" w:eastAsia="標楷體" w:hAnsi="標楷體" w:hint="eastAsia"/>
                <w:color w:val="000000"/>
                <w:spacing w:val="-20"/>
                <w:kern w:val="0"/>
              </w:rPr>
              <w:t>）</w:t>
            </w:r>
          </w:p>
        </w:tc>
        <w:tc>
          <w:tcPr>
            <w:tcW w:w="1259" w:type="pct"/>
          </w:tcPr>
          <w:p w14:paraId="184C3FEC" w14:textId="2968E913" w:rsidR="00EF09A6" w:rsidRPr="00694AA4" w:rsidRDefault="00EF09A6" w:rsidP="00EF09A6">
            <w:pPr>
              <w:spacing w:line="300" w:lineRule="exact"/>
              <w:jc w:val="both"/>
              <w:rPr>
                <w:rFonts w:ascii="標楷體" w:eastAsia="標楷體" w:hAnsi="標楷體"/>
                <w:color w:val="000000"/>
                <w:kern w:val="0"/>
              </w:rPr>
            </w:pPr>
            <w:r w:rsidRPr="00DA192E">
              <w:rPr>
                <w:rFonts w:ascii="標楷體" w:eastAsia="標楷體" w:hAnsi="標楷體" w:hint="eastAsia"/>
                <w:color w:val="000000"/>
                <w:kern w:val="0"/>
              </w:rPr>
              <w:t>一、審查115年度中央政府總預算案關於法務部及所屬主管收支部分。</w:t>
            </w:r>
            <w:r w:rsidRPr="00DA192E">
              <w:rPr>
                <w:rFonts w:ascii="標楷體" w:eastAsia="標楷體" w:hAnsi="標楷體" w:hint="eastAsia"/>
                <w:color w:val="000000"/>
                <w:kern w:val="0"/>
              </w:rPr>
              <w:br/>
              <w:t>二、審查115年度中央政府總預算案附屬單位預算非營業部分關於法務部主管「法務部矯正機關作業基金」收支部分。</w:t>
            </w:r>
            <w:r w:rsidRPr="00DA192E">
              <w:rPr>
                <w:rFonts w:ascii="標楷體" w:eastAsia="標楷體" w:hAnsi="標楷體" w:hint="eastAsia"/>
                <w:color w:val="000000"/>
                <w:kern w:val="0"/>
              </w:rPr>
              <w:br/>
              <w:t>三、審查115年度中央政府總預算案附屬單位預算非營業部分關於法務部主管「毒品防制基金」收支部分。</w:t>
            </w:r>
            <w:r w:rsidRPr="00DA192E">
              <w:rPr>
                <w:rFonts w:ascii="標楷體" w:eastAsia="標楷體" w:hAnsi="標楷體" w:hint="eastAsia"/>
                <w:color w:val="000000"/>
                <w:kern w:val="0"/>
              </w:rPr>
              <w:br/>
              <w:t>四、審查法務部函送財團法人臺灣更生保護會、財團法人福建更生保護會及財團法人犯罪被害人保護協會115年度預算書案。</w:t>
            </w:r>
          </w:p>
        </w:tc>
        <w:tc>
          <w:tcPr>
            <w:tcW w:w="1133" w:type="pct"/>
          </w:tcPr>
          <w:p w14:paraId="2C108E67" w14:textId="77777777" w:rsidR="00EF09A6" w:rsidRDefault="00EF09A6" w:rsidP="00EF09A6">
            <w:pPr>
              <w:spacing w:line="300" w:lineRule="exact"/>
              <w:jc w:val="both"/>
              <w:rPr>
                <w:rFonts w:ascii="標楷體" w:eastAsia="標楷體" w:hAnsi="標楷體"/>
                <w:color w:val="000000"/>
                <w:kern w:val="0"/>
              </w:rPr>
            </w:pPr>
            <w:r w:rsidRPr="007D0135">
              <w:rPr>
                <w:rFonts w:ascii="標楷體" w:eastAsia="標楷體" w:hAnsi="標楷體" w:hint="eastAsia"/>
                <w:color w:val="000000"/>
                <w:kern w:val="0"/>
              </w:rPr>
              <w:t>翁</w:t>
            </w:r>
            <w:r>
              <w:rPr>
                <w:rFonts w:ascii="標楷體" w:eastAsia="標楷體" w:hAnsi="標楷體" w:hint="eastAsia"/>
                <w:color w:val="000000"/>
                <w:kern w:val="0"/>
              </w:rPr>
              <w:t>召集</w:t>
            </w:r>
            <w:r w:rsidRPr="0093787F">
              <w:rPr>
                <w:rFonts w:ascii="標楷體" w:eastAsia="標楷體" w:hAnsi="標楷體"/>
                <w:color w:val="000000"/>
                <w:kern w:val="0"/>
              </w:rPr>
              <w:t>委員</w:t>
            </w:r>
            <w:r w:rsidRPr="007D0135">
              <w:rPr>
                <w:rFonts w:ascii="標楷體" w:eastAsia="標楷體" w:hAnsi="標楷體" w:hint="eastAsia"/>
                <w:color w:val="000000"/>
                <w:kern w:val="0"/>
              </w:rPr>
              <w:t>曉玲</w:t>
            </w:r>
          </w:p>
          <w:p w14:paraId="1233D478" w14:textId="77777777" w:rsidR="00EF09A6" w:rsidRDefault="00EF09A6" w:rsidP="00EF09A6">
            <w:pPr>
              <w:spacing w:line="300" w:lineRule="exact"/>
              <w:jc w:val="both"/>
              <w:rPr>
                <w:rFonts w:ascii="標楷體" w:eastAsia="標楷體" w:hAnsi="標楷體"/>
                <w:color w:val="000000"/>
                <w:kern w:val="0"/>
              </w:rPr>
            </w:pPr>
          </w:p>
          <w:p w14:paraId="403D0DE9" w14:textId="65D1F0D1" w:rsidR="00EF09A6" w:rsidRPr="007D0135" w:rsidRDefault="00EF09A6" w:rsidP="00EF09A6">
            <w:pPr>
              <w:spacing w:line="300" w:lineRule="exact"/>
              <w:jc w:val="both"/>
              <w:rPr>
                <w:rFonts w:ascii="標楷體" w:eastAsia="標楷體" w:hAnsi="標楷體"/>
                <w:color w:val="000000"/>
                <w:kern w:val="0"/>
              </w:rPr>
            </w:pPr>
            <w:r w:rsidRPr="00DA192E">
              <w:rPr>
                <w:rFonts w:ascii="標楷體" w:eastAsia="標楷體" w:hAnsi="標楷體" w:hint="eastAsia"/>
                <w:color w:val="000000"/>
                <w:kern w:val="0"/>
              </w:rPr>
              <w:t>法務部部長、最高檢察署檢察總長、法務部所屬機關首長、財團法人臺灣更生保護會董事長、財團法人福建更生保護會董事長、財團法人犯罪被害人保護協會董事長、行政院主計總處</w:t>
            </w:r>
          </w:p>
        </w:tc>
        <w:tc>
          <w:tcPr>
            <w:tcW w:w="1130" w:type="pct"/>
          </w:tcPr>
          <w:p w14:paraId="014B80EF" w14:textId="0877FEB5" w:rsidR="00EF09A6" w:rsidRPr="007034C2"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第一案至第四案</w:t>
            </w:r>
            <w:r w:rsidRPr="007034C2">
              <w:rPr>
                <w:rFonts w:ascii="標楷體" w:eastAsia="標楷體" w:hAnsi="標楷體" w:hint="eastAsia"/>
                <w:color w:val="000000"/>
                <w:kern w:val="0"/>
              </w:rPr>
              <w:t>報告及詢答完畢，</w:t>
            </w:r>
            <w:r>
              <w:rPr>
                <w:rFonts w:ascii="標楷體" w:eastAsia="標楷體" w:hAnsi="標楷體" w:hint="eastAsia"/>
                <w:color w:val="000000"/>
                <w:kern w:val="0"/>
              </w:rPr>
              <w:t>均</w:t>
            </w:r>
            <w:r w:rsidRPr="007034C2">
              <w:rPr>
                <w:rFonts w:ascii="標楷體" w:eastAsia="標楷體" w:hAnsi="標楷體" w:hint="eastAsia"/>
                <w:color w:val="000000"/>
                <w:kern w:val="0"/>
              </w:rPr>
              <w:t>另定期繼續審查</w:t>
            </w:r>
            <w:r>
              <w:rPr>
                <w:rFonts w:ascii="標楷體" w:eastAsia="標楷體" w:hAnsi="標楷體" w:hint="eastAsia"/>
                <w:color w:val="000000"/>
                <w:kern w:val="0"/>
              </w:rPr>
              <w:t>。</w:t>
            </w:r>
          </w:p>
        </w:tc>
      </w:tr>
      <w:tr w:rsidR="00EF09A6" w:rsidRPr="00995BA1" w14:paraId="7EC23577" w14:textId="77777777" w:rsidTr="003F6589">
        <w:tc>
          <w:tcPr>
            <w:tcW w:w="648" w:type="pct"/>
          </w:tcPr>
          <w:p w14:paraId="3BD2760D" w14:textId="1796A007" w:rsidR="00EF09A6"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lastRenderedPageBreak/>
              <w:t>第11次全體委員會議</w:t>
            </w:r>
          </w:p>
        </w:tc>
        <w:tc>
          <w:tcPr>
            <w:tcW w:w="830" w:type="pct"/>
          </w:tcPr>
          <w:p w14:paraId="1407B14F" w14:textId="1C803301" w:rsidR="00EF09A6" w:rsidRDefault="00EF09A6" w:rsidP="00EF09A6">
            <w:pPr>
              <w:spacing w:line="300" w:lineRule="exact"/>
              <w:jc w:val="both"/>
              <w:rPr>
                <w:rFonts w:ascii="標楷體" w:eastAsia="標楷體" w:hAnsi="標楷體"/>
                <w:color w:val="000000"/>
                <w:spacing w:val="-20"/>
                <w:kern w:val="0"/>
              </w:rPr>
            </w:pPr>
            <w:r>
              <w:rPr>
                <w:rFonts w:ascii="標楷體" w:eastAsia="標楷體" w:hAnsi="標楷體" w:hint="eastAsia"/>
                <w:color w:val="000000"/>
                <w:spacing w:val="-20"/>
                <w:kern w:val="0"/>
              </w:rPr>
              <w:t>115</w:t>
            </w:r>
            <w:r w:rsidRPr="0093787F">
              <w:rPr>
                <w:rFonts w:ascii="標楷體" w:eastAsia="標楷體" w:hAnsi="標楷體" w:hint="eastAsia"/>
                <w:color w:val="000000"/>
                <w:spacing w:val="-20"/>
                <w:kern w:val="0"/>
              </w:rPr>
              <w:t>年</w:t>
            </w:r>
            <w:r>
              <w:rPr>
                <w:rFonts w:ascii="標楷體" w:eastAsia="標楷體" w:hAnsi="標楷體" w:hint="eastAsia"/>
                <w:color w:val="000000"/>
                <w:spacing w:val="-20"/>
                <w:kern w:val="0"/>
              </w:rPr>
              <w:t>5</w:t>
            </w:r>
            <w:r w:rsidRPr="0093787F">
              <w:rPr>
                <w:rFonts w:ascii="標楷體" w:eastAsia="標楷體" w:hAnsi="標楷體" w:hint="eastAsia"/>
                <w:color w:val="000000"/>
                <w:spacing w:val="-20"/>
                <w:kern w:val="0"/>
              </w:rPr>
              <w:t>月</w:t>
            </w:r>
            <w:r>
              <w:rPr>
                <w:rFonts w:ascii="標楷體" w:eastAsia="標楷體" w:hAnsi="標楷體" w:hint="eastAsia"/>
                <w:color w:val="000000"/>
                <w:spacing w:val="-20"/>
                <w:kern w:val="0"/>
              </w:rPr>
              <w:t>4日（星期一</w:t>
            </w:r>
            <w:r w:rsidRPr="0093787F">
              <w:rPr>
                <w:rFonts w:ascii="標楷體" w:eastAsia="標楷體" w:hAnsi="標楷體" w:hint="eastAsia"/>
                <w:color w:val="000000"/>
                <w:spacing w:val="-20"/>
                <w:kern w:val="0"/>
              </w:rPr>
              <w:t>）</w:t>
            </w:r>
          </w:p>
        </w:tc>
        <w:tc>
          <w:tcPr>
            <w:tcW w:w="1259" w:type="pct"/>
          </w:tcPr>
          <w:p w14:paraId="0629DC59" w14:textId="66F4D790" w:rsidR="00EF09A6" w:rsidRPr="00DA192E" w:rsidRDefault="00EF09A6" w:rsidP="00EF09A6">
            <w:pPr>
              <w:spacing w:line="300" w:lineRule="exact"/>
              <w:jc w:val="both"/>
              <w:rPr>
                <w:rFonts w:ascii="標楷體" w:eastAsia="標楷體" w:hAnsi="標楷體"/>
                <w:color w:val="000000"/>
                <w:kern w:val="0"/>
              </w:rPr>
            </w:pPr>
            <w:r w:rsidRPr="00EF09A6">
              <w:rPr>
                <w:rFonts w:ascii="標楷體" w:eastAsia="標楷體" w:hAnsi="標楷體" w:hint="eastAsia"/>
                <w:color w:val="000000"/>
                <w:kern w:val="0"/>
              </w:rPr>
              <w:t>一、審查115年度中央政府總預算案關於司法院及所屬主管收支部分。</w:t>
            </w:r>
            <w:r w:rsidRPr="00EF09A6">
              <w:rPr>
                <w:rFonts w:ascii="標楷體" w:eastAsia="標楷體" w:hAnsi="標楷體" w:hint="eastAsia"/>
                <w:color w:val="000000"/>
                <w:kern w:val="0"/>
              </w:rPr>
              <w:br/>
              <w:t>二、審查司法院函送財團法人法律扶助基金會115年度預算書案。</w:t>
            </w:r>
          </w:p>
        </w:tc>
        <w:tc>
          <w:tcPr>
            <w:tcW w:w="1133" w:type="pct"/>
          </w:tcPr>
          <w:p w14:paraId="280BC1A1" w14:textId="77777777" w:rsidR="00EF09A6" w:rsidRDefault="00EF09A6" w:rsidP="00EF09A6">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661009EA" w14:textId="77777777" w:rsidR="00EF09A6" w:rsidRDefault="00EF09A6" w:rsidP="00EF09A6">
            <w:pPr>
              <w:spacing w:line="300" w:lineRule="exact"/>
              <w:jc w:val="both"/>
              <w:rPr>
                <w:rFonts w:ascii="標楷體" w:eastAsia="標楷體" w:hAnsi="標楷體"/>
                <w:color w:val="000000"/>
                <w:kern w:val="0"/>
              </w:rPr>
            </w:pPr>
          </w:p>
          <w:p w14:paraId="0EF70219" w14:textId="474E24AA" w:rsidR="00EF09A6" w:rsidRPr="007D0135" w:rsidRDefault="00EF09A6" w:rsidP="00EF09A6">
            <w:pPr>
              <w:spacing w:line="300" w:lineRule="exact"/>
              <w:jc w:val="both"/>
              <w:rPr>
                <w:rFonts w:ascii="標楷體" w:eastAsia="標楷體" w:hAnsi="標楷體"/>
                <w:color w:val="000000"/>
                <w:kern w:val="0"/>
              </w:rPr>
            </w:pPr>
            <w:r w:rsidRPr="00EF09A6">
              <w:rPr>
                <w:rFonts w:ascii="標楷體" w:eastAsia="標楷體" w:hAnsi="標楷體" w:hint="eastAsia"/>
                <w:color w:val="000000"/>
                <w:kern w:val="0"/>
              </w:rPr>
              <w:t>司法院秘書長及司法院所屬機關首長、財團法人法律扶助基金會董事長、行政院主計總處</w:t>
            </w:r>
          </w:p>
        </w:tc>
        <w:tc>
          <w:tcPr>
            <w:tcW w:w="1130" w:type="pct"/>
          </w:tcPr>
          <w:p w14:paraId="351842AA" w14:textId="49444FB0" w:rsidR="00EF09A6" w:rsidRDefault="00EF09A6" w:rsidP="00EF09A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w:t>
            </w:r>
            <w:r w:rsidRPr="007034C2">
              <w:rPr>
                <w:rFonts w:ascii="標楷體" w:eastAsia="標楷體" w:hAnsi="標楷體" w:hint="eastAsia"/>
                <w:color w:val="000000"/>
                <w:kern w:val="0"/>
              </w:rPr>
              <w:t>報告及詢答完畢，</w:t>
            </w:r>
            <w:r>
              <w:rPr>
                <w:rFonts w:ascii="標楷體" w:eastAsia="標楷體" w:hAnsi="標楷體" w:hint="eastAsia"/>
                <w:color w:val="000000"/>
                <w:kern w:val="0"/>
              </w:rPr>
              <w:t>均</w:t>
            </w:r>
            <w:r w:rsidRPr="007034C2">
              <w:rPr>
                <w:rFonts w:ascii="標楷體" w:eastAsia="標楷體" w:hAnsi="標楷體" w:hint="eastAsia"/>
                <w:color w:val="000000"/>
                <w:kern w:val="0"/>
              </w:rPr>
              <w:t>另定期繼續審查</w:t>
            </w:r>
            <w:r>
              <w:rPr>
                <w:rFonts w:ascii="標楷體" w:eastAsia="標楷體" w:hAnsi="標楷體" w:hint="eastAsia"/>
                <w:color w:val="000000"/>
                <w:kern w:val="0"/>
              </w:rPr>
              <w:t>。</w:t>
            </w:r>
          </w:p>
        </w:tc>
      </w:tr>
      <w:tr w:rsidR="008D54E6" w:rsidRPr="00995BA1" w14:paraId="113558C8" w14:textId="77777777" w:rsidTr="003F6589">
        <w:tc>
          <w:tcPr>
            <w:tcW w:w="648" w:type="pct"/>
          </w:tcPr>
          <w:p w14:paraId="00C6B760" w14:textId="4294A24C" w:rsidR="008D54E6" w:rsidRDefault="008D54E6" w:rsidP="008D54E6">
            <w:pPr>
              <w:spacing w:line="300" w:lineRule="exact"/>
              <w:jc w:val="both"/>
              <w:rPr>
                <w:rFonts w:ascii="標楷體" w:eastAsia="標楷體" w:hAnsi="標楷體"/>
                <w:color w:val="000000"/>
                <w:kern w:val="0"/>
              </w:rPr>
            </w:pPr>
            <w:r>
              <w:rPr>
                <w:rFonts w:ascii="標楷體" w:eastAsia="標楷體" w:hAnsi="標楷體" w:hint="eastAsia"/>
                <w:color w:val="000000"/>
                <w:kern w:val="0"/>
              </w:rPr>
              <w:t>第12次全體委員會議</w:t>
            </w:r>
          </w:p>
        </w:tc>
        <w:tc>
          <w:tcPr>
            <w:tcW w:w="830" w:type="pct"/>
          </w:tcPr>
          <w:p w14:paraId="6275A175" w14:textId="47AE58EF" w:rsidR="008D54E6" w:rsidRDefault="008D54E6" w:rsidP="008D54E6">
            <w:pPr>
              <w:spacing w:line="300" w:lineRule="exact"/>
              <w:jc w:val="both"/>
              <w:rPr>
                <w:rFonts w:ascii="標楷體" w:eastAsia="標楷體" w:hAnsi="標楷體"/>
                <w:color w:val="000000"/>
                <w:spacing w:val="-20"/>
                <w:kern w:val="0"/>
              </w:rPr>
            </w:pPr>
            <w:r w:rsidRPr="00BF5261">
              <w:rPr>
                <w:rFonts w:ascii="標楷體" w:eastAsia="標楷體" w:hAnsi="標楷體" w:hint="eastAsia"/>
                <w:color w:val="000000"/>
                <w:spacing w:val="-20"/>
                <w:kern w:val="0"/>
              </w:rPr>
              <w:t>11</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年</w:t>
            </w:r>
            <w:r>
              <w:rPr>
                <w:rFonts w:ascii="標楷體" w:eastAsia="標楷體" w:hAnsi="標楷體" w:hint="eastAsia"/>
                <w:color w:val="000000"/>
                <w:spacing w:val="-20"/>
                <w:kern w:val="0"/>
              </w:rPr>
              <w:t>5</w:t>
            </w:r>
            <w:r w:rsidRPr="00BF5261">
              <w:rPr>
                <w:rFonts w:ascii="標楷體" w:eastAsia="標楷體" w:hAnsi="標楷體" w:hint="eastAsia"/>
                <w:color w:val="000000"/>
                <w:spacing w:val="-20"/>
                <w:kern w:val="0"/>
              </w:rPr>
              <w:t>月</w:t>
            </w:r>
            <w:r>
              <w:rPr>
                <w:rFonts w:ascii="標楷體" w:eastAsia="標楷體" w:hAnsi="標楷體" w:hint="eastAsia"/>
                <w:color w:val="000000"/>
                <w:spacing w:val="-20"/>
                <w:kern w:val="0"/>
              </w:rPr>
              <w:t>6</w:t>
            </w:r>
            <w:r w:rsidRPr="00BF5261">
              <w:rPr>
                <w:rFonts w:ascii="標楷體" w:eastAsia="標楷體" w:hAnsi="標楷體" w:hint="eastAsia"/>
                <w:color w:val="000000"/>
                <w:spacing w:val="-20"/>
                <w:kern w:val="0"/>
              </w:rPr>
              <w:t>日、</w:t>
            </w:r>
            <w:r>
              <w:rPr>
                <w:rFonts w:ascii="標楷體" w:eastAsia="標楷體" w:hAnsi="標楷體" w:hint="eastAsia"/>
                <w:color w:val="000000"/>
                <w:spacing w:val="-20"/>
                <w:kern w:val="0"/>
              </w:rPr>
              <w:t>7</w:t>
            </w:r>
            <w:r w:rsidRPr="00BF5261">
              <w:rPr>
                <w:rFonts w:ascii="標楷體" w:eastAsia="標楷體" w:hAnsi="標楷體" w:hint="eastAsia"/>
                <w:color w:val="000000"/>
                <w:spacing w:val="-20"/>
                <w:kern w:val="0"/>
              </w:rPr>
              <w:t>日（星期</w:t>
            </w:r>
            <w:r>
              <w:rPr>
                <w:rFonts w:ascii="標楷體" w:eastAsia="標楷體" w:hAnsi="標楷體" w:hint="eastAsia"/>
                <w:color w:val="000000"/>
                <w:spacing w:val="-20"/>
                <w:kern w:val="0"/>
              </w:rPr>
              <w:t>三、四兩</w:t>
            </w:r>
            <w:r w:rsidRPr="00BF5261">
              <w:rPr>
                <w:rFonts w:ascii="標楷體" w:eastAsia="標楷體" w:hAnsi="標楷體" w:hint="eastAsia"/>
                <w:color w:val="000000"/>
                <w:spacing w:val="-20"/>
                <w:kern w:val="0"/>
              </w:rPr>
              <w:t>天一次會）</w:t>
            </w:r>
          </w:p>
        </w:tc>
        <w:tc>
          <w:tcPr>
            <w:tcW w:w="1259" w:type="pct"/>
          </w:tcPr>
          <w:p w14:paraId="55BFFF90" w14:textId="165F43D0" w:rsidR="008D54E6" w:rsidRPr="00EF09A6" w:rsidRDefault="008D54E6" w:rsidP="008D54E6">
            <w:pPr>
              <w:spacing w:line="300" w:lineRule="exact"/>
              <w:jc w:val="both"/>
              <w:rPr>
                <w:rFonts w:ascii="標楷體" w:eastAsia="標楷體" w:hAnsi="標楷體"/>
                <w:color w:val="000000"/>
                <w:kern w:val="0"/>
              </w:rPr>
            </w:pPr>
            <w:r w:rsidRPr="008D54E6">
              <w:rPr>
                <w:rFonts w:ascii="標楷體" w:eastAsia="標楷體" w:hAnsi="標楷體" w:hint="eastAsia"/>
                <w:color w:val="000000"/>
                <w:kern w:val="0"/>
              </w:rPr>
              <w:t>5月6日（星期三）</w:t>
            </w:r>
            <w:r w:rsidRPr="008D54E6">
              <w:rPr>
                <w:rFonts w:ascii="標楷體" w:eastAsia="標楷體" w:hAnsi="標楷體" w:hint="eastAsia"/>
                <w:color w:val="000000"/>
                <w:kern w:val="0"/>
              </w:rPr>
              <w:br/>
              <w:t>一、審查115年度中央政府總預算案關於行政院人事行政總處及所屬主管收支部分。</w:t>
            </w:r>
            <w:r w:rsidRPr="008D54E6">
              <w:rPr>
                <w:rFonts w:ascii="標楷體" w:eastAsia="標楷體" w:hAnsi="標楷體" w:hint="eastAsia"/>
                <w:color w:val="000000"/>
                <w:kern w:val="0"/>
              </w:rPr>
              <w:br/>
              <w:t>二、審查115年度中央政府總預算案附屬單位預算非營業部分關於行政院人事行政總處主管「中央公教人員急難救助基金」收支部分。</w:t>
            </w:r>
            <w:r w:rsidRPr="008D54E6">
              <w:rPr>
                <w:rFonts w:ascii="標楷體" w:eastAsia="標楷體" w:hAnsi="標楷體" w:hint="eastAsia"/>
                <w:color w:val="000000"/>
                <w:kern w:val="0"/>
              </w:rPr>
              <w:br/>
              <w:t>5月7日（星期四）</w:t>
            </w:r>
            <w:r w:rsidRPr="008D54E6">
              <w:rPr>
                <w:rFonts w:ascii="標楷體" w:eastAsia="標楷體" w:hAnsi="標楷體" w:hint="eastAsia"/>
                <w:color w:val="000000"/>
                <w:kern w:val="0"/>
              </w:rPr>
              <w:br/>
              <w:t>一、審查115年度中央政府總預算案關於考試院及所屬主管收支部分。</w:t>
            </w:r>
            <w:r w:rsidRPr="008D54E6">
              <w:rPr>
                <w:rFonts w:ascii="標楷體" w:eastAsia="標楷體" w:hAnsi="標楷體" w:hint="eastAsia"/>
                <w:color w:val="000000"/>
                <w:kern w:val="0"/>
              </w:rPr>
              <w:br/>
              <w:t>二、審查115年度中央政府總預算案附屬單位預算非營業部分關於考試院考選部主管「考選業務基金」收支部分。</w:t>
            </w:r>
            <w:r w:rsidRPr="008D54E6">
              <w:rPr>
                <w:rFonts w:ascii="標楷體" w:eastAsia="標楷體" w:hAnsi="標楷體" w:hint="eastAsia"/>
                <w:color w:val="000000"/>
                <w:kern w:val="0"/>
              </w:rPr>
              <w:br/>
              <w:t>三、審查115年度中央政府總預算案附屬單位預算非營業部分關於考試院銓敘部主管「公務人員退休撫卹基金」收支部分。</w:t>
            </w:r>
            <w:r w:rsidRPr="008D54E6">
              <w:rPr>
                <w:rFonts w:ascii="標楷體" w:eastAsia="標楷體" w:hAnsi="標楷體" w:hint="eastAsia"/>
                <w:color w:val="000000"/>
                <w:kern w:val="0"/>
              </w:rPr>
              <w:br/>
              <w:t>四、審查115年度</w:t>
            </w:r>
            <w:r w:rsidRPr="008D54E6">
              <w:rPr>
                <w:rFonts w:ascii="標楷體" w:eastAsia="標楷體" w:hAnsi="標楷體" w:hint="eastAsia"/>
                <w:color w:val="000000"/>
                <w:kern w:val="0"/>
              </w:rPr>
              <w:lastRenderedPageBreak/>
              <w:t>中央政府總預算案附屬單位預算非營業部分關於考試院銓敘部主管「公教人員個人專戶制退撫儲金基金」收支部分。</w:t>
            </w:r>
          </w:p>
        </w:tc>
        <w:tc>
          <w:tcPr>
            <w:tcW w:w="1133" w:type="pct"/>
          </w:tcPr>
          <w:p w14:paraId="2A762D54" w14:textId="77777777" w:rsidR="008D54E6" w:rsidRDefault="008D54E6" w:rsidP="008D54E6">
            <w:pPr>
              <w:spacing w:line="300" w:lineRule="exact"/>
              <w:jc w:val="both"/>
              <w:rPr>
                <w:rFonts w:ascii="標楷體" w:eastAsia="標楷體" w:hAnsi="標楷體"/>
                <w:color w:val="000000"/>
                <w:kern w:val="0"/>
              </w:rPr>
            </w:pPr>
            <w:r w:rsidRPr="00114B40">
              <w:rPr>
                <w:rFonts w:ascii="標楷體" w:eastAsia="標楷體" w:hAnsi="標楷體" w:hint="eastAsia"/>
                <w:color w:val="000000"/>
                <w:kern w:val="0"/>
              </w:rPr>
              <w:lastRenderedPageBreak/>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114B40">
              <w:rPr>
                <w:rFonts w:ascii="標楷體" w:eastAsia="標楷體" w:hAnsi="標楷體" w:hint="eastAsia"/>
                <w:color w:val="000000"/>
                <w:kern w:val="0"/>
              </w:rPr>
              <w:t>瑞雄</w:t>
            </w:r>
          </w:p>
          <w:p w14:paraId="12B5A95D" w14:textId="77777777" w:rsidR="008D54E6" w:rsidRDefault="008D54E6" w:rsidP="008D54E6">
            <w:pPr>
              <w:spacing w:line="300" w:lineRule="exact"/>
              <w:jc w:val="both"/>
              <w:rPr>
                <w:rFonts w:ascii="標楷體" w:eastAsia="標楷體" w:hAnsi="標楷體"/>
                <w:color w:val="000000"/>
                <w:kern w:val="0"/>
              </w:rPr>
            </w:pPr>
          </w:p>
          <w:p w14:paraId="494AFCB9"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5月6日（星期三）</w:t>
            </w:r>
          </w:p>
          <w:p w14:paraId="6767DB91" w14:textId="77777777" w:rsidR="008D54E6" w:rsidRDefault="008D54E6" w:rsidP="008D54E6">
            <w:pPr>
              <w:spacing w:line="300" w:lineRule="exact"/>
              <w:jc w:val="both"/>
              <w:rPr>
                <w:rFonts w:ascii="標楷體" w:eastAsia="標楷體" w:hAnsi="標楷體"/>
                <w:color w:val="000000"/>
                <w:kern w:val="0"/>
              </w:rPr>
            </w:pPr>
            <w:r w:rsidRPr="008D54E6">
              <w:rPr>
                <w:rFonts w:ascii="標楷體" w:eastAsia="標楷體" w:hAnsi="標楷體" w:hint="eastAsia"/>
                <w:color w:val="000000"/>
                <w:kern w:val="0"/>
              </w:rPr>
              <w:t>行政院人事行政總處人事長及行政院人事行政總處所屬機關首長、行政院主計總處</w:t>
            </w:r>
          </w:p>
          <w:p w14:paraId="7B75292B"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5月7日（星期四）</w:t>
            </w:r>
          </w:p>
          <w:p w14:paraId="41BC187F" w14:textId="24B4781B" w:rsidR="008D54E6" w:rsidRPr="00114B40" w:rsidRDefault="008D54E6" w:rsidP="008D54E6">
            <w:pPr>
              <w:spacing w:line="300" w:lineRule="exact"/>
              <w:jc w:val="both"/>
              <w:rPr>
                <w:rFonts w:ascii="標楷體" w:eastAsia="標楷體" w:hAnsi="標楷體"/>
                <w:color w:val="000000"/>
                <w:kern w:val="0"/>
              </w:rPr>
            </w:pPr>
            <w:r w:rsidRPr="008D54E6">
              <w:rPr>
                <w:rFonts w:ascii="標楷體" w:eastAsia="標楷體" w:hAnsi="標楷體" w:hint="eastAsia"/>
                <w:color w:val="000000"/>
                <w:kern w:val="0"/>
              </w:rPr>
              <w:t>考試院秘書長及考試院所屬機關首長、行政院主計總處</w:t>
            </w:r>
          </w:p>
        </w:tc>
        <w:tc>
          <w:tcPr>
            <w:tcW w:w="1130" w:type="pct"/>
          </w:tcPr>
          <w:p w14:paraId="0386750C"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5月6日（星期三）</w:t>
            </w:r>
          </w:p>
          <w:p w14:paraId="4A52612D" w14:textId="5E92E661" w:rsidR="008D54E6" w:rsidRDefault="00B817BE" w:rsidP="008D54E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第一案及第二案</w:t>
            </w:r>
            <w:r w:rsidR="008D54E6" w:rsidRPr="000476CE">
              <w:rPr>
                <w:rFonts w:ascii="標楷體" w:eastAsia="標楷體" w:hAnsi="標楷體" w:hint="eastAsia"/>
                <w:color w:val="000000"/>
                <w:kern w:val="0"/>
              </w:rPr>
              <w:t>報告及詢答完畢</w:t>
            </w:r>
            <w:r w:rsidR="008D54E6" w:rsidRPr="007034C2">
              <w:rPr>
                <w:rFonts w:ascii="標楷體" w:eastAsia="標楷體" w:hAnsi="標楷體" w:hint="eastAsia"/>
                <w:color w:val="000000"/>
                <w:kern w:val="0"/>
              </w:rPr>
              <w:t>，另定期繼續審查</w:t>
            </w:r>
            <w:r w:rsidR="008D54E6">
              <w:rPr>
                <w:rFonts w:ascii="標楷體" w:eastAsia="標楷體" w:hAnsi="標楷體" w:hint="eastAsia"/>
                <w:color w:val="000000"/>
                <w:kern w:val="0"/>
              </w:rPr>
              <w:t>。</w:t>
            </w:r>
          </w:p>
          <w:p w14:paraId="723DCE02" w14:textId="77777777" w:rsidR="008D54E6" w:rsidRDefault="008D54E6" w:rsidP="008D54E6">
            <w:pPr>
              <w:spacing w:line="300" w:lineRule="exact"/>
              <w:jc w:val="both"/>
              <w:rPr>
                <w:rFonts w:ascii="標楷體" w:eastAsia="標楷體" w:hAnsi="標楷體"/>
                <w:color w:val="000000"/>
                <w:spacing w:val="-10"/>
                <w:kern w:val="0"/>
              </w:rPr>
            </w:pPr>
            <w:r w:rsidRPr="008D54E6">
              <w:rPr>
                <w:rFonts w:ascii="標楷體" w:eastAsia="標楷體" w:hAnsi="標楷體" w:hint="eastAsia"/>
                <w:color w:val="000000"/>
                <w:spacing w:val="-10"/>
                <w:kern w:val="0"/>
              </w:rPr>
              <w:t>5月7日（星期四）</w:t>
            </w:r>
          </w:p>
          <w:p w14:paraId="68048A2A" w14:textId="3C765A60" w:rsidR="008D54E6" w:rsidRPr="008D54E6" w:rsidRDefault="00B817BE" w:rsidP="008D54E6">
            <w:pPr>
              <w:spacing w:line="300" w:lineRule="exact"/>
              <w:jc w:val="both"/>
              <w:rPr>
                <w:rFonts w:ascii="標楷體" w:eastAsia="標楷體" w:hAnsi="標楷體"/>
                <w:color w:val="000000"/>
                <w:kern w:val="0"/>
              </w:rPr>
            </w:pPr>
            <w:r>
              <w:rPr>
                <w:rFonts w:ascii="標楷體" w:eastAsia="標楷體" w:hAnsi="標楷體" w:hint="eastAsia"/>
                <w:color w:val="000000"/>
                <w:kern w:val="0"/>
              </w:rPr>
              <w:t>第一案至第四案</w:t>
            </w:r>
            <w:r w:rsidR="008D54E6" w:rsidRPr="000476CE">
              <w:rPr>
                <w:rFonts w:ascii="標楷體" w:eastAsia="標楷體" w:hAnsi="標楷體" w:hint="eastAsia"/>
                <w:color w:val="000000"/>
                <w:kern w:val="0"/>
              </w:rPr>
              <w:t>報告及詢答完畢</w:t>
            </w:r>
            <w:r w:rsidR="008D54E6" w:rsidRPr="007034C2">
              <w:rPr>
                <w:rFonts w:ascii="標楷體" w:eastAsia="標楷體" w:hAnsi="標楷體" w:hint="eastAsia"/>
                <w:color w:val="000000"/>
                <w:kern w:val="0"/>
              </w:rPr>
              <w:t>，另定期繼續審查</w:t>
            </w:r>
            <w:r w:rsidR="008D54E6">
              <w:rPr>
                <w:rFonts w:ascii="標楷體" w:eastAsia="標楷體" w:hAnsi="標楷體" w:hint="eastAsia"/>
                <w:color w:val="000000"/>
                <w:kern w:val="0"/>
              </w:rPr>
              <w:t>。</w:t>
            </w:r>
          </w:p>
        </w:tc>
      </w:tr>
    </w:tbl>
    <w:p w14:paraId="2CA71678" w14:textId="77777777" w:rsidR="00E96E4E" w:rsidRPr="005F750F" w:rsidRDefault="00E96E4E"/>
    <w:sectPr w:rsidR="00E96E4E" w:rsidRPr="005F750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90DD" w14:textId="77777777" w:rsidR="0091213B" w:rsidRDefault="0091213B" w:rsidP="00F25A44">
      <w:r>
        <w:separator/>
      </w:r>
    </w:p>
  </w:endnote>
  <w:endnote w:type="continuationSeparator" w:id="0">
    <w:p w14:paraId="665EF932" w14:textId="77777777" w:rsidR="0091213B" w:rsidRDefault="0091213B" w:rsidP="00F2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02528"/>
      <w:docPartObj>
        <w:docPartGallery w:val="Page Numbers (Bottom of Page)"/>
        <w:docPartUnique/>
      </w:docPartObj>
    </w:sdtPr>
    <w:sdtEndPr/>
    <w:sdtContent>
      <w:p w14:paraId="0728638E" w14:textId="2987393C" w:rsidR="00A040D7" w:rsidRDefault="00A040D7">
        <w:pPr>
          <w:pStyle w:val="a5"/>
          <w:jc w:val="center"/>
        </w:pPr>
        <w:r>
          <w:fldChar w:fldCharType="begin"/>
        </w:r>
        <w:r>
          <w:instrText>PAGE   \* MERGEFORMAT</w:instrText>
        </w:r>
        <w:r>
          <w:fldChar w:fldCharType="separate"/>
        </w:r>
        <w:r w:rsidR="00DD0EDF" w:rsidRPr="00DD0EDF">
          <w:rPr>
            <w:noProof/>
            <w:lang w:val="zh-TW"/>
          </w:rPr>
          <w:t>1</w:t>
        </w:r>
        <w:r>
          <w:fldChar w:fldCharType="end"/>
        </w:r>
      </w:p>
    </w:sdtContent>
  </w:sdt>
  <w:p w14:paraId="337FF4AF" w14:textId="77777777" w:rsidR="00A040D7" w:rsidRDefault="00A040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5C72" w14:textId="77777777" w:rsidR="0091213B" w:rsidRDefault="0091213B" w:rsidP="00F25A44">
      <w:r>
        <w:separator/>
      </w:r>
    </w:p>
  </w:footnote>
  <w:footnote w:type="continuationSeparator" w:id="0">
    <w:p w14:paraId="3F3433AA" w14:textId="77777777" w:rsidR="0091213B" w:rsidRDefault="0091213B" w:rsidP="00F25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4E"/>
    <w:rsid w:val="00000527"/>
    <w:rsid w:val="00000DE3"/>
    <w:rsid w:val="000055D6"/>
    <w:rsid w:val="00011697"/>
    <w:rsid w:val="000122D7"/>
    <w:rsid w:val="00015DCB"/>
    <w:rsid w:val="00017445"/>
    <w:rsid w:val="00022332"/>
    <w:rsid w:val="00023B44"/>
    <w:rsid w:val="000320E9"/>
    <w:rsid w:val="00034442"/>
    <w:rsid w:val="000360AC"/>
    <w:rsid w:val="00043480"/>
    <w:rsid w:val="0004686E"/>
    <w:rsid w:val="000476CE"/>
    <w:rsid w:val="00047789"/>
    <w:rsid w:val="00055BDB"/>
    <w:rsid w:val="0005739F"/>
    <w:rsid w:val="00060A27"/>
    <w:rsid w:val="000633D1"/>
    <w:rsid w:val="00063558"/>
    <w:rsid w:val="000648B4"/>
    <w:rsid w:val="00066DE2"/>
    <w:rsid w:val="00067F67"/>
    <w:rsid w:val="000742DD"/>
    <w:rsid w:val="00092BCF"/>
    <w:rsid w:val="00094646"/>
    <w:rsid w:val="0009551A"/>
    <w:rsid w:val="000A6974"/>
    <w:rsid w:val="000B0DB3"/>
    <w:rsid w:val="000C11B1"/>
    <w:rsid w:val="000C426B"/>
    <w:rsid w:val="000C71BA"/>
    <w:rsid w:val="000D44F4"/>
    <w:rsid w:val="000D586B"/>
    <w:rsid w:val="000D5A04"/>
    <w:rsid w:val="000D5A6D"/>
    <w:rsid w:val="000E0175"/>
    <w:rsid w:val="000E1603"/>
    <w:rsid w:val="000F2112"/>
    <w:rsid w:val="000F3BE6"/>
    <w:rsid w:val="000F5336"/>
    <w:rsid w:val="000F6846"/>
    <w:rsid w:val="000F7B2B"/>
    <w:rsid w:val="00100FC3"/>
    <w:rsid w:val="0011243C"/>
    <w:rsid w:val="00114B40"/>
    <w:rsid w:val="00115D08"/>
    <w:rsid w:val="00115EEB"/>
    <w:rsid w:val="00125997"/>
    <w:rsid w:val="001307D9"/>
    <w:rsid w:val="00150999"/>
    <w:rsid w:val="00151759"/>
    <w:rsid w:val="001542D8"/>
    <w:rsid w:val="00154440"/>
    <w:rsid w:val="00163D94"/>
    <w:rsid w:val="00164944"/>
    <w:rsid w:val="0016715C"/>
    <w:rsid w:val="001756B9"/>
    <w:rsid w:val="00175A10"/>
    <w:rsid w:val="001773E4"/>
    <w:rsid w:val="00185624"/>
    <w:rsid w:val="00187068"/>
    <w:rsid w:val="0018791F"/>
    <w:rsid w:val="001C1FF2"/>
    <w:rsid w:val="001C5F40"/>
    <w:rsid w:val="001D63AF"/>
    <w:rsid w:val="001E00FA"/>
    <w:rsid w:val="001E11C7"/>
    <w:rsid w:val="001E149C"/>
    <w:rsid w:val="001E1DEF"/>
    <w:rsid w:val="001E60BD"/>
    <w:rsid w:val="001E6B89"/>
    <w:rsid w:val="001E6E49"/>
    <w:rsid w:val="001E79C0"/>
    <w:rsid w:val="001F0D24"/>
    <w:rsid w:val="001F1D6B"/>
    <w:rsid w:val="001F4C05"/>
    <w:rsid w:val="001F54C9"/>
    <w:rsid w:val="002145E2"/>
    <w:rsid w:val="00216430"/>
    <w:rsid w:val="00221C47"/>
    <w:rsid w:val="002313B0"/>
    <w:rsid w:val="00232173"/>
    <w:rsid w:val="00237210"/>
    <w:rsid w:val="0023742C"/>
    <w:rsid w:val="0024039D"/>
    <w:rsid w:val="002417B6"/>
    <w:rsid w:val="00241AFE"/>
    <w:rsid w:val="00242882"/>
    <w:rsid w:val="00244964"/>
    <w:rsid w:val="0024573E"/>
    <w:rsid w:val="00254052"/>
    <w:rsid w:val="00254149"/>
    <w:rsid w:val="00254A92"/>
    <w:rsid w:val="00254DD6"/>
    <w:rsid w:val="00261198"/>
    <w:rsid w:val="002655B3"/>
    <w:rsid w:val="00266B9B"/>
    <w:rsid w:val="00274876"/>
    <w:rsid w:val="00274BA7"/>
    <w:rsid w:val="00280400"/>
    <w:rsid w:val="00283316"/>
    <w:rsid w:val="002906CC"/>
    <w:rsid w:val="0029111C"/>
    <w:rsid w:val="00292267"/>
    <w:rsid w:val="002965C4"/>
    <w:rsid w:val="00296ED8"/>
    <w:rsid w:val="002A0A19"/>
    <w:rsid w:val="002A5B59"/>
    <w:rsid w:val="002B0502"/>
    <w:rsid w:val="002B07C7"/>
    <w:rsid w:val="002B7E4A"/>
    <w:rsid w:val="002C14D3"/>
    <w:rsid w:val="002C7D53"/>
    <w:rsid w:val="002D1976"/>
    <w:rsid w:val="002D259D"/>
    <w:rsid w:val="002D68E3"/>
    <w:rsid w:val="002F2923"/>
    <w:rsid w:val="002F75AE"/>
    <w:rsid w:val="002F7B2C"/>
    <w:rsid w:val="00310071"/>
    <w:rsid w:val="00310289"/>
    <w:rsid w:val="0031079A"/>
    <w:rsid w:val="00315736"/>
    <w:rsid w:val="00321369"/>
    <w:rsid w:val="00321D34"/>
    <w:rsid w:val="00336D58"/>
    <w:rsid w:val="00340C27"/>
    <w:rsid w:val="003421CF"/>
    <w:rsid w:val="0034340A"/>
    <w:rsid w:val="00344A18"/>
    <w:rsid w:val="003453A3"/>
    <w:rsid w:val="003456E2"/>
    <w:rsid w:val="00362319"/>
    <w:rsid w:val="00367AA6"/>
    <w:rsid w:val="0037670C"/>
    <w:rsid w:val="00376885"/>
    <w:rsid w:val="00380FD2"/>
    <w:rsid w:val="00384FEA"/>
    <w:rsid w:val="0039168F"/>
    <w:rsid w:val="00392FC2"/>
    <w:rsid w:val="00393993"/>
    <w:rsid w:val="003A3D26"/>
    <w:rsid w:val="003A4530"/>
    <w:rsid w:val="003B1172"/>
    <w:rsid w:val="003B38CF"/>
    <w:rsid w:val="003B72D9"/>
    <w:rsid w:val="003B7EA3"/>
    <w:rsid w:val="003C474B"/>
    <w:rsid w:val="003C6962"/>
    <w:rsid w:val="003C7F9D"/>
    <w:rsid w:val="003D3765"/>
    <w:rsid w:val="003D4F45"/>
    <w:rsid w:val="003D547A"/>
    <w:rsid w:val="003E3AB4"/>
    <w:rsid w:val="003F0117"/>
    <w:rsid w:val="003F329B"/>
    <w:rsid w:val="003F44AE"/>
    <w:rsid w:val="003F6589"/>
    <w:rsid w:val="003F6E86"/>
    <w:rsid w:val="00401B8D"/>
    <w:rsid w:val="00404920"/>
    <w:rsid w:val="00405B0F"/>
    <w:rsid w:val="00407DF5"/>
    <w:rsid w:val="0041674F"/>
    <w:rsid w:val="0041691A"/>
    <w:rsid w:val="00420A79"/>
    <w:rsid w:val="00421339"/>
    <w:rsid w:val="00422C8B"/>
    <w:rsid w:val="0042352C"/>
    <w:rsid w:val="004247B8"/>
    <w:rsid w:val="0043268E"/>
    <w:rsid w:val="00432FDC"/>
    <w:rsid w:val="00433A18"/>
    <w:rsid w:val="00437CC4"/>
    <w:rsid w:val="004441E7"/>
    <w:rsid w:val="00447B0D"/>
    <w:rsid w:val="00454796"/>
    <w:rsid w:val="00457707"/>
    <w:rsid w:val="00460019"/>
    <w:rsid w:val="004615AF"/>
    <w:rsid w:val="00463C3D"/>
    <w:rsid w:val="004656BC"/>
    <w:rsid w:val="00466ADD"/>
    <w:rsid w:val="00471720"/>
    <w:rsid w:val="00476B38"/>
    <w:rsid w:val="00476F4A"/>
    <w:rsid w:val="00477663"/>
    <w:rsid w:val="00481A8E"/>
    <w:rsid w:val="0049740B"/>
    <w:rsid w:val="00497E04"/>
    <w:rsid w:val="004B135D"/>
    <w:rsid w:val="004B765A"/>
    <w:rsid w:val="004C2DC0"/>
    <w:rsid w:val="004C3170"/>
    <w:rsid w:val="004D138D"/>
    <w:rsid w:val="004D16D1"/>
    <w:rsid w:val="004E03F5"/>
    <w:rsid w:val="004E2522"/>
    <w:rsid w:val="00502086"/>
    <w:rsid w:val="00506DC8"/>
    <w:rsid w:val="005126EA"/>
    <w:rsid w:val="00531632"/>
    <w:rsid w:val="00531E11"/>
    <w:rsid w:val="00534D83"/>
    <w:rsid w:val="00535A27"/>
    <w:rsid w:val="00544BA9"/>
    <w:rsid w:val="00551BC4"/>
    <w:rsid w:val="00553128"/>
    <w:rsid w:val="00562521"/>
    <w:rsid w:val="005633DD"/>
    <w:rsid w:val="0056406E"/>
    <w:rsid w:val="00581122"/>
    <w:rsid w:val="00582CB5"/>
    <w:rsid w:val="00584CF5"/>
    <w:rsid w:val="00591350"/>
    <w:rsid w:val="005950CE"/>
    <w:rsid w:val="005A0E94"/>
    <w:rsid w:val="005A1464"/>
    <w:rsid w:val="005A51C2"/>
    <w:rsid w:val="005A5D27"/>
    <w:rsid w:val="005B22AA"/>
    <w:rsid w:val="005C32DD"/>
    <w:rsid w:val="005C5ED9"/>
    <w:rsid w:val="005D3DCD"/>
    <w:rsid w:val="005D7B4A"/>
    <w:rsid w:val="005E154D"/>
    <w:rsid w:val="005F750F"/>
    <w:rsid w:val="006020F5"/>
    <w:rsid w:val="00604B0A"/>
    <w:rsid w:val="00605A17"/>
    <w:rsid w:val="00607008"/>
    <w:rsid w:val="00614784"/>
    <w:rsid w:val="00616B62"/>
    <w:rsid w:val="00617FD7"/>
    <w:rsid w:val="0062066B"/>
    <w:rsid w:val="00621157"/>
    <w:rsid w:val="006269A1"/>
    <w:rsid w:val="00626B4F"/>
    <w:rsid w:val="00635285"/>
    <w:rsid w:val="00644093"/>
    <w:rsid w:val="00645919"/>
    <w:rsid w:val="0064746F"/>
    <w:rsid w:val="00647CA2"/>
    <w:rsid w:val="00651A88"/>
    <w:rsid w:val="00651E89"/>
    <w:rsid w:val="00654BEE"/>
    <w:rsid w:val="006550C1"/>
    <w:rsid w:val="0066129D"/>
    <w:rsid w:val="006630BE"/>
    <w:rsid w:val="00664565"/>
    <w:rsid w:val="00672621"/>
    <w:rsid w:val="00672D6D"/>
    <w:rsid w:val="006735C4"/>
    <w:rsid w:val="006818AD"/>
    <w:rsid w:val="0068688C"/>
    <w:rsid w:val="00687FED"/>
    <w:rsid w:val="00691EB0"/>
    <w:rsid w:val="00694AA4"/>
    <w:rsid w:val="00696478"/>
    <w:rsid w:val="006A073F"/>
    <w:rsid w:val="006B0FA3"/>
    <w:rsid w:val="006C4977"/>
    <w:rsid w:val="006C6253"/>
    <w:rsid w:val="006D0029"/>
    <w:rsid w:val="006D650B"/>
    <w:rsid w:val="006D6861"/>
    <w:rsid w:val="006D7A96"/>
    <w:rsid w:val="006D7FD2"/>
    <w:rsid w:val="006E1E88"/>
    <w:rsid w:val="006E46D1"/>
    <w:rsid w:val="006E4A8D"/>
    <w:rsid w:val="006E5AE2"/>
    <w:rsid w:val="006F2A6A"/>
    <w:rsid w:val="006F48DB"/>
    <w:rsid w:val="00700F66"/>
    <w:rsid w:val="007034C2"/>
    <w:rsid w:val="00704C02"/>
    <w:rsid w:val="00720EDA"/>
    <w:rsid w:val="00721539"/>
    <w:rsid w:val="00722EAE"/>
    <w:rsid w:val="0072784E"/>
    <w:rsid w:val="007316F7"/>
    <w:rsid w:val="007356F3"/>
    <w:rsid w:val="00741A52"/>
    <w:rsid w:val="00741F17"/>
    <w:rsid w:val="007442EF"/>
    <w:rsid w:val="00744DF4"/>
    <w:rsid w:val="00745863"/>
    <w:rsid w:val="00750AB3"/>
    <w:rsid w:val="00755F46"/>
    <w:rsid w:val="00763722"/>
    <w:rsid w:val="0076764D"/>
    <w:rsid w:val="007713EE"/>
    <w:rsid w:val="00792843"/>
    <w:rsid w:val="00792B68"/>
    <w:rsid w:val="0079623B"/>
    <w:rsid w:val="007971B0"/>
    <w:rsid w:val="007B0F9C"/>
    <w:rsid w:val="007B3590"/>
    <w:rsid w:val="007B3A1D"/>
    <w:rsid w:val="007B528B"/>
    <w:rsid w:val="007B7BB4"/>
    <w:rsid w:val="007C2DE1"/>
    <w:rsid w:val="007D0135"/>
    <w:rsid w:val="007D1C12"/>
    <w:rsid w:val="007D36EC"/>
    <w:rsid w:val="007D7A08"/>
    <w:rsid w:val="007E7C76"/>
    <w:rsid w:val="007F3CEB"/>
    <w:rsid w:val="0081034D"/>
    <w:rsid w:val="008121BC"/>
    <w:rsid w:val="00815A55"/>
    <w:rsid w:val="00822A4D"/>
    <w:rsid w:val="0082408F"/>
    <w:rsid w:val="00826F5B"/>
    <w:rsid w:val="00831C4F"/>
    <w:rsid w:val="0083282B"/>
    <w:rsid w:val="00834FAD"/>
    <w:rsid w:val="0083659A"/>
    <w:rsid w:val="008402C8"/>
    <w:rsid w:val="00843FFD"/>
    <w:rsid w:val="00844475"/>
    <w:rsid w:val="008471F0"/>
    <w:rsid w:val="00850723"/>
    <w:rsid w:val="00850C37"/>
    <w:rsid w:val="0085179B"/>
    <w:rsid w:val="00852017"/>
    <w:rsid w:val="00852C9B"/>
    <w:rsid w:val="00853B98"/>
    <w:rsid w:val="0085474E"/>
    <w:rsid w:val="00854BF1"/>
    <w:rsid w:val="00855DFB"/>
    <w:rsid w:val="00867D8D"/>
    <w:rsid w:val="00871870"/>
    <w:rsid w:val="00872B95"/>
    <w:rsid w:val="00877D13"/>
    <w:rsid w:val="00877F97"/>
    <w:rsid w:val="008831AE"/>
    <w:rsid w:val="00890500"/>
    <w:rsid w:val="00892120"/>
    <w:rsid w:val="008935F0"/>
    <w:rsid w:val="008A6EB3"/>
    <w:rsid w:val="008B4406"/>
    <w:rsid w:val="008B7D18"/>
    <w:rsid w:val="008C307A"/>
    <w:rsid w:val="008C3C92"/>
    <w:rsid w:val="008C73A0"/>
    <w:rsid w:val="008D54E6"/>
    <w:rsid w:val="008D6725"/>
    <w:rsid w:val="008E09BA"/>
    <w:rsid w:val="008E3D2C"/>
    <w:rsid w:val="008E4041"/>
    <w:rsid w:val="008F21CE"/>
    <w:rsid w:val="008F797E"/>
    <w:rsid w:val="00900427"/>
    <w:rsid w:val="00904456"/>
    <w:rsid w:val="00905037"/>
    <w:rsid w:val="00907FE7"/>
    <w:rsid w:val="0091213B"/>
    <w:rsid w:val="0091549A"/>
    <w:rsid w:val="009402BB"/>
    <w:rsid w:val="0094133E"/>
    <w:rsid w:val="00942050"/>
    <w:rsid w:val="0095098D"/>
    <w:rsid w:val="00953311"/>
    <w:rsid w:val="00953B26"/>
    <w:rsid w:val="00962B65"/>
    <w:rsid w:val="009637E4"/>
    <w:rsid w:val="00963DAB"/>
    <w:rsid w:val="00971F8D"/>
    <w:rsid w:val="0097307F"/>
    <w:rsid w:val="00973C9F"/>
    <w:rsid w:val="00977E24"/>
    <w:rsid w:val="0098158F"/>
    <w:rsid w:val="00991988"/>
    <w:rsid w:val="00996644"/>
    <w:rsid w:val="009A0554"/>
    <w:rsid w:val="009A1209"/>
    <w:rsid w:val="009B0069"/>
    <w:rsid w:val="009B302E"/>
    <w:rsid w:val="009C0F06"/>
    <w:rsid w:val="009C1B07"/>
    <w:rsid w:val="009C2D50"/>
    <w:rsid w:val="009C6433"/>
    <w:rsid w:val="009E1CE1"/>
    <w:rsid w:val="009E4B92"/>
    <w:rsid w:val="009F3969"/>
    <w:rsid w:val="00A005ED"/>
    <w:rsid w:val="00A00FEC"/>
    <w:rsid w:val="00A0205A"/>
    <w:rsid w:val="00A0208D"/>
    <w:rsid w:val="00A040D7"/>
    <w:rsid w:val="00A06778"/>
    <w:rsid w:val="00A107D6"/>
    <w:rsid w:val="00A15677"/>
    <w:rsid w:val="00A16350"/>
    <w:rsid w:val="00A169CC"/>
    <w:rsid w:val="00A17E81"/>
    <w:rsid w:val="00A25F35"/>
    <w:rsid w:val="00A30561"/>
    <w:rsid w:val="00A31300"/>
    <w:rsid w:val="00A315C6"/>
    <w:rsid w:val="00A35928"/>
    <w:rsid w:val="00A41259"/>
    <w:rsid w:val="00A424F3"/>
    <w:rsid w:val="00A46074"/>
    <w:rsid w:val="00A4611F"/>
    <w:rsid w:val="00A55560"/>
    <w:rsid w:val="00A605CE"/>
    <w:rsid w:val="00A60C55"/>
    <w:rsid w:val="00A6485E"/>
    <w:rsid w:val="00A65341"/>
    <w:rsid w:val="00A67AB6"/>
    <w:rsid w:val="00A730BA"/>
    <w:rsid w:val="00A81C87"/>
    <w:rsid w:val="00A85CD5"/>
    <w:rsid w:val="00A876CA"/>
    <w:rsid w:val="00A90325"/>
    <w:rsid w:val="00A91499"/>
    <w:rsid w:val="00A94E1B"/>
    <w:rsid w:val="00AA26C6"/>
    <w:rsid w:val="00AB69D7"/>
    <w:rsid w:val="00AD0573"/>
    <w:rsid w:val="00AD4272"/>
    <w:rsid w:val="00AD6C04"/>
    <w:rsid w:val="00AD7A0B"/>
    <w:rsid w:val="00AF20DA"/>
    <w:rsid w:val="00AF41DE"/>
    <w:rsid w:val="00B06DFD"/>
    <w:rsid w:val="00B14D9E"/>
    <w:rsid w:val="00B3337C"/>
    <w:rsid w:val="00B43F69"/>
    <w:rsid w:val="00B45354"/>
    <w:rsid w:val="00B47181"/>
    <w:rsid w:val="00B54C17"/>
    <w:rsid w:val="00B5768F"/>
    <w:rsid w:val="00B60081"/>
    <w:rsid w:val="00B6053F"/>
    <w:rsid w:val="00B607E0"/>
    <w:rsid w:val="00B63113"/>
    <w:rsid w:val="00B63BC6"/>
    <w:rsid w:val="00B65BE7"/>
    <w:rsid w:val="00B66D3A"/>
    <w:rsid w:val="00B70E70"/>
    <w:rsid w:val="00B74622"/>
    <w:rsid w:val="00B77821"/>
    <w:rsid w:val="00B77A07"/>
    <w:rsid w:val="00B80ABC"/>
    <w:rsid w:val="00B817BE"/>
    <w:rsid w:val="00B8489E"/>
    <w:rsid w:val="00B87A53"/>
    <w:rsid w:val="00B92508"/>
    <w:rsid w:val="00B9693C"/>
    <w:rsid w:val="00BA49E9"/>
    <w:rsid w:val="00BA640D"/>
    <w:rsid w:val="00BA64D9"/>
    <w:rsid w:val="00BB2472"/>
    <w:rsid w:val="00BD2028"/>
    <w:rsid w:val="00BD2956"/>
    <w:rsid w:val="00BD2A35"/>
    <w:rsid w:val="00BD3B83"/>
    <w:rsid w:val="00BE1333"/>
    <w:rsid w:val="00BE2DC2"/>
    <w:rsid w:val="00BF2FCF"/>
    <w:rsid w:val="00BF4D9C"/>
    <w:rsid w:val="00BF5261"/>
    <w:rsid w:val="00BF6E58"/>
    <w:rsid w:val="00C03EE7"/>
    <w:rsid w:val="00C12EFA"/>
    <w:rsid w:val="00C201C8"/>
    <w:rsid w:val="00C215A9"/>
    <w:rsid w:val="00C2204D"/>
    <w:rsid w:val="00C270B6"/>
    <w:rsid w:val="00C270FD"/>
    <w:rsid w:val="00C31F50"/>
    <w:rsid w:val="00C31FD7"/>
    <w:rsid w:val="00C356BE"/>
    <w:rsid w:val="00C4317A"/>
    <w:rsid w:val="00C4452F"/>
    <w:rsid w:val="00C452CB"/>
    <w:rsid w:val="00C50725"/>
    <w:rsid w:val="00C53631"/>
    <w:rsid w:val="00C57FBE"/>
    <w:rsid w:val="00C6309D"/>
    <w:rsid w:val="00C64E4C"/>
    <w:rsid w:val="00C730DD"/>
    <w:rsid w:val="00C758BF"/>
    <w:rsid w:val="00C75D0A"/>
    <w:rsid w:val="00C77259"/>
    <w:rsid w:val="00C8173F"/>
    <w:rsid w:val="00C82A2B"/>
    <w:rsid w:val="00C93CD5"/>
    <w:rsid w:val="00C93F3E"/>
    <w:rsid w:val="00CA1746"/>
    <w:rsid w:val="00CA4062"/>
    <w:rsid w:val="00CA433C"/>
    <w:rsid w:val="00CA7E1D"/>
    <w:rsid w:val="00CB2023"/>
    <w:rsid w:val="00CB3819"/>
    <w:rsid w:val="00CB3E0F"/>
    <w:rsid w:val="00CC0CD1"/>
    <w:rsid w:val="00CC2614"/>
    <w:rsid w:val="00CD136D"/>
    <w:rsid w:val="00CD3B92"/>
    <w:rsid w:val="00CE071A"/>
    <w:rsid w:val="00CE2CFA"/>
    <w:rsid w:val="00CF257F"/>
    <w:rsid w:val="00CF5184"/>
    <w:rsid w:val="00CF5F7F"/>
    <w:rsid w:val="00D009D3"/>
    <w:rsid w:val="00D065F1"/>
    <w:rsid w:val="00D1152C"/>
    <w:rsid w:val="00D2291E"/>
    <w:rsid w:val="00D2476F"/>
    <w:rsid w:val="00D3639B"/>
    <w:rsid w:val="00D37D19"/>
    <w:rsid w:val="00D4124F"/>
    <w:rsid w:val="00D427F2"/>
    <w:rsid w:val="00D465F8"/>
    <w:rsid w:val="00D47A0A"/>
    <w:rsid w:val="00D47EE6"/>
    <w:rsid w:val="00D50E7D"/>
    <w:rsid w:val="00D60829"/>
    <w:rsid w:val="00D60AE1"/>
    <w:rsid w:val="00D63AB9"/>
    <w:rsid w:val="00D6644A"/>
    <w:rsid w:val="00D74187"/>
    <w:rsid w:val="00D74DA5"/>
    <w:rsid w:val="00D82077"/>
    <w:rsid w:val="00D9259E"/>
    <w:rsid w:val="00D930B1"/>
    <w:rsid w:val="00D97133"/>
    <w:rsid w:val="00DA192E"/>
    <w:rsid w:val="00DA3EF9"/>
    <w:rsid w:val="00DA46F4"/>
    <w:rsid w:val="00DA51BC"/>
    <w:rsid w:val="00DA6085"/>
    <w:rsid w:val="00DA644F"/>
    <w:rsid w:val="00DA651E"/>
    <w:rsid w:val="00DA711E"/>
    <w:rsid w:val="00DB1CBA"/>
    <w:rsid w:val="00DB363B"/>
    <w:rsid w:val="00DB4329"/>
    <w:rsid w:val="00DB592B"/>
    <w:rsid w:val="00DB6F8E"/>
    <w:rsid w:val="00DC16F6"/>
    <w:rsid w:val="00DC5957"/>
    <w:rsid w:val="00DC69F8"/>
    <w:rsid w:val="00DC6E5E"/>
    <w:rsid w:val="00DD0303"/>
    <w:rsid w:val="00DD0EDF"/>
    <w:rsid w:val="00DD4794"/>
    <w:rsid w:val="00DD6B15"/>
    <w:rsid w:val="00DE21F9"/>
    <w:rsid w:val="00DE275E"/>
    <w:rsid w:val="00DE4636"/>
    <w:rsid w:val="00DF0E46"/>
    <w:rsid w:val="00DF7452"/>
    <w:rsid w:val="00E05979"/>
    <w:rsid w:val="00E1132F"/>
    <w:rsid w:val="00E14309"/>
    <w:rsid w:val="00E15147"/>
    <w:rsid w:val="00E21592"/>
    <w:rsid w:val="00E21814"/>
    <w:rsid w:val="00E23630"/>
    <w:rsid w:val="00E26A67"/>
    <w:rsid w:val="00E31507"/>
    <w:rsid w:val="00E3593C"/>
    <w:rsid w:val="00E37AC1"/>
    <w:rsid w:val="00E462D0"/>
    <w:rsid w:val="00E503DA"/>
    <w:rsid w:val="00E6529D"/>
    <w:rsid w:val="00E73AF3"/>
    <w:rsid w:val="00E82734"/>
    <w:rsid w:val="00E831F4"/>
    <w:rsid w:val="00E91367"/>
    <w:rsid w:val="00E944EF"/>
    <w:rsid w:val="00E96E4E"/>
    <w:rsid w:val="00EA01F0"/>
    <w:rsid w:val="00EA3680"/>
    <w:rsid w:val="00EB41EA"/>
    <w:rsid w:val="00EB637C"/>
    <w:rsid w:val="00EC6659"/>
    <w:rsid w:val="00EC7753"/>
    <w:rsid w:val="00ED015A"/>
    <w:rsid w:val="00ED23CB"/>
    <w:rsid w:val="00EF09A6"/>
    <w:rsid w:val="00EF0C80"/>
    <w:rsid w:val="00EF66B8"/>
    <w:rsid w:val="00F0044B"/>
    <w:rsid w:val="00F01B38"/>
    <w:rsid w:val="00F03961"/>
    <w:rsid w:val="00F12100"/>
    <w:rsid w:val="00F22150"/>
    <w:rsid w:val="00F22D93"/>
    <w:rsid w:val="00F25A44"/>
    <w:rsid w:val="00F25FDF"/>
    <w:rsid w:val="00F3194D"/>
    <w:rsid w:val="00F3539B"/>
    <w:rsid w:val="00F436B0"/>
    <w:rsid w:val="00F44109"/>
    <w:rsid w:val="00F51E54"/>
    <w:rsid w:val="00F528D8"/>
    <w:rsid w:val="00F62CF4"/>
    <w:rsid w:val="00F70B22"/>
    <w:rsid w:val="00F72E79"/>
    <w:rsid w:val="00F75AE4"/>
    <w:rsid w:val="00F81257"/>
    <w:rsid w:val="00F87001"/>
    <w:rsid w:val="00F949C1"/>
    <w:rsid w:val="00F95122"/>
    <w:rsid w:val="00F96784"/>
    <w:rsid w:val="00FA132E"/>
    <w:rsid w:val="00FA28D6"/>
    <w:rsid w:val="00FA4846"/>
    <w:rsid w:val="00FA7EA9"/>
    <w:rsid w:val="00FB1025"/>
    <w:rsid w:val="00FB1494"/>
    <w:rsid w:val="00FB3281"/>
    <w:rsid w:val="00FB508C"/>
    <w:rsid w:val="00FB74ED"/>
    <w:rsid w:val="00FC57EA"/>
    <w:rsid w:val="00FC6B0D"/>
    <w:rsid w:val="00FD1A16"/>
    <w:rsid w:val="00FD7270"/>
    <w:rsid w:val="00FE00F0"/>
    <w:rsid w:val="00FE05B9"/>
    <w:rsid w:val="00FE3638"/>
    <w:rsid w:val="00FF10EA"/>
    <w:rsid w:val="00FF204B"/>
    <w:rsid w:val="00FF4F0C"/>
    <w:rsid w:val="00FF5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CFAD"/>
  <w15:docId w15:val="{7389B507-D3C1-47E2-8DB0-BA8162D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4E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A44"/>
    <w:pPr>
      <w:tabs>
        <w:tab w:val="center" w:pos="4153"/>
        <w:tab w:val="right" w:pos="8306"/>
      </w:tabs>
      <w:snapToGrid w:val="0"/>
    </w:pPr>
    <w:rPr>
      <w:sz w:val="20"/>
      <w:szCs w:val="20"/>
    </w:rPr>
  </w:style>
  <w:style w:type="character" w:customStyle="1" w:styleId="a4">
    <w:name w:val="頁首 字元"/>
    <w:basedOn w:val="a0"/>
    <w:link w:val="a3"/>
    <w:uiPriority w:val="99"/>
    <w:rsid w:val="00F25A44"/>
    <w:rPr>
      <w:rFonts w:ascii="Times New Roman" w:eastAsia="新細明體" w:hAnsi="Times New Roman" w:cs="Times New Roman"/>
      <w:sz w:val="20"/>
      <w:szCs w:val="20"/>
    </w:rPr>
  </w:style>
  <w:style w:type="paragraph" w:styleId="a5">
    <w:name w:val="footer"/>
    <w:basedOn w:val="a"/>
    <w:link w:val="a6"/>
    <w:uiPriority w:val="99"/>
    <w:unhideWhenUsed/>
    <w:rsid w:val="00F25A44"/>
    <w:pPr>
      <w:tabs>
        <w:tab w:val="center" w:pos="4153"/>
        <w:tab w:val="right" w:pos="8306"/>
      </w:tabs>
      <w:snapToGrid w:val="0"/>
    </w:pPr>
    <w:rPr>
      <w:sz w:val="20"/>
      <w:szCs w:val="20"/>
    </w:rPr>
  </w:style>
  <w:style w:type="character" w:customStyle="1" w:styleId="a6">
    <w:name w:val="頁尾 字元"/>
    <w:basedOn w:val="a0"/>
    <w:link w:val="a5"/>
    <w:uiPriority w:val="99"/>
    <w:rsid w:val="00F25A4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7990">
      <w:bodyDiv w:val="1"/>
      <w:marLeft w:val="0"/>
      <w:marRight w:val="0"/>
      <w:marTop w:val="0"/>
      <w:marBottom w:val="0"/>
      <w:divBdr>
        <w:top w:val="none" w:sz="0" w:space="0" w:color="auto"/>
        <w:left w:val="none" w:sz="0" w:space="0" w:color="auto"/>
        <w:bottom w:val="none" w:sz="0" w:space="0" w:color="auto"/>
        <w:right w:val="none" w:sz="0" w:space="0" w:color="auto"/>
      </w:divBdr>
    </w:div>
    <w:div w:id="1724476660">
      <w:bodyDiv w:val="1"/>
      <w:marLeft w:val="0"/>
      <w:marRight w:val="0"/>
      <w:marTop w:val="0"/>
      <w:marBottom w:val="0"/>
      <w:divBdr>
        <w:top w:val="none" w:sz="0" w:space="0" w:color="auto"/>
        <w:left w:val="none" w:sz="0" w:space="0" w:color="auto"/>
        <w:bottom w:val="none" w:sz="0" w:space="0" w:color="auto"/>
        <w:right w:val="none" w:sz="0" w:space="0" w:color="auto"/>
      </w:divBdr>
    </w:div>
    <w:div w:id="20942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C4ABD-6601-4015-9B31-3C1008AD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18</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宜庭 謝</cp:lastModifiedBy>
  <cp:revision>315</cp:revision>
  <dcterms:created xsi:type="dcterms:W3CDTF">2024-06-03T07:34:00Z</dcterms:created>
  <dcterms:modified xsi:type="dcterms:W3CDTF">2026-05-07T03:41:00Z</dcterms:modified>
</cp:coreProperties>
</file>