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B423E">
        <w:rPr>
          <w:rFonts w:hint="eastAsia"/>
          <w:b/>
          <w:sz w:val="36"/>
        </w:rPr>
        <w:t>財政部印刷廠1</w:t>
      </w:r>
      <w:r w:rsidR="00D773CA">
        <w:rPr>
          <w:rFonts w:hint="eastAsia"/>
          <w:b/>
          <w:sz w:val="36"/>
        </w:rPr>
        <w:t>1</w:t>
      </w:r>
      <w:r w:rsidR="000E51D1">
        <w:rPr>
          <w:rFonts w:hint="eastAsia"/>
          <w:b/>
          <w:sz w:val="36"/>
        </w:rPr>
        <w:t>3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98773F" w:rsidRDefault="00BD74ED" w:rsidP="00895B2D">
      <w:pPr>
        <w:pStyle w:val="aa"/>
        <w:ind w:firstLine="566"/>
        <w:rPr>
          <w:color w:val="000000"/>
        </w:rPr>
      </w:pPr>
      <w:r w:rsidRPr="0098773F">
        <w:rPr>
          <w:rFonts w:hint="eastAsia"/>
          <w:color w:val="000000"/>
        </w:rPr>
        <w:t>該廠</w:t>
      </w:r>
      <w:r w:rsidR="00155FC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CE5660">
        <w:rPr>
          <w:rFonts w:hint="eastAsia"/>
          <w:color w:val="000000"/>
        </w:rPr>
        <w:t>3</w:t>
      </w:r>
      <w:r w:rsidRPr="0098773F">
        <w:rPr>
          <w:rFonts w:hint="eastAsia"/>
          <w:color w:val="000000"/>
        </w:rPr>
        <w:t>年度營運結果，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171AC1">
        <w:rPr>
          <w:rFonts w:hAnsi="標楷體" w:hint="eastAsia"/>
          <w:color w:val="000000"/>
        </w:rPr>
        <w:t>」</w:t>
      </w:r>
      <w:r w:rsidR="00A022DB">
        <w:rPr>
          <w:rFonts w:hint="eastAsia"/>
          <w:color w:val="000000"/>
        </w:rPr>
        <w:t>決算</w:t>
      </w:r>
      <w:r w:rsidR="00EA416C" w:rsidRPr="0098773F">
        <w:rPr>
          <w:rFonts w:hint="eastAsia"/>
          <w:color w:val="000000"/>
        </w:rPr>
        <w:t>7</w:t>
      </w:r>
      <w:r w:rsidRPr="0098773F">
        <w:rPr>
          <w:rFonts w:hint="eastAsia"/>
          <w:color w:val="000000"/>
        </w:rPr>
        <w:t>億</w:t>
      </w:r>
      <w:r w:rsidR="00CE5660">
        <w:rPr>
          <w:rFonts w:hint="eastAsia"/>
          <w:color w:val="000000"/>
        </w:rPr>
        <w:t>7</w:t>
      </w:r>
      <w:r w:rsidR="00E545D5" w:rsidRPr="0098773F">
        <w:rPr>
          <w:rFonts w:hint="eastAsia"/>
          <w:color w:val="000000"/>
        </w:rPr>
        <w:t>,</w:t>
      </w:r>
      <w:r w:rsidR="00CE5660">
        <w:rPr>
          <w:rFonts w:hint="eastAsia"/>
          <w:color w:val="000000"/>
        </w:rPr>
        <w:t>292</w:t>
      </w:r>
      <w:r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7</w:t>
      </w:r>
      <w:r w:rsidR="00EA416C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營業成本</w:t>
      </w:r>
      <w:r w:rsidR="00171AC1">
        <w:rPr>
          <w:rFonts w:hAnsi="標楷體" w:hint="eastAsia"/>
          <w:color w:val="000000"/>
        </w:rPr>
        <w:t>」</w:t>
      </w:r>
      <w:r w:rsidR="00500FF7" w:rsidRPr="0098773F">
        <w:rPr>
          <w:rFonts w:hint="eastAsia"/>
          <w:color w:val="000000"/>
        </w:rPr>
        <w:t>6</w:t>
      </w:r>
      <w:r w:rsidR="003813F0" w:rsidRPr="0098773F">
        <w:rPr>
          <w:rFonts w:hint="eastAsia"/>
          <w:color w:val="000000"/>
        </w:rPr>
        <w:t>億</w:t>
      </w:r>
      <w:r w:rsidR="00500FF7" w:rsidRPr="0098773F">
        <w:rPr>
          <w:rFonts w:hint="eastAsia"/>
          <w:color w:val="000000"/>
        </w:rPr>
        <w:t>9</w:t>
      </w:r>
      <w:r w:rsidR="003813F0" w:rsidRPr="0098773F">
        <w:rPr>
          <w:rFonts w:hint="eastAsia"/>
          <w:color w:val="000000"/>
        </w:rPr>
        <w:t>,</w:t>
      </w:r>
      <w:r w:rsidR="00CE5660">
        <w:rPr>
          <w:rFonts w:hint="eastAsia"/>
          <w:color w:val="000000"/>
        </w:rPr>
        <w:t>812</w:t>
      </w:r>
      <w:r w:rsidR="003813F0"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7</w:t>
      </w:r>
      <w:r w:rsidR="003813F0" w:rsidRPr="0098773F">
        <w:rPr>
          <w:rFonts w:hint="eastAsia"/>
          <w:color w:val="000000"/>
        </w:rPr>
        <w:t>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營業毛利</w:t>
      </w:r>
      <w:r w:rsidR="00171AC1">
        <w:rPr>
          <w:rFonts w:hAnsi="標楷體" w:hint="eastAsia"/>
          <w:color w:val="000000"/>
        </w:rPr>
        <w:t>」</w:t>
      </w:r>
      <w:r w:rsidR="00404380">
        <w:rPr>
          <w:rFonts w:hAnsi="標楷體" w:hint="eastAsia"/>
          <w:color w:val="000000"/>
        </w:rPr>
        <w:t>7</w:t>
      </w:r>
      <w:r w:rsidR="00287566" w:rsidRPr="0098773F">
        <w:rPr>
          <w:rFonts w:hint="eastAsia"/>
          <w:color w:val="000000"/>
        </w:rPr>
        <w:t>,</w:t>
      </w:r>
      <w:r w:rsidR="00404380">
        <w:rPr>
          <w:rFonts w:hint="eastAsia"/>
          <w:color w:val="000000"/>
        </w:rPr>
        <w:t>48</w:t>
      </w:r>
      <w:r w:rsidR="00287566" w:rsidRPr="0098773F">
        <w:rPr>
          <w:rFonts w:hint="eastAsia"/>
          <w:color w:val="000000"/>
        </w:rPr>
        <w:t>0萬元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營業費用</w:t>
      </w:r>
      <w:r w:rsidR="00171AC1">
        <w:rPr>
          <w:rFonts w:hAnsi="標楷體" w:hint="eastAsia"/>
          <w:color w:val="000000"/>
        </w:rPr>
        <w:t>」</w:t>
      </w:r>
      <w:r w:rsidR="005E5633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404380">
        <w:rPr>
          <w:rFonts w:hint="eastAsia"/>
          <w:color w:val="000000"/>
        </w:rPr>
        <w:t>246</w:t>
      </w:r>
      <w:r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千元，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營業利</w:t>
      </w:r>
      <w:r w:rsidR="008654C1" w:rsidRPr="0098773F">
        <w:rPr>
          <w:rFonts w:hint="eastAsia"/>
          <w:color w:val="000000"/>
        </w:rPr>
        <w:t>益</w:t>
      </w:r>
      <w:r w:rsidR="00171AC1">
        <w:rPr>
          <w:rFonts w:hAnsi="標楷體" w:hint="eastAsia"/>
          <w:color w:val="000000"/>
        </w:rPr>
        <w:t>」</w:t>
      </w:r>
      <w:r w:rsidR="00404380">
        <w:rPr>
          <w:rFonts w:hAnsi="標楷體" w:hint="eastAsia"/>
          <w:color w:val="000000"/>
        </w:rPr>
        <w:t>3</w:t>
      </w:r>
      <w:r w:rsidRPr="0098773F">
        <w:rPr>
          <w:rFonts w:hint="eastAsia"/>
          <w:color w:val="000000"/>
        </w:rPr>
        <w:t>,</w:t>
      </w:r>
      <w:r w:rsidR="00404380">
        <w:rPr>
          <w:rFonts w:hint="eastAsia"/>
          <w:color w:val="000000"/>
        </w:rPr>
        <w:t>233</w:t>
      </w:r>
      <w:r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6</w:t>
      </w:r>
      <w:r w:rsidR="002A372B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營業外利益</w:t>
      </w:r>
      <w:r w:rsidR="00171AC1">
        <w:rPr>
          <w:rFonts w:hAnsi="標楷體" w:hint="eastAsia"/>
          <w:color w:val="000000"/>
        </w:rPr>
        <w:t>」</w:t>
      </w:r>
      <w:r w:rsidR="008040EE" w:rsidRPr="0098773F">
        <w:rPr>
          <w:rFonts w:hint="eastAsia"/>
          <w:color w:val="000000"/>
        </w:rPr>
        <w:t>1,</w:t>
      </w:r>
      <w:r w:rsidR="00404380">
        <w:rPr>
          <w:rFonts w:hint="eastAsia"/>
          <w:color w:val="000000"/>
        </w:rPr>
        <w:t>106</w:t>
      </w:r>
      <w:r w:rsidRPr="0098773F">
        <w:rPr>
          <w:rFonts w:hint="eastAsia"/>
          <w:color w:val="000000"/>
        </w:rPr>
        <w:t>萬</w:t>
      </w:r>
      <w:r w:rsidR="00A27EBC">
        <w:rPr>
          <w:rFonts w:hint="eastAsia"/>
          <w:color w:val="000000"/>
        </w:rPr>
        <w:t>4</w:t>
      </w:r>
      <w:r w:rsidR="008040EE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所得稅費用</w:t>
      </w:r>
      <w:r w:rsidR="00171AC1">
        <w:rPr>
          <w:rFonts w:hAnsi="標楷體" w:hint="eastAsia"/>
          <w:color w:val="000000"/>
        </w:rPr>
        <w:t>」</w:t>
      </w:r>
      <w:r w:rsidR="00DB758D">
        <w:rPr>
          <w:rFonts w:hAnsi="標楷體" w:hint="eastAsia"/>
          <w:color w:val="000000"/>
        </w:rPr>
        <w:t>868</w:t>
      </w:r>
      <w:r w:rsidRPr="0098773F">
        <w:rPr>
          <w:rFonts w:hint="eastAsia"/>
          <w:color w:val="000000"/>
        </w:rPr>
        <w:t>萬元，本期稅後淨利</w:t>
      </w:r>
      <w:r w:rsidR="00E266A9">
        <w:rPr>
          <w:rFonts w:hint="eastAsia"/>
          <w:color w:val="000000"/>
        </w:rPr>
        <w:t>3</w:t>
      </w:r>
      <w:r w:rsidRPr="0098773F">
        <w:rPr>
          <w:rFonts w:hint="eastAsia"/>
          <w:color w:val="000000"/>
        </w:rPr>
        <w:t>,</w:t>
      </w:r>
      <w:r w:rsidR="00E266A9">
        <w:rPr>
          <w:rFonts w:hint="eastAsia"/>
          <w:color w:val="000000"/>
        </w:rPr>
        <w:t>472</w:t>
      </w:r>
      <w:r w:rsidRPr="0098773F">
        <w:rPr>
          <w:rFonts w:hint="eastAsia"/>
          <w:color w:val="000000"/>
        </w:rPr>
        <w:t>萬元，較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E266A9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</w:t>
      </w:r>
      <w:r w:rsidR="00DD1B7A" w:rsidRPr="0098773F">
        <w:rPr>
          <w:rFonts w:hint="eastAsia"/>
          <w:color w:val="000000"/>
        </w:rPr>
        <w:t>稅後淨利</w:t>
      </w:r>
      <w:r w:rsidR="00E266A9" w:rsidRPr="0098773F">
        <w:rPr>
          <w:rFonts w:hint="eastAsia"/>
          <w:color w:val="000000"/>
        </w:rPr>
        <w:t>4,796萬4千元</w:t>
      </w:r>
      <w:r w:rsidR="007865A0" w:rsidRPr="0098773F">
        <w:rPr>
          <w:rFonts w:hint="eastAsia"/>
          <w:color w:val="000000"/>
        </w:rPr>
        <w:t>減少</w:t>
      </w:r>
      <w:r w:rsidR="00783252" w:rsidRPr="0098773F">
        <w:rPr>
          <w:rFonts w:hint="eastAsia"/>
          <w:color w:val="000000"/>
        </w:rPr>
        <w:t>1,</w:t>
      </w:r>
      <w:r w:rsidR="00E266A9">
        <w:rPr>
          <w:rFonts w:hint="eastAsia"/>
          <w:color w:val="000000"/>
        </w:rPr>
        <w:t>324</w:t>
      </w:r>
      <w:r w:rsidR="00783252" w:rsidRPr="0098773F">
        <w:rPr>
          <w:rFonts w:hint="eastAsia"/>
          <w:color w:val="000000"/>
        </w:rPr>
        <w:t>萬</w:t>
      </w:r>
      <w:r w:rsidR="00E266A9">
        <w:rPr>
          <w:rFonts w:hint="eastAsia"/>
          <w:color w:val="000000"/>
        </w:rPr>
        <w:t>4</w:t>
      </w:r>
      <w:r w:rsidR="00783252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7865A0" w:rsidRPr="0098773F">
        <w:rPr>
          <w:rFonts w:hint="eastAsia"/>
          <w:color w:val="000000"/>
        </w:rPr>
        <w:t>減</w:t>
      </w:r>
      <w:r w:rsidRPr="0098773F">
        <w:rPr>
          <w:rFonts w:hint="eastAsia"/>
          <w:color w:val="000000"/>
        </w:rPr>
        <w:t>幅</w:t>
      </w:r>
      <w:r w:rsidR="00783252" w:rsidRPr="0098773F">
        <w:rPr>
          <w:rFonts w:hint="eastAsia"/>
          <w:color w:val="000000"/>
        </w:rPr>
        <w:t>2</w:t>
      </w:r>
      <w:r w:rsidR="00E266A9">
        <w:rPr>
          <w:rFonts w:hint="eastAsia"/>
          <w:color w:val="000000"/>
        </w:rPr>
        <w:t>7</w:t>
      </w:r>
      <w:r w:rsidR="00783252" w:rsidRPr="0098773F">
        <w:rPr>
          <w:rFonts w:hint="eastAsia"/>
          <w:color w:val="000000"/>
        </w:rPr>
        <w:t>.</w:t>
      </w:r>
      <w:r w:rsidR="00E266A9">
        <w:rPr>
          <w:rFonts w:hint="eastAsia"/>
          <w:color w:val="000000"/>
        </w:rPr>
        <w:t>61</w:t>
      </w:r>
      <w:r w:rsidRPr="0098773F">
        <w:rPr>
          <w:rFonts w:hint="eastAsia"/>
          <w:color w:val="000000"/>
        </w:rPr>
        <w:t>%。謹就該廠1</w:t>
      </w:r>
      <w:r w:rsidR="00DD1B7A" w:rsidRPr="0098773F">
        <w:rPr>
          <w:color w:val="000000"/>
        </w:rPr>
        <w:t>1</w:t>
      </w:r>
      <w:r w:rsidR="00E266A9">
        <w:rPr>
          <w:rFonts w:hint="eastAsia"/>
          <w:color w:val="000000"/>
        </w:rPr>
        <w:t>3</w:t>
      </w:r>
      <w:r w:rsidRPr="0098773F">
        <w:rPr>
          <w:rFonts w:hint="eastAsia"/>
          <w:color w:val="000000"/>
        </w:rPr>
        <w:t>年度營業決算評估如下</w:t>
      </w:r>
      <w:r w:rsidR="00DA743A" w:rsidRPr="0098773F">
        <w:rPr>
          <w:rFonts w:hint="eastAsia"/>
          <w:color w:val="000000"/>
        </w:rPr>
        <w:t>：</w:t>
      </w:r>
    </w:p>
    <w:p w:rsidR="0004772D" w:rsidRPr="00142245" w:rsidRDefault="00E56BCD" w:rsidP="00E34EA9">
      <w:pPr>
        <w:pStyle w:val="14"/>
        <w:ind w:left="567" w:hanging="567"/>
        <w:rPr>
          <w:color w:val="000000"/>
        </w:rPr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224226567"/>
      <w:r w:rsidRPr="0098773F">
        <w:rPr>
          <w:rFonts w:hint="eastAsia"/>
          <w:color w:val="000000"/>
        </w:rPr>
        <w:t>一</w:t>
      </w:r>
      <w:r w:rsidR="0004772D" w:rsidRPr="0098773F">
        <w:rPr>
          <w:rFonts w:hint="eastAsia"/>
          <w:color w:val="000000"/>
        </w:rPr>
        <w:t>、</w:t>
      </w:r>
      <w:r w:rsidR="007A2C33" w:rsidRPr="00142245">
        <w:rPr>
          <w:rFonts w:hint="eastAsia"/>
          <w:color w:val="000000"/>
        </w:rPr>
        <w:t>11</w:t>
      </w:r>
      <w:r w:rsidR="009F6DCD" w:rsidRPr="00142245">
        <w:rPr>
          <w:rFonts w:hint="eastAsia"/>
          <w:color w:val="000000"/>
        </w:rPr>
        <w:t>3</w:t>
      </w:r>
      <w:r w:rsidR="007A2C33" w:rsidRPr="00142245">
        <w:rPr>
          <w:rFonts w:hint="eastAsia"/>
          <w:color w:val="000000"/>
        </w:rPr>
        <w:t>年度</w:t>
      </w:r>
      <w:r w:rsidR="00395419" w:rsidRPr="00142245">
        <w:rPr>
          <w:rFonts w:hint="eastAsia"/>
          <w:color w:val="000000"/>
        </w:rPr>
        <w:t>統一發票相關收入占</w:t>
      </w:r>
      <w:r w:rsidR="00AD7E52" w:rsidRPr="00142245">
        <w:rPr>
          <w:rFonts w:hint="eastAsia"/>
          <w:color w:val="000000"/>
        </w:rPr>
        <w:t>整體營業收入</w:t>
      </w:r>
      <w:r w:rsidR="009F6DCD" w:rsidRPr="00142245">
        <w:rPr>
          <w:rFonts w:hint="eastAsia"/>
          <w:color w:val="000000"/>
        </w:rPr>
        <w:t>近九成，</w:t>
      </w:r>
      <w:r w:rsidR="009B48BB" w:rsidRPr="00142245">
        <w:rPr>
          <w:rFonts w:hint="eastAsia"/>
          <w:color w:val="000000"/>
        </w:rPr>
        <w:t>營收</w:t>
      </w:r>
      <w:r w:rsidR="00931EC7" w:rsidRPr="00142245">
        <w:rPr>
          <w:rFonts w:hint="eastAsia"/>
          <w:color w:val="000000"/>
        </w:rPr>
        <w:t>高度集中統一發票</w:t>
      </w:r>
      <w:r w:rsidR="00BE7A63">
        <w:rPr>
          <w:rFonts w:hint="eastAsia"/>
          <w:color w:val="000000"/>
        </w:rPr>
        <w:t>業務</w:t>
      </w:r>
      <w:r w:rsidR="00517853" w:rsidRPr="00142245">
        <w:rPr>
          <w:rFonts w:hint="eastAsia"/>
          <w:color w:val="000000"/>
        </w:rPr>
        <w:t>，</w:t>
      </w:r>
      <w:r w:rsidR="003A10B1" w:rsidRPr="00142245">
        <w:rPr>
          <w:rFonts w:hint="eastAsia"/>
          <w:color w:val="000000"/>
        </w:rPr>
        <w:t>且</w:t>
      </w:r>
      <w:r w:rsidR="005F4D90" w:rsidRPr="00142245">
        <w:rPr>
          <w:rFonts w:hint="eastAsia"/>
          <w:color w:val="000000"/>
        </w:rPr>
        <w:t>營業利益率及淨利率</w:t>
      </w:r>
      <w:r w:rsidR="00A03985" w:rsidRPr="00142245">
        <w:rPr>
          <w:rFonts w:hint="eastAsia"/>
          <w:color w:val="000000"/>
        </w:rPr>
        <w:t>皆</w:t>
      </w:r>
      <w:r w:rsidR="005F4D90" w:rsidRPr="00142245">
        <w:rPr>
          <w:rFonts w:hint="eastAsia"/>
          <w:color w:val="000000"/>
        </w:rPr>
        <w:t>呈</w:t>
      </w:r>
      <w:r w:rsidR="00DE2391" w:rsidRPr="00142245">
        <w:rPr>
          <w:rFonts w:hint="eastAsia"/>
          <w:color w:val="000000"/>
        </w:rPr>
        <w:t>衰退，</w:t>
      </w:r>
      <w:r w:rsidR="00517853" w:rsidRPr="00142245">
        <w:rPr>
          <w:rFonts w:hint="eastAsia"/>
          <w:color w:val="000000"/>
        </w:rPr>
        <w:t>允宜</w:t>
      </w:r>
      <w:r w:rsidR="00513E07" w:rsidRPr="00142245">
        <w:rPr>
          <w:rFonts w:hint="eastAsia"/>
          <w:color w:val="000000"/>
        </w:rPr>
        <w:t>妥謀對策</w:t>
      </w:r>
      <w:r w:rsidR="005F4D90" w:rsidRPr="00142245">
        <w:rPr>
          <w:rFonts w:hint="eastAsia"/>
          <w:color w:val="000000"/>
        </w:rPr>
        <w:t>，</w:t>
      </w:r>
      <w:r w:rsidR="00DE2391" w:rsidRPr="00142245">
        <w:rPr>
          <w:rFonts w:hint="eastAsia"/>
          <w:color w:val="000000"/>
        </w:rPr>
        <w:t>俾</w:t>
      </w:r>
      <w:r w:rsidR="00BE7A63">
        <w:rPr>
          <w:rFonts w:hint="eastAsia"/>
          <w:color w:val="000000"/>
        </w:rPr>
        <w:t>提升</w:t>
      </w:r>
      <w:r w:rsidR="00DE2391" w:rsidRPr="00142245">
        <w:rPr>
          <w:rFonts w:hint="eastAsia"/>
          <w:color w:val="000000"/>
        </w:rPr>
        <w:t>經營</w:t>
      </w:r>
      <w:r w:rsidR="00BE7A63">
        <w:rPr>
          <w:rFonts w:hint="eastAsia"/>
          <w:color w:val="000000"/>
        </w:rPr>
        <w:t>成</w:t>
      </w:r>
      <w:r w:rsidR="00DE2391" w:rsidRPr="00142245">
        <w:rPr>
          <w:rFonts w:hint="eastAsia"/>
          <w:color w:val="000000"/>
        </w:rPr>
        <w:t>效</w:t>
      </w:r>
      <w:bookmarkEnd w:id="10"/>
    </w:p>
    <w:p w:rsidR="00854DCA" w:rsidRPr="00142245" w:rsidRDefault="007061C4" w:rsidP="00FA177C">
      <w:pPr>
        <w:ind w:left="566" w:firstLine="566"/>
        <w:rPr>
          <w:rFonts w:hAnsi="標楷體"/>
          <w:color w:val="000000"/>
        </w:rPr>
      </w:pPr>
      <w:r w:rsidRPr="00142245">
        <w:rPr>
          <w:rFonts w:hint="eastAsia"/>
          <w:color w:val="000000"/>
        </w:rPr>
        <w:t>財政部印刷廠11</w:t>
      </w:r>
      <w:r w:rsidR="001A1AB1" w:rsidRPr="00142245">
        <w:rPr>
          <w:rFonts w:hint="eastAsia"/>
          <w:color w:val="000000"/>
        </w:rPr>
        <w:t>3</w:t>
      </w:r>
      <w:r w:rsidRPr="00142245">
        <w:rPr>
          <w:rFonts w:hint="eastAsia"/>
          <w:color w:val="000000"/>
        </w:rPr>
        <w:t>年度</w:t>
      </w:r>
      <w:r w:rsidR="006D1C05" w:rsidRPr="00142245">
        <w:rPr>
          <w:rFonts w:hAnsi="標楷體" w:hint="eastAsia"/>
          <w:color w:val="000000"/>
        </w:rPr>
        <w:t>「</w:t>
      </w:r>
      <w:r w:rsidRPr="00142245">
        <w:rPr>
          <w:rFonts w:hint="eastAsia"/>
          <w:color w:val="000000"/>
        </w:rPr>
        <w:t>營業收入</w:t>
      </w:r>
      <w:r w:rsidR="006D1C05" w:rsidRPr="00142245">
        <w:rPr>
          <w:rFonts w:hAnsi="標楷體" w:hint="eastAsia"/>
          <w:color w:val="000000"/>
        </w:rPr>
        <w:t>」</w:t>
      </w:r>
      <w:r w:rsidR="004C1578" w:rsidRPr="00142245">
        <w:rPr>
          <w:rFonts w:hint="eastAsia"/>
          <w:color w:val="000000"/>
        </w:rPr>
        <w:t>預算數</w:t>
      </w:r>
      <w:r w:rsidR="001A1AB1" w:rsidRPr="00142245">
        <w:rPr>
          <w:rFonts w:hint="eastAsia"/>
          <w:color w:val="000000"/>
        </w:rPr>
        <w:t>6</w:t>
      </w:r>
      <w:r w:rsidR="004C1578" w:rsidRPr="00142245">
        <w:rPr>
          <w:rFonts w:hint="eastAsia"/>
          <w:color w:val="000000"/>
        </w:rPr>
        <w:t>億</w:t>
      </w:r>
      <w:r w:rsidR="001A1AB1" w:rsidRPr="00142245">
        <w:rPr>
          <w:rFonts w:hint="eastAsia"/>
          <w:color w:val="000000"/>
        </w:rPr>
        <w:t>9</w:t>
      </w:r>
      <w:r w:rsidR="004C1578" w:rsidRPr="00142245">
        <w:rPr>
          <w:color w:val="000000"/>
        </w:rPr>
        <w:t>,</w:t>
      </w:r>
      <w:r w:rsidR="001A1AB1" w:rsidRPr="00142245">
        <w:rPr>
          <w:rFonts w:hint="eastAsia"/>
          <w:color w:val="000000"/>
        </w:rPr>
        <w:t>084</w:t>
      </w:r>
      <w:r w:rsidR="004C1578" w:rsidRPr="00142245">
        <w:rPr>
          <w:rFonts w:hint="eastAsia"/>
          <w:color w:val="000000"/>
        </w:rPr>
        <w:t>萬元，執行結果，</w:t>
      </w:r>
      <w:r w:rsidRPr="00142245">
        <w:rPr>
          <w:rFonts w:hint="eastAsia"/>
          <w:color w:val="000000"/>
        </w:rPr>
        <w:t>審定</w:t>
      </w:r>
      <w:r w:rsidR="00CE0E52" w:rsidRPr="00142245">
        <w:rPr>
          <w:rFonts w:hint="eastAsia"/>
          <w:color w:val="000000"/>
        </w:rPr>
        <w:t>決算</w:t>
      </w:r>
      <w:r w:rsidRPr="00142245">
        <w:rPr>
          <w:rFonts w:hint="eastAsia"/>
          <w:color w:val="000000"/>
        </w:rPr>
        <w:t>數</w:t>
      </w:r>
      <w:r w:rsidR="00435B8A" w:rsidRPr="00142245">
        <w:rPr>
          <w:rFonts w:hint="eastAsia"/>
          <w:color w:val="000000"/>
        </w:rPr>
        <w:t>7</w:t>
      </w:r>
      <w:r w:rsidRPr="00142245">
        <w:rPr>
          <w:rFonts w:hint="eastAsia"/>
          <w:color w:val="000000"/>
        </w:rPr>
        <w:t>億</w:t>
      </w:r>
      <w:r w:rsidR="001A1AB1" w:rsidRPr="00142245">
        <w:rPr>
          <w:rFonts w:hint="eastAsia"/>
          <w:color w:val="000000"/>
        </w:rPr>
        <w:t>7</w:t>
      </w:r>
      <w:r w:rsidRPr="00142245">
        <w:rPr>
          <w:color w:val="000000"/>
        </w:rPr>
        <w:t>,</w:t>
      </w:r>
      <w:r w:rsidR="001A1AB1" w:rsidRPr="00142245">
        <w:rPr>
          <w:rFonts w:hint="eastAsia"/>
          <w:color w:val="000000"/>
        </w:rPr>
        <w:t>292</w:t>
      </w:r>
      <w:r w:rsidRPr="00142245">
        <w:rPr>
          <w:rFonts w:hint="eastAsia"/>
          <w:color w:val="000000"/>
        </w:rPr>
        <w:t>萬</w:t>
      </w:r>
      <w:r w:rsidR="001A1AB1" w:rsidRPr="00142245">
        <w:rPr>
          <w:rFonts w:hint="eastAsia"/>
          <w:color w:val="000000"/>
        </w:rPr>
        <w:t>7</w:t>
      </w:r>
      <w:r w:rsidR="00435B8A" w:rsidRPr="00142245">
        <w:rPr>
          <w:rFonts w:hint="eastAsia"/>
          <w:color w:val="000000"/>
        </w:rPr>
        <w:t>千</w:t>
      </w:r>
      <w:r w:rsidRPr="00142245">
        <w:rPr>
          <w:rFonts w:hint="eastAsia"/>
          <w:color w:val="000000"/>
        </w:rPr>
        <w:t>元</w:t>
      </w:r>
      <w:r w:rsidR="004C1578" w:rsidRPr="00142245">
        <w:rPr>
          <w:rFonts w:hint="eastAsia"/>
          <w:color w:val="000000"/>
        </w:rPr>
        <w:t>，其中統一發票</w:t>
      </w:r>
      <w:r w:rsidR="009B48BB" w:rsidRPr="00142245">
        <w:rPr>
          <w:rFonts w:hint="eastAsia"/>
          <w:color w:val="000000"/>
        </w:rPr>
        <w:t>之</w:t>
      </w:r>
      <w:r w:rsidR="004C1578" w:rsidRPr="00142245">
        <w:rPr>
          <w:rFonts w:hint="eastAsia"/>
          <w:color w:val="000000"/>
        </w:rPr>
        <w:t>銷貨收入</w:t>
      </w:r>
      <w:r w:rsidR="00AA03C4" w:rsidRPr="00142245">
        <w:rPr>
          <w:rFonts w:hint="eastAsia"/>
          <w:color w:val="000000"/>
        </w:rPr>
        <w:t>4</w:t>
      </w:r>
      <w:r w:rsidR="004C1578" w:rsidRPr="00142245">
        <w:rPr>
          <w:rFonts w:hint="eastAsia"/>
          <w:color w:val="000000"/>
        </w:rPr>
        <w:t>億</w:t>
      </w:r>
      <w:r w:rsidR="00581FF6" w:rsidRPr="00142245">
        <w:rPr>
          <w:rFonts w:hint="eastAsia"/>
          <w:color w:val="000000"/>
        </w:rPr>
        <w:t>8</w:t>
      </w:r>
      <w:r w:rsidR="00AA03C4" w:rsidRPr="00142245">
        <w:rPr>
          <w:color w:val="000000"/>
        </w:rPr>
        <w:t>,</w:t>
      </w:r>
      <w:r w:rsidR="00581FF6" w:rsidRPr="00142245">
        <w:rPr>
          <w:rFonts w:hint="eastAsia"/>
          <w:color w:val="000000"/>
        </w:rPr>
        <w:t>390</w:t>
      </w:r>
      <w:r w:rsidR="004C1578" w:rsidRPr="00142245">
        <w:rPr>
          <w:rFonts w:hint="eastAsia"/>
          <w:color w:val="000000"/>
        </w:rPr>
        <w:t>萬</w:t>
      </w:r>
      <w:r w:rsidR="00581FF6" w:rsidRPr="00142245">
        <w:rPr>
          <w:rFonts w:hint="eastAsia"/>
          <w:color w:val="000000"/>
        </w:rPr>
        <w:t>3</w:t>
      </w:r>
      <w:r w:rsidR="004C1578" w:rsidRPr="00142245">
        <w:rPr>
          <w:rFonts w:hint="eastAsia"/>
          <w:color w:val="000000"/>
        </w:rPr>
        <w:t>千元及兌獎收入</w:t>
      </w:r>
      <w:r w:rsidR="00581FF6" w:rsidRPr="00142245">
        <w:rPr>
          <w:rFonts w:hint="eastAsia"/>
          <w:color w:val="000000"/>
        </w:rPr>
        <w:t>2</w:t>
      </w:r>
      <w:r w:rsidR="004C1578" w:rsidRPr="00142245">
        <w:rPr>
          <w:rFonts w:hint="eastAsia"/>
          <w:color w:val="000000"/>
        </w:rPr>
        <w:t>億</w:t>
      </w:r>
      <w:r w:rsidR="00581FF6" w:rsidRPr="00142245">
        <w:rPr>
          <w:rFonts w:hint="eastAsia"/>
          <w:color w:val="000000"/>
        </w:rPr>
        <w:t>872</w:t>
      </w:r>
      <w:r w:rsidR="004C1578" w:rsidRPr="00142245">
        <w:rPr>
          <w:rFonts w:hint="eastAsia"/>
          <w:color w:val="000000"/>
        </w:rPr>
        <w:t>萬</w:t>
      </w:r>
      <w:r w:rsidR="00581FF6" w:rsidRPr="00142245">
        <w:rPr>
          <w:rFonts w:hint="eastAsia"/>
          <w:color w:val="000000"/>
        </w:rPr>
        <w:t>9</w:t>
      </w:r>
      <w:r w:rsidR="004C1578" w:rsidRPr="00142245">
        <w:rPr>
          <w:rFonts w:hint="eastAsia"/>
          <w:color w:val="000000"/>
        </w:rPr>
        <w:t>千元，合計</w:t>
      </w:r>
      <w:r w:rsidR="00AA03C4" w:rsidRPr="00142245">
        <w:rPr>
          <w:rFonts w:hint="eastAsia"/>
          <w:color w:val="000000"/>
        </w:rPr>
        <w:t>6</w:t>
      </w:r>
      <w:r w:rsidR="004C1578" w:rsidRPr="00142245">
        <w:rPr>
          <w:rFonts w:hint="eastAsia"/>
          <w:color w:val="000000"/>
        </w:rPr>
        <w:t>億</w:t>
      </w:r>
      <w:r w:rsidR="00AA03C4" w:rsidRPr="00142245">
        <w:rPr>
          <w:rFonts w:hint="eastAsia"/>
          <w:color w:val="000000"/>
        </w:rPr>
        <w:t>9</w:t>
      </w:r>
      <w:r w:rsidR="008E52B9" w:rsidRPr="00142245">
        <w:rPr>
          <w:color w:val="000000"/>
        </w:rPr>
        <w:t>,</w:t>
      </w:r>
      <w:r w:rsidR="00581FF6" w:rsidRPr="00142245">
        <w:rPr>
          <w:rFonts w:hint="eastAsia"/>
          <w:color w:val="000000"/>
        </w:rPr>
        <w:t>263</w:t>
      </w:r>
      <w:r w:rsidR="004C1578" w:rsidRPr="00142245">
        <w:rPr>
          <w:rFonts w:hint="eastAsia"/>
          <w:color w:val="000000"/>
        </w:rPr>
        <w:t>萬</w:t>
      </w:r>
      <w:r w:rsidR="00581FF6" w:rsidRPr="00142245">
        <w:rPr>
          <w:rFonts w:hint="eastAsia"/>
          <w:color w:val="000000"/>
        </w:rPr>
        <w:t>2千</w:t>
      </w:r>
      <w:r w:rsidR="004C1578" w:rsidRPr="00142245">
        <w:rPr>
          <w:rFonts w:hint="eastAsia"/>
          <w:color w:val="000000"/>
        </w:rPr>
        <w:t>元，占整體營業收入</w:t>
      </w:r>
      <w:r w:rsidR="002E7095" w:rsidRPr="00142245">
        <w:rPr>
          <w:rFonts w:hint="eastAsia"/>
          <w:color w:val="000000"/>
        </w:rPr>
        <w:t>決算數</w:t>
      </w:r>
      <w:r w:rsidR="00184ABF" w:rsidRPr="00142245">
        <w:rPr>
          <w:rFonts w:hint="eastAsia"/>
          <w:color w:val="000000"/>
        </w:rPr>
        <w:t>之</w:t>
      </w:r>
      <w:r w:rsidR="004C1578" w:rsidRPr="00142245">
        <w:rPr>
          <w:rFonts w:hint="eastAsia"/>
          <w:color w:val="000000"/>
        </w:rPr>
        <w:t>8</w:t>
      </w:r>
      <w:r w:rsidR="009F6DCD" w:rsidRPr="00142245">
        <w:rPr>
          <w:rFonts w:hint="eastAsia"/>
          <w:color w:val="000000"/>
        </w:rPr>
        <w:t>9</w:t>
      </w:r>
      <w:r w:rsidR="004C1578" w:rsidRPr="00142245">
        <w:rPr>
          <w:rFonts w:hint="eastAsia"/>
          <w:color w:val="000000"/>
        </w:rPr>
        <w:t>.</w:t>
      </w:r>
      <w:r w:rsidR="009F6DCD" w:rsidRPr="00142245">
        <w:rPr>
          <w:rFonts w:hint="eastAsia"/>
          <w:color w:val="000000"/>
        </w:rPr>
        <w:t>61</w:t>
      </w:r>
      <w:r w:rsidR="004C1578" w:rsidRPr="00142245">
        <w:rPr>
          <w:rFonts w:hint="eastAsia"/>
          <w:color w:val="000000"/>
        </w:rPr>
        <w:t>%。經查</w:t>
      </w:r>
      <w:r w:rsidR="004C1578" w:rsidRPr="00142245">
        <w:rPr>
          <w:rFonts w:ascii="新細明體" w:eastAsia="新細明體" w:hAnsi="新細明體" w:hint="eastAsia"/>
          <w:color w:val="000000"/>
        </w:rPr>
        <w:t>：</w:t>
      </w:r>
    </w:p>
    <w:p w:rsidR="00CE7F4B" w:rsidRPr="00142245" w:rsidRDefault="00CE7F4B" w:rsidP="00CE7F4B">
      <w:pPr>
        <w:pStyle w:val="a5"/>
        <w:ind w:left="849" w:hanging="283"/>
        <w:rPr>
          <w:b/>
          <w:color w:val="000000"/>
        </w:rPr>
      </w:pPr>
      <w:r w:rsidRPr="00142245">
        <w:rPr>
          <w:rFonts w:hint="eastAsia"/>
          <w:b/>
          <w:color w:val="000000"/>
        </w:rPr>
        <w:t>(一)</w:t>
      </w:r>
      <w:r w:rsidR="00447CC3" w:rsidRPr="00142245">
        <w:rPr>
          <w:rFonts w:hint="eastAsia"/>
          <w:b/>
          <w:color w:val="000000"/>
        </w:rPr>
        <w:t>113</w:t>
      </w:r>
      <w:r w:rsidR="00545B1A" w:rsidRPr="00142245">
        <w:rPr>
          <w:rFonts w:hint="eastAsia"/>
          <w:b/>
          <w:color w:val="000000"/>
        </w:rPr>
        <w:t>年度</w:t>
      </w:r>
      <w:r w:rsidR="00B418D3" w:rsidRPr="00142245">
        <w:rPr>
          <w:rFonts w:hint="eastAsia"/>
          <w:b/>
          <w:color w:val="000000"/>
        </w:rPr>
        <w:t>該廠統一發票收入占</w:t>
      </w:r>
      <w:r w:rsidR="002E7095" w:rsidRPr="00142245">
        <w:rPr>
          <w:rFonts w:hint="eastAsia"/>
          <w:b/>
          <w:color w:val="000000"/>
        </w:rPr>
        <w:t>整體營業收入比率</w:t>
      </w:r>
      <w:r w:rsidR="00447CC3" w:rsidRPr="00142245">
        <w:rPr>
          <w:rFonts w:hint="eastAsia"/>
          <w:b/>
          <w:color w:val="000000"/>
        </w:rPr>
        <w:t>將近九成，為109年度以來最高</w:t>
      </w:r>
      <w:r w:rsidR="00B418D3" w:rsidRPr="00142245">
        <w:rPr>
          <w:rFonts w:hint="eastAsia"/>
          <w:b/>
          <w:color w:val="000000"/>
        </w:rPr>
        <w:t>，</w:t>
      </w:r>
      <w:r w:rsidR="002E7095" w:rsidRPr="00142245">
        <w:rPr>
          <w:rFonts w:hint="eastAsia"/>
          <w:b/>
          <w:color w:val="000000"/>
        </w:rPr>
        <w:t>其營運</w:t>
      </w:r>
      <w:r w:rsidR="00B418D3" w:rsidRPr="00142245">
        <w:rPr>
          <w:rFonts w:hint="eastAsia"/>
          <w:b/>
          <w:color w:val="000000"/>
        </w:rPr>
        <w:t>高度依賴統一發票相關業務</w:t>
      </w:r>
    </w:p>
    <w:p w:rsidR="003D2E38" w:rsidRDefault="00C42720" w:rsidP="00447CC3">
      <w:pPr>
        <w:pStyle w:val="21"/>
        <w:ind w:left="850" w:firstLine="566"/>
        <w:rPr>
          <w:rFonts w:hAnsi="標楷體"/>
          <w:sz w:val="24"/>
          <w:szCs w:val="24"/>
        </w:rPr>
      </w:pPr>
      <w:r w:rsidRPr="00142245">
        <w:rPr>
          <w:rFonts w:hint="eastAsia"/>
          <w:color w:val="000000"/>
        </w:rPr>
        <w:t>觀察</w:t>
      </w:r>
      <w:r w:rsidR="00595AAB" w:rsidRPr="00142245">
        <w:rPr>
          <w:rFonts w:hint="eastAsia"/>
          <w:color w:val="000000"/>
        </w:rPr>
        <w:t>財政部印刷廠10</w:t>
      </w:r>
      <w:r w:rsidR="00447CC3" w:rsidRPr="00142245">
        <w:rPr>
          <w:rFonts w:hint="eastAsia"/>
          <w:color w:val="000000"/>
        </w:rPr>
        <w:t>9</w:t>
      </w:r>
      <w:r w:rsidR="00595AAB" w:rsidRPr="00142245">
        <w:rPr>
          <w:rFonts w:hint="eastAsia"/>
          <w:color w:val="000000"/>
        </w:rPr>
        <w:t>至1</w:t>
      </w:r>
      <w:r w:rsidR="00B47867" w:rsidRPr="00142245">
        <w:rPr>
          <w:rFonts w:hint="eastAsia"/>
          <w:color w:val="000000"/>
        </w:rPr>
        <w:t>1</w:t>
      </w:r>
      <w:r w:rsidR="00447CC3" w:rsidRPr="00142245">
        <w:rPr>
          <w:rFonts w:hint="eastAsia"/>
          <w:color w:val="000000"/>
        </w:rPr>
        <w:t>3</w:t>
      </w:r>
      <w:r w:rsidR="00595AAB" w:rsidRPr="00142245">
        <w:rPr>
          <w:rFonts w:hint="eastAsia"/>
          <w:color w:val="000000"/>
        </w:rPr>
        <w:t>年度統一發票相關收入決算</w:t>
      </w:r>
      <w:r w:rsidR="00595AAB" w:rsidRPr="00595AAB">
        <w:rPr>
          <w:rFonts w:hint="eastAsia"/>
        </w:rPr>
        <w:t>資料(詳表1)，</w:t>
      </w:r>
      <w:r w:rsidR="001752F5">
        <w:rPr>
          <w:rFonts w:hint="eastAsia"/>
        </w:rPr>
        <w:t>10</w:t>
      </w:r>
      <w:r w:rsidR="00447CC3">
        <w:rPr>
          <w:rFonts w:hint="eastAsia"/>
        </w:rPr>
        <w:t>9</w:t>
      </w:r>
      <w:r w:rsidR="001752F5">
        <w:rPr>
          <w:rFonts w:hint="eastAsia"/>
        </w:rPr>
        <w:t>及110</w:t>
      </w:r>
      <w:r w:rsidR="00595AAB" w:rsidRPr="00595AAB">
        <w:rPr>
          <w:rFonts w:hint="eastAsia"/>
        </w:rPr>
        <w:t>年度統一發票相關收入占營業收入比率</w:t>
      </w:r>
      <w:r w:rsidR="001752F5">
        <w:rPr>
          <w:rFonts w:hint="eastAsia"/>
        </w:rPr>
        <w:t>各為</w:t>
      </w:r>
      <w:r w:rsidR="00595AAB" w:rsidRPr="00595AAB">
        <w:rPr>
          <w:rFonts w:hint="eastAsia"/>
        </w:rPr>
        <w:t>81.22%</w:t>
      </w:r>
      <w:r w:rsidR="007E120E">
        <w:rPr>
          <w:rFonts w:hint="eastAsia"/>
        </w:rPr>
        <w:t>及83.78%</w:t>
      </w:r>
      <w:r w:rsidR="00595AAB" w:rsidRPr="00595AAB">
        <w:rPr>
          <w:rFonts w:hint="eastAsia"/>
        </w:rPr>
        <w:t>，主要係</w:t>
      </w:r>
      <w:r w:rsidR="007E120E">
        <w:rPr>
          <w:rFonts w:hint="eastAsia"/>
        </w:rPr>
        <w:t>該</w:t>
      </w:r>
      <w:r w:rsidR="002E7095">
        <w:rPr>
          <w:rFonts w:hint="eastAsia"/>
        </w:rPr>
        <w:t>2</w:t>
      </w:r>
      <w:r w:rsidR="007E120E">
        <w:rPr>
          <w:rFonts w:hint="eastAsia"/>
        </w:rPr>
        <w:t>年度</w:t>
      </w:r>
      <w:r w:rsidR="00595AAB" w:rsidRPr="00595AAB">
        <w:rPr>
          <w:rFonts w:hint="eastAsia"/>
        </w:rPr>
        <w:t>配合政府印製振興</w:t>
      </w:r>
      <w:r w:rsidR="007E120E">
        <w:rPr>
          <w:rFonts w:hint="eastAsia"/>
        </w:rPr>
        <w:t>3</w:t>
      </w:r>
      <w:r w:rsidR="00595AAB" w:rsidRPr="00595AAB">
        <w:rPr>
          <w:rFonts w:hint="eastAsia"/>
        </w:rPr>
        <w:t>倍</w:t>
      </w:r>
      <w:r w:rsidR="00406944" w:rsidRPr="00406944">
        <w:rPr>
          <w:rFonts w:hint="eastAsia"/>
        </w:rPr>
        <w:t>券</w:t>
      </w:r>
      <w:r w:rsidR="007E120E">
        <w:rPr>
          <w:rFonts w:hint="eastAsia"/>
        </w:rPr>
        <w:t>及5倍</w:t>
      </w:r>
      <w:r w:rsidR="00406944" w:rsidRPr="00406944">
        <w:rPr>
          <w:rFonts w:hint="eastAsia"/>
        </w:rPr>
        <w:t>券</w:t>
      </w:r>
      <w:r w:rsidR="00595AAB" w:rsidRPr="00595AAB">
        <w:rPr>
          <w:rFonts w:hint="eastAsia"/>
        </w:rPr>
        <w:t>封套</w:t>
      </w:r>
      <w:r w:rsidR="007E120E">
        <w:rPr>
          <w:rFonts w:hint="eastAsia"/>
        </w:rPr>
        <w:t>，分別</w:t>
      </w:r>
      <w:r w:rsidR="00595AAB" w:rsidRPr="00595AAB">
        <w:rPr>
          <w:rFonts w:hint="eastAsia"/>
        </w:rPr>
        <w:t>認列一次性營業收入1億1,704萬</w:t>
      </w:r>
      <w:r>
        <w:rPr>
          <w:rFonts w:hint="eastAsia"/>
        </w:rPr>
        <w:t>8</w:t>
      </w:r>
      <w:r w:rsidR="00595AAB" w:rsidRPr="00595AAB">
        <w:rPr>
          <w:rFonts w:hint="eastAsia"/>
        </w:rPr>
        <w:t>千元</w:t>
      </w:r>
      <w:r w:rsidR="007E120E">
        <w:rPr>
          <w:rFonts w:hint="eastAsia"/>
        </w:rPr>
        <w:t>及</w:t>
      </w:r>
      <w:r w:rsidR="007E120E" w:rsidRPr="007E120E">
        <w:rPr>
          <w:rFonts w:hint="eastAsia"/>
        </w:rPr>
        <w:t>9,100萬元</w:t>
      </w:r>
      <w:r w:rsidR="00BE7A63">
        <w:rPr>
          <w:rFonts w:hAnsi="標楷體" w:hint="eastAsia"/>
        </w:rPr>
        <w:t>，</w:t>
      </w:r>
      <w:r w:rsidR="00595AAB" w:rsidRPr="00595AAB">
        <w:rPr>
          <w:rFonts w:hint="eastAsia"/>
        </w:rPr>
        <w:t>若排除上述一次性收入，該比率仍高達91.97%</w:t>
      </w:r>
      <w:r w:rsidR="007E120E">
        <w:rPr>
          <w:rFonts w:hint="eastAsia"/>
        </w:rPr>
        <w:t>及92.65%</w:t>
      </w:r>
      <w:r w:rsidR="000F2897" w:rsidRPr="000F2897">
        <w:rPr>
          <w:color w:val="000000"/>
          <w:vertAlign w:val="superscript"/>
        </w:rPr>
        <w:footnoteReference w:id="1"/>
      </w:r>
      <w:r w:rsidR="00BE7A63">
        <w:rPr>
          <w:rFonts w:hAnsi="標楷體" w:hint="eastAsia"/>
        </w:rPr>
        <w:t>；111至</w:t>
      </w:r>
      <w:r w:rsidR="007E120E">
        <w:rPr>
          <w:rFonts w:hint="eastAsia"/>
        </w:rPr>
        <w:t>11</w:t>
      </w:r>
      <w:r w:rsidR="001752F5">
        <w:rPr>
          <w:rFonts w:hint="eastAsia"/>
        </w:rPr>
        <w:t>3</w:t>
      </w:r>
      <w:r w:rsidR="007E120E">
        <w:rPr>
          <w:rFonts w:hint="eastAsia"/>
        </w:rPr>
        <w:t>年度</w:t>
      </w:r>
      <w:r w:rsidRPr="00595AAB">
        <w:rPr>
          <w:rFonts w:hint="eastAsia"/>
        </w:rPr>
        <w:t>統一發票相關收入占營業收</w:t>
      </w:r>
      <w:r w:rsidRPr="00595AAB">
        <w:rPr>
          <w:rFonts w:hint="eastAsia"/>
        </w:rPr>
        <w:lastRenderedPageBreak/>
        <w:t>入</w:t>
      </w:r>
      <w:r w:rsidR="00BE7A63">
        <w:rPr>
          <w:rFonts w:hint="eastAsia"/>
        </w:rPr>
        <w:t>比率由86.42%遞增為</w:t>
      </w:r>
      <w:r>
        <w:rPr>
          <w:rFonts w:hint="eastAsia"/>
        </w:rPr>
        <w:t>8</w:t>
      </w:r>
      <w:r w:rsidR="001752F5">
        <w:rPr>
          <w:rFonts w:hint="eastAsia"/>
        </w:rPr>
        <w:t>9</w:t>
      </w:r>
      <w:r>
        <w:rPr>
          <w:rFonts w:hint="eastAsia"/>
        </w:rPr>
        <w:t>.</w:t>
      </w:r>
      <w:r w:rsidR="001752F5">
        <w:rPr>
          <w:rFonts w:hint="eastAsia"/>
        </w:rPr>
        <w:t>61</w:t>
      </w:r>
      <w:r>
        <w:rPr>
          <w:rFonts w:hint="eastAsia"/>
        </w:rPr>
        <w:t>%</w:t>
      </w:r>
      <w:r w:rsidR="007E120E">
        <w:rPr>
          <w:rFonts w:hint="eastAsia"/>
        </w:rPr>
        <w:t>，</w:t>
      </w:r>
      <w:r w:rsidR="00595AAB" w:rsidRPr="00595AAB">
        <w:rPr>
          <w:rFonts w:hint="eastAsia"/>
        </w:rPr>
        <w:t>顯示統一發票仍為該廠最主要營業收入來源，尚難謂有效轉型或開發創新業務有成</w:t>
      </w:r>
      <w:r w:rsidR="00595AAB">
        <w:rPr>
          <w:rFonts w:hint="eastAsia"/>
        </w:rPr>
        <w:t>。</w:t>
      </w:r>
    </w:p>
    <w:p w:rsidR="003D2E38" w:rsidRPr="00142245" w:rsidRDefault="003D2E38" w:rsidP="003D2E38">
      <w:pPr>
        <w:spacing w:beforeLines="20" w:before="102" w:afterLines="10" w:after="51" w:line="440" w:lineRule="exact"/>
        <w:ind w:leftChars="207" w:left="1380" w:hangingChars="280" w:hanging="794"/>
        <w:rPr>
          <w:color w:val="000000"/>
          <w:sz w:val="24"/>
          <w:lang w:val="x-none" w:eastAsia="x-none"/>
        </w:rPr>
      </w:pPr>
      <w:r w:rsidRPr="00142245">
        <w:rPr>
          <w:rFonts w:hint="eastAsia"/>
          <w:b/>
          <w:color w:val="000000"/>
          <w:lang w:val="x-none" w:eastAsia="zh-HK"/>
        </w:rPr>
        <w:t>表</w:t>
      </w:r>
      <w:r w:rsidRPr="00142245">
        <w:rPr>
          <w:rFonts w:hint="eastAsia"/>
          <w:b/>
          <w:color w:val="000000"/>
          <w:lang w:val="x-none" w:eastAsia="x-none"/>
        </w:rPr>
        <w:t>1</w:t>
      </w:r>
      <w:r w:rsidRPr="00142245">
        <w:rPr>
          <w:rFonts w:hint="eastAsia"/>
          <w:b/>
          <w:color w:val="000000"/>
          <w:lang w:val="x-none"/>
        </w:rPr>
        <w:t xml:space="preserve">  </w:t>
      </w:r>
      <w:r w:rsidRPr="00142245">
        <w:rPr>
          <w:rFonts w:hint="eastAsia"/>
          <w:b/>
          <w:color w:val="000000"/>
          <w:lang w:val="x-none" w:eastAsia="x-none"/>
        </w:rPr>
        <w:t>財政部印刷廠</w:t>
      </w:r>
      <w:r w:rsidRPr="00142245">
        <w:rPr>
          <w:rFonts w:hint="eastAsia"/>
          <w:b/>
          <w:color w:val="000000"/>
          <w:lang w:val="x-none"/>
        </w:rPr>
        <w:t>1</w:t>
      </w:r>
      <w:r w:rsidRPr="00142245">
        <w:rPr>
          <w:b/>
          <w:color w:val="000000"/>
          <w:lang w:val="x-none"/>
        </w:rPr>
        <w:t>0</w:t>
      </w:r>
      <w:r w:rsidR="00C92632" w:rsidRPr="00142245">
        <w:rPr>
          <w:b/>
          <w:color w:val="000000"/>
          <w:lang w:val="x-none"/>
        </w:rPr>
        <w:t>9</w:t>
      </w:r>
      <w:r w:rsidRPr="00142245">
        <w:rPr>
          <w:rFonts w:hint="eastAsia"/>
          <w:b/>
          <w:color w:val="000000"/>
          <w:lang w:val="x-none"/>
        </w:rPr>
        <w:t>至11</w:t>
      </w:r>
      <w:r w:rsidR="00C92632" w:rsidRPr="00142245">
        <w:rPr>
          <w:b/>
          <w:color w:val="000000"/>
          <w:lang w:val="x-none"/>
        </w:rPr>
        <w:t>3</w:t>
      </w:r>
      <w:r w:rsidRPr="00142245">
        <w:rPr>
          <w:rFonts w:hint="eastAsia"/>
          <w:b/>
          <w:color w:val="000000"/>
          <w:lang w:val="x-none"/>
        </w:rPr>
        <w:t xml:space="preserve">度統一發票相關收入及占整體營業收入比率表 </w:t>
      </w:r>
      <w:r w:rsidRPr="00142245">
        <w:rPr>
          <w:b/>
          <w:color w:val="000000"/>
          <w:lang w:val="x-none"/>
        </w:rPr>
        <w:t xml:space="preserve">       </w:t>
      </w:r>
      <w:r w:rsidRPr="00142245">
        <w:rPr>
          <w:rFonts w:hint="eastAsia"/>
          <w:b/>
          <w:color w:val="000000"/>
          <w:lang w:val="x-none"/>
        </w:rPr>
        <w:t xml:space="preserve">           </w:t>
      </w:r>
      <w:r w:rsidRPr="00142245">
        <w:rPr>
          <w:b/>
          <w:color w:val="000000"/>
          <w:lang w:val="x-none"/>
        </w:rPr>
        <w:t xml:space="preserve"> </w:t>
      </w:r>
      <w:r w:rsidRPr="00142245">
        <w:rPr>
          <w:rFonts w:hint="eastAsia"/>
          <w:b/>
          <w:color w:val="000000"/>
          <w:lang w:val="x-none"/>
        </w:rPr>
        <w:t xml:space="preserve">  </w:t>
      </w:r>
      <w:r w:rsidRPr="00142245">
        <w:rPr>
          <w:rFonts w:hint="eastAsia"/>
          <w:color w:val="000000"/>
          <w:sz w:val="24"/>
          <w:lang w:val="x-none"/>
        </w:rPr>
        <w:t>單位</w:t>
      </w:r>
      <w:r w:rsidRPr="00142245">
        <w:rPr>
          <w:rFonts w:hint="eastAsia"/>
          <w:color w:val="000000"/>
          <w:sz w:val="24"/>
          <w:lang w:val="x-none" w:eastAsia="x-none"/>
        </w:rPr>
        <w:t>：新臺幣千元</w:t>
      </w:r>
      <w:r w:rsidRPr="00142245">
        <w:rPr>
          <w:rFonts w:hAnsi="標楷體" w:hint="eastAsia"/>
          <w:color w:val="000000"/>
          <w:sz w:val="24"/>
          <w:lang w:val="x-none" w:eastAsia="x-none"/>
        </w:rPr>
        <w:t>；</w:t>
      </w:r>
      <w:r w:rsidRPr="00142245">
        <w:rPr>
          <w:rFonts w:hint="eastAsia"/>
          <w:color w:val="000000"/>
          <w:sz w:val="24"/>
          <w:lang w:val="x-none"/>
        </w:rPr>
        <w:t>%</w:t>
      </w:r>
    </w:p>
    <w:tbl>
      <w:tblPr>
        <w:tblW w:w="0" w:type="auto"/>
        <w:tblInd w:w="6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8"/>
        <w:gridCol w:w="1912"/>
        <w:gridCol w:w="1469"/>
        <w:gridCol w:w="1470"/>
        <w:gridCol w:w="1022"/>
      </w:tblGrid>
      <w:tr w:rsidR="003D2E38" w:rsidRPr="00142245" w:rsidTr="005E1980">
        <w:trPr>
          <w:trHeight w:val="318"/>
          <w:tblHeader/>
        </w:trPr>
        <w:tc>
          <w:tcPr>
            <w:tcW w:w="710" w:type="dxa"/>
            <w:vMerge w:val="restart"/>
            <w:vAlign w:val="center"/>
          </w:tcPr>
          <w:p w:rsidR="003D2E38" w:rsidRPr="00142245" w:rsidRDefault="003D2E38" w:rsidP="008C27F9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年度</w:t>
            </w:r>
          </w:p>
        </w:tc>
        <w:tc>
          <w:tcPr>
            <w:tcW w:w="4799" w:type="dxa"/>
            <w:gridSpan w:val="3"/>
            <w:vAlign w:val="center"/>
          </w:tcPr>
          <w:p w:rsidR="003D2E38" w:rsidRPr="00142245" w:rsidRDefault="003D2E38" w:rsidP="008C27F9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4"/>
                <w:lang w:val="x-none" w:eastAsia="x-none"/>
              </w:rPr>
              <w:t>統一發票</w:t>
            </w:r>
            <w:r w:rsidRPr="00142245">
              <w:rPr>
                <w:rFonts w:hint="eastAsia"/>
                <w:color w:val="000000"/>
                <w:sz w:val="24"/>
                <w:lang w:val="x-none"/>
              </w:rPr>
              <w:t>相關收入</w:t>
            </w:r>
          </w:p>
        </w:tc>
        <w:tc>
          <w:tcPr>
            <w:tcW w:w="1470" w:type="dxa"/>
            <w:vMerge w:val="restart"/>
            <w:vAlign w:val="center"/>
          </w:tcPr>
          <w:p w:rsidR="003D2E38" w:rsidRPr="00142245" w:rsidRDefault="003D2E38" w:rsidP="008C27F9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整體</w:t>
            </w:r>
            <w:r w:rsidRPr="00142245">
              <w:rPr>
                <w:rFonts w:hint="eastAsia"/>
                <w:color w:val="000000"/>
                <w:sz w:val="24"/>
                <w:lang w:val="x-none" w:eastAsia="x-none"/>
              </w:rPr>
              <w:t>營業收入</w:t>
            </w:r>
            <w:r w:rsidRPr="00142245">
              <w:rPr>
                <w:rFonts w:hint="eastAsia"/>
                <w:color w:val="000000"/>
                <w:sz w:val="24"/>
                <w:lang w:val="x-none"/>
              </w:rPr>
              <w:t>(</w:t>
            </w:r>
            <w:r w:rsidRPr="00142245">
              <w:rPr>
                <w:color w:val="000000"/>
                <w:sz w:val="24"/>
                <w:lang w:val="x-none"/>
              </w:rPr>
              <w:t>B)</w:t>
            </w:r>
          </w:p>
        </w:tc>
        <w:tc>
          <w:tcPr>
            <w:tcW w:w="1022" w:type="dxa"/>
            <w:vMerge w:val="restart"/>
            <w:vAlign w:val="center"/>
          </w:tcPr>
          <w:p w:rsidR="003D2E38" w:rsidRPr="00142245" w:rsidRDefault="003D2E38" w:rsidP="008C27F9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4"/>
                <w:lang w:val="x-none" w:eastAsia="x-none"/>
              </w:rPr>
              <w:t>比</w:t>
            </w:r>
            <w:r w:rsidRPr="00142245">
              <w:rPr>
                <w:rFonts w:hint="eastAsia"/>
                <w:color w:val="000000"/>
                <w:sz w:val="24"/>
                <w:lang w:val="x-none"/>
              </w:rPr>
              <w:t>率</w:t>
            </w:r>
          </w:p>
          <w:p w:rsidR="003D2E38" w:rsidRPr="00142245" w:rsidRDefault="003D2E38" w:rsidP="008C27F9">
            <w:pPr>
              <w:spacing w:line="280" w:lineRule="exact"/>
              <w:ind w:leftChars="0" w:left="0" w:rightChars="-28" w:right="-79" w:firstLineChars="0" w:firstLine="0"/>
              <w:jc w:val="center"/>
              <w:rPr>
                <w:color w:val="000000"/>
                <w:sz w:val="22"/>
                <w:szCs w:val="22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2"/>
                <w:szCs w:val="22"/>
                <w:lang w:val="x-none" w:eastAsia="x-none"/>
              </w:rPr>
              <w:t>(</w:t>
            </w:r>
            <w:r w:rsidRPr="00142245">
              <w:rPr>
                <w:color w:val="000000"/>
                <w:sz w:val="22"/>
                <w:szCs w:val="22"/>
                <w:lang w:val="x-none"/>
              </w:rPr>
              <w:t>A</w:t>
            </w:r>
            <w:r w:rsidRPr="00142245">
              <w:rPr>
                <w:rFonts w:ascii="華康楷書體W5外字集" w:eastAsia="華康楷書體W5外字集" w:hint="eastAsia"/>
                <w:color w:val="000000"/>
                <w:sz w:val="22"/>
                <w:szCs w:val="22"/>
                <w:lang w:val="x-none" w:eastAsia="x-none"/>
              </w:rPr>
              <w:t>/</w:t>
            </w:r>
            <w:r w:rsidRPr="00142245">
              <w:rPr>
                <w:rFonts w:ascii="華康楷書體W5外字集" w:eastAsia="華康楷書體W5外字集"/>
                <w:color w:val="000000"/>
                <w:sz w:val="22"/>
                <w:szCs w:val="22"/>
                <w:lang w:val="x-none" w:eastAsia="x-none"/>
              </w:rPr>
              <w:t>B</w:t>
            </w:r>
            <w:r w:rsidRPr="00142245">
              <w:rPr>
                <w:rFonts w:hint="eastAsia"/>
                <w:color w:val="000000"/>
                <w:sz w:val="22"/>
                <w:szCs w:val="22"/>
                <w:lang w:val="x-none" w:eastAsia="x-none"/>
              </w:rPr>
              <w:t>)</w:t>
            </w:r>
          </w:p>
        </w:tc>
      </w:tr>
      <w:tr w:rsidR="003D2E38" w:rsidRPr="00142245" w:rsidTr="005E1980">
        <w:trPr>
          <w:trHeight w:val="318"/>
          <w:tblHeader/>
        </w:trPr>
        <w:tc>
          <w:tcPr>
            <w:tcW w:w="710" w:type="dxa"/>
            <w:vMerge/>
            <w:vAlign w:val="center"/>
          </w:tcPr>
          <w:p w:rsidR="003D2E38" w:rsidRPr="00142245" w:rsidRDefault="003D2E38" w:rsidP="005E1980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/>
              </w:rPr>
            </w:pPr>
          </w:p>
        </w:tc>
        <w:tc>
          <w:tcPr>
            <w:tcW w:w="1418" w:type="dxa"/>
            <w:vAlign w:val="center"/>
          </w:tcPr>
          <w:p w:rsidR="003D2E38" w:rsidRPr="00142245" w:rsidRDefault="003D2E38" w:rsidP="008C27F9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4"/>
                <w:lang w:val="x-none" w:eastAsia="x-none"/>
              </w:rPr>
              <w:t>銷貨收入</w:t>
            </w:r>
          </w:p>
        </w:tc>
        <w:tc>
          <w:tcPr>
            <w:tcW w:w="1912" w:type="dxa"/>
            <w:vAlign w:val="center"/>
          </w:tcPr>
          <w:p w:rsidR="003D2E38" w:rsidRPr="00142245" w:rsidRDefault="003D2E38" w:rsidP="008C27F9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服務</w:t>
            </w:r>
            <w:r w:rsidRPr="00142245">
              <w:rPr>
                <w:rFonts w:hint="eastAsia"/>
                <w:color w:val="000000"/>
                <w:sz w:val="24"/>
                <w:lang w:val="x-none" w:eastAsia="x-none"/>
              </w:rPr>
              <w:t>收入</w:t>
            </w:r>
            <w:r w:rsidRPr="00142245">
              <w:rPr>
                <w:rFonts w:hint="eastAsia"/>
                <w:color w:val="000000"/>
                <w:sz w:val="24"/>
                <w:lang w:val="x-none"/>
              </w:rPr>
              <w:t>(兌獎)</w:t>
            </w:r>
          </w:p>
        </w:tc>
        <w:tc>
          <w:tcPr>
            <w:tcW w:w="1469" w:type="dxa"/>
            <w:vAlign w:val="center"/>
          </w:tcPr>
          <w:p w:rsidR="003D2E38" w:rsidRPr="00142245" w:rsidRDefault="003D2E38" w:rsidP="008C27F9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  <w:r w:rsidRPr="00142245">
              <w:rPr>
                <w:rFonts w:hint="eastAsia"/>
                <w:color w:val="000000"/>
                <w:sz w:val="24"/>
                <w:lang w:val="x-none" w:eastAsia="x-none"/>
              </w:rPr>
              <w:t>小計</w:t>
            </w:r>
            <w:r w:rsidRPr="00142245">
              <w:rPr>
                <w:rFonts w:hint="eastAsia"/>
                <w:color w:val="000000"/>
                <w:sz w:val="24"/>
                <w:lang w:val="x-none"/>
              </w:rPr>
              <w:t>(A</w:t>
            </w:r>
            <w:r w:rsidRPr="00142245">
              <w:rPr>
                <w:color w:val="000000"/>
                <w:sz w:val="24"/>
                <w:lang w:val="x-none"/>
              </w:rPr>
              <w:t>)</w:t>
            </w:r>
          </w:p>
        </w:tc>
        <w:tc>
          <w:tcPr>
            <w:tcW w:w="1470" w:type="dxa"/>
            <w:vMerge/>
            <w:vAlign w:val="center"/>
          </w:tcPr>
          <w:p w:rsidR="003D2E38" w:rsidRPr="00142245" w:rsidRDefault="003D2E38" w:rsidP="005E1980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</w:p>
        </w:tc>
        <w:tc>
          <w:tcPr>
            <w:tcW w:w="1022" w:type="dxa"/>
            <w:vMerge/>
            <w:vAlign w:val="center"/>
          </w:tcPr>
          <w:p w:rsidR="003D2E38" w:rsidRPr="00142245" w:rsidRDefault="003D2E38" w:rsidP="005E1980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 w:eastAsia="x-none"/>
              </w:rPr>
            </w:pPr>
          </w:p>
        </w:tc>
      </w:tr>
      <w:tr w:rsidR="003D2E38" w:rsidRPr="00142245" w:rsidTr="005E1980">
        <w:tc>
          <w:tcPr>
            <w:tcW w:w="710" w:type="dxa"/>
            <w:vAlign w:val="center"/>
          </w:tcPr>
          <w:p w:rsidR="003D2E38" w:rsidRPr="00142245" w:rsidRDefault="003D2E38" w:rsidP="008C27F9">
            <w:pPr>
              <w:spacing w:line="40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109</w:t>
            </w:r>
          </w:p>
        </w:tc>
        <w:tc>
          <w:tcPr>
            <w:tcW w:w="1418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549,292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264,644</w:t>
            </w:r>
          </w:p>
        </w:tc>
        <w:tc>
          <w:tcPr>
            <w:tcW w:w="1469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813,936</w:t>
            </w:r>
          </w:p>
        </w:tc>
        <w:tc>
          <w:tcPr>
            <w:tcW w:w="1470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1,002,092</w:t>
            </w:r>
          </w:p>
        </w:tc>
        <w:tc>
          <w:tcPr>
            <w:tcW w:w="1022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81.22</w:t>
            </w:r>
          </w:p>
        </w:tc>
      </w:tr>
      <w:tr w:rsidR="003D2E38" w:rsidRPr="00142245" w:rsidTr="005E1980">
        <w:tc>
          <w:tcPr>
            <w:tcW w:w="710" w:type="dxa"/>
            <w:vAlign w:val="center"/>
          </w:tcPr>
          <w:p w:rsidR="003D2E38" w:rsidRPr="00142245" w:rsidRDefault="003D2E38" w:rsidP="008C27F9">
            <w:pPr>
              <w:spacing w:line="40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110</w:t>
            </w:r>
          </w:p>
        </w:tc>
        <w:tc>
          <w:tcPr>
            <w:tcW w:w="1418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521</w:t>
            </w:r>
            <w:r w:rsidRPr="00142245">
              <w:rPr>
                <w:color w:val="000000"/>
                <w:sz w:val="24"/>
                <w:lang w:val="x-none"/>
              </w:rPr>
              <w:t>,645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2</w:t>
            </w:r>
            <w:r w:rsidRPr="00142245">
              <w:rPr>
                <w:color w:val="000000"/>
                <w:sz w:val="24"/>
                <w:lang w:val="x-none"/>
              </w:rPr>
              <w:t>74,829</w:t>
            </w:r>
          </w:p>
        </w:tc>
        <w:tc>
          <w:tcPr>
            <w:tcW w:w="1469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7</w:t>
            </w:r>
            <w:r w:rsidRPr="00142245">
              <w:rPr>
                <w:color w:val="000000"/>
                <w:sz w:val="24"/>
                <w:lang w:val="x-none"/>
              </w:rPr>
              <w:t>96,474</w:t>
            </w:r>
          </w:p>
        </w:tc>
        <w:tc>
          <w:tcPr>
            <w:tcW w:w="1470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9</w:t>
            </w:r>
            <w:r w:rsidRPr="00142245">
              <w:rPr>
                <w:color w:val="000000"/>
                <w:sz w:val="24"/>
                <w:lang w:val="x-none"/>
              </w:rPr>
              <w:t>50,700</w:t>
            </w:r>
          </w:p>
        </w:tc>
        <w:tc>
          <w:tcPr>
            <w:tcW w:w="1022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83.78</w:t>
            </w:r>
          </w:p>
        </w:tc>
      </w:tr>
      <w:tr w:rsidR="003D2E38" w:rsidRPr="00142245" w:rsidTr="005E1980">
        <w:tc>
          <w:tcPr>
            <w:tcW w:w="710" w:type="dxa"/>
            <w:vAlign w:val="center"/>
          </w:tcPr>
          <w:p w:rsidR="003D2E38" w:rsidRPr="00142245" w:rsidRDefault="003D2E38" w:rsidP="008C27F9">
            <w:pPr>
              <w:spacing w:line="400" w:lineRule="exact"/>
              <w:ind w:leftChars="0" w:left="0" w:firstLineChars="0" w:firstLine="0"/>
              <w:jc w:val="center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111</w:t>
            </w:r>
          </w:p>
        </w:tc>
        <w:tc>
          <w:tcPr>
            <w:tcW w:w="1418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5</w:t>
            </w:r>
            <w:r w:rsidRPr="00142245">
              <w:rPr>
                <w:color w:val="000000"/>
                <w:sz w:val="24"/>
                <w:lang w:val="x-none"/>
              </w:rPr>
              <w:t>06,236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</w:t>
            </w:r>
            <w:r w:rsidRPr="00142245">
              <w:rPr>
                <w:color w:val="000000"/>
                <w:sz w:val="24"/>
                <w:lang w:val="x-none"/>
              </w:rPr>
              <w:t>94,655</w:t>
            </w:r>
          </w:p>
        </w:tc>
        <w:tc>
          <w:tcPr>
            <w:tcW w:w="1469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7</w:t>
            </w:r>
            <w:r w:rsidRPr="00142245">
              <w:rPr>
                <w:color w:val="000000"/>
                <w:sz w:val="24"/>
                <w:lang w:val="x-none"/>
              </w:rPr>
              <w:t>00,89</w:t>
            </w:r>
            <w:r w:rsidRPr="00142245">
              <w:rPr>
                <w:rFonts w:hint="eastAsia"/>
                <w:color w:val="000000"/>
                <w:sz w:val="24"/>
                <w:lang w:val="x-none"/>
              </w:rPr>
              <w:t>1</w:t>
            </w:r>
          </w:p>
        </w:tc>
        <w:tc>
          <w:tcPr>
            <w:tcW w:w="1470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8</w:t>
            </w:r>
            <w:r w:rsidRPr="00142245">
              <w:rPr>
                <w:color w:val="000000"/>
                <w:sz w:val="24"/>
                <w:lang w:val="x-none"/>
              </w:rPr>
              <w:t>11,030</w:t>
            </w:r>
          </w:p>
        </w:tc>
        <w:tc>
          <w:tcPr>
            <w:tcW w:w="1022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86.42</w:t>
            </w:r>
          </w:p>
        </w:tc>
      </w:tr>
      <w:tr w:rsidR="003D2E38" w:rsidRPr="00142245" w:rsidTr="005E1980">
        <w:tc>
          <w:tcPr>
            <w:tcW w:w="710" w:type="dxa"/>
            <w:vAlign w:val="center"/>
          </w:tcPr>
          <w:p w:rsidR="003D2E38" w:rsidRPr="00142245" w:rsidRDefault="003D2E38" w:rsidP="008C27F9">
            <w:pPr>
              <w:spacing w:line="40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112</w:t>
            </w:r>
          </w:p>
        </w:tc>
        <w:tc>
          <w:tcPr>
            <w:tcW w:w="1418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495,</w:t>
            </w:r>
            <w:r w:rsidRPr="00142245">
              <w:rPr>
                <w:color w:val="000000"/>
                <w:sz w:val="24"/>
                <w:lang w:val="x-none"/>
              </w:rPr>
              <w:t>864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</w:t>
            </w:r>
            <w:r w:rsidRPr="00142245">
              <w:rPr>
                <w:color w:val="000000"/>
                <w:sz w:val="24"/>
                <w:lang w:val="x-none"/>
              </w:rPr>
              <w:t>97,546</w:t>
            </w:r>
          </w:p>
        </w:tc>
        <w:tc>
          <w:tcPr>
            <w:tcW w:w="1469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6</w:t>
            </w:r>
            <w:r w:rsidRPr="00142245">
              <w:rPr>
                <w:color w:val="000000"/>
                <w:sz w:val="24"/>
                <w:lang w:val="x-none"/>
              </w:rPr>
              <w:t>93,410</w:t>
            </w:r>
          </w:p>
        </w:tc>
        <w:tc>
          <w:tcPr>
            <w:tcW w:w="1470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7</w:t>
            </w:r>
            <w:r w:rsidRPr="00142245">
              <w:rPr>
                <w:color w:val="000000"/>
                <w:sz w:val="24"/>
                <w:lang w:val="x-none"/>
              </w:rPr>
              <w:t>84,944</w:t>
            </w:r>
          </w:p>
        </w:tc>
        <w:tc>
          <w:tcPr>
            <w:tcW w:w="1022" w:type="dxa"/>
            <w:vAlign w:val="center"/>
          </w:tcPr>
          <w:p w:rsidR="003D2E38" w:rsidRPr="00142245" w:rsidRDefault="003D2E38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8</w:t>
            </w:r>
            <w:r w:rsidRPr="00142245">
              <w:rPr>
                <w:color w:val="000000"/>
                <w:sz w:val="24"/>
                <w:lang w:val="x-none"/>
              </w:rPr>
              <w:t>8.34</w:t>
            </w:r>
          </w:p>
        </w:tc>
      </w:tr>
      <w:tr w:rsidR="003D2E38" w:rsidRPr="00142245" w:rsidTr="005E1980">
        <w:tc>
          <w:tcPr>
            <w:tcW w:w="710" w:type="dxa"/>
            <w:vAlign w:val="center"/>
          </w:tcPr>
          <w:p w:rsidR="003D2E38" w:rsidRPr="00142245" w:rsidRDefault="003D2E38" w:rsidP="008C27F9">
            <w:pPr>
              <w:spacing w:line="40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rFonts w:hint="eastAsia"/>
                <w:color w:val="000000"/>
                <w:sz w:val="24"/>
                <w:lang w:val="x-none"/>
              </w:rPr>
              <w:t>1</w:t>
            </w:r>
            <w:r w:rsidRPr="00142245">
              <w:rPr>
                <w:color w:val="000000"/>
                <w:sz w:val="24"/>
                <w:lang w:val="x-none"/>
              </w:rPr>
              <w:t>13</w:t>
            </w:r>
          </w:p>
        </w:tc>
        <w:tc>
          <w:tcPr>
            <w:tcW w:w="1418" w:type="dxa"/>
            <w:vAlign w:val="center"/>
          </w:tcPr>
          <w:p w:rsidR="003D2E38" w:rsidRPr="00142245" w:rsidRDefault="009F597F" w:rsidP="009F597F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color w:val="000000"/>
                <w:sz w:val="24"/>
                <w:lang w:val="x-none"/>
              </w:rPr>
              <w:t>483,903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2E38" w:rsidRPr="00142245" w:rsidRDefault="001D1C0F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color w:val="000000"/>
                <w:sz w:val="24"/>
                <w:lang w:val="x-none"/>
              </w:rPr>
              <w:t>208,729</w:t>
            </w:r>
          </w:p>
        </w:tc>
        <w:tc>
          <w:tcPr>
            <w:tcW w:w="1469" w:type="dxa"/>
            <w:vAlign w:val="center"/>
          </w:tcPr>
          <w:p w:rsidR="003D2E38" w:rsidRPr="00142245" w:rsidRDefault="001D1C0F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color w:val="000000"/>
                <w:sz w:val="24"/>
                <w:lang w:val="x-none"/>
              </w:rPr>
              <w:t>692,632</w:t>
            </w:r>
          </w:p>
        </w:tc>
        <w:tc>
          <w:tcPr>
            <w:tcW w:w="1470" w:type="dxa"/>
            <w:vAlign w:val="center"/>
          </w:tcPr>
          <w:p w:rsidR="003D2E38" w:rsidRPr="00142245" w:rsidRDefault="001D1C0F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color w:val="000000"/>
                <w:sz w:val="24"/>
                <w:lang w:val="x-none"/>
              </w:rPr>
              <w:t>772,927</w:t>
            </w:r>
          </w:p>
        </w:tc>
        <w:tc>
          <w:tcPr>
            <w:tcW w:w="1022" w:type="dxa"/>
            <w:vAlign w:val="center"/>
          </w:tcPr>
          <w:p w:rsidR="003D2E38" w:rsidRPr="00142245" w:rsidRDefault="00C92632" w:rsidP="005E1980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lang w:val="x-none"/>
              </w:rPr>
            </w:pPr>
            <w:r w:rsidRPr="00142245">
              <w:rPr>
                <w:color w:val="000000"/>
                <w:sz w:val="24"/>
                <w:lang w:val="x-none"/>
              </w:rPr>
              <w:t>89.61</w:t>
            </w:r>
          </w:p>
        </w:tc>
      </w:tr>
    </w:tbl>
    <w:p w:rsidR="003D2E38" w:rsidRPr="00142245" w:rsidRDefault="003D2E38" w:rsidP="003D2E38">
      <w:pPr>
        <w:spacing w:line="280" w:lineRule="exact"/>
        <w:ind w:left="1782" w:hangingChars="500" w:hanging="1216"/>
        <w:rPr>
          <w:rFonts w:hAnsi="標楷體"/>
          <w:color w:val="000000"/>
          <w:sz w:val="24"/>
          <w:szCs w:val="24"/>
        </w:rPr>
      </w:pPr>
      <w:r w:rsidRPr="00142245">
        <w:rPr>
          <w:rFonts w:hAnsi="標楷體" w:hint="eastAsia"/>
          <w:color w:val="000000"/>
          <w:sz w:val="24"/>
          <w:szCs w:val="24"/>
          <w:lang w:eastAsia="zh-HK"/>
        </w:rPr>
        <w:t>說</w:t>
      </w:r>
      <w:r w:rsidRPr="00142245">
        <w:rPr>
          <w:rFonts w:hAnsi="標楷體" w:hint="eastAsia"/>
          <w:color w:val="000000"/>
          <w:sz w:val="24"/>
          <w:szCs w:val="24"/>
        </w:rPr>
        <w:t xml:space="preserve">    </w:t>
      </w:r>
      <w:r w:rsidRPr="00142245">
        <w:rPr>
          <w:rFonts w:hAnsi="標楷體" w:hint="eastAsia"/>
          <w:color w:val="000000"/>
          <w:sz w:val="24"/>
          <w:szCs w:val="24"/>
          <w:lang w:eastAsia="zh-HK"/>
        </w:rPr>
        <w:t>明：</w:t>
      </w:r>
      <w:r w:rsidRPr="00142245">
        <w:rPr>
          <w:rFonts w:hAnsi="標楷體" w:hint="eastAsia"/>
          <w:color w:val="000000"/>
          <w:sz w:val="24"/>
          <w:szCs w:val="24"/>
        </w:rPr>
        <w:t>1</w:t>
      </w:r>
      <w:r w:rsidRPr="00142245">
        <w:rPr>
          <w:rFonts w:hAnsi="標楷體"/>
          <w:color w:val="000000"/>
          <w:sz w:val="24"/>
          <w:szCs w:val="24"/>
        </w:rPr>
        <w:t>.</w:t>
      </w:r>
      <w:r w:rsidRPr="00142245">
        <w:rPr>
          <w:rFonts w:hAnsi="標楷體" w:hint="eastAsia"/>
          <w:color w:val="000000"/>
          <w:sz w:val="24"/>
          <w:szCs w:val="24"/>
        </w:rPr>
        <w:t>表列數均為決算數。</w:t>
      </w:r>
    </w:p>
    <w:p w:rsidR="003D2E38" w:rsidRPr="00142245" w:rsidRDefault="003D2E38" w:rsidP="003D2E38">
      <w:pPr>
        <w:spacing w:line="280" w:lineRule="exact"/>
        <w:ind w:leftChars="620" w:left="1999" w:hangingChars="100" w:hanging="243"/>
        <w:rPr>
          <w:rFonts w:hAnsi="標楷體"/>
          <w:color w:val="000000"/>
          <w:sz w:val="24"/>
          <w:szCs w:val="24"/>
        </w:rPr>
      </w:pPr>
      <w:r w:rsidRPr="00142245">
        <w:rPr>
          <w:rFonts w:hAnsi="標楷體" w:hint="eastAsia"/>
          <w:color w:val="000000"/>
          <w:sz w:val="24"/>
          <w:szCs w:val="24"/>
        </w:rPr>
        <w:t>2</w:t>
      </w:r>
      <w:r w:rsidRPr="00142245">
        <w:rPr>
          <w:rFonts w:hAnsi="標楷體"/>
          <w:color w:val="000000"/>
          <w:sz w:val="24"/>
          <w:szCs w:val="24"/>
        </w:rPr>
        <w:t>.</w:t>
      </w:r>
      <w:r w:rsidRPr="00142245">
        <w:rPr>
          <w:rFonts w:hAnsi="標楷體" w:hint="eastAsia"/>
          <w:color w:val="000000"/>
          <w:sz w:val="24"/>
          <w:szCs w:val="24"/>
        </w:rPr>
        <w:t>109年度</w:t>
      </w:r>
      <w:r w:rsidRPr="00142245">
        <w:rPr>
          <w:rFonts w:hAnsi="標楷體" w:hint="eastAsia"/>
          <w:color w:val="000000"/>
          <w:sz w:val="24"/>
          <w:szCs w:val="24"/>
          <w:lang w:eastAsia="zh-HK"/>
        </w:rPr>
        <w:t>營業收入包含</w:t>
      </w:r>
      <w:r w:rsidRPr="00142245">
        <w:rPr>
          <w:rFonts w:hAnsi="標楷體" w:hint="eastAsia"/>
          <w:color w:val="000000"/>
          <w:sz w:val="24"/>
          <w:szCs w:val="24"/>
        </w:rPr>
        <w:t>配合政府印製振興3倍券封套認列一次性收入1億1,704萬8千元、110年度</w:t>
      </w:r>
      <w:r w:rsidRPr="00142245">
        <w:rPr>
          <w:rFonts w:hAnsi="標楷體" w:hint="eastAsia"/>
          <w:color w:val="000000"/>
          <w:sz w:val="24"/>
          <w:szCs w:val="24"/>
          <w:lang w:eastAsia="zh-HK"/>
        </w:rPr>
        <w:t>營業收入包含</w:t>
      </w:r>
      <w:r w:rsidRPr="00142245">
        <w:rPr>
          <w:rFonts w:hAnsi="標楷體" w:hint="eastAsia"/>
          <w:color w:val="000000"/>
          <w:sz w:val="24"/>
          <w:szCs w:val="24"/>
        </w:rPr>
        <w:t>印製振興5倍券封套認列一次性收入9,100萬元</w:t>
      </w:r>
      <w:r w:rsidRPr="00142245">
        <w:rPr>
          <w:rFonts w:hAnsi="標楷體" w:hint="eastAsia"/>
          <w:color w:val="000000"/>
          <w:sz w:val="24"/>
          <w:szCs w:val="24"/>
          <w:lang w:eastAsia="zh-HK"/>
        </w:rPr>
        <w:t>。</w:t>
      </w:r>
    </w:p>
    <w:p w:rsidR="003D2E38" w:rsidRPr="00142245" w:rsidRDefault="003D2E38" w:rsidP="007061C4">
      <w:pPr>
        <w:spacing w:line="280" w:lineRule="exact"/>
        <w:ind w:left="566" w:firstLineChars="0" w:firstLine="0"/>
        <w:rPr>
          <w:rFonts w:hAnsi="標楷體" w:hint="eastAsia"/>
          <w:color w:val="000000"/>
          <w:sz w:val="24"/>
          <w:szCs w:val="24"/>
        </w:rPr>
      </w:pPr>
      <w:r w:rsidRPr="00142245">
        <w:rPr>
          <w:rFonts w:hAnsi="標楷體" w:hint="eastAsia"/>
          <w:color w:val="000000"/>
          <w:sz w:val="24"/>
          <w:szCs w:val="24"/>
        </w:rPr>
        <w:t>資料來源</w:t>
      </w:r>
      <w:r w:rsidRPr="00142245">
        <w:rPr>
          <w:rFonts w:hAnsi="標楷體" w:hint="eastAsia"/>
          <w:color w:val="000000"/>
          <w:sz w:val="24"/>
          <w:szCs w:val="24"/>
          <w:lang w:eastAsia="zh-HK"/>
        </w:rPr>
        <w:t>：</w:t>
      </w:r>
      <w:r w:rsidRPr="00142245">
        <w:rPr>
          <w:rFonts w:hAnsi="標楷體" w:hint="eastAsia"/>
          <w:color w:val="000000"/>
          <w:sz w:val="24"/>
          <w:szCs w:val="24"/>
        </w:rPr>
        <w:t>財政部印刷廠。</w:t>
      </w:r>
    </w:p>
    <w:p w:rsidR="00CE7F4B" w:rsidRPr="008F1259" w:rsidRDefault="00CE7F4B" w:rsidP="00CE7F4B">
      <w:pPr>
        <w:pStyle w:val="a5"/>
        <w:ind w:left="849" w:hanging="283"/>
        <w:rPr>
          <w:b/>
        </w:rPr>
      </w:pPr>
      <w:r w:rsidRPr="00142245">
        <w:rPr>
          <w:rFonts w:hint="eastAsia"/>
          <w:b/>
          <w:color w:val="000000"/>
        </w:rPr>
        <w:t>(二)</w:t>
      </w:r>
      <w:r w:rsidR="007E120E" w:rsidRPr="00142245">
        <w:rPr>
          <w:rFonts w:hint="eastAsia"/>
          <w:b/>
          <w:color w:val="000000"/>
        </w:rPr>
        <w:t>國營事業11</w:t>
      </w:r>
      <w:r w:rsidR="001752F5" w:rsidRPr="00142245">
        <w:rPr>
          <w:rFonts w:hint="eastAsia"/>
          <w:b/>
          <w:color w:val="000000"/>
        </w:rPr>
        <w:t>3</w:t>
      </w:r>
      <w:r w:rsidR="007E120E" w:rsidRPr="00142245">
        <w:rPr>
          <w:rFonts w:hint="eastAsia"/>
          <w:b/>
          <w:color w:val="000000"/>
        </w:rPr>
        <w:t>年度工作考成總報告指出，該</w:t>
      </w:r>
      <w:r w:rsidR="007E120E">
        <w:rPr>
          <w:rFonts w:hint="eastAsia"/>
          <w:b/>
        </w:rPr>
        <w:t>廠</w:t>
      </w:r>
      <w:r w:rsidR="005C53B1">
        <w:rPr>
          <w:rFonts w:hint="eastAsia"/>
          <w:b/>
        </w:rPr>
        <w:t>113</w:t>
      </w:r>
      <w:r w:rsidR="001D72C2">
        <w:rPr>
          <w:rFonts w:hint="eastAsia"/>
          <w:b/>
        </w:rPr>
        <w:t>年度</w:t>
      </w:r>
      <w:r w:rsidR="005C53B1">
        <w:rPr>
          <w:rFonts w:hint="eastAsia"/>
          <w:b/>
        </w:rPr>
        <w:t>營業利益率及</w:t>
      </w:r>
      <w:r w:rsidR="001D72C2" w:rsidRPr="001D72C2">
        <w:rPr>
          <w:rFonts w:hint="eastAsia"/>
          <w:b/>
        </w:rPr>
        <w:t>淨利</w:t>
      </w:r>
      <w:r w:rsidR="005C53B1">
        <w:rPr>
          <w:rFonts w:hint="eastAsia"/>
          <w:b/>
        </w:rPr>
        <w:t>率皆呈</w:t>
      </w:r>
      <w:r w:rsidR="001D72C2" w:rsidRPr="001D72C2">
        <w:rPr>
          <w:rFonts w:hint="eastAsia"/>
          <w:b/>
        </w:rPr>
        <w:t>衰退</w:t>
      </w:r>
      <w:r w:rsidR="00754390">
        <w:rPr>
          <w:rFonts w:hint="eastAsia"/>
          <w:b/>
        </w:rPr>
        <w:t>，</w:t>
      </w:r>
      <w:r w:rsidR="005C53B1">
        <w:rPr>
          <w:rFonts w:hint="eastAsia"/>
          <w:b/>
        </w:rPr>
        <w:t>員工生產力亦為負成長</w:t>
      </w:r>
    </w:p>
    <w:p w:rsidR="004B087A" w:rsidRPr="000929AD" w:rsidRDefault="00E775BE" w:rsidP="00FC122E">
      <w:pPr>
        <w:pStyle w:val="21"/>
        <w:ind w:left="850" w:firstLine="566"/>
        <w:rPr>
          <w:color w:val="000000"/>
        </w:rPr>
      </w:pPr>
      <w:r>
        <w:rPr>
          <w:rFonts w:hint="eastAsia"/>
        </w:rPr>
        <w:t>依據財政部印刷廠決算書，該廠</w:t>
      </w:r>
      <w:r w:rsidR="00AA45E3">
        <w:rPr>
          <w:rFonts w:hint="eastAsia"/>
        </w:rPr>
        <w:t>營業利益率自</w:t>
      </w:r>
      <w:r w:rsidR="002758A9">
        <w:rPr>
          <w:rFonts w:hint="eastAsia"/>
        </w:rPr>
        <w:t>110</w:t>
      </w:r>
      <w:r w:rsidR="00AA45E3">
        <w:rPr>
          <w:rFonts w:hint="eastAsia"/>
        </w:rPr>
        <w:t>年度13.71%逐年衰退至113年度</w:t>
      </w:r>
      <w:r w:rsidR="00AA45E3">
        <w:t>4.18%</w:t>
      </w:r>
      <w:r w:rsidR="00AA45E3">
        <w:rPr>
          <w:rFonts w:hint="eastAsia"/>
        </w:rPr>
        <w:t>，淨利率亦自1</w:t>
      </w:r>
      <w:r w:rsidR="00AA45E3">
        <w:t>1.68%</w:t>
      </w:r>
      <w:r w:rsidR="00AA45E3">
        <w:rPr>
          <w:rFonts w:hint="eastAsia"/>
        </w:rPr>
        <w:t>降至4.49%</w:t>
      </w:r>
      <w:r w:rsidR="004D7736">
        <w:rPr>
          <w:rFonts w:hAnsi="標楷體" w:hint="eastAsia"/>
        </w:rPr>
        <w:t>；</w:t>
      </w:r>
      <w:r>
        <w:rPr>
          <w:rFonts w:hint="eastAsia"/>
        </w:rPr>
        <w:t>另行政院國營事業113年度工作考成總報告指出，</w:t>
      </w:r>
      <w:r w:rsidR="006F7F02">
        <w:rPr>
          <w:rFonts w:hint="eastAsia"/>
        </w:rPr>
        <w:t>鑑於</w:t>
      </w:r>
      <w:r w:rsidR="00FC122E">
        <w:rPr>
          <w:rFonts w:hAnsi="標楷體" w:hint="eastAsia"/>
        </w:rPr>
        <w:t>行動支付、電子載具</w:t>
      </w:r>
      <w:r w:rsidR="00063D85">
        <w:rPr>
          <w:rFonts w:hAnsi="標楷體" w:hint="eastAsia"/>
        </w:rPr>
        <w:t>發展</w:t>
      </w:r>
      <w:r w:rsidR="00FC122E">
        <w:rPr>
          <w:rFonts w:hAnsi="標楷體" w:hint="eastAsia"/>
        </w:rPr>
        <w:t>及電子發票政策，</w:t>
      </w:r>
      <w:r w:rsidR="00F27159">
        <w:rPr>
          <w:rFonts w:hAnsi="標楷體" w:hint="eastAsia"/>
        </w:rPr>
        <w:t>對該廠營收造成衝擊，</w:t>
      </w:r>
      <w:r w:rsidR="00F27159" w:rsidRPr="00F27159">
        <w:rPr>
          <w:rFonts w:hAnsi="標楷體" w:hint="eastAsia"/>
        </w:rPr>
        <w:t>亟需</w:t>
      </w:r>
      <w:r w:rsidR="009907DE">
        <w:rPr>
          <w:rFonts w:hAnsi="標楷體" w:hint="eastAsia"/>
        </w:rPr>
        <w:t>尋找其他營收成長動能</w:t>
      </w:r>
      <w:r w:rsidR="004D2A28">
        <w:rPr>
          <w:rFonts w:hAnsi="標楷體" w:hint="eastAsia"/>
        </w:rPr>
        <w:t>，且</w:t>
      </w:r>
      <w:r w:rsidR="009907DE">
        <w:rPr>
          <w:rFonts w:hAnsi="標楷體" w:hint="eastAsia"/>
        </w:rPr>
        <w:t>表格什件銷售量未達目標，</w:t>
      </w:r>
      <w:r w:rsidR="00BB57CF" w:rsidRPr="00BB57CF">
        <w:rPr>
          <w:rFonts w:hAnsi="標楷體" w:hint="eastAsia"/>
        </w:rPr>
        <w:t>員工生產力</w:t>
      </w:r>
      <w:r w:rsidR="009907DE">
        <w:rPr>
          <w:rFonts w:hAnsi="標楷體" w:hint="eastAsia"/>
        </w:rPr>
        <w:t>負成長1.09%</w:t>
      </w:r>
      <w:r w:rsidR="00BB57CF" w:rsidRPr="00BB57CF">
        <w:rPr>
          <w:rFonts w:hAnsi="標楷體" w:hint="eastAsia"/>
        </w:rPr>
        <w:t>，</w:t>
      </w:r>
      <w:r w:rsidR="004D2A28">
        <w:rPr>
          <w:rFonts w:hAnsi="標楷體" w:hint="eastAsia"/>
        </w:rPr>
        <w:t>均待</w:t>
      </w:r>
      <w:r w:rsidR="009907DE">
        <w:rPr>
          <w:rFonts w:hAnsi="標楷體" w:hint="eastAsia"/>
        </w:rPr>
        <w:t>檢討改善</w:t>
      </w:r>
      <w:r w:rsidR="004D2A28">
        <w:rPr>
          <w:rFonts w:hAnsi="標楷體" w:hint="eastAsia"/>
        </w:rPr>
        <w:t>，建議配合業務轉型規劃人力運用及培訓，以提升員額運用效能。</w:t>
      </w:r>
      <w:r w:rsidR="00FC122E">
        <w:rPr>
          <w:rFonts w:hAnsi="標楷體" w:hint="eastAsia"/>
        </w:rPr>
        <w:t>針對上述待改進事項及建議，</w:t>
      </w:r>
      <w:r w:rsidR="002D428C">
        <w:rPr>
          <w:rFonts w:hAnsi="標楷體" w:hint="eastAsia"/>
        </w:rPr>
        <w:t>該</w:t>
      </w:r>
      <w:r w:rsidR="00FC122E">
        <w:rPr>
          <w:rFonts w:hAnsi="標楷體" w:hint="eastAsia"/>
        </w:rPr>
        <w:t>廠允宜妥謀因應，俾利業務推動及長期發展。</w:t>
      </w:r>
    </w:p>
    <w:p w:rsidR="00EF4024" w:rsidRPr="008F1259" w:rsidRDefault="00F66A45" w:rsidP="001B5171">
      <w:pPr>
        <w:ind w:left="566" w:firstLine="566"/>
      </w:pPr>
      <w:r w:rsidRPr="000929AD">
        <w:rPr>
          <w:rFonts w:hint="eastAsia"/>
          <w:color w:val="000000"/>
        </w:rPr>
        <w:t>綜上，</w:t>
      </w:r>
      <w:r w:rsidR="00562B28" w:rsidRPr="000929AD">
        <w:rPr>
          <w:rFonts w:hint="eastAsia"/>
          <w:color w:val="000000"/>
        </w:rPr>
        <w:t>財政部印刷廠11</w:t>
      </w:r>
      <w:r w:rsidR="004D2A28">
        <w:rPr>
          <w:rFonts w:hint="eastAsia"/>
          <w:color w:val="000000"/>
        </w:rPr>
        <w:t>3</w:t>
      </w:r>
      <w:r w:rsidR="00562B28" w:rsidRPr="000929AD">
        <w:rPr>
          <w:rFonts w:hint="eastAsia"/>
          <w:color w:val="000000"/>
        </w:rPr>
        <w:t>年度</w:t>
      </w:r>
      <w:r w:rsidR="004A7875" w:rsidRPr="000929AD">
        <w:rPr>
          <w:rFonts w:hint="eastAsia"/>
          <w:color w:val="000000"/>
        </w:rPr>
        <w:t>統一發票相關收入占</w:t>
      </w:r>
      <w:r w:rsidR="009920A5">
        <w:rPr>
          <w:rFonts w:hint="eastAsia"/>
          <w:color w:val="000000"/>
        </w:rPr>
        <w:t>整體營業</w:t>
      </w:r>
      <w:r w:rsidR="006041ED">
        <w:rPr>
          <w:rFonts w:hint="eastAsia"/>
          <w:color w:val="000000"/>
        </w:rPr>
        <w:t>收入比率</w:t>
      </w:r>
      <w:r w:rsidR="004D2A28">
        <w:rPr>
          <w:rFonts w:hint="eastAsia"/>
          <w:color w:val="000000"/>
        </w:rPr>
        <w:t>將近九成，為109年度以來新高，</w:t>
      </w:r>
      <w:r w:rsidR="004A7875" w:rsidRPr="000929AD">
        <w:rPr>
          <w:rFonts w:hint="eastAsia"/>
          <w:color w:val="000000"/>
        </w:rPr>
        <w:t>營收高度集中於統一發票</w:t>
      </w:r>
      <w:r w:rsidR="00562B28" w:rsidRPr="000929AD">
        <w:rPr>
          <w:rFonts w:hint="eastAsia"/>
          <w:color w:val="000000"/>
        </w:rPr>
        <w:t>相關</w:t>
      </w:r>
      <w:r w:rsidR="004A7875" w:rsidRPr="000929AD">
        <w:rPr>
          <w:rFonts w:hint="eastAsia"/>
          <w:color w:val="000000"/>
        </w:rPr>
        <w:t>業務，</w:t>
      </w:r>
      <w:r w:rsidR="00E34655" w:rsidRPr="000929AD">
        <w:rPr>
          <w:rFonts w:hint="eastAsia"/>
          <w:color w:val="000000"/>
        </w:rPr>
        <w:t>為降低</w:t>
      </w:r>
      <w:r w:rsidR="00E3059B" w:rsidRPr="000929AD">
        <w:rPr>
          <w:rFonts w:hint="eastAsia"/>
          <w:color w:val="000000"/>
        </w:rPr>
        <w:t>政府推動</w:t>
      </w:r>
      <w:r w:rsidR="006E7504">
        <w:rPr>
          <w:rFonts w:hint="eastAsia"/>
          <w:color w:val="000000"/>
        </w:rPr>
        <w:t>電子發票政策等對</w:t>
      </w:r>
      <w:r w:rsidR="00E34655" w:rsidRPr="000929AD">
        <w:rPr>
          <w:rFonts w:hint="eastAsia"/>
          <w:color w:val="000000"/>
        </w:rPr>
        <w:t>營收之衝擊，允宜</w:t>
      </w:r>
      <w:r w:rsidR="006E7504">
        <w:rPr>
          <w:rFonts w:hint="eastAsia"/>
          <w:color w:val="000000"/>
        </w:rPr>
        <w:t>持續推動業務轉型，並</w:t>
      </w:r>
      <w:r w:rsidR="00685F52">
        <w:rPr>
          <w:rFonts w:hint="eastAsia"/>
          <w:color w:val="000000"/>
        </w:rPr>
        <w:t>提升員額運用效能</w:t>
      </w:r>
      <w:r w:rsidR="006E7504">
        <w:rPr>
          <w:rFonts w:hint="eastAsia"/>
          <w:color w:val="000000"/>
        </w:rPr>
        <w:t>，</w:t>
      </w:r>
      <w:r w:rsidR="004A7875" w:rsidRPr="000929AD">
        <w:rPr>
          <w:rFonts w:hint="eastAsia"/>
          <w:color w:val="000000"/>
        </w:rPr>
        <w:t>俾</w:t>
      </w:r>
      <w:r w:rsidR="00C3261B">
        <w:rPr>
          <w:rFonts w:hint="eastAsia"/>
          <w:color w:val="000000"/>
        </w:rPr>
        <w:t>增加</w:t>
      </w:r>
      <w:r w:rsidR="001C150F" w:rsidRPr="000929AD">
        <w:rPr>
          <w:rFonts w:hint="eastAsia"/>
          <w:color w:val="000000"/>
        </w:rPr>
        <w:t>經營</w:t>
      </w:r>
      <w:r w:rsidR="00C3261B">
        <w:rPr>
          <w:rFonts w:hint="eastAsia"/>
          <w:color w:val="000000"/>
        </w:rPr>
        <w:t>成效</w:t>
      </w:r>
      <w:r w:rsidR="003A4FBC" w:rsidRPr="000929AD">
        <w:rPr>
          <w:rFonts w:hint="eastAsia"/>
          <w:color w:val="000000"/>
        </w:rPr>
        <w:t>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EF4024" w:rsidRPr="008F1259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3ED" w:rsidRDefault="00C203ED" w:rsidP="002A4108">
      <w:pPr>
        <w:ind w:left="560" w:firstLine="560"/>
      </w:pPr>
      <w:r>
        <w:separator/>
      </w:r>
    </w:p>
  </w:endnote>
  <w:endnote w:type="continuationSeparator" w:id="0">
    <w:p w:rsidR="00C203ED" w:rsidRDefault="00C203ED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1B5171">
      <w:rPr>
        <w:noProof/>
        <w:sz w:val="20"/>
        <w:szCs w:val="20"/>
      </w:rPr>
      <w:t>2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3ED" w:rsidRDefault="00C203ED" w:rsidP="00824269">
      <w:pPr>
        <w:ind w:leftChars="217" w:left="608" w:firstLine="560"/>
      </w:pPr>
      <w:r>
        <w:separator/>
      </w:r>
    </w:p>
  </w:footnote>
  <w:footnote w:type="continuationSeparator" w:id="0">
    <w:p w:rsidR="00C203ED" w:rsidRDefault="00C203ED" w:rsidP="002A4108">
      <w:pPr>
        <w:ind w:leftChars="202" w:left="566" w:firstLine="560"/>
      </w:pPr>
      <w:r>
        <w:continuationSeparator/>
      </w:r>
    </w:p>
  </w:footnote>
  <w:footnote w:id="1">
    <w:p w:rsidR="000F2897" w:rsidRPr="00293967" w:rsidRDefault="000F2897" w:rsidP="00A57F0A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="00C46BE6" w:rsidRPr="00C46BE6">
        <w:rPr>
          <w:rFonts w:hint="eastAsia"/>
        </w:rPr>
        <w:t>109年度統一發票相關收入</w:t>
      </w:r>
      <w:r w:rsidR="00C46BE6">
        <w:rPr>
          <w:rFonts w:hint="eastAsia"/>
        </w:rPr>
        <w:t>8</w:t>
      </w:r>
      <w:r w:rsidR="00C46BE6" w:rsidRPr="00C46BE6">
        <w:rPr>
          <w:rFonts w:hint="eastAsia"/>
        </w:rPr>
        <w:t>億1,</w:t>
      </w:r>
      <w:r w:rsidR="00C46BE6">
        <w:rPr>
          <w:rFonts w:hint="eastAsia"/>
        </w:rPr>
        <w:t>393</w:t>
      </w:r>
      <w:r w:rsidR="00C46BE6" w:rsidRPr="00C46BE6">
        <w:rPr>
          <w:rFonts w:hint="eastAsia"/>
        </w:rPr>
        <w:t>萬</w:t>
      </w:r>
      <w:r w:rsidR="00C46BE6">
        <w:rPr>
          <w:rFonts w:hint="eastAsia"/>
        </w:rPr>
        <w:t>6</w:t>
      </w:r>
      <w:r w:rsidR="00C46BE6" w:rsidRPr="00C46BE6">
        <w:rPr>
          <w:rFonts w:hint="eastAsia"/>
        </w:rPr>
        <w:t>千元</w:t>
      </w:r>
      <w:r w:rsidR="00C46BE6">
        <w:rPr>
          <w:rFonts w:hint="eastAsia"/>
        </w:rPr>
        <w:t>占</w:t>
      </w:r>
      <w:r w:rsidR="005023F1">
        <w:rPr>
          <w:rFonts w:hint="eastAsia"/>
        </w:rPr>
        <w:t>不含</w:t>
      </w:r>
      <w:r w:rsidR="005023F1" w:rsidRPr="005023F1">
        <w:rPr>
          <w:rFonts w:hint="eastAsia"/>
        </w:rPr>
        <w:t>印製振興</w:t>
      </w:r>
      <w:r w:rsidR="005023F1">
        <w:rPr>
          <w:rFonts w:hint="eastAsia"/>
        </w:rPr>
        <w:t>3</w:t>
      </w:r>
      <w:r w:rsidR="005023F1" w:rsidRPr="005023F1">
        <w:rPr>
          <w:rFonts w:hint="eastAsia"/>
        </w:rPr>
        <w:t>倍券封套</w:t>
      </w:r>
      <w:r w:rsidR="005023F1">
        <w:rPr>
          <w:rFonts w:hint="eastAsia"/>
        </w:rPr>
        <w:t>之營業收入8億8</w:t>
      </w:r>
      <w:r w:rsidR="005023F1" w:rsidRPr="00C46BE6">
        <w:rPr>
          <w:rFonts w:hint="eastAsia"/>
        </w:rPr>
        <w:t>,</w:t>
      </w:r>
      <w:r w:rsidR="005023F1">
        <w:rPr>
          <w:rFonts w:hint="eastAsia"/>
        </w:rPr>
        <w:t>504</w:t>
      </w:r>
      <w:r w:rsidR="005023F1" w:rsidRPr="00C46BE6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C46BE6">
        <w:rPr>
          <w:rFonts w:hint="eastAsia"/>
        </w:rPr>
        <w:t>千元</w:t>
      </w:r>
      <w:r w:rsidR="005023F1">
        <w:rPr>
          <w:rFonts w:hint="eastAsia"/>
        </w:rPr>
        <w:t>之91.97%，</w:t>
      </w:r>
      <w:r w:rsidR="005023F1" w:rsidRPr="005023F1">
        <w:rPr>
          <w:rFonts w:hint="eastAsia"/>
        </w:rPr>
        <w:t>1</w:t>
      </w:r>
      <w:r w:rsidR="005023F1">
        <w:rPr>
          <w:rFonts w:hint="eastAsia"/>
        </w:rPr>
        <w:t>1</w:t>
      </w:r>
      <w:r w:rsidR="005023F1" w:rsidRPr="005023F1">
        <w:rPr>
          <w:rFonts w:hint="eastAsia"/>
        </w:rPr>
        <w:t>0年度統一發票相關收入</w:t>
      </w:r>
      <w:r w:rsidR="005023F1">
        <w:rPr>
          <w:rFonts w:hint="eastAsia"/>
        </w:rPr>
        <w:t>7</w:t>
      </w:r>
      <w:r w:rsidR="005023F1" w:rsidRPr="005023F1">
        <w:rPr>
          <w:rFonts w:hint="eastAsia"/>
        </w:rPr>
        <w:t>億</w:t>
      </w:r>
      <w:r w:rsidR="005023F1">
        <w:rPr>
          <w:rFonts w:hint="eastAsia"/>
        </w:rPr>
        <w:t>9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647</w:t>
      </w:r>
      <w:r w:rsidR="005023F1" w:rsidRPr="005023F1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5023F1">
        <w:rPr>
          <w:rFonts w:hint="eastAsia"/>
        </w:rPr>
        <w:t>千元占不含印製振興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倍券封套之營業收入8億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970</w:t>
      </w:r>
      <w:r w:rsidR="005023F1" w:rsidRPr="005023F1">
        <w:rPr>
          <w:rFonts w:hint="eastAsia"/>
        </w:rPr>
        <w:t>萬元之9</w:t>
      </w:r>
      <w:r w:rsidR="005023F1">
        <w:rPr>
          <w:rFonts w:hint="eastAsia"/>
        </w:rPr>
        <w:t>2</w:t>
      </w:r>
      <w:r w:rsidR="005023F1" w:rsidRPr="005023F1">
        <w:rPr>
          <w:rFonts w:hint="eastAsia"/>
        </w:rPr>
        <w:t>.</w:t>
      </w:r>
      <w:r w:rsidR="005023F1">
        <w:rPr>
          <w:rFonts w:hint="eastAsia"/>
        </w:rPr>
        <w:t>65</w:t>
      </w:r>
      <w:r w:rsidR="005023F1" w:rsidRPr="005023F1">
        <w:rPr>
          <w:rFonts w:hint="eastAsia"/>
        </w:rPr>
        <w:t>%</w:t>
      </w:r>
      <w:r w:rsidR="005023F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5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0C3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66"/>
    <w:rsid w:val="00025773"/>
    <w:rsid w:val="00025789"/>
    <w:rsid w:val="00025915"/>
    <w:rsid w:val="00025A61"/>
    <w:rsid w:val="00025A6F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27F49"/>
    <w:rsid w:val="000300D6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02C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8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4DF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698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342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079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6E5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A57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0E"/>
    <w:rsid w:val="000A5382"/>
    <w:rsid w:val="000A558F"/>
    <w:rsid w:val="000A5601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2F75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67B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32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2A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6EBC"/>
    <w:rsid w:val="000D78B8"/>
    <w:rsid w:val="000D7B00"/>
    <w:rsid w:val="000D7CA6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9BB"/>
    <w:rsid w:val="000E1AC3"/>
    <w:rsid w:val="000E1F12"/>
    <w:rsid w:val="000E252E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1D1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485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6DE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2E22"/>
    <w:rsid w:val="001031F5"/>
    <w:rsid w:val="00103547"/>
    <w:rsid w:val="0010383E"/>
    <w:rsid w:val="00103984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958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94B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3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245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4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A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202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4B8"/>
    <w:rsid w:val="00166514"/>
    <w:rsid w:val="00166550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AC1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2F5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AB1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9C4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72C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7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D47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5FD1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C0F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3FB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2C2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CCD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BD4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133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01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B85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64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3B"/>
    <w:rsid w:val="002645DE"/>
    <w:rsid w:val="0026468F"/>
    <w:rsid w:val="002647D9"/>
    <w:rsid w:val="00264B14"/>
    <w:rsid w:val="00264CF9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B6C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8A9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66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6D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2D01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BEC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CF9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279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28C"/>
    <w:rsid w:val="002D43BB"/>
    <w:rsid w:val="002D45DB"/>
    <w:rsid w:val="002D487F"/>
    <w:rsid w:val="002D4B06"/>
    <w:rsid w:val="002D4B3E"/>
    <w:rsid w:val="002D536D"/>
    <w:rsid w:val="002D5558"/>
    <w:rsid w:val="002D5599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5BA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133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987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66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DD6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453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1EE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56A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073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0DB5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98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3F0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636"/>
    <w:rsid w:val="00394736"/>
    <w:rsid w:val="0039486A"/>
    <w:rsid w:val="003948CA"/>
    <w:rsid w:val="00394B3E"/>
    <w:rsid w:val="00395419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B16"/>
    <w:rsid w:val="003A0D5A"/>
    <w:rsid w:val="003A0EAB"/>
    <w:rsid w:val="003A10B1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CD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2E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B13"/>
    <w:rsid w:val="003D2DCF"/>
    <w:rsid w:val="003D2E38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3D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5C5"/>
    <w:rsid w:val="00402740"/>
    <w:rsid w:val="004032E0"/>
    <w:rsid w:val="0040395C"/>
    <w:rsid w:val="00403F5E"/>
    <w:rsid w:val="00404380"/>
    <w:rsid w:val="0040442B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009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1F1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22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3E4F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B8A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8"/>
    <w:rsid w:val="00440A5E"/>
    <w:rsid w:val="00440ADB"/>
    <w:rsid w:val="00440C14"/>
    <w:rsid w:val="00440D6D"/>
    <w:rsid w:val="00440E39"/>
    <w:rsid w:val="00440E92"/>
    <w:rsid w:val="00441112"/>
    <w:rsid w:val="00441551"/>
    <w:rsid w:val="00441583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A3C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CC3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8E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4C66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8B6"/>
    <w:rsid w:val="00475D79"/>
    <w:rsid w:val="00475E48"/>
    <w:rsid w:val="004760C6"/>
    <w:rsid w:val="00476355"/>
    <w:rsid w:val="00476AD6"/>
    <w:rsid w:val="00476BF8"/>
    <w:rsid w:val="004770E4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4E35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48A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605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8DC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E0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91"/>
    <w:rsid w:val="004D17DD"/>
    <w:rsid w:val="004D183B"/>
    <w:rsid w:val="004D190D"/>
    <w:rsid w:val="004D1B2B"/>
    <w:rsid w:val="004D20CE"/>
    <w:rsid w:val="004D226C"/>
    <w:rsid w:val="004D2713"/>
    <w:rsid w:val="004D27A3"/>
    <w:rsid w:val="004D2A28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73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5CE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AEE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E6B"/>
    <w:rsid w:val="00500FC2"/>
    <w:rsid w:val="00500FD5"/>
    <w:rsid w:val="00500FF7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C0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E07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CE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5886"/>
    <w:rsid w:val="00535D99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3A4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CA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2D0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CF4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1FF6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22D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2FC"/>
    <w:rsid w:val="0059737C"/>
    <w:rsid w:val="00597ADE"/>
    <w:rsid w:val="00597E50"/>
    <w:rsid w:val="005A00EF"/>
    <w:rsid w:val="005A02CD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90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26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2A6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3B1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11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4E9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80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A94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D90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AAE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7DF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82C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8F3"/>
    <w:rsid w:val="00620959"/>
    <w:rsid w:val="006209D5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08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409"/>
    <w:rsid w:val="006627F6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8B3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2EB8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3A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0B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5F52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899"/>
    <w:rsid w:val="00691A6B"/>
    <w:rsid w:val="00691BB0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EA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796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6E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05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18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50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4DC4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504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02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86E"/>
    <w:rsid w:val="007059C9"/>
    <w:rsid w:val="00705F5D"/>
    <w:rsid w:val="00706054"/>
    <w:rsid w:val="007061C4"/>
    <w:rsid w:val="0070627D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2ED"/>
    <w:rsid w:val="00723499"/>
    <w:rsid w:val="00723576"/>
    <w:rsid w:val="00723737"/>
    <w:rsid w:val="007238F5"/>
    <w:rsid w:val="00723980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390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B2F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252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6EB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CDE"/>
    <w:rsid w:val="00793E5D"/>
    <w:rsid w:val="00793EA6"/>
    <w:rsid w:val="00794886"/>
    <w:rsid w:val="00794B98"/>
    <w:rsid w:val="00794B9C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9BD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10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5E4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E8F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31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590"/>
    <w:rsid w:val="007E4763"/>
    <w:rsid w:val="007E523D"/>
    <w:rsid w:val="007E5992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810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AD7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0EE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8AE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EE7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3E39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BD4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3EDF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BD7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B59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747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6"/>
    <w:rsid w:val="008605AF"/>
    <w:rsid w:val="0086077B"/>
    <w:rsid w:val="008609DE"/>
    <w:rsid w:val="00860AB1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2C66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325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106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6EE5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7F9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DC0"/>
    <w:rsid w:val="008C3E4B"/>
    <w:rsid w:val="008C42FF"/>
    <w:rsid w:val="008C43A6"/>
    <w:rsid w:val="008C451E"/>
    <w:rsid w:val="008C4788"/>
    <w:rsid w:val="008C4CB2"/>
    <w:rsid w:val="008C5414"/>
    <w:rsid w:val="008C58D5"/>
    <w:rsid w:val="008C5E5F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555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4EE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2B9"/>
    <w:rsid w:val="008E54B5"/>
    <w:rsid w:val="008E553D"/>
    <w:rsid w:val="008E5789"/>
    <w:rsid w:val="008E5884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6B7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C1B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E4D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9F6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6EA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A80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24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1EC7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BD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96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1DD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8F8"/>
    <w:rsid w:val="009669AE"/>
    <w:rsid w:val="00966D78"/>
    <w:rsid w:val="00967136"/>
    <w:rsid w:val="009672FD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73F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7DE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DF7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0B6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8D0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36"/>
    <w:rsid w:val="009B418F"/>
    <w:rsid w:val="009B42F2"/>
    <w:rsid w:val="009B441E"/>
    <w:rsid w:val="009B4460"/>
    <w:rsid w:val="009B44EA"/>
    <w:rsid w:val="009B4745"/>
    <w:rsid w:val="009B48BB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531"/>
    <w:rsid w:val="009B79F4"/>
    <w:rsid w:val="009B7A4D"/>
    <w:rsid w:val="009B7C96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993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434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97F"/>
    <w:rsid w:val="009F5BA7"/>
    <w:rsid w:val="009F5DB2"/>
    <w:rsid w:val="009F5FCE"/>
    <w:rsid w:val="009F62D1"/>
    <w:rsid w:val="009F6320"/>
    <w:rsid w:val="009F6583"/>
    <w:rsid w:val="009F65FF"/>
    <w:rsid w:val="009F6784"/>
    <w:rsid w:val="009F6A58"/>
    <w:rsid w:val="009F6A9A"/>
    <w:rsid w:val="009F6DCD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9C6"/>
    <w:rsid w:val="00A01C6C"/>
    <w:rsid w:val="00A01C77"/>
    <w:rsid w:val="00A01D44"/>
    <w:rsid w:val="00A01F00"/>
    <w:rsid w:val="00A0206E"/>
    <w:rsid w:val="00A022DB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3F7"/>
    <w:rsid w:val="00A03474"/>
    <w:rsid w:val="00A037FB"/>
    <w:rsid w:val="00A03984"/>
    <w:rsid w:val="00A03985"/>
    <w:rsid w:val="00A03F23"/>
    <w:rsid w:val="00A0435B"/>
    <w:rsid w:val="00A0454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FCD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2E8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DA9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27EBC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5D6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9B0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7A1"/>
    <w:rsid w:val="00A5594C"/>
    <w:rsid w:val="00A55A5A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0A"/>
    <w:rsid w:val="00A57F86"/>
    <w:rsid w:val="00A600FB"/>
    <w:rsid w:val="00A608DC"/>
    <w:rsid w:val="00A60C15"/>
    <w:rsid w:val="00A60D7B"/>
    <w:rsid w:val="00A61167"/>
    <w:rsid w:val="00A61172"/>
    <w:rsid w:val="00A6143E"/>
    <w:rsid w:val="00A614BB"/>
    <w:rsid w:val="00A6155C"/>
    <w:rsid w:val="00A615A6"/>
    <w:rsid w:val="00A619BC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A73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805"/>
    <w:rsid w:val="00A87BB0"/>
    <w:rsid w:val="00A902E6"/>
    <w:rsid w:val="00A905C1"/>
    <w:rsid w:val="00A907E5"/>
    <w:rsid w:val="00A90BA7"/>
    <w:rsid w:val="00A90E82"/>
    <w:rsid w:val="00A913AA"/>
    <w:rsid w:val="00A916EB"/>
    <w:rsid w:val="00A9178A"/>
    <w:rsid w:val="00A917BC"/>
    <w:rsid w:val="00A91ACF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2B9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3C4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5E3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676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3CD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79C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5E20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ECD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09A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1A"/>
    <w:rsid w:val="00B34175"/>
    <w:rsid w:val="00B34501"/>
    <w:rsid w:val="00B34546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0A0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77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D84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CE1"/>
    <w:rsid w:val="00B73F92"/>
    <w:rsid w:val="00B7414E"/>
    <w:rsid w:val="00B743DA"/>
    <w:rsid w:val="00B7483D"/>
    <w:rsid w:val="00B74BB4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3A1"/>
    <w:rsid w:val="00B81833"/>
    <w:rsid w:val="00B818B9"/>
    <w:rsid w:val="00B81947"/>
    <w:rsid w:val="00B81948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B13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A33"/>
    <w:rsid w:val="00B90B14"/>
    <w:rsid w:val="00B90D03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09D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8D3"/>
    <w:rsid w:val="00B95A68"/>
    <w:rsid w:val="00B95B4D"/>
    <w:rsid w:val="00B95D1C"/>
    <w:rsid w:val="00B96761"/>
    <w:rsid w:val="00B968CD"/>
    <w:rsid w:val="00B96A17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0E5"/>
    <w:rsid w:val="00BA14A1"/>
    <w:rsid w:val="00BA1F7F"/>
    <w:rsid w:val="00BA221F"/>
    <w:rsid w:val="00BA222C"/>
    <w:rsid w:val="00BA282E"/>
    <w:rsid w:val="00BA284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7CF"/>
    <w:rsid w:val="00BB58C1"/>
    <w:rsid w:val="00BB59BF"/>
    <w:rsid w:val="00BB5E1F"/>
    <w:rsid w:val="00BB5E75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3BD9"/>
    <w:rsid w:val="00BC4378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A8A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69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875"/>
    <w:rsid w:val="00BE7A2D"/>
    <w:rsid w:val="00BE7A61"/>
    <w:rsid w:val="00BE7A63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727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2E8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2AF"/>
    <w:rsid w:val="00C1538E"/>
    <w:rsid w:val="00C15476"/>
    <w:rsid w:val="00C156CC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2E"/>
    <w:rsid w:val="00C17465"/>
    <w:rsid w:val="00C17863"/>
    <w:rsid w:val="00C179BB"/>
    <w:rsid w:val="00C17A68"/>
    <w:rsid w:val="00C17B84"/>
    <w:rsid w:val="00C17BE5"/>
    <w:rsid w:val="00C203C0"/>
    <w:rsid w:val="00C203ED"/>
    <w:rsid w:val="00C2046F"/>
    <w:rsid w:val="00C20753"/>
    <w:rsid w:val="00C20886"/>
    <w:rsid w:val="00C20DD5"/>
    <w:rsid w:val="00C20F3A"/>
    <w:rsid w:val="00C2127B"/>
    <w:rsid w:val="00C21930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00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152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8D9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099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2D8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76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3A7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133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81A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32"/>
    <w:rsid w:val="00C9267C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844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AB0"/>
    <w:rsid w:val="00CD0B2D"/>
    <w:rsid w:val="00CD0CB2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B4F"/>
    <w:rsid w:val="00CD7E3D"/>
    <w:rsid w:val="00CD7F63"/>
    <w:rsid w:val="00CE0073"/>
    <w:rsid w:val="00CE0299"/>
    <w:rsid w:val="00CE0664"/>
    <w:rsid w:val="00CE075A"/>
    <w:rsid w:val="00CE0929"/>
    <w:rsid w:val="00CE094A"/>
    <w:rsid w:val="00CE0E52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6EE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660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3A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9DD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0"/>
    <w:rsid w:val="00D1287E"/>
    <w:rsid w:val="00D12D16"/>
    <w:rsid w:val="00D12D33"/>
    <w:rsid w:val="00D13188"/>
    <w:rsid w:val="00D131EF"/>
    <w:rsid w:val="00D135C4"/>
    <w:rsid w:val="00D13705"/>
    <w:rsid w:val="00D13B75"/>
    <w:rsid w:val="00D1462F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736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6AD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6C62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6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B35"/>
    <w:rsid w:val="00D66C98"/>
    <w:rsid w:val="00D66D83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8E3"/>
    <w:rsid w:val="00D7491A"/>
    <w:rsid w:val="00D749A4"/>
    <w:rsid w:val="00D7515F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1BEF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78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0A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58D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17A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36D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968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391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2FEF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C48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AFC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E63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7DA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4FF9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6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98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2B2"/>
    <w:rsid w:val="00E4266C"/>
    <w:rsid w:val="00E42C0A"/>
    <w:rsid w:val="00E42FBE"/>
    <w:rsid w:val="00E4303C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0F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92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20B"/>
    <w:rsid w:val="00E613AA"/>
    <w:rsid w:val="00E61610"/>
    <w:rsid w:val="00E62043"/>
    <w:rsid w:val="00E620DA"/>
    <w:rsid w:val="00E62222"/>
    <w:rsid w:val="00E62537"/>
    <w:rsid w:val="00E62604"/>
    <w:rsid w:val="00E6263C"/>
    <w:rsid w:val="00E62752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99B"/>
    <w:rsid w:val="00E70BED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5BE"/>
    <w:rsid w:val="00E77870"/>
    <w:rsid w:val="00E77A23"/>
    <w:rsid w:val="00E77EB7"/>
    <w:rsid w:val="00E8006E"/>
    <w:rsid w:val="00E80070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60D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31A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16C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99D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358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5F1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90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2C64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8B7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1AF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BBE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4C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59"/>
    <w:rsid w:val="00F27195"/>
    <w:rsid w:val="00F275C6"/>
    <w:rsid w:val="00F275DE"/>
    <w:rsid w:val="00F27665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94B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1F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6D2"/>
    <w:rsid w:val="00F627F2"/>
    <w:rsid w:val="00F6294D"/>
    <w:rsid w:val="00F62DE4"/>
    <w:rsid w:val="00F62EBD"/>
    <w:rsid w:val="00F62ECD"/>
    <w:rsid w:val="00F6307C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12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3F3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596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0A75"/>
    <w:rsid w:val="00FF1217"/>
    <w:rsid w:val="00FF1903"/>
    <w:rsid w:val="00FF1BA5"/>
    <w:rsid w:val="00FF1BFF"/>
    <w:rsid w:val="00FF22D3"/>
    <w:rsid w:val="00FF25CA"/>
    <w:rsid w:val="00FF29E8"/>
    <w:rsid w:val="00FF29F6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671CABF6-3AD8-4997-B54C-B38F4DBE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159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7576F-1C37-4E98-94F4-7B871B76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Links>
    <vt:vector size="18" baseType="variant"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_Toc224226569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_Toc224226568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_Toc224226567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2026-03-12T08:10:00Z</cp:lastPrinted>
  <dcterms:created xsi:type="dcterms:W3CDTF">2026-03-17T06:37:00Z</dcterms:created>
  <dcterms:modified xsi:type="dcterms:W3CDTF">2026-03-17T06:37:00Z</dcterms:modified>
</cp:coreProperties>
</file>