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5201DD" w:rsidRDefault="00B23575" w:rsidP="008D0F3D">
      <w:pPr>
        <w:pStyle w:val="a9"/>
      </w:pPr>
      <w:bookmarkStart w:id="0" w:name="_GoBack"/>
      <w:bookmarkEnd w:id="0"/>
      <w:r w:rsidRPr="005201DD">
        <w:rPr>
          <w:rFonts w:hint="eastAsia"/>
        </w:rPr>
        <w:t>教育部主管</w:t>
      </w:r>
      <w:r w:rsidR="008A3B1A" w:rsidRPr="005201DD">
        <w:rPr>
          <w:rFonts w:hint="eastAsia"/>
        </w:rPr>
        <w:t>非營業基金</w:t>
      </w:r>
      <w:r w:rsidRPr="005201DD">
        <w:rPr>
          <w:rFonts w:hint="eastAsia"/>
        </w:rPr>
        <w:t>1</w:t>
      </w:r>
      <w:r w:rsidRPr="005201DD">
        <w:t>1</w:t>
      </w:r>
      <w:r w:rsidR="005201DD" w:rsidRPr="005201DD">
        <w:rPr>
          <w:rFonts w:hint="eastAsia"/>
        </w:rPr>
        <w:t>3</w:t>
      </w:r>
      <w:r w:rsidRPr="005201DD">
        <w:rPr>
          <w:rFonts w:hint="eastAsia"/>
        </w:rPr>
        <w:t>年度決算</w:t>
      </w:r>
      <w:r w:rsidR="002149E5" w:rsidRPr="005201DD">
        <w:rPr>
          <w:rFonts w:hint="eastAsia"/>
        </w:rPr>
        <w:t>評估報告</w:t>
      </w:r>
    </w:p>
    <w:p w:rsidR="00756618" w:rsidRPr="005201DD" w:rsidRDefault="00573C2B" w:rsidP="00756618">
      <w:pPr>
        <w:pStyle w:val="14"/>
        <w:ind w:left="567" w:hanging="567"/>
        <w:rPr>
          <w:rFonts w:hint="eastAsia"/>
        </w:rPr>
      </w:pPr>
      <w:bookmarkStart w:id="1" w:name="_Toc95812725"/>
      <w:bookmarkStart w:id="2" w:name="_Toc104800414"/>
      <w:bookmarkStart w:id="3" w:name="_Toc224633974"/>
      <w:r>
        <w:rPr>
          <w:rFonts w:hint="eastAsia"/>
          <w:lang w:eastAsia="zh-HK"/>
        </w:rPr>
        <w:t>二</w:t>
      </w:r>
      <w:r>
        <w:rPr>
          <w:rFonts w:hint="eastAsia"/>
        </w:rPr>
        <w:t>、</w:t>
      </w:r>
      <w:r w:rsidR="00FF5EB8">
        <w:rPr>
          <w:rFonts w:hint="eastAsia"/>
          <w:lang w:eastAsia="zh-HK"/>
        </w:rPr>
        <w:t>迄</w:t>
      </w:r>
      <w:r w:rsidR="00FF5EB8">
        <w:rPr>
          <w:rFonts w:hint="eastAsia"/>
        </w:rPr>
        <w:t>113</w:t>
      </w:r>
      <w:r w:rsidR="00FF5EB8">
        <w:rPr>
          <w:rFonts w:hint="eastAsia"/>
          <w:lang w:eastAsia="zh-HK"/>
        </w:rPr>
        <w:t>年底</w:t>
      </w:r>
      <w:r w:rsidR="00756618" w:rsidRPr="002B64BC">
        <w:rPr>
          <w:rFonts w:hint="eastAsia"/>
        </w:rPr>
        <w:t>部分已退場私立學校校地後續承接或處置方式仍未明朗，校地活化再利用之推動顯有遲滯，允宜積極研謀改善</w:t>
      </w:r>
      <w:bookmarkEnd w:id="3"/>
    </w:p>
    <w:p w:rsidR="00756618" w:rsidRPr="0020446B" w:rsidRDefault="00756618" w:rsidP="00756618">
      <w:pPr>
        <w:ind w:left="566" w:firstLine="566"/>
      </w:pPr>
      <w:r w:rsidRPr="00F8170C">
        <w:rPr>
          <w:rFonts w:hint="eastAsia"/>
        </w:rPr>
        <w:t>私立高級中等以上學校退場基金(以下稱退場基金)</w:t>
      </w:r>
      <w:r w:rsidRPr="00F8170C">
        <w:t>11</w:t>
      </w:r>
      <w:r w:rsidRPr="00F8170C">
        <w:rPr>
          <w:rFonts w:hint="eastAsia"/>
        </w:rPr>
        <w:t>3年度基金來源決算數1</w:t>
      </w:r>
      <w:r w:rsidRPr="00F8170C">
        <w:rPr>
          <w:rFonts w:hint="eastAsia"/>
          <w:lang w:eastAsia="zh-HK"/>
        </w:rPr>
        <w:t>億</w:t>
      </w:r>
      <w:r w:rsidRPr="00F8170C">
        <w:rPr>
          <w:rFonts w:hint="eastAsia"/>
        </w:rPr>
        <w:t>9,725</w:t>
      </w:r>
      <w:r w:rsidRPr="00F8170C">
        <w:rPr>
          <w:rFonts w:hint="eastAsia"/>
          <w:lang w:eastAsia="zh-HK"/>
        </w:rPr>
        <w:t>萬</w:t>
      </w:r>
      <w:r w:rsidRPr="00F8170C">
        <w:rPr>
          <w:rFonts w:hint="eastAsia"/>
        </w:rPr>
        <w:t>6千元，基金用途決算數3,055</w:t>
      </w:r>
      <w:r w:rsidRPr="00F8170C">
        <w:rPr>
          <w:rFonts w:hint="eastAsia"/>
          <w:lang w:eastAsia="zh-HK"/>
        </w:rPr>
        <w:t>萬</w:t>
      </w:r>
      <w:r w:rsidRPr="00F8170C">
        <w:rPr>
          <w:rFonts w:hint="eastAsia"/>
        </w:rPr>
        <w:t>7</w:t>
      </w:r>
      <w:r w:rsidRPr="00F8170C">
        <w:rPr>
          <w:rFonts w:hint="eastAsia"/>
          <w:lang w:eastAsia="zh-HK"/>
        </w:rPr>
        <w:t>千</w:t>
      </w:r>
      <w:r w:rsidRPr="00F8170C">
        <w:rPr>
          <w:rFonts w:hint="eastAsia"/>
        </w:rPr>
        <w:t>元，基金來源及用途相抵後</w:t>
      </w:r>
      <w:r w:rsidRPr="00F8170C">
        <w:rPr>
          <w:rFonts w:hint="eastAsia"/>
          <w:lang w:eastAsia="zh-HK"/>
        </w:rPr>
        <w:t>賸餘</w:t>
      </w:r>
      <w:r w:rsidRPr="0020446B">
        <w:rPr>
          <w:rFonts w:hint="eastAsia"/>
        </w:rPr>
        <w:t>1</w:t>
      </w:r>
      <w:r w:rsidRPr="0020446B">
        <w:rPr>
          <w:rFonts w:hint="eastAsia"/>
          <w:lang w:eastAsia="zh-HK"/>
        </w:rPr>
        <w:t>億</w:t>
      </w:r>
      <w:r w:rsidRPr="0020446B">
        <w:rPr>
          <w:rFonts w:hint="eastAsia"/>
        </w:rPr>
        <w:t>6,6</w:t>
      </w:r>
      <w:r>
        <w:rPr>
          <w:rFonts w:hint="eastAsia"/>
        </w:rPr>
        <w:t>69</w:t>
      </w:r>
      <w:r w:rsidRPr="0020446B">
        <w:rPr>
          <w:rFonts w:hint="eastAsia"/>
          <w:lang w:eastAsia="zh-HK"/>
        </w:rPr>
        <w:t>萬</w:t>
      </w:r>
      <w:r>
        <w:rPr>
          <w:rFonts w:hint="eastAsia"/>
        </w:rPr>
        <w:t>9</w:t>
      </w:r>
      <w:r>
        <w:rPr>
          <w:rFonts w:hint="eastAsia"/>
          <w:lang w:eastAsia="zh-HK"/>
        </w:rPr>
        <w:t>千</w:t>
      </w:r>
      <w:r w:rsidRPr="0020446B">
        <w:rPr>
          <w:rFonts w:hint="eastAsia"/>
        </w:rPr>
        <w:t>元，較預算</w:t>
      </w:r>
      <w:r w:rsidRPr="0020446B">
        <w:rPr>
          <w:rFonts w:hint="eastAsia"/>
          <w:lang w:eastAsia="zh-HK"/>
        </w:rPr>
        <w:t>賸餘</w:t>
      </w:r>
      <w:r w:rsidRPr="0020446B">
        <w:rPr>
          <w:rFonts w:hint="eastAsia"/>
        </w:rPr>
        <w:t>9,087</w:t>
      </w:r>
      <w:r w:rsidRPr="0020446B">
        <w:rPr>
          <w:rFonts w:hint="eastAsia"/>
          <w:lang w:eastAsia="zh-HK"/>
        </w:rPr>
        <w:t>萬</w:t>
      </w:r>
      <w:r w:rsidRPr="0020446B">
        <w:rPr>
          <w:rFonts w:hint="eastAsia"/>
        </w:rPr>
        <w:t>1千元</w:t>
      </w:r>
      <w:r w:rsidRPr="0020446B">
        <w:rPr>
          <w:rFonts w:hint="eastAsia"/>
          <w:lang w:eastAsia="zh-HK"/>
        </w:rPr>
        <w:t>增加</w:t>
      </w:r>
      <w:r w:rsidRPr="0020446B">
        <w:rPr>
          <w:rFonts w:hint="eastAsia"/>
        </w:rPr>
        <w:t>7,582</w:t>
      </w:r>
      <w:r w:rsidRPr="0020446B">
        <w:rPr>
          <w:rFonts w:hint="eastAsia"/>
          <w:lang w:eastAsia="zh-HK"/>
        </w:rPr>
        <w:t>萬</w:t>
      </w:r>
      <w:r w:rsidRPr="0020446B">
        <w:rPr>
          <w:rFonts w:hint="eastAsia"/>
        </w:rPr>
        <w:t>8</w:t>
      </w:r>
      <w:r w:rsidRPr="0020446B">
        <w:rPr>
          <w:rFonts w:hint="eastAsia"/>
          <w:lang w:eastAsia="zh-HK"/>
        </w:rPr>
        <w:t>千</w:t>
      </w:r>
      <w:r w:rsidRPr="0020446B">
        <w:rPr>
          <w:rFonts w:hint="eastAsia"/>
        </w:rPr>
        <w:t>元</w:t>
      </w:r>
      <w:r w:rsidRPr="0020446B">
        <w:t>(</w:t>
      </w:r>
      <w:r w:rsidRPr="0020446B">
        <w:rPr>
          <w:rFonts w:hint="eastAsia"/>
          <w:lang w:eastAsia="zh-HK"/>
        </w:rPr>
        <w:t>增</w:t>
      </w:r>
      <w:r w:rsidRPr="0020446B">
        <w:rPr>
          <w:rFonts w:hint="eastAsia"/>
        </w:rPr>
        <w:t>幅83.45</w:t>
      </w:r>
      <w:r w:rsidRPr="0020446B">
        <w:t>%)</w:t>
      </w:r>
      <w:r w:rsidRPr="0020446B">
        <w:rPr>
          <w:rFonts w:hint="eastAsia"/>
        </w:rPr>
        <w:t>，主要係「協助學校停招或停辦計畫」補助停辦計畫之申請校數較預算數減少所致。</w:t>
      </w:r>
      <w:r w:rsidRPr="0020446B">
        <w:rPr>
          <w:rFonts w:hint="eastAsia"/>
          <w:lang w:eastAsia="zh-HK"/>
        </w:rPr>
        <w:t>惟</w:t>
      </w:r>
      <w:r w:rsidRPr="0020446B">
        <w:rPr>
          <w:rFonts w:hint="eastAsia"/>
        </w:rPr>
        <w:t>近1</w:t>
      </w:r>
      <w:r w:rsidRPr="0020446B">
        <w:t>0</w:t>
      </w:r>
      <w:r>
        <w:rPr>
          <w:rFonts w:hint="eastAsia"/>
          <w:lang w:eastAsia="zh-HK"/>
        </w:rPr>
        <w:t>餘</w:t>
      </w:r>
      <w:r w:rsidRPr="0020446B">
        <w:rPr>
          <w:rFonts w:hint="eastAsia"/>
        </w:rPr>
        <w:t>年</w:t>
      </w:r>
      <w:r>
        <w:rPr>
          <w:rFonts w:hint="eastAsia"/>
          <w:lang w:eastAsia="zh-HK"/>
        </w:rPr>
        <w:t>來</w:t>
      </w:r>
      <w:r w:rsidRPr="0020446B">
        <w:rPr>
          <w:rFonts w:hint="eastAsia"/>
          <w:lang w:eastAsia="zh-HK"/>
        </w:rPr>
        <w:t>仍</w:t>
      </w:r>
      <w:r w:rsidRPr="0020446B">
        <w:rPr>
          <w:rFonts w:hint="eastAsia"/>
        </w:rPr>
        <w:t>存有部分</w:t>
      </w:r>
      <w:r w:rsidRPr="0020446B">
        <w:rPr>
          <w:rFonts w:hint="eastAsia"/>
          <w:lang w:eastAsia="zh-HK"/>
        </w:rPr>
        <w:t>已</w:t>
      </w:r>
      <w:r w:rsidRPr="0020446B">
        <w:rPr>
          <w:rFonts w:hint="eastAsia"/>
        </w:rPr>
        <w:t>退場私立</w:t>
      </w:r>
      <w:r>
        <w:rPr>
          <w:rFonts w:hint="eastAsia"/>
          <w:lang w:eastAsia="zh-HK"/>
        </w:rPr>
        <w:t>高級中等以上學</w:t>
      </w:r>
      <w:r>
        <w:rPr>
          <w:rFonts w:hint="eastAsia"/>
          <w:lang w:eastAsia="zh-HK"/>
        </w:rPr>
        <w:lastRenderedPageBreak/>
        <w:t>校</w:t>
      </w:r>
      <w:r w:rsidRPr="0020446B">
        <w:rPr>
          <w:rFonts w:hint="eastAsia"/>
        </w:rPr>
        <w:t>校地校舍之承接或處置尚未明朗</w:t>
      </w:r>
      <w:r>
        <w:rPr>
          <w:rFonts w:hint="eastAsia"/>
          <w:lang w:eastAsia="zh-HK"/>
        </w:rPr>
        <w:t>情形</w:t>
      </w:r>
      <w:r w:rsidRPr="0020446B">
        <w:rPr>
          <w:rFonts w:hint="eastAsia"/>
        </w:rPr>
        <w:t>，說明如次：</w:t>
      </w:r>
    </w:p>
    <w:p w:rsidR="00756618" w:rsidRPr="002B64BC" w:rsidRDefault="00756618" w:rsidP="00756618">
      <w:pPr>
        <w:pStyle w:val="a4"/>
        <w:ind w:left="849" w:hanging="283"/>
        <w:rPr>
          <w:rFonts w:hint="eastAsia"/>
        </w:rPr>
      </w:pPr>
      <w:r w:rsidRPr="002B64BC">
        <w:rPr>
          <w:rFonts w:hint="eastAsia"/>
        </w:rPr>
        <w:t>(一)私立高級中等以上學校退場</w:t>
      </w:r>
      <w:r w:rsidRPr="002B64BC">
        <w:rPr>
          <w:rFonts w:hint="eastAsia"/>
          <w:lang w:eastAsia="zh-HK"/>
        </w:rPr>
        <w:t>後</w:t>
      </w:r>
      <w:r w:rsidRPr="002B64BC">
        <w:rPr>
          <w:rFonts w:hint="eastAsia"/>
        </w:rPr>
        <w:t>校地校舍處理相關規定</w:t>
      </w:r>
    </w:p>
    <w:p w:rsidR="00756618" w:rsidRPr="005201DD" w:rsidRDefault="00756618" w:rsidP="00756618">
      <w:pPr>
        <w:pStyle w:val="21"/>
        <w:ind w:left="850" w:firstLine="566"/>
        <w:rPr>
          <w:color w:val="0070C0"/>
        </w:rPr>
      </w:pPr>
      <w:r>
        <w:rPr>
          <w:rFonts w:hint="eastAsia"/>
        </w:rPr>
        <w:t>目前一般私立學校係依私</w:t>
      </w:r>
      <w:r>
        <w:rPr>
          <w:rFonts w:hint="eastAsia"/>
          <w:lang w:eastAsia="zh-HK"/>
        </w:rPr>
        <w:t>立學</w:t>
      </w:r>
      <w:r>
        <w:rPr>
          <w:rFonts w:hint="eastAsia"/>
        </w:rPr>
        <w:t>校法等相關規定辦理退場，專案輔導學校則依</w:t>
      </w:r>
      <w:r>
        <w:rPr>
          <w:rFonts w:hint="eastAsia"/>
          <w:lang w:eastAsia="zh-HK"/>
        </w:rPr>
        <w:t>私立高級中等以上學校</w:t>
      </w:r>
      <w:r>
        <w:rPr>
          <w:rFonts w:hint="eastAsia"/>
        </w:rPr>
        <w:t>退場條例(</w:t>
      </w:r>
      <w:r>
        <w:rPr>
          <w:rFonts w:hint="eastAsia"/>
          <w:lang w:eastAsia="zh-HK"/>
        </w:rPr>
        <w:t>以下稱退場條例)</w:t>
      </w:r>
      <w:r>
        <w:rPr>
          <w:rFonts w:hint="eastAsia"/>
        </w:rPr>
        <w:t>等相關規定辦理退場，私立學校退場後之校地係賸餘財產，依私</w:t>
      </w:r>
      <w:r>
        <w:rPr>
          <w:rFonts w:hint="eastAsia"/>
          <w:lang w:eastAsia="zh-HK"/>
        </w:rPr>
        <w:t>立學</w:t>
      </w:r>
      <w:r>
        <w:rPr>
          <w:rFonts w:hint="eastAsia"/>
        </w:rPr>
        <w:t>校法第</w:t>
      </w:r>
      <w:r>
        <w:t>74</w:t>
      </w:r>
      <w:r>
        <w:rPr>
          <w:rFonts w:hint="eastAsia"/>
        </w:rPr>
        <w:t>條規定略以，學校法人解散清算後，賸餘財產不得歸屬於自然人或以營利為目的之團體，應依捐助章程之規定，或依董事會決議，捐贈予公立學校、其他學校法人、地方政府，或辦理教育、文化、社會福利事業之財團法人。另退場條例第</w:t>
      </w:r>
      <w:r>
        <w:t>21</w:t>
      </w:r>
      <w:r>
        <w:rPr>
          <w:rFonts w:hint="eastAsia"/>
        </w:rPr>
        <w:t>條規定略以，學校法人解散清算後，</w:t>
      </w:r>
      <w:r>
        <w:rPr>
          <w:rFonts w:hint="eastAsia"/>
          <w:lang w:eastAsia="zh-HK"/>
        </w:rPr>
        <w:t>除合併之情形外</w:t>
      </w:r>
      <w:r>
        <w:rPr>
          <w:rFonts w:hint="eastAsia"/>
        </w:rPr>
        <w:t>，</w:t>
      </w:r>
      <w:r>
        <w:rPr>
          <w:rFonts w:hint="eastAsia"/>
          <w:lang w:eastAsia="zh-HK"/>
        </w:rPr>
        <w:t>其</w:t>
      </w:r>
      <w:r>
        <w:rPr>
          <w:rFonts w:hint="eastAsia"/>
        </w:rPr>
        <w:t>賸餘財產捐贈</w:t>
      </w:r>
      <w:r>
        <w:rPr>
          <w:rFonts w:hint="eastAsia"/>
          <w:lang w:eastAsia="zh-HK"/>
        </w:rPr>
        <w:t>退場基金</w:t>
      </w:r>
      <w:r>
        <w:rPr>
          <w:rFonts w:hint="eastAsia"/>
        </w:rPr>
        <w:t>、中央機關、公立學校或地方政府；而該條例施行前已</w:t>
      </w:r>
      <w:r>
        <w:rPr>
          <w:rFonts w:hint="eastAsia"/>
          <w:lang w:eastAsia="zh-HK"/>
        </w:rPr>
        <w:t>停辦</w:t>
      </w:r>
      <w:r>
        <w:rPr>
          <w:rFonts w:hint="eastAsia"/>
        </w:rPr>
        <w:t>之學校，</w:t>
      </w:r>
      <w:r>
        <w:rPr>
          <w:rFonts w:hint="eastAsia"/>
          <w:lang w:eastAsia="zh-HK"/>
        </w:rPr>
        <w:t>於停辦期限屆滿仍</w:t>
      </w:r>
      <w:r>
        <w:rPr>
          <w:rFonts w:hint="eastAsia"/>
        </w:rPr>
        <w:t>未能恢復辧理或改辦其他教育、文化、社福事業者，</w:t>
      </w:r>
      <w:r>
        <w:rPr>
          <w:rFonts w:hint="eastAsia"/>
          <w:lang w:eastAsia="zh-HK"/>
        </w:rPr>
        <w:t>依第</w:t>
      </w:r>
      <w:r>
        <w:rPr>
          <w:rFonts w:hint="eastAsia"/>
        </w:rPr>
        <w:t>21</w:t>
      </w:r>
      <w:r>
        <w:rPr>
          <w:rFonts w:hint="eastAsia"/>
          <w:lang w:eastAsia="zh-HK"/>
        </w:rPr>
        <w:t>條第</w:t>
      </w:r>
      <w:r>
        <w:rPr>
          <w:rFonts w:hint="eastAsia"/>
        </w:rPr>
        <w:t>1</w:t>
      </w:r>
      <w:r>
        <w:rPr>
          <w:rFonts w:hint="eastAsia"/>
          <w:lang w:eastAsia="zh-HK"/>
        </w:rPr>
        <w:t>至</w:t>
      </w:r>
      <w:r>
        <w:rPr>
          <w:rFonts w:hint="eastAsia"/>
        </w:rPr>
        <w:t>3</w:t>
      </w:r>
      <w:r>
        <w:rPr>
          <w:rFonts w:hint="eastAsia"/>
          <w:lang w:eastAsia="zh-HK"/>
        </w:rPr>
        <w:t>項規定辦理</w:t>
      </w:r>
      <w:r>
        <w:rPr>
          <w:rFonts w:hint="eastAsia"/>
        </w:rPr>
        <w:t>。</w:t>
      </w:r>
    </w:p>
    <w:p w:rsidR="00756618" w:rsidRPr="002B64BC" w:rsidRDefault="00756618" w:rsidP="00756618">
      <w:pPr>
        <w:pStyle w:val="21"/>
        <w:ind w:left="850" w:firstLine="566"/>
        <w:rPr>
          <w:rFonts w:hint="eastAsia"/>
        </w:rPr>
      </w:pPr>
      <w:r w:rsidRPr="002B64BC">
        <w:rPr>
          <w:rFonts w:hint="eastAsia"/>
        </w:rPr>
        <w:t>詢洽教育部為使退場學校校地及校舍有效活化運用，行政院持續邀集相關中央部會及地方政府研商，確認退場學校校地及校舍後續使用需求，並由教育部成立工作小組，協助需求機</w:t>
      </w:r>
      <w:r w:rsidRPr="002B64BC">
        <w:rPr>
          <w:rFonts w:hint="eastAsia"/>
        </w:rPr>
        <w:lastRenderedPageBreak/>
        <w:t>關與公益董事洽談捐贈事宜，使賸餘財產歸屬具公益性及永續性。</w:t>
      </w:r>
    </w:p>
    <w:p w:rsidR="00756618" w:rsidRPr="002B64BC" w:rsidRDefault="00756618" w:rsidP="00756618">
      <w:pPr>
        <w:pStyle w:val="a4"/>
        <w:ind w:left="849" w:hanging="283"/>
      </w:pPr>
      <w:r w:rsidRPr="002B64BC">
        <w:rPr>
          <w:rFonts w:hint="eastAsia"/>
        </w:rPr>
        <w:t>(二)自102年以來部分已退場私立學校校地後續承接或處置方式仍尚未明朗，校地活化再利用之推動顯有遲滯</w:t>
      </w:r>
      <w:r w:rsidRPr="00A7675E">
        <w:rPr>
          <w:rFonts w:hint="eastAsia"/>
        </w:rPr>
        <w:t>，允宜積極辦理</w:t>
      </w:r>
    </w:p>
    <w:p w:rsidR="00756618" w:rsidRDefault="00756618" w:rsidP="00756618">
      <w:pPr>
        <w:pStyle w:val="21"/>
        <w:ind w:left="850" w:firstLine="566"/>
      </w:pPr>
      <w:r>
        <w:rPr>
          <w:rFonts w:hint="eastAsia"/>
        </w:rPr>
        <w:t>據</w:t>
      </w:r>
      <w:r w:rsidRPr="00007F50">
        <w:rPr>
          <w:rFonts w:hint="eastAsia"/>
        </w:rPr>
        <w:t>教育部資料，自1</w:t>
      </w:r>
      <w:r w:rsidRPr="00007F50">
        <w:t>02</w:t>
      </w:r>
      <w:r w:rsidRPr="00007F50">
        <w:rPr>
          <w:rFonts w:hint="eastAsia"/>
        </w:rPr>
        <w:t>迄113</w:t>
      </w:r>
      <w:r w:rsidRPr="00007F50">
        <w:rPr>
          <w:rFonts w:hint="eastAsia"/>
          <w:lang w:eastAsia="zh-HK"/>
        </w:rPr>
        <w:t>年</w:t>
      </w:r>
      <w:r>
        <w:rPr>
          <w:rFonts w:hint="eastAsia"/>
          <w:lang w:eastAsia="zh-HK"/>
        </w:rPr>
        <w:t>底</w:t>
      </w:r>
      <w:r w:rsidRPr="00007F50">
        <w:rPr>
          <w:rFonts w:hint="eastAsia"/>
        </w:rPr>
        <w:t>，依私</w:t>
      </w:r>
      <w:r w:rsidRPr="00007F50">
        <w:rPr>
          <w:rFonts w:hint="eastAsia"/>
          <w:lang w:eastAsia="zh-HK"/>
        </w:rPr>
        <w:t>立學</w:t>
      </w:r>
      <w:r w:rsidRPr="00007F50">
        <w:rPr>
          <w:rFonts w:hint="eastAsia"/>
        </w:rPr>
        <w:t>校法進行停辦(改辦、合併、改制)</w:t>
      </w:r>
      <w:r w:rsidRPr="00007F50">
        <w:rPr>
          <w:rFonts w:hint="eastAsia"/>
          <w:lang w:eastAsia="zh-HK"/>
        </w:rPr>
        <w:t>之學校</w:t>
      </w:r>
      <w:r w:rsidRPr="00007F50">
        <w:rPr>
          <w:rFonts w:hint="eastAsia"/>
        </w:rPr>
        <w:t>共1</w:t>
      </w:r>
      <w:r w:rsidRPr="00007F50">
        <w:t>9</w:t>
      </w:r>
      <w:r w:rsidRPr="00007F50">
        <w:rPr>
          <w:rFonts w:hint="eastAsia"/>
        </w:rPr>
        <w:t>所(高級中等學校</w:t>
      </w:r>
      <w:r w:rsidRPr="00007F50">
        <w:t>9</w:t>
      </w:r>
      <w:r w:rsidRPr="00007F50">
        <w:rPr>
          <w:rFonts w:hint="eastAsia"/>
        </w:rPr>
        <w:t>所、大</w:t>
      </w:r>
      <w:r>
        <w:rPr>
          <w:rFonts w:hint="eastAsia"/>
        </w:rPr>
        <w:t>專校院1</w:t>
      </w:r>
      <w:r>
        <w:t>0</w:t>
      </w:r>
      <w:r>
        <w:rPr>
          <w:rFonts w:hint="eastAsia"/>
        </w:rPr>
        <w:t>所)，而9所私立高級中等學校之校地目前均暫無中央機關或地方政府有用地需求，其中花蓮縣私立國光高級商工職業學校、臺南市私立華濟永安高級中學及嘉義市私立大同高</w:t>
      </w:r>
      <w:r>
        <w:rPr>
          <w:rFonts w:hint="eastAsia"/>
        </w:rPr>
        <w:lastRenderedPageBreak/>
        <w:t>級商業職業學校分別自1</w:t>
      </w:r>
      <w:r>
        <w:t>02</w:t>
      </w:r>
      <w:r>
        <w:rPr>
          <w:rFonts w:hint="eastAsia"/>
        </w:rPr>
        <w:t>、1</w:t>
      </w:r>
      <w:r>
        <w:t>03</w:t>
      </w:r>
      <w:r>
        <w:rPr>
          <w:rFonts w:hint="eastAsia"/>
        </w:rPr>
        <w:t>及1</w:t>
      </w:r>
      <w:r>
        <w:t>04</w:t>
      </w:r>
      <w:r>
        <w:rPr>
          <w:rFonts w:hint="eastAsia"/>
        </w:rPr>
        <w:t>年停辦迄今已逾1</w:t>
      </w:r>
      <w:r>
        <w:t>0</w:t>
      </w:r>
      <w:r>
        <w:rPr>
          <w:rFonts w:hint="eastAsia"/>
        </w:rPr>
        <w:t>年，校地後續承接或處置仍不明確；至1</w:t>
      </w:r>
      <w:r>
        <w:t>0</w:t>
      </w:r>
      <w:r>
        <w:rPr>
          <w:rFonts w:hint="eastAsia"/>
        </w:rPr>
        <w:t>所停辦或合併之大專校院中，高美醫護管理專科學校及亞太創意技術學院分別於1</w:t>
      </w:r>
      <w:r>
        <w:t>07</w:t>
      </w:r>
      <w:r>
        <w:rPr>
          <w:rFonts w:hint="eastAsia"/>
        </w:rPr>
        <w:t>及1</w:t>
      </w:r>
      <w:r>
        <w:t>08</w:t>
      </w:r>
      <w:r>
        <w:rPr>
          <w:rFonts w:hint="eastAsia"/>
        </w:rPr>
        <w:t>年停辦，該校地目前尚無承接機關(詳表</w:t>
      </w:r>
      <w:r>
        <w:t>1)</w:t>
      </w:r>
      <w:r>
        <w:rPr>
          <w:rFonts w:hint="eastAsia"/>
        </w:rPr>
        <w:t>。</w:t>
      </w:r>
    </w:p>
    <w:p w:rsidR="00756618" w:rsidRDefault="00756618" w:rsidP="00756618">
      <w:pPr>
        <w:pStyle w:val="21"/>
        <w:ind w:left="850" w:firstLine="566"/>
      </w:pPr>
      <w:r>
        <w:rPr>
          <w:rFonts w:hint="eastAsia"/>
          <w:lang w:eastAsia="zh-HK"/>
        </w:rPr>
        <w:t>至</w:t>
      </w:r>
      <w:r>
        <w:rPr>
          <w:rFonts w:hint="eastAsia"/>
        </w:rPr>
        <w:t>依退場條例退場之</w:t>
      </w:r>
      <w:r>
        <w:rPr>
          <w:rFonts w:hint="eastAsia"/>
          <w:lang w:eastAsia="zh-HK"/>
        </w:rPr>
        <w:t>學校共</w:t>
      </w:r>
      <w:r>
        <w:t>7</w:t>
      </w:r>
      <w:r>
        <w:rPr>
          <w:rFonts w:hint="eastAsia"/>
          <w:lang w:eastAsia="zh-HK"/>
        </w:rPr>
        <w:t>所</w:t>
      </w:r>
      <w:r>
        <w:rPr>
          <w:rFonts w:hint="eastAsia"/>
        </w:rPr>
        <w:t>，</w:t>
      </w:r>
      <w:r>
        <w:rPr>
          <w:rFonts w:hint="eastAsia"/>
          <w:lang w:eastAsia="zh-HK"/>
        </w:rPr>
        <w:t>均為</w:t>
      </w:r>
      <w:r>
        <w:rPr>
          <w:rFonts w:hint="eastAsia"/>
        </w:rPr>
        <w:t>私立大專校院，其中環球科技大學及明道大學於1</w:t>
      </w:r>
      <w:r>
        <w:t>13</w:t>
      </w:r>
      <w:r>
        <w:rPr>
          <w:rFonts w:hint="eastAsia"/>
        </w:rPr>
        <w:t>年7月3</w:t>
      </w:r>
      <w:r>
        <w:t>1</w:t>
      </w:r>
      <w:r>
        <w:rPr>
          <w:rFonts w:hint="eastAsia"/>
        </w:rPr>
        <w:t>日退場，其校地之後續承接機關與用途均尚待提報退場校地研商會議確認。教育部對私立高級中等以上退場學校之校地活化再利用之推動</w:t>
      </w:r>
      <w:r>
        <w:rPr>
          <w:rFonts w:hint="eastAsia"/>
          <w:lang w:eastAsia="zh-HK"/>
        </w:rPr>
        <w:t>進度</w:t>
      </w:r>
      <w:r>
        <w:rPr>
          <w:rFonts w:hint="eastAsia"/>
        </w:rPr>
        <w:t>顯有遲滯，</w:t>
      </w:r>
      <w:r>
        <w:rPr>
          <w:rFonts w:hint="eastAsia"/>
          <w:lang w:eastAsia="zh-HK"/>
        </w:rPr>
        <w:t>允宜積極辦理</w:t>
      </w:r>
      <w:r>
        <w:rPr>
          <w:rFonts w:hint="eastAsia"/>
        </w:rPr>
        <w:t>。</w:t>
      </w:r>
    </w:p>
    <w:p w:rsidR="00756618" w:rsidRDefault="00756618" w:rsidP="00756618">
      <w:pPr>
        <w:pStyle w:val="21"/>
        <w:spacing w:line="440" w:lineRule="exact"/>
        <w:ind w:leftChars="-50" w:left="672" w:hangingChars="287" w:hanging="814"/>
      </w:pPr>
      <w:r w:rsidRPr="005C5114">
        <w:rPr>
          <w:rFonts w:hint="eastAsia"/>
          <w:b/>
        </w:rPr>
        <w:t>表</w:t>
      </w:r>
      <w:r w:rsidRPr="005C5114">
        <w:rPr>
          <w:b/>
        </w:rPr>
        <w:t xml:space="preserve">1  </w:t>
      </w:r>
      <w:r w:rsidRPr="005C5114">
        <w:rPr>
          <w:rFonts w:hint="eastAsia"/>
          <w:b/>
        </w:rPr>
        <w:t>私立高級中等以上學校</w:t>
      </w:r>
      <w:r w:rsidRPr="00A2037E">
        <w:rPr>
          <w:rFonts w:hint="eastAsia"/>
          <w:b/>
        </w:rPr>
        <w:t>合併、改制、停辦、改辦</w:t>
      </w:r>
      <w:r>
        <w:rPr>
          <w:rFonts w:hint="eastAsia"/>
          <w:b/>
        </w:rPr>
        <w:t>等退場</w:t>
      </w:r>
      <w:r w:rsidRPr="005C5114">
        <w:rPr>
          <w:rFonts w:hint="eastAsia"/>
          <w:b/>
        </w:rPr>
        <w:t>後校地用途概況表</w:t>
      </w:r>
      <w:r>
        <w:rPr>
          <w:rFonts w:hint="eastAsia"/>
          <w:b/>
        </w:rPr>
        <w:t xml:space="preserve"> </w:t>
      </w:r>
      <w:r>
        <w:rPr>
          <w:b/>
        </w:rPr>
        <w:t xml:space="preserve">                                   </w:t>
      </w:r>
      <w:r w:rsidRPr="00A2037E">
        <w:rPr>
          <w:rFonts w:hint="eastAsia"/>
          <w:sz w:val="24"/>
          <w:szCs w:val="24"/>
        </w:rPr>
        <w:t>單位：平方公尺</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68"/>
        <w:gridCol w:w="672"/>
        <w:gridCol w:w="1736"/>
        <w:gridCol w:w="952"/>
        <w:gridCol w:w="1232"/>
        <w:gridCol w:w="3495"/>
      </w:tblGrid>
      <w:tr w:rsidR="00756618" w:rsidRPr="00B36DD4" w:rsidTr="002958A5">
        <w:trPr>
          <w:tblHeader/>
        </w:trPr>
        <w:tc>
          <w:tcPr>
            <w:tcW w:w="668" w:type="dxa"/>
            <w:shd w:val="clear" w:color="auto" w:fill="auto"/>
            <w:vAlign w:val="center"/>
          </w:tcPr>
          <w:p w:rsidR="00756618" w:rsidRPr="00B36DD4" w:rsidRDefault="00756618" w:rsidP="002958A5">
            <w:pPr>
              <w:pStyle w:val="141"/>
              <w:jc w:val="center"/>
              <w:rPr>
                <w:spacing w:val="-20"/>
              </w:rPr>
            </w:pPr>
            <w:r w:rsidRPr="00B36DD4">
              <w:rPr>
                <w:rFonts w:hint="eastAsia"/>
                <w:spacing w:val="-20"/>
              </w:rPr>
              <w:t>退場法源</w:t>
            </w:r>
          </w:p>
        </w:tc>
        <w:tc>
          <w:tcPr>
            <w:tcW w:w="672" w:type="dxa"/>
            <w:shd w:val="clear" w:color="auto" w:fill="auto"/>
            <w:vAlign w:val="center"/>
          </w:tcPr>
          <w:p w:rsidR="00756618" w:rsidRPr="00B36DD4" w:rsidRDefault="00756618" w:rsidP="002958A5">
            <w:pPr>
              <w:pStyle w:val="141"/>
              <w:jc w:val="center"/>
              <w:rPr>
                <w:spacing w:val="-20"/>
              </w:rPr>
            </w:pPr>
            <w:r w:rsidRPr="00B36DD4">
              <w:rPr>
                <w:rFonts w:hint="eastAsia"/>
                <w:spacing w:val="-20"/>
              </w:rPr>
              <w:t>教育階層</w:t>
            </w:r>
          </w:p>
        </w:tc>
        <w:tc>
          <w:tcPr>
            <w:tcW w:w="1736" w:type="dxa"/>
            <w:shd w:val="clear" w:color="auto" w:fill="auto"/>
            <w:vAlign w:val="center"/>
          </w:tcPr>
          <w:p w:rsidR="00756618" w:rsidRPr="00B36DD4" w:rsidRDefault="00756618" w:rsidP="002958A5">
            <w:pPr>
              <w:pStyle w:val="141"/>
              <w:jc w:val="center"/>
              <w:rPr>
                <w:spacing w:val="-20"/>
              </w:rPr>
            </w:pPr>
            <w:r w:rsidRPr="00B36DD4">
              <w:rPr>
                <w:rFonts w:hint="eastAsia"/>
                <w:spacing w:val="-20"/>
              </w:rPr>
              <w:t>校名</w:t>
            </w:r>
          </w:p>
        </w:tc>
        <w:tc>
          <w:tcPr>
            <w:tcW w:w="952" w:type="dxa"/>
            <w:shd w:val="clear" w:color="auto" w:fill="auto"/>
            <w:vAlign w:val="center"/>
          </w:tcPr>
          <w:p w:rsidR="00756618" w:rsidRPr="00B36DD4" w:rsidRDefault="00756618" w:rsidP="002958A5">
            <w:pPr>
              <w:pStyle w:val="141"/>
              <w:jc w:val="center"/>
              <w:rPr>
                <w:rFonts w:hint="eastAsia"/>
                <w:spacing w:val="-20"/>
              </w:rPr>
            </w:pPr>
            <w:r w:rsidRPr="00B36DD4">
              <w:rPr>
                <w:rFonts w:hint="eastAsia"/>
                <w:spacing w:val="-20"/>
              </w:rPr>
              <w:t>停辦(合併)日期</w:t>
            </w:r>
          </w:p>
        </w:tc>
        <w:tc>
          <w:tcPr>
            <w:tcW w:w="1232" w:type="dxa"/>
            <w:shd w:val="clear" w:color="auto" w:fill="auto"/>
            <w:vAlign w:val="center"/>
          </w:tcPr>
          <w:p w:rsidR="00756618" w:rsidRPr="00B36DD4" w:rsidRDefault="00756618" w:rsidP="00FF5EB8">
            <w:pPr>
              <w:pStyle w:val="141"/>
              <w:jc w:val="center"/>
              <w:rPr>
                <w:spacing w:val="-20"/>
              </w:rPr>
            </w:pPr>
            <w:r w:rsidRPr="00B36DD4">
              <w:rPr>
                <w:rFonts w:hint="eastAsia"/>
                <w:spacing w:val="-20"/>
              </w:rPr>
              <w:t>所在市</w:t>
            </w:r>
            <w:r w:rsidR="00FF5EB8" w:rsidRPr="00B36DD4">
              <w:rPr>
                <w:rFonts w:hint="eastAsia"/>
                <w:spacing w:val="-20"/>
              </w:rPr>
              <w:t>縣</w:t>
            </w:r>
            <w:r w:rsidRPr="00B36DD4">
              <w:rPr>
                <w:rFonts w:hint="eastAsia"/>
                <w:spacing w:val="-20"/>
              </w:rPr>
              <w:t>及校地面積</w:t>
            </w:r>
          </w:p>
        </w:tc>
        <w:tc>
          <w:tcPr>
            <w:tcW w:w="3495" w:type="dxa"/>
            <w:shd w:val="clear" w:color="auto" w:fill="auto"/>
            <w:vAlign w:val="center"/>
          </w:tcPr>
          <w:p w:rsidR="00756618" w:rsidRPr="00B36DD4" w:rsidRDefault="00756618" w:rsidP="002958A5">
            <w:pPr>
              <w:pStyle w:val="141"/>
              <w:jc w:val="center"/>
              <w:rPr>
                <w:spacing w:val="-20"/>
              </w:rPr>
            </w:pPr>
            <w:r w:rsidRPr="00B36DD4">
              <w:rPr>
                <w:rFonts w:hint="eastAsia"/>
                <w:spacing w:val="-20"/>
              </w:rPr>
              <w:t>解散、清算進度及校地用途</w:t>
            </w:r>
          </w:p>
        </w:tc>
      </w:tr>
      <w:tr w:rsidR="00756618" w:rsidRPr="00B36DD4" w:rsidTr="002958A5">
        <w:tc>
          <w:tcPr>
            <w:tcW w:w="668" w:type="dxa"/>
            <w:vMerge w:val="restart"/>
            <w:shd w:val="clear" w:color="auto" w:fill="auto"/>
            <w:vAlign w:val="center"/>
          </w:tcPr>
          <w:p w:rsidR="00756618" w:rsidRPr="00B36DD4" w:rsidRDefault="00756618" w:rsidP="002958A5">
            <w:pPr>
              <w:pStyle w:val="141"/>
              <w:jc w:val="both"/>
              <w:rPr>
                <w:spacing w:val="-20"/>
              </w:rPr>
            </w:pPr>
            <w:r w:rsidRPr="00B36DD4">
              <w:rPr>
                <w:rFonts w:hint="eastAsia"/>
                <w:spacing w:val="-20"/>
              </w:rPr>
              <w:t>私</w:t>
            </w:r>
            <w:r>
              <w:rPr>
                <w:rFonts w:hint="eastAsia"/>
                <w:spacing w:val="-20"/>
                <w:lang w:eastAsia="zh-HK"/>
              </w:rPr>
              <w:t>立學</w:t>
            </w:r>
            <w:r w:rsidRPr="00B36DD4">
              <w:rPr>
                <w:rFonts w:hint="eastAsia"/>
                <w:spacing w:val="-20"/>
              </w:rPr>
              <w:t>校法</w:t>
            </w:r>
          </w:p>
        </w:tc>
        <w:tc>
          <w:tcPr>
            <w:tcW w:w="672" w:type="dxa"/>
            <w:vMerge w:val="restart"/>
            <w:shd w:val="clear" w:color="auto" w:fill="auto"/>
            <w:vAlign w:val="center"/>
          </w:tcPr>
          <w:p w:rsidR="00756618" w:rsidRPr="00B36DD4" w:rsidRDefault="00756618" w:rsidP="002958A5">
            <w:pPr>
              <w:pStyle w:val="141"/>
              <w:jc w:val="both"/>
              <w:rPr>
                <w:spacing w:val="-20"/>
              </w:rPr>
            </w:pPr>
            <w:r w:rsidRPr="00B36DD4">
              <w:rPr>
                <w:rFonts w:hint="eastAsia"/>
                <w:spacing w:val="-20"/>
              </w:rPr>
              <w:t>高級中等學校</w:t>
            </w:r>
          </w:p>
        </w:tc>
        <w:tc>
          <w:tcPr>
            <w:tcW w:w="1736" w:type="dxa"/>
            <w:shd w:val="clear" w:color="auto" w:fill="auto"/>
            <w:vAlign w:val="center"/>
          </w:tcPr>
          <w:p w:rsidR="00756618" w:rsidRPr="00B36DD4" w:rsidRDefault="00756618" w:rsidP="002958A5">
            <w:pPr>
              <w:pStyle w:val="141"/>
              <w:rPr>
                <w:spacing w:val="-20"/>
              </w:rPr>
            </w:pPr>
            <w:r w:rsidRPr="00B36DD4">
              <w:rPr>
                <w:rFonts w:hint="eastAsia"/>
                <w:spacing w:val="-20"/>
              </w:rPr>
              <w:t>花蓮縣私立國光高級商工職業學校</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102年8月1日停辦</w:t>
            </w:r>
          </w:p>
        </w:tc>
        <w:tc>
          <w:tcPr>
            <w:tcW w:w="1232" w:type="dxa"/>
            <w:shd w:val="clear" w:color="auto" w:fill="auto"/>
            <w:vAlign w:val="center"/>
          </w:tcPr>
          <w:p w:rsidR="00756618" w:rsidRPr="00B36DD4" w:rsidRDefault="00756618" w:rsidP="002958A5">
            <w:pPr>
              <w:pStyle w:val="141"/>
              <w:rPr>
                <w:spacing w:val="-20"/>
              </w:rPr>
            </w:pPr>
            <w:r w:rsidRPr="00B36DD4">
              <w:rPr>
                <w:rFonts w:hint="eastAsia"/>
                <w:spacing w:val="-20"/>
              </w:rPr>
              <w:t>花蓮縣</w:t>
            </w:r>
          </w:p>
          <w:p w:rsidR="00756618" w:rsidRPr="00B36DD4" w:rsidRDefault="00756618" w:rsidP="002958A5">
            <w:pPr>
              <w:pStyle w:val="141"/>
              <w:rPr>
                <w:rFonts w:hint="eastAsia"/>
                <w:spacing w:val="-20"/>
              </w:rPr>
            </w:pPr>
            <w:r w:rsidRPr="00B36DD4">
              <w:rPr>
                <w:rFonts w:hint="eastAsia"/>
                <w:spacing w:val="-20"/>
              </w:rPr>
              <w:t>校地面積：</w:t>
            </w:r>
            <w:r w:rsidRPr="00B36DD4">
              <w:rPr>
                <w:spacing w:val="-20"/>
              </w:rPr>
              <w:t>21,626</w:t>
            </w:r>
          </w:p>
        </w:tc>
        <w:tc>
          <w:tcPr>
            <w:tcW w:w="3495" w:type="dxa"/>
            <w:shd w:val="clear" w:color="auto" w:fill="auto"/>
            <w:vAlign w:val="center"/>
          </w:tcPr>
          <w:p w:rsidR="00756618" w:rsidRPr="00B36DD4" w:rsidRDefault="00756618" w:rsidP="002958A5">
            <w:pPr>
              <w:pStyle w:val="141"/>
              <w:ind w:leftChars="-30" w:left="124" w:hangingChars="103" w:hanging="209"/>
              <w:jc w:val="both"/>
              <w:rPr>
                <w:rFonts w:hint="eastAsia"/>
                <w:spacing w:val="-20"/>
              </w:rPr>
            </w:pPr>
            <w:r w:rsidRPr="00B36DD4">
              <w:rPr>
                <w:rFonts w:hint="eastAsia"/>
                <w:spacing w:val="-20"/>
              </w:rPr>
              <w:t>1.該校所屬學校法人就教育部令其解散所提訴願案，經行政院駁回，該校所屬學校法人不服訴願決定，已向高等行政法院提起行政訴訟，刻正審理中。</w:t>
            </w:r>
          </w:p>
          <w:p w:rsidR="00756618" w:rsidRPr="00B36DD4" w:rsidRDefault="00756618" w:rsidP="002958A5">
            <w:pPr>
              <w:pStyle w:val="141"/>
              <w:ind w:leftChars="-30" w:left="124" w:hangingChars="103" w:hanging="209"/>
              <w:jc w:val="both"/>
              <w:rPr>
                <w:spacing w:val="-20"/>
              </w:rPr>
            </w:pPr>
            <w:r w:rsidRPr="00B36DD4">
              <w:rPr>
                <w:rFonts w:hint="eastAsia"/>
                <w:spacing w:val="-20"/>
              </w:rPr>
              <w:t>2.目前暫無中央機關或地方政府有用地需求。</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rPr>
                <w:spacing w:val="-20"/>
              </w:rPr>
            </w:pPr>
            <w:r w:rsidRPr="00B36DD4">
              <w:rPr>
                <w:rFonts w:hint="eastAsia"/>
                <w:spacing w:val="-20"/>
              </w:rPr>
              <w:t>臺南市私立華濟永安高級中學</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103年8月1日停辦</w:t>
            </w:r>
          </w:p>
        </w:tc>
        <w:tc>
          <w:tcPr>
            <w:tcW w:w="1232" w:type="dxa"/>
            <w:shd w:val="clear" w:color="auto" w:fill="auto"/>
            <w:vAlign w:val="center"/>
          </w:tcPr>
          <w:p w:rsidR="00756618" w:rsidRPr="00B36DD4" w:rsidRDefault="00756618" w:rsidP="002958A5">
            <w:pPr>
              <w:pStyle w:val="141"/>
              <w:rPr>
                <w:spacing w:val="-20"/>
              </w:rPr>
            </w:pPr>
            <w:r w:rsidRPr="00B36DD4">
              <w:rPr>
                <w:rFonts w:hint="eastAsia"/>
                <w:spacing w:val="-20"/>
              </w:rPr>
              <w:t>臺南市</w:t>
            </w:r>
          </w:p>
          <w:p w:rsidR="00756618" w:rsidRPr="00B36DD4" w:rsidRDefault="00756618" w:rsidP="002958A5">
            <w:pPr>
              <w:pStyle w:val="141"/>
              <w:rPr>
                <w:spacing w:val="-20"/>
              </w:rPr>
            </w:pPr>
            <w:r w:rsidRPr="00B36DD4">
              <w:rPr>
                <w:rFonts w:hint="eastAsia"/>
                <w:spacing w:val="-20"/>
              </w:rPr>
              <w:t>校地面積：14</w:t>
            </w:r>
            <w:r w:rsidRPr="00B36DD4">
              <w:rPr>
                <w:spacing w:val="-20"/>
              </w:rPr>
              <w:t>,</w:t>
            </w:r>
            <w:r w:rsidRPr="00B36DD4">
              <w:rPr>
                <w:rFonts w:hint="eastAsia"/>
                <w:spacing w:val="-20"/>
              </w:rPr>
              <w:t>009</w:t>
            </w:r>
          </w:p>
        </w:tc>
        <w:tc>
          <w:tcPr>
            <w:tcW w:w="3495" w:type="dxa"/>
            <w:shd w:val="clear" w:color="auto" w:fill="auto"/>
            <w:vAlign w:val="center"/>
          </w:tcPr>
          <w:p w:rsidR="00756618" w:rsidRPr="00B36DD4" w:rsidRDefault="00756618" w:rsidP="002958A5">
            <w:pPr>
              <w:pStyle w:val="141"/>
              <w:ind w:leftChars="-30" w:left="124" w:hangingChars="103" w:hanging="209"/>
              <w:jc w:val="both"/>
              <w:rPr>
                <w:rFonts w:hint="eastAsia"/>
                <w:spacing w:val="-20"/>
              </w:rPr>
            </w:pPr>
            <w:r w:rsidRPr="00B36DD4">
              <w:rPr>
                <w:rFonts w:hint="eastAsia"/>
                <w:spacing w:val="-20"/>
              </w:rPr>
              <w:t>1.該校所屬學校法人就教育部令其解散所提訴願案，經行政院駁回，該校所屬學校法人不服訴願決定，已向高</w:t>
            </w:r>
            <w:r w:rsidRPr="00B36DD4">
              <w:rPr>
                <w:rFonts w:hint="eastAsia"/>
                <w:spacing w:val="-20"/>
              </w:rPr>
              <w:lastRenderedPageBreak/>
              <w:t>等行政法院提起行政訴訟，刻正審理中。</w:t>
            </w:r>
          </w:p>
          <w:p w:rsidR="00756618" w:rsidRPr="00B36DD4" w:rsidRDefault="00756618" w:rsidP="002958A5">
            <w:pPr>
              <w:pStyle w:val="141"/>
              <w:ind w:leftChars="-30" w:left="124" w:hangingChars="103" w:hanging="209"/>
              <w:jc w:val="both"/>
              <w:rPr>
                <w:spacing w:val="-20"/>
              </w:rPr>
            </w:pPr>
            <w:r w:rsidRPr="00B36DD4">
              <w:rPr>
                <w:rFonts w:hint="eastAsia"/>
                <w:spacing w:val="-20"/>
              </w:rPr>
              <w:t>2.目前暫無中央機關或地方政府有用地需求。</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rPr>
                <w:spacing w:val="-20"/>
              </w:rPr>
            </w:pPr>
            <w:r w:rsidRPr="00B36DD4">
              <w:rPr>
                <w:rFonts w:hint="eastAsia"/>
                <w:spacing w:val="-20"/>
              </w:rPr>
              <w:t>嘉義市私立大同高級商業職業學校</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104年8月1日停辦</w:t>
            </w:r>
          </w:p>
        </w:tc>
        <w:tc>
          <w:tcPr>
            <w:tcW w:w="1232" w:type="dxa"/>
            <w:shd w:val="clear" w:color="auto" w:fill="auto"/>
            <w:vAlign w:val="center"/>
          </w:tcPr>
          <w:p w:rsidR="00756618" w:rsidRPr="00B36DD4" w:rsidRDefault="00756618" w:rsidP="002958A5">
            <w:pPr>
              <w:pStyle w:val="141"/>
              <w:rPr>
                <w:spacing w:val="-20"/>
              </w:rPr>
            </w:pPr>
            <w:r w:rsidRPr="00B36DD4">
              <w:rPr>
                <w:rFonts w:hint="eastAsia"/>
                <w:spacing w:val="-20"/>
              </w:rPr>
              <w:t>嘉義市</w:t>
            </w:r>
          </w:p>
          <w:p w:rsidR="00756618" w:rsidRPr="00B36DD4" w:rsidRDefault="00756618" w:rsidP="002958A5">
            <w:pPr>
              <w:pStyle w:val="141"/>
              <w:rPr>
                <w:spacing w:val="-20"/>
              </w:rPr>
            </w:pPr>
            <w:r w:rsidRPr="00B36DD4">
              <w:rPr>
                <w:rFonts w:hint="eastAsia"/>
                <w:spacing w:val="-20"/>
              </w:rPr>
              <w:t>校地面積：</w:t>
            </w:r>
            <w:r w:rsidRPr="00B36DD4">
              <w:rPr>
                <w:spacing w:val="-20"/>
              </w:rPr>
              <w:t>1</w:t>
            </w:r>
            <w:r w:rsidRPr="00B36DD4">
              <w:rPr>
                <w:rFonts w:hint="eastAsia"/>
                <w:spacing w:val="-20"/>
              </w:rPr>
              <w:t>0</w:t>
            </w:r>
            <w:r w:rsidRPr="00B36DD4">
              <w:rPr>
                <w:spacing w:val="-20"/>
              </w:rPr>
              <w:t>,2</w:t>
            </w:r>
            <w:r w:rsidRPr="00B36DD4">
              <w:rPr>
                <w:rFonts w:hint="eastAsia"/>
                <w:spacing w:val="-20"/>
              </w:rPr>
              <w:t>10</w:t>
            </w:r>
          </w:p>
        </w:tc>
        <w:tc>
          <w:tcPr>
            <w:tcW w:w="3495" w:type="dxa"/>
            <w:shd w:val="clear" w:color="auto" w:fill="auto"/>
            <w:vAlign w:val="center"/>
          </w:tcPr>
          <w:p w:rsidR="00756618" w:rsidRPr="00B36DD4" w:rsidRDefault="00756618" w:rsidP="002958A5">
            <w:pPr>
              <w:pStyle w:val="141"/>
              <w:ind w:leftChars="-30" w:left="124" w:hangingChars="103" w:hanging="209"/>
              <w:jc w:val="both"/>
              <w:rPr>
                <w:rFonts w:hint="eastAsia"/>
                <w:spacing w:val="-20"/>
              </w:rPr>
            </w:pPr>
            <w:r w:rsidRPr="00B36DD4">
              <w:rPr>
                <w:rFonts w:hint="eastAsia"/>
                <w:spacing w:val="-20"/>
              </w:rPr>
              <w:t>1.該校所屬學校法人就教育部令其解散所提訴願案，經行政院駁回，該校所屬學校法人不服訴願決定，已向高等行政法院提起行政訴訟，刻正審理中。</w:t>
            </w:r>
          </w:p>
          <w:p w:rsidR="00756618" w:rsidRPr="00B36DD4" w:rsidRDefault="00756618" w:rsidP="002958A5">
            <w:pPr>
              <w:pStyle w:val="141"/>
              <w:ind w:leftChars="-30" w:left="124" w:hangingChars="103" w:hanging="209"/>
              <w:jc w:val="both"/>
              <w:rPr>
                <w:rFonts w:hint="eastAsia"/>
                <w:spacing w:val="-20"/>
              </w:rPr>
            </w:pPr>
            <w:r w:rsidRPr="00B36DD4">
              <w:rPr>
                <w:rFonts w:hint="eastAsia"/>
                <w:spacing w:val="-20"/>
              </w:rPr>
              <w:t>2.該校所屬學校法人已向臺灣嘉義地方法院聲請由全體董事擔任清算人，經臺灣嘉義地方法院於113年1月23日准予備查。</w:t>
            </w:r>
          </w:p>
          <w:p w:rsidR="00756618" w:rsidRPr="00B36DD4" w:rsidRDefault="00756618" w:rsidP="002958A5">
            <w:pPr>
              <w:pStyle w:val="141"/>
              <w:ind w:leftChars="-30" w:left="124" w:hangingChars="103" w:hanging="209"/>
              <w:jc w:val="both"/>
              <w:rPr>
                <w:spacing w:val="-20"/>
              </w:rPr>
            </w:pPr>
            <w:r w:rsidRPr="00B36DD4">
              <w:rPr>
                <w:rFonts w:hint="eastAsia"/>
                <w:spacing w:val="-20"/>
              </w:rPr>
              <w:t>3.目前暫無中央機關或地方政府有用地需求。</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rPr>
                <w:spacing w:val="-20"/>
              </w:rPr>
            </w:pPr>
            <w:r w:rsidRPr="00B36DD4">
              <w:rPr>
                <w:rFonts w:hint="eastAsia"/>
                <w:spacing w:val="-20"/>
              </w:rPr>
              <w:t>雲林縣私立益新</w:t>
            </w:r>
            <w:r w:rsidRPr="00B36DD4">
              <w:rPr>
                <w:rFonts w:hint="eastAsia"/>
                <w:spacing w:val="-20"/>
              </w:rPr>
              <w:lastRenderedPageBreak/>
              <w:t>高級工商職業學校</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lastRenderedPageBreak/>
              <w:t>107年2</w:t>
            </w:r>
            <w:r w:rsidRPr="00B36DD4">
              <w:rPr>
                <w:rFonts w:hint="eastAsia"/>
                <w:spacing w:val="-20"/>
              </w:rPr>
              <w:lastRenderedPageBreak/>
              <w:t>月23日停辦</w:t>
            </w:r>
          </w:p>
        </w:tc>
        <w:tc>
          <w:tcPr>
            <w:tcW w:w="1232" w:type="dxa"/>
            <w:shd w:val="clear" w:color="auto" w:fill="auto"/>
            <w:vAlign w:val="center"/>
          </w:tcPr>
          <w:p w:rsidR="00756618" w:rsidRPr="00B36DD4" w:rsidRDefault="00756618" w:rsidP="002958A5">
            <w:pPr>
              <w:pStyle w:val="141"/>
              <w:rPr>
                <w:spacing w:val="-20"/>
              </w:rPr>
            </w:pPr>
            <w:r w:rsidRPr="00B36DD4">
              <w:rPr>
                <w:rFonts w:hint="eastAsia"/>
                <w:spacing w:val="-20"/>
              </w:rPr>
              <w:lastRenderedPageBreak/>
              <w:t>雲林縣</w:t>
            </w:r>
          </w:p>
          <w:p w:rsidR="00756618" w:rsidRPr="00B36DD4" w:rsidRDefault="00756618" w:rsidP="002958A5">
            <w:pPr>
              <w:pStyle w:val="141"/>
              <w:rPr>
                <w:spacing w:val="-20"/>
              </w:rPr>
            </w:pPr>
            <w:r w:rsidRPr="00B36DD4">
              <w:rPr>
                <w:rFonts w:hint="eastAsia"/>
                <w:spacing w:val="-20"/>
              </w:rPr>
              <w:lastRenderedPageBreak/>
              <w:t>校地面積：58</w:t>
            </w:r>
            <w:r w:rsidRPr="00B36DD4">
              <w:rPr>
                <w:spacing w:val="-20"/>
              </w:rPr>
              <w:t>,</w:t>
            </w:r>
            <w:r w:rsidRPr="00B36DD4">
              <w:rPr>
                <w:rFonts w:hint="eastAsia"/>
                <w:spacing w:val="-20"/>
              </w:rPr>
              <w:t>91</w:t>
            </w:r>
            <w:r w:rsidRPr="00B36DD4">
              <w:rPr>
                <w:spacing w:val="-20"/>
              </w:rPr>
              <w:t>6</w:t>
            </w:r>
          </w:p>
        </w:tc>
        <w:tc>
          <w:tcPr>
            <w:tcW w:w="3495" w:type="dxa"/>
            <w:shd w:val="clear" w:color="auto" w:fill="auto"/>
            <w:vAlign w:val="center"/>
          </w:tcPr>
          <w:p w:rsidR="00756618" w:rsidRPr="00B36DD4" w:rsidRDefault="00756618" w:rsidP="002958A5">
            <w:pPr>
              <w:pStyle w:val="141"/>
              <w:ind w:leftChars="-30" w:left="124" w:hangingChars="103" w:hanging="209"/>
              <w:jc w:val="both"/>
              <w:rPr>
                <w:rFonts w:hint="eastAsia"/>
                <w:spacing w:val="-20"/>
              </w:rPr>
            </w:pPr>
            <w:r w:rsidRPr="00B36DD4">
              <w:rPr>
                <w:rFonts w:hint="eastAsia"/>
                <w:spacing w:val="-20"/>
              </w:rPr>
              <w:lastRenderedPageBreak/>
              <w:t>1.該校所屬學校法人已向臺灣雲林地</w:t>
            </w:r>
            <w:r w:rsidRPr="00B36DD4">
              <w:rPr>
                <w:rFonts w:hint="eastAsia"/>
                <w:spacing w:val="-20"/>
              </w:rPr>
              <w:lastRenderedPageBreak/>
              <w:t>方法院聲請由全體董事擔任清算人，經臺灣雲林地方法院於113年1月29日准予備查。</w:t>
            </w:r>
          </w:p>
          <w:p w:rsidR="00756618" w:rsidRPr="00B36DD4" w:rsidRDefault="00756618" w:rsidP="002958A5">
            <w:pPr>
              <w:pStyle w:val="141"/>
              <w:ind w:leftChars="-30" w:left="124" w:hangingChars="103" w:hanging="209"/>
              <w:jc w:val="both"/>
              <w:rPr>
                <w:spacing w:val="-20"/>
              </w:rPr>
            </w:pPr>
            <w:r w:rsidRPr="00B36DD4">
              <w:rPr>
                <w:rFonts w:hint="eastAsia"/>
                <w:spacing w:val="-20"/>
              </w:rPr>
              <w:t>2.目前暫無中央機關或地方政府有用地需求。</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rPr>
                <w:spacing w:val="-20"/>
              </w:rPr>
            </w:pPr>
            <w:r w:rsidRPr="00B36DD4">
              <w:rPr>
                <w:rFonts w:hint="eastAsia"/>
                <w:spacing w:val="-20"/>
              </w:rPr>
              <w:t>屏東縣私立志成高級商工職業學校</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107年2月23日停辦</w:t>
            </w:r>
          </w:p>
        </w:tc>
        <w:tc>
          <w:tcPr>
            <w:tcW w:w="1232" w:type="dxa"/>
            <w:shd w:val="clear" w:color="auto" w:fill="auto"/>
            <w:vAlign w:val="center"/>
          </w:tcPr>
          <w:p w:rsidR="00756618" w:rsidRPr="00B36DD4" w:rsidRDefault="00756618" w:rsidP="002958A5">
            <w:pPr>
              <w:pStyle w:val="141"/>
              <w:rPr>
                <w:spacing w:val="-20"/>
              </w:rPr>
            </w:pPr>
            <w:r w:rsidRPr="00B36DD4">
              <w:rPr>
                <w:rFonts w:hint="eastAsia"/>
                <w:spacing w:val="-20"/>
              </w:rPr>
              <w:t>屏東縣</w:t>
            </w:r>
          </w:p>
          <w:p w:rsidR="00756618" w:rsidRPr="00B36DD4" w:rsidRDefault="00756618" w:rsidP="002958A5">
            <w:pPr>
              <w:pStyle w:val="141"/>
              <w:rPr>
                <w:spacing w:val="-20"/>
              </w:rPr>
            </w:pPr>
            <w:r w:rsidRPr="00B36DD4">
              <w:rPr>
                <w:rFonts w:hint="eastAsia"/>
                <w:spacing w:val="-20"/>
              </w:rPr>
              <w:t>校地面積：</w:t>
            </w:r>
            <w:r w:rsidRPr="00B36DD4">
              <w:rPr>
                <w:spacing w:val="-20"/>
              </w:rPr>
              <w:t>2</w:t>
            </w:r>
            <w:r w:rsidRPr="00B36DD4">
              <w:rPr>
                <w:rFonts w:hint="eastAsia"/>
                <w:spacing w:val="-20"/>
              </w:rPr>
              <w:t>3</w:t>
            </w:r>
            <w:r w:rsidRPr="00B36DD4">
              <w:rPr>
                <w:spacing w:val="-20"/>
              </w:rPr>
              <w:t>,</w:t>
            </w:r>
            <w:r w:rsidRPr="00B36DD4">
              <w:rPr>
                <w:rFonts w:hint="eastAsia"/>
                <w:spacing w:val="-20"/>
              </w:rPr>
              <w:t>811</w:t>
            </w:r>
          </w:p>
        </w:tc>
        <w:tc>
          <w:tcPr>
            <w:tcW w:w="3495" w:type="dxa"/>
            <w:shd w:val="clear" w:color="auto" w:fill="auto"/>
            <w:vAlign w:val="center"/>
          </w:tcPr>
          <w:p w:rsidR="00756618" w:rsidRPr="00B36DD4" w:rsidRDefault="00756618" w:rsidP="002958A5">
            <w:pPr>
              <w:pStyle w:val="141"/>
              <w:ind w:leftChars="-30" w:left="124" w:hangingChars="103" w:hanging="209"/>
              <w:jc w:val="both"/>
              <w:rPr>
                <w:rFonts w:hint="eastAsia"/>
                <w:spacing w:val="-20"/>
              </w:rPr>
            </w:pPr>
            <w:r w:rsidRPr="00B36DD4">
              <w:rPr>
                <w:rFonts w:hint="eastAsia"/>
                <w:spacing w:val="-20"/>
              </w:rPr>
              <w:t>1.該校所屬學校法人就教育部令其解散所提訴願案，經行政院駁回，該校所屬學校法人不服訴願決定，已向高等行政法院提起行政訴訟，刻正審理中。</w:t>
            </w:r>
          </w:p>
          <w:p w:rsidR="00756618" w:rsidRPr="00B36DD4" w:rsidRDefault="00756618" w:rsidP="002958A5">
            <w:pPr>
              <w:pStyle w:val="141"/>
              <w:ind w:leftChars="-30" w:left="124" w:hangingChars="103" w:hanging="209"/>
              <w:jc w:val="both"/>
              <w:rPr>
                <w:spacing w:val="-20"/>
              </w:rPr>
            </w:pPr>
            <w:r w:rsidRPr="00B36DD4">
              <w:rPr>
                <w:rFonts w:hint="eastAsia"/>
                <w:spacing w:val="-20"/>
              </w:rPr>
              <w:t>2.目前暫無中央機關或地方政府有用地需求。</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rPr>
                <w:spacing w:val="-20"/>
              </w:rPr>
            </w:pPr>
            <w:r w:rsidRPr="00B36DD4">
              <w:rPr>
                <w:rFonts w:hint="eastAsia"/>
                <w:spacing w:val="-20"/>
              </w:rPr>
              <w:t>屏東縣私立華洲高級工業家事職業學校</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109年9月4日停辦</w:t>
            </w:r>
          </w:p>
        </w:tc>
        <w:tc>
          <w:tcPr>
            <w:tcW w:w="1232" w:type="dxa"/>
            <w:shd w:val="clear" w:color="auto" w:fill="auto"/>
            <w:vAlign w:val="center"/>
          </w:tcPr>
          <w:p w:rsidR="00756618" w:rsidRPr="00B36DD4" w:rsidRDefault="00756618" w:rsidP="002958A5">
            <w:pPr>
              <w:pStyle w:val="141"/>
              <w:rPr>
                <w:spacing w:val="-20"/>
              </w:rPr>
            </w:pPr>
            <w:r w:rsidRPr="00B36DD4">
              <w:rPr>
                <w:rFonts w:hint="eastAsia"/>
                <w:spacing w:val="-20"/>
              </w:rPr>
              <w:t>屏東縣</w:t>
            </w:r>
          </w:p>
          <w:p w:rsidR="00756618" w:rsidRPr="00B36DD4" w:rsidRDefault="00756618" w:rsidP="002958A5">
            <w:pPr>
              <w:pStyle w:val="141"/>
              <w:rPr>
                <w:spacing w:val="-20"/>
              </w:rPr>
            </w:pPr>
            <w:r w:rsidRPr="00B36DD4">
              <w:rPr>
                <w:rFonts w:hint="eastAsia"/>
                <w:spacing w:val="-20"/>
              </w:rPr>
              <w:t>校地面積：30</w:t>
            </w:r>
            <w:r w:rsidRPr="00B36DD4">
              <w:rPr>
                <w:spacing w:val="-20"/>
              </w:rPr>
              <w:t>,</w:t>
            </w:r>
            <w:r w:rsidRPr="00B36DD4">
              <w:rPr>
                <w:rFonts w:hint="eastAsia"/>
                <w:spacing w:val="-20"/>
              </w:rPr>
              <w:t>146</w:t>
            </w:r>
          </w:p>
        </w:tc>
        <w:tc>
          <w:tcPr>
            <w:tcW w:w="3495" w:type="dxa"/>
            <w:shd w:val="clear" w:color="auto" w:fill="auto"/>
            <w:vAlign w:val="center"/>
          </w:tcPr>
          <w:p w:rsidR="00756618" w:rsidRPr="00B36DD4" w:rsidRDefault="00756618" w:rsidP="002958A5">
            <w:pPr>
              <w:pStyle w:val="141"/>
              <w:ind w:leftChars="-30" w:left="124" w:hangingChars="103" w:hanging="209"/>
              <w:jc w:val="both"/>
              <w:rPr>
                <w:rFonts w:hint="eastAsia"/>
                <w:spacing w:val="-20"/>
              </w:rPr>
            </w:pPr>
            <w:r w:rsidRPr="00B36DD4">
              <w:rPr>
                <w:rFonts w:hint="eastAsia"/>
                <w:spacing w:val="-20"/>
              </w:rPr>
              <w:t>1.該校所屬學校法人已向臺灣屏東地方法院聲請由全體董事擔任清算人，經臺灣屏東地方法院於113年5月27日准予備查。</w:t>
            </w:r>
          </w:p>
          <w:p w:rsidR="00756618" w:rsidRPr="00B36DD4" w:rsidRDefault="00756618" w:rsidP="002958A5">
            <w:pPr>
              <w:pStyle w:val="141"/>
              <w:ind w:leftChars="-30" w:left="124" w:hangingChars="103" w:hanging="209"/>
              <w:jc w:val="both"/>
              <w:rPr>
                <w:spacing w:val="-20"/>
              </w:rPr>
            </w:pPr>
            <w:r w:rsidRPr="00B36DD4">
              <w:rPr>
                <w:rFonts w:hint="eastAsia"/>
                <w:spacing w:val="-20"/>
              </w:rPr>
              <w:t>2.目前暫無中央機關或地方政府有用地需求。</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rPr>
                <w:spacing w:val="-20"/>
              </w:rPr>
            </w:pPr>
            <w:r w:rsidRPr="00B36DD4">
              <w:rPr>
                <w:rFonts w:hint="eastAsia"/>
                <w:spacing w:val="-20"/>
              </w:rPr>
              <w:t>弘德學校財團法人嘉義縣弘德高級工商職業學校</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110年11月10日停辦</w:t>
            </w:r>
          </w:p>
        </w:tc>
        <w:tc>
          <w:tcPr>
            <w:tcW w:w="1232" w:type="dxa"/>
            <w:shd w:val="clear" w:color="auto" w:fill="auto"/>
            <w:vAlign w:val="center"/>
          </w:tcPr>
          <w:p w:rsidR="00756618" w:rsidRPr="00B36DD4" w:rsidRDefault="00756618" w:rsidP="002958A5">
            <w:pPr>
              <w:pStyle w:val="141"/>
              <w:rPr>
                <w:spacing w:val="-20"/>
              </w:rPr>
            </w:pPr>
            <w:r w:rsidRPr="00B36DD4">
              <w:rPr>
                <w:rFonts w:hint="eastAsia"/>
                <w:spacing w:val="-20"/>
              </w:rPr>
              <w:t>嘉義縣</w:t>
            </w:r>
          </w:p>
          <w:p w:rsidR="00756618" w:rsidRPr="00B36DD4" w:rsidRDefault="00756618" w:rsidP="002958A5">
            <w:pPr>
              <w:pStyle w:val="141"/>
              <w:rPr>
                <w:spacing w:val="-20"/>
              </w:rPr>
            </w:pPr>
            <w:r w:rsidRPr="00B36DD4">
              <w:rPr>
                <w:rFonts w:hint="eastAsia"/>
                <w:spacing w:val="-20"/>
              </w:rPr>
              <w:t>校地面積：</w:t>
            </w:r>
            <w:r w:rsidRPr="00B36DD4">
              <w:rPr>
                <w:spacing w:val="-20"/>
              </w:rPr>
              <w:t>2</w:t>
            </w:r>
            <w:r w:rsidRPr="00B36DD4">
              <w:rPr>
                <w:rFonts w:hint="eastAsia"/>
                <w:spacing w:val="-20"/>
              </w:rPr>
              <w:t>3</w:t>
            </w:r>
            <w:r w:rsidRPr="00B36DD4">
              <w:rPr>
                <w:spacing w:val="-20"/>
              </w:rPr>
              <w:t>,</w:t>
            </w:r>
            <w:r w:rsidRPr="00B36DD4">
              <w:rPr>
                <w:rFonts w:hint="eastAsia"/>
                <w:spacing w:val="-20"/>
              </w:rPr>
              <w:t>199</w:t>
            </w:r>
          </w:p>
        </w:tc>
        <w:tc>
          <w:tcPr>
            <w:tcW w:w="3495" w:type="dxa"/>
            <w:shd w:val="clear" w:color="auto" w:fill="auto"/>
            <w:vAlign w:val="center"/>
          </w:tcPr>
          <w:p w:rsidR="00756618" w:rsidRPr="00B36DD4" w:rsidRDefault="00756618" w:rsidP="002958A5">
            <w:pPr>
              <w:pStyle w:val="141"/>
              <w:ind w:leftChars="-30" w:left="124" w:hangingChars="103" w:hanging="209"/>
              <w:jc w:val="both"/>
              <w:rPr>
                <w:rFonts w:hint="eastAsia"/>
                <w:spacing w:val="-20"/>
              </w:rPr>
            </w:pPr>
            <w:r w:rsidRPr="00B36DD4">
              <w:rPr>
                <w:rFonts w:hint="eastAsia"/>
                <w:spacing w:val="-20"/>
              </w:rPr>
              <w:t>1.該校所屬學校法人已向臺灣嘉義地方法院聲請由顏月緞擔任清算人，經臺灣嘉義地方法院於114年3月25日准予備查。</w:t>
            </w:r>
          </w:p>
          <w:p w:rsidR="00756618" w:rsidRPr="00B36DD4" w:rsidRDefault="00756618" w:rsidP="002958A5">
            <w:pPr>
              <w:pStyle w:val="141"/>
              <w:ind w:leftChars="-30" w:left="124" w:hangingChars="103" w:hanging="209"/>
              <w:jc w:val="both"/>
              <w:rPr>
                <w:spacing w:val="-20"/>
              </w:rPr>
            </w:pPr>
            <w:r w:rsidRPr="00B36DD4">
              <w:rPr>
                <w:rFonts w:hint="eastAsia"/>
                <w:spacing w:val="-20"/>
              </w:rPr>
              <w:t>2.目前暫無中央機關或地方政府有用地需求。</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rPr>
                <w:spacing w:val="-20"/>
              </w:rPr>
            </w:pPr>
            <w:r w:rsidRPr="00B36DD4">
              <w:rPr>
                <w:rFonts w:hint="eastAsia"/>
                <w:spacing w:val="-20"/>
              </w:rPr>
              <w:t>臺南市私立鳳和高級中學</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111年1月17日停辦</w:t>
            </w:r>
          </w:p>
        </w:tc>
        <w:tc>
          <w:tcPr>
            <w:tcW w:w="1232" w:type="dxa"/>
            <w:shd w:val="clear" w:color="auto" w:fill="auto"/>
            <w:vAlign w:val="center"/>
          </w:tcPr>
          <w:p w:rsidR="00756618" w:rsidRPr="00B36DD4" w:rsidRDefault="00756618" w:rsidP="002958A5">
            <w:pPr>
              <w:pStyle w:val="141"/>
              <w:rPr>
                <w:spacing w:val="-20"/>
              </w:rPr>
            </w:pPr>
            <w:r w:rsidRPr="00B36DD4">
              <w:rPr>
                <w:rFonts w:hint="eastAsia"/>
                <w:spacing w:val="-20"/>
              </w:rPr>
              <w:t>臺南市</w:t>
            </w:r>
          </w:p>
          <w:p w:rsidR="00756618" w:rsidRPr="00B36DD4" w:rsidRDefault="00756618" w:rsidP="002958A5">
            <w:pPr>
              <w:pStyle w:val="141"/>
              <w:rPr>
                <w:spacing w:val="-20"/>
              </w:rPr>
            </w:pPr>
            <w:r w:rsidRPr="00B36DD4">
              <w:rPr>
                <w:rFonts w:hint="eastAsia"/>
                <w:spacing w:val="-20"/>
              </w:rPr>
              <w:t>校地面積：36</w:t>
            </w:r>
            <w:r w:rsidRPr="00B36DD4">
              <w:rPr>
                <w:spacing w:val="-20"/>
              </w:rPr>
              <w:t>,</w:t>
            </w:r>
            <w:r w:rsidRPr="00B36DD4">
              <w:rPr>
                <w:rFonts w:hint="eastAsia"/>
                <w:spacing w:val="-20"/>
              </w:rPr>
              <w:t>9</w:t>
            </w:r>
            <w:r w:rsidRPr="00B36DD4">
              <w:rPr>
                <w:spacing w:val="-20"/>
              </w:rPr>
              <w:t>62</w:t>
            </w:r>
          </w:p>
        </w:tc>
        <w:tc>
          <w:tcPr>
            <w:tcW w:w="3495" w:type="dxa"/>
            <w:shd w:val="clear" w:color="auto" w:fill="auto"/>
            <w:vAlign w:val="center"/>
          </w:tcPr>
          <w:p w:rsidR="00756618" w:rsidRPr="00B36DD4" w:rsidRDefault="00756618" w:rsidP="002958A5">
            <w:pPr>
              <w:pStyle w:val="141"/>
              <w:jc w:val="both"/>
              <w:rPr>
                <w:spacing w:val="-20"/>
              </w:rPr>
            </w:pPr>
            <w:r w:rsidRPr="00B36DD4">
              <w:rPr>
                <w:rFonts w:hint="eastAsia"/>
                <w:spacing w:val="-20"/>
              </w:rPr>
              <w:t>目前暫無中央機關或地方政府有用地需求。</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rPr>
                <w:spacing w:val="-20"/>
              </w:rPr>
            </w:pPr>
            <w:r w:rsidRPr="00B36DD4">
              <w:rPr>
                <w:rFonts w:hint="eastAsia"/>
                <w:spacing w:val="-20"/>
              </w:rPr>
              <w:t>嘉義縣私立協志高級工商職業學</w:t>
            </w:r>
            <w:r w:rsidRPr="00B36DD4">
              <w:rPr>
                <w:rFonts w:hint="eastAsia"/>
                <w:spacing w:val="-20"/>
              </w:rPr>
              <w:lastRenderedPageBreak/>
              <w:t>校</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lastRenderedPageBreak/>
              <w:t>111年8月1日</w:t>
            </w:r>
            <w:r w:rsidRPr="00B36DD4">
              <w:rPr>
                <w:rFonts w:hint="eastAsia"/>
                <w:spacing w:val="-20"/>
              </w:rPr>
              <w:lastRenderedPageBreak/>
              <w:t>停辦</w:t>
            </w:r>
          </w:p>
        </w:tc>
        <w:tc>
          <w:tcPr>
            <w:tcW w:w="1232" w:type="dxa"/>
            <w:shd w:val="clear" w:color="auto" w:fill="auto"/>
            <w:vAlign w:val="center"/>
          </w:tcPr>
          <w:p w:rsidR="00756618" w:rsidRPr="00B36DD4" w:rsidRDefault="00756618" w:rsidP="002958A5">
            <w:pPr>
              <w:pStyle w:val="141"/>
              <w:rPr>
                <w:spacing w:val="-20"/>
              </w:rPr>
            </w:pPr>
            <w:r w:rsidRPr="00B36DD4">
              <w:rPr>
                <w:rFonts w:hint="eastAsia"/>
                <w:spacing w:val="-20"/>
              </w:rPr>
              <w:lastRenderedPageBreak/>
              <w:t>嘉義縣</w:t>
            </w:r>
          </w:p>
          <w:p w:rsidR="00756618" w:rsidRPr="00B36DD4" w:rsidRDefault="00756618" w:rsidP="002958A5">
            <w:pPr>
              <w:pStyle w:val="141"/>
              <w:rPr>
                <w:spacing w:val="-20"/>
              </w:rPr>
            </w:pPr>
            <w:r w:rsidRPr="00B36DD4">
              <w:rPr>
                <w:rFonts w:hint="eastAsia"/>
                <w:spacing w:val="-20"/>
              </w:rPr>
              <w:t>校地面積：</w:t>
            </w:r>
            <w:r w:rsidRPr="00B36DD4">
              <w:rPr>
                <w:rFonts w:hint="eastAsia"/>
                <w:spacing w:val="-20"/>
              </w:rPr>
              <w:lastRenderedPageBreak/>
              <w:t>56</w:t>
            </w:r>
            <w:r w:rsidRPr="00B36DD4">
              <w:rPr>
                <w:spacing w:val="-20"/>
              </w:rPr>
              <w:t>,</w:t>
            </w:r>
            <w:r w:rsidRPr="00B36DD4">
              <w:rPr>
                <w:rFonts w:hint="eastAsia"/>
                <w:spacing w:val="-20"/>
              </w:rPr>
              <w:t>0</w:t>
            </w:r>
            <w:r w:rsidRPr="00B36DD4">
              <w:rPr>
                <w:spacing w:val="-20"/>
              </w:rPr>
              <w:t>2</w:t>
            </w:r>
            <w:r w:rsidRPr="00B36DD4">
              <w:rPr>
                <w:rFonts w:hint="eastAsia"/>
                <w:spacing w:val="-20"/>
              </w:rPr>
              <w:t>5</w:t>
            </w:r>
          </w:p>
        </w:tc>
        <w:tc>
          <w:tcPr>
            <w:tcW w:w="3495" w:type="dxa"/>
            <w:shd w:val="clear" w:color="auto" w:fill="auto"/>
            <w:vAlign w:val="center"/>
          </w:tcPr>
          <w:p w:rsidR="00756618" w:rsidRPr="00B36DD4" w:rsidRDefault="00756618" w:rsidP="002958A5">
            <w:pPr>
              <w:pStyle w:val="141"/>
              <w:ind w:leftChars="-30" w:left="124" w:hangingChars="103" w:hanging="209"/>
              <w:jc w:val="both"/>
              <w:rPr>
                <w:rFonts w:hint="eastAsia"/>
                <w:spacing w:val="-20"/>
              </w:rPr>
            </w:pPr>
            <w:r w:rsidRPr="00B36DD4">
              <w:rPr>
                <w:rFonts w:hint="eastAsia"/>
                <w:spacing w:val="-20"/>
              </w:rPr>
              <w:lastRenderedPageBreak/>
              <w:t>1.該校所屬學校法人已向臺灣嘉義地方法院聲請由全體董事擔任清算</w:t>
            </w:r>
            <w:r w:rsidRPr="00B36DD4">
              <w:rPr>
                <w:rFonts w:hint="eastAsia"/>
                <w:spacing w:val="-20"/>
              </w:rPr>
              <w:lastRenderedPageBreak/>
              <w:t>人，經臺灣嘉義地方法院於113年1月17日准予備查。</w:t>
            </w:r>
          </w:p>
          <w:p w:rsidR="00756618" w:rsidRPr="00B36DD4" w:rsidRDefault="00756618" w:rsidP="002958A5">
            <w:pPr>
              <w:pStyle w:val="141"/>
              <w:ind w:leftChars="-30" w:left="124" w:hangingChars="103" w:hanging="209"/>
              <w:jc w:val="both"/>
              <w:rPr>
                <w:spacing w:val="-20"/>
              </w:rPr>
            </w:pPr>
            <w:r w:rsidRPr="00B36DD4">
              <w:rPr>
                <w:rFonts w:hint="eastAsia"/>
                <w:spacing w:val="-20"/>
              </w:rPr>
              <w:t>2.目前暫無中央機關或地方政府有用地需求。</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val="restart"/>
            <w:shd w:val="clear" w:color="auto" w:fill="auto"/>
            <w:vAlign w:val="center"/>
          </w:tcPr>
          <w:p w:rsidR="00756618" w:rsidRPr="00B36DD4" w:rsidRDefault="00756618" w:rsidP="002958A5">
            <w:pPr>
              <w:pStyle w:val="141"/>
              <w:jc w:val="both"/>
              <w:rPr>
                <w:spacing w:val="-20"/>
              </w:rPr>
            </w:pPr>
            <w:r w:rsidRPr="00B36DD4">
              <w:rPr>
                <w:rFonts w:hint="eastAsia"/>
                <w:spacing w:val="-20"/>
              </w:rPr>
              <w:t>大專校院</w:t>
            </w:r>
          </w:p>
        </w:tc>
        <w:tc>
          <w:tcPr>
            <w:tcW w:w="1736" w:type="dxa"/>
            <w:shd w:val="clear" w:color="auto" w:fill="auto"/>
            <w:vAlign w:val="center"/>
          </w:tcPr>
          <w:p w:rsidR="00756618" w:rsidRPr="00B36DD4" w:rsidRDefault="00756618" w:rsidP="002958A5">
            <w:pPr>
              <w:pStyle w:val="141"/>
              <w:jc w:val="both"/>
              <w:rPr>
                <w:spacing w:val="-20"/>
              </w:rPr>
            </w:pPr>
            <w:r w:rsidRPr="00B36DD4">
              <w:rPr>
                <w:rFonts w:hint="eastAsia"/>
                <w:spacing w:val="-20"/>
              </w:rPr>
              <w:t>高鳳數位內容學院</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103年2月27日停辦</w:t>
            </w:r>
          </w:p>
        </w:tc>
        <w:tc>
          <w:tcPr>
            <w:tcW w:w="1232" w:type="dxa"/>
            <w:shd w:val="clear" w:color="auto" w:fill="auto"/>
            <w:vAlign w:val="center"/>
          </w:tcPr>
          <w:p w:rsidR="00756618" w:rsidRPr="00B36DD4" w:rsidRDefault="00756618" w:rsidP="002958A5">
            <w:pPr>
              <w:pStyle w:val="141"/>
              <w:jc w:val="both"/>
              <w:rPr>
                <w:spacing w:val="-20"/>
              </w:rPr>
            </w:pPr>
            <w:r w:rsidRPr="00B36DD4">
              <w:rPr>
                <w:spacing w:val="-20"/>
              </w:rPr>
              <w:t>屏東縣</w:t>
            </w:r>
          </w:p>
          <w:p w:rsidR="00756618" w:rsidRPr="00B36DD4" w:rsidRDefault="00756618" w:rsidP="002958A5">
            <w:pPr>
              <w:pStyle w:val="141"/>
              <w:jc w:val="both"/>
              <w:rPr>
                <w:spacing w:val="-20"/>
              </w:rPr>
            </w:pPr>
            <w:r w:rsidRPr="00B36DD4">
              <w:rPr>
                <w:rFonts w:hint="eastAsia"/>
                <w:spacing w:val="-20"/>
              </w:rPr>
              <w:t>校地面積：156,000</w:t>
            </w:r>
          </w:p>
        </w:tc>
        <w:tc>
          <w:tcPr>
            <w:tcW w:w="3495" w:type="dxa"/>
            <w:shd w:val="clear" w:color="auto" w:fill="auto"/>
            <w:vAlign w:val="center"/>
          </w:tcPr>
          <w:p w:rsidR="00756618" w:rsidRPr="00B36DD4" w:rsidRDefault="00756618" w:rsidP="002958A5">
            <w:pPr>
              <w:pStyle w:val="141"/>
              <w:jc w:val="both"/>
              <w:rPr>
                <w:spacing w:val="-20"/>
              </w:rPr>
            </w:pPr>
            <w:r w:rsidRPr="00B36DD4">
              <w:rPr>
                <w:rFonts w:hint="eastAsia"/>
                <w:spacing w:val="-20"/>
              </w:rPr>
              <w:t>該學校法人於105學年度新設私立崇華國民小學。</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jc w:val="both"/>
              <w:rPr>
                <w:spacing w:val="-20"/>
              </w:rPr>
            </w:pPr>
            <w:r w:rsidRPr="00B36DD4">
              <w:rPr>
                <w:rFonts w:hint="eastAsia"/>
                <w:spacing w:val="-20"/>
              </w:rPr>
              <w:t>永達技術學院</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103年8月6日停辦</w:t>
            </w:r>
          </w:p>
        </w:tc>
        <w:tc>
          <w:tcPr>
            <w:tcW w:w="123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w:t>
            </w:r>
            <w:r w:rsidRPr="00B36DD4">
              <w:rPr>
                <w:spacing w:val="-20"/>
              </w:rPr>
              <w:t>.屏東縣</w:t>
            </w:r>
          </w:p>
          <w:p w:rsidR="00756618" w:rsidRPr="00B36DD4" w:rsidRDefault="00756618" w:rsidP="002958A5">
            <w:pPr>
              <w:pStyle w:val="141"/>
              <w:jc w:val="both"/>
              <w:rPr>
                <w:spacing w:val="-20"/>
              </w:rPr>
            </w:pPr>
            <w:r w:rsidRPr="00B36DD4">
              <w:rPr>
                <w:rFonts w:hint="eastAsia"/>
                <w:spacing w:val="-20"/>
              </w:rPr>
              <w:t>校地面積：77,472</w:t>
            </w:r>
          </w:p>
          <w:p w:rsidR="00756618" w:rsidRPr="00B36DD4" w:rsidRDefault="00756618" w:rsidP="002958A5">
            <w:pPr>
              <w:pStyle w:val="141"/>
              <w:jc w:val="both"/>
              <w:rPr>
                <w:spacing w:val="-20"/>
              </w:rPr>
            </w:pPr>
            <w:r w:rsidRPr="00B36DD4">
              <w:rPr>
                <w:rFonts w:hint="eastAsia"/>
                <w:spacing w:val="-20"/>
              </w:rPr>
              <w:t>2</w:t>
            </w:r>
            <w:r w:rsidRPr="00B36DD4">
              <w:rPr>
                <w:spacing w:val="-20"/>
              </w:rPr>
              <w:t>.</w:t>
            </w:r>
            <w:r w:rsidRPr="00B36DD4">
              <w:rPr>
                <w:rFonts w:hint="eastAsia"/>
                <w:spacing w:val="-20"/>
              </w:rPr>
              <w:t>高雄市</w:t>
            </w:r>
          </w:p>
          <w:p w:rsidR="00756618" w:rsidRPr="00B36DD4" w:rsidRDefault="00756618" w:rsidP="002958A5">
            <w:pPr>
              <w:pStyle w:val="141"/>
              <w:jc w:val="both"/>
              <w:rPr>
                <w:rFonts w:hint="eastAsia"/>
                <w:spacing w:val="-20"/>
              </w:rPr>
            </w:pPr>
            <w:r w:rsidRPr="00B36DD4">
              <w:rPr>
                <w:rFonts w:hint="eastAsia"/>
                <w:spacing w:val="-20"/>
              </w:rPr>
              <w:t>校地面積：84,409</w:t>
            </w:r>
          </w:p>
        </w:tc>
        <w:tc>
          <w:tcPr>
            <w:tcW w:w="3495" w:type="dxa"/>
            <w:shd w:val="clear" w:color="auto" w:fill="auto"/>
            <w:vAlign w:val="center"/>
          </w:tcPr>
          <w:p w:rsidR="00756618" w:rsidRPr="00B36DD4" w:rsidRDefault="00756618" w:rsidP="002958A5">
            <w:pPr>
              <w:pStyle w:val="141"/>
              <w:jc w:val="both"/>
              <w:rPr>
                <w:spacing w:val="-20"/>
              </w:rPr>
            </w:pPr>
            <w:r w:rsidRPr="00B36DD4">
              <w:rPr>
                <w:rFonts w:hint="eastAsia"/>
                <w:spacing w:val="-20"/>
              </w:rPr>
              <w:t>該學校法人仁武校區由經濟部產業園區管理局承接，麟洛校區擬由屏東縣政府承接。</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jc w:val="both"/>
              <w:rPr>
                <w:rFonts w:hint="eastAsia"/>
                <w:spacing w:val="-20"/>
              </w:rPr>
            </w:pPr>
            <w:r w:rsidRPr="00B36DD4">
              <w:rPr>
                <w:rFonts w:hint="eastAsia"/>
                <w:spacing w:val="-20"/>
              </w:rPr>
              <w:t>康寧大學</w:t>
            </w:r>
          </w:p>
        </w:tc>
        <w:tc>
          <w:tcPr>
            <w:tcW w:w="952" w:type="dxa"/>
            <w:shd w:val="clear" w:color="auto" w:fill="auto"/>
            <w:vAlign w:val="center"/>
          </w:tcPr>
          <w:p w:rsidR="00756618" w:rsidRPr="00B36DD4" w:rsidRDefault="00756618" w:rsidP="002958A5">
            <w:pPr>
              <w:pStyle w:val="141"/>
              <w:jc w:val="both"/>
              <w:rPr>
                <w:rFonts w:hint="eastAsia"/>
                <w:spacing w:val="-20"/>
              </w:rPr>
            </w:pPr>
            <w:r w:rsidRPr="00B36DD4">
              <w:rPr>
                <w:rFonts w:hint="eastAsia"/>
                <w:spacing w:val="-20"/>
              </w:rPr>
              <w:t>104年8月1日合併</w:t>
            </w:r>
          </w:p>
        </w:tc>
        <w:tc>
          <w:tcPr>
            <w:tcW w:w="123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w:t>
            </w:r>
            <w:r w:rsidRPr="00B36DD4">
              <w:rPr>
                <w:spacing w:val="-20"/>
              </w:rPr>
              <w:t>.</w:t>
            </w:r>
            <w:r w:rsidRPr="00B36DD4">
              <w:rPr>
                <w:rFonts w:hint="eastAsia"/>
                <w:spacing w:val="-20"/>
              </w:rPr>
              <w:t>臺北市</w:t>
            </w:r>
          </w:p>
          <w:p w:rsidR="00756618" w:rsidRPr="00B36DD4" w:rsidRDefault="00756618" w:rsidP="002958A5">
            <w:pPr>
              <w:pStyle w:val="141"/>
              <w:jc w:val="both"/>
              <w:rPr>
                <w:spacing w:val="-20"/>
              </w:rPr>
            </w:pPr>
            <w:r w:rsidRPr="00B36DD4">
              <w:rPr>
                <w:rFonts w:hint="eastAsia"/>
                <w:spacing w:val="-20"/>
              </w:rPr>
              <w:t>校地面積：73,581</w:t>
            </w:r>
          </w:p>
          <w:p w:rsidR="00756618" w:rsidRPr="00B36DD4" w:rsidRDefault="00756618" w:rsidP="002958A5">
            <w:pPr>
              <w:pStyle w:val="141"/>
              <w:jc w:val="both"/>
              <w:rPr>
                <w:spacing w:val="-20"/>
              </w:rPr>
            </w:pPr>
            <w:r w:rsidRPr="00B36DD4">
              <w:rPr>
                <w:rFonts w:hint="eastAsia"/>
                <w:spacing w:val="-20"/>
              </w:rPr>
              <w:lastRenderedPageBreak/>
              <w:t>2</w:t>
            </w:r>
            <w:r w:rsidRPr="00B36DD4">
              <w:rPr>
                <w:spacing w:val="-20"/>
              </w:rPr>
              <w:t>.</w:t>
            </w:r>
            <w:r w:rsidRPr="00B36DD4">
              <w:rPr>
                <w:rFonts w:hint="eastAsia"/>
                <w:spacing w:val="-20"/>
              </w:rPr>
              <w:t>臺南市</w:t>
            </w:r>
          </w:p>
          <w:p w:rsidR="00756618" w:rsidRPr="00B36DD4" w:rsidRDefault="00756618" w:rsidP="002958A5">
            <w:pPr>
              <w:pStyle w:val="141"/>
              <w:jc w:val="both"/>
              <w:rPr>
                <w:spacing w:val="-20"/>
              </w:rPr>
            </w:pPr>
            <w:r w:rsidRPr="00B36DD4">
              <w:rPr>
                <w:rFonts w:hint="eastAsia"/>
                <w:spacing w:val="-20"/>
              </w:rPr>
              <w:t>校地面積：191,687</w:t>
            </w:r>
          </w:p>
        </w:tc>
        <w:tc>
          <w:tcPr>
            <w:tcW w:w="3495" w:type="dxa"/>
            <w:shd w:val="clear" w:color="auto" w:fill="auto"/>
            <w:vAlign w:val="center"/>
          </w:tcPr>
          <w:p w:rsidR="00756618" w:rsidRPr="00B36DD4" w:rsidRDefault="00756618" w:rsidP="002958A5">
            <w:pPr>
              <w:pStyle w:val="141"/>
              <w:jc w:val="both"/>
              <w:rPr>
                <w:spacing w:val="-20"/>
              </w:rPr>
            </w:pPr>
            <w:r w:rsidRPr="00B36DD4">
              <w:rPr>
                <w:rFonts w:hint="eastAsia"/>
                <w:spacing w:val="-20"/>
              </w:rPr>
              <w:lastRenderedPageBreak/>
              <w:t>學校使用。</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jc w:val="both"/>
              <w:rPr>
                <w:spacing w:val="-20"/>
              </w:rPr>
            </w:pPr>
            <w:r w:rsidRPr="00B36DD4">
              <w:rPr>
                <w:spacing w:val="-20"/>
              </w:rPr>
              <w:t>高美醫護管理專科學校</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107年8月1日停辦</w:t>
            </w:r>
          </w:p>
        </w:tc>
        <w:tc>
          <w:tcPr>
            <w:tcW w:w="1232" w:type="dxa"/>
            <w:shd w:val="clear" w:color="auto" w:fill="auto"/>
            <w:vAlign w:val="center"/>
          </w:tcPr>
          <w:p w:rsidR="00756618" w:rsidRPr="00B36DD4" w:rsidRDefault="00756618" w:rsidP="002958A5">
            <w:pPr>
              <w:pStyle w:val="141"/>
              <w:jc w:val="both"/>
              <w:rPr>
                <w:rFonts w:hint="eastAsia"/>
                <w:spacing w:val="-20"/>
              </w:rPr>
            </w:pPr>
            <w:r w:rsidRPr="00B36DD4">
              <w:rPr>
                <w:rFonts w:hint="eastAsia"/>
                <w:spacing w:val="-20"/>
              </w:rPr>
              <w:t>高雄市</w:t>
            </w:r>
          </w:p>
          <w:p w:rsidR="00756618" w:rsidRPr="00B36DD4" w:rsidRDefault="00756618" w:rsidP="002958A5">
            <w:pPr>
              <w:pStyle w:val="141"/>
              <w:jc w:val="both"/>
              <w:rPr>
                <w:spacing w:val="-20"/>
              </w:rPr>
            </w:pPr>
            <w:r w:rsidRPr="00B36DD4">
              <w:rPr>
                <w:rFonts w:hint="eastAsia"/>
                <w:spacing w:val="-20"/>
              </w:rPr>
              <w:t>校地面積：39,893</w:t>
            </w:r>
          </w:p>
        </w:tc>
        <w:tc>
          <w:tcPr>
            <w:tcW w:w="3495" w:type="dxa"/>
            <w:shd w:val="clear" w:color="auto" w:fill="auto"/>
            <w:vAlign w:val="center"/>
          </w:tcPr>
          <w:p w:rsidR="00756618" w:rsidRPr="00B36DD4" w:rsidRDefault="00756618" w:rsidP="002958A5">
            <w:pPr>
              <w:pStyle w:val="141"/>
              <w:jc w:val="both"/>
              <w:rPr>
                <w:spacing w:val="-20"/>
              </w:rPr>
            </w:pPr>
            <w:r w:rsidRPr="00B36DD4">
              <w:rPr>
                <w:spacing w:val="-20"/>
              </w:rPr>
              <w:t>該學校法人</w:t>
            </w:r>
            <w:r w:rsidRPr="00B36DD4">
              <w:rPr>
                <w:rFonts w:hint="eastAsia"/>
                <w:spacing w:val="-20"/>
              </w:rPr>
              <w:t>目前尚無承接機關，將由學校法人依私校法處分校地。</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jc w:val="both"/>
              <w:rPr>
                <w:spacing w:val="-20"/>
              </w:rPr>
            </w:pPr>
            <w:r w:rsidRPr="00B36DD4">
              <w:rPr>
                <w:spacing w:val="-20"/>
              </w:rPr>
              <w:t>亞太創意技術學院</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10</w:t>
            </w:r>
            <w:r w:rsidRPr="00B36DD4">
              <w:rPr>
                <w:spacing w:val="-20"/>
              </w:rPr>
              <w:t>8</w:t>
            </w:r>
            <w:r w:rsidRPr="00B36DD4">
              <w:rPr>
                <w:rFonts w:hint="eastAsia"/>
                <w:spacing w:val="-20"/>
              </w:rPr>
              <w:t>年8月1日停辦</w:t>
            </w:r>
          </w:p>
        </w:tc>
        <w:tc>
          <w:tcPr>
            <w:tcW w:w="1232" w:type="dxa"/>
            <w:shd w:val="clear" w:color="auto" w:fill="auto"/>
            <w:vAlign w:val="center"/>
          </w:tcPr>
          <w:p w:rsidR="00756618" w:rsidRPr="00B36DD4" w:rsidRDefault="00756618" w:rsidP="002958A5">
            <w:pPr>
              <w:pStyle w:val="141"/>
              <w:jc w:val="both"/>
              <w:rPr>
                <w:spacing w:val="-20"/>
              </w:rPr>
            </w:pPr>
            <w:r w:rsidRPr="00B36DD4">
              <w:rPr>
                <w:rFonts w:hint="eastAsia"/>
                <w:spacing w:val="-20"/>
              </w:rPr>
              <w:t>苗栗縣</w:t>
            </w:r>
          </w:p>
          <w:p w:rsidR="00756618" w:rsidRPr="00B36DD4" w:rsidRDefault="00756618" w:rsidP="002958A5">
            <w:pPr>
              <w:pStyle w:val="141"/>
              <w:jc w:val="both"/>
              <w:rPr>
                <w:spacing w:val="-20"/>
              </w:rPr>
            </w:pPr>
            <w:r w:rsidRPr="00B36DD4">
              <w:rPr>
                <w:rFonts w:hint="eastAsia"/>
                <w:spacing w:val="-20"/>
              </w:rPr>
              <w:t>校地面積：128</w:t>
            </w:r>
            <w:r w:rsidRPr="00B36DD4">
              <w:rPr>
                <w:spacing w:val="-20"/>
              </w:rPr>
              <w:t>,</w:t>
            </w:r>
            <w:r w:rsidRPr="00B36DD4">
              <w:rPr>
                <w:rFonts w:hint="eastAsia"/>
                <w:spacing w:val="-20"/>
              </w:rPr>
              <w:t>063</w:t>
            </w:r>
          </w:p>
        </w:tc>
        <w:tc>
          <w:tcPr>
            <w:tcW w:w="3495" w:type="dxa"/>
            <w:shd w:val="clear" w:color="auto" w:fill="auto"/>
            <w:vAlign w:val="center"/>
          </w:tcPr>
          <w:p w:rsidR="00756618" w:rsidRPr="00B36DD4" w:rsidRDefault="00756618" w:rsidP="002958A5">
            <w:pPr>
              <w:pStyle w:val="141"/>
              <w:jc w:val="both"/>
              <w:rPr>
                <w:spacing w:val="-20"/>
              </w:rPr>
            </w:pPr>
            <w:r w:rsidRPr="00B36DD4">
              <w:rPr>
                <w:spacing w:val="-20"/>
              </w:rPr>
              <w:t>該學校法人</w:t>
            </w:r>
            <w:r w:rsidRPr="00B36DD4">
              <w:rPr>
                <w:rFonts w:hint="eastAsia"/>
                <w:spacing w:val="-20"/>
              </w:rPr>
              <w:t>目前尚無承接機關，將由學校法人依私校法處分校地。</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jc w:val="both"/>
              <w:rPr>
                <w:spacing w:val="-20"/>
              </w:rPr>
            </w:pPr>
            <w:r w:rsidRPr="00B36DD4">
              <w:rPr>
                <w:spacing w:val="-20"/>
              </w:rPr>
              <w:t>南榮科技大學</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109年2月1日停辦</w:t>
            </w:r>
          </w:p>
        </w:tc>
        <w:tc>
          <w:tcPr>
            <w:tcW w:w="1232" w:type="dxa"/>
            <w:shd w:val="clear" w:color="auto" w:fill="auto"/>
            <w:vAlign w:val="center"/>
          </w:tcPr>
          <w:p w:rsidR="00756618" w:rsidRPr="00B36DD4" w:rsidRDefault="00756618" w:rsidP="002958A5">
            <w:pPr>
              <w:pStyle w:val="141"/>
              <w:jc w:val="both"/>
              <w:rPr>
                <w:spacing w:val="-20"/>
              </w:rPr>
            </w:pPr>
            <w:r w:rsidRPr="00B36DD4">
              <w:rPr>
                <w:rFonts w:hint="eastAsia"/>
                <w:spacing w:val="-20"/>
              </w:rPr>
              <w:t>臺南市</w:t>
            </w:r>
          </w:p>
          <w:p w:rsidR="00756618" w:rsidRPr="00B36DD4" w:rsidRDefault="00756618" w:rsidP="002958A5">
            <w:pPr>
              <w:pStyle w:val="141"/>
              <w:jc w:val="both"/>
              <w:rPr>
                <w:spacing w:val="-20"/>
              </w:rPr>
            </w:pPr>
            <w:r w:rsidRPr="00B36DD4">
              <w:rPr>
                <w:rFonts w:hint="eastAsia"/>
                <w:spacing w:val="-20"/>
              </w:rPr>
              <w:t>校地面積：72,144</w:t>
            </w:r>
          </w:p>
        </w:tc>
        <w:tc>
          <w:tcPr>
            <w:tcW w:w="3495" w:type="dxa"/>
            <w:shd w:val="clear" w:color="auto" w:fill="auto"/>
            <w:vAlign w:val="center"/>
          </w:tcPr>
          <w:p w:rsidR="00756618" w:rsidRPr="00B36DD4" w:rsidRDefault="00756618" w:rsidP="002958A5">
            <w:pPr>
              <w:pStyle w:val="141"/>
              <w:jc w:val="both"/>
              <w:rPr>
                <w:spacing w:val="-20"/>
              </w:rPr>
            </w:pPr>
            <w:r w:rsidRPr="00B36DD4">
              <w:rPr>
                <w:rFonts w:hint="eastAsia"/>
                <w:spacing w:val="-20"/>
              </w:rPr>
              <w:t>該學校法人於112年1月31日經臺南市政府核定籌設玉秀雙語國民小學計畫。</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jc w:val="both"/>
              <w:rPr>
                <w:spacing w:val="-20"/>
              </w:rPr>
            </w:pPr>
            <w:r w:rsidRPr="00B36DD4">
              <w:rPr>
                <w:rFonts w:hint="eastAsia"/>
                <w:spacing w:val="-20"/>
              </w:rPr>
              <w:t>稻江科技暨管理學院</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110年8月1日停辦</w:t>
            </w:r>
          </w:p>
        </w:tc>
        <w:tc>
          <w:tcPr>
            <w:tcW w:w="1232" w:type="dxa"/>
            <w:shd w:val="clear" w:color="auto" w:fill="auto"/>
            <w:vAlign w:val="center"/>
          </w:tcPr>
          <w:p w:rsidR="00756618" w:rsidRPr="00B36DD4" w:rsidRDefault="00756618" w:rsidP="002958A5">
            <w:pPr>
              <w:pStyle w:val="141"/>
              <w:jc w:val="both"/>
              <w:rPr>
                <w:spacing w:val="-20"/>
              </w:rPr>
            </w:pPr>
            <w:r w:rsidRPr="00B36DD4">
              <w:rPr>
                <w:rFonts w:hint="eastAsia"/>
                <w:spacing w:val="-20"/>
              </w:rPr>
              <w:t>嘉義縣</w:t>
            </w:r>
          </w:p>
          <w:p w:rsidR="00756618" w:rsidRPr="00B36DD4" w:rsidRDefault="00756618" w:rsidP="002958A5">
            <w:pPr>
              <w:pStyle w:val="141"/>
              <w:jc w:val="both"/>
              <w:rPr>
                <w:spacing w:val="-20"/>
              </w:rPr>
            </w:pPr>
            <w:r w:rsidRPr="00B36DD4">
              <w:rPr>
                <w:rFonts w:hint="eastAsia"/>
                <w:spacing w:val="-20"/>
              </w:rPr>
              <w:t>校地面積：</w:t>
            </w:r>
            <w:r w:rsidRPr="00C17FD6">
              <w:rPr>
                <w:rFonts w:hint="eastAsia"/>
                <w:spacing w:val="-20"/>
              </w:rPr>
              <w:t>261,095</w:t>
            </w:r>
          </w:p>
        </w:tc>
        <w:tc>
          <w:tcPr>
            <w:tcW w:w="3495" w:type="dxa"/>
            <w:shd w:val="clear" w:color="auto" w:fill="auto"/>
            <w:vAlign w:val="center"/>
          </w:tcPr>
          <w:p w:rsidR="00756618" w:rsidRPr="00B36DD4" w:rsidRDefault="00756618" w:rsidP="002958A5">
            <w:pPr>
              <w:pStyle w:val="141"/>
              <w:jc w:val="both"/>
              <w:rPr>
                <w:spacing w:val="-20"/>
              </w:rPr>
            </w:pPr>
            <w:r w:rsidRPr="00B36DD4">
              <w:rPr>
                <w:rFonts w:hint="eastAsia"/>
                <w:spacing w:val="-20"/>
              </w:rPr>
              <w:t>該學校法人目的事業主管機關已改隸為嘉義縣政府，該府並於113年5月31日准予該學校法人籌設「稻江長照財團法人附設嘉義縣私立稻江綜合長照機構」。</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jc w:val="both"/>
              <w:rPr>
                <w:spacing w:val="-20"/>
              </w:rPr>
            </w:pPr>
            <w:r w:rsidRPr="00B36DD4">
              <w:rPr>
                <w:spacing w:val="-20"/>
              </w:rPr>
              <w:t>臺灣觀光學院</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110年9月1日停辦</w:t>
            </w:r>
          </w:p>
        </w:tc>
        <w:tc>
          <w:tcPr>
            <w:tcW w:w="1232" w:type="dxa"/>
            <w:shd w:val="clear" w:color="auto" w:fill="auto"/>
            <w:vAlign w:val="center"/>
          </w:tcPr>
          <w:p w:rsidR="00756618" w:rsidRPr="00B36DD4" w:rsidRDefault="00756618" w:rsidP="002958A5">
            <w:pPr>
              <w:pStyle w:val="141"/>
              <w:jc w:val="both"/>
              <w:rPr>
                <w:spacing w:val="-20"/>
              </w:rPr>
            </w:pPr>
            <w:r w:rsidRPr="00B36DD4">
              <w:rPr>
                <w:rFonts w:hint="eastAsia"/>
                <w:spacing w:val="-20"/>
              </w:rPr>
              <w:t>花蓮縣</w:t>
            </w:r>
          </w:p>
          <w:p w:rsidR="00756618" w:rsidRPr="00B36DD4" w:rsidRDefault="00756618" w:rsidP="002958A5">
            <w:pPr>
              <w:pStyle w:val="141"/>
              <w:jc w:val="both"/>
              <w:rPr>
                <w:spacing w:val="-20"/>
              </w:rPr>
            </w:pPr>
            <w:r w:rsidRPr="00B36DD4">
              <w:rPr>
                <w:rFonts w:hint="eastAsia"/>
                <w:spacing w:val="-20"/>
              </w:rPr>
              <w:t>校地面積：140,340</w:t>
            </w:r>
          </w:p>
        </w:tc>
        <w:tc>
          <w:tcPr>
            <w:tcW w:w="3495" w:type="dxa"/>
            <w:shd w:val="clear" w:color="auto" w:fill="auto"/>
            <w:vAlign w:val="center"/>
          </w:tcPr>
          <w:p w:rsidR="00756618" w:rsidRPr="00B36DD4" w:rsidRDefault="00756618" w:rsidP="002958A5">
            <w:pPr>
              <w:pStyle w:val="141"/>
              <w:jc w:val="both"/>
              <w:rPr>
                <w:spacing w:val="-20"/>
              </w:rPr>
            </w:pPr>
            <w:r w:rsidRPr="00B36DD4">
              <w:rPr>
                <w:spacing w:val="-20"/>
              </w:rPr>
              <w:t>該學校法人111</w:t>
            </w:r>
            <w:r w:rsidRPr="00B36DD4">
              <w:rPr>
                <w:rFonts w:hint="eastAsia"/>
                <w:spacing w:val="-20"/>
              </w:rPr>
              <w:t>年</w:t>
            </w:r>
            <w:r w:rsidRPr="00B36DD4">
              <w:rPr>
                <w:spacing w:val="-20"/>
              </w:rPr>
              <w:t>10</w:t>
            </w:r>
            <w:r w:rsidRPr="00B36DD4">
              <w:rPr>
                <w:rFonts w:hint="eastAsia"/>
                <w:spacing w:val="-20"/>
              </w:rPr>
              <w:t>月</w:t>
            </w:r>
            <w:r w:rsidRPr="00B36DD4">
              <w:rPr>
                <w:spacing w:val="-20"/>
              </w:rPr>
              <w:t>26清算完結，</w:t>
            </w:r>
            <w:r w:rsidRPr="00B36DD4">
              <w:rPr>
                <w:rFonts w:hint="eastAsia"/>
                <w:spacing w:val="-20"/>
              </w:rPr>
              <w:t>校地捐贈國立空中大學。</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jc w:val="both"/>
              <w:rPr>
                <w:spacing w:val="-20"/>
              </w:rPr>
            </w:pPr>
            <w:r w:rsidRPr="00B36DD4">
              <w:rPr>
                <w:spacing w:val="-20"/>
              </w:rPr>
              <w:t>蘭陽技術學院</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w:t>
            </w:r>
            <w:r w:rsidRPr="00B36DD4">
              <w:rPr>
                <w:spacing w:val="-20"/>
              </w:rPr>
              <w:t>11</w:t>
            </w:r>
            <w:r w:rsidRPr="00B36DD4">
              <w:rPr>
                <w:rFonts w:hint="eastAsia"/>
                <w:spacing w:val="-20"/>
              </w:rPr>
              <w:t>年8月1日停辦</w:t>
            </w:r>
          </w:p>
        </w:tc>
        <w:tc>
          <w:tcPr>
            <w:tcW w:w="1232" w:type="dxa"/>
            <w:shd w:val="clear" w:color="auto" w:fill="auto"/>
            <w:vAlign w:val="center"/>
          </w:tcPr>
          <w:p w:rsidR="00756618" w:rsidRPr="00B36DD4" w:rsidRDefault="00756618" w:rsidP="002958A5">
            <w:pPr>
              <w:pStyle w:val="141"/>
              <w:jc w:val="both"/>
              <w:rPr>
                <w:spacing w:val="-20"/>
              </w:rPr>
            </w:pPr>
            <w:r w:rsidRPr="00B36DD4">
              <w:rPr>
                <w:rFonts w:hint="eastAsia"/>
                <w:spacing w:val="-20"/>
              </w:rPr>
              <w:t>宜蘭縣</w:t>
            </w:r>
          </w:p>
          <w:p w:rsidR="00756618" w:rsidRPr="00B36DD4" w:rsidRDefault="00756618" w:rsidP="002958A5">
            <w:pPr>
              <w:pStyle w:val="141"/>
              <w:jc w:val="both"/>
              <w:rPr>
                <w:spacing w:val="-20"/>
              </w:rPr>
            </w:pPr>
            <w:r w:rsidRPr="00B36DD4">
              <w:rPr>
                <w:rFonts w:hint="eastAsia"/>
                <w:spacing w:val="-20"/>
              </w:rPr>
              <w:t>校地面積：82</w:t>
            </w:r>
            <w:r w:rsidRPr="00B36DD4">
              <w:rPr>
                <w:spacing w:val="-20"/>
              </w:rPr>
              <w:t>,</w:t>
            </w:r>
            <w:r w:rsidRPr="00B36DD4">
              <w:rPr>
                <w:rFonts w:hint="eastAsia"/>
                <w:spacing w:val="-20"/>
              </w:rPr>
              <w:t>796</w:t>
            </w:r>
          </w:p>
        </w:tc>
        <w:tc>
          <w:tcPr>
            <w:tcW w:w="3495" w:type="dxa"/>
            <w:shd w:val="clear" w:color="auto" w:fill="auto"/>
            <w:vAlign w:val="center"/>
          </w:tcPr>
          <w:p w:rsidR="00756618" w:rsidRPr="00B36DD4" w:rsidRDefault="00756618" w:rsidP="002958A5">
            <w:pPr>
              <w:pStyle w:val="141"/>
              <w:jc w:val="both"/>
              <w:rPr>
                <w:spacing w:val="-20"/>
              </w:rPr>
            </w:pPr>
            <w:r w:rsidRPr="00B36DD4">
              <w:rPr>
                <w:rFonts w:hint="eastAsia"/>
                <w:spacing w:val="-20"/>
              </w:rPr>
              <w:t>該學校法人應於114年7月31日前完成恢復辦理、新設、合併或改辦事宜。屆期未完成，得自行申請或由教育部命其解散。</w:t>
            </w:r>
          </w:p>
        </w:tc>
      </w:tr>
      <w:tr w:rsidR="00756618" w:rsidRPr="00B36DD4" w:rsidTr="002958A5">
        <w:tc>
          <w:tcPr>
            <w:tcW w:w="668" w:type="dxa"/>
            <w:vMerge/>
            <w:tcBorders>
              <w:bottom w:val="double" w:sz="4" w:space="0" w:color="auto"/>
            </w:tcBorders>
            <w:shd w:val="clear" w:color="auto" w:fill="auto"/>
          </w:tcPr>
          <w:p w:rsidR="00756618" w:rsidRPr="00B36DD4" w:rsidRDefault="00756618" w:rsidP="002958A5">
            <w:pPr>
              <w:pStyle w:val="141"/>
              <w:rPr>
                <w:spacing w:val="-20"/>
              </w:rPr>
            </w:pPr>
          </w:p>
        </w:tc>
        <w:tc>
          <w:tcPr>
            <w:tcW w:w="672" w:type="dxa"/>
            <w:vMerge/>
            <w:tcBorders>
              <w:bottom w:val="double" w:sz="4" w:space="0" w:color="auto"/>
            </w:tcBorders>
            <w:shd w:val="clear" w:color="auto" w:fill="auto"/>
          </w:tcPr>
          <w:p w:rsidR="00756618" w:rsidRPr="00B36DD4" w:rsidRDefault="00756618" w:rsidP="002958A5">
            <w:pPr>
              <w:pStyle w:val="141"/>
              <w:rPr>
                <w:spacing w:val="-20"/>
              </w:rPr>
            </w:pPr>
          </w:p>
        </w:tc>
        <w:tc>
          <w:tcPr>
            <w:tcW w:w="1736" w:type="dxa"/>
            <w:tcBorders>
              <w:bottom w:val="double" w:sz="4" w:space="0" w:color="auto"/>
            </w:tcBorders>
            <w:shd w:val="clear" w:color="auto" w:fill="auto"/>
            <w:vAlign w:val="center"/>
          </w:tcPr>
          <w:p w:rsidR="00756618" w:rsidRPr="00B36DD4" w:rsidRDefault="00756618" w:rsidP="002958A5">
            <w:pPr>
              <w:pStyle w:val="141"/>
              <w:jc w:val="both"/>
              <w:rPr>
                <w:spacing w:val="-20"/>
              </w:rPr>
            </w:pPr>
            <w:r w:rsidRPr="00B36DD4">
              <w:rPr>
                <w:rFonts w:hint="eastAsia"/>
                <w:spacing w:val="-20"/>
              </w:rPr>
              <w:t>慈濟大學</w:t>
            </w:r>
          </w:p>
        </w:tc>
        <w:tc>
          <w:tcPr>
            <w:tcW w:w="952" w:type="dxa"/>
            <w:tcBorders>
              <w:bottom w:val="double" w:sz="4" w:space="0" w:color="auto"/>
            </w:tcBorders>
            <w:shd w:val="clear" w:color="auto" w:fill="auto"/>
            <w:vAlign w:val="center"/>
          </w:tcPr>
          <w:p w:rsidR="00756618" w:rsidRPr="00B36DD4" w:rsidRDefault="00756618" w:rsidP="002958A5">
            <w:pPr>
              <w:pStyle w:val="141"/>
              <w:jc w:val="both"/>
              <w:rPr>
                <w:spacing w:val="-20"/>
              </w:rPr>
            </w:pPr>
            <w:r w:rsidRPr="00B36DD4">
              <w:rPr>
                <w:rFonts w:hint="eastAsia"/>
                <w:spacing w:val="-20"/>
              </w:rPr>
              <w:t>1</w:t>
            </w:r>
            <w:r w:rsidRPr="00B36DD4">
              <w:rPr>
                <w:spacing w:val="-20"/>
              </w:rPr>
              <w:t>13</w:t>
            </w:r>
            <w:r w:rsidRPr="00B36DD4">
              <w:rPr>
                <w:rFonts w:hint="eastAsia"/>
                <w:spacing w:val="-20"/>
              </w:rPr>
              <w:t>年8月1日合併</w:t>
            </w:r>
          </w:p>
        </w:tc>
        <w:tc>
          <w:tcPr>
            <w:tcW w:w="1232" w:type="dxa"/>
            <w:tcBorders>
              <w:bottom w:val="double" w:sz="4" w:space="0" w:color="auto"/>
            </w:tcBorders>
            <w:shd w:val="clear" w:color="auto" w:fill="auto"/>
            <w:vAlign w:val="center"/>
          </w:tcPr>
          <w:p w:rsidR="00756618" w:rsidRPr="00B36DD4" w:rsidRDefault="00756618" w:rsidP="002958A5">
            <w:pPr>
              <w:pStyle w:val="141"/>
              <w:jc w:val="both"/>
              <w:rPr>
                <w:spacing w:val="-20"/>
              </w:rPr>
            </w:pPr>
            <w:r w:rsidRPr="00B36DD4">
              <w:rPr>
                <w:rFonts w:hint="eastAsia"/>
                <w:spacing w:val="-20"/>
              </w:rPr>
              <w:t>花蓮縣</w:t>
            </w:r>
          </w:p>
          <w:p w:rsidR="00756618" w:rsidRPr="00B36DD4" w:rsidRDefault="00756618" w:rsidP="002958A5">
            <w:pPr>
              <w:pStyle w:val="141"/>
              <w:jc w:val="both"/>
              <w:rPr>
                <w:spacing w:val="-20"/>
              </w:rPr>
            </w:pPr>
            <w:r w:rsidRPr="00B36DD4">
              <w:rPr>
                <w:rFonts w:hint="eastAsia"/>
                <w:spacing w:val="-20"/>
              </w:rPr>
              <w:t>校地面積：</w:t>
            </w:r>
            <w:r w:rsidRPr="00B36DD4">
              <w:rPr>
                <w:spacing w:val="-20"/>
              </w:rPr>
              <w:t>697,488</w:t>
            </w:r>
          </w:p>
        </w:tc>
        <w:tc>
          <w:tcPr>
            <w:tcW w:w="3495" w:type="dxa"/>
            <w:tcBorders>
              <w:bottom w:val="double" w:sz="4" w:space="0" w:color="auto"/>
            </w:tcBorders>
            <w:shd w:val="clear" w:color="auto" w:fill="auto"/>
            <w:vAlign w:val="center"/>
          </w:tcPr>
          <w:p w:rsidR="00756618" w:rsidRPr="00B36DD4" w:rsidRDefault="00756618" w:rsidP="002958A5">
            <w:pPr>
              <w:pStyle w:val="141"/>
              <w:jc w:val="both"/>
              <w:rPr>
                <w:spacing w:val="-20"/>
              </w:rPr>
            </w:pPr>
            <w:r w:rsidRPr="00B36DD4">
              <w:rPr>
                <w:rFonts w:hint="eastAsia"/>
                <w:spacing w:val="-20"/>
              </w:rPr>
              <w:t>學校使用。</w:t>
            </w:r>
          </w:p>
        </w:tc>
      </w:tr>
      <w:tr w:rsidR="00756618" w:rsidRPr="00B36DD4" w:rsidTr="002958A5">
        <w:tc>
          <w:tcPr>
            <w:tcW w:w="668" w:type="dxa"/>
            <w:vMerge w:val="restart"/>
            <w:shd w:val="clear" w:color="auto" w:fill="auto"/>
            <w:vAlign w:val="center"/>
          </w:tcPr>
          <w:p w:rsidR="00756618" w:rsidRPr="00B36DD4" w:rsidRDefault="00756618" w:rsidP="002958A5">
            <w:pPr>
              <w:pStyle w:val="141"/>
              <w:jc w:val="both"/>
              <w:rPr>
                <w:spacing w:val="-20"/>
              </w:rPr>
            </w:pPr>
            <w:r w:rsidRPr="00B36DD4">
              <w:rPr>
                <w:rFonts w:hint="eastAsia"/>
                <w:spacing w:val="-20"/>
              </w:rPr>
              <w:t>退場條例</w:t>
            </w:r>
          </w:p>
        </w:tc>
        <w:tc>
          <w:tcPr>
            <w:tcW w:w="672" w:type="dxa"/>
            <w:vMerge w:val="restart"/>
            <w:shd w:val="clear" w:color="auto" w:fill="auto"/>
            <w:vAlign w:val="center"/>
          </w:tcPr>
          <w:p w:rsidR="00756618" w:rsidRPr="00B36DD4" w:rsidRDefault="00756618" w:rsidP="002958A5">
            <w:pPr>
              <w:pStyle w:val="141"/>
              <w:jc w:val="both"/>
              <w:rPr>
                <w:spacing w:val="-20"/>
              </w:rPr>
            </w:pPr>
            <w:r w:rsidRPr="00B36DD4">
              <w:rPr>
                <w:rFonts w:hint="eastAsia"/>
                <w:spacing w:val="-20"/>
              </w:rPr>
              <w:t>大專校院</w:t>
            </w:r>
          </w:p>
        </w:tc>
        <w:tc>
          <w:tcPr>
            <w:tcW w:w="1736" w:type="dxa"/>
            <w:shd w:val="clear" w:color="auto" w:fill="auto"/>
            <w:vAlign w:val="center"/>
          </w:tcPr>
          <w:p w:rsidR="00756618" w:rsidRPr="00B36DD4" w:rsidRDefault="00756618" w:rsidP="002958A5">
            <w:pPr>
              <w:pStyle w:val="141"/>
              <w:jc w:val="both"/>
              <w:rPr>
                <w:spacing w:val="-20"/>
              </w:rPr>
            </w:pPr>
            <w:r w:rsidRPr="00B36DD4">
              <w:rPr>
                <w:spacing w:val="-20"/>
              </w:rPr>
              <w:t>和春技術學院</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112年5月10日</w:t>
            </w:r>
          </w:p>
        </w:tc>
        <w:tc>
          <w:tcPr>
            <w:tcW w:w="1232" w:type="dxa"/>
            <w:shd w:val="clear" w:color="auto" w:fill="auto"/>
            <w:vAlign w:val="center"/>
          </w:tcPr>
          <w:p w:rsidR="00756618" w:rsidRPr="00B36DD4" w:rsidRDefault="00756618" w:rsidP="002958A5">
            <w:pPr>
              <w:pStyle w:val="141"/>
              <w:jc w:val="both"/>
              <w:rPr>
                <w:spacing w:val="-20"/>
              </w:rPr>
            </w:pPr>
            <w:r w:rsidRPr="00B36DD4">
              <w:rPr>
                <w:rFonts w:hint="eastAsia"/>
                <w:spacing w:val="-20"/>
              </w:rPr>
              <w:t>高雄市</w:t>
            </w:r>
          </w:p>
          <w:p w:rsidR="00756618" w:rsidRPr="00B36DD4" w:rsidRDefault="00756618" w:rsidP="002958A5">
            <w:pPr>
              <w:pStyle w:val="141"/>
              <w:jc w:val="both"/>
              <w:rPr>
                <w:spacing w:val="-20"/>
              </w:rPr>
            </w:pPr>
            <w:r w:rsidRPr="00B36DD4">
              <w:rPr>
                <w:rFonts w:hint="eastAsia"/>
                <w:spacing w:val="-20"/>
              </w:rPr>
              <w:t>校地面積：197</w:t>
            </w:r>
            <w:r w:rsidRPr="00B36DD4">
              <w:rPr>
                <w:spacing w:val="-20"/>
              </w:rPr>
              <w:t>,</w:t>
            </w:r>
            <w:r w:rsidRPr="00B36DD4">
              <w:rPr>
                <w:rFonts w:hint="eastAsia"/>
                <w:spacing w:val="-20"/>
              </w:rPr>
              <w:t>236</w:t>
            </w:r>
          </w:p>
        </w:tc>
        <w:tc>
          <w:tcPr>
            <w:tcW w:w="3495" w:type="dxa"/>
            <w:shd w:val="clear" w:color="auto" w:fill="auto"/>
            <w:vAlign w:val="center"/>
          </w:tcPr>
          <w:p w:rsidR="00756618" w:rsidRPr="00B36DD4" w:rsidRDefault="00756618" w:rsidP="002958A5">
            <w:pPr>
              <w:pStyle w:val="141"/>
              <w:jc w:val="both"/>
              <w:rPr>
                <w:spacing w:val="-20"/>
                <w:lang w:val="zh-TW"/>
              </w:rPr>
            </w:pPr>
            <w:r w:rsidRPr="00B36DD4">
              <w:rPr>
                <w:spacing w:val="-20"/>
              </w:rPr>
              <w:t>該校大發校區及大寮校區</w:t>
            </w:r>
            <w:r w:rsidRPr="00B36DD4">
              <w:rPr>
                <w:spacing w:val="-20"/>
                <w:lang w:val="zh-TW"/>
              </w:rPr>
              <w:t>校地預計</w:t>
            </w:r>
            <w:r w:rsidRPr="00B36DD4">
              <w:rPr>
                <w:spacing w:val="-20"/>
              </w:rPr>
              <w:t>由高雄市政府承接；旗山校區</w:t>
            </w:r>
            <w:r w:rsidRPr="00B36DD4">
              <w:rPr>
                <w:rFonts w:hint="eastAsia"/>
                <w:spacing w:val="-20"/>
                <w:lang w:val="zh-TW"/>
              </w:rPr>
              <w:t>擬由該學校法人依私校法規定處分，處分價金捐贈退場基金</w:t>
            </w:r>
            <w:r w:rsidRPr="00B36DD4">
              <w:rPr>
                <w:spacing w:val="-20"/>
              </w:rPr>
              <w:t>。</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jc w:val="both"/>
              <w:rPr>
                <w:spacing w:val="-20"/>
              </w:rPr>
            </w:pPr>
            <w:r w:rsidRPr="00B36DD4">
              <w:rPr>
                <w:spacing w:val="-20"/>
              </w:rPr>
              <w:t>中州科技大學</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112年7月31日</w:t>
            </w:r>
          </w:p>
        </w:tc>
        <w:tc>
          <w:tcPr>
            <w:tcW w:w="1232" w:type="dxa"/>
            <w:shd w:val="clear" w:color="auto" w:fill="auto"/>
            <w:vAlign w:val="center"/>
          </w:tcPr>
          <w:p w:rsidR="00756618" w:rsidRPr="00B36DD4" w:rsidRDefault="00756618" w:rsidP="002958A5">
            <w:pPr>
              <w:pStyle w:val="141"/>
              <w:jc w:val="both"/>
              <w:rPr>
                <w:spacing w:val="-20"/>
              </w:rPr>
            </w:pPr>
            <w:r w:rsidRPr="00B36DD4">
              <w:rPr>
                <w:rFonts w:hint="eastAsia"/>
                <w:spacing w:val="-20"/>
              </w:rPr>
              <w:t>彰化縣</w:t>
            </w:r>
          </w:p>
          <w:p w:rsidR="00756618" w:rsidRPr="00B36DD4" w:rsidRDefault="00756618" w:rsidP="002958A5">
            <w:pPr>
              <w:pStyle w:val="141"/>
              <w:jc w:val="both"/>
              <w:rPr>
                <w:spacing w:val="-20"/>
              </w:rPr>
            </w:pPr>
            <w:r w:rsidRPr="00B36DD4">
              <w:rPr>
                <w:rFonts w:hint="eastAsia"/>
                <w:spacing w:val="-20"/>
              </w:rPr>
              <w:t>校地面積：60</w:t>
            </w:r>
            <w:r w:rsidRPr="00B36DD4">
              <w:rPr>
                <w:spacing w:val="-20"/>
              </w:rPr>
              <w:t>,</w:t>
            </w:r>
            <w:r w:rsidRPr="00B36DD4">
              <w:rPr>
                <w:rFonts w:hint="eastAsia"/>
                <w:spacing w:val="-20"/>
              </w:rPr>
              <w:t>745</w:t>
            </w:r>
          </w:p>
        </w:tc>
        <w:tc>
          <w:tcPr>
            <w:tcW w:w="3495" w:type="dxa"/>
            <w:shd w:val="clear" w:color="auto" w:fill="auto"/>
            <w:vAlign w:val="center"/>
          </w:tcPr>
          <w:p w:rsidR="00756618" w:rsidRPr="00B36DD4" w:rsidRDefault="00756618" w:rsidP="002958A5">
            <w:pPr>
              <w:pStyle w:val="141"/>
              <w:ind w:leftChars="-30" w:left="124" w:hangingChars="103" w:hanging="209"/>
              <w:jc w:val="both"/>
              <w:rPr>
                <w:spacing w:val="-20"/>
              </w:rPr>
            </w:pPr>
            <w:r w:rsidRPr="00B36DD4">
              <w:rPr>
                <w:rFonts w:hint="eastAsia"/>
                <w:spacing w:val="-20"/>
              </w:rPr>
              <w:t>1</w:t>
            </w:r>
            <w:r w:rsidRPr="00B36DD4">
              <w:rPr>
                <w:spacing w:val="-20"/>
              </w:rPr>
              <w:t>.</w:t>
            </w:r>
            <w:r w:rsidRPr="00B36DD4">
              <w:rPr>
                <w:rFonts w:hint="eastAsia"/>
                <w:spacing w:val="-20"/>
              </w:rPr>
              <w:t>學</w:t>
            </w:r>
            <w:r w:rsidRPr="00B36DD4">
              <w:rPr>
                <w:spacing w:val="-20"/>
              </w:rPr>
              <w:t>校全部校地及校舍已由內政部承接</w:t>
            </w:r>
            <w:r w:rsidRPr="00B36DD4">
              <w:rPr>
                <w:rFonts w:hint="eastAsia"/>
                <w:spacing w:val="-20"/>
              </w:rPr>
              <w:t>。</w:t>
            </w:r>
          </w:p>
          <w:p w:rsidR="00756618" w:rsidRPr="00B36DD4" w:rsidRDefault="00756618" w:rsidP="002958A5">
            <w:pPr>
              <w:pStyle w:val="141"/>
              <w:ind w:leftChars="-30" w:left="124" w:hangingChars="103" w:hanging="209"/>
              <w:jc w:val="both"/>
              <w:rPr>
                <w:spacing w:val="-20"/>
              </w:rPr>
            </w:pPr>
            <w:r w:rsidRPr="00B36DD4">
              <w:rPr>
                <w:rFonts w:hint="eastAsia"/>
                <w:spacing w:val="-20"/>
              </w:rPr>
              <w:t>2</w:t>
            </w:r>
            <w:r w:rsidRPr="00B36DD4">
              <w:rPr>
                <w:spacing w:val="-20"/>
              </w:rPr>
              <w:t>.</w:t>
            </w:r>
            <w:r w:rsidRPr="00B36DD4">
              <w:rPr>
                <w:rFonts w:hint="eastAsia"/>
                <w:spacing w:val="-20"/>
              </w:rPr>
              <w:t>教育</w:t>
            </w:r>
            <w:r w:rsidRPr="00B36DD4">
              <w:rPr>
                <w:spacing w:val="-20"/>
              </w:rPr>
              <w:t>部已於113</w:t>
            </w:r>
            <w:r w:rsidRPr="00B36DD4">
              <w:rPr>
                <w:rFonts w:hint="eastAsia"/>
                <w:spacing w:val="-20"/>
              </w:rPr>
              <w:t>年</w:t>
            </w:r>
            <w:r w:rsidRPr="00B36DD4">
              <w:rPr>
                <w:spacing w:val="-20"/>
              </w:rPr>
              <w:t>1</w:t>
            </w:r>
            <w:r w:rsidRPr="00B36DD4">
              <w:rPr>
                <w:rFonts w:hint="eastAsia"/>
                <w:spacing w:val="-20"/>
              </w:rPr>
              <w:t>月</w:t>
            </w:r>
            <w:r w:rsidRPr="00B36DD4">
              <w:rPr>
                <w:spacing w:val="-20"/>
              </w:rPr>
              <w:t>12</w:t>
            </w:r>
            <w:r w:rsidRPr="00B36DD4">
              <w:rPr>
                <w:rFonts w:hint="eastAsia"/>
                <w:spacing w:val="-20"/>
              </w:rPr>
              <w:t>日</w:t>
            </w:r>
            <w:r w:rsidRPr="00B36DD4">
              <w:rPr>
                <w:spacing w:val="-20"/>
              </w:rPr>
              <w:t>核定該</w:t>
            </w:r>
            <w:r w:rsidRPr="00B36DD4">
              <w:rPr>
                <w:rFonts w:hint="eastAsia"/>
                <w:spacing w:val="-20"/>
              </w:rPr>
              <w:t>學校</w:t>
            </w:r>
            <w:r w:rsidRPr="00B36DD4">
              <w:rPr>
                <w:spacing w:val="-20"/>
              </w:rPr>
              <w:t>法人解散</w:t>
            </w:r>
            <w:r w:rsidRPr="00B36DD4">
              <w:rPr>
                <w:rFonts w:hint="eastAsia"/>
                <w:spacing w:val="-20"/>
              </w:rPr>
              <w:t>，該學校法人刻正辦理解散清算事宜</w:t>
            </w:r>
            <w:r w:rsidRPr="00B36DD4">
              <w:rPr>
                <w:spacing w:val="-20"/>
              </w:rPr>
              <w:t>。</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jc w:val="both"/>
              <w:rPr>
                <w:spacing w:val="-20"/>
              </w:rPr>
            </w:pPr>
            <w:r w:rsidRPr="00B36DD4">
              <w:rPr>
                <w:rFonts w:hint="eastAsia"/>
                <w:spacing w:val="-20"/>
              </w:rPr>
              <w:t>台灣首府</w:t>
            </w:r>
          </w:p>
          <w:p w:rsidR="00756618" w:rsidRPr="00B36DD4" w:rsidRDefault="00756618" w:rsidP="002958A5">
            <w:pPr>
              <w:pStyle w:val="141"/>
              <w:jc w:val="both"/>
              <w:rPr>
                <w:spacing w:val="-20"/>
              </w:rPr>
            </w:pPr>
            <w:r w:rsidRPr="00B36DD4">
              <w:rPr>
                <w:rFonts w:hint="eastAsia"/>
                <w:spacing w:val="-20"/>
              </w:rPr>
              <w:t>大學</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112年7月31日</w:t>
            </w:r>
          </w:p>
        </w:tc>
        <w:tc>
          <w:tcPr>
            <w:tcW w:w="1232" w:type="dxa"/>
            <w:shd w:val="clear" w:color="auto" w:fill="auto"/>
            <w:vAlign w:val="center"/>
          </w:tcPr>
          <w:p w:rsidR="00756618" w:rsidRPr="00B36DD4" w:rsidRDefault="00756618" w:rsidP="002958A5">
            <w:pPr>
              <w:pStyle w:val="141"/>
              <w:jc w:val="both"/>
              <w:rPr>
                <w:spacing w:val="-20"/>
              </w:rPr>
            </w:pPr>
            <w:r w:rsidRPr="00B36DD4">
              <w:rPr>
                <w:rFonts w:hint="eastAsia"/>
                <w:spacing w:val="-20"/>
              </w:rPr>
              <w:t>臺南市</w:t>
            </w:r>
          </w:p>
          <w:p w:rsidR="00756618" w:rsidRPr="00B36DD4" w:rsidRDefault="00756618" w:rsidP="002958A5">
            <w:pPr>
              <w:pStyle w:val="141"/>
              <w:jc w:val="both"/>
              <w:rPr>
                <w:spacing w:val="-20"/>
              </w:rPr>
            </w:pPr>
            <w:r w:rsidRPr="00B36DD4">
              <w:rPr>
                <w:rFonts w:hint="eastAsia"/>
                <w:spacing w:val="-20"/>
              </w:rPr>
              <w:t>校地面積</w:t>
            </w:r>
            <w:r>
              <w:rPr>
                <w:rFonts w:hint="eastAsia"/>
                <w:spacing w:val="-20"/>
              </w:rPr>
              <w:t>：</w:t>
            </w:r>
            <w:r w:rsidRPr="00B36DD4">
              <w:rPr>
                <w:spacing w:val="-20"/>
              </w:rPr>
              <w:t>165,287</w:t>
            </w:r>
          </w:p>
        </w:tc>
        <w:tc>
          <w:tcPr>
            <w:tcW w:w="3495" w:type="dxa"/>
            <w:shd w:val="clear" w:color="auto" w:fill="auto"/>
            <w:vAlign w:val="center"/>
          </w:tcPr>
          <w:p w:rsidR="00756618" w:rsidRPr="00B36DD4" w:rsidRDefault="00756618" w:rsidP="002958A5">
            <w:pPr>
              <w:pStyle w:val="141"/>
              <w:ind w:leftChars="-30" w:left="124" w:hangingChars="103" w:hanging="209"/>
              <w:jc w:val="both"/>
              <w:rPr>
                <w:spacing w:val="-20"/>
              </w:rPr>
            </w:pPr>
            <w:r w:rsidRPr="00B36DD4">
              <w:rPr>
                <w:rFonts w:hint="eastAsia"/>
                <w:spacing w:val="-20"/>
              </w:rPr>
              <w:t>1</w:t>
            </w:r>
            <w:r w:rsidRPr="00B36DD4">
              <w:rPr>
                <w:spacing w:val="-20"/>
              </w:rPr>
              <w:t>.</w:t>
            </w:r>
            <w:r w:rsidRPr="00B36DD4">
              <w:rPr>
                <w:rFonts w:hint="eastAsia"/>
                <w:spacing w:val="-20"/>
              </w:rPr>
              <w:t>該校校地及建物由臺南市政府承接，作為「曾文市政願景園區」，並已於113年1月1日起代管。</w:t>
            </w:r>
          </w:p>
          <w:p w:rsidR="00756618" w:rsidRPr="00B36DD4" w:rsidRDefault="00756618" w:rsidP="002958A5">
            <w:pPr>
              <w:pStyle w:val="141"/>
              <w:ind w:leftChars="-30" w:left="124" w:hangingChars="103" w:hanging="209"/>
              <w:jc w:val="both"/>
              <w:rPr>
                <w:rFonts w:hint="eastAsia"/>
                <w:spacing w:val="-20"/>
              </w:rPr>
            </w:pPr>
            <w:r w:rsidRPr="00B36DD4">
              <w:rPr>
                <w:rFonts w:hint="eastAsia"/>
                <w:spacing w:val="-20"/>
              </w:rPr>
              <w:t>2</w:t>
            </w:r>
            <w:r w:rsidRPr="00B36DD4">
              <w:rPr>
                <w:spacing w:val="-20"/>
              </w:rPr>
              <w:t>.</w:t>
            </w:r>
            <w:r w:rsidRPr="00B36DD4">
              <w:rPr>
                <w:rFonts w:hint="eastAsia"/>
                <w:spacing w:val="-20"/>
              </w:rPr>
              <w:t>教育部於113年2月1日核定該學校法人解散，該學校法人刻正辦理解散清算事宜。</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jc w:val="both"/>
              <w:rPr>
                <w:rFonts w:hint="eastAsia"/>
                <w:spacing w:val="-20"/>
              </w:rPr>
            </w:pPr>
            <w:r w:rsidRPr="00B36DD4">
              <w:rPr>
                <w:spacing w:val="-20"/>
              </w:rPr>
              <w:t>大同技術學院</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11</w:t>
            </w:r>
            <w:r w:rsidRPr="00B36DD4">
              <w:rPr>
                <w:spacing w:val="-20"/>
              </w:rPr>
              <w:t>3</w:t>
            </w:r>
            <w:r w:rsidRPr="00B36DD4">
              <w:rPr>
                <w:rFonts w:hint="eastAsia"/>
                <w:spacing w:val="-20"/>
              </w:rPr>
              <w:t>年7月31日</w:t>
            </w:r>
          </w:p>
        </w:tc>
        <w:tc>
          <w:tcPr>
            <w:tcW w:w="1232" w:type="dxa"/>
            <w:shd w:val="clear" w:color="auto" w:fill="auto"/>
            <w:vAlign w:val="center"/>
          </w:tcPr>
          <w:p w:rsidR="00756618" w:rsidRPr="00B36DD4" w:rsidRDefault="00756618" w:rsidP="002958A5">
            <w:pPr>
              <w:pStyle w:val="141"/>
              <w:jc w:val="both"/>
              <w:rPr>
                <w:spacing w:val="-20"/>
              </w:rPr>
            </w:pPr>
            <w:r w:rsidRPr="00B36DD4">
              <w:rPr>
                <w:rFonts w:hint="eastAsia"/>
                <w:spacing w:val="-20"/>
              </w:rPr>
              <w:t>嘉義市</w:t>
            </w:r>
          </w:p>
          <w:p w:rsidR="00756618" w:rsidRPr="00B36DD4" w:rsidRDefault="00756618" w:rsidP="002958A5">
            <w:pPr>
              <w:pStyle w:val="141"/>
              <w:jc w:val="both"/>
              <w:rPr>
                <w:spacing w:val="-20"/>
              </w:rPr>
            </w:pPr>
            <w:r w:rsidRPr="00B36DD4">
              <w:rPr>
                <w:rFonts w:hint="eastAsia"/>
                <w:spacing w:val="-20"/>
              </w:rPr>
              <w:t>校地面積：27</w:t>
            </w:r>
            <w:r w:rsidRPr="00B36DD4">
              <w:rPr>
                <w:spacing w:val="-20"/>
              </w:rPr>
              <w:t>,</w:t>
            </w:r>
            <w:r w:rsidRPr="00B36DD4">
              <w:rPr>
                <w:rFonts w:hint="eastAsia"/>
                <w:spacing w:val="-20"/>
              </w:rPr>
              <w:t>077</w:t>
            </w:r>
          </w:p>
          <w:p w:rsidR="00756618" w:rsidRPr="00B36DD4" w:rsidRDefault="00756618" w:rsidP="002958A5">
            <w:pPr>
              <w:pStyle w:val="141"/>
              <w:jc w:val="both"/>
              <w:rPr>
                <w:spacing w:val="-20"/>
              </w:rPr>
            </w:pPr>
            <w:r w:rsidRPr="00B36DD4">
              <w:rPr>
                <w:rFonts w:hint="eastAsia"/>
                <w:spacing w:val="-20"/>
              </w:rPr>
              <w:lastRenderedPageBreak/>
              <w:t>嘉義縣</w:t>
            </w:r>
          </w:p>
          <w:p w:rsidR="00756618" w:rsidRPr="00B36DD4" w:rsidRDefault="00756618" w:rsidP="002958A5">
            <w:pPr>
              <w:pStyle w:val="141"/>
              <w:jc w:val="both"/>
              <w:rPr>
                <w:rFonts w:hint="eastAsia"/>
                <w:spacing w:val="-20"/>
              </w:rPr>
            </w:pPr>
            <w:r w:rsidRPr="00B36DD4">
              <w:rPr>
                <w:rFonts w:hint="eastAsia"/>
                <w:spacing w:val="-20"/>
              </w:rPr>
              <w:t>校地面積：84</w:t>
            </w:r>
            <w:r w:rsidRPr="00B36DD4">
              <w:rPr>
                <w:spacing w:val="-20"/>
              </w:rPr>
              <w:t>,</w:t>
            </w:r>
            <w:r w:rsidRPr="00B36DD4">
              <w:rPr>
                <w:rFonts w:hint="eastAsia"/>
                <w:spacing w:val="-20"/>
              </w:rPr>
              <w:t>409</w:t>
            </w:r>
          </w:p>
        </w:tc>
        <w:tc>
          <w:tcPr>
            <w:tcW w:w="3495" w:type="dxa"/>
            <w:shd w:val="clear" w:color="auto" w:fill="auto"/>
            <w:vAlign w:val="center"/>
          </w:tcPr>
          <w:p w:rsidR="00756618" w:rsidRPr="00B36DD4" w:rsidRDefault="00756618" w:rsidP="002958A5">
            <w:pPr>
              <w:pStyle w:val="141"/>
              <w:ind w:leftChars="-30" w:left="124" w:hangingChars="103" w:hanging="209"/>
              <w:jc w:val="both"/>
              <w:rPr>
                <w:spacing w:val="-20"/>
              </w:rPr>
            </w:pPr>
            <w:r w:rsidRPr="00B36DD4">
              <w:rPr>
                <w:rFonts w:hint="eastAsia"/>
                <w:spacing w:val="-20"/>
              </w:rPr>
              <w:lastRenderedPageBreak/>
              <w:t>1.該</w:t>
            </w:r>
            <w:r w:rsidRPr="00B36DD4">
              <w:rPr>
                <w:spacing w:val="-20"/>
              </w:rPr>
              <w:t>校校本部校地預計由嘉義市政府承接、太保校區校地預計由嘉義縣政府承接。</w:t>
            </w:r>
          </w:p>
          <w:p w:rsidR="00756618" w:rsidRPr="00B36DD4" w:rsidRDefault="00756618" w:rsidP="002958A5">
            <w:pPr>
              <w:pStyle w:val="141"/>
              <w:ind w:leftChars="-30" w:left="124" w:hangingChars="103" w:hanging="209"/>
              <w:jc w:val="both"/>
              <w:rPr>
                <w:spacing w:val="-20"/>
              </w:rPr>
            </w:pPr>
            <w:r w:rsidRPr="00B36DD4">
              <w:rPr>
                <w:rFonts w:hint="eastAsia"/>
                <w:spacing w:val="-20"/>
              </w:rPr>
              <w:lastRenderedPageBreak/>
              <w:t>2.教育部於113年9月27日核定該學校法人解散，該學校法人刻正辦理解散清算事宜。</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jc w:val="both"/>
              <w:rPr>
                <w:spacing w:val="-20"/>
              </w:rPr>
            </w:pPr>
            <w:r w:rsidRPr="00B36DD4">
              <w:rPr>
                <w:spacing w:val="-20"/>
              </w:rPr>
              <w:t>東方設計大學</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11</w:t>
            </w:r>
            <w:r w:rsidRPr="00B36DD4">
              <w:rPr>
                <w:spacing w:val="-20"/>
              </w:rPr>
              <w:t>3</w:t>
            </w:r>
            <w:r w:rsidRPr="00B36DD4">
              <w:rPr>
                <w:rFonts w:hint="eastAsia"/>
                <w:spacing w:val="-20"/>
              </w:rPr>
              <w:t>年7月31日</w:t>
            </w:r>
          </w:p>
        </w:tc>
        <w:tc>
          <w:tcPr>
            <w:tcW w:w="1232" w:type="dxa"/>
            <w:shd w:val="clear" w:color="auto" w:fill="auto"/>
            <w:vAlign w:val="center"/>
          </w:tcPr>
          <w:p w:rsidR="00756618" w:rsidRPr="00B36DD4" w:rsidRDefault="00756618" w:rsidP="002958A5">
            <w:pPr>
              <w:pStyle w:val="141"/>
              <w:jc w:val="both"/>
              <w:rPr>
                <w:spacing w:val="-20"/>
              </w:rPr>
            </w:pPr>
            <w:r w:rsidRPr="00B36DD4">
              <w:rPr>
                <w:rFonts w:hint="eastAsia"/>
                <w:spacing w:val="-20"/>
              </w:rPr>
              <w:t>高雄市</w:t>
            </w:r>
          </w:p>
          <w:p w:rsidR="00756618" w:rsidRPr="00B36DD4" w:rsidRDefault="00756618" w:rsidP="002958A5">
            <w:pPr>
              <w:pStyle w:val="141"/>
              <w:jc w:val="both"/>
              <w:rPr>
                <w:spacing w:val="-20"/>
              </w:rPr>
            </w:pPr>
            <w:r w:rsidRPr="00B36DD4">
              <w:rPr>
                <w:rFonts w:hint="eastAsia"/>
                <w:spacing w:val="-20"/>
              </w:rPr>
              <w:t>校地面積：90</w:t>
            </w:r>
            <w:r w:rsidRPr="00B36DD4">
              <w:rPr>
                <w:spacing w:val="-20"/>
              </w:rPr>
              <w:t>,</w:t>
            </w:r>
            <w:r w:rsidRPr="00B36DD4">
              <w:rPr>
                <w:rFonts w:hint="eastAsia"/>
                <w:spacing w:val="-20"/>
              </w:rPr>
              <w:t>144</w:t>
            </w:r>
          </w:p>
        </w:tc>
        <w:tc>
          <w:tcPr>
            <w:tcW w:w="3495" w:type="dxa"/>
            <w:shd w:val="clear" w:color="auto" w:fill="auto"/>
            <w:vAlign w:val="center"/>
          </w:tcPr>
          <w:p w:rsidR="00756618" w:rsidRPr="00B36DD4" w:rsidRDefault="00756618" w:rsidP="002958A5">
            <w:pPr>
              <w:pStyle w:val="141"/>
              <w:ind w:leftChars="-30" w:left="124" w:hangingChars="103" w:hanging="209"/>
              <w:jc w:val="both"/>
              <w:rPr>
                <w:spacing w:val="-20"/>
              </w:rPr>
            </w:pPr>
            <w:r w:rsidRPr="00B36DD4">
              <w:rPr>
                <w:rFonts w:hint="eastAsia"/>
                <w:spacing w:val="-20"/>
              </w:rPr>
              <w:t>1.</w:t>
            </w:r>
            <w:r w:rsidRPr="00B36DD4">
              <w:rPr>
                <w:spacing w:val="-20"/>
              </w:rPr>
              <w:t>該校</w:t>
            </w:r>
            <w:r w:rsidRPr="00B36DD4">
              <w:rPr>
                <w:rFonts w:hint="eastAsia"/>
                <w:spacing w:val="-20"/>
              </w:rPr>
              <w:t>校地預計由國立高雄科技大學承接</w:t>
            </w:r>
            <w:r w:rsidRPr="00B36DD4">
              <w:rPr>
                <w:spacing w:val="-20"/>
              </w:rPr>
              <w:t>。</w:t>
            </w:r>
          </w:p>
          <w:p w:rsidR="00756618" w:rsidRPr="00B36DD4" w:rsidRDefault="00756618" w:rsidP="002958A5">
            <w:pPr>
              <w:pStyle w:val="141"/>
              <w:ind w:leftChars="-30" w:left="124" w:hangingChars="103" w:hanging="209"/>
              <w:jc w:val="both"/>
              <w:rPr>
                <w:spacing w:val="-20"/>
              </w:rPr>
            </w:pPr>
            <w:r w:rsidRPr="00B36DD4">
              <w:rPr>
                <w:rFonts w:hint="eastAsia"/>
                <w:spacing w:val="-20"/>
              </w:rPr>
              <w:t>2.教育部於113年9月27日核定該學校法人解散，該學校法人刻正辦理解散清算事宜。</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jc w:val="both"/>
              <w:rPr>
                <w:spacing w:val="-20"/>
              </w:rPr>
            </w:pPr>
            <w:r w:rsidRPr="00B36DD4">
              <w:rPr>
                <w:spacing w:val="-20"/>
              </w:rPr>
              <w:t>環球科技大學</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11</w:t>
            </w:r>
            <w:r w:rsidRPr="00B36DD4">
              <w:rPr>
                <w:spacing w:val="-20"/>
              </w:rPr>
              <w:t>3</w:t>
            </w:r>
            <w:r w:rsidRPr="00B36DD4">
              <w:rPr>
                <w:rFonts w:hint="eastAsia"/>
                <w:spacing w:val="-20"/>
              </w:rPr>
              <w:t>年7月31日</w:t>
            </w:r>
          </w:p>
        </w:tc>
        <w:tc>
          <w:tcPr>
            <w:tcW w:w="1232" w:type="dxa"/>
            <w:shd w:val="clear" w:color="auto" w:fill="auto"/>
            <w:vAlign w:val="center"/>
          </w:tcPr>
          <w:p w:rsidR="00756618" w:rsidRPr="00B36DD4" w:rsidRDefault="00756618" w:rsidP="002958A5">
            <w:pPr>
              <w:pStyle w:val="141"/>
              <w:jc w:val="both"/>
              <w:rPr>
                <w:spacing w:val="-20"/>
              </w:rPr>
            </w:pPr>
            <w:r w:rsidRPr="00B36DD4">
              <w:rPr>
                <w:rFonts w:hint="eastAsia"/>
                <w:spacing w:val="-20"/>
              </w:rPr>
              <w:t>雲林縣</w:t>
            </w:r>
          </w:p>
          <w:p w:rsidR="00756618" w:rsidRPr="00B36DD4" w:rsidRDefault="00756618" w:rsidP="002958A5">
            <w:pPr>
              <w:pStyle w:val="141"/>
              <w:jc w:val="both"/>
              <w:rPr>
                <w:spacing w:val="-20"/>
              </w:rPr>
            </w:pPr>
            <w:r w:rsidRPr="00B36DD4">
              <w:rPr>
                <w:rFonts w:hint="eastAsia"/>
                <w:spacing w:val="-20"/>
              </w:rPr>
              <w:t>校地面積：298</w:t>
            </w:r>
            <w:r w:rsidRPr="00B36DD4">
              <w:rPr>
                <w:spacing w:val="-20"/>
              </w:rPr>
              <w:t>,</w:t>
            </w:r>
            <w:r w:rsidRPr="00B36DD4">
              <w:rPr>
                <w:rFonts w:hint="eastAsia"/>
                <w:spacing w:val="-20"/>
              </w:rPr>
              <w:t>463</w:t>
            </w:r>
          </w:p>
        </w:tc>
        <w:tc>
          <w:tcPr>
            <w:tcW w:w="3495" w:type="dxa"/>
            <w:shd w:val="clear" w:color="auto" w:fill="auto"/>
            <w:vAlign w:val="center"/>
          </w:tcPr>
          <w:p w:rsidR="00756618" w:rsidRPr="00B36DD4" w:rsidRDefault="00756618" w:rsidP="002958A5">
            <w:pPr>
              <w:pStyle w:val="141"/>
              <w:ind w:leftChars="-30" w:left="124" w:hangingChars="103" w:hanging="209"/>
              <w:jc w:val="both"/>
              <w:rPr>
                <w:spacing w:val="-20"/>
              </w:rPr>
            </w:pPr>
            <w:r w:rsidRPr="00B36DD4">
              <w:rPr>
                <w:rFonts w:hint="eastAsia"/>
                <w:spacing w:val="-20"/>
              </w:rPr>
              <w:t>1.該</w:t>
            </w:r>
            <w:r w:rsidRPr="00B36DD4">
              <w:rPr>
                <w:spacing w:val="-20"/>
              </w:rPr>
              <w:t>校校地經協調預計由經濟部承接，後續將提報行政院退場校地研商會議確認。</w:t>
            </w:r>
          </w:p>
          <w:p w:rsidR="00756618" w:rsidRPr="00B36DD4" w:rsidRDefault="00756618" w:rsidP="002958A5">
            <w:pPr>
              <w:pStyle w:val="141"/>
              <w:ind w:leftChars="-30" w:left="124" w:hangingChars="103" w:hanging="209"/>
              <w:jc w:val="both"/>
              <w:rPr>
                <w:spacing w:val="-20"/>
              </w:rPr>
            </w:pPr>
            <w:r w:rsidRPr="00B36DD4">
              <w:rPr>
                <w:rFonts w:hint="eastAsia"/>
                <w:spacing w:val="-20"/>
              </w:rPr>
              <w:t>2.教育部於113年9月27日核定該學校法人解散，該學校法人刻正辦理解散清算事宜。</w:t>
            </w:r>
          </w:p>
        </w:tc>
      </w:tr>
      <w:tr w:rsidR="00756618" w:rsidRPr="00B36DD4" w:rsidTr="002958A5">
        <w:tc>
          <w:tcPr>
            <w:tcW w:w="668" w:type="dxa"/>
            <w:vMerge/>
            <w:shd w:val="clear" w:color="auto" w:fill="auto"/>
          </w:tcPr>
          <w:p w:rsidR="00756618" w:rsidRPr="00B36DD4" w:rsidRDefault="00756618" w:rsidP="002958A5">
            <w:pPr>
              <w:pStyle w:val="141"/>
              <w:rPr>
                <w:spacing w:val="-20"/>
              </w:rPr>
            </w:pPr>
          </w:p>
        </w:tc>
        <w:tc>
          <w:tcPr>
            <w:tcW w:w="672" w:type="dxa"/>
            <w:vMerge/>
            <w:shd w:val="clear" w:color="auto" w:fill="auto"/>
          </w:tcPr>
          <w:p w:rsidR="00756618" w:rsidRPr="00B36DD4" w:rsidRDefault="00756618" w:rsidP="002958A5">
            <w:pPr>
              <w:pStyle w:val="141"/>
              <w:rPr>
                <w:spacing w:val="-20"/>
              </w:rPr>
            </w:pPr>
          </w:p>
        </w:tc>
        <w:tc>
          <w:tcPr>
            <w:tcW w:w="1736" w:type="dxa"/>
            <w:shd w:val="clear" w:color="auto" w:fill="auto"/>
            <w:vAlign w:val="center"/>
          </w:tcPr>
          <w:p w:rsidR="00756618" w:rsidRPr="00B36DD4" w:rsidRDefault="00756618" w:rsidP="002958A5">
            <w:pPr>
              <w:pStyle w:val="141"/>
              <w:jc w:val="both"/>
              <w:rPr>
                <w:spacing w:val="-20"/>
              </w:rPr>
            </w:pPr>
            <w:r w:rsidRPr="00B36DD4">
              <w:rPr>
                <w:rFonts w:cs="新細明體" w:hint="eastAsia"/>
                <w:spacing w:val="-20"/>
                <w:kern w:val="0"/>
              </w:rPr>
              <w:t>明道大學</w:t>
            </w:r>
          </w:p>
        </w:tc>
        <w:tc>
          <w:tcPr>
            <w:tcW w:w="952" w:type="dxa"/>
            <w:shd w:val="clear" w:color="auto" w:fill="auto"/>
            <w:vAlign w:val="center"/>
          </w:tcPr>
          <w:p w:rsidR="00756618" w:rsidRPr="00B36DD4" w:rsidRDefault="00756618" w:rsidP="002958A5">
            <w:pPr>
              <w:pStyle w:val="141"/>
              <w:jc w:val="both"/>
              <w:rPr>
                <w:spacing w:val="-20"/>
              </w:rPr>
            </w:pPr>
            <w:r w:rsidRPr="00B36DD4">
              <w:rPr>
                <w:rFonts w:hint="eastAsia"/>
                <w:spacing w:val="-20"/>
              </w:rPr>
              <w:t>11</w:t>
            </w:r>
            <w:r w:rsidRPr="00B36DD4">
              <w:rPr>
                <w:spacing w:val="-20"/>
              </w:rPr>
              <w:t>3</w:t>
            </w:r>
            <w:r w:rsidRPr="00B36DD4">
              <w:rPr>
                <w:rFonts w:hint="eastAsia"/>
                <w:spacing w:val="-20"/>
              </w:rPr>
              <w:t>年7月31日</w:t>
            </w:r>
          </w:p>
        </w:tc>
        <w:tc>
          <w:tcPr>
            <w:tcW w:w="1232" w:type="dxa"/>
            <w:shd w:val="clear" w:color="auto" w:fill="auto"/>
            <w:vAlign w:val="center"/>
          </w:tcPr>
          <w:p w:rsidR="00756618" w:rsidRPr="00B36DD4" w:rsidRDefault="00756618" w:rsidP="002958A5">
            <w:pPr>
              <w:pStyle w:val="141"/>
              <w:jc w:val="both"/>
              <w:rPr>
                <w:spacing w:val="-20"/>
              </w:rPr>
            </w:pPr>
            <w:r w:rsidRPr="00B36DD4">
              <w:rPr>
                <w:rFonts w:hint="eastAsia"/>
                <w:spacing w:val="-20"/>
              </w:rPr>
              <w:t>彰化縣</w:t>
            </w:r>
          </w:p>
          <w:p w:rsidR="00756618" w:rsidRPr="00B36DD4" w:rsidRDefault="00756618" w:rsidP="002958A5">
            <w:pPr>
              <w:pStyle w:val="141"/>
              <w:jc w:val="both"/>
              <w:rPr>
                <w:spacing w:val="-20"/>
              </w:rPr>
            </w:pPr>
            <w:r w:rsidRPr="00B36DD4">
              <w:rPr>
                <w:rFonts w:hint="eastAsia"/>
                <w:spacing w:val="-20"/>
              </w:rPr>
              <w:t>校地面積</w:t>
            </w:r>
            <w:r>
              <w:rPr>
                <w:rFonts w:hint="eastAsia"/>
                <w:spacing w:val="-20"/>
              </w:rPr>
              <w:t>：</w:t>
            </w:r>
            <w:r w:rsidRPr="00B36DD4">
              <w:rPr>
                <w:spacing w:val="-20"/>
              </w:rPr>
              <w:t>482,790</w:t>
            </w:r>
          </w:p>
        </w:tc>
        <w:tc>
          <w:tcPr>
            <w:tcW w:w="3495" w:type="dxa"/>
            <w:shd w:val="clear" w:color="auto" w:fill="auto"/>
            <w:vAlign w:val="center"/>
          </w:tcPr>
          <w:p w:rsidR="00756618" w:rsidRPr="00B36DD4" w:rsidRDefault="00756618" w:rsidP="002958A5">
            <w:pPr>
              <w:pStyle w:val="141"/>
              <w:ind w:leftChars="-30" w:left="124" w:hangingChars="103" w:hanging="209"/>
              <w:jc w:val="both"/>
              <w:rPr>
                <w:spacing w:val="-20"/>
              </w:rPr>
            </w:pPr>
            <w:r w:rsidRPr="00B36DD4">
              <w:rPr>
                <w:rFonts w:hint="eastAsia"/>
                <w:spacing w:val="-20"/>
              </w:rPr>
              <w:t>1</w:t>
            </w:r>
            <w:r w:rsidRPr="00B36DD4">
              <w:rPr>
                <w:spacing w:val="-20"/>
              </w:rPr>
              <w:t>.</w:t>
            </w:r>
            <w:r w:rsidRPr="00B36DD4">
              <w:rPr>
                <w:rFonts w:hint="eastAsia"/>
                <w:spacing w:val="-20"/>
              </w:rPr>
              <w:t>依據行政院113年9月25日第6次跨部會會議決議，請衛生福利部強化核心用途(國家中醫研究所)所需空間之估算及合理性，並擬具規劃構想報院。</w:t>
            </w:r>
          </w:p>
          <w:p w:rsidR="00756618" w:rsidRPr="00B36DD4" w:rsidRDefault="00756618" w:rsidP="002958A5">
            <w:pPr>
              <w:pStyle w:val="141"/>
              <w:ind w:leftChars="-30" w:left="124" w:hangingChars="103" w:hanging="209"/>
              <w:jc w:val="both"/>
              <w:rPr>
                <w:rFonts w:hint="eastAsia"/>
                <w:spacing w:val="-20"/>
              </w:rPr>
            </w:pPr>
            <w:r w:rsidRPr="00B36DD4">
              <w:rPr>
                <w:rFonts w:hint="eastAsia"/>
                <w:spacing w:val="-20"/>
              </w:rPr>
              <w:t>2</w:t>
            </w:r>
            <w:r w:rsidRPr="00B36DD4">
              <w:rPr>
                <w:spacing w:val="-20"/>
              </w:rPr>
              <w:t>.</w:t>
            </w:r>
            <w:r w:rsidRPr="00B36DD4">
              <w:rPr>
                <w:rFonts w:hint="eastAsia"/>
                <w:spacing w:val="-20"/>
              </w:rPr>
              <w:t>教育部於113年10月4日核定該學校法人解散，該學校法人刻正辦理解散清算事宜。</w:t>
            </w:r>
          </w:p>
        </w:tc>
      </w:tr>
    </w:tbl>
    <w:p w:rsidR="00756618" w:rsidRDefault="00756618" w:rsidP="00756618">
      <w:pPr>
        <w:pStyle w:val="141"/>
        <w:rPr>
          <w:rFonts w:hint="eastAsia"/>
        </w:rPr>
      </w:pPr>
      <w:r>
        <w:rPr>
          <w:rFonts w:hint="eastAsia"/>
          <w:lang w:eastAsia="zh-HK"/>
        </w:rPr>
        <w:t>說</w:t>
      </w:r>
      <w:r>
        <w:rPr>
          <w:rFonts w:hint="eastAsia"/>
        </w:rPr>
        <w:t xml:space="preserve">　　</w:t>
      </w:r>
      <w:r>
        <w:rPr>
          <w:rFonts w:hint="eastAsia"/>
          <w:lang w:eastAsia="zh-HK"/>
        </w:rPr>
        <w:t>明：本表列示學校係迄</w:t>
      </w:r>
      <w:r>
        <w:rPr>
          <w:rFonts w:hint="eastAsia"/>
        </w:rPr>
        <w:t>113</w:t>
      </w:r>
      <w:r>
        <w:rPr>
          <w:rFonts w:hint="eastAsia"/>
          <w:lang w:eastAsia="zh-HK"/>
        </w:rPr>
        <w:t>年度</w:t>
      </w:r>
      <w:r w:rsidR="00006662">
        <w:rPr>
          <w:rFonts w:hint="eastAsia"/>
          <w:lang w:eastAsia="zh-HK"/>
        </w:rPr>
        <w:t>停辦</w:t>
      </w:r>
      <w:r w:rsidR="00006662">
        <w:rPr>
          <w:rFonts w:hint="eastAsia"/>
        </w:rPr>
        <w:t>(</w:t>
      </w:r>
      <w:r w:rsidR="00006662">
        <w:rPr>
          <w:rFonts w:hint="eastAsia"/>
          <w:lang w:eastAsia="zh-HK"/>
        </w:rPr>
        <w:t>合併</w:t>
      </w:r>
      <w:r w:rsidR="00006662">
        <w:rPr>
          <w:rFonts w:hint="eastAsia"/>
        </w:rPr>
        <w:t>)</w:t>
      </w:r>
      <w:r w:rsidR="00006662">
        <w:rPr>
          <w:rFonts w:hint="eastAsia"/>
          <w:lang w:eastAsia="zh-HK"/>
        </w:rPr>
        <w:t>者</w:t>
      </w:r>
      <w:r>
        <w:rPr>
          <w:rFonts w:hint="eastAsia"/>
        </w:rPr>
        <w:t>。</w:t>
      </w:r>
    </w:p>
    <w:p w:rsidR="00756618" w:rsidRDefault="00756618" w:rsidP="00756618">
      <w:pPr>
        <w:pStyle w:val="141"/>
      </w:pPr>
      <w:r>
        <w:rPr>
          <w:rFonts w:hint="eastAsia"/>
        </w:rPr>
        <w:t>資料來源：教育部</w:t>
      </w:r>
      <w:r>
        <w:rPr>
          <w:rFonts w:hint="eastAsia"/>
          <w:lang w:eastAsia="zh-HK"/>
        </w:rPr>
        <w:t>提供</w:t>
      </w:r>
      <w:r>
        <w:rPr>
          <w:rFonts w:hint="eastAsia"/>
        </w:rPr>
        <w:t>。</w:t>
      </w:r>
    </w:p>
    <w:p w:rsidR="00756618" w:rsidRDefault="00756618" w:rsidP="00756618">
      <w:pPr>
        <w:ind w:left="566" w:firstLine="566"/>
        <w:rPr>
          <w:color w:val="0070C0"/>
        </w:rPr>
      </w:pPr>
      <w:r>
        <w:rPr>
          <w:rFonts w:hint="eastAsia"/>
          <w:lang w:eastAsia="zh-HK"/>
        </w:rPr>
        <w:t>綜上</w:t>
      </w:r>
      <w:r>
        <w:rPr>
          <w:rFonts w:hint="eastAsia"/>
        </w:rPr>
        <w:t>，</w:t>
      </w:r>
      <w:r w:rsidRPr="001E0A59">
        <w:rPr>
          <w:rFonts w:hint="eastAsia"/>
        </w:rPr>
        <w:t>鑒於自102年以來</w:t>
      </w:r>
      <w:r w:rsidR="00006662">
        <w:rPr>
          <w:rFonts w:hint="eastAsia"/>
        </w:rPr>
        <w:t>，</w:t>
      </w:r>
      <w:r w:rsidRPr="001E0A59">
        <w:rPr>
          <w:rFonts w:hint="eastAsia"/>
        </w:rPr>
        <w:t>部分私立學校</w:t>
      </w:r>
      <w:r>
        <w:rPr>
          <w:rFonts w:hint="eastAsia"/>
          <w:lang w:eastAsia="zh-HK"/>
        </w:rPr>
        <w:t>因</w:t>
      </w:r>
      <w:r w:rsidRPr="001E0A59">
        <w:rPr>
          <w:rFonts w:hint="eastAsia"/>
        </w:rPr>
        <w:t>合併、改制、停辦、改辦退場後之校地後續承接或處置仍尚未明朗，校地活化再利用之推動</w:t>
      </w:r>
      <w:r>
        <w:rPr>
          <w:rFonts w:hint="eastAsia"/>
          <w:lang w:eastAsia="zh-HK"/>
        </w:rPr>
        <w:t>進度</w:t>
      </w:r>
      <w:r w:rsidRPr="001E0A59">
        <w:rPr>
          <w:rFonts w:hint="eastAsia"/>
        </w:rPr>
        <w:t>顯有遲滯，允宜積極整合資源，規劃活化運用退場私校校地，以儘速改善校地閒置及活化運用遲滯情況。</w:t>
      </w:r>
    </w:p>
    <w:bookmarkEnd w:id="1"/>
    <w:bookmarkEnd w:id="2"/>
    <w:sectPr w:rsidR="00756618" w:rsidSect="00F216C6">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1378" w:rsidRDefault="006B1378" w:rsidP="009B732E">
      <w:pPr>
        <w:spacing w:line="240" w:lineRule="auto"/>
        <w:ind w:left="560" w:firstLine="560"/>
      </w:pPr>
      <w:r>
        <w:separator/>
      </w:r>
    </w:p>
  </w:endnote>
  <w:endnote w:type="continuationSeparator" w:id="0">
    <w:p w:rsidR="006B1378" w:rsidRDefault="006B1378"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B67ED9" w:rsidRPr="00B67ED9">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1378" w:rsidRDefault="006B1378" w:rsidP="009B732E">
      <w:pPr>
        <w:spacing w:line="240" w:lineRule="auto"/>
        <w:ind w:left="560" w:firstLine="560"/>
      </w:pPr>
      <w:r>
        <w:separator/>
      </w:r>
    </w:p>
  </w:footnote>
  <w:footnote w:type="continuationSeparator" w:id="0">
    <w:p w:rsidR="006B1378" w:rsidRDefault="006B1378"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1A0269"/>
    <w:multiLevelType w:val="hybridMultilevel"/>
    <w:tmpl w:val="99EEDD18"/>
    <w:lvl w:ilvl="0" w:tplc="FFFFFFFF">
      <w:start w:val="1"/>
      <w:numFmt w:val="decimal"/>
      <w:lvlText w:val="%1."/>
      <w:lvlJc w:val="left"/>
      <w:pPr>
        <w:ind w:left="1188" w:hanging="480"/>
      </w:pPr>
    </w:lvl>
    <w:lvl w:ilvl="1" w:tplc="FFFFFFFF" w:tentative="1">
      <w:start w:val="1"/>
      <w:numFmt w:val="ideographTraditional"/>
      <w:lvlText w:val="%2、"/>
      <w:lvlJc w:val="left"/>
      <w:pPr>
        <w:ind w:left="1668" w:hanging="480"/>
      </w:pPr>
    </w:lvl>
    <w:lvl w:ilvl="2" w:tplc="FFFFFFFF" w:tentative="1">
      <w:start w:val="1"/>
      <w:numFmt w:val="lowerRoman"/>
      <w:lvlText w:val="%3."/>
      <w:lvlJc w:val="right"/>
      <w:pPr>
        <w:ind w:left="2148" w:hanging="480"/>
      </w:pPr>
    </w:lvl>
    <w:lvl w:ilvl="3" w:tplc="FFFFFFFF" w:tentative="1">
      <w:start w:val="1"/>
      <w:numFmt w:val="decimal"/>
      <w:lvlText w:val="%4."/>
      <w:lvlJc w:val="left"/>
      <w:pPr>
        <w:ind w:left="2628" w:hanging="480"/>
      </w:pPr>
    </w:lvl>
    <w:lvl w:ilvl="4" w:tplc="FFFFFFFF" w:tentative="1">
      <w:start w:val="1"/>
      <w:numFmt w:val="ideographTraditional"/>
      <w:lvlText w:val="%5、"/>
      <w:lvlJc w:val="left"/>
      <w:pPr>
        <w:ind w:left="3108" w:hanging="480"/>
      </w:pPr>
    </w:lvl>
    <w:lvl w:ilvl="5" w:tplc="FFFFFFFF" w:tentative="1">
      <w:start w:val="1"/>
      <w:numFmt w:val="lowerRoman"/>
      <w:lvlText w:val="%6."/>
      <w:lvlJc w:val="right"/>
      <w:pPr>
        <w:ind w:left="3588" w:hanging="480"/>
      </w:pPr>
    </w:lvl>
    <w:lvl w:ilvl="6" w:tplc="FFFFFFFF" w:tentative="1">
      <w:start w:val="1"/>
      <w:numFmt w:val="decimal"/>
      <w:lvlText w:val="%7."/>
      <w:lvlJc w:val="left"/>
      <w:pPr>
        <w:ind w:left="4068" w:hanging="480"/>
      </w:pPr>
    </w:lvl>
    <w:lvl w:ilvl="7" w:tplc="FFFFFFFF" w:tentative="1">
      <w:start w:val="1"/>
      <w:numFmt w:val="ideographTraditional"/>
      <w:lvlText w:val="%8、"/>
      <w:lvlJc w:val="left"/>
      <w:pPr>
        <w:ind w:left="4548" w:hanging="480"/>
      </w:pPr>
    </w:lvl>
    <w:lvl w:ilvl="8" w:tplc="FFFFFFFF" w:tentative="1">
      <w:start w:val="1"/>
      <w:numFmt w:val="lowerRoman"/>
      <w:lvlText w:val="%9."/>
      <w:lvlJc w:val="right"/>
      <w:pPr>
        <w:ind w:left="5028" w:hanging="480"/>
      </w:pPr>
    </w:lvl>
  </w:abstractNum>
  <w:abstractNum w:abstractNumId="2" w15:restartNumberingAfterBreak="0">
    <w:nsid w:val="0CAE1076"/>
    <w:multiLevelType w:val="hybridMultilevel"/>
    <w:tmpl w:val="F97EE52E"/>
    <w:lvl w:ilvl="0" w:tplc="01A42B7E">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1782425"/>
    <w:multiLevelType w:val="hybridMultilevel"/>
    <w:tmpl w:val="A8AC5B40"/>
    <w:lvl w:ilvl="0" w:tplc="88FC8BC6">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294504B5"/>
    <w:multiLevelType w:val="hybridMultilevel"/>
    <w:tmpl w:val="6608CEBC"/>
    <w:lvl w:ilvl="0" w:tplc="3CE8E3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8455C5B"/>
    <w:multiLevelType w:val="hybridMultilevel"/>
    <w:tmpl w:val="7952C1E8"/>
    <w:lvl w:ilvl="0" w:tplc="AC027CD6">
      <w:start w:val="1"/>
      <w:numFmt w:val="decimal"/>
      <w:suff w:val="nothing"/>
      <w:lvlText w:val="%1."/>
      <w:lvlJc w:val="left"/>
      <w:pPr>
        <w:ind w:left="330" w:hanging="33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4140836"/>
    <w:multiLevelType w:val="hybridMultilevel"/>
    <w:tmpl w:val="DC8680EC"/>
    <w:lvl w:ilvl="0" w:tplc="F0AA6548">
      <w:start w:val="1"/>
      <w:numFmt w:val="decimal"/>
      <w:suff w:val="nothing"/>
      <w:lvlText w:val="%1."/>
      <w:lvlJc w:val="left"/>
      <w:pPr>
        <w:ind w:left="106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498F36B3"/>
    <w:multiLevelType w:val="hybridMultilevel"/>
    <w:tmpl w:val="99EEDD18"/>
    <w:lvl w:ilvl="0" w:tplc="FFFFFFFF">
      <w:start w:val="1"/>
      <w:numFmt w:val="decimal"/>
      <w:lvlText w:val="%1."/>
      <w:lvlJc w:val="left"/>
      <w:pPr>
        <w:ind w:left="1188" w:hanging="480"/>
      </w:pPr>
    </w:lvl>
    <w:lvl w:ilvl="1" w:tplc="FFFFFFFF" w:tentative="1">
      <w:start w:val="1"/>
      <w:numFmt w:val="ideographTraditional"/>
      <w:lvlText w:val="%2、"/>
      <w:lvlJc w:val="left"/>
      <w:pPr>
        <w:ind w:left="1668" w:hanging="480"/>
      </w:pPr>
    </w:lvl>
    <w:lvl w:ilvl="2" w:tplc="FFFFFFFF" w:tentative="1">
      <w:start w:val="1"/>
      <w:numFmt w:val="lowerRoman"/>
      <w:lvlText w:val="%3."/>
      <w:lvlJc w:val="right"/>
      <w:pPr>
        <w:ind w:left="2148" w:hanging="480"/>
      </w:pPr>
    </w:lvl>
    <w:lvl w:ilvl="3" w:tplc="FFFFFFFF" w:tentative="1">
      <w:start w:val="1"/>
      <w:numFmt w:val="decimal"/>
      <w:lvlText w:val="%4."/>
      <w:lvlJc w:val="left"/>
      <w:pPr>
        <w:ind w:left="2628" w:hanging="480"/>
      </w:pPr>
    </w:lvl>
    <w:lvl w:ilvl="4" w:tplc="FFFFFFFF" w:tentative="1">
      <w:start w:val="1"/>
      <w:numFmt w:val="ideographTraditional"/>
      <w:lvlText w:val="%5、"/>
      <w:lvlJc w:val="left"/>
      <w:pPr>
        <w:ind w:left="3108" w:hanging="480"/>
      </w:pPr>
    </w:lvl>
    <w:lvl w:ilvl="5" w:tplc="FFFFFFFF" w:tentative="1">
      <w:start w:val="1"/>
      <w:numFmt w:val="lowerRoman"/>
      <w:lvlText w:val="%6."/>
      <w:lvlJc w:val="right"/>
      <w:pPr>
        <w:ind w:left="3588" w:hanging="480"/>
      </w:pPr>
    </w:lvl>
    <w:lvl w:ilvl="6" w:tplc="FFFFFFFF" w:tentative="1">
      <w:start w:val="1"/>
      <w:numFmt w:val="decimal"/>
      <w:lvlText w:val="%7."/>
      <w:lvlJc w:val="left"/>
      <w:pPr>
        <w:ind w:left="4068" w:hanging="480"/>
      </w:pPr>
    </w:lvl>
    <w:lvl w:ilvl="7" w:tplc="FFFFFFFF" w:tentative="1">
      <w:start w:val="1"/>
      <w:numFmt w:val="ideographTraditional"/>
      <w:lvlText w:val="%8、"/>
      <w:lvlJc w:val="left"/>
      <w:pPr>
        <w:ind w:left="4548" w:hanging="480"/>
      </w:pPr>
    </w:lvl>
    <w:lvl w:ilvl="8" w:tplc="FFFFFFFF" w:tentative="1">
      <w:start w:val="1"/>
      <w:numFmt w:val="lowerRoman"/>
      <w:lvlText w:val="%9."/>
      <w:lvlJc w:val="right"/>
      <w:pPr>
        <w:ind w:left="5028" w:hanging="480"/>
      </w:pPr>
    </w:lvl>
  </w:abstractNum>
  <w:abstractNum w:abstractNumId="11" w15:restartNumberingAfterBreak="0">
    <w:nsid w:val="4CC13C21"/>
    <w:multiLevelType w:val="hybridMultilevel"/>
    <w:tmpl w:val="0FB8746E"/>
    <w:lvl w:ilvl="0" w:tplc="56A697CC">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33E2953"/>
    <w:multiLevelType w:val="hybridMultilevel"/>
    <w:tmpl w:val="98C066EC"/>
    <w:lvl w:ilvl="0" w:tplc="6D42D85A">
      <w:start w:val="1"/>
      <w:numFmt w:val="decimal"/>
      <w:suff w:val="nothing"/>
      <w:lvlText w:val="%1."/>
      <w:lvlJc w:val="left"/>
      <w:pPr>
        <w:ind w:left="1188"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4" w15:restartNumberingAfterBreak="0">
    <w:nsid w:val="550F7797"/>
    <w:multiLevelType w:val="hybridMultilevel"/>
    <w:tmpl w:val="02FE21FC"/>
    <w:lvl w:ilvl="0" w:tplc="BD482828">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17"/>
  </w:num>
  <w:num w:numId="3">
    <w:abstractNumId w:val="19"/>
  </w:num>
  <w:num w:numId="4">
    <w:abstractNumId w:val="16"/>
  </w:num>
  <w:num w:numId="5">
    <w:abstractNumId w:val="3"/>
  </w:num>
  <w:num w:numId="6">
    <w:abstractNumId w:val="0"/>
  </w:num>
  <w:num w:numId="7">
    <w:abstractNumId w:val="15"/>
  </w:num>
  <w:num w:numId="8">
    <w:abstractNumId w:val="18"/>
  </w:num>
  <w:num w:numId="9">
    <w:abstractNumId w:val="6"/>
  </w:num>
  <w:num w:numId="10">
    <w:abstractNumId w:val="9"/>
  </w:num>
  <w:num w:numId="11">
    <w:abstractNumId w:val="5"/>
  </w:num>
  <w:num w:numId="12">
    <w:abstractNumId w:val="4"/>
  </w:num>
  <w:num w:numId="13">
    <w:abstractNumId w:val="14"/>
  </w:num>
  <w:num w:numId="14">
    <w:abstractNumId w:val="7"/>
  </w:num>
  <w:num w:numId="15">
    <w:abstractNumId w:val="2"/>
  </w:num>
  <w:num w:numId="16">
    <w:abstractNumId w:val="1"/>
  </w:num>
  <w:num w:numId="17">
    <w:abstractNumId w:val="13"/>
  </w:num>
  <w:num w:numId="18">
    <w:abstractNumId w:val="8"/>
  </w:num>
  <w:num w:numId="19">
    <w:abstractNumId w:val="10"/>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A41"/>
    <w:rsid w:val="0000228A"/>
    <w:rsid w:val="000045AD"/>
    <w:rsid w:val="00004AB7"/>
    <w:rsid w:val="00006662"/>
    <w:rsid w:val="00006F89"/>
    <w:rsid w:val="00007439"/>
    <w:rsid w:val="00007C39"/>
    <w:rsid w:val="00007F50"/>
    <w:rsid w:val="00011584"/>
    <w:rsid w:val="000129A0"/>
    <w:rsid w:val="00013043"/>
    <w:rsid w:val="00014F10"/>
    <w:rsid w:val="00014F25"/>
    <w:rsid w:val="000168F6"/>
    <w:rsid w:val="0002003F"/>
    <w:rsid w:val="00025B10"/>
    <w:rsid w:val="00032C50"/>
    <w:rsid w:val="00033C4E"/>
    <w:rsid w:val="00033E77"/>
    <w:rsid w:val="00035322"/>
    <w:rsid w:val="00035935"/>
    <w:rsid w:val="00036077"/>
    <w:rsid w:val="000401F8"/>
    <w:rsid w:val="00041589"/>
    <w:rsid w:val="000419CA"/>
    <w:rsid w:val="000446A8"/>
    <w:rsid w:val="0004506C"/>
    <w:rsid w:val="000516B0"/>
    <w:rsid w:val="00052509"/>
    <w:rsid w:val="00054033"/>
    <w:rsid w:val="00057114"/>
    <w:rsid w:val="00057568"/>
    <w:rsid w:val="00061D54"/>
    <w:rsid w:val="00064570"/>
    <w:rsid w:val="000660B6"/>
    <w:rsid w:val="00070AE6"/>
    <w:rsid w:val="000728C9"/>
    <w:rsid w:val="000748C1"/>
    <w:rsid w:val="00075DBD"/>
    <w:rsid w:val="000819EE"/>
    <w:rsid w:val="00082A34"/>
    <w:rsid w:val="00082A6C"/>
    <w:rsid w:val="00082B77"/>
    <w:rsid w:val="00084BBE"/>
    <w:rsid w:val="000854E9"/>
    <w:rsid w:val="00090671"/>
    <w:rsid w:val="00090FE1"/>
    <w:rsid w:val="00091492"/>
    <w:rsid w:val="00091662"/>
    <w:rsid w:val="00094E1F"/>
    <w:rsid w:val="0009645F"/>
    <w:rsid w:val="000A193B"/>
    <w:rsid w:val="000A1BD3"/>
    <w:rsid w:val="000A1C92"/>
    <w:rsid w:val="000A1F7F"/>
    <w:rsid w:val="000A2E12"/>
    <w:rsid w:val="000A45CC"/>
    <w:rsid w:val="000A5507"/>
    <w:rsid w:val="000A66EF"/>
    <w:rsid w:val="000B0B62"/>
    <w:rsid w:val="000B3A78"/>
    <w:rsid w:val="000B4AD1"/>
    <w:rsid w:val="000B5ED8"/>
    <w:rsid w:val="000B6335"/>
    <w:rsid w:val="000C0B70"/>
    <w:rsid w:val="000C0BEA"/>
    <w:rsid w:val="000C49DD"/>
    <w:rsid w:val="000C52B4"/>
    <w:rsid w:val="000C5986"/>
    <w:rsid w:val="000C71AD"/>
    <w:rsid w:val="000D1F48"/>
    <w:rsid w:val="000D3975"/>
    <w:rsid w:val="000D3C4B"/>
    <w:rsid w:val="000D6405"/>
    <w:rsid w:val="000D741D"/>
    <w:rsid w:val="000E05B0"/>
    <w:rsid w:val="000E09A6"/>
    <w:rsid w:val="000E09BD"/>
    <w:rsid w:val="000E2134"/>
    <w:rsid w:val="000E2A42"/>
    <w:rsid w:val="000E706F"/>
    <w:rsid w:val="000E7374"/>
    <w:rsid w:val="000F04DE"/>
    <w:rsid w:val="000F0F95"/>
    <w:rsid w:val="000F2276"/>
    <w:rsid w:val="000F3DEB"/>
    <w:rsid w:val="000F4943"/>
    <w:rsid w:val="000F56B4"/>
    <w:rsid w:val="000F6B07"/>
    <w:rsid w:val="000F6CD7"/>
    <w:rsid w:val="000F72EC"/>
    <w:rsid w:val="000F7DE7"/>
    <w:rsid w:val="00100AAC"/>
    <w:rsid w:val="001010AE"/>
    <w:rsid w:val="001026D6"/>
    <w:rsid w:val="00104776"/>
    <w:rsid w:val="00104FC5"/>
    <w:rsid w:val="001055C3"/>
    <w:rsid w:val="001070BE"/>
    <w:rsid w:val="00110AA9"/>
    <w:rsid w:val="00110D08"/>
    <w:rsid w:val="001125B9"/>
    <w:rsid w:val="001177FF"/>
    <w:rsid w:val="00117AB6"/>
    <w:rsid w:val="00121252"/>
    <w:rsid w:val="00121315"/>
    <w:rsid w:val="00123BBA"/>
    <w:rsid w:val="00124F37"/>
    <w:rsid w:val="00125453"/>
    <w:rsid w:val="001275BD"/>
    <w:rsid w:val="001277C9"/>
    <w:rsid w:val="0013050C"/>
    <w:rsid w:val="001321B1"/>
    <w:rsid w:val="001415C1"/>
    <w:rsid w:val="00143276"/>
    <w:rsid w:val="00144C04"/>
    <w:rsid w:val="0014727D"/>
    <w:rsid w:val="001504B8"/>
    <w:rsid w:val="00150E3D"/>
    <w:rsid w:val="00151ECC"/>
    <w:rsid w:val="00153C94"/>
    <w:rsid w:val="0015458A"/>
    <w:rsid w:val="001579D6"/>
    <w:rsid w:val="00157C33"/>
    <w:rsid w:val="00160132"/>
    <w:rsid w:val="0016076A"/>
    <w:rsid w:val="00160AE4"/>
    <w:rsid w:val="00162DC3"/>
    <w:rsid w:val="0016390C"/>
    <w:rsid w:val="00164325"/>
    <w:rsid w:val="00164A3A"/>
    <w:rsid w:val="00164B67"/>
    <w:rsid w:val="001651AF"/>
    <w:rsid w:val="001655B2"/>
    <w:rsid w:val="00166944"/>
    <w:rsid w:val="00167CED"/>
    <w:rsid w:val="00167FC5"/>
    <w:rsid w:val="001711DE"/>
    <w:rsid w:val="001713C0"/>
    <w:rsid w:val="00172A9D"/>
    <w:rsid w:val="00172AB7"/>
    <w:rsid w:val="001741C7"/>
    <w:rsid w:val="00174350"/>
    <w:rsid w:val="00177F7A"/>
    <w:rsid w:val="0018037F"/>
    <w:rsid w:val="001811BB"/>
    <w:rsid w:val="0018161D"/>
    <w:rsid w:val="00183CE3"/>
    <w:rsid w:val="00186A27"/>
    <w:rsid w:val="00187A65"/>
    <w:rsid w:val="00187A86"/>
    <w:rsid w:val="00190031"/>
    <w:rsid w:val="00190641"/>
    <w:rsid w:val="00190E68"/>
    <w:rsid w:val="00192154"/>
    <w:rsid w:val="001924B6"/>
    <w:rsid w:val="00192740"/>
    <w:rsid w:val="00192C47"/>
    <w:rsid w:val="001932F7"/>
    <w:rsid w:val="001940DA"/>
    <w:rsid w:val="00195C32"/>
    <w:rsid w:val="001A1A87"/>
    <w:rsid w:val="001A303D"/>
    <w:rsid w:val="001A42D0"/>
    <w:rsid w:val="001A4D22"/>
    <w:rsid w:val="001A6268"/>
    <w:rsid w:val="001B132A"/>
    <w:rsid w:val="001B1AC5"/>
    <w:rsid w:val="001B1F2B"/>
    <w:rsid w:val="001B2039"/>
    <w:rsid w:val="001B20BE"/>
    <w:rsid w:val="001B2527"/>
    <w:rsid w:val="001B334F"/>
    <w:rsid w:val="001B3561"/>
    <w:rsid w:val="001B3CE6"/>
    <w:rsid w:val="001B5E9F"/>
    <w:rsid w:val="001B66DD"/>
    <w:rsid w:val="001B76E8"/>
    <w:rsid w:val="001C0572"/>
    <w:rsid w:val="001C075D"/>
    <w:rsid w:val="001C176A"/>
    <w:rsid w:val="001C31AA"/>
    <w:rsid w:val="001C3F7B"/>
    <w:rsid w:val="001C4F71"/>
    <w:rsid w:val="001C5349"/>
    <w:rsid w:val="001C564D"/>
    <w:rsid w:val="001C7436"/>
    <w:rsid w:val="001D266B"/>
    <w:rsid w:val="001D37BA"/>
    <w:rsid w:val="001D40D4"/>
    <w:rsid w:val="001D4AF0"/>
    <w:rsid w:val="001D52DE"/>
    <w:rsid w:val="001D5680"/>
    <w:rsid w:val="001D7C92"/>
    <w:rsid w:val="001E1652"/>
    <w:rsid w:val="001E2D75"/>
    <w:rsid w:val="001E32D1"/>
    <w:rsid w:val="001E7191"/>
    <w:rsid w:val="001E7378"/>
    <w:rsid w:val="001F0482"/>
    <w:rsid w:val="001F10B8"/>
    <w:rsid w:val="001F15F3"/>
    <w:rsid w:val="001F230E"/>
    <w:rsid w:val="001F74C8"/>
    <w:rsid w:val="001F7C01"/>
    <w:rsid w:val="002010B1"/>
    <w:rsid w:val="00202021"/>
    <w:rsid w:val="0020338C"/>
    <w:rsid w:val="00203763"/>
    <w:rsid w:val="00203B16"/>
    <w:rsid w:val="00203B3E"/>
    <w:rsid w:val="0020446B"/>
    <w:rsid w:val="002064AD"/>
    <w:rsid w:val="002069BB"/>
    <w:rsid w:val="00207909"/>
    <w:rsid w:val="002105D5"/>
    <w:rsid w:val="00211318"/>
    <w:rsid w:val="00211C95"/>
    <w:rsid w:val="00212DCD"/>
    <w:rsid w:val="0021390E"/>
    <w:rsid w:val="0021476F"/>
    <w:rsid w:val="002149E5"/>
    <w:rsid w:val="0021635A"/>
    <w:rsid w:val="00220106"/>
    <w:rsid w:val="002205DD"/>
    <w:rsid w:val="002206DD"/>
    <w:rsid w:val="0022217D"/>
    <w:rsid w:val="00224951"/>
    <w:rsid w:val="00224EDD"/>
    <w:rsid w:val="00225954"/>
    <w:rsid w:val="00225C76"/>
    <w:rsid w:val="00225D23"/>
    <w:rsid w:val="00225EB8"/>
    <w:rsid w:val="00226AFB"/>
    <w:rsid w:val="00227394"/>
    <w:rsid w:val="002312B9"/>
    <w:rsid w:val="00233438"/>
    <w:rsid w:val="0023402B"/>
    <w:rsid w:val="002340E8"/>
    <w:rsid w:val="00234950"/>
    <w:rsid w:val="00234FAF"/>
    <w:rsid w:val="00241709"/>
    <w:rsid w:val="00245BEB"/>
    <w:rsid w:val="0024787B"/>
    <w:rsid w:val="002504AB"/>
    <w:rsid w:val="00250A94"/>
    <w:rsid w:val="002526BB"/>
    <w:rsid w:val="002531FE"/>
    <w:rsid w:val="0025348D"/>
    <w:rsid w:val="002537AE"/>
    <w:rsid w:val="00253C0E"/>
    <w:rsid w:val="00253C94"/>
    <w:rsid w:val="00253F43"/>
    <w:rsid w:val="0025447A"/>
    <w:rsid w:val="002548B3"/>
    <w:rsid w:val="00255074"/>
    <w:rsid w:val="00256748"/>
    <w:rsid w:val="0025696E"/>
    <w:rsid w:val="00256B5E"/>
    <w:rsid w:val="0025798E"/>
    <w:rsid w:val="00260DDF"/>
    <w:rsid w:val="00263BB5"/>
    <w:rsid w:val="0026607C"/>
    <w:rsid w:val="002669E9"/>
    <w:rsid w:val="00267126"/>
    <w:rsid w:val="00270415"/>
    <w:rsid w:val="002737F6"/>
    <w:rsid w:val="00274231"/>
    <w:rsid w:val="00276C12"/>
    <w:rsid w:val="00277F4C"/>
    <w:rsid w:val="00280ED5"/>
    <w:rsid w:val="002813E1"/>
    <w:rsid w:val="002815FF"/>
    <w:rsid w:val="002841D1"/>
    <w:rsid w:val="002855B5"/>
    <w:rsid w:val="00286BE8"/>
    <w:rsid w:val="002907CC"/>
    <w:rsid w:val="00290805"/>
    <w:rsid w:val="00291D31"/>
    <w:rsid w:val="00291F86"/>
    <w:rsid w:val="00292812"/>
    <w:rsid w:val="0029286A"/>
    <w:rsid w:val="00292B1D"/>
    <w:rsid w:val="0029308F"/>
    <w:rsid w:val="00295199"/>
    <w:rsid w:val="002958A5"/>
    <w:rsid w:val="00295B5A"/>
    <w:rsid w:val="0029632C"/>
    <w:rsid w:val="002A12C6"/>
    <w:rsid w:val="002A1FAE"/>
    <w:rsid w:val="002A2B6D"/>
    <w:rsid w:val="002A49E1"/>
    <w:rsid w:val="002B1C19"/>
    <w:rsid w:val="002B2775"/>
    <w:rsid w:val="002B4C7F"/>
    <w:rsid w:val="002B64BC"/>
    <w:rsid w:val="002C086B"/>
    <w:rsid w:val="002C2915"/>
    <w:rsid w:val="002C42D9"/>
    <w:rsid w:val="002C4E3D"/>
    <w:rsid w:val="002C5004"/>
    <w:rsid w:val="002C55A7"/>
    <w:rsid w:val="002C561B"/>
    <w:rsid w:val="002C67E8"/>
    <w:rsid w:val="002C7CDE"/>
    <w:rsid w:val="002C7E3D"/>
    <w:rsid w:val="002D04AF"/>
    <w:rsid w:val="002D0C22"/>
    <w:rsid w:val="002D0CC2"/>
    <w:rsid w:val="002D4EAD"/>
    <w:rsid w:val="002D6C39"/>
    <w:rsid w:val="002D760F"/>
    <w:rsid w:val="002E3D6C"/>
    <w:rsid w:val="002E415B"/>
    <w:rsid w:val="002E4E85"/>
    <w:rsid w:val="002E4FD7"/>
    <w:rsid w:val="002E546B"/>
    <w:rsid w:val="002E5EDF"/>
    <w:rsid w:val="002E740D"/>
    <w:rsid w:val="002F00D0"/>
    <w:rsid w:val="002F3024"/>
    <w:rsid w:val="002F4190"/>
    <w:rsid w:val="002F4D48"/>
    <w:rsid w:val="002F5876"/>
    <w:rsid w:val="002F6E25"/>
    <w:rsid w:val="002F761B"/>
    <w:rsid w:val="00300A87"/>
    <w:rsid w:val="00302210"/>
    <w:rsid w:val="00302C3A"/>
    <w:rsid w:val="00304471"/>
    <w:rsid w:val="003044CD"/>
    <w:rsid w:val="003061F2"/>
    <w:rsid w:val="00306557"/>
    <w:rsid w:val="003068AD"/>
    <w:rsid w:val="0030776F"/>
    <w:rsid w:val="00307A66"/>
    <w:rsid w:val="00311C9E"/>
    <w:rsid w:val="00312F95"/>
    <w:rsid w:val="00313C6C"/>
    <w:rsid w:val="00313FD6"/>
    <w:rsid w:val="00314928"/>
    <w:rsid w:val="003152EC"/>
    <w:rsid w:val="00317FA6"/>
    <w:rsid w:val="00320ED7"/>
    <w:rsid w:val="00322238"/>
    <w:rsid w:val="00322C59"/>
    <w:rsid w:val="0033137C"/>
    <w:rsid w:val="003351C3"/>
    <w:rsid w:val="00336402"/>
    <w:rsid w:val="0033708B"/>
    <w:rsid w:val="00337804"/>
    <w:rsid w:val="00342581"/>
    <w:rsid w:val="00343EF6"/>
    <w:rsid w:val="00344E0A"/>
    <w:rsid w:val="0034514B"/>
    <w:rsid w:val="00345BC6"/>
    <w:rsid w:val="003471F7"/>
    <w:rsid w:val="0034743C"/>
    <w:rsid w:val="00347F5C"/>
    <w:rsid w:val="00351913"/>
    <w:rsid w:val="00353740"/>
    <w:rsid w:val="00354067"/>
    <w:rsid w:val="0035582C"/>
    <w:rsid w:val="00356255"/>
    <w:rsid w:val="00360473"/>
    <w:rsid w:val="00362E5E"/>
    <w:rsid w:val="0036467D"/>
    <w:rsid w:val="0036546E"/>
    <w:rsid w:val="00366B4D"/>
    <w:rsid w:val="00366C7F"/>
    <w:rsid w:val="0036780D"/>
    <w:rsid w:val="003706CB"/>
    <w:rsid w:val="003708FD"/>
    <w:rsid w:val="00376489"/>
    <w:rsid w:val="0037687B"/>
    <w:rsid w:val="00376E27"/>
    <w:rsid w:val="00380607"/>
    <w:rsid w:val="00381F79"/>
    <w:rsid w:val="00382D22"/>
    <w:rsid w:val="00383A4F"/>
    <w:rsid w:val="0038562A"/>
    <w:rsid w:val="00387000"/>
    <w:rsid w:val="00387260"/>
    <w:rsid w:val="00390522"/>
    <w:rsid w:val="00391EC6"/>
    <w:rsid w:val="00392D10"/>
    <w:rsid w:val="003946C8"/>
    <w:rsid w:val="00395AFA"/>
    <w:rsid w:val="003960FF"/>
    <w:rsid w:val="00396907"/>
    <w:rsid w:val="00397C7E"/>
    <w:rsid w:val="00397EDD"/>
    <w:rsid w:val="003A04AB"/>
    <w:rsid w:val="003A214B"/>
    <w:rsid w:val="003A3763"/>
    <w:rsid w:val="003A6AA8"/>
    <w:rsid w:val="003A7193"/>
    <w:rsid w:val="003A7543"/>
    <w:rsid w:val="003B122D"/>
    <w:rsid w:val="003B2962"/>
    <w:rsid w:val="003B354A"/>
    <w:rsid w:val="003B3F00"/>
    <w:rsid w:val="003B40CC"/>
    <w:rsid w:val="003B4724"/>
    <w:rsid w:val="003B66FF"/>
    <w:rsid w:val="003B7929"/>
    <w:rsid w:val="003C12BA"/>
    <w:rsid w:val="003C228F"/>
    <w:rsid w:val="003C43A2"/>
    <w:rsid w:val="003D0647"/>
    <w:rsid w:val="003D2CB2"/>
    <w:rsid w:val="003D33F0"/>
    <w:rsid w:val="003D3BEC"/>
    <w:rsid w:val="003D534F"/>
    <w:rsid w:val="003E081B"/>
    <w:rsid w:val="003E2671"/>
    <w:rsid w:val="003E28B7"/>
    <w:rsid w:val="003E3A3A"/>
    <w:rsid w:val="003E7C5B"/>
    <w:rsid w:val="003F1702"/>
    <w:rsid w:val="003F55C5"/>
    <w:rsid w:val="003F629A"/>
    <w:rsid w:val="003F6616"/>
    <w:rsid w:val="003F7114"/>
    <w:rsid w:val="0040272D"/>
    <w:rsid w:val="00402CA4"/>
    <w:rsid w:val="00402F69"/>
    <w:rsid w:val="00404304"/>
    <w:rsid w:val="00406BCC"/>
    <w:rsid w:val="00406C26"/>
    <w:rsid w:val="00406EA3"/>
    <w:rsid w:val="00406FF9"/>
    <w:rsid w:val="00410252"/>
    <w:rsid w:val="004124CE"/>
    <w:rsid w:val="00412B0D"/>
    <w:rsid w:val="00414036"/>
    <w:rsid w:val="004141B4"/>
    <w:rsid w:val="004143BD"/>
    <w:rsid w:val="00421681"/>
    <w:rsid w:val="004217AB"/>
    <w:rsid w:val="00423EE8"/>
    <w:rsid w:val="004251DC"/>
    <w:rsid w:val="00426EE3"/>
    <w:rsid w:val="00427EC5"/>
    <w:rsid w:val="00431E07"/>
    <w:rsid w:val="00435292"/>
    <w:rsid w:val="00435B3C"/>
    <w:rsid w:val="00437E2C"/>
    <w:rsid w:val="00440556"/>
    <w:rsid w:val="00442E0D"/>
    <w:rsid w:val="00443307"/>
    <w:rsid w:val="004465F1"/>
    <w:rsid w:val="00446667"/>
    <w:rsid w:val="004472ED"/>
    <w:rsid w:val="004543C3"/>
    <w:rsid w:val="00454940"/>
    <w:rsid w:val="00456D3E"/>
    <w:rsid w:val="00457CAA"/>
    <w:rsid w:val="0046136F"/>
    <w:rsid w:val="0046214C"/>
    <w:rsid w:val="004679FB"/>
    <w:rsid w:val="00467EEF"/>
    <w:rsid w:val="0047088A"/>
    <w:rsid w:val="00473107"/>
    <w:rsid w:val="004731D5"/>
    <w:rsid w:val="00475370"/>
    <w:rsid w:val="0048585A"/>
    <w:rsid w:val="0048710E"/>
    <w:rsid w:val="00487CEF"/>
    <w:rsid w:val="004901F1"/>
    <w:rsid w:val="00492144"/>
    <w:rsid w:val="0049298D"/>
    <w:rsid w:val="00492A9B"/>
    <w:rsid w:val="00494394"/>
    <w:rsid w:val="00494450"/>
    <w:rsid w:val="00497054"/>
    <w:rsid w:val="00497FBC"/>
    <w:rsid w:val="004A055D"/>
    <w:rsid w:val="004A0797"/>
    <w:rsid w:val="004A07A3"/>
    <w:rsid w:val="004A1126"/>
    <w:rsid w:val="004A5CB1"/>
    <w:rsid w:val="004A62A6"/>
    <w:rsid w:val="004A769A"/>
    <w:rsid w:val="004B220C"/>
    <w:rsid w:val="004B2A75"/>
    <w:rsid w:val="004B2FAC"/>
    <w:rsid w:val="004C184A"/>
    <w:rsid w:val="004C1A86"/>
    <w:rsid w:val="004C6948"/>
    <w:rsid w:val="004D0879"/>
    <w:rsid w:val="004D097D"/>
    <w:rsid w:val="004D11F1"/>
    <w:rsid w:val="004D1BA0"/>
    <w:rsid w:val="004D29C6"/>
    <w:rsid w:val="004E180E"/>
    <w:rsid w:val="004E2870"/>
    <w:rsid w:val="004E395F"/>
    <w:rsid w:val="004E3F15"/>
    <w:rsid w:val="004E4847"/>
    <w:rsid w:val="004E7500"/>
    <w:rsid w:val="004F1BC9"/>
    <w:rsid w:val="004F2371"/>
    <w:rsid w:val="004F4005"/>
    <w:rsid w:val="004F4402"/>
    <w:rsid w:val="004F46B6"/>
    <w:rsid w:val="004F5C95"/>
    <w:rsid w:val="004F7527"/>
    <w:rsid w:val="004F7987"/>
    <w:rsid w:val="00501CA9"/>
    <w:rsid w:val="0050334E"/>
    <w:rsid w:val="00503AC0"/>
    <w:rsid w:val="00503C1C"/>
    <w:rsid w:val="00507870"/>
    <w:rsid w:val="005155ED"/>
    <w:rsid w:val="00515803"/>
    <w:rsid w:val="005201DD"/>
    <w:rsid w:val="0052263A"/>
    <w:rsid w:val="005239DD"/>
    <w:rsid w:val="00524961"/>
    <w:rsid w:val="00524B14"/>
    <w:rsid w:val="005258D6"/>
    <w:rsid w:val="005269B6"/>
    <w:rsid w:val="00526AE0"/>
    <w:rsid w:val="00526D45"/>
    <w:rsid w:val="0053205C"/>
    <w:rsid w:val="005324F0"/>
    <w:rsid w:val="00532500"/>
    <w:rsid w:val="0053548F"/>
    <w:rsid w:val="0053745B"/>
    <w:rsid w:val="0053763D"/>
    <w:rsid w:val="00541D43"/>
    <w:rsid w:val="00544A85"/>
    <w:rsid w:val="00546952"/>
    <w:rsid w:val="0055337A"/>
    <w:rsid w:val="00553DEF"/>
    <w:rsid w:val="0055513E"/>
    <w:rsid w:val="00556FCD"/>
    <w:rsid w:val="005572A1"/>
    <w:rsid w:val="00561576"/>
    <w:rsid w:val="00561BED"/>
    <w:rsid w:val="00561CBA"/>
    <w:rsid w:val="00561EED"/>
    <w:rsid w:val="00563413"/>
    <w:rsid w:val="00564796"/>
    <w:rsid w:val="0056512F"/>
    <w:rsid w:val="00570701"/>
    <w:rsid w:val="00571BBF"/>
    <w:rsid w:val="00572CFA"/>
    <w:rsid w:val="00572ECD"/>
    <w:rsid w:val="00573C2B"/>
    <w:rsid w:val="00575C92"/>
    <w:rsid w:val="00575D2D"/>
    <w:rsid w:val="00577F14"/>
    <w:rsid w:val="00581A6C"/>
    <w:rsid w:val="0058233D"/>
    <w:rsid w:val="00582571"/>
    <w:rsid w:val="00582CCE"/>
    <w:rsid w:val="00582F36"/>
    <w:rsid w:val="00583C1A"/>
    <w:rsid w:val="00585DB2"/>
    <w:rsid w:val="00585DF2"/>
    <w:rsid w:val="00585EDB"/>
    <w:rsid w:val="00585FD6"/>
    <w:rsid w:val="00591A24"/>
    <w:rsid w:val="005924E0"/>
    <w:rsid w:val="005924F6"/>
    <w:rsid w:val="00592E8A"/>
    <w:rsid w:val="00593107"/>
    <w:rsid w:val="005933D4"/>
    <w:rsid w:val="005950B5"/>
    <w:rsid w:val="005955B2"/>
    <w:rsid w:val="00596246"/>
    <w:rsid w:val="0059647D"/>
    <w:rsid w:val="0059719F"/>
    <w:rsid w:val="00597437"/>
    <w:rsid w:val="005A0A7D"/>
    <w:rsid w:val="005A1881"/>
    <w:rsid w:val="005A2010"/>
    <w:rsid w:val="005A439C"/>
    <w:rsid w:val="005A4D94"/>
    <w:rsid w:val="005B1527"/>
    <w:rsid w:val="005B17F3"/>
    <w:rsid w:val="005B1F02"/>
    <w:rsid w:val="005B34A2"/>
    <w:rsid w:val="005B3882"/>
    <w:rsid w:val="005B4494"/>
    <w:rsid w:val="005C1754"/>
    <w:rsid w:val="005C5266"/>
    <w:rsid w:val="005C5574"/>
    <w:rsid w:val="005C65DF"/>
    <w:rsid w:val="005C7586"/>
    <w:rsid w:val="005D05BC"/>
    <w:rsid w:val="005D119F"/>
    <w:rsid w:val="005D1DFD"/>
    <w:rsid w:val="005D2D85"/>
    <w:rsid w:val="005D2E17"/>
    <w:rsid w:val="005D3405"/>
    <w:rsid w:val="005D3B95"/>
    <w:rsid w:val="005D6BD7"/>
    <w:rsid w:val="005D788A"/>
    <w:rsid w:val="005D7E3E"/>
    <w:rsid w:val="005E030F"/>
    <w:rsid w:val="005E1AB7"/>
    <w:rsid w:val="005E3E30"/>
    <w:rsid w:val="005E4D82"/>
    <w:rsid w:val="005E6251"/>
    <w:rsid w:val="005E6DC8"/>
    <w:rsid w:val="005E77A4"/>
    <w:rsid w:val="005F0569"/>
    <w:rsid w:val="005F457D"/>
    <w:rsid w:val="005F48F4"/>
    <w:rsid w:val="005F6DA8"/>
    <w:rsid w:val="00600E33"/>
    <w:rsid w:val="0060450B"/>
    <w:rsid w:val="00606494"/>
    <w:rsid w:val="00610149"/>
    <w:rsid w:val="006101B1"/>
    <w:rsid w:val="00610707"/>
    <w:rsid w:val="006114B5"/>
    <w:rsid w:val="00611551"/>
    <w:rsid w:val="00611EC0"/>
    <w:rsid w:val="006132F0"/>
    <w:rsid w:val="00614072"/>
    <w:rsid w:val="00614B45"/>
    <w:rsid w:val="00615BE6"/>
    <w:rsid w:val="00616612"/>
    <w:rsid w:val="00616A6B"/>
    <w:rsid w:val="00617402"/>
    <w:rsid w:val="00621C0B"/>
    <w:rsid w:val="00622862"/>
    <w:rsid w:val="00622F33"/>
    <w:rsid w:val="00623AF8"/>
    <w:rsid w:val="00623E3A"/>
    <w:rsid w:val="00624DE4"/>
    <w:rsid w:val="006254BE"/>
    <w:rsid w:val="00626236"/>
    <w:rsid w:val="006266DF"/>
    <w:rsid w:val="00627E6D"/>
    <w:rsid w:val="00630840"/>
    <w:rsid w:val="00630AF6"/>
    <w:rsid w:val="00632EFF"/>
    <w:rsid w:val="00634A82"/>
    <w:rsid w:val="0063503A"/>
    <w:rsid w:val="00635C99"/>
    <w:rsid w:val="00640B5F"/>
    <w:rsid w:val="00642954"/>
    <w:rsid w:val="00646729"/>
    <w:rsid w:val="00646DB2"/>
    <w:rsid w:val="006473AE"/>
    <w:rsid w:val="00647A44"/>
    <w:rsid w:val="0065073D"/>
    <w:rsid w:val="00652363"/>
    <w:rsid w:val="00652660"/>
    <w:rsid w:val="0065303D"/>
    <w:rsid w:val="00654298"/>
    <w:rsid w:val="00654BD5"/>
    <w:rsid w:val="006565E8"/>
    <w:rsid w:val="00660664"/>
    <w:rsid w:val="006606CA"/>
    <w:rsid w:val="00660B21"/>
    <w:rsid w:val="0066133E"/>
    <w:rsid w:val="00662857"/>
    <w:rsid w:val="006644AB"/>
    <w:rsid w:val="0066458B"/>
    <w:rsid w:val="00664E25"/>
    <w:rsid w:val="00665274"/>
    <w:rsid w:val="00665568"/>
    <w:rsid w:val="00666228"/>
    <w:rsid w:val="00670567"/>
    <w:rsid w:val="0067056F"/>
    <w:rsid w:val="006725FC"/>
    <w:rsid w:val="00673AB9"/>
    <w:rsid w:val="00674CCE"/>
    <w:rsid w:val="00677146"/>
    <w:rsid w:val="0067756F"/>
    <w:rsid w:val="00680039"/>
    <w:rsid w:val="00680333"/>
    <w:rsid w:val="0068270B"/>
    <w:rsid w:val="00683C04"/>
    <w:rsid w:val="00683FBD"/>
    <w:rsid w:val="0068509D"/>
    <w:rsid w:val="00685FE5"/>
    <w:rsid w:val="006873D1"/>
    <w:rsid w:val="006905FA"/>
    <w:rsid w:val="00690A42"/>
    <w:rsid w:val="00690C2C"/>
    <w:rsid w:val="00690FA7"/>
    <w:rsid w:val="0069138C"/>
    <w:rsid w:val="00693A26"/>
    <w:rsid w:val="00693F83"/>
    <w:rsid w:val="00694A1D"/>
    <w:rsid w:val="006974CF"/>
    <w:rsid w:val="006A052B"/>
    <w:rsid w:val="006A0A88"/>
    <w:rsid w:val="006A15B0"/>
    <w:rsid w:val="006A3BD1"/>
    <w:rsid w:val="006A3EF9"/>
    <w:rsid w:val="006A42E6"/>
    <w:rsid w:val="006A71AE"/>
    <w:rsid w:val="006A772D"/>
    <w:rsid w:val="006B0D91"/>
    <w:rsid w:val="006B1378"/>
    <w:rsid w:val="006B152D"/>
    <w:rsid w:val="006B24F8"/>
    <w:rsid w:val="006B3642"/>
    <w:rsid w:val="006B42AB"/>
    <w:rsid w:val="006B448D"/>
    <w:rsid w:val="006B4D08"/>
    <w:rsid w:val="006C0087"/>
    <w:rsid w:val="006C219F"/>
    <w:rsid w:val="006C3421"/>
    <w:rsid w:val="006C47DD"/>
    <w:rsid w:val="006D010D"/>
    <w:rsid w:val="006D1506"/>
    <w:rsid w:val="006D1D24"/>
    <w:rsid w:val="006D5159"/>
    <w:rsid w:val="006D515E"/>
    <w:rsid w:val="006D769F"/>
    <w:rsid w:val="006D7D99"/>
    <w:rsid w:val="006E043D"/>
    <w:rsid w:val="006E1BE6"/>
    <w:rsid w:val="006E1E01"/>
    <w:rsid w:val="006E463C"/>
    <w:rsid w:val="006E5EDD"/>
    <w:rsid w:val="006E604F"/>
    <w:rsid w:val="006E6757"/>
    <w:rsid w:val="006E7709"/>
    <w:rsid w:val="006F1383"/>
    <w:rsid w:val="006F2AB8"/>
    <w:rsid w:val="006F3B49"/>
    <w:rsid w:val="006F451D"/>
    <w:rsid w:val="00700040"/>
    <w:rsid w:val="0070109D"/>
    <w:rsid w:val="007015A1"/>
    <w:rsid w:val="00701F8D"/>
    <w:rsid w:val="00703C4A"/>
    <w:rsid w:val="00705534"/>
    <w:rsid w:val="0070559F"/>
    <w:rsid w:val="00707405"/>
    <w:rsid w:val="00714D2A"/>
    <w:rsid w:val="00716506"/>
    <w:rsid w:val="0071698B"/>
    <w:rsid w:val="007170DD"/>
    <w:rsid w:val="00717A77"/>
    <w:rsid w:val="00717B40"/>
    <w:rsid w:val="007223D3"/>
    <w:rsid w:val="00722A2B"/>
    <w:rsid w:val="00722B17"/>
    <w:rsid w:val="0072322E"/>
    <w:rsid w:val="007261EE"/>
    <w:rsid w:val="007324C1"/>
    <w:rsid w:val="00732B65"/>
    <w:rsid w:val="00732D6A"/>
    <w:rsid w:val="00733CD0"/>
    <w:rsid w:val="00734183"/>
    <w:rsid w:val="00734BA0"/>
    <w:rsid w:val="00735EEF"/>
    <w:rsid w:val="0074009F"/>
    <w:rsid w:val="00740534"/>
    <w:rsid w:val="007432FF"/>
    <w:rsid w:val="00744408"/>
    <w:rsid w:val="0074493B"/>
    <w:rsid w:val="00746D15"/>
    <w:rsid w:val="007501F6"/>
    <w:rsid w:val="00751348"/>
    <w:rsid w:val="00751CB4"/>
    <w:rsid w:val="00751CF7"/>
    <w:rsid w:val="00752498"/>
    <w:rsid w:val="0075315A"/>
    <w:rsid w:val="00754155"/>
    <w:rsid w:val="00754749"/>
    <w:rsid w:val="0075580D"/>
    <w:rsid w:val="00756618"/>
    <w:rsid w:val="0076243A"/>
    <w:rsid w:val="00762C31"/>
    <w:rsid w:val="0076369D"/>
    <w:rsid w:val="00764787"/>
    <w:rsid w:val="0076542D"/>
    <w:rsid w:val="007661ED"/>
    <w:rsid w:val="00767000"/>
    <w:rsid w:val="007671F8"/>
    <w:rsid w:val="007677AD"/>
    <w:rsid w:val="00767B5D"/>
    <w:rsid w:val="00767D28"/>
    <w:rsid w:val="00772AFB"/>
    <w:rsid w:val="00773004"/>
    <w:rsid w:val="00776016"/>
    <w:rsid w:val="00776948"/>
    <w:rsid w:val="00782B83"/>
    <w:rsid w:val="00783B7F"/>
    <w:rsid w:val="00783EC0"/>
    <w:rsid w:val="00786372"/>
    <w:rsid w:val="007863B3"/>
    <w:rsid w:val="007877DC"/>
    <w:rsid w:val="0079036F"/>
    <w:rsid w:val="00790A65"/>
    <w:rsid w:val="00793671"/>
    <w:rsid w:val="00794623"/>
    <w:rsid w:val="00794DC7"/>
    <w:rsid w:val="00796B60"/>
    <w:rsid w:val="00796B88"/>
    <w:rsid w:val="007A5CD6"/>
    <w:rsid w:val="007A711C"/>
    <w:rsid w:val="007A7228"/>
    <w:rsid w:val="007A7348"/>
    <w:rsid w:val="007A7B67"/>
    <w:rsid w:val="007B0501"/>
    <w:rsid w:val="007B0FA7"/>
    <w:rsid w:val="007B3448"/>
    <w:rsid w:val="007B58A5"/>
    <w:rsid w:val="007B61B8"/>
    <w:rsid w:val="007B666B"/>
    <w:rsid w:val="007B78CA"/>
    <w:rsid w:val="007B7FF5"/>
    <w:rsid w:val="007C1291"/>
    <w:rsid w:val="007C227D"/>
    <w:rsid w:val="007C2F94"/>
    <w:rsid w:val="007C37B3"/>
    <w:rsid w:val="007C7278"/>
    <w:rsid w:val="007D0290"/>
    <w:rsid w:val="007D088B"/>
    <w:rsid w:val="007D1D68"/>
    <w:rsid w:val="007D284D"/>
    <w:rsid w:val="007D2DF0"/>
    <w:rsid w:val="007D2FA3"/>
    <w:rsid w:val="007D5180"/>
    <w:rsid w:val="007D539E"/>
    <w:rsid w:val="007D5D4E"/>
    <w:rsid w:val="007D7587"/>
    <w:rsid w:val="007E464C"/>
    <w:rsid w:val="007E712B"/>
    <w:rsid w:val="007E75DF"/>
    <w:rsid w:val="007F29DB"/>
    <w:rsid w:val="007F3FF8"/>
    <w:rsid w:val="007F6796"/>
    <w:rsid w:val="0080105E"/>
    <w:rsid w:val="00801DFB"/>
    <w:rsid w:val="00803874"/>
    <w:rsid w:val="00804C8D"/>
    <w:rsid w:val="00804CA3"/>
    <w:rsid w:val="008052C1"/>
    <w:rsid w:val="00805655"/>
    <w:rsid w:val="0080770D"/>
    <w:rsid w:val="00810FC1"/>
    <w:rsid w:val="008111CB"/>
    <w:rsid w:val="00811AC5"/>
    <w:rsid w:val="00811CF3"/>
    <w:rsid w:val="008128CF"/>
    <w:rsid w:val="00812DCB"/>
    <w:rsid w:val="0081302E"/>
    <w:rsid w:val="00816054"/>
    <w:rsid w:val="00816D4A"/>
    <w:rsid w:val="0082019D"/>
    <w:rsid w:val="0082070F"/>
    <w:rsid w:val="00820818"/>
    <w:rsid w:val="00820E47"/>
    <w:rsid w:val="00823281"/>
    <w:rsid w:val="0082363E"/>
    <w:rsid w:val="00824A94"/>
    <w:rsid w:val="00824E1F"/>
    <w:rsid w:val="00824FDA"/>
    <w:rsid w:val="0082796A"/>
    <w:rsid w:val="00827F76"/>
    <w:rsid w:val="008315AC"/>
    <w:rsid w:val="00831D39"/>
    <w:rsid w:val="008329C3"/>
    <w:rsid w:val="0083354A"/>
    <w:rsid w:val="008336BC"/>
    <w:rsid w:val="008342BB"/>
    <w:rsid w:val="00834DA2"/>
    <w:rsid w:val="00834F27"/>
    <w:rsid w:val="00836420"/>
    <w:rsid w:val="008421A2"/>
    <w:rsid w:val="00842458"/>
    <w:rsid w:val="00842661"/>
    <w:rsid w:val="00842E78"/>
    <w:rsid w:val="0084695E"/>
    <w:rsid w:val="00847CDC"/>
    <w:rsid w:val="008509A5"/>
    <w:rsid w:val="00850C21"/>
    <w:rsid w:val="00851929"/>
    <w:rsid w:val="00852C8F"/>
    <w:rsid w:val="00852E6C"/>
    <w:rsid w:val="00854E9E"/>
    <w:rsid w:val="00855E97"/>
    <w:rsid w:val="008630B9"/>
    <w:rsid w:val="00863742"/>
    <w:rsid w:val="00863920"/>
    <w:rsid w:val="008657D8"/>
    <w:rsid w:val="00865D28"/>
    <w:rsid w:val="00870F96"/>
    <w:rsid w:val="008712D2"/>
    <w:rsid w:val="008747D3"/>
    <w:rsid w:val="008748E1"/>
    <w:rsid w:val="008756C2"/>
    <w:rsid w:val="0087637A"/>
    <w:rsid w:val="00876416"/>
    <w:rsid w:val="00876B02"/>
    <w:rsid w:val="00876E1B"/>
    <w:rsid w:val="00881E13"/>
    <w:rsid w:val="008832C4"/>
    <w:rsid w:val="008833AA"/>
    <w:rsid w:val="008859B8"/>
    <w:rsid w:val="00892E52"/>
    <w:rsid w:val="00893841"/>
    <w:rsid w:val="008940BD"/>
    <w:rsid w:val="0089559A"/>
    <w:rsid w:val="008958E2"/>
    <w:rsid w:val="00895901"/>
    <w:rsid w:val="0089740C"/>
    <w:rsid w:val="00897DD1"/>
    <w:rsid w:val="008A02C0"/>
    <w:rsid w:val="008A0C84"/>
    <w:rsid w:val="008A1599"/>
    <w:rsid w:val="008A1E31"/>
    <w:rsid w:val="008A3487"/>
    <w:rsid w:val="008A3867"/>
    <w:rsid w:val="008A3B1A"/>
    <w:rsid w:val="008A6153"/>
    <w:rsid w:val="008A6286"/>
    <w:rsid w:val="008A6652"/>
    <w:rsid w:val="008A7E37"/>
    <w:rsid w:val="008B094E"/>
    <w:rsid w:val="008B1EB8"/>
    <w:rsid w:val="008B23C6"/>
    <w:rsid w:val="008B3165"/>
    <w:rsid w:val="008B5142"/>
    <w:rsid w:val="008B5DC9"/>
    <w:rsid w:val="008B5F79"/>
    <w:rsid w:val="008B674F"/>
    <w:rsid w:val="008B7863"/>
    <w:rsid w:val="008C13DD"/>
    <w:rsid w:val="008C1EF6"/>
    <w:rsid w:val="008C2E8C"/>
    <w:rsid w:val="008C4618"/>
    <w:rsid w:val="008C465B"/>
    <w:rsid w:val="008C5156"/>
    <w:rsid w:val="008C678F"/>
    <w:rsid w:val="008D0812"/>
    <w:rsid w:val="008D0F3D"/>
    <w:rsid w:val="008D1D91"/>
    <w:rsid w:val="008D3655"/>
    <w:rsid w:val="008D52D1"/>
    <w:rsid w:val="008D6D07"/>
    <w:rsid w:val="008E1B14"/>
    <w:rsid w:val="008E7A00"/>
    <w:rsid w:val="008F0E10"/>
    <w:rsid w:val="008F127C"/>
    <w:rsid w:val="008F2074"/>
    <w:rsid w:val="008F4549"/>
    <w:rsid w:val="008F5C1B"/>
    <w:rsid w:val="008F6529"/>
    <w:rsid w:val="00901103"/>
    <w:rsid w:val="0090141B"/>
    <w:rsid w:val="009016F5"/>
    <w:rsid w:val="0090331F"/>
    <w:rsid w:val="00905C0A"/>
    <w:rsid w:val="00906455"/>
    <w:rsid w:val="00907436"/>
    <w:rsid w:val="00907552"/>
    <w:rsid w:val="00910E20"/>
    <w:rsid w:val="00911E18"/>
    <w:rsid w:val="00912ECB"/>
    <w:rsid w:val="009137C0"/>
    <w:rsid w:val="009150E5"/>
    <w:rsid w:val="00922895"/>
    <w:rsid w:val="00922AB5"/>
    <w:rsid w:val="00923D30"/>
    <w:rsid w:val="0092424A"/>
    <w:rsid w:val="0092754D"/>
    <w:rsid w:val="009302FD"/>
    <w:rsid w:val="00932A4F"/>
    <w:rsid w:val="009340E2"/>
    <w:rsid w:val="00937F61"/>
    <w:rsid w:val="00941684"/>
    <w:rsid w:val="00941A6D"/>
    <w:rsid w:val="0094362E"/>
    <w:rsid w:val="009437A3"/>
    <w:rsid w:val="00944F6D"/>
    <w:rsid w:val="00947AA7"/>
    <w:rsid w:val="00954797"/>
    <w:rsid w:val="009556F1"/>
    <w:rsid w:val="00957500"/>
    <w:rsid w:val="00963779"/>
    <w:rsid w:val="00963F33"/>
    <w:rsid w:val="00967808"/>
    <w:rsid w:val="009707C6"/>
    <w:rsid w:val="00971D3B"/>
    <w:rsid w:val="009723DD"/>
    <w:rsid w:val="00973B8C"/>
    <w:rsid w:val="00974C3C"/>
    <w:rsid w:val="00977741"/>
    <w:rsid w:val="00977D63"/>
    <w:rsid w:val="00977DFF"/>
    <w:rsid w:val="00984EFA"/>
    <w:rsid w:val="0098500C"/>
    <w:rsid w:val="00985D8D"/>
    <w:rsid w:val="00985EB5"/>
    <w:rsid w:val="00987CD3"/>
    <w:rsid w:val="00990E26"/>
    <w:rsid w:val="009914DA"/>
    <w:rsid w:val="00991BAA"/>
    <w:rsid w:val="00992867"/>
    <w:rsid w:val="009929BE"/>
    <w:rsid w:val="009965E6"/>
    <w:rsid w:val="00996C2C"/>
    <w:rsid w:val="00997AD4"/>
    <w:rsid w:val="00997F73"/>
    <w:rsid w:val="009A095A"/>
    <w:rsid w:val="009A0EA6"/>
    <w:rsid w:val="009A1842"/>
    <w:rsid w:val="009A1D71"/>
    <w:rsid w:val="009A2842"/>
    <w:rsid w:val="009A2AA0"/>
    <w:rsid w:val="009A33A5"/>
    <w:rsid w:val="009A6173"/>
    <w:rsid w:val="009B0770"/>
    <w:rsid w:val="009B0D50"/>
    <w:rsid w:val="009B0D9F"/>
    <w:rsid w:val="009B2929"/>
    <w:rsid w:val="009B4EBC"/>
    <w:rsid w:val="009B55C0"/>
    <w:rsid w:val="009B6A30"/>
    <w:rsid w:val="009B71E2"/>
    <w:rsid w:val="009B732E"/>
    <w:rsid w:val="009B7E27"/>
    <w:rsid w:val="009C1850"/>
    <w:rsid w:val="009C1BA1"/>
    <w:rsid w:val="009C1CF0"/>
    <w:rsid w:val="009C1E3F"/>
    <w:rsid w:val="009C309C"/>
    <w:rsid w:val="009C4684"/>
    <w:rsid w:val="009C59C7"/>
    <w:rsid w:val="009C6FB2"/>
    <w:rsid w:val="009C721F"/>
    <w:rsid w:val="009C75EF"/>
    <w:rsid w:val="009D0530"/>
    <w:rsid w:val="009D053B"/>
    <w:rsid w:val="009D0562"/>
    <w:rsid w:val="009D0AD4"/>
    <w:rsid w:val="009D0B80"/>
    <w:rsid w:val="009D0CA9"/>
    <w:rsid w:val="009D34BD"/>
    <w:rsid w:val="009D462B"/>
    <w:rsid w:val="009D4DD6"/>
    <w:rsid w:val="009D502C"/>
    <w:rsid w:val="009D5732"/>
    <w:rsid w:val="009D5986"/>
    <w:rsid w:val="009D5BB2"/>
    <w:rsid w:val="009E07CA"/>
    <w:rsid w:val="009E0DB8"/>
    <w:rsid w:val="009E2021"/>
    <w:rsid w:val="009E2775"/>
    <w:rsid w:val="009E4164"/>
    <w:rsid w:val="009E442C"/>
    <w:rsid w:val="009E60E5"/>
    <w:rsid w:val="009E666C"/>
    <w:rsid w:val="009F034D"/>
    <w:rsid w:val="009F1E29"/>
    <w:rsid w:val="009F3648"/>
    <w:rsid w:val="009F515C"/>
    <w:rsid w:val="009F5886"/>
    <w:rsid w:val="009F69F7"/>
    <w:rsid w:val="009F74B6"/>
    <w:rsid w:val="00A010CE"/>
    <w:rsid w:val="00A013F3"/>
    <w:rsid w:val="00A01B15"/>
    <w:rsid w:val="00A0277C"/>
    <w:rsid w:val="00A028F7"/>
    <w:rsid w:val="00A02934"/>
    <w:rsid w:val="00A02B2E"/>
    <w:rsid w:val="00A04F4D"/>
    <w:rsid w:val="00A05521"/>
    <w:rsid w:val="00A06167"/>
    <w:rsid w:val="00A06AA7"/>
    <w:rsid w:val="00A10551"/>
    <w:rsid w:val="00A12F8D"/>
    <w:rsid w:val="00A1343E"/>
    <w:rsid w:val="00A15D2F"/>
    <w:rsid w:val="00A16214"/>
    <w:rsid w:val="00A201D7"/>
    <w:rsid w:val="00A20AC5"/>
    <w:rsid w:val="00A21881"/>
    <w:rsid w:val="00A21FF1"/>
    <w:rsid w:val="00A232FF"/>
    <w:rsid w:val="00A24488"/>
    <w:rsid w:val="00A2593C"/>
    <w:rsid w:val="00A27F35"/>
    <w:rsid w:val="00A31BC3"/>
    <w:rsid w:val="00A33875"/>
    <w:rsid w:val="00A33971"/>
    <w:rsid w:val="00A40F42"/>
    <w:rsid w:val="00A4101F"/>
    <w:rsid w:val="00A41577"/>
    <w:rsid w:val="00A421A0"/>
    <w:rsid w:val="00A42FFE"/>
    <w:rsid w:val="00A44DAE"/>
    <w:rsid w:val="00A46A75"/>
    <w:rsid w:val="00A474A5"/>
    <w:rsid w:val="00A50C3D"/>
    <w:rsid w:val="00A52EE2"/>
    <w:rsid w:val="00A564C0"/>
    <w:rsid w:val="00A606A6"/>
    <w:rsid w:val="00A60CF0"/>
    <w:rsid w:val="00A61258"/>
    <w:rsid w:val="00A613A2"/>
    <w:rsid w:val="00A63493"/>
    <w:rsid w:val="00A63E60"/>
    <w:rsid w:val="00A645D8"/>
    <w:rsid w:val="00A65281"/>
    <w:rsid w:val="00A66354"/>
    <w:rsid w:val="00A6717C"/>
    <w:rsid w:val="00A70785"/>
    <w:rsid w:val="00A710DA"/>
    <w:rsid w:val="00A7268B"/>
    <w:rsid w:val="00A726C3"/>
    <w:rsid w:val="00A729E4"/>
    <w:rsid w:val="00A74C88"/>
    <w:rsid w:val="00A764F2"/>
    <w:rsid w:val="00A76561"/>
    <w:rsid w:val="00A7675E"/>
    <w:rsid w:val="00A77E02"/>
    <w:rsid w:val="00A77F3B"/>
    <w:rsid w:val="00A80044"/>
    <w:rsid w:val="00A80C88"/>
    <w:rsid w:val="00A80F26"/>
    <w:rsid w:val="00A81FD5"/>
    <w:rsid w:val="00A83AF3"/>
    <w:rsid w:val="00A84DC3"/>
    <w:rsid w:val="00A85561"/>
    <w:rsid w:val="00A855E4"/>
    <w:rsid w:val="00A8570A"/>
    <w:rsid w:val="00A85DDC"/>
    <w:rsid w:val="00A86EFA"/>
    <w:rsid w:val="00A91EB8"/>
    <w:rsid w:val="00A956C1"/>
    <w:rsid w:val="00A9649B"/>
    <w:rsid w:val="00AA1BF4"/>
    <w:rsid w:val="00AA1E1B"/>
    <w:rsid w:val="00AA2B0D"/>
    <w:rsid w:val="00AA7322"/>
    <w:rsid w:val="00AB029D"/>
    <w:rsid w:val="00AB09C2"/>
    <w:rsid w:val="00AB192D"/>
    <w:rsid w:val="00AB1CA7"/>
    <w:rsid w:val="00AB2259"/>
    <w:rsid w:val="00AB34FE"/>
    <w:rsid w:val="00AB38D1"/>
    <w:rsid w:val="00AB4292"/>
    <w:rsid w:val="00AB4EEC"/>
    <w:rsid w:val="00AB6839"/>
    <w:rsid w:val="00AB7E9A"/>
    <w:rsid w:val="00AC0A9B"/>
    <w:rsid w:val="00AC13AB"/>
    <w:rsid w:val="00AC1F84"/>
    <w:rsid w:val="00AC327D"/>
    <w:rsid w:val="00AC33E6"/>
    <w:rsid w:val="00AC340F"/>
    <w:rsid w:val="00AC4A27"/>
    <w:rsid w:val="00AC5175"/>
    <w:rsid w:val="00AC5F84"/>
    <w:rsid w:val="00AC7224"/>
    <w:rsid w:val="00AC7231"/>
    <w:rsid w:val="00AC7483"/>
    <w:rsid w:val="00AD0F87"/>
    <w:rsid w:val="00AD1C57"/>
    <w:rsid w:val="00AD1FDC"/>
    <w:rsid w:val="00AD282C"/>
    <w:rsid w:val="00AD34EF"/>
    <w:rsid w:val="00AD3F19"/>
    <w:rsid w:val="00AD50FA"/>
    <w:rsid w:val="00AD577C"/>
    <w:rsid w:val="00AD5F3C"/>
    <w:rsid w:val="00AD6052"/>
    <w:rsid w:val="00AE39C3"/>
    <w:rsid w:val="00AE4531"/>
    <w:rsid w:val="00AE4D0B"/>
    <w:rsid w:val="00AF1762"/>
    <w:rsid w:val="00AF2623"/>
    <w:rsid w:val="00AF35F8"/>
    <w:rsid w:val="00AF52EF"/>
    <w:rsid w:val="00AF58CC"/>
    <w:rsid w:val="00AF5D42"/>
    <w:rsid w:val="00AF65C7"/>
    <w:rsid w:val="00AF6D86"/>
    <w:rsid w:val="00B0417D"/>
    <w:rsid w:val="00B074AB"/>
    <w:rsid w:val="00B10086"/>
    <w:rsid w:val="00B12778"/>
    <w:rsid w:val="00B168A5"/>
    <w:rsid w:val="00B16DD3"/>
    <w:rsid w:val="00B16F9E"/>
    <w:rsid w:val="00B175CD"/>
    <w:rsid w:val="00B17678"/>
    <w:rsid w:val="00B2007C"/>
    <w:rsid w:val="00B22526"/>
    <w:rsid w:val="00B23575"/>
    <w:rsid w:val="00B24713"/>
    <w:rsid w:val="00B24EF4"/>
    <w:rsid w:val="00B25CDF"/>
    <w:rsid w:val="00B25E9F"/>
    <w:rsid w:val="00B26085"/>
    <w:rsid w:val="00B26D54"/>
    <w:rsid w:val="00B3206A"/>
    <w:rsid w:val="00B32BE3"/>
    <w:rsid w:val="00B33638"/>
    <w:rsid w:val="00B33C47"/>
    <w:rsid w:val="00B34CF8"/>
    <w:rsid w:val="00B408EC"/>
    <w:rsid w:val="00B42822"/>
    <w:rsid w:val="00B4426E"/>
    <w:rsid w:val="00B443C5"/>
    <w:rsid w:val="00B451E2"/>
    <w:rsid w:val="00B4567A"/>
    <w:rsid w:val="00B465CD"/>
    <w:rsid w:val="00B512D2"/>
    <w:rsid w:val="00B52169"/>
    <w:rsid w:val="00B52909"/>
    <w:rsid w:val="00B52F85"/>
    <w:rsid w:val="00B5317E"/>
    <w:rsid w:val="00B53480"/>
    <w:rsid w:val="00B5489C"/>
    <w:rsid w:val="00B55EB8"/>
    <w:rsid w:val="00B600E6"/>
    <w:rsid w:val="00B60FC7"/>
    <w:rsid w:val="00B61E3A"/>
    <w:rsid w:val="00B6222B"/>
    <w:rsid w:val="00B640F0"/>
    <w:rsid w:val="00B647F3"/>
    <w:rsid w:val="00B64C7D"/>
    <w:rsid w:val="00B65CEA"/>
    <w:rsid w:val="00B66A29"/>
    <w:rsid w:val="00B67ED9"/>
    <w:rsid w:val="00B71D20"/>
    <w:rsid w:val="00B723AF"/>
    <w:rsid w:val="00B724DC"/>
    <w:rsid w:val="00B725C6"/>
    <w:rsid w:val="00B7285E"/>
    <w:rsid w:val="00B741C5"/>
    <w:rsid w:val="00B74991"/>
    <w:rsid w:val="00B821EA"/>
    <w:rsid w:val="00B82595"/>
    <w:rsid w:val="00B83DB2"/>
    <w:rsid w:val="00B85071"/>
    <w:rsid w:val="00B86A8E"/>
    <w:rsid w:val="00B874E1"/>
    <w:rsid w:val="00B87DB7"/>
    <w:rsid w:val="00B90127"/>
    <w:rsid w:val="00B9076A"/>
    <w:rsid w:val="00B90F79"/>
    <w:rsid w:val="00B91B18"/>
    <w:rsid w:val="00B9359C"/>
    <w:rsid w:val="00B94334"/>
    <w:rsid w:val="00B952E7"/>
    <w:rsid w:val="00B969FF"/>
    <w:rsid w:val="00B97A25"/>
    <w:rsid w:val="00B97FD7"/>
    <w:rsid w:val="00BA0967"/>
    <w:rsid w:val="00BA1901"/>
    <w:rsid w:val="00BA2D33"/>
    <w:rsid w:val="00BA3BE1"/>
    <w:rsid w:val="00BB0911"/>
    <w:rsid w:val="00BB0C48"/>
    <w:rsid w:val="00BB0CD9"/>
    <w:rsid w:val="00BB3998"/>
    <w:rsid w:val="00BB400A"/>
    <w:rsid w:val="00BB5636"/>
    <w:rsid w:val="00BB7A48"/>
    <w:rsid w:val="00BC212A"/>
    <w:rsid w:val="00BC379E"/>
    <w:rsid w:val="00BC3B1C"/>
    <w:rsid w:val="00BC3F7C"/>
    <w:rsid w:val="00BC44A5"/>
    <w:rsid w:val="00BC6C2E"/>
    <w:rsid w:val="00BC7CA2"/>
    <w:rsid w:val="00BD06FA"/>
    <w:rsid w:val="00BD1063"/>
    <w:rsid w:val="00BD13A3"/>
    <w:rsid w:val="00BD155A"/>
    <w:rsid w:val="00BD17B6"/>
    <w:rsid w:val="00BD3305"/>
    <w:rsid w:val="00BD5609"/>
    <w:rsid w:val="00BD5E35"/>
    <w:rsid w:val="00BD63A4"/>
    <w:rsid w:val="00BE1222"/>
    <w:rsid w:val="00BE12CE"/>
    <w:rsid w:val="00BE1D10"/>
    <w:rsid w:val="00BE38CD"/>
    <w:rsid w:val="00BE5384"/>
    <w:rsid w:val="00BE5CC9"/>
    <w:rsid w:val="00BE78F7"/>
    <w:rsid w:val="00BE7C82"/>
    <w:rsid w:val="00BF08EF"/>
    <w:rsid w:val="00BF2726"/>
    <w:rsid w:val="00BF37D6"/>
    <w:rsid w:val="00C00234"/>
    <w:rsid w:val="00C03EC4"/>
    <w:rsid w:val="00C03F24"/>
    <w:rsid w:val="00C04338"/>
    <w:rsid w:val="00C04DED"/>
    <w:rsid w:val="00C04F5D"/>
    <w:rsid w:val="00C05B0E"/>
    <w:rsid w:val="00C06F11"/>
    <w:rsid w:val="00C07068"/>
    <w:rsid w:val="00C10B65"/>
    <w:rsid w:val="00C1369B"/>
    <w:rsid w:val="00C14419"/>
    <w:rsid w:val="00C14F06"/>
    <w:rsid w:val="00C16E30"/>
    <w:rsid w:val="00C208D4"/>
    <w:rsid w:val="00C25A38"/>
    <w:rsid w:val="00C26165"/>
    <w:rsid w:val="00C26D27"/>
    <w:rsid w:val="00C273FF"/>
    <w:rsid w:val="00C27BE5"/>
    <w:rsid w:val="00C30721"/>
    <w:rsid w:val="00C31399"/>
    <w:rsid w:val="00C350F4"/>
    <w:rsid w:val="00C3624D"/>
    <w:rsid w:val="00C37F54"/>
    <w:rsid w:val="00C41C12"/>
    <w:rsid w:val="00C4564D"/>
    <w:rsid w:val="00C46BB1"/>
    <w:rsid w:val="00C50C87"/>
    <w:rsid w:val="00C51DDA"/>
    <w:rsid w:val="00C5470B"/>
    <w:rsid w:val="00C56687"/>
    <w:rsid w:val="00C574D1"/>
    <w:rsid w:val="00C578B3"/>
    <w:rsid w:val="00C6115D"/>
    <w:rsid w:val="00C62BB9"/>
    <w:rsid w:val="00C63295"/>
    <w:rsid w:val="00C649F2"/>
    <w:rsid w:val="00C66342"/>
    <w:rsid w:val="00C66BC0"/>
    <w:rsid w:val="00C672FC"/>
    <w:rsid w:val="00C7310E"/>
    <w:rsid w:val="00C73CD0"/>
    <w:rsid w:val="00C74669"/>
    <w:rsid w:val="00C74A72"/>
    <w:rsid w:val="00C8247D"/>
    <w:rsid w:val="00C826D5"/>
    <w:rsid w:val="00C83C1B"/>
    <w:rsid w:val="00C84587"/>
    <w:rsid w:val="00C85B8F"/>
    <w:rsid w:val="00C865B9"/>
    <w:rsid w:val="00C929DF"/>
    <w:rsid w:val="00C9407F"/>
    <w:rsid w:val="00C95FB3"/>
    <w:rsid w:val="00C96195"/>
    <w:rsid w:val="00C97354"/>
    <w:rsid w:val="00C9792E"/>
    <w:rsid w:val="00CA09C6"/>
    <w:rsid w:val="00CA3E7E"/>
    <w:rsid w:val="00CA43A5"/>
    <w:rsid w:val="00CA6DC1"/>
    <w:rsid w:val="00CB03F8"/>
    <w:rsid w:val="00CB09C8"/>
    <w:rsid w:val="00CB4E56"/>
    <w:rsid w:val="00CB4EB7"/>
    <w:rsid w:val="00CB6FB8"/>
    <w:rsid w:val="00CB7879"/>
    <w:rsid w:val="00CC02F3"/>
    <w:rsid w:val="00CC12CE"/>
    <w:rsid w:val="00CC14F0"/>
    <w:rsid w:val="00CC1EC9"/>
    <w:rsid w:val="00CC20C3"/>
    <w:rsid w:val="00CC2D81"/>
    <w:rsid w:val="00CC4365"/>
    <w:rsid w:val="00CC4C89"/>
    <w:rsid w:val="00CC5AC8"/>
    <w:rsid w:val="00CC6496"/>
    <w:rsid w:val="00CC6BFE"/>
    <w:rsid w:val="00CC722F"/>
    <w:rsid w:val="00CD31B9"/>
    <w:rsid w:val="00CD72E5"/>
    <w:rsid w:val="00CE12B2"/>
    <w:rsid w:val="00CE19D0"/>
    <w:rsid w:val="00CE53EF"/>
    <w:rsid w:val="00CE6549"/>
    <w:rsid w:val="00CE6CCA"/>
    <w:rsid w:val="00CE6E11"/>
    <w:rsid w:val="00CE73F9"/>
    <w:rsid w:val="00CE7D47"/>
    <w:rsid w:val="00CF2877"/>
    <w:rsid w:val="00CF2B80"/>
    <w:rsid w:val="00CF33D3"/>
    <w:rsid w:val="00CF4F42"/>
    <w:rsid w:val="00CF5A46"/>
    <w:rsid w:val="00CF777A"/>
    <w:rsid w:val="00D00C69"/>
    <w:rsid w:val="00D00FB8"/>
    <w:rsid w:val="00D00FDB"/>
    <w:rsid w:val="00D072FA"/>
    <w:rsid w:val="00D0764F"/>
    <w:rsid w:val="00D11F39"/>
    <w:rsid w:val="00D120FA"/>
    <w:rsid w:val="00D1243F"/>
    <w:rsid w:val="00D13F53"/>
    <w:rsid w:val="00D15541"/>
    <w:rsid w:val="00D175DB"/>
    <w:rsid w:val="00D17C28"/>
    <w:rsid w:val="00D20364"/>
    <w:rsid w:val="00D206F7"/>
    <w:rsid w:val="00D20B42"/>
    <w:rsid w:val="00D219BF"/>
    <w:rsid w:val="00D221D8"/>
    <w:rsid w:val="00D2408E"/>
    <w:rsid w:val="00D25886"/>
    <w:rsid w:val="00D2655D"/>
    <w:rsid w:val="00D26E32"/>
    <w:rsid w:val="00D27EEF"/>
    <w:rsid w:val="00D3108B"/>
    <w:rsid w:val="00D31C89"/>
    <w:rsid w:val="00D337B4"/>
    <w:rsid w:val="00D34809"/>
    <w:rsid w:val="00D3498D"/>
    <w:rsid w:val="00D34D53"/>
    <w:rsid w:val="00D35C03"/>
    <w:rsid w:val="00D35F67"/>
    <w:rsid w:val="00D3666B"/>
    <w:rsid w:val="00D37109"/>
    <w:rsid w:val="00D37D0C"/>
    <w:rsid w:val="00D37FBC"/>
    <w:rsid w:val="00D407CB"/>
    <w:rsid w:val="00D41976"/>
    <w:rsid w:val="00D41C01"/>
    <w:rsid w:val="00D4208B"/>
    <w:rsid w:val="00D42437"/>
    <w:rsid w:val="00D430E4"/>
    <w:rsid w:val="00D43E48"/>
    <w:rsid w:val="00D4541A"/>
    <w:rsid w:val="00D45A69"/>
    <w:rsid w:val="00D46E83"/>
    <w:rsid w:val="00D46F98"/>
    <w:rsid w:val="00D47562"/>
    <w:rsid w:val="00D47851"/>
    <w:rsid w:val="00D51AA9"/>
    <w:rsid w:val="00D52078"/>
    <w:rsid w:val="00D52B8C"/>
    <w:rsid w:val="00D5370D"/>
    <w:rsid w:val="00D53852"/>
    <w:rsid w:val="00D543D3"/>
    <w:rsid w:val="00D548BA"/>
    <w:rsid w:val="00D55C01"/>
    <w:rsid w:val="00D55D82"/>
    <w:rsid w:val="00D5697F"/>
    <w:rsid w:val="00D56D7F"/>
    <w:rsid w:val="00D57C91"/>
    <w:rsid w:val="00D605E7"/>
    <w:rsid w:val="00D60944"/>
    <w:rsid w:val="00D60C25"/>
    <w:rsid w:val="00D61961"/>
    <w:rsid w:val="00D6232B"/>
    <w:rsid w:val="00D63A81"/>
    <w:rsid w:val="00D646B2"/>
    <w:rsid w:val="00D64B4D"/>
    <w:rsid w:val="00D65998"/>
    <w:rsid w:val="00D65C4C"/>
    <w:rsid w:val="00D65DA8"/>
    <w:rsid w:val="00D666BC"/>
    <w:rsid w:val="00D70C0B"/>
    <w:rsid w:val="00D7505C"/>
    <w:rsid w:val="00D77175"/>
    <w:rsid w:val="00D80E88"/>
    <w:rsid w:val="00D83185"/>
    <w:rsid w:val="00D83434"/>
    <w:rsid w:val="00D834C5"/>
    <w:rsid w:val="00D8555C"/>
    <w:rsid w:val="00D858D5"/>
    <w:rsid w:val="00D86ADF"/>
    <w:rsid w:val="00D87397"/>
    <w:rsid w:val="00D90312"/>
    <w:rsid w:val="00D93856"/>
    <w:rsid w:val="00D93AF9"/>
    <w:rsid w:val="00D94307"/>
    <w:rsid w:val="00D94835"/>
    <w:rsid w:val="00D95D0A"/>
    <w:rsid w:val="00D97C37"/>
    <w:rsid w:val="00DA15A2"/>
    <w:rsid w:val="00DA274C"/>
    <w:rsid w:val="00DA4711"/>
    <w:rsid w:val="00DA48BB"/>
    <w:rsid w:val="00DA4B42"/>
    <w:rsid w:val="00DA6979"/>
    <w:rsid w:val="00DA7AC3"/>
    <w:rsid w:val="00DB00FB"/>
    <w:rsid w:val="00DB14A6"/>
    <w:rsid w:val="00DB2A2C"/>
    <w:rsid w:val="00DB2E33"/>
    <w:rsid w:val="00DB32B3"/>
    <w:rsid w:val="00DB583C"/>
    <w:rsid w:val="00DB584B"/>
    <w:rsid w:val="00DB5A04"/>
    <w:rsid w:val="00DB65FF"/>
    <w:rsid w:val="00DC134A"/>
    <w:rsid w:val="00DC2239"/>
    <w:rsid w:val="00DC274E"/>
    <w:rsid w:val="00DC2B98"/>
    <w:rsid w:val="00DC40F6"/>
    <w:rsid w:val="00DC46A0"/>
    <w:rsid w:val="00DC4B1D"/>
    <w:rsid w:val="00DC56F4"/>
    <w:rsid w:val="00DC5E2A"/>
    <w:rsid w:val="00DC7378"/>
    <w:rsid w:val="00DC79E9"/>
    <w:rsid w:val="00DD1B67"/>
    <w:rsid w:val="00DD2452"/>
    <w:rsid w:val="00DD459A"/>
    <w:rsid w:val="00DD7FAD"/>
    <w:rsid w:val="00DE106D"/>
    <w:rsid w:val="00DE3F4C"/>
    <w:rsid w:val="00DE4DCB"/>
    <w:rsid w:val="00DE55BC"/>
    <w:rsid w:val="00DE759E"/>
    <w:rsid w:val="00DF02A5"/>
    <w:rsid w:val="00DF0F13"/>
    <w:rsid w:val="00DF153D"/>
    <w:rsid w:val="00DF337A"/>
    <w:rsid w:val="00DF36C2"/>
    <w:rsid w:val="00DF3F39"/>
    <w:rsid w:val="00DF5BA3"/>
    <w:rsid w:val="00DF6A58"/>
    <w:rsid w:val="00DF6AF7"/>
    <w:rsid w:val="00DF6B0F"/>
    <w:rsid w:val="00DF6D3F"/>
    <w:rsid w:val="00E00C6D"/>
    <w:rsid w:val="00E00ED9"/>
    <w:rsid w:val="00E0198C"/>
    <w:rsid w:val="00E01C1F"/>
    <w:rsid w:val="00E02204"/>
    <w:rsid w:val="00E04869"/>
    <w:rsid w:val="00E10786"/>
    <w:rsid w:val="00E14E35"/>
    <w:rsid w:val="00E1680E"/>
    <w:rsid w:val="00E1725B"/>
    <w:rsid w:val="00E20764"/>
    <w:rsid w:val="00E2096D"/>
    <w:rsid w:val="00E238D8"/>
    <w:rsid w:val="00E23CCB"/>
    <w:rsid w:val="00E25D99"/>
    <w:rsid w:val="00E278DE"/>
    <w:rsid w:val="00E317EB"/>
    <w:rsid w:val="00E35B70"/>
    <w:rsid w:val="00E366C4"/>
    <w:rsid w:val="00E410DD"/>
    <w:rsid w:val="00E42C22"/>
    <w:rsid w:val="00E43490"/>
    <w:rsid w:val="00E4367C"/>
    <w:rsid w:val="00E440B0"/>
    <w:rsid w:val="00E44468"/>
    <w:rsid w:val="00E44526"/>
    <w:rsid w:val="00E44580"/>
    <w:rsid w:val="00E449ED"/>
    <w:rsid w:val="00E45432"/>
    <w:rsid w:val="00E468F8"/>
    <w:rsid w:val="00E47D43"/>
    <w:rsid w:val="00E509A2"/>
    <w:rsid w:val="00E50F24"/>
    <w:rsid w:val="00E519AF"/>
    <w:rsid w:val="00E526F1"/>
    <w:rsid w:val="00E528A2"/>
    <w:rsid w:val="00E54AF4"/>
    <w:rsid w:val="00E54B9E"/>
    <w:rsid w:val="00E56F24"/>
    <w:rsid w:val="00E57025"/>
    <w:rsid w:val="00E6009D"/>
    <w:rsid w:val="00E6049B"/>
    <w:rsid w:val="00E61E87"/>
    <w:rsid w:val="00E631E4"/>
    <w:rsid w:val="00E66615"/>
    <w:rsid w:val="00E66727"/>
    <w:rsid w:val="00E66B6A"/>
    <w:rsid w:val="00E71C84"/>
    <w:rsid w:val="00E71E47"/>
    <w:rsid w:val="00E733A4"/>
    <w:rsid w:val="00E76195"/>
    <w:rsid w:val="00E80A48"/>
    <w:rsid w:val="00E80EF9"/>
    <w:rsid w:val="00E81FB4"/>
    <w:rsid w:val="00E82C5B"/>
    <w:rsid w:val="00E83AAD"/>
    <w:rsid w:val="00E85090"/>
    <w:rsid w:val="00E85798"/>
    <w:rsid w:val="00E91272"/>
    <w:rsid w:val="00E92830"/>
    <w:rsid w:val="00E937CC"/>
    <w:rsid w:val="00E93AA3"/>
    <w:rsid w:val="00E94CE2"/>
    <w:rsid w:val="00E95B56"/>
    <w:rsid w:val="00E96E23"/>
    <w:rsid w:val="00EA31BE"/>
    <w:rsid w:val="00EA3A8B"/>
    <w:rsid w:val="00EA5BAC"/>
    <w:rsid w:val="00EA60F5"/>
    <w:rsid w:val="00EA6496"/>
    <w:rsid w:val="00EA6618"/>
    <w:rsid w:val="00EA6CB8"/>
    <w:rsid w:val="00EA7584"/>
    <w:rsid w:val="00EB2BFC"/>
    <w:rsid w:val="00EB32F0"/>
    <w:rsid w:val="00EB33C3"/>
    <w:rsid w:val="00EB4614"/>
    <w:rsid w:val="00EB61CD"/>
    <w:rsid w:val="00EB637F"/>
    <w:rsid w:val="00EB6A86"/>
    <w:rsid w:val="00EB6B11"/>
    <w:rsid w:val="00EB7377"/>
    <w:rsid w:val="00EC02B0"/>
    <w:rsid w:val="00EC04B3"/>
    <w:rsid w:val="00EC0E6D"/>
    <w:rsid w:val="00EC1031"/>
    <w:rsid w:val="00EC128F"/>
    <w:rsid w:val="00EC29DA"/>
    <w:rsid w:val="00EC347D"/>
    <w:rsid w:val="00EC3EFB"/>
    <w:rsid w:val="00EC3FB5"/>
    <w:rsid w:val="00EC4030"/>
    <w:rsid w:val="00EC40CF"/>
    <w:rsid w:val="00EC5C89"/>
    <w:rsid w:val="00EC5E14"/>
    <w:rsid w:val="00EC7964"/>
    <w:rsid w:val="00ED05F8"/>
    <w:rsid w:val="00ED08C7"/>
    <w:rsid w:val="00ED10F6"/>
    <w:rsid w:val="00ED2FC6"/>
    <w:rsid w:val="00ED321F"/>
    <w:rsid w:val="00ED32A8"/>
    <w:rsid w:val="00ED5E65"/>
    <w:rsid w:val="00ED6352"/>
    <w:rsid w:val="00ED6F33"/>
    <w:rsid w:val="00EE0A48"/>
    <w:rsid w:val="00EE36BD"/>
    <w:rsid w:val="00EE55BC"/>
    <w:rsid w:val="00EE5DD4"/>
    <w:rsid w:val="00EE6586"/>
    <w:rsid w:val="00EE72A7"/>
    <w:rsid w:val="00EF0381"/>
    <w:rsid w:val="00EF0AFA"/>
    <w:rsid w:val="00EF338F"/>
    <w:rsid w:val="00EF3765"/>
    <w:rsid w:val="00EF37AD"/>
    <w:rsid w:val="00EF3AE5"/>
    <w:rsid w:val="00EF550A"/>
    <w:rsid w:val="00EF5B98"/>
    <w:rsid w:val="00EF705D"/>
    <w:rsid w:val="00F005CE"/>
    <w:rsid w:val="00F00DB9"/>
    <w:rsid w:val="00F0220E"/>
    <w:rsid w:val="00F02379"/>
    <w:rsid w:val="00F05EB7"/>
    <w:rsid w:val="00F06469"/>
    <w:rsid w:val="00F07D0A"/>
    <w:rsid w:val="00F10DC7"/>
    <w:rsid w:val="00F11074"/>
    <w:rsid w:val="00F11655"/>
    <w:rsid w:val="00F176C7"/>
    <w:rsid w:val="00F204D8"/>
    <w:rsid w:val="00F2115C"/>
    <w:rsid w:val="00F21661"/>
    <w:rsid w:val="00F216C6"/>
    <w:rsid w:val="00F21FC7"/>
    <w:rsid w:val="00F23FFA"/>
    <w:rsid w:val="00F26A2F"/>
    <w:rsid w:val="00F27574"/>
    <w:rsid w:val="00F3036D"/>
    <w:rsid w:val="00F316E9"/>
    <w:rsid w:val="00F31ACF"/>
    <w:rsid w:val="00F3282A"/>
    <w:rsid w:val="00F32EE4"/>
    <w:rsid w:val="00F33017"/>
    <w:rsid w:val="00F33AF5"/>
    <w:rsid w:val="00F34F6D"/>
    <w:rsid w:val="00F3657D"/>
    <w:rsid w:val="00F366CD"/>
    <w:rsid w:val="00F36A68"/>
    <w:rsid w:val="00F37CD7"/>
    <w:rsid w:val="00F400CA"/>
    <w:rsid w:val="00F41936"/>
    <w:rsid w:val="00F43375"/>
    <w:rsid w:val="00F44036"/>
    <w:rsid w:val="00F459E3"/>
    <w:rsid w:val="00F4644A"/>
    <w:rsid w:val="00F46EE4"/>
    <w:rsid w:val="00F47B80"/>
    <w:rsid w:val="00F500F7"/>
    <w:rsid w:val="00F5304E"/>
    <w:rsid w:val="00F53568"/>
    <w:rsid w:val="00F5413F"/>
    <w:rsid w:val="00F55D86"/>
    <w:rsid w:val="00F56ECA"/>
    <w:rsid w:val="00F57E2F"/>
    <w:rsid w:val="00F61ACF"/>
    <w:rsid w:val="00F62A31"/>
    <w:rsid w:val="00F649D1"/>
    <w:rsid w:val="00F6547F"/>
    <w:rsid w:val="00F655DC"/>
    <w:rsid w:val="00F65A57"/>
    <w:rsid w:val="00F65A6D"/>
    <w:rsid w:val="00F65DB6"/>
    <w:rsid w:val="00F6604C"/>
    <w:rsid w:val="00F6636F"/>
    <w:rsid w:val="00F71E3E"/>
    <w:rsid w:val="00F71EA6"/>
    <w:rsid w:val="00F73685"/>
    <w:rsid w:val="00F737AC"/>
    <w:rsid w:val="00F73A58"/>
    <w:rsid w:val="00F73D36"/>
    <w:rsid w:val="00F7400E"/>
    <w:rsid w:val="00F74FFB"/>
    <w:rsid w:val="00F75603"/>
    <w:rsid w:val="00F76208"/>
    <w:rsid w:val="00F77036"/>
    <w:rsid w:val="00F773C6"/>
    <w:rsid w:val="00F77B45"/>
    <w:rsid w:val="00F8013F"/>
    <w:rsid w:val="00F802AF"/>
    <w:rsid w:val="00F807A4"/>
    <w:rsid w:val="00F80B46"/>
    <w:rsid w:val="00F80DA2"/>
    <w:rsid w:val="00F8170C"/>
    <w:rsid w:val="00F820C1"/>
    <w:rsid w:val="00F84EF9"/>
    <w:rsid w:val="00F91C9F"/>
    <w:rsid w:val="00F926C0"/>
    <w:rsid w:val="00F934DD"/>
    <w:rsid w:val="00F94100"/>
    <w:rsid w:val="00F943EB"/>
    <w:rsid w:val="00F96D93"/>
    <w:rsid w:val="00F97112"/>
    <w:rsid w:val="00FA0738"/>
    <w:rsid w:val="00FA1BDE"/>
    <w:rsid w:val="00FA3762"/>
    <w:rsid w:val="00FA3E21"/>
    <w:rsid w:val="00FA416A"/>
    <w:rsid w:val="00FA54F7"/>
    <w:rsid w:val="00FA684E"/>
    <w:rsid w:val="00FA7C33"/>
    <w:rsid w:val="00FB099D"/>
    <w:rsid w:val="00FB1374"/>
    <w:rsid w:val="00FB1BA4"/>
    <w:rsid w:val="00FB4CFC"/>
    <w:rsid w:val="00FB53B3"/>
    <w:rsid w:val="00FB5621"/>
    <w:rsid w:val="00FB5B86"/>
    <w:rsid w:val="00FB6196"/>
    <w:rsid w:val="00FB6BAB"/>
    <w:rsid w:val="00FC00E9"/>
    <w:rsid w:val="00FC01FD"/>
    <w:rsid w:val="00FC03B5"/>
    <w:rsid w:val="00FC11D4"/>
    <w:rsid w:val="00FC1554"/>
    <w:rsid w:val="00FC1EB9"/>
    <w:rsid w:val="00FC2793"/>
    <w:rsid w:val="00FC2E94"/>
    <w:rsid w:val="00FC3407"/>
    <w:rsid w:val="00FC37A0"/>
    <w:rsid w:val="00FC5638"/>
    <w:rsid w:val="00FC7A53"/>
    <w:rsid w:val="00FD1318"/>
    <w:rsid w:val="00FD2A78"/>
    <w:rsid w:val="00FD2CE0"/>
    <w:rsid w:val="00FD3EF3"/>
    <w:rsid w:val="00FD41FE"/>
    <w:rsid w:val="00FD51EE"/>
    <w:rsid w:val="00FE1703"/>
    <w:rsid w:val="00FE2A32"/>
    <w:rsid w:val="00FE2F2D"/>
    <w:rsid w:val="00FE60BC"/>
    <w:rsid w:val="00FE7C3C"/>
    <w:rsid w:val="00FF2240"/>
    <w:rsid w:val="00FF22B3"/>
    <w:rsid w:val="00FF2479"/>
    <w:rsid w:val="00FF2FF4"/>
    <w:rsid w:val="00FF5552"/>
    <w:rsid w:val="00FF557C"/>
    <w:rsid w:val="00FF5EB8"/>
    <w:rsid w:val="00FF611E"/>
    <w:rsid w:val="00FF6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44DAF4A-EA3A-4A19-A5A4-971ECFD42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9556F1"/>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9556F1"/>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F216C6"/>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6">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qFormat/>
    <w:locked/>
    <w:rsid w:val="00DF3F39"/>
    <w:rPr>
      <w:rFonts w:ascii="標楷體" w:eastAsia="標楷體"/>
      <w:snapToGrid w:val="0"/>
      <w:kern w:val="2"/>
      <w:sz w:val="24"/>
      <w:szCs w:val="28"/>
    </w:rPr>
  </w:style>
  <w:style w:type="character" w:styleId="af7">
    <w:name w:val="FollowedHyperlink"/>
    <w:uiPriority w:val="99"/>
    <w:semiHidden/>
    <w:unhideWhenUsed/>
    <w:rsid w:val="00082A34"/>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189E6E-740E-4107-A4F3-17E421481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9</Pages>
  <Words>627</Words>
  <Characters>3579</Characters>
  <Application>Microsoft Office Word</Application>
  <DocSecurity>0</DocSecurity>
  <Lines>29</Lines>
  <Paragraphs>8</Paragraphs>
  <ScaleCrop>false</ScaleCrop>
  <Company>HOME</Company>
  <LinksUpToDate>false</LinksUpToDate>
  <CharactersWithSpaces>4198</CharactersWithSpaces>
  <SharedDoc>false</SharedDoc>
  <HLinks>
    <vt:vector size="60" baseType="variant">
      <vt:variant>
        <vt:i4>1572924</vt:i4>
      </vt:variant>
      <vt:variant>
        <vt:i4>56</vt:i4>
      </vt:variant>
      <vt:variant>
        <vt:i4>0</vt:i4>
      </vt:variant>
      <vt:variant>
        <vt:i4>5</vt:i4>
      </vt:variant>
      <vt:variant>
        <vt:lpwstr/>
      </vt:variant>
      <vt:variant>
        <vt:lpwstr>_Toc224633980</vt:lpwstr>
      </vt:variant>
      <vt:variant>
        <vt:i4>1507388</vt:i4>
      </vt:variant>
      <vt:variant>
        <vt:i4>50</vt:i4>
      </vt:variant>
      <vt:variant>
        <vt:i4>0</vt:i4>
      </vt:variant>
      <vt:variant>
        <vt:i4>5</vt:i4>
      </vt:variant>
      <vt:variant>
        <vt:lpwstr/>
      </vt:variant>
      <vt:variant>
        <vt:lpwstr>_Toc224633979</vt:lpwstr>
      </vt:variant>
      <vt:variant>
        <vt:i4>1507388</vt:i4>
      </vt:variant>
      <vt:variant>
        <vt:i4>44</vt:i4>
      </vt:variant>
      <vt:variant>
        <vt:i4>0</vt:i4>
      </vt:variant>
      <vt:variant>
        <vt:i4>5</vt:i4>
      </vt:variant>
      <vt:variant>
        <vt:lpwstr/>
      </vt:variant>
      <vt:variant>
        <vt:lpwstr>_Toc224633978</vt:lpwstr>
      </vt:variant>
      <vt:variant>
        <vt:i4>1507388</vt:i4>
      </vt:variant>
      <vt:variant>
        <vt:i4>38</vt:i4>
      </vt:variant>
      <vt:variant>
        <vt:i4>0</vt:i4>
      </vt:variant>
      <vt:variant>
        <vt:i4>5</vt:i4>
      </vt:variant>
      <vt:variant>
        <vt:lpwstr/>
      </vt:variant>
      <vt:variant>
        <vt:lpwstr>_Toc224633977</vt:lpwstr>
      </vt:variant>
      <vt:variant>
        <vt:i4>1507388</vt:i4>
      </vt:variant>
      <vt:variant>
        <vt:i4>32</vt:i4>
      </vt:variant>
      <vt:variant>
        <vt:i4>0</vt:i4>
      </vt:variant>
      <vt:variant>
        <vt:i4>5</vt:i4>
      </vt:variant>
      <vt:variant>
        <vt:lpwstr/>
      </vt:variant>
      <vt:variant>
        <vt:lpwstr>_Toc224633976</vt:lpwstr>
      </vt:variant>
      <vt:variant>
        <vt:i4>1507388</vt:i4>
      </vt:variant>
      <vt:variant>
        <vt:i4>26</vt:i4>
      </vt:variant>
      <vt:variant>
        <vt:i4>0</vt:i4>
      </vt:variant>
      <vt:variant>
        <vt:i4>5</vt:i4>
      </vt:variant>
      <vt:variant>
        <vt:lpwstr/>
      </vt:variant>
      <vt:variant>
        <vt:lpwstr>_Toc224633975</vt:lpwstr>
      </vt:variant>
      <vt:variant>
        <vt:i4>1507388</vt:i4>
      </vt:variant>
      <vt:variant>
        <vt:i4>20</vt:i4>
      </vt:variant>
      <vt:variant>
        <vt:i4>0</vt:i4>
      </vt:variant>
      <vt:variant>
        <vt:i4>5</vt:i4>
      </vt:variant>
      <vt:variant>
        <vt:lpwstr/>
      </vt:variant>
      <vt:variant>
        <vt:lpwstr>_Toc224633974</vt:lpwstr>
      </vt:variant>
      <vt:variant>
        <vt:i4>1507388</vt:i4>
      </vt:variant>
      <vt:variant>
        <vt:i4>14</vt:i4>
      </vt:variant>
      <vt:variant>
        <vt:i4>0</vt:i4>
      </vt:variant>
      <vt:variant>
        <vt:i4>5</vt:i4>
      </vt:variant>
      <vt:variant>
        <vt:lpwstr/>
      </vt:variant>
      <vt:variant>
        <vt:lpwstr>_Toc224633973</vt:lpwstr>
      </vt:variant>
      <vt:variant>
        <vt:i4>1507388</vt:i4>
      </vt:variant>
      <vt:variant>
        <vt:i4>8</vt:i4>
      </vt:variant>
      <vt:variant>
        <vt:i4>0</vt:i4>
      </vt:variant>
      <vt:variant>
        <vt:i4>5</vt:i4>
      </vt:variant>
      <vt:variant>
        <vt:lpwstr/>
      </vt:variant>
      <vt:variant>
        <vt:lpwstr>_Toc224633972</vt:lpwstr>
      </vt:variant>
      <vt:variant>
        <vt:i4>1507388</vt:i4>
      </vt:variant>
      <vt:variant>
        <vt:i4>2</vt:i4>
      </vt:variant>
      <vt:variant>
        <vt:i4>0</vt:i4>
      </vt:variant>
      <vt:variant>
        <vt:i4>5</vt:i4>
      </vt:variant>
      <vt:variant>
        <vt:lpwstr/>
      </vt:variant>
      <vt:variant>
        <vt:lpwstr>_Toc224633971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1900-12-31T16:00:00Z</cp:lastPrinted>
  <dcterms:created xsi:type="dcterms:W3CDTF">2026-03-24T02:42:00Z</dcterms:created>
  <dcterms:modified xsi:type="dcterms:W3CDTF">2026-03-24T02:42:00Z</dcterms:modified>
</cp:coreProperties>
</file>