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BFBC7" w14:textId="6C41CE2B" w:rsidR="00064D29" w:rsidRPr="00EF1372" w:rsidRDefault="004C6CDA">
      <w:pPr>
        <w:pStyle w:val="title"/>
        <w:rPr>
          <w:position w:val="20"/>
        </w:rPr>
      </w:pPr>
      <w:r w:rsidRPr="00EF137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E2A13E6" wp14:editId="3D6F875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92F23B" w14:textId="6EE10291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5D639EA5" w14:textId="492C6DAF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2A13E6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xf/o0BgIAAPA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6192F23B" w14:textId="6EE10291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5D639EA5" w14:textId="492C6DAF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F1372">
        <w:rPr>
          <w:rFonts w:hint="eastAsia"/>
          <w:position w:val="20"/>
        </w:rPr>
        <w:t>立法院</w:t>
      </w:r>
      <w:bookmarkStart w:id="3" w:name="單位名稱"/>
      <w:bookmarkEnd w:id="3"/>
      <w:r w:rsidR="00161136" w:rsidRPr="00EF1372">
        <w:rPr>
          <w:rFonts w:hint="eastAsia"/>
          <w:position w:val="20"/>
        </w:rPr>
        <w:t>內政委員會</w:t>
      </w:r>
      <w:r w:rsidR="00064D29" w:rsidRPr="00EF1372">
        <w:rPr>
          <w:rFonts w:hint="eastAsia"/>
          <w:position w:val="20"/>
        </w:rPr>
        <w:t xml:space="preserve">　開會通知單</w:t>
      </w:r>
    </w:p>
    <w:p w14:paraId="49A6BFEF" w14:textId="4C82FD43" w:rsidR="00064D29" w:rsidRPr="00EF1372" w:rsidRDefault="004C6CDA">
      <w:pPr>
        <w:pStyle w:val="titlespace"/>
      </w:pPr>
      <w:r w:rsidRPr="00EF137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3BA83D49" wp14:editId="4E13111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6DAB48" w14:textId="77777777"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A83D49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606DAB48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D1E07F9" w14:textId="77777777" w:rsidR="00064D29" w:rsidRPr="00EF1372" w:rsidRDefault="00064D29">
      <w:pPr>
        <w:pStyle w:val="space2"/>
      </w:pPr>
    </w:p>
    <w:p w14:paraId="242499B9" w14:textId="77777777" w:rsidR="00064D29" w:rsidRPr="00EF1372" w:rsidRDefault="00064D29">
      <w:pPr>
        <w:pStyle w:val="space2"/>
      </w:pPr>
    </w:p>
    <w:p w14:paraId="2B2A25E0" w14:textId="31B8AB8C" w:rsidR="00064D29" w:rsidRPr="00EF1372" w:rsidRDefault="00064D29">
      <w:pPr>
        <w:pStyle w:val="ae"/>
        <w:spacing w:line="360" w:lineRule="exact"/>
      </w:pPr>
      <w:r w:rsidRPr="00EF1372">
        <w:rPr>
          <w:rFonts w:hint="eastAsia"/>
        </w:rPr>
        <w:t>受文者：</w:t>
      </w:r>
      <w:bookmarkStart w:id="5" w:name="受文者"/>
      <w:bookmarkEnd w:id="5"/>
      <w:r w:rsidR="00DC51C3" w:rsidRPr="00DC51C3">
        <w:rPr>
          <w:rFonts w:hint="eastAsia"/>
        </w:rPr>
        <w:t>本會委員</w:t>
      </w:r>
    </w:p>
    <w:p w14:paraId="0AFBC9C9" w14:textId="77777777" w:rsidR="00064D29" w:rsidRPr="00EF1372" w:rsidRDefault="00064D29">
      <w:pPr>
        <w:pStyle w:val="space"/>
      </w:pPr>
    </w:p>
    <w:p w14:paraId="7878DB77" w14:textId="0440C48B" w:rsidR="00064D29" w:rsidRPr="00EF1372" w:rsidRDefault="00064D29">
      <w:pPr>
        <w:pStyle w:val="af"/>
        <w:spacing w:line="240" w:lineRule="exact"/>
      </w:pPr>
      <w:r w:rsidRPr="00EF1372">
        <w:fldChar w:fldCharType="begin"/>
      </w:r>
      <w:r w:rsidRPr="00EF1372">
        <w:instrText xml:space="preserve"> </w:instrText>
      </w:r>
      <w:r w:rsidRPr="00EF1372">
        <w:rPr>
          <w:rFonts w:hint="eastAsia"/>
        </w:rPr>
        <w:instrText>MACROBUTTON  DocDispatch 發文日期：</w:instrText>
      </w:r>
      <w:r w:rsidRPr="00EF1372">
        <w:fldChar w:fldCharType="end"/>
      </w:r>
      <w:bookmarkStart w:id="6" w:name="發文日期"/>
      <w:bookmarkEnd w:id="6"/>
      <w:r w:rsidR="00F51CA3" w:rsidRPr="00EF1372">
        <w:rPr>
          <w:rFonts w:hint="eastAsia"/>
        </w:rPr>
        <w:t>中華民國115年4月29日</w:t>
      </w:r>
    </w:p>
    <w:p w14:paraId="4F884DF4" w14:textId="322B7A10" w:rsidR="00064D29" w:rsidRPr="00EF1372" w:rsidRDefault="00064D29">
      <w:pPr>
        <w:pStyle w:val="af"/>
        <w:spacing w:line="240" w:lineRule="exact"/>
      </w:pPr>
      <w:r w:rsidRPr="00EF1372">
        <w:rPr>
          <w:rFonts w:hint="eastAsia"/>
        </w:rPr>
        <w:t>發文字號：</w:t>
      </w:r>
      <w:bookmarkStart w:id="7" w:name="發文字號"/>
      <w:bookmarkEnd w:id="7"/>
      <w:r w:rsidR="00727164">
        <w:rPr>
          <w:rFonts w:hint="eastAsia"/>
        </w:rPr>
        <w:t>台立內字第</w:t>
      </w:r>
      <w:r w:rsidR="00727164">
        <w:t>1154000552號</w:t>
      </w:r>
    </w:p>
    <w:p w14:paraId="3B236EDF" w14:textId="324B2C45" w:rsidR="00064D29" w:rsidRPr="00EF1372" w:rsidRDefault="00064D29">
      <w:pPr>
        <w:pStyle w:val="af"/>
        <w:spacing w:line="240" w:lineRule="exact"/>
      </w:pPr>
      <w:r w:rsidRPr="00EF1372">
        <w:fldChar w:fldCharType="begin"/>
      </w:r>
      <w:r w:rsidRPr="00EF1372">
        <w:instrText xml:space="preserve"> </w:instrText>
      </w:r>
      <w:r w:rsidRPr="00EF1372">
        <w:rPr>
          <w:rFonts w:hint="eastAsia"/>
        </w:rPr>
        <w:instrText>MACROBUTTON  DocSpeed 速別：</w:instrText>
      </w:r>
      <w:r w:rsidRPr="00EF1372">
        <w:fldChar w:fldCharType="end"/>
      </w:r>
      <w:bookmarkStart w:id="8" w:name="速別"/>
      <w:bookmarkEnd w:id="8"/>
      <w:r w:rsidR="00E672E3" w:rsidRPr="00EF1372">
        <w:rPr>
          <w:rFonts w:hint="eastAsia"/>
        </w:rPr>
        <w:t>最速件</w:t>
      </w:r>
    </w:p>
    <w:p w14:paraId="596123B2" w14:textId="77777777" w:rsidR="00064D29" w:rsidRPr="00EF1372" w:rsidRDefault="00064D29">
      <w:pPr>
        <w:pStyle w:val="af"/>
        <w:spacing w:line="240" w:lineRule="exact"/>
      </w:pPr>
      <w:r w:rsidRPr="00EF1372">
        <w:fldChar w:fldCharType="begin"/>
      </w:r>
      <w:r w:rsidRPr="00EF1372">
        <w:instrText xml:space="preserve"> </w:instrText>
      </w:r>
      <w:r w:rsidRPr="00EF1372">
        <w:rPr>
          <w:rFonts w:hint="eastAsia"/>
        </w:rPr>
        <w:instrText>MACROBUTTON  DocSecurity 密等及解密條件或保密期限：</w:instrText>
      </w:r>
      <w:r w:rsidRPr="00EF1372">
        <w:fldChar w:fldCharType="end"/>
      </w:r>
      <w:bookmarkStart w:id="9" w:name="密等及解密條件或保密期限"/>
      <w:bookmarkEnd w:id="9"/>
    </w:p>
    <w:p w14:paraId="7EA356D3" w14:textId="57B78C58" w:rsidR="00064D29" w:rsidRPr="00EF1372" w:rsidRDefault="00064D29">
      <w:pPr>
        <w:pStyle w:val="af"/>
        <w:spacing w:line="240" w:lineRule="exact"/>
      </w:pPr>
      <w:r w:rsidRPr="00EF1372">
        <w:rPr>
          <w:rFonts w:hint="eastAsia"/>
        </w:rPr>
        <w:t>附件：</w:t>
      </w:r>
      <w:bookmarkStart w:id="10" w:name="附件"/>
      <w:bookmarkEnd w:id="10"/>
      <w:r w:rsidR="00E672E3" w:rsidRPr="00EF1372">
        <w:rPr>
          <w:rFonts w:hint="eastAsia"/>
        </w:rPr>
        <w:t>議事日程</w:t>
      </w:r>
      <w:r w:rsidR="003164A1" w:rsidRPr="00EF1372">
        <w:rPr>
          <w:rFonts w:hint="eastAsia"/>
        </w:rPr>
        <w:t>及</w:t>
      </w:r>
      <w:r w:rsidR="00E672E3" w:rsidRPr="00EF1372">
        <w:rPr>
          <w:rFonts w:hint="eastAsia"/>
        </w:rPr>
        <w:t>關係文書</w:t>
      </w:r>
    </w:p>
    <w:p w14:paraId="5B46E3D2" w14:textId="77777777" w:rsidR="00064D29" w:rsidRPr="00EF1372" w:rsidRDefault="00064D29">
      <w:pPr>
        <w:pStyle w:val="af"/>
        <w:spacing w:line="240" w:lineRule="exact"/>
      </w:pPr>
    </w:p>
    <w:p w14:paraId="13DAB0E7" w14:textId="6E3C1111" w:rsidR="005F24B3" w:rsidRPr="00EF1372" w:rsidRDefault="005F24B3" w:rsidP="005F24B3">
      <w:pPr>
        <w:snapToGrid w:val="0"/>
        <w:spacing w:line="400" w:lineRule="exact"/>
        <w:ind w:left="1440" w:rightChars="-236" w:right="-566" w:hangingChars="450" w:hanging="1440"/>
        <w:rPr>
          <w:rFonts w:hAnsi="標楷體"/>
          <w:spacing w:val="-8"/>
          <w:sz w:val="32"/>
          <w:szCs w:val="32"/>
        </w:rPr>
      </w:pPr>
      <w:r w:rsidRPr="00EF1372">
        <w:rPr>
          <w:rFonts w:hAnsi="標楷體"/>
          <w:sz w:val="32"/>
          <w:szCs w:val="32"/>
        </w:rPr>
        <w:t>開會事由：</w:t>
      </w:r>
      <w:bookmarkStart w:id="11" w:name="開會事由"/>
      <w:bookmarkEnd w:id="11"/>
      <w:r w:rsidRPr="00EF1372">
        <w:rPr>
          <w:rFonts w:hAnsi="標楷體"/>
          <w:spacing w:val="-8"/>
          <w:sz w:val="32"/>
          <w:szCs w:val="32"/>
        </w:rPr>
        <w:t>立法院第11屆第5會期內政委員會第</w:t>
      </w:r>
      <w:r w:rsidR="006D16A0" w:rsidRPr="00EF1372">
        <w:rPr>
          <w:rFonts w:hAnsi="標楷體" w:hint="eastAsia"/>
          <w:spacing w:val="-8"/>
          <w:sz w:val="32"/>
          <w:szCs w:val="32"/>
        </w:rPr>
        <w:t>10</w:t>
      </w:r>
      <w:r w:rsidRPr="00EF1372">
        <w:rPr>
          <w:rFonts w:hAnsi="標楷體"/>
          <w:spacing w:val="-8"/>
          <w:sz w:val="32"/>
          <w:szCs w:val="32"/>
        </w:rPr>
        <w:t>次全體委員會議</w:t>
      </w:r>
    </w:p>
    <w:p w14:paraId="47C14ECE" w14:textId="77777777" w:rsidR="005F24B3" w:rsidRPr="00EF1372" w:rsidRDefault="005F24B3" w:rsidP="005F24B3">
      <w:pPr>
        <w:spacing w:beforeLines="50" w:before="180" w:line="400" w:lineRule="exact"/>
        <w:ind w:leftChars="700" w:left="2162" w:hanging="482"/>
        <w:contextualSpacing/>
        <w:jc w:val="both"/>
        <w:rPr>
          <w:rFonts w:hAnsi="標楷體"/>
          <w:kern w:val="0"/>
          <w:sz w:val="32"/>
          <w:szCs w:val="32"/>
        </w:rPr>
      </w:pPr>
      <w:r w:rsidRPr="00EF1372">
        <w:rPr>
          <w:rFonts w:hAnsi="標楷體" w:hint="eastAsia"/>
          <w:kern w:val="0"/>
          <w:sz w:val="32"/>
          <w:szCs w:val="32"/>
        </w:rPr>
        <w:t>一、審查「公職人員選舉罷免法」:</w:t>
      </w:r>
    </w:p>
    <w:p w14:paraId="5DF91A36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(一)繼續審查委員林宜瑾等20人擬具「公職人員選舉罷免法第十四條條文修正草案」案。</w:t>
      </w:r>
    </w:p>
    <w:p w14:paraId="386F809B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(二)繼續審查委員張雅琳等19人擬具「公職人員選舉罷免法第十四條及第一百三十四條條文修正草案」案。</w:t>
      </w:r>
    </w:p>
    <w:p w14:paraId="28A57EDF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(三)繼續審查委員范雲等17人擬具「公職人員選舉罷免法第十四條條文修正草案」案。</w:t>
      </w:r>
    </w:p>
    <w:p w14:paraId="7000EC34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(四)繼續審查委員柯志恩等18人擬具「公職人員選舉罷免法第十四條條文修正草案」案。</w:t>
      </w:r>
    </w:p>
    <w:p w14:paraId="6E7273C2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(五)繼續審查委員陳菁徽等17人擬具「公職人員選舉罷免法第十四條條文修正草案」案。</w:t>
      </w:r>
    </w:p>
    <w:p w14:paraId="37CFD6D5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(六)審查台灣民眾黨黨團擬具「公職人員選舉罷免法第十四條條文修正草案」。</w:t>
      </w:r>
    </w:p>
    <w:p w14:paraId="3B717EDF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(七)審查委員王鴻薇等17人擬具「公職人員選舉罷免法第十四條條文修正草案」案。</w:t>
      </w:r>
    </w:p>
    <w:p w14:paraId="0C1D1485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(八)審查委員陳秀寳等17人擬具「公職人員選舉罷免法第十四條條文修正草案」案。</w:t>
      </w:r>
    </w:p>
    <w:p w14:paraId="52A8EE2F" w14:textId="44907768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(九)審查委員吳沛憶等16人擬具「公職人員選舉罷免法第十四條條文修正草案」</w:t>
      </w:r>
      <w:r w:rsidR="0048691E">
        <w:rPr>
          <w:rFonts w:hAnsi="標楷體" w:hint="eastAsia"/>
          <w:sz w:val="32"/>
          <w:szCs w:val="32"/>
        </w:rPr>
        <w:t>。</w:t>
      </w:r>
    </w:p>
    <w:p w14:paraId="35C65FEF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(十)審查委員黃捷等20人擬具「公職人員選舉罷免法第十四條條文修正草案」案。</w:t>
      </w:r>
    </w:p>
    <w:p w14:paraId="165B2C05" w14:textId="77777777" w:rsidR="005F24B3" w:rsidRPr="00EF1372" w:rsidRDefault="005F24B3" w:rsidP="005F24B3">
      <w:pPr>
        <w:spacing w:beforeLines="50" w:before="180" w:line="400" w:lineRule="exact"/>
        <w:ind w:leftChars="700" w:left="2162" w:hanging="482"/>
        <w:contextualSpacing/>
        <w:jc w:val="both"/>
        <w:rPr>
          <w:rFonts w:hAnsi="標楷體"/>
          <w:kern w:val="0"/>
          <w:sz w:val="32"/>
          <w:szCs w:val="32"/>
        </w:rPr>
      </w:pPr>
      <w:r w:rsidRPr="00EF1372">
        <w:rPr>
          <w:rFonts w:hAnsi="標楷體" w:hint="eastAsia"/>
          <w:kern w:val="0"/>
          <w:sz w:val="32"/>
          <w:szCs w:val="32"/>
        </w:rPr>
        <w:t>二、審查「總統副總統選舉罷免法」:</w:t>
      </w:r>
    </w:p>
    <w:p w14:paraId="42B46746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(一)繼續審查委員林宜瑾等20人擬具「總統副總統選舉罷免法第十一條及第二十三條條文修正草</w:t>
      </w:r>
      <w:r w:rsidRPr="00EF1372">
        <w:rPr>
          <w:rFonts w:hAnsi="標楷體" w:hint="eastAsia"/>
          <w:sz w:val="32"/>
          <w:szCs w:val="32"/>
        </w:rPr>
        <w:lastRenderedPageBreak/>
        <w:t>案」案。</w:t>
      </w:r>
    </w:p>
    <w:p w14:paraId="1DEACFC2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(二)繼續審查委員張雅琳等19人擬具「總統副總統選舉罷免法第十一條、第二十三條及第一百十七條條文修正草案」案。</w:t>
      </w:r>
    </w:p>
    <w:p w14:paraId="54310B75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(三)繼續審查委員范雲等17人擬具「總統副總統選舉罷免法第十一條及第二十三條條文修正草案」案。</w:t>
      </w:r>
    </w:p>
    <w:p w14:paraId="78917A5E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(四)繼續審查委員柯志恩等17人擬具「總統副總統選舉罷免法第十一條及第二十三條條文修正草案」案。</w:t>
      </w:r>
    </w:p>
    <w:p w14:paraId="00105373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(五)審查委員王鴻薇等17人擬具「總統副總統選舉罷免法第十一條及第二十三條條文修正草案」。</w:t>
      </w:r>
    </w:p>
    <w:p w14:paraId="0D5E1A74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(六)審查委員陳秀寳等17人擬具「總統副總統選舉罷免法第十一條及第二十三條條文修正草案」案。</w:t>
      </w:r>
    </w:p>
    <w:p w14:paraId="6E29860B" w14:textId="78A2C7FF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(七)審查委員吳沛憶等16人擬具「總統副總統選舉罷免法第十一條及第二十三條條文修正草案」案</w:t>
      </w:r>
      <w:r w:rsidR="008E6068">
        <w:rPr>
          <w:rFonts w:hAnsi="標楷體" w:hint="eastAsia"/>
          <w:sz w:val="32"/>
          <w:szCs w:val="32"/>
        </w:rPr>
        <w:t>。</w:t>
      </w:r>
    </w:p>
    <w:p w14:paraId="4A083A71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(八)審查委員黃捷等20人擬具「總統副總統選舉罷免法第十一條及第二十三條條文修正草案」案。</w:t>
      </w:r>
    </w:p>
    <w:p w14:paraId="38B6DEC9" w14:textId="77777777" w:rsidR="005F24B3" w:rsidRPr="00EF1372" w:rsidRDefault="005F24B3" w:rsidP="005F24B3">
      <w:pPr>
        <w:spacing w:line="400" w:lineRule="exact"/>
        <w:ind w:leftChars="798" w:left="2561" w:hangingChars="202" w:hanging="646"/>
        <w:jc w:val="both"/>
        <w:rPr>
          <w:rFonts w:hAnsi="標楷體"/>
          <w:sz w:val="32"/>
          <w:szCs w:val="32"/>
        </w:rPr>
      </w:pPr>
      <w:r w:rsidRPr="00EF1372">
        <w:rPr>
          <w:rFonts w:hAnsi="標楷體" w:hint="eastAsia"/>
          <w:sz w:val="32"/>
          <w:szCs w:val="32"/>
        </w:rPr>
        <w:t>(九)審查委員林思銘等21人擬具「總統副總統選舉罷免法第八十七條條文修正草案」案。</w:t>
      </w:r>
    </w:p>
    <w:p w14:paraId="5A8DA7C6" w14:textId="77777777" w:rsidR="005F24B3" w:rsidRPr="00EF1372" w:rsidRDefault="005F24B3" w:rsidP="005F24B3">
      <w:pPr>
        <w:spacing w:beforeLines="50" w:before="180" w:line="400" w:lineRule="exact"/>
        <w:ind w:leftChars="797" w:left="2124" w:hangingChars="66" w:hanging="211"/>
        <w:jc w:val="both"/>
        <w:rPr>
          <w:rFonts w:hAnsi="標楷體"/>
          <w:b/>
          <w:bCs/>
          <w:sz w:val="32"/>
          <w:szCs w:val="32"/>
        </w:rPr>
      </w:pPr>
      <w:r w:rsidRPr="00EF1372">
        <w:rPr>
          <w:rFonts w:hAnsi="標楷體" w:hint="eastAsia"/>
          <w:b/>
          <w:bCs/>
          <w:sz w:val="32"/>
          <w:szCs w:val="32"/>
        </w:rPr>
        <w:t>【第一之(七)、(八)、(九)、(十)案及第二之(五)、(六)、(七)、(八)案如未經各黨團簽署不復議同意書，則不予審查。】</w:t>
      </w:r>
    </w:p>
    <w:p w14:paraId="076A4035" w14:textId="77777777" w:rsidR="005F24B3" w:rsidRPr="00EF1372" w:rsidRDefault="005F24B3" w:rsidP="005F24B3">
      <w:pPr>
        <w:snapToGrid w:val="0"/>
        <w:spacing w:beforeLines="50" w:before="180" w:line="300" w:lineRule="exact"/>
        <w:jc w:val="both"/>
        <w:rPr>
          <w:rFonts w:hAnsi="標楷體"/>
          <w:spacing w:val="-4"/>
          <w:sz w:val="32"/>
          <w:szCs w:val="32"/>
        </w:rPr>
      </w:pPr>
      <w:r w:rsidRPr="00EF1372">
        <w:rPr>
          <w:rFonts w:hAnsi="標楷體"/>
          <w:sz w:val="32"/>
          <w:szCs w:val="32"/>
        </w:rPr>
        <w:fldChar w:fldCharType="begin"/>
      </w:r>
      <w:r w:rsidRPr="00EF1372">
        <w:rPr>
          <w:rFonts w:hAnsi="標楷體"/>
          <w:sz w:val="32"/>
          <w:szCs w:val="32"/>
        </w:rPr>
        <w:instrText xml:space="preserve"> MACROBUTTON  DocMeetingTime 開會時間：</w:instrText>
      </w:r>
      <w:r w:rsidRPr="00EF1372">
        <w:rPr>
          <w:rFonts w:hAnsi="標楷體"/>
          <w:sz w:val="32"/>
          <w:szCs w:val="32"/>
        </w:rPr>
        <w:fldChar w:fldCharType="end"/>
      </w:r>
      <w:bookmarkStart w:id="12" w:name="開會時間"/>
      <w:bookmarkEnd w:id="12"/>
      <w:r w:rsidRPr="00EF1372">
        <w:rPr>
          <w:rFonts w:hAnsi="標楷體"/>
          <w:spacing w:val="-4"/>
          <w:sz w:val="32"/>
          <w:szCs w:val="32"/>
        </w:rPr>
        <w:t>115年</w:t>
      </w:r>
      <w:r w:rsidRPr="00EF1372">
        <w:rPr>
          <w:rFonts w:hAnsi="標楷體" w:hint="eastAsia"/>
          <w:spacing w:val="-4"/>
          <w:sz w:val="32"/>
          <w:szCs w:val="32"/>
        </w:rPr>
        <w:t>5</w:t>
      </w:r>
      <w:r w:rsidRPr="00EF1372">
        <w:rPr>
          <w:rFonts w:hAnsi="標楷體"/>
          <w:spacing w:val="-4"/>
          <w:sz w:val="32"/>
          <w:szCs w:val="32"/>
        </w:rPr>
        <w:t>月</w:t>
      </w:r>
      <w:r w:rsidRPr="00EF1372">
        <w:rPr>
          <w:rFonts w:hAnsi="標楷體" w:hint="eastAsia"/>
          <w:spacing w:val="-4"/>
          <w:sz w:val="32"/>
          <w:szCs w:val="32"/>
        </w:rPr>
        <w:t>4</w:t>
      </w:r>
      <w:r w:rsidRPr="00EF1372">
        <w:rPr>
          <w:rFonts w:hAnsi="標楷體"/>
          <w:spacing w:val="-4"/>
          <w:sz w:val="32"/>
          <w:szCs w:val="32"/>
        </w:rPr>
        <w:t>日（星期</w:t>
      </w:r>
      <w:r w:rsidRPr="00EF1372">
        <w:rPr>
          <w:rFonts w:hAnsi="標楷體" w:hint="eastAsia"/>
          <w:spacing w:val="-4"/>
          <w:sz w:val="32"/>
          <w:szCs w:val="32"/>
        </w:rPr>
        <w:t>一</w:t>
      </w:r>
      <w:r w:rsidRPr="00EF1372">
        <w:rPr>
          <w:rFonts w:hAnsi="標楷體"/>
          <w:spacing w:val="-4"/>
          <w:sz w:val="32"/>
          <w:szCs w:val="32"/>
        </w:rPr>
        <w:t>）上午9時至下午5時30分</w:t>
      </w:r>
    </w:p>
    <w:p w14:paraId="122DEC9A" w14:textId="77777777" w:rsidR="005F24B3" w:rsidRPr="00EF1372" w:rsidRDefault="005F24B3" w:rsidP="005F24B3">
      <w:pPr>
        <w:snapToGrid w:val="0"/>
        <w:spacing w:line="300" w:lineRule="exact"/>
        <w:ind w:left="1620" w:hanging="1620"/>
        <w:jc w:val="both"/>
        <w:rPr>
          <w:rFonts w:hAnsi="標楷體"/>
          <w:sz w:val="32"/>
          <w:szCs w:val="32"/>
        </w:rPr>
      </w:pPr>
      <w:r w:rsidRPr="00EF1372">
        <w:rPr>
          <w:rFonts w:hAnsi="標楷體"/>
          <w:sz w:val="32"/>
          <w:szCs w:val="32"/>
        </w:rPr>
        <w:t>開會地點：</w:t>
      </w:r>
      <w:bookmarkStart w:id="13" w:name="開會地點"/>
      <w:bookmarkEnd w:id="13"/>
      <w:r w:rsidRPr="00EF1372">
        <w:rPr>
          <w:rFonts w:hAnsi="標楷體"/>
          <w:sz w:val="32"/>
          <w:szCs w:val="32"/>
        </w:rPr>
        <w:t>紅樓202會議室</w:t>
      </w:r>
    </w:p>
    <w:p w14:paraId="06DA7E08" w14:textId="77777777" w:rsidR="005F24B3" w:rsidRPr="00EF1372" w:rsidRDefault="005F24B3" w:rsidP="005F24B3">
      <w:pPr>
        <w:snapToGrid w:val="0"/>
        <w:spacing w:line="300" w:lineRule="exact"/>
        <w:rPr>
          <w:rFonts w:hAnsi="標楷體"/>
          <w:sz w:val="32"/>
          <w:szCs w:val="32"/>
        </w:rPr>
      </w:pPr>
      <w:r w:rsidRPr="00EF1372">
        <w:rPr>
          <w:rFonts w:hAnsi="標楷體"/>
          <w:sz w:val="32"/>
          <w:szCs w:val="32"/>
        </w:rPr>
        <w:t>主持人：</w:t>
      </w:r>
      <w:bookmarkStart w:id="14" w:name="主席"/>
      <w:bookmarkEnd w:id="14"/>
      <w:r w:rsidRPr="00EF1372">
        <w:rPr>
          <w:rFonts w:hAnsi="標楷體"/>
          <w:sz w:val="32"/>
          <w:szCs w:val="32"/>
        </w:rPr>
        <w:t>廖召集委員先翔</w:t>
      </w:r>
    </w:p>
    <w:p w14:paraId="0721A139" w14:textId="77777777" w:rsidR="005F24B3" w:rsidRPr="00EF1372" w:rsidRDefault="005F24B3" w:rsidP="005F24B3">
      <w:pPr>
        <w:snapToGrid w:val="0"/>
        <w:spacing w:line="300" w:lineRule="exact"/>
        <w:rPr>
          <w:rFonts w:hAnsi="標楷體"/>
          <w:szCs w:val="32"/>
        </w:rPr>
      </w:pPr>
      <w:r w:rsidRPr="00EF1372">
        <w:rPr>
          <w:rFonts w:hAnsi="標楷體"/>
          <w:sz w:val="32"/>
          <w:szCs w:val="32"/>
        </w:rPr>
        <w:t>聯絡人及電話：</w:t>
      </w:r>
      <w:bookmarkStart w:id="15" w:name="聯絡人及電話"/>
      <w:bookmarkEnd w:id="15"/>
      <w:r w:rsidRPr="00EF1372">
        <w:rPr>
          <w:rFonts w:hAnsi="標楷體"/>
          <w:sz w:val="32"/>
          <w:szCs w:val="32"/>
        </w:rPr>
        <w:t>鄧瑋宜  02-23585505  傳真：02-23585502</w:t>
      </w:r>
    </w:p>
    <w:p w14:paraId="3032B08B" w14:textId="77777777" w:rsidR="005F24B3" w:rsidRPr="00EF1372" w:rsidRDefault="005F24B3" w:rsidP="005F24B3">
      <w:pPr>
        <w:snapToGrid w:val="0"/>
        <w:spacing w:line="320" w:lineRule="exact"/>
        <w:ind w:left="1280" w:right="-1" w:hangingChars="400" w:hanging="1280"/>
        <w:jc w:val="both"/>
        <w:rPr>
          <w:rFonts w:hAnsi="標楷體"/>
          <w:sz w:val="32"/>
          <w:szCs w:val="32"/>
        </w:rPr>
      </w:pPr>
      <w:r w:rsidRPr="00EF1372">
        <w:rPr>
          <w:rFonts w:hAnsi="標楷體"/>
          <w:sz w:val="32"/>
          <w:szCs w:val="32"/>
        </w:rPr>
        <w:t>出席者：</w:t>
      </w:r>
      <w:bookmarkStart w:id="16" w:name="出席者"/>
      <w:bookmarkEnd w:id="16"/>
      <w:r w:rsidRPr="00EF1372">
        <w:rPr>
          <w:rFonts w:hAnsi="標楷體"/>
          <w:sz w:val="32"/>
          <w:szCs w:val="32"/>
        </w:rPr>
        <w:t>本會委員</w:t>
      </w:r>
      <w:r w:rsidRPr="00EF1372">
        <w:rPr>
          <w:rFonts w:hAnsi="標楷體"/>
          <w:sz w:val="4"/>
          <w:szCs w:val="4"/>
        </w:rPr>
        <w:t>、</w:t>
      </w:r>
      <w:r w:rsidRPr="00EF1372">
        <w:rPr>
          <w:rFonts w:hAnsi="標楷體"/>
          <w:sz w:val="32"/>
          <w:szCs w:val="32"/>
        </w:rPr>
        <w:t>（請</w:t>
      </w:r>
      <w:r w:rsidRPr="00EF1372">
        <w:rPr>
          <w:rFonts w:hAnsi="標楷體" w:hint="eastAsia"/>
          <w:sz w:val="32"/>
          <w:szCs w:val="32"/>
        </w:rPr>
        <w:t>王委員鴻薇、黃委員捷</w:t>
      </w:r>
      <w:r w:rsidRPr="00EF1372">
        <w:rPr>
          <w:rFonts w:hAnsi="標楷體"/>
          <w:sz w:val="32"/>
          <w:szCs w:val="32"/>
        </w:rPr>
        <w:t>提案說明）</w:t>
      </w:r>
    </w:p>
    <w:p w14:paraId="23AB9E1D" w14:textId="45E21F8A" w:rsidR="005F24B3" w:rsidRPr="00EF1372" w:rsidRDefault="005F24B3" w:rsidP="005F24B3">
      <w:pPr>
        <w:kinsoku w:val="0"/>
        <w:overflowPunct w:val="0"/>
        <w:snapToGrid w:val="0"/>
        <w:spacing w:line="32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EF1372">
        <w:rPr>
          <w:rFonts w:hAnsi="標楷體"/>
          <w:sz w:val="32"/>
          <w:szCs w:val="32"/>
        </w:rPr>
        <w:t>列席者：</w:t>
      </w:r>
      <w:bookmarkStart w:id="17" w:name="列席者"/>
      <w:bookmarkEnd w:id="17"/>
      <w:r w:rsidRPr="00EF1372">
        <w:rPr>
          <w:rFonts w:hAnsi="標楷體"/>
          <w:sz w:val="32"/>
          <w:szCs w:val="32"/>
        </w:rPr>
        <w:t>本院其他委員會委員</w:t>
      </w:r>
      <w:r w:rsidRPr="00EF1372">
        <w:rPr>
          <w:rFonts w:hAnsi="標楷體"/>
          <w:sz w:val="4"/>
          <w:szCs w:val="4"/>
        </w:rPr>
        <w:t>、</w:t>
      </w:r>
      <w:r w:rsidRPr="00EF1372">
        <w:rPr>
          <w:rFonts w:hAnsi="標楷體"/>
          <w:sz w:val="32"/>
          <w:szCs w:val="32"/>
        </w:rPr>
        <w:t>（請</w:t>
      </w:r>
      <w:r w:rsidRPr="00EF1372">
        <w:rPr>
          <w:rFonts w:hAnsi="標楷體" w:hint="eastAsia"/>
          <w:sz w:val="32"/>
          <w:szCs w:val="32"/>
        </w:rPr>
        <w:t>陳委員秀寳、吳委員沛憶</w:t>
      </w:r>
      <w:r w:rsidR="00E54431" w:rsidRPr="00EF1372">
        <w:rPr>
          <w:rFonts w:hAnsi="標楷體" w:hint="eastAsia"/>
          <w:sz w:val="32"/>
          <w:szCs w:val="32"/>
        </w:rPr>
        <w:t>、林委員思銘</w:t>
      </w:r>
      <w:r w:rsidRPr="00EF1372">
        <w:rPr>
          <w:rFonts w:hAnsi="標楷體"/>
          <w:sz w:val="32"/>
          <w:szCs w:val="32"/>
        </w:rPr>
        <w:t>）、台灣民眾黨黨團</w:t>
      </w:r>
      <w:r w:rsidRPr="00EF1372">
        <w:rPr>
          <w:rFonts w:hAnsi="標楷體"/>
          <w:color w:val="FFFFFF"/>
          <w:sz w:val="10"/>
          <w:szCs w:val="10"/>
        </w:rPr>
        <w:t>、</w:t>
      </w:r>
      <w:r w:rsidRPr="00EF1372">
        <w:rPr>
          <w:rFonts w:hAnsi="標楷體"/>
          <w:sz w:val="32"/>
          <w:szCs w:val="32"/>
        </w:rPr>
        <w:t>（請指派代表）提案說明</w:t>
      </w:r>
    </w:p>
    <w:p w14:paraId="09DD7B4E" w14:textId="77777777" w:rsidR="005F24B3" w:rsidRPr="00EF1372" w:rsidRDefault="005F24B3" w:rsidP="005F24B3">
      <w:pPr>
        <w:kinsoku w:val="0"/>
        <w:overflowPunct w:val="0"/>
        <w:snapToGrid w:val="0"/>
        <w:spacing w:beforeLines="50" w:before="180" w:line="300" w:lineRule="exact"/>
        <w:ind w:leftChars="550" w:left="1320"/>
        <w:jc w:val="both"/>
        <w:rPr>
          <w:rFonts w:hAnsi="標楷體"/>
          <w:sz w:val="32"/>
          <w:szCs w:val="32"/>
        </w:rPr>
      </w:pPr>
      <w:r w:rsidRPr="00EF1372">
        <w:rPr>
          <w:rFonts w:hAnsi="標楷體"/>
          <w:sz w:val="32"/>
          <w:szCs w:val="32"/>
        </w:rPr>
        <w:t>內政部部長、中央選舉委員會、法務部、</w:t>
      </w:r>
      <w:r w:rsidRPr="00EF1372">
        <w:rPr>
          <w:rFonts w:hAnsi="標楷體" w:hint="eastAsia"/>
          <w:sz w:val="32"/>
          <w:szCs w:val="32"/>
        </w:rPr>
        <w:t>教育部、</w:t>
      </w:r>
      <w:r w:rsidRPr="00EF1372">
        <w:rPr>
          <w:rFonts w:hAnsi="標楷體"/>
          <w:sz w:val="32"/>
          <w:szCs w:val="32"/>
        </w:rPr>
        <w:t>司法院</w:t>
      </w:r>
    </w:p>
    <w:p w14:paraId="10D01EBA" w14:textId="77777777" w:rsidR="005F24B3" w:rsidRPr="00EF1372" w:rsidRDefault="005F24B3" w:rsidP="005F24B3">
      <w:pPr>
        <w:spacing w:line="280" w:lineRule="exact"/>
        <w:ind w:left="720" w:hangingChars="300" w:hanging="720"/>
        <w:rPr>
          <w:rFonts w:hAnsi="標楷體"/>
        </w:rPr>
      </w:pPr>
      <w:r w:rsidRPr="00EF1372">
        <w:rPr>
          <w:rFonts w:hAnsi="標楷體"/>
        </w:rPr>
        <w:t>副本：</w:t>
      </w:r>
      <w:bookmarkStart w:id="18" w:name="副本"/>
      <w:bookmarkEnd w:id="18"/>
      <w:r w:rsidRPr="00EF1372">
        <w:rPr>
          <w:rFonts w:hAnsi="標楷體"/>
        </w:rPr>
        <w:t>本院各黨團、預算中心、法制局、議事處會務科、公報處、總務處管理科、總務處警衛隊</w:t>
      </w:r>
    </w:p>
    <w:p w14:paraId="1B3792AD" w14:textId="77777777" w:rsidR="005F24B3" w:rsidRPr="00EF1372" w:rsidRDefault="005F24B3" w:rsidP="005F24B3">
      <w:pPr>
        <w:spacing w:line="280" w:lineRule="exact"/>
        <w:rPr>
          <w:rFonts w:hAnsi="標楷體"/>
        </w:rPr>
      </w:pPr>
      <w:r w:rsidRPr="00EF1372">
        <w:rPr>
          <w:rFonts w:hAnsi="標楷體"/>
        </w:rPr>
        <w:t>備註：</w:t>
      </w:r>
      <w:bookmarkStart w:id="19" w:name="備註"/>
      <w:bookmarkEnd w:id="19"/>
    </w:p>
    <w:p w14:paraId="3E02A6CD" w14:textId="0B4EA986" w:rsidR="005F24B3" w:rsidRPr="00EF1372" w:rsidRDefault="005F24B3" w:rsidP="005F24B3">
      <w:pPr>
        <w:numPr>
          <w:ilvl w:val="0"/>
          <w:numId w:val="3"/>
        </w:numPr>
        <w:spacing w:before="240" w:line="320" w:lineRule="exact"/>
        <w:ind w:rightChars="-119" w:right="-286"/>
        <w:jc w:val="both"/>
        <w:rPr>
          <w:rFonts w:hAnsi="標楷體"/>
          <w:b/>
        </w:rPr>
      </w:pPr>
      <w:r w:rsidRPr="00EF1372">
        <w:rPr>
          <w:rFonts w:hAnsi="標楷體"/>
        </w:rPr>
        <w:lastRenderedPageBreak/>
        <w:t>開會事由</w:t>
      </w:r>
      <w:r w:rsidRPr="00EF1372">
        <w:rPr>
          <w:rFonts w:hAnsi="標楷體" w:hint="eastAsia"/>
        </w:rPr>
        <w:t>一</w:t>
      </w:r>
      <w:r w:rsidR="005655EC" w:rsidRPr="00EF1372">
        <w:rPr>
          <w:rFonts w:hAnsi="標楷體" w:hint="eastAsia"/>
        </w:rPr>
        <w:t>之</w:t>
      </w:r>
      <w:r w:rsidRPr="00EF1372">
        <w:rPr>
          <w:rFonts w:hAnsi="標楷體" w:hint="eastAsia"/>
        </w:rPr>
        <w:t>(一)至(五)及二</w:t>
      </w:r>
      <w:r w:rsidR="005655EC" w:rsidRPr="00EF1372">
        <w:rPr>
          <w:rFonts w:hAnsi="標楷體" w:hint="eastAsia"/>
        </w:rPr>
        <w:t>之</w:t>
      </w:r>
      <w:r w:rsidRPr="00EF1372">
        <w:rPr>
          <w:rFonts w:hAnsi="標楷體" w:hint="eastAsia"/>
        </w:rPr>
        <w:t>(一)至(四)</w:t>
      </w:r>
      <w:r w:rsidRPr="00EF1372">
        <w:rPr>
          <w:rFonts w:hAnsi="標楷體"/>
        </w:rPr>
        <w:t>，業經本會115年4月8日第11屆第5會期內政委員會第5次全體委員會議決議：</w:t>
      </w:r>
      <w:r w:rsidR="00CC33A8" w:rsidRPr="00EF1372">
        <w:rPr>
          <w:rFonts w:hAnsi="標楷體" w:hint="eastAsia"/>
        </w:rPr>
        <w:t>「</w:t>
      </w:r>
      <w:r w:rsidRPr="00EF1372">
        <w:rPr>
          <w:rFonts w:hAnsi="標楷體"/>
        </w:rPr>
        <w:t>均另定期繼續審查</w:t>
      </w:r>
      <w:r w:rsidR="00CC33A8" w:rsidRPr="00EF1372">
        <w:rPr>
          <w:rFonts w:hAnsi="標楷體" w:hint="eastAsia"/>
        </w:rPr>
        <w:t>」，</w:t>
      </w:r>
      <w:r w:rsidRPr="00EF1372">
        <w:rPr>
          <w:rFonts w:hAnsi="標楷體"/>
          <w:b/>
        </w:rPr>
        <w:t>本次會議</w:t>
      </w:r>
      <w:r w:rsidRPr="00EF1372">
        <w:rPr>
          <w:rFonts w:hAnsi="標楷體" w:hint="eastAsia"/>
          <w:b/>
        </w:rPr>
        <w:t>進行逐條審查</w:t>
      </w:r>
      <w:r w:rsidRPr="00EF1372">
        <w:rPr>
          <w:rFonts w:hAnsi="標楷體"/>
          <w:b/>
        </w:rPr>
        <w:t>。</w:t>
      </w:r>
    </w:p>
    <w:p w14:paraId="0035ACB4" w14:textId="545D00BF" w:rsidR="00D7290B" w:rsidRPr="00EF1372" w:rsidRDefault="00D7290B" w:rsidP="00356A68">
      <w:pPr>
        <w:numPr>
          <w:ilvl w:val="0"/>
          <w:numId w:val="3"/>
        </w:numPr>
        <w:spacing w:line="320" w:lineRule="exact"/>
        <w:ind w:rightChars="-119" w:right="-286" w:hanging="476"/>
        <w:jc w:val="both"/>
        <w:rPr>
          <w:rFonts w:hAnsi="標楷體"/>
          <w:b/>
        </w:rPr>
      </w:pPr>
      <w:r w:rsidRPr="00EF1372">
        <w:rPr>
          <w:rFonts w:hAnsi="標楷體" w:hint="eastAsia"/>
          <w:b/>
        </w:rPr>
        <w:t>開會事由一</w:t>
      </w:r>
      <w:r w:rsidR="005655EC" w:rsidRPr="00EF1372">
        <w:rPr>
          <w:rFonts w:hAnsi="標楷體" w:hint="eastAsia"/>
          <w:b/>
        </w:rPr>
        <w:t>之</w:t>
      </w:r>
      <w:r w:rsidRPr="00EF1372">
        <w:rPr>
          <w:rFonts w:hAnsi="標楷體" w:hint="eastAsia"/>
          <w:b/>
        </w:rPr>
        <w:t>(六)至(十)及二</w:t>
      </w:r>
      <w:r w:rsidR="005655EC" w:rsidRPr="00EF1372">
        <w:rPr>
          <w:rFonts w:hAnsi="標楷體" w:hint="eastAsia"/>
          <w:b/>
        </w:rPr>
        <w:t>之</w:t>
      </w:r>
      <w:r w:rsidRPr="00EF1372">
        <w:rPr>
          <w:rFonts w:hAnsi="標楷體" w:hint="eastAsia"/>
          <w:b/>
        </w:rPr>
        <w:t>(五)至(九)，邀請提案委員說明提案要旨；開會事由</w:t>
      </w:r>
      <w:r w:rsidR="00B03C0F" w:rsidRPr="00EF1372">
        <w:rPr>
          <w:rFonts w:hAnsi="標楷體" w:hint="eastAsia"/>
          <w:b/>
        </w:rPr>
        <w:t>一</w:t>
      </w:r>
      <w:r w:rsidR="005655EC" w:rsidRPr="00EF1372">
        <w:rPr>
          <w:rFonts w:hAnsi="標楷體" w:hint="eastAsia"/>
          <w:b/>
        </w:rPr>
        <w:t>之</w:t>
      </w:r>
      <w:r w:rsidR="00B03C0F" w:rsidRPr="00EF1372">
        <w:rPr>
          <w:rFonts w:hAnsi="標楷體" w:hint="eastAsia"/>
          <w:b/>
        </w:rPr>
        <w:t>(七)至(十)及二</w:t>
      </w:r>
      <w:r w:rsidR="005655EC" w:rsidRPr="00EF1372">
        <w:rPr>
          <w:rFonts w:hAnsi="標楷體" w:hint="eastAsia"/>
          <w:b/>
        </w:rPr>
        <w:t>之</w:t>
      </w:r>
      <w:r w:rsidR="00B03C0F" w:rsidRPr="00EF1372">
        <w:rPr>
          <w:rFonts w:hAnsi="標楷體" w:hint="eastAsia"/>
          <w:b/>
        </w:rPr>
        <w:t>(五)至(八)</w:t>
      </w:r>
      <w:r w:rsidRPr="00EF1372">
        <w:rPr>
          <w:rFonts w:hAnsi="標楷體" w:hint="eastAsia"/>
          <w:b/>
        </w:rPr>
        <w:t>，如未經各黨團簽署不復議同意書，則不予審查。</w:t>
      </w:r>
    </w:p>
    <w:p w14:paraId="06C5E9E8" w14:textId="326D63C7" w:rsidR="005F24B3" w:rsidRPr="00EF1372" w:rsidRDefault="005F24B3" w:rsidP="005F24B3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</w:pPr>
      <w:r w:rsidRPr="00EF1372">
        <w:rPr>
          <w:rFonts w:hint="eastAsia"/>
          <w:b/>
        </w:rPr>
        <w:t>請</w:t>
      </w:r>
      <w:r w:rsidRPr="00EF1372">
        <w:rPr>
          <w:b/>
        </w:rPr>
        <w:t>列席機關</w:t>
      </w:r>
      <w:r w:rsidRPr="00EF1372">
        <w:rPr>
          <w:rFonts w:hint="eastAsia"/>
          <w:b/>
        </w:rPr>
        <w:t>準備</w:t>
      </w:r>
      <w:r w:rsidRPr="00EF1372">
        <w:rPr>
          <w:b/>
        </w:rPr>
        <w:t>書面報告</w:t>
      </w:r>
      <w:r w:rsidRPr="00EF1372">
        <w:t>，</w:t>
      </w:r>
      <w:r w:rsidR="000B51CC" w:rsidRPr="00EF1372">
        <w:rPr>
          <w:rFonts w:hint="eastAsia"/>
          <w:b/>
          <w:bCs/>
        </w:rPr>
        <w:t>並</w:t>
      </w:r>
      <w:r w:rsidRPr="00EF1372">
        <w:rPr>
          <w:b/>
          <w:bCs/>
        </w:rPr>
        <w:t>請於</w:t>
      </w:r>
      <w:r w:rsidRPr="00EF1372">
        <w:rPr>
          <w:b/>
        </w:rPr>
        <w:t>115年4月</w:t>
      </w:r>
      <w:r w:rsidRPr="00EF1372">
        <w:rPr>
          <w:rFonts w:hint="eastAsia"/>
          <w:b/>
        </w:rPr>
        <w:t>30</w:t>
      </w:r>
      <w:r w:rsidRPr="00EF1372">
        <w:rPr>
          <w:b/>
        </w:rPr>
        <w:t>日下班前</w:t>
      </w:r>
      <w:r w:rsidRPr="00EF1372">
        <w:t>送120份至本會，並逕送各出席委員辦公室1份，將Word電子檔傳至ly20850@ly.gov.tw、dtp@ly.gov.tw</w:t>
      </w:r>
      <w:r w:rsidRPr="00EF1372">
        <w:rPr>
          <w:rFonts w:hint="eastAsia"/>
        </w:rPr>
        <w:t>、</w:t>
      </w:r>
      <w:r w:rsidRPr="00EF1372">
        <w:t>ly20910@ly.gov.tw、ly20542@ly.gov.tw及ly20781@ly.gov.tw；</w:t>
      </w:r>
      <w:r w:rsidRPr="00EF1372">
        <w:rPr>
          <w:b/>
          <w:bCs/>
        </w:rPr>
        <w:t>列席官員名單請回傳本會</w:t>
      </w:r>
      <w:r w:rsidRPr="00EF1372">
        <w:rPr>
          <w:rFonts w:hint="eastAsia"/>
          <w:b/>
          <w:bCs/>
        </w:rPr>
        <w:t>林</w:t>
      </w:r>
      <w:r w:rsidRPr="00EF1372">
        <w:rPr>
          <w:b/>
          <w:bCs/>
        </w:rPr>
        <w:t>小姐ly2</w:t>
      </w:r>
      <w:r w:rsidRPr="00EF1372">
        <w:rPr>
          <w:rFonts w:hint="eastAsia"/>
          <w:b/>
          <w:bCs/>
        </w:rPr>
        <w:t>1070</w:t>
      </w:r>
      <w:r w:rsidRPr="00EF1372">
        <w:rPr>
          <w:b/>
          <w:bCs/>
        </w:rPr>
        <w:t>@ly.gov.tw或電話02-2358550</w:t>
      </w:r>
      <w:r w:rsidRPr="00EF1372">
        <w:rPr>
          <w:rFonts w:hint="eastAsia"/>
          <w:b/>
          <w:bCs/>
        </w:rPr>
        <w:t>7</w:t>
      </w:r>
      <w:r w:rsidRPr="00EF1372">
        <w:rPr>
          <w:b/>
          <w:bCs/>
        </w:rPr>
        <w:t>。</w:t>
      </w:r>
    </w:p>
    <w:p w14:paraId="71AB1E2E" w14:textId="77777777" w:rsidR="005F24B3" w:rsidRPr="00EF1372" w:rsidRDefault="005F24B3" w:rsidP="005F24B3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EF1372">
        <w:rPr>
          <w:b/>
          <w:bCs/>
        </w:rPr>
        <w:t xml:space="preserve">請機關務必進行以下作業: </w:t>
      </w:r>
    </w:p>
    <w:p w14:paraId="4CB1ADB1" w14:textId="77777777" w:rsidR="005F24B3" w:rsidRPr="00EF1372" w:rsidRDefault="005F24B3" w:rsidP="005F24B3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EF1372">
        <w:rPr>
          <w:b/>
          <w:bCs/>
        </w:rPr>
        <w:t>(一)會議前，將上開補充書面報告電子檔，</w:t>
      </w:r>
      <w:r w:rsidRPr="00EF1372">
        <w:t>利用貴單位之政府單位憑證(GCA卡)及本發文文號上傳至「立法院議事暨公報資訊網(http://ppg.ly.gov.tw)」中右上角「外機關上傳專區」之</w:t>
      </w:r>
      <w:r w:rsidRPr="00EF1372">
        <w:rPr>
          <w:b/>
          <w:bCs/>
        </w:rPr>
        <w:t>「會議機關書面報告上傳」</w:t>
      </w:r>
      <w:r w:rsidRPr="00EF1372">
        <w:t>，以利議事進行及資料搜尋閱覽。</w:t>
      </w:r>
    </w:p>
    <w:p w14:paraId="57613731" w14:textId="77777777" w:rsidR="005F24B3" w:rsidRPr="00EF1372" w:rsidRDefault="005F24B3" w:rsidP="005F24B3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EF1372">
        <w:rPr>
          <w:b/>
          <w:bCs/>
        </w:rPr>
        <w:t>(二)會議結束後，就會議中委員所通過之「臨時提案」，</w:t>
      </w:r>
      <w:r w:rsidRPr="00EF1372">
        <w:t>除依例函復外，另請將函復公文電子檔上傳至「立法院議事暨公報資訊網(http://ppg.ly.gov.tw)」中右上角「外機關上傳專區」之</w:t>
      </w:r>
      <w:r w:rsidRPr="00EF1372">
        <w:rPr>
          <w:b/>
          <w:bCs/>
        </w:rPr>
        <w:t>「臨時提案與質詢等答復」</w:t>
      </w:r>
      <w:r w:rsidRPr="00EF1372">
        <w:t>，以利委員搜尋閱覽。</w:t>
      </w:r>
    </w:p>
    <w:p w14:paraId="478F2F1D" w14:textId="77777777" w:rsidR="005F24B3" w:rsidRPr="00EF1372" w:rsidRDefault="005F24B3" w:rsidP="005F24B3">
      <w:pPr>
        <w:pStyle w:val="space1"/>
        <w:spacing w:line="320" w:lineRule="exact"/>
        <w:ind w:left="794" w:rightChars="-237" w:right="-569" w:firstLine="0"/>
        <w:jc w:val="both"/>
      </w:pPr>
      <w:r w:rsidRPr="00EF1372">
        <w:rPr>
          <w:b/>
          <w:bCs/>
        </w:rPr>
        <w:t>【</w:t>
      </w:r>
      <w:r w:rsidRPr="00EF1372">
        <w:t>以上上傳檔案須為可編修之PDF檔案。(聯絡電話:02-23585858分機1733)】</w:t>
      </w:r>
    </w:p>
    <w:p w14:paraId="5B0F3CFB" w14:textId="77777777" w:rsidR="005F24B3" w:rsidRPr="00EF1372" w:rsidRDefault="005F24B3" w:rsidP="005F24B3">
      <w:pPr>
        <w:pStyle w:val="space1"/>
        <w:numPr>
          <w:ilvl w:val="0"/>
          <w:numId w:val="3"/>
        </w:numPr>
        <w:spacing w:line="260" w:lineRule="exact"/>
        <w:ind w:right="-286"/>
        <w:jc w:val="both"/>
      </w:pPr>
      <w:r w:rsidRPr="00EF1372">
        <w:rPr>
          <w:b/>
          <w:bCs/>
        </w:rPr>
        <w:t>機關對本次會議審查之法案，如有建議修正條文，請依附檔表格填寫，於開會前送100份至本會，及電子檔請傳至ly20850@ly.gov.tw，以利法案審查</w:t>
      </w:r>
      <w:r w:rsidRPr="00EF1372">
        <w:t>。</w:t>
      </w:r>
    </w:p>
    <w:p w14:paraId="50545AC9" w14:textId="7756C8EA" w:rsidR="00064D29" w:rsidRDefault="00064D29">
      <w:pPr>
        <w:pStyle w:val="space1"/>
      </w:pPr>
    </w:p>
    <w:p w14:paraId="5766A56E" w14:textId="5662F3AE" w:rsidR="00597ACA" w:rsidRDefault="00597ACA" w:rsidP="00597AC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02F6BE05" wp14:editId="736DCD1E">
            <wp:extent cx="4320000" cy="867810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D4840" w14:textId="77777777" w:rsidR="00597ACA" w:rsidRDefault="00597ACA" w:rsidP="00597ACA">
      <w:pPr>
        <w:pStyle w:val="space1"/>
        <w:jc w:val="center"/>
        <w:sectPr w:rsidR="00597ACA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6229DAB0" w14:textId="77777777" w:rsidR="00BB543F" w:rsidRPr="00BB543F" w:rsidRDefault="00BB543F" w:rsidP="00BB543F">
      <w:pPr>
        <w:spacing w:line="440" w:lineRule="exact"/>
        <w:ind w:rightChars="-90" w:right="-216"/>
        <w:jc w:val="distribute"/>
        <w:rPr>
          <w:rFonts w:ascii="Times New Roman"/>
          <w:b/>
          <w:spacing w:val="-20"/>
          <w:sz w:val="36"/>
          <w:szCs w:val="36"/>
        </w:rPr>
      </w:pPr>
      <w:r w:rsidRPr="00BB543F">
        <w:rPr>
          <w:rFonts w:ascii="Times New Roman"/>
          <w:b/>
          <w:spacing w:val="-20"/>
          <w:sz w:val="36"/>
          <w:szCs w:val="36"/>
        </w:rPr>
        <w:lastRenderedPageBreak/>
        <w:t>立法院第</w:t>
      </w:r>
      <w:r w:rsidRPr="00BB543F">
        <w:rPr>
          <w:rFonts w:ascii="Times New Roman"/>
          <w:b/>
          <w:spacing w:val="-20"/>
          <w:sz w:val="36"/>
          <w:szCs w:val="36"/>
        </w:rPr>
        <w:t>11</w:t>
      </w:r>
      <w:r w:rsidRPr="00BB543F">
        <w:rPr>
          <w:rFonts w:ascii="Times New Roman"/>
          <w:b/>
          <w:spacing w:val="-20"/>
          <w:sz w:val="36"/>
          <w:szCs w:val="36"/>
        </w:rPr>
        <w:t>屆第</w:t>
      </w:r>
      <w:r w:rsidRPr="00BB543F">
        <w:rPr>
          <w:rFonts w:ascii="Times New Roman"/>
          <w:b/>
          <w:spacing w:val="-20"/>
          <w:sz w:val="36"/>
          <w:szCs w:val="36"/>
        </w:rPr>
        <w:t>5</w:t>
      </w:r>
      <w:r w:rsidRPr="00BB543F">
        <w:rPr>
          <w:rFonts w:ascii="Times New Roman"/>
          <w:b/>
          <w:spacing w:val="-20"/>
          <w:sz w:val="36"/>
          <w:szCs w:val="36"/>
        </w:rPr>
        <w:t>會期內政委員會第</w:t>
      </w:r>
      <w:r w:rsidRPr="00BB543F">
        <w:rPr>
          <w:rFonts w:ascii="Times New Roman" w:hint="eastAsia"/>
          <w:b/>
          <w:spacing w:val="-20"/>
          <w:sz w:val="36"/>
          <w:szCs w:val="36"/>
        </w:rPr>
        <w:t>10</w:t>
      </w:r>
      <w:r w:rsidRPr="00BB543F">
        <w:rPr>
          <w:rFonts w:ascii="Times New Roman"/>
          <w:b/>
          <w:spacing w:val="-20"/>
          <w:sz w:val="36"/>
          <w:szCs w:val="36"/>
        </w:rPr>
        <w:t>次全體委員會議議事日程</w:t>
      </w:r>
    </w:p>
    <w:p w14:paraId="7AB774B1" w14:textId="77777777" w:rsidR="00BB543F" w:rsidRPr="00BB543F" w:rsidRDefault="00BB543F" w:rsidP="00BB543F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BB543F">
        <w:rPr>
          <w:rFonts w:ascii="Times New Roman"/>
          <w:sz w:val="32"/>
          <w:szCs w:val="32"/>
        </w:rPr>
        <w:t>時</w:t>
      </w:r>
      <w:r w:rsidRPr="00BB543F">
        <w:rPr>
          <w:rFonts w:ascii="Times New Roman"/>
          <w:sz w:val="32"/>
          <w:szCs w:val="32"/>
        </w:rPr>
        <w:t xml:space="preserve">  </w:t>
      </w:r>
      <w:r w:rsidRPr="00BB543F">
        <w:rPr>
          <w:rFonts w:ascii="Times New Roman"/>
          <w:sz w:val="32"/>
          <w:szCs w:val="32"/>
        </w:rPr>
        <w:t>間：</w:t>
      </w:r>
      <w:r w:rsidRPr="00BB543F">
        <w:rPr>
          <w:rFonts w:ascii="Times New Roman"/>
          <w:sz w:val="32"/>
          <w:szCs w:val="32"/>
        </w:rPr>
        <w:t>115</w:t>
      </w:r>
      <w:r w:rsidRPr="00BB543F">
        <w:rPr>
          <w:rFonts w:ascii="Times New Roman"/>
          <w:sz w:val="32"/>
          <w:szCs w:val="32"/>
        </w:rPr>
        <w:t>年</w:t>
      </w:r>
      <w:r w:rsidRPr="00BB543F">
        <w:rPr>
          <w:rFonts w:ascii="Times New Roman" w:hint="eastAsia"/>
          <w:sz w:val="32"/>
          <w:szCs w:val="32"/>
        </w:rPr>
        <w:t>5</w:t>
      </w:r>
      <w:r w:rsidRPr="00BB543F">
        <w:rPr>
          <w:rFonts w:ascii="Times New Roman"/>
          <w:sz w:val="32"/>
          <w:szCs w:val="32"/>
        </w:rPr>
        <w:t>月</w:t>
      </w:r>
      <w:r w:rsidRPr="00BB543F">
        <w:rPr>
          <w:rFonts w:ascii="Times New Roman" w:hint="eastAsia"/>
          <w:sz w:val="32"/>
          <w:szCs w:val="32"/>
        </w:rPr>
        <w:t>4</w:t>
      </w:r>
      <w:r w:rsidRPr="00BB543F">
        <w:rPr>
          <w:rFonts w:ascii="Times New Roman"/>
          <w:sz w:val="32"/>
          <w:szCs w:val="32"/>
        </w:rPr>
        <w:t>日（星期</w:t>
      </w:r>
      <w:r w:rsidRPr="00BB543F">
        <w:rPr>
          <w:rFonts w:ascii="Times New Roman" w:hint="eastAsia"/>
          <w:sz w:val="32"/>
          <w:szCs w:val="32"/>
        </w:rPr>
        <w:t>一</w:t>
      </w:r>
      <w:r w:rsidRPr="00BB543F">
        <w:rPr>
          <w:rFonts w:ascii="Times New Roman"/>
          <w:sz w:val="32"/>
          <w:szCs w:val="32"/>
        </w:rPr>
        <w:t>）上午</w:t>
      </w:r>
      <w:r w:rsidRPr="00BB543F">
        <w:rPr>
          <w:rFonts w:ascii="Times New Roman"/>
          <w:sz w:val="32"/>
          <w:szCs w:val="32"/>
        </w:rPr>
        <w:t>9</w:t>
      </w:r>
      <w:r w:rsidRPr="00BB543F">
        <w:rPr>
          <w:rFonts w:ascii="Times New Roman"/>
          <w:sz w:val="32"/>
          <w:szCs w:val="32"/>
        </w:rPr>
        <w:t>時至下午</w:t>
      </w:r>
      <w:r w:rsidRPr="00BB543F">
        <w:rPr>
          <w:rFonts w:ascii="Times New Roman"/>
          <w:sz w:val="32"/>
          <w:szCs w:val="32"/>
        </w:rPr>
        <w:t>5</w:t>
      </w:r>
      <w:r w:rsidRPr="00BB543F">
        <w:rPr>
          <w:rFonts w:ascii="Times New Roman"/>
          <w:sz w:val="32"/>
          <w:szCs w:val="32"/>
        </w:rPr>
        <w:t>時</w:t>
      </w:r>
      <w:r w:rsidRPr="00BB543F">
        <w:rPr>
          <w:rFonts w:ascii="Times New Roman"/>
          <w:sz w:val="32"/>
          <w:szCs w:val="32"/>
        </w:rPr>
        <w:t>30</w:t>
      </w:r>
      <w:r w:rsidRPr="00BB543F">
        <w:rPr>
          <w:rFonts w:ascii="Times New Roman"/>
          <w:sz w:val="32"/>
          <w:szCs w:val="32"/>
        </w:rPr>
        <w:t>分</w:t>
      </w:r>
    </w:p>
    <w:p w14:paraId="6B049393" w14:textId="77777777" w:rsidR="00BB543F" w:rsidRPr="00BB543F" w:rsidRDefault="00BB543F" w:rsidP="00BB543F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BB543F">
        <w:rPr>
          <w:rFonts w:ascii="Times New Roman"/>
          <w:sz w:val="32"/>
          <w:szCs w:val="32"/>
        </w:rPr>
        <w:t>地</w:t>
      </w:r>
      <w:r w:rsidRPr="00BB543F">
        <w:rPr>
          <w:rFonts w:ascii="Times New Roman"/>
          <w:sz w:val="32"/>
          <w:szCs w:val="32"/>
        </w:rPr>
        <w:t xml:space="preserve">  </w:t>
      </w:r>
      <w:r w:rsidRPr="00BB543F">
        <w:rPr>
          <w:rFonts w:ascii="Times New Roman"/>
          <w:sz w:val="32"/>
          <w:szCs w:val="32"/>
        </w:rPr>
        <w:t>點：紅樓</w:t>
      </w:r>
      <w:r w:rsidRPr="00BB543F">
        <w:rPr>
          <w:rFonts w:ascii="Times New Roman"/>
          <w:sz w:val="32"/>
          <w:szCs w:val="32"/>
        </w:rPr>
        <w:t>202</w:t>
      </w:r>
      <w:r w:rsidRPr="00BB543F">
        <w:rPr>
          <w:rFonts w:ascii="Times New Roman"/>
          <w:sz w:val="32"/>
          <w:szCs w:val="32"/>
        </w:rPr>
        <w:t>會議室</w:t>
      </w:r>
    </w:p>
    <w:p w14:paraId="299E502F" w14:textId="77777777" w:rsidR="00BB543F" w:rsidRPr="00BB543F" w:rsidRDefault="00BB543F" w:rsidP="00BB543F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BB543F">
        <w:rPr>
          <w:rFonts w:ascii="Times New Roman"/>
          <w:b/>
          <w:sz w:val="36"/>
          <w:szCs w:val="36"/>
        </w:rPr>
        <w:t>報告事項</w:t>
      </w:r>
    </w:p>
    <w:p w14:paraId="3976F690" w14:textId="77777777" w:rsidR="00BB543F" w:rsidRPr="00BB543F" w:rsidRDefault="00BB543F" w:rsidP="00BB543F">
      <w:pPr>
        <w:spacing w:line="440" w:lineRule="exact"/>
        <w:rPr>
          <w:rFonts w:ascii="Times New Roman"/>
          <w:sz w:val="32"/>
          <w:szCs w:val="32"/>
        </w:rPr>
      </w:pPr>
      <w:r w:rsidRPr="00BB543F">
        <w:rPr>
          <w:rFonts w:ascii="Times New Roman"/>
          <w:sz w:val="32"/>
          <w:szCs w:val="32"/>
        </w:rPr>
        <w:t>宣讀上次會議議事錄。</w:t>
      </w:r>
    </w:p>
    <w:p w14:paraId="23DDC3D6" w14:textId="77777777" w:rsidR="00BB543F" w:rsidRPr="00BB543F" w:rsidRDefault="00BB543F" w:rsidP="00BB543F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BB543F">
        <w:rPr>
          <w:rFonts w:ascii="Times New Roman"/>
          <w:b/>
          <w:sz w:val="36"/>
          <w:szCs w:val="36"/>
        </w:rPr>
        <w:t>討論事項</w:t>
      </w:r>
    </w:p>
    <w:p w14:paraId="0DAEB433" w14:textId="5BCBD108" w:rsidR="00BB543F" w:rsidRPr="00BB543F" w:rsidRDefault="00941BCD" w:rsidP="00BB543F">
      <w:pPr>
        <w:spacing w:beforeLines="50" w:before="180" w:line="400" w:lineRule="exact"/>
        <w:ind w:left="482" w:hanging="482"/>
        <w:contextualSpacing/>
        <w:jc w:val="both"/>
        <w:rPr>
          <w:rFonts w:ascii="Times New Roman"/>
          <w:kern w:val="0"/>
          <w:sz w:val="32"/>
          <w:szCs w:val="32"/>
        </w:rPr>
      </w:pPr>
      <w:r>
        <w:rPr>
          <w:rFonts w:ascii="Times New Roman" w:hint="eastAsia"/>
          <w:kern w:val="0"/>
          <w:sz w:val="32"/>
          <w:szCs w:val="32"/>
        </w:rPr>
        <w:t>一、</w:t>
      </w:r>
      <w:r w:rsidR="00BB543F" w:rsidRPr="00BB543F">
        <w:rPr>
          <w:rFonts w:ascii="Times New Roman" w:hint="eastAsia"/>
          <w:kern w:val="0"/>
          <w:sz w:val="32"/>
          <w:szCs w:val="32"/>
        </w:rPr>
        <w:t>審查「公職人員選舉罷免法」</w:t>
      </w:r>
      <w:r w:rsidR="00BB543F" w:rsidRPr="00BB543F">
        <w:rPr>
          <w:rFonts w:ascii="Times New Roman" w:hint="eastAsia"/>
          <w:kern w:val="0"/>
          <w:sz w:val="32"/>
          <w:szCs w:val="32"/>
        </w:rPr>
        <w:t>:</w:t>
      </w:r>
    </w:p>
    <w:p w14:paraId="0243B8A3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(一)繼續審查委員林宜瑾等20人擬具「公職人員選舉罷免法第十四條條文修正草案」案。</w:t>
      </w:r>
    </w:p>
    <w:p w14:paraId="7B0EE9DA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(二)繼續審查委員張雅琳等19人擬具「公職人員選舉罷免法第十四條及第一百三十四條條文修正草案」案。</w:t>
      </w:r>
    </w:p>
    <w:p w14:paraId="062E4996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(三)繼續審查委員范雲等17人擬具「公職人員選舉罷免法第十四條條文修正草案」案。</w:t>
      </w:r>
    </w:p>
    <w:p w14:paraId="38C9AD93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(四)繼續審查委員柯志恩等18人擬具「公職人員選舉罷免法第十四條條文修正草案」案。</w:t>
      </w:r>
    </w:p>
    <w:p w14:paraId="2C14AF14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(五)繼續審查委員陳菁徽等17人擬具「公職人員選舉罷免法第十四條條文修正草案」案。</w:t>
      </w:r>
    </w:p>
    <w:p w14:paraId="308D6177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(六)審查台灣民眾黨黨團擬具「公職人員選舉罷免法第十四條條文修正草案」。</w:t>
      </w:r>
    </w:p>
    <w:p w14:paraId="3AE0EBD8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(七)審查委員王鴻薇等17人擬具「公職人員選舉罷免法第十四條條文修正草案」案。</w:t>
      </w:r>
    </w:p>
    <w:p w14:paraId="61C4A099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(八)審查委員陳秀寳等17人擬具「公職人員選舉罷免法第十四條條文修正草案」案。</w:t>
      </w:r>
    </w:p>
    <w:p w14:paraId="4F51F356" w14:textId="565A7683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(九)審查委員吳沛憶等16人擬具「公職人員選舉罷免法第十四條條文修正草案」</w:t>
      </w:r>
      <w:r w:rsidR="00C6731E">
        <w:rPr>
          <w:rFonts w:hAnsi="標楷體" w:hint="eastAsia"/>
          <w:sz w:val="32"/>
          <w:szCs w:val="32"/>
        </w:rPr>
        <w:t>。</w:t>
      </w:r>
    </w:p>
    <w:p w14:paraId="15F0F759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(十)審查委員黃捷等20人擬具「公職人員選舉罷免法第十四條條文修正草案」案。</w:t>
      </w:r>
    </w:p>
    <w:p w14:paraId="584DC149" w14:textId="4BE4D954" w:rsidR="00BB543F" w:rsidRPr="00BB543F" w:rsidRDefault="00941BCD" w:rsidP="00BB543F">
      <w:pPr>
        <w:spacing w:beforeLines="50" w:before="180" w:line="400" w:lineRule="exact"/>
        <w:ind w:left="482" w:hanging="482"/>
        <w:contextualSpacing/>
        <w:jc w:val="both"/>
        <w:rPr>
          <w:rFonts w:ascii="Times New Roman"/>
          <w:kern w:val="0"/>
          <w:sz w:val="32"/>
          <w:szCs w:val="32"/>
        </w:rPr>
      </w:pPr>
      <w:r>
        <w:rPr>
          <w:rFonts w:ascii="Times New Roman" w:hint="eastAsia"/>
          <w:kern w:val="0"/>
          <w:sz w:val="32"/>
          <w:szCs w:val="32"/>
        </w:rPr>
        <w:t>二、</w:t>
      </w:r>
      <w:r w:rsidR="00BB543F" w:rsidRPr="00BB543F">
        <w:rPr>
          <w:rFonts w:ascii="Times New Roman" w:hint="eastAsia"/>
          <w:kern w:val="0"/>
          <w:sz w:val="32"/>
          <w:szCs w:val="32"/>
        </w:rPr>
        <w:t>審查「總統副總統選舉罷免法」</w:t>
      </w:r>
      <w:r w:rsidR="00BB543F" w:rsidRPr="00BB543F">
        <w:rPr>
          <w:rFonts w:ascii="Times New Roman" w:hint="eastAsia"/>
          <w:kern w:val="0"/>
          <w:sz w:val="32"/>
          <w:szCs w:val="32"/>
        </w:rPr>
        <w:t>:</w:t>
      </w:r>
    </w:p>
    <w:p w14:paraId="39FCF0F3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(一)繼續審查委員林宜瑾等20人擬具「總統副總統選舉罷免法第十一條及第二十三條條文修正草案」案。</w:t>
      </w:r>
    </w:p>
    <w:p w14:paraId="37B4758A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(二)繼續審查委員張雅琳等19人擬具「總統副總統選舉罷免法第十一條、第二十三條及第一百十七條條文修正草案」案。</w:t>
      </w:r>
    </w:p>
    <w:p w14:paraId="210E121E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(三)繼續審查委員范雲等17人擬具「總統副總統選舉罷免法第十一條及第二十三條條文修正草案」案。</w:t>
      </w:r>
    </w:p>
    <w:p w14:paraId="33D9BA5A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lastRenderedPageBreak/>
        <w:t>(四)繼續審查委員柯志恩等17人擬具「總統副總統選舉罷免法第十一條及第二十三條條文修正草案」案。</w:t>
      </w:r>
    </w:p>
    <w:p w14:paraId="42CEE40A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(五)審查委員王鴻薇等17人擬具「總統副總統選舉罷免法第十一條及第二十三條條文修正草案」。</w:t>
      </w:r>
    </w:p>
    <w:p w14:paraId="160F2934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(六)審查委員陳秀寳等17人擬具「總統副總統選舉罷免法第十一條及第二十三條條文修正草案」案。</w:t>
      </w:r>
    </w:p>
    <w:p w14:paraId="5EAC7400" w14:textId="392AB184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(七)審查委員吳沛憶等16人擬具「總統副總統選舉罷免法第十一條及第二十三條條文修正草案」案</w:t>
      </w:r>
      <w:r w:rsidR="008E6068">
        <w:rPr>
          <w:rFonts w:hAnsi="標楷體" w:hint="eastAsia"/>
          <w:sz w:val="32"/>
          <w:szCs w:val="32"/>
        </w:rPr>
        <w:t>。</w:t>
      </w:r>
    </w:p>
    <w:p w14:paraId="18EB021D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(八)審查委員黃捷等20人擬具「總統副總統選舉罷免法第十一條及第二十三條條文修正草案」案。</w:t>
      </w:r>
    </w:p>
    <w:p w14:paraId="0ABCCB69" w14:textId="77777777" w:rsidR="00BB543F" w:rsidRPr="00BB543F" w:rsidRDefault="00BB543F" w:rsidP="00BB543F">
      <w:pPr>
        <w:spacing w:line="400" w:lineRule="exact"/>
        <w:ind w:leftChars="98" w:left="881" w:hangingChars="202" w:hanging="646"/>
        <w:jc w:val="both"/>
        <w:rPr>
          <w:rFonts w:hAnsi="標楷體"/>
          <w:sz w:val="32"/>
          <w:szCs w:val="32"/>
        </w:rPr>
      </w:pPr>
      <w:r w:rsidRPr="00BB543F">
        <w:rPr>
          <w:rFonts w:hAnsi="標楷體" w:hint="eastAsia"/>
          <w:sz w:val="32"/>
          <w:szCs w:val="32"/>
        </w:rPr>
        <w:t>(九)審查委員林思銘等21人擬具「總統副總統選舉罷免法第八十七條條文修正草案」案。</w:t>
      </w:r>
    </w:p>
    <w:p w14:paraId="07D42974" w14:textId="77777777" w:rsidR="00BB543F" w:rsidRPr="00BB543F" w:rsidRDefault="00BB543F" w:rsidP="00BB543F">
      <w:pPr>
        <w:spacing w:line="400" w:lineRule="exact"/>
        <w:rPr>
          <w:rFonts w:ascii="微軟正黑體" w:eastAsia="微軟正黑體" w:hAnsi="微軟正黑體"/>
        </w:rPr>
      </w:pPr>
    </w:p>
    <w:p w14:paraId="7147045B" w14:textId="77777777" w:rsidR="00BB543F" w:rsidRPr="00BB543F" w:rsidRDefault="00BB543F" w:rsidP="00BB543F">
      <w:pPr>
        <w:snapToGrid w:val="0"/>
        <w:spacing w:beforeLines="50" w:before="180" w:line="460" w:lineRule="exact"/>
        <w:jc w:val="both"/>
        <w:rPr>
          <w:rFonts w:ascii="Times New Roman"/>
          <w:sz w:val="32"/>
          <w:szCs w:val="32"/>
        </w:rPr>
      </w:pPr>
      <w:r w:rsidRPr="00BB543F">
        <w:rPr>
          <w:rFonts w:ascii="Times New Roman" w:hint="eastAsia"/>
          <w:sz w:val="32"/>
          <w:szCs w:val="32"/>
        </w:rPr>
        <w:t>【第一之</w:t>
      </w:r>
      <w:r w:rsidRPr="00BB543F">
        <w:rPr>
          <w:rFonts w:ascii="Times New Roman" w:hint="eastAsia"/>
          <w:sz w:val="32"/>
          <w:szCs w:val="32"/>
        </w:rPr>
        <w:t>(</w:t>
      </w:r>
      <w:r w:rsidRPr="00BB543F">
        <w:rPr>
          <w:rFonts w:ascii="Times New Roman" w:hint="eastAsia"/>
          <w:sz w:val="32"/>
          <w:szCs w:val="32"/>
        </w:rPr>
        <w:t>七</w:t>
      </w:r>
      <w:r w:rsidRPr="00BB543F">
        <w:rPr>
          <w:rFonts w:ascii="Times New Roman" w:hint="eastAsia"/>
          <w:sz w:val="32"/>
          <w:szCs w:val="32"/>
        </w:rPr>
        <w:t>)</w:t>
      </w:r>
      <w:r w:rsidRPr="00BB543F">
        <w:rPr>
          <w:rFonts w:ascii="Times New Roman" w:hint="eastAsia"/>
          <w:sz w:val="32"/>
          <w:szCs w:val="32"/>
        </w:rPr>
        <w:t>、</w:t>
      </w:r>
      <w:r w:rsidRPr="00BB543F">
        <w:rPr>
          <w:rFonts w:ascii="Times New Roman" w:hint="eastAsia"/>
          <w:sz w:val="32"/>
          <w:szCs w:val="32"/>
        </w:rPr>
        <w:t>(</w:t>
      </w:r>
      <w:r w:rsidRPr="00BB543F">
        <w:rPr>
          <w:rFonts w:ascii="Times New Roman" w:hint="eastAsia"/>
          <w:sz w:val="32"/>
          <w:szCs w:val="32"/>
        </w:rPr>
        <w:t>八</w:t>
      </w:r>
      <w:r w:rsidRPr="00BB543F">
        <w:rPr>
          <w:rFonts w:ascii="Times New Roman" w:hint="eastAsia"/>
          <w:sz w:val="32"/>
          <w:szCs w:val="32"/>
        </w:rPr>
        <w:t>)</w:t>
      </w:r>
      <w:r w:rsidRPr="00BB543F">
        <w:rPr>
          <w:rFonts w:ascii="Times New Roman" w:hint="eastAsia"/>
          <w:sz w:val="32"/>
          <w:szCs w:val="32"/>
        </w:rPr>
        <w:t>、</w:t>
      </w:r>
      <w:r w:rsidRPr="00BB543F">
        <w:rPr>
          <w:rFonts w:ascii="Times New Roman" w:hint="eastAsia"/>
          <w:sz w:val="32"/>
          <w:szCs w:val="32"/>
        </w:rPr>
        <w:t>(</w:t>
      </w:r>
      <w:r w:rsidRPr="00BB543F">
        <w:rPr>
          <w:rFonts w:ascii="Times New Roman" w:hint="eastAsia"/>
          <w:sz w:val="32"/>
          <w:szCs w:val="32"/>
        </w:rPr>
        <w:t>九</w:t>
      </w:r>
      <w:r w:rsidRPr="00BB543F">
        <w:rPr>
          <w:rFonts w:ascii="Times New Roman" w:hint="eastAsia"/>
          <w:sz w:val="32"/>
          <w:szCs w:val="32"/>
        </w:rPr>
        <w:t>)</w:t>
      </w:r>
      <w:r w:rsidRPr="00BB543F">
        <w:rPr>
          <w:rFonts w:ascii="Times New Roman" w:hint="eastAsia"/>
          <w:sz w:val="32"/>
          <w:szCs w:val="32"/>
        </w:rPr>
        <w:t>、</w:t>
      </w:r>
      <w:r w:rsidRPr="00BB543F">
        <w:rPr>
          <w:rFonts w:ascii="Times New Roman" w:hint="eastAsia"/>
          <w:sz w:val="32"/>
          <w:szCs w:val="32"/>
        </w:rPr>
        <w:t>(</w:t>
      </w:r>
      <w:r w:rsidRPr="00BB543F">
        <w:rPr>
          <w:rFonts w:ascii="Times New Roman" w:hint="eastAsia"/>
          <w:sz w:val="32"/>
          <w:szCs w:val="32"/>
        </w:rPr>
        <w:t>十</w:t>
      </w:r>
      <w:r w:rsidRPr="00BB543F">
        <w:rPr>
          <w:rFonts w:ascii="Times New Roman" w:hint="eastAsia"/>
          <w:sz w:val="32"/>
          <w:szCs w:val="32"/>
        </w:rPr>
        <w:t>)</w:t>
      </w:r>
      <w:r w:rsidRPr="00BB543F">
        <w:rPr>
          <w:rFonts w:ascii="Times New Roman" w:hint="eastAsia"/>
          <w:sz w:val="32"/>
          <w:szCs w:val="32"/>
        </w:rPr>
        <w:t>案及第二之</w:t>
      </w:r>
      <w:r w:rsidRPr="00BB543F">
        <w:rPr>
          <w:rFonts w:ascii="Times New Roman" w:hint="eastAsia"/>
          <w:sz w:val="32"/>
          <w:szCs w:val="32"/>
        </w:rPr>
        <w:t>(</w:t>
      </w:r>
      <w:r w:rsidRPr="00BB543F">
        <w:rPr>
          <w:rFonts w:ascii="Times New Roman" w:hint="eastAsia"/>
          <w:sz w:val="32"/>
          <w:szCs w:val="32"/>
        </w:rPr>
        <w:t>五</w:t>
      </w:r>
      <w:r w:rsidRPr="00BB543F">
        <w:rPr>
          <w:rFonts w:ascii="Times New Roman" w:hint="eastAsia"/>
          <w:sz w:val="32"/>
          <w:szCs w:val="32"/>
        </w:rPr>
        <w:t>)</w:t>
      </w:r>
      <w:r w:rsidRPr="00BB543F">
        <w:rPr>
          <w:rFonts w:ascii="Times New Roman" w:hint="eastAsia"/>
          <w:sz w:val="32"/>
          <w:szCs w:val="32"/>
        </w:rPr>
        <w:t>、</w:t>
      </w:r>
      <w:r w:rsidRPr="00BB543F">
        <w:rPr>
          <w:rFonts w:ascii="Times New Roman" w:hint="eastAsia"/>
          <w:sz w:val="32"/>
          <w:szCs w:val="32"/>
        </w:rPr>
        <w:t>(</w:t>
      </w:r>
      <w:r w:rsidRPr="00BB543F">
        <w:rPr>
          <w:rFonts w:ascii="Times New Roman" w:hint="eastAsia"/>
          <w:sz w:val="32"/>
          <w:szCs w:val="32"/>
        </w:rPr>
        <w:t>六</w:t>
      </w:r>
      <w:r w:rsidRPr="00BB543F">
        <w:rPr>
          <w:rFonts w:ascii="Times New Roman" w:hint="eastAsia"/>
          <w:sz w:val="32"/>
          <w:szCs w:val="32"/>
        </w:rPr>
        <w:t>)</w:t>
      </w:r>
      <w:r w:rsidRPr="00BB543F">
        <w:rPr>
          <w:rFonts w:ascii="Times New Roman" w:hint="eastAsia"/>
          <w:sz w:val="32"/>
          <w:szCs w:val="32"/>
        </w:rPr>
        <w:t>、</w:t>
      </w:r>
      <w:r w:rsidRPr="00BB543F">
        <w:rPr>
          <w:rFonts w:ascii="Times New Roman" w:hint="eastAsia"/>
          <w:sz w:val="32"/>
          <w:szCs w:val="32"/>
        </w:rPr>
        <w:t>(</w:t>
      </w:r>
      <w:r w:rsidRPr="00BB543F">
        <w:rPr>
          <w:rFonts w:ascii="Times New Roman" w:hint="eastAsia"/>
          <w:sz w:val="32"/>
          <w:szCs w:val="32"/>
        </w:rPr>
        <w:t>七</w:t>
      </w:r>
      <w:r w:rsidRPr="00BB543F">
        <w:rPr>
          <w:rFonts w:ascii="Times New Roman" w:hint="eastAsia"/>
          <w:sz w:val="32"/>
          <w:szCs w:val="32"/>
        </w:rPr>
        <w:t>)</w:t>
      </w:r>
      <w:r w:rsidRPr="00BB543F">
        <w:rPr>
          <w:rFonts w:ascii="Times New Roman" w:hint="eastAsia"/>
          <w:sz w:val="32"/>
          <w:szCs w:val="32"/>
        </w:rPr>
        <w:t>、</w:t>
      </w:r>
      <w:r w:rsidRPr="00BB543F">
        <w:rPr>
          <w:rFonts w:ascii="Times New Roman" w:hint="eastAsia"/>
          <w:sz w:val="32"/>
          <w:szCs w:val="32"/>
        </w:rPr>
        <w:t>(</w:t>
      </w:r>
      <w:r w:rsidRPr="00BB543F">
        <w:rPr>
          <w:rFonts w:ascii="Times New Roman" w:hint="eastAsia"/>
          <w:sz w:val="32"/>
          <w:szCs w:val="32"/>
        </w:rPr>
        <w:t>八</w:t>
      </w:r>
      <w:r w:rsidRPr="00BB543F">
        <w:rPr>
          <w:rFonts w:ascii="Times New Roman" w:hint="eastAsia"/>
          <w:sz w:val="32"/>
          <w:szCs w:val="32"/>
        </w:rPr>
        <w:t>)</w:t>
      </w:r>
      <w:r w:rsidRPr="00BB543F">
        <w:rPr>
          <w:rFonts w:ascii="Times New Roman" w:hint="eastAsia"/>
          <w:sz w:val="32"/>
          <w:szCs w:val="32"/>
        </w:rPr>
        <w:t>案如未經各黨團簽署不復議同意書，則不予審查。】</w:t>
      </w:r>
    </w:p>
    <w:p w14:paraId="4C7F0042" w14:textId="77777777" w:rsidR="00BB543F" w:rsidRPr="00BB543F" w:rsidRDefault="00BB543F" w:rsidP="00BB543F">
      <w:pPr>
        <w:snapToGrid w:val="0"/>
        <w:spacing w:line="460" w:lineRule="exact"/>
        <w:ind w:leftChars="100" w:left="883" w:hangingChars="201" w:hanging="643"/>
        <w:rPr>
          <w:rFonts w:ascii="Times New Roman"/>
          <w:sz w:val="32"/>
          <w:szCs w:val="32"/>
        </w:rPr>
      </w:pPr>
    </w:p>
    <w:p w14:paraId="3F39BEB7" w14:textId="77777777" w:rsidR="00BB543F" w:rsidRPr="00BB543F" w:rsidRDefault="00BB543F" w:rsidP="00BB543F">
      <w:pPr>
        <w:snapToGrid w:val="0"/>
        <w:spacing w:line="460" w:lineRule="exact"/>
        <w:rPr>
          <w:rFonts w:ascii="Times New Roman"/>
          <w:sz w:val="28"/>
          <w:szCs w:val="28"/>
        </w:rPr>
      </w:pPr>
    </w:p>
    <w:p w14:paraId="2D2B36C0" w14:textId="02A816BF" w:rsidR="00597ACA" w:rsidRPr="00EF1372" w:rsidRDefault="00597ACA" w:rsidP="00597ACA">
      <w:pPr>
        <w:pStyle w:val="space1"/>
        <w:jc w:val="center"/>
      </w:pPr>
    </w:p>
    <w:sectPr w:rsidR="00597ACA" w:rsidRPr="00EF1372" w:rsidSect="003568C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A8F19" w14:textId="77777777" w:rsidR="004E561F" w:rsidRDefault="004E561F">
      <w:r>
        <w:separator/>
      </w:r>
    </w:p>
  </w:endnote>
  <w:endnote w:type="continuationSeparator" w:id="0">
    <w:p w14:paraId="715CA1E0" w14:textId="77777777" w:rsidR="004E561F" w:rsidRDefault="004E5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34ABD" w14:textId="33A00688" w:rsidR="00064D29" w:rsidRDefault="004C6CD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F00624C" wp14:editId="618482E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81BEE4" w14:textId="082973BF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00624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5481BEE4" w14:textId="082973BF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52AC9" w14:textId="77777777" w:rsidR="004E561F" w:rsidRDefault="004E561F">
      <w:r>
        <w:separator/>
      </w:r>
    </w:p>
  </w:footnote>
  <w:footnote w:type="continuationSeparator" w:id="0">
    <w:p w14:paraId="430E51B5" w14:textId="77777777" w:rsidR="004E561F" w:rsidRDefault="004E5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A5759" w14:textId="30CE2018" w:rsidR="00064D29" w:rsidRDefault="004C6CD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B75CF8D" wp14:editId="2D5D8F7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C94EE3" w14:textId="53643BD1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75CF8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38C94EE3" w14:textId="53643BD1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1A810B1" wp14:editId="3E1F5C7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97C76E" w14:textId="4757A388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1A810B1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5697C76E" w14:textId="4757A388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136"/>
    <w:rsid w:val="00032196"/>
    <w:rsid w:val="0004671E"/>
    <w:rsid w:val="000611FA"/>
    <w:rsid w:val="00064D29"/>
    <w:rsid w:val="00093F36"/>
    <w:rsid w:val="000B51CC"/>
    <w:rsid w:val="000C2D28"/>
    <w:rsid w:val="0011406E"/>
    <w:rsid w:val="00135C0E"/>
    <w:rsid w:val="00145350"/>
    <w:rsid w:val="00150204"/>
    <w:rsid w:val="00161136"/>
    <w:rsid w:val="001A0D27"/>
    <w:rsid w:val="002056B4"/>
    <w:rsid w:val="002067A5"/>
    <w:rsid w:val="00247FDC"/>
    <w:rsid w:val="00252E92"/>
    <w:rsid w:val="002C6FEC"/>
    <w:rsid w:val="00306958"/>
    <w:rsid w:val="00307FBA"/>
    <w:rsid w:val="00313776"/>
    <w:rsid w:val="003164A1"/>
    <w:rsid w:val="00322547"/>
    <w:rsid w:val="00356A68"/>
    <w:rsid w:val="00364983"/>
    <w:rsid w:val="00374399"/>
    <w:rsid w:val="00380A95"/>
    <w:rsid w:val="003B0334"/>
    <w:rsid w:val="0040329F"/>
    <w:rsid w:val="00406414"/>
    <w:rsid w:val="0048691E"/>
    <w:rsid w:val="004B277A"/>
    <w:rsid w:val="004C6CDA"/>
    <w:rsid w:val="004E561F"/>
    <w:rsid w:val="004F72CA"/>
    <w:rsid w:val="00530D75"/>
    <w:rsid w:val="005655EC"/>
    <w:rsid w:val="005752D6"/>
    <w:rsid w:val="00597ACA"/>
    <w:rsid w:val="005F24B3"/>
    <w:rsid w:val="005F7ACD"/>
    <w:rsid w:val="006102F0"/>
    <w:rsid w:val="00632408"/>
    <w:rsid w:val="00646C72"/>
    <w:rsid w:val="006754A5"/>
    <w:rsid w:val="006A6E56"/>
    <w:rsid w:val="006D16A0"/>
    <w:rsid w:val="00727164"/>
    <w:rsid w:val="00754797"/>
    <w:rsid w:val="007D05DA"/>
    <w:rsid w:val="007D5EF2"/>
    <w:rsid w:val="0084311A"/>
    <w:rsid w:val="008644AE"/>
    <w:rsid w:val="00884EDA"/>
    <w:rsid w:val="008D25D5"/>
    <w:rsid w:val="008E595F"/>
    <w:rsid w:val="008E6068"/>
    <w:rsid w:val="008E6C1B"/>
    <w:rsid w:val="00940CED"/>
    <w:rsid w:val="00941BCD"/>
    <w:rsid w:val="0096381B"/>
    <w:rsid w:val="00980EAE"/>
    <w:rsid w:val="009C2F41"/>
    <w:rsid w:val="00A10265"/>
    <w:rsid w:val="00A639FB"/>
    <w:rsid w:val="00A92D7D"/>
    <w:rsid w:val="00B03C0F"/>
    <w:rsid w:val="00BB543F"/>
    <w:rsid w:val="00BD3593"/>
    <w:rsid w:val="00BE3033"/>
    <w:rsid w:val="00BF3A99"/>
    <w:rsid w:val="00C46A0E"/>
    <w:rsid w:val="00C60C2D"/>
    <w:rsid w:val="00C6731E"/>
    <w:rsid w:val="00CA05C8"/>
    <w:rsid w:val="00CA167A"/>
    <w:rsid w:val="00CC33A8"/>
    <w:rsid w:val="00D01302"/>
    <w:rsid w:val="00D611E9"/>
    <w:rsid w:val="00D65A26"/>
    <w:rsid w:val="00D7290B"/>
    <w:rsid w:val="00D74F40"/>
    <w:rsid w:val="00D85583"/>
    <w:rsid w:val="00DC4559"/>
    <w:rsid w:val="00DC51C3"/>
    <w:rsid w:val="00DE32A4"/>
    <w:rsid w:val="00E23E51"/>
    <w:rsid w:val="00E5068B"/>
    <w:rsid w:val="00E54431"/>
    <w:rsid w:val="00E653BF"/>
    <w:rsid w:val="00E672E3"/>
    <w:rsid w:val="00E83981"/>
    <w:rsid w:val="00E839C3"/>
    <w:rsid w:val="00EF1372"/>
    <w:rsid w:val="00F44EB1"/>
    <w:rsid w:val="00F51CA3"/>
    <w:rsid w:val="00F94B92"/>
    <w:rsid w:val="00FB7104"/>
    <w:rsid w:val="00FC7ACF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5201BA7"/>
  <w15:chartTrackingRefBased/>
  <w15:docId w15:val="{04AC5F6C-15B4-4266-B7CE-09E116D71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4</TotalTime>
  <Pages>5</Pages>
  <Words>481</Words>
  <Characters>2744</Characters>
  <Application>Microsoft Office Word</Application>
  <DocSecurity>0</DocSecurity>
  <Lines>22</Lines>
  <Paragraphs>6</Paragraphs>
  <ScaleCrop>false</ScaleCrop>
  <Company>eic</Company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15</cp:revision>
  <cp:lastPrinted>2026-04-29T10:35:00Z</cp:lastPrinted>
  <dcterms:created xsi:type="dcterms:W3CDTF">2026-04-29T10:12:00Z</dcterms:created>
  <dcterms:modified xsi:type="dcterms:W3CDTF">2026-04-29T10:37:00Z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5</vt:lpwstr>
  </property>
  <property fmtid="{D5CDD505-2E9C-101B-9397-08002B2CF9AE}" pid="7" name="billNo0">
    <vt:lpwstr>202110179370000;202110155820000;202110157020000;202110187750000;202110195960000;202110155810000;202110157010000;202110179380000;202110187740000;202110204010000;202110205530000;202110206630000;202110209060000;202110209520000;202110205520000;202110206640000;202110209050000;202110209510000;202110174750000</vt:lpwstr>
  </property>
  <property fmtid="{D5CDD505-2E9C-101B-9397-08002B2CF9AE}" pid="8" name="billNoCount">
    <vt:lpwstr>1</vt:lpwstr>
  </property>
  <property fmtid="{D5CDD505-2E9C-101B-9397-08002B2CF9AE}" pid="9" name="開會時間1">
    <vt:lpwstr>115年5月4日（星期一）上午09時00分至下午5時30分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20260504</vt:lpwstr>
  </property>
  <property fmtid="{D5CDD505-2E9C-101B-9397-08002B2CF9AE}" pid="12" name="202605040-0">
    <vt:lpwstr>202110179370000;202110155820000;202110157020000;202110187750000;202110195960000;202110155810000;202110157010000;202110179380000;202110187740000;202110204010000;</vt:lpwstr>
  </property>
  <property fmtid="{D5CDD505-2E9C-101B-9397-08002B2CF9AE}" pid="13" name="202605040-1">
    <vt:lpwstr>202110205530000;202110206630000;202110209060000;202110209520000;202110205520000;202110206640000;202110209050000;202110209510000;202110174750000;</vt:lpwstr>
  </property>
  <property fmtid="{D5CDD505-2E9C-101B-9397-08002B2CF9AE}" pid="14" name="202605040-2">
    <vt:lpwstr/>
  </property>
  <property fmtid="{D5CDD505-2E9C-101B-9397-08002B2CF9AE}" pid="15" name="202605040-3">
    <vt:lpwstr/>
  </property>
  <property fmtid="{D5CDD505-2E9C-101B-9397-08002B2CF9AE}" pid="16" name="202605040-4">
    <vt:lpwstr/>
  </property>
  <property fmtid="{D5CDD505-2E9C-101B-9397-08002B2CF9AE}" pid="17" name="202605040-5">
    <vt:lpwstr/>
  </property>
  <property fmtid="{D5CDD505-2E9C-101B-9397-08002B2CF9AE}" pid="18" name="202605040-6">
    <vt:lpwstr/>
  </property>
  <property fmtid="{D5CDD505-2E9C-101B-9397-08002B2CF9AE}" pid="19" name="202605040-7">
    <vt:lpwstr/>
  </property>
  <property fmtid="{D5CDD505-2E9C-101B-9397-08002B2CF9AE}" pid="20" name="202605040-8">
    <vt:lpwstr/>
  </property>
  <property fmtid="{D5CDD505-2E9C-101B-9397-08002B2CF9AE}" pid="21" name="202605040-9">
    <vt:lpwstr/>
  </property>
  <property fmtid="{D5CDD505-2E9C-101B-9397-08002B2CF9AE}" pid="22" name="202605040-10">
    <vt:lpwstr/>
  </property>
  <property fmtid="{D5CDD505-2E9C-101B-9397-08002B2CF9AE}" pid="23" name="202605040-11">
    <vt:lpwstr/>
  </property>
  <property fmtid="{D5CDD505-2E9C-101B-9397-08002B2CF9AE}" pid="24" name="202605040-12">
    <vt:lpwstr/>
  </property>
  <property fmtid="{D5CDD505-2E9C-101B-9397-08002B2CF9AE}" pid="25" name="202605040-13">
    <vt:lpwstr/>
  </property>
  <property fmtid="{D5CDD505-2E9C-101B-9397-08002B2CF9AE}" pid="26" name="202605040-14">
    <vt:lpwstr/>
  </property>
  <property fmtid="{D5CDD505-2E9C-101B-9397-08002B2CF9AE}" pid="27" name="202605040-15">
    <vt:lpwstr/>
  </property>
  <property fmtid="{D5CDD505-2E9C-101B-9397-08002B2CF9AE}" pid="28" name="202605040-16">
    <vt:lpwstr/>
  </property>
  <property fmtid="{D5CDD505-2E9C-101B-9397-08002B2CF9AE}" pid="29" name="202605040-17">
    <vt:lpwstr/>
  </property>
  <property fmtid="{D5CDD505-2E9C-101B-9397-08002B2CF9AE}" pid="30" name="202605040-18">
    <vt:lpwstr/>
  </property>
  <property fmtid="{D5CDD505-2E9C-101B-9397-08002B2CF9AE}" pid="31" name="20260504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20260428132528-20260428132528-文件2.docx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1154000552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1154000552</vt:lpwstr>
  </property>
  <property fmtid="{D5CDD505-2E9C-101B-9397-08002B2CF9AE}" pid="45" name="發文支號">
    <vt:lpwstr>0</vt:lpwstr>
  </property>
  <property fmtid="{D5CDD505-2E9C-101B-9397-08002B2CF9AE}" pid="46" name="TotFileSize">
    <vt:lpwstr>1223</vt:lpwstr>
  </property>
</Properties>
</file>