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C439" w14:textId="5167AB74" w:rsidR="00375D8C" w:rsidRPr="00870C36" w:rsidRDefault="00FB2931">
      <w:pPr>
        <w:pStyle w:val="title"/>
        <w:rPr>
          <w:rStyle w:val="20"/>
          <w:position w:val="20"/>
        </w:rPr>
      </w:pPr>
      <w:r w:rsidRPr="00870C36">
        <w:rPr>
          <w:noProof/>
        </w:rPr>
        <mc:AlternateContent>
          <mc:Choice Requires="wps">
            <w:drawing>
              <wp:anchor distT="0" distB="0" distL="114935" distR="114935" simplePos="0" relativeHeight="251657216" behindDoc="0" locked="0" layoutInCell="1" allowOverlap="1" wp14:anchorId="1B48FB3C" wp14:editId="6B6EAA9C">
                <wp:simplePos x="0" y="0"/>
                <wp:positionH relativeFrom="margin">
                  <wp:posOffset>-71755</wp:posOffset>
                </wp:positionH>
                <wp:positionV relativeFrom="margin">
                  <wp:posOffset>426085</wp:posOffset>
                </wp:positionV>
                <wp:extent cx="3599815" cy="374015"/>
                <wp:effectExtent l="0" t="0" r="0" b="0"/>
                <wp:wrapNone/>
                <wp:docPr id="13"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654A0037" w14:textId="77777777" w:rsidR="00375D8C" w:rsidRDefault="00375D8C">
                            <w:pPr>
                              <w:pStyle w:val="af7"/>
                            </w:pPr>
                            <w:bookmarkStart w:id="0" w:name="發文地址"/>
                            <w:bookmarkEnd w:id="0"/>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8FB3C" id="_x0000_t202" coordsize="21600,21600" o:spt="202" path="m,l,21600r21600,l21600,xe">
                <v:stroke joinstyle="miter"/>
                <v:path gradientshapeok="t" o:connecttype="rect"/>
              </v:shapetype>
              <v:shape id="DispatchAddress" o:spid="_x0000_s1026" type="#_x0000_t202" style="position:absolute;left:0;text-align:left;margin-left:-5.65pt;margin-top:33.55pt;width:283.45pt;height:29.4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" filled="f" stroked="f">
                <v:stroke dashstyle="1 1"/>
                <v:textbox inset="2.5mm,1.3mm,2.5mm,1.3mm">
                  <w:txbxContent>
                    <w:p w14:paraId="654A0037" w14:textId="77777777" w:rsidR="00375D8C" w:rsidRDefault="00375D8C">
                      <w:pPr>
                        <w:pStyle w:val="af7"/>
                      </w:pPr>
                      <w:bookmarkStart w:id="1" w:name="發文地址"/>
                      <w:bookmarkEnd w:id="1"/>
                    </w:p>
                  </w:txbxContent>
                </v:textbox>
                <w10:wrap anchorx="margin" anchory="margin"/>
              </v:shape>
            </w:pict>
          </mc:Fallback>
        </mc:AlternateContent>
      </w:r>
      <w:r w:rsidRPr="00870C36">
        <w:rPr>
          <w:noProof/>
        </w:rPr>
        <mc:AlternateContent>
          <mc:Choice Requires="wps">
            <w:drawing>
              <wp:anchor distT="0" distB="0" distL="114300" distR="114300" simplePos="0" relativeHeight="251658240" behindDoc="1" locked="0" layoutInCell="1" allowOverlap="1" wp14:anchorId="59DAFF11" wp14:editId="2924C8D3">
                <wp:simplePos x="0" y="0"/>
                <wp:positionH relativeFrom="column">
                  <wp:posOffset>3738245</wp:posOffset>
                </wp:positionH>
                <wp:positionV relativeFrom="paragraph">
                  <wp:posOffset>309245</wp:posOffset>
                </wp:positionV>
                <wp:extent cx="2667000" cy="1371600"/>
                <wp:effectExtent l="0" t="0" r="0" b="0"/>
                <wp:wrapNone/>
                <wp:docPr id="12" name="contactMeth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4110EEA5" w14:textId="77777777" w:rsidR="00375D8C" w:rsidRDefault="00375D8C">
                            <w:pPr>
                              <w:pStyle w:val="ac"/>
                              <w:rPr>
                                <w:sz w:val="22"/>
                                <w:szCs w:val="22"/>
                              </w:rPr>
                            </w:pPr>
                            <w:r>
                              <w:rPr>
                                <w:rFonts w:hint="eastAsia"/>
                                <w:sz w:val="22"/>
                                <w:szCs w:val="22"/>
                              </w:rPr>
                              <w:t>地址：</w:t>
                            </w:r>
                            <w:bookmarkStart w:id="1" w:name="地址"/>
                            <w:bookmarkEnd w:id="1"/>
                            <w:r w:rsidR="007132DE">
                              <w:rPr>
                                <w:rFonts w:hint="eastAsia"/>
                                <w:sz w:val="22"/>
                                <w:szCs w:val="22"/>
                              </w:rPr>
                              <w:t>台北市中山南路</w:t>
                            </w:r>
                            <w:r w:rsidR="007132DE">
                              <w:rPr>
                                <w:sz w:val="22"/>
                                <w:szCs w:val="22"/>
                              </w:rPr>
                              <w:t>1號</w:t>
                            </w:r>
                          </w:p>
                          <w:p w14:paraId="41A004D6" w14:textId="77777777" w:rsidR="007132DE" w:rsidRDefault="007132DE">
                            <w:pPr>
                              <w:pStyle w:val="ac"/>
                              <w:rPr>
                                <w:sz w:val="22"/>
                                <w:szCs w:val="22"/>
                              </w:rPr>
                            </w:pPr>
                            <w:r>
                              <w:rPr>
                                <w:rFonts w:hint="eastAsia"/>
                                <w:sz w:val="22"/>
                                <w:szCs w:val="22"/>
                              </w:rPr>
                              <w:t>承辦人</w:t>
                            </w:r>
                            <w:r w:rsidR="00375D8C">
                              <w:rPr>
                                <w:rFonts w:hint="eastAsia"/>
                                <w:sz w:val="22"/>
                                <w:szCs w:val="22"/>
                              </w:rPr>
                              <w:t>：</w:t>
                            </w:r>
                            <w:bookmarkStart w:id="2" w:name="聯絡方式"/>
                            <w:bookmarkEnd w:id="2"/>
                            <w:r>
                              <w:rPr>
                                <w:rFonts w:hint="eastAsia"/>
                                <w:sz w:val="22"/>
                                <w:szCs w:val="22"/>
                              </w:rPr>
                              <w:t>林淑萍</w:t>
                            </w:r>
                          </w:p>
                          <w:p w14:paraId="32E657DD" w14:textId="77777777" w:rsidR="007132DE" w:rsidRDefault="007132DE">
                            <w:pPr>
                              <w:pStyle w:val="ac"/>
                              <w:rPr>
                                <w:sz w:val="22"/>
                                <w:szCs w:val="22"/>
                              </w:rPr>
                            </w:pPr>
                            <w:r>
                              <w:rPr>
                                <w:rFonts w:hint="eastAsia"/>
                                <w:sz w:val="22"/>
                                <w:szCs w:val="22"/>
                              </w:rPr>
                              <w:t>電話：</w:t>
                            </w:r>
                            <w:r>
                              <w:rPr>
                                <w:sz w:val="22"/>
                                <w:szCs w:val="22"/>
                              </w:rPr>
                              <w:t>(02)2358-5507</w:t>
                            </w:r>
                          </w:p>
                          <w:p w14:paraId="49C5961F" w14:textId="77777777" w:rsidR="007132DE" w:rsidRDefault="007132DE">
                            <w:pPr>
                              <w:pStyle w:val="ac"/>
                              <w:rPr>
                                <w:sz w:val="22"/>
                                <w:szCs w:val="22"/>
                              </w:rPr>
                            </w:pPr>
                            <w:r>
                              <w:rPr>
                                <w:rFonts w:hint="eastAsia"/>
                                <w:sz w:val="22"/>
                                <w:szCs w:val="22"/>
                              </w:rPr>
                              <w:t>傳真：</w:t>
                            </w:r>
                            <w:r>
                              <w:rPr>
                                <w:sz w:val="22"/>
                                <w:szCs w:val="22"/>
                              </w:rPr>
                              <w:t>(02)2358-5502</w:t>
                            </w:r>
                          </w:p>
                          <w:p w14:paraId="3C1CFF20" w14:textId="77777777" w:rsidR="00375D8C" w:rsidRDefault="007132DE">
                            <w:pPr>
                              <w:pStyle w:val="ac"/>
                            </w:pPr>
                            <w:r>
                              <w:rPr>
                                <w:rFonts w:hint="eastAsia"/>
                                <w:sz w:val="22"/>
                                <w:szCs w:val="22"/>
                              </w:rPr>
                              <w:t>電子信箱：</w:t>
                            </w:r>
                            <w:r>
                              <w:rPr>
                                <w:sz w:val="22"/>
                                <w:szCs w:val="22"/>
                              </w:rPr>
                              <w:t>ly21070@ly.gov.tw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AFF11" id="contactMethod" o:spid="_x0000_s1027" type="#_x0000_t202" style="position:absolute;left:0;text-align:left;margin-left:294.35pt;margin-top:24.35pt;width:210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" filled="f" stroked="f">
                <v:stroke dashstyle="1 1"/>
                <v:textbox>
                  <w:txbxContent>
                    <w:p w14:paraId="4110EEA5" w14:textId="77777777" w:rsidR="00375D8C" w:rsidRDefault="00375D8C">
                      <w:pPr>
                        <w:pStyle w:val="ac"/>
                        <w:rPr>
                          <w:sz w:val="22"/>
                          <w:szCs w:val="22"/>
                        </w:rPr>
                      </w:pPr>
                      <w:r>
                        <w:rPr>
                          <w:rFonts w:hint="eastAsia"/>
                          <w:sz w:val="22"/>
                          <w:szCs w:val="22"/>
                        </w:rPr>
                        <w:t>地址：</w:t>
                      </w:r>
                      <w:bookmarkStart w:id="4" w:name="地址"/>
                      <w:bookmarkEnd w:id="4"/>
                      <w:r w:rsidR="007132DE">
                        <w:rPr>
                          <w:rFonts w:hint="eastAsia"/>
                          <w:sz w:val="22"/>
                          <w:szCs w:val="22"/>
                        </w:rPr>
                        <w:t>台北市中山南路</w:t>
                      </w:r>
                      <w:r w:rsidR="007132DE">
                        <w:rPr>
                          <w:sz w:val="22"/>
                          <w:szCs w:val="22"/>
                        </w:rPr>
                        <w:t>1號</w:t>
                      </w:r>
                    </w:p>
                    <w:p w14:paraId="41A004D6" w14:textId="77777777" w:rsidR="007132DE" w:rsidRDefault="007132DE">
                      <w:pPr>
                        <w:pStyle w:val="ac"/>
                        <w:rPr>
                          <w:sz w:val="22"/>
                          <w:szCs w:val="22"/>
                        </w:rPr>
                      </w:pPr>
                      <w:r>
                        <w:rPr>
                          <w:rFonts w:hint="eastAsia"/>
                          <w:sz w:val="22"/>
                          <w:szCs w:val="22"/>
                        </w:rPr>
                        <w:t>承辦人</w:t>
                      </w:r>
                      <w:r w:rsidR="00375D8C">
                        <w:rPr>
                          <w:rFonts w:hint="eastAsia"/>
                          <w:sz w:val="22"/>
                          <w:szCs w:val="22"/>
                        </w:rPr>
                        <w:t>：</w:t>
                      </w:r>
                      <w:bookmarkStart w:id="5" w:name="聯絡方式"/>
                      <w:bookmarkEnd w:id="5"/>
                      <w:r>
                        <w:rPr>
                          <w:rFonts w:hint="eastAsia"/>
                          <w:sz w:val="22"/>
                          <w:szCs w:val="22"/>
                        </w:rPr>
                        <w:t>林淑萍</w:t>
                      </w:r>
                    </w:p>
                    <w:p w14:paraId="32E657DD" w14:textId="77777777" w:rsidR="007132DE" w:rsidRDefault="007132DE">
                      <w:pPr>
                        <w:pStyle w:val="ac"/>
                        <w:rPr>
                          <w:sz w:val="22"/>
                          <w:szCs w:val="22"/>
                        </w:rPr>
                      </w:pPr>
                      <w:r>
                        <w:rPr>
                          <w:rFonts w:hint="eastAsia"/>
                          <w:sz w:val="22"/>
                          <w:szCs w:val="22"/>
                        </w:rPr>
                        <w:t>電話：</w:t>
                      </w:r>
                      <w:r>
                        <w:rPr>
                          <w:sz w:val="22"/>
                          <w:szCs w:val="22"/>
                        </w:rPr>
                        <w:t>(02)2358-5507</w:t>
                      </w:r>
                    </w:p>
                    <w:p w14:paraId="49C5961F" w14:textId="77777777" w:rsidR="007132DE" w:rsidRDefault="007132DE">
                      <w:pPr>
                        <w:pStyle w:val="ac"/>
                        <w:rPr>
                          <w:sz w:val="22"/>
                          <w:szCs w:val="22"/>
                        </w:rPr>
                      </w:pPr>
                      <w:r>
                        <w:rPr>
                          <w:rFonts w:hint="eastAsia"/>
                          <w:sz w:val="22"/>
                          <w:szCs w:val="22"/>
                        </w:rPr>
                        <w:t>傳真：</w:t>
                      </w:r>
                      <w:r>
                        <w:rPr>
                          <w:sz w:val="22"/>
                          <w:szCs w:val="22"/>
                        </w:rPr>
                        <w:t>(02)2358-5502</w:t>
                      </w:r>
                    </w:p>
                    <w:p w14:paraId="3C1CFF20" w14:textId="77777777" w:rsidR="00375D8C" w:rsidRDefault="007132DE">
                      <w:pPr>
                        <w:pStyle w:val="ac"/>
                      </w:pPr>
                      <w:r>
                        <w:rPr>
                          <w:rFonts w:hint="eastAsia"/>
                          <w:sz w:val="22"/>
                          <w:szCs w:val="22"/>
                        </w:rPr>
                        <w:t>電子信箱：</w:t>
                      </w:r>
                      <w:r>
                        <w:rPr>
                          <w:sz w:val="22"/>
                          <w:szCs w:val="22"/>
                        </w:rPr>
                        <w:t>ly21070@ly.gov.tw</w:t>
                      </w:r>
                    </w:p>
                  </w:txbxContent>
                </v:textbox>
              </v:shape>
            </w:pict>
          </mc:Fallback>
        </mc:AlternateContent>
      </w:r>
      <w:bookmarkStart w:id="3" w:name="發文機關"/>
      <w:bookmarkEnd w:id="3"/>
      <w:r w:rsidR="00375D8C" w:rsidRPr="00870C36">
        <w:rPr>
          <w:rStyle w:val="20"/>
          <w:rFonts w:hint="eastAsia"/>
          <w:position w:val="20"/>
        </w:rPr>
        <w:t>立法院</w:t>
      </w:r>
      <w:bookmarkStart w:id="4" w:name="單位名稱"/>
      <w:bookmarkEnd w:id="4"/>
      <w:r w:rsidR="007132DE" w:rsidRPr="00870C36">
        <w:rPr>
          <w:rStyle w:val="20"/>
          <w:rFonts w:hint="eastAsia"/>
          <w:position w:val="20"/>
        </w:rPr>
        <w:t>內政委員會</w:t>
      </w:r>
      <w:r w:rsidR="00375D8C" w:rsidRPr="00870C36">
        <w:rPr>
          <w:rStyle w:val="20"/>
          <w:rFonts w:hint="eastAsia"/>
          <w:position w:val="20"/>
        </w:rPr>
        <w:t xml:space="preserve">　函</w:t>
      </w:r>
    </w:p>
    <w:p w14:paraId="185DB83E" w14:textId="77777777" w:rsidR="00375D8C" w:rsidRPr="00870C36" w:rsidRDefault="00375D8C">
      <w:pPr>
        <w:pStyle w:val="titlespace"/>
        <w:rPr>
          <w:rStyle w:val="8"/>
        </w:rPr>
      </w:pPr>
    </w:p>
    <w:p w14:paraId="5E71EDFA" w14:textId="77777777" w:rsidR="00375D8C" w:rsidRPr="00870C36" w:rsidRDefault="00375D8C">
      <w:pPr>
        <w:pStyle w:val="space2"/>
      </w:pPr>
    </w:p>
    <w:p w14:paraId="53C36649" w14:textId="77777777" w:rsidR="00375D8C" w:rsidRPr="00870C36" w:rsidRDefault="00375D8C">
      <w:pPr>
        <w:pStyle w:val="space2"/>
      </w:pPr>
    </w:p>
    <w:p w14:paraId="0A37EFE4" w14:textId="77777777" w:rsidR="00375D8C" w:rsidRPr="00870C36" w:rsidRDefault="00375D8C">
      <w:pPr>
        <w:pStyle w:val="11"/>
        <w:spacing w:line="14" w:lineRule="exact"/>
        <w:ind w:leftChars="0" w:left="0"/>
      </w:pPr>
    </w:p>
    <w:p w14:paraId="1EFAAA7D" w14:textId="75F84302" w:rsidR="00375D8C" w:rsidRPr="00870C36" w:rsidRDefault="00375D8C">
      <w:pPr>
        <w:pStyle w:val="ad"/>
        <w:spacing w:line="360" w:lineRule="exact"/>
      </w:pPr>
      <w:r w:rsidRPr="00870C36">
        <w:rPr>
          <w:rFonts w:hint="eastAsia"/>
        </w:rPr>
        <w:t>受文者：</w:t>
      </w:r>
      <w:bookmarkStart w:id="5" w:name="受文者"/>
      <w:bookmarkEnd w:id="5"/>
      <w:r w:rsidR="001A395D">
        <w:rPr>
          <w:rFonts w:hint="eastAsia"/>
        </w:rPr>
        <w:t>本會委員</w:t>
      </w:r>
    </w:p>
    <w:p w14:paraId="116B3AC8" w14:textId="215FE702" w:rsidR="00375D8C" w:rsidRPr="00870C36" w:rsidRDefault="00FB2931">
      <w:pPr>
        <w:pStyle w:val="space"/>
      </w:pPr>
      <w:r w:rsidRPr="00870C36">
        <w:rPr>
          <w:noProof/>
        </w:rPr>
        <mc:AlternateContent>
          <mc:Choice Requires="wps">
            <w:drawing>
              <wp:anchor distT="0" distB="0" distL="114300" distR="114300" simplePos="0" relativeHeight="251659264" behindDoc="0" locked="1" layoutInCell="1" allowOverlap="1" wp14:anchorId="3B72685B" wp14:editId="1D58C2A7">
                <wp:simplePos x="0" y="0"/>
                <wp:positionH relativeFrom="page">
                  <wp:posOffset>4939030</wp:posOffset>
                </wp:positionH>
                <wp:positionV relativeFrom="paragraph">
                  <wp:posOffset>-1652270</wp:posOffset>
                </wp:positionV>
                <wp:extent cx="1676400" cy="528955"/>
                <wp:effectExtent l="0" t="0" r="0" b="0"/>
                <wp:wrapNone/>
                <wp:docPr id="7"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48F67613" w14:textId="772DEFEB" w:rsidR="008C35A6" w:rsidRPr="00ED490D" w:rsidRDefault="008C35A6" w:rsidP="008C35A6">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6" w:name="分類號"/>
                            <w:bookmarkEnd w:id="6"/>
                          </w:p>
                          <w:p w14:paraId="321C9F6E" w14:textId="385A136A" w:rsidR="008C35A6" w:rsidRPr="00ED490D" w:rsidRDefault="008C35A6" w:rsidP="008C35A6">
                            <w:pPr>
                              <w:pStyle w:val="ab"/>
                              <w:rPr>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7" w:name="保存年限"/>
                            <w:bookmarkEnd w:id="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2685B" id="shpBarcode" o:spid="_x0000_s1028" type="#_x0000_t202" style="position:absolute;left:0;text-align:left;margin-left:388.9pt;margin-top:-130.1pt;width:132pt;height:4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" stroked="f">
                <v:stroke dashstyle="1 1" endcap="round"/>
                <v:textbox>
                  <w:txbxContent>
                    <w:p w14:paraId="48F67613" w14:textId="772DEFEB" w:rsidR="008C35A6" w:rsidRPr="00ED490D" w:rsidRDefault="008C35A6" w:rsidP="008C35A6">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11" w:name="分類號"/>
                      <w:bookmarkEnd w:id="11"/>
                    </w:p>
                    <w:p w14:paraId="321C9F6E" w14:textId="385A136A" w:rsidR="008C35A6" w:rsidRPr="00ED490D" w:rsidRDefault="008C35A6" w:rsidP="008C35A6">
                      <w:pPr>
                        <w:pStyle w:val="ab"/>
                        <w:rPr>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2" w:name="保存年限"/>
                      <w:bookmarkEnd w:id="12"/>
                    </w:p>
                  </w:txbxContent>
                </v:textbox>
                <w10:wrap anchorx="page"/>
                <w10:anchorlock/>
              </v:shape>
            </w:pict>
          </mc:Fallback>
        </mc:AlternateContent>
      </w:r>
    </w:p>
    <w:p w14:paraId="59BAB510" w14:textId="1E7EB1E1" w:rsidR="00375D8C" w:rsidRPr="00870C36" w:rsidRDefault="00375D8C">
      <w:pPr>
        <w:pStyle w:val="ae"/>
        <w:spacing w:line="240" w:lineRule="exact"/>
      </w:pPr>
      <w:r w:rsidRPr="00870C36">
        <w:fldChar w:fldCharType="begin"/>
      </w:r>
      <w:r w:rsidRPr="00870C36">
        <w:instrText xml:space="preserve"> </w:instrText>
      </w:r>
      <w:r w:rsidRPr="00870C36">
        <w:rPr>
          <w:rFonts w:hint="eastAsia"/>
        </w:rPr>
        <w:instrText>MACROBUTTON  DocDispatch 發文日期：</w:instrText>
      </w:r>
      <w:r w:rsidRPr="00870C36">
        <w:fldChar w:fldCharType="end"/>
      </w:r>
      <w:bookmarkStart w:id="8" w:name="發文日期"/>
      <w:bookmarkEnd w:id="8"/>
      <w:r w:rsidR="0015265A" w:rsidRPr="00870C36">
        <w:rPr>
          <w:rFonts w:hint="eastAsia"/>
        </w:rPr>
        <w:t>中華民國115年6月10日</w:t>
      </w:r>
    </w:p>
    <w:p w14:paraId="6AC11FAB" w14:textId="6F7E559D" w:rsidR="00375D8C" w:rsidRPr="00870C36" w:rsidRDefault="00375D8C">
      <w:pPr>
        <w:pStyle w:val="ae"/>
        <w:spacing w:line="240" w:lineRule="exact"/>
      </w:pPr>
      <w:r w:rsidRPr="00870C36">
        <w:rPr>
          <w:rFonts w:hint="eastAsia"/>
        </w:rPr>
        <w:t>發文字號：</w:t>
      </w:r>
      <w:bookmarkStart w:id="9" w:name="發文字號"/>
      <w:bookmarkEnd w:id="9"/>
      <w:r w:rsidR="00004662">
        <w:rPr>
          <w:rFonts w:hint="eastAsia"/>
        </w:rPr>
        <w:t>台立內字第</w:t>
      </w:r>
      <w:r w:rsidR="00004662">
        <w:t>1154000784號</w:t>
      </w:r>
    </w:p>
    <w:p w14:paraId="0DE8E2CD" w14:textId="0FC1456D" w:rsidR="00375D8C" w:rsidRPr="00870C36" w:rsidRDefault="00375D8C">
      <w:pPr>
        <w:pStyle w:val="ae"/>
        <w:spacing w:line="240" w:lineRule="exact"/>
      </w:pPr>
      <w:r w:rsidRPr="00870C36">
        <w:fldChar w:fldCharType="begin"/>
      </w:r>
      <w:r w:rsidRPr="00870C36">
        <w:instrText xml:space="preserve"> </w:instrText>
      </w:r>
      <w:r w:rsidRPr="00870C36">
        <w:rPr>
          <w:rFonts w:hint="eastAsia"/>
        </w:rPr>
        <w:instrText>MACROBUTTON  DocSpeed 速別：</w:instrText>
      </w:r>
      <w:r w:rsidRPr="00870C36">
        <w:fldChar w:fldCharType="end"/>
      </w:r>
      <w:bookmarkStart w:id="10" w:name="速別"/>
      <w:bookmarkEnd w:id="10"/>
      <w:r w:rsidR="00FB2931" w:rsidRPr="00870C36">
        <w:rPr>
          <w:rFonts w:hint="eastAsia"/>
        </w:rPr>
        <w:t>最速件</w:t>
      </w:r>
    </w:p>
    <w:p w14:paraId="3A5199BB" w14:textId="77777777" w:rsidR="00375D8C" w:rsidRPr="00870C36" w:rsidRDefault="00375D8C">
      <w:pPr>
        <w:pStyle w:val="ae"/>
        <w:spacing w:line="240" w:lineRule="exact"/>
      </w:pPr>
      <w:r w:rsidRPr="00870C36">
        <w:fldChar w:fldCharType="begin"/>
      </w:r>
      <w:r w:rsidRPr="00870C36">
        <w:instrText xml:space="preserve"> </w:instrText>
      </w:r>
      <w:r w:rsidRPr="00870C36">
        <w:rPr>
          <w:rFonts w:hint="eastAsia"/>
        </w:rPr>
        <w:instrText>MACROBUTTON  DocSecurity 密等及解密條件或保密期限：</w:instrText>
      </w:r>
      <w:r w:rsidRPr="00870C36">
        <w:fldChar w:fldCharType="end"/>
      </w:r>
      <w:bookmarkStart w:id="11" w:name="密等及解密條件或保密期限"/>
      <w:bookmarkEnd w:id="11"/>
    </w:p>
    <w:p w14:paraId="556E5E42" w14:textId="400373CA" w:rsidR="00FB2931" w:rsidRPr="00870C36" w:rsidRDefault="00375D8C" w:rsidP="00FB2931">
      <w:pPr>
        <w:pStyle w:val="ae"/>
        <w:spacing w:line="240" w:lineRule="exact"/>
      </w:pPr>
      <w:r w:rsidRPr="00870C36">
        <w:rPr>
          <w:rFonts w:hint="eastAsia"/>
        </w:rPr>
        <w:t>附件：</w:t>
      </w:r>
      <w:bookmarkStart w:id="12" w:name="附件"/>
      <w:bookmarkEnd w:id="12"/>
      <w:r w:rsidR="00FB2931" w:rsidRPr="00870C36">
        <w:rPr>
          <w:rFonts w:hint="eastAsia"/>
        </w:rPr>
        <w:t>如說明二、三</w:t>
      </w:r>
    </w:p>
    <w:p w14:paraId="37A552CD" w14:textId="77777777" w:rsidR="00375D8C" w:rsidRPr="00870C36" w:rsidRDefault="00375D8C">
      <w:pPr>
        <w:pStyle w:val="space0"/>
      </w:pPr>
    </w:p>
    <w:p w14:paraId="5C6666E0" w14:textId="6752A9B2" w:rsidR="00375D8C" w:rsidRPr="00870C36" w:rsidRDefault="00375D8C" w:rsidP="00191CA9">
      <w:pPr>
        <w:pStyle w:val="af"/>
        <w:spacing w:line="500" w:lineRule="exact"/>
        <w:ind w:hangingChars="310"/>
        <w:jc w:val="both"/>
      </w:pPr>
      <w:r w:rsidRPr="00870C36">
        <w:rPr>
          <w:rFonts w:hint="eastAsia"/>
        </w:rPr>
        <w:t>主旨：</w:t>
      </w:r>
      <w:bookmarkStart w:id="13" w:name="主旨"/>
      <w:bookmarkEnd w:id="13"/>
      <w:r w:rsidR="00FB2931" w:rsidRPr="00870C36">
        <w:rPr>
          <w:rFonts w:hint="eastAsia"/>
        </w:rPr>
        <w:t>本會定於</w:t>
      </w:r>
      <w:r w:rsidR="00FB2931" w:rsidRPr="00870C36">
        <w:t>115年</w:t>
      </w:r>
      <w:r w:rsidR="00FB2931" w:rsidRPr="00870C36">
        <w:rPr>
          <w:rFonts w:hint="eastAsia"/>
        </w:rPr>
        <w:t>6</w:t>
      </w:r>
      <w:r w:rsidR="00FB2931" w:rsidRPr="00870C36">
        <w:t>月</w:t>
      </w:r>
      <w:r w:rsidR="00FB2931" w:rsidRPr="00870C36">
        <w:rPr>
          <w:rFonts w:hint="eastAsia"/>
        </w:rPr>
        <w:t>15</w:t>
      </w:r>
      <w:r w:rsidR="00FB2931" w:rsidRPr="00870C36">
        <w:t>日（星期</w:t>
      </w:r>
      <w:r w:rsidR="00FB2931" w:rsidRPr="00870C36">
        <w:rPr>
          <w:rFonts w:hint="eastAsia"/>
        </w:rPr>
        <w:t>一</w:t>
      </w:r>
      <w:r w:rsidR="00FB2931" w:rsidRPr="00870C36">
        <w:t>）考察「</w:t>
      </w:r>
      <w:r w:rsidR="00FB2931" w:rsidRPr="00870C36">
        <w:rPr>
          <w:rFonts w:hint="eastAsia"/>
        </w:rPr>
        <w:t>宜蘭地區原住民族業務</w:t>
      </w:r>
      <w:r w:rsidR="00FB2931" w:rsidRPr="00870C36">
        <w:t>」，請查照。</w:t>
      </w:r>
    </w:p>
    <w:p w14:paraId="5F85887F" w14:textId="77777777" w:rsidR="00375D8C" w:rsidRPr="00870C36" w:rsidRDefault="00375D8C" w:rsidP="000B7387">
      <w:pPr>
        <w:pStyle w:val="af0"/>
        <w:jc w:val="both"/>
      </w:pPr>
      <w:bookmarkStart w:id="14" w:name="段落"/>
      <w:bookmarkEnd w:id="14"/>
      <w:r w:rsidRPr="00870C36">
        <w:rPr>
          <w:rFonts w:hint="eastAsia"/>
        </w:rPr>
        <w:t>說明：</w:t>
      </w:r>
    </w:p>
    <w:p w14:paraId="3E122DC5" w14:textId="77777777" w:rsidR="00FB2931" w:rsidRPr="00870C36" w:rsidRDefault="00FB2931" w:rsidP="00FB2931">
      <w:pPr>
        <w:pStyle w:val="1-2"/>
      </w:pPr>
      <w:r w:rsidRPr="00870C36">
        <w:rPr>
          <w:rFonts w:hint="eastAsia"/>
        </w:rPr>
        <w:t>依本會廖召集委員先翔指示辦理。</w:t>
      </w:r>
    </w:p>
    <w:p w14:paraId="5A72A440" w14:textId="252DAFAF" w:rsidR="00FB2931" w:rsidRPr="00870C36" w:rsidRDefault="00FB2931" w:rsidP="00FB2931">
      <w:pPr>
        <w:pStyle w:val="1-2"/>
      </w:pPr>
      <w:r w:rsidRPr="00870C36">
        <w:rPr>
          <w:rFonts w:hint="eastAsia"/>
        </w:rPr>
        <w:t>委員如欲參加本次考察，敬請於6</w:t>
      </w:r>
      <w:r w:rsidRPr="00870C36">
        <w:t>月</w:t>
      </w:r>
      <w:r w:rsidRPr="00870C36">
        <w:rPr>
          <w:rFonts w:hint="eastAsia"/>
        </w:rPr>
        <w:t>12</w:t>
      </w:r>
      <w:r w:rsidRPr="00870C36">
        <w:t>日（星期</w:t>
      </w:r>
      <w:r w:rsidRPr="00870C36">
        <w:rPr>
          <w:rFonts w:hint="eastAsia"/>
        </w:rPr>
        <w:t>五</w:t>
      </w:r>
      <w:r w:rsidRPr="00870C36">
        <w:t>）</w:t>
      </w:r>
      <w:r w:rsidRPr="00870C36">
        <w:rPr>
          <w:rFonts w:hint="eastAsia"/>
        </w:rPr>
        <w:t>上</w:t>
      </w:r>
      <w:r w:rsidRPr="00870C36">
        <w:t>午</w:t>
      </w:r>
      <w:r w:rsidRPr="00870C36">
        <w:rPr>
          <w:rFonts w:hint="eastAsia"/>
        </w:rPr>
        <w:t>10</w:t>
      </w:r>
      <w:r w:rsidRPr="00870C36">
        <w:t>時前填妥考察登記表（如附件），擲回本會或傳真：23585502，俾便籌辦。</w:t>
      </w:r>
    </w:p>
    <w:p w14:paraId="4343B5C1" w14:textId="43664310" w:rsidR="00375D8C" w:rsidRPr="00870C36" w:rsidRDefault="00FB2931" w:rsidP="000B7387">
      <w:pPr>
        <w:pStyle w:val="1-2"/>
        <w:jc w:val="both"/>
      </w:pPr>
      <w:r w:rsidRPr="00870C36">
        <w:rPr>
          <w:rFonts w:hint="eastAsia"/>
        </w:rPr>
        <w:t>檢附考察行程表</w:t>
      </w:r>
      <w:r w:rsidRPr="00870C36">
        <w:t>1份。</w:t>
      </w:r>
    </w:p>
    <w:p w14:paraId="17A07B0B" w14:textId="402F4DD2" w:rsidR="00375D8C" w:rsidRPr="00870C36" w:rsidRDefault="00375D8C">
      <w:pPr>
        <w:pStyle w:val="af1"/>
        <w:spacing w:line="240" w:lineRule="exact"/>
      </w:pPr>
      <w:r w:rsidRPr="00870C36">
        <w:rPr>
          <w:rFonts w:hint="eastAsia"/>
        </w:rPr>
        <w:t>正本：</w:t>
      </w:r>
      <w:bookmarkStart w:id="15" w:name="正本"/>
      <w:bookmarkEnd w:id="15"/>
      <w:r w:rsidR="00FB2931" w:rsidRPr="00870C36">
        <w:rPr>
          <w:rFonts w:hint="eastAsia"/>
        </w:rPr>
        <w:t>本會委員、本院其他委員會委員</w:t>
      </w:r>
    </w:p>
    <w:p w14:paraId="029D04E1" w14:textId="18A8C206" w:rsidR="00375D8C" w:rsidRPr="00870C36" w:rsidRDefault="00375D8C">
      <w:pPr>
        <w:pStyle w:val="af2"/>
        <w:spacing w:line="240" w:lineRule="exact"/>
      </w:pPr>
      <w:r w:rsidRPr="00870C36">
        <w:rPr>
          <w:rFonts w:hint="eastAsia"/>
        </w:rPr>
        <w:t>副本：</w:t>
      </w:r>
      <w:bookmarkStart w:id="16" w:name="副本"/>
      <w:bookmarkEnd w:id="16"/>
      <w:r w:rsidR="00FB2931" w:rsidRPr="00870C36">
        <w:rPr>
          <w:rFonts w:hint="eastAsia"/>
        </w:rPr>
        <w:t>本院各黨團、公報處</w:t>
      </w:r>
    </w:p>
    <w:p w14:paraId="5CD0E1D6" w14:textId="318F3BFD" w:rsidR="00375D8C" w:rsidRPr="00870C36" w:rsidRDefault="00375D8C">
      <w:pPr>
        <w:pStyle w:val="space1"/>
      </w:pPr>
    </w:p>
    <w:p w14:paraId="6501CC8D" w14:textId="47645AB9" w:rsidR="001A395D" w:rsidRDefault="001A395D">
      <w:pPr>
        <w:widowControl/>
      </w:pPr>
      <w:r>
        <w:rPr>
          <w:noProof/>
        </w:rPr>
        <w:drawing>
          <wp:anchor distT="0" distB="0" distL="114300" distR="114300" simplePos="0" relativeHeight="251660288" behindDoc="1" locked="0" layoutInCell="1" allowOverlap="1" wp14:anchorId="659E019B" wp14:editId="6D047C40">
            <wp:simplePos x="0" y="0"/>
            <wp:positionH relativeFrom="margin">
              <wp:posOffset>817302</wp:posOffset>
            </wp:positionH>
            <wp:positionV relativeFrom="paragraph">
              <wp:posOffset>600825</wp:posOffset>
            </wp:positionV>
            <wp:extent cx="4324350" cy="866775"/>
            <wp:effectExtent l="0" t="0" r="0" b="9525"/>
            <wp:wrapTight wrapText="bothSides">
              <wp:wrapPolygon edited="0">
                <wp:start x="0" y="0"/>
                <wp:lineTo x="0" y="21363"/>
                <wp:lineTo x="21505" y="21363"/>
                <wp:lineTo x="21505" y="0"/>
                <wp:lineTo x="0" y="0"/>
              </wp:wrapPolygon>
            </wp:wrapTight>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pic:nvPicPr>
                  <pic:blipFill>
                    <a:blip r:embed="rId7">
                      <a:extLst>
                        <a:ext uri="{28A0092B-C50C-407E-A947-70E740481C1C}">
                          <a14:useLocalDpi xmlns:a14="http://schemas.microsoft.com/office/drawing/2010/main" val="0"/>
                        </a:ext>
                      </a:extLst>
                    </a:blip>
                    <a:stretch>
                      <a:fillRect/>
                    </a:stretch>
                  </pic:blipFill>
                  <pic:spPr>
                    <a:xfrm>
                      <a:off x="0" y="0"/>
                      <a:ext cx="4324350" cy="866775"/>
                    </a:xfrm>
                    <a:prstGeom prst="rect">
                      <a:avLst/>
                    </a:prstGeom>
                  </pic:spPr>
                </pic:pic>
              </a:graphicData>
            </a:graphic>
          </wp:anchor>
        </w:drawing>
      </w: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10070"/>
      </w:tblGrid>
      <w:tr w:rsidR="001A395D" w:rsidRPr="003D2E94" w14:paraId="58AB879E" w14:textId="77777777" w:rsidTr="006A617D">
        <w:trPr>
          <w:trHeight w:val="1388"/>
          <w:jc w:val="center"/>
        </w:trPr>
        <w:tc>
          <w:tcPr>
            <w:tcW w:w="10070" w:type="dxa"/>
            <w:vAlign w:val="center"/>
          </w:tcPr>
          <w:p w14:paraId="39930820" w14:textId="77777777" w:rsidR="001A395D" w:rsidRPr="00CC1C43" w:rsidRDefault="001A395D" w:rsidP="006A617D">
            <w:pPr>
              <w:ind w:left="7243" w:hangingChars="1809" w:hanging="7243"/>
              <w:rPr>
                <w:rFonts w:hAnsi="Times New Roman"/>
                <w:b/>
                <w:bCs/>
                <w:sz w:val="28"/>
                <w:szCs w:val="20"/>
              </w:rPr>
            </w:pPr>
            <w:r w:rsidRPr="003D2E94">
              <w:rPr>
                <w:rFonts w:hAnsi="Times New Roman" w:hint="eastAsia"/>
                <w:b/>
                <w:bCs/>
                <w:sz w:val="40"/>
                <w:szCs w:val="20"/>
              </w:rPr>
              <w:lastRenderedPageBreak/>
              <w:t xml:space="preserve">立法院內政委員會委員考察登記表         </w:t>
            </w:r>
          </w:p>
        </w:tc>
      </w:tr>
      <w:tr w:rsidR="001A395D" w:rsidRPr="003D2E94" w14:paraId="4E8FEEF2" w14:textId="77777777" w:rsidTr="006A617D">
        <w:trPr>
          <w:trHeight w:val="6493"/>
          <w:jc w:val="center"/>
        </w:trPr>
        <w:tc>
          <w:tcPr>
            <w:tcW w:w="10070" w:type="dxa"/>
          </w:tcPr>
          <w:p w14:paraId="477EA9FD" w14:textId="77777777" w:rsidR="001A395D" w:rsidRPr="00E77868" w:rsidRDefault="001A395D" w:rsidP="006A617D">
            <w:pPr>
              <w:spacing w:line="360" w:lineRule="auto"/>
              <w:jc w:val="both"/>
              <w:rPr>
                <w:rFonts w:hAnsi="Times New Roman"/>
                <w:b/>
                <w:bCs/>
                <w:sz w:val="20"/>
                <w:szCs w:val="20"/>
              </w:rPr>
            </w:pPr>
          </w:p>
          <w:p w14:paraId="614C36D6" w14:textId="77777777" w:rsidR="001A395D" w:rsidRPr="003D2E94" w:rsidRDefault="001A395D" w:rsidP="006A617D">
            <w:pPr>
              <w:spacing w:line="360" w:lineRule="auto"/>
              <w:jc w:val="both"/>
              <w:rPr>
                <w:rFonts w:hAnsi="Times New Roman"/>
                <w:bCs/>
                <w:sz w:val="36"/>
                <w:szCs w:val="20"/>
              </w:rPr>
            </w:pPr>
            <w:r w:rsidRPr="003D2E94">
              <w:rPr>
                <w:rFonts w:hAnsi="Times New Roman" w:hint="eastAsia"/>
                <w:b/>
                <w:bCs/>
                <w:sz w:val="36"/>
                <w:szCs w:val="20"/>
              </w:rPr>
              <w:t>□</w:t>
            </w:r>
            <w:r w:rsidRPr="003D2E94">
              <w:rPr>
                <w:rFonts w:hAnsi="Times New Roman" w:hint="eastAsia"/>
                <w:bCs/>
                <w:sz w:val="36"/>
                <w:szCs w:val="20"/>
              </w:rPr>
              <w:t>本人不參加本次考察活動。</w:t>
            </w:r>
          </w:p>
          <w:p w14:paraId="43E0871C" w14:textId="77777777" w:rsidR="001A395D" w:rsidRPr="00E77868" w:rsidRDefault="001A395D" w:rsidP="006A617D">
            <w:pPr>
              <w:rPr>
                <w:rFonts w:hAnsi="Times New Roman"/>
                <w:bCs/>
                <w:sz w:val="20"/>
                <w:szCs w:val="36"/>
              </w:rPr>
            </w:pPr>
          </w:p>
          <w:p w14:paraId="17AC0F12" w14:textId="77777777" w:rsidR="001A395D" w:rsidRPr="00B472C0" w:rsidRDefault="001A395D" w:rsidP="006A617D">
            <w:pPr>
              <w:ind w:left="360" w:hangingChars="100" w:hanging="360"/>
              <w:jc w:val="both"/>
              <w:rPr>
                <w:rFonts w:hAnsi="Times New Roman"/>
                <w:bCs/>
                <w:sz w:val="36"/>
                <w:szCs w:val="20"/>
              </w:rPr>
            </w:pPr>
            <w:r w:rsidRPr="003D2E94">
              <w:rPr>
                <w:rFonts w:hAnsi="Times New Roman" w:hint="eastAsia"/>
                <w:b/>
                <w:bCs/>
                <w:sz w:val="36"/>
                <w:szCs w:val="20"/>
              </w:rPr>
              <w:t>□</w:t>
            </w:r>
            <w:r w:rsidRPr="003D2E94">
              <w:rPr>
                <w:rFonts w:hAnsi="Times New Roman" w:hint="eastAsia"/>
                <w:bCs/>
                <w:sz w:val="36"/>
                <w:szCs w:val="36"/>
              </w:rPr>
              <w:t>本</w:t>
            </w:r>
            <w:r w:rsidRPr="003D2E94">
              <w:rPr>
                <w:rFonts w:hint="eastAsia"/>
                <w:bCs/>
                <w:sz w:val="36"/>
                <w:szCs w:val="20"/>
              </w:rPr>
              <w:t>人參加</w:t>
            </w:r>
            <w:r w:rsidRPr="00D93122">
              <w:rPr>
                <w:rFonts w:ascii="Times New Roman" w:hAnsi="Times New Roman"/>
                <w:sz w:val="36"/>
                <w:szCs w:val="20"/>
              </w:rPr>
              <w:t>115</w:t>
            </w:r>
            <w:r w:rsidRPr="00D93122">
              <w:rPr>
                <w:rFonts w:ascii="Times New Roman" w:hAnsi="Times New Roman"/>
                <w:sz w:val="36"/>
                <w:szCs w:val="20"/>
              </w:rPr>
              <w:t>年</w:t>
            </w:r>
            <w:r>
              <w:rPr>
                <w:rFonts w:ascii="Times New Roman" w:hAnsi="Times New Roman" w:hint="eastAsia"/>
                <w:sz w:val="36"/>
                <w:szCs w:val="20"/>
              </w:rPr>
              <w:t>6</w:t>
            </w:r>
            <w:r w:rsidRPr="00D93122">
              <w:rPr>
                <w:rFonts w:ascii="Times New Roman" w:hAnsi="Times New Roman"/>
                <w:sz w:val="36"/>
                <w:szCs w:val="20"/>
              </w:rPr>
              <w:t>月</w:t>
            </w:r>
            <w:r>
              <w:rPr>
                <w:rFonts w:ascii="Times New Roman" w:hAnsi="Times New Roman" w:hint="eastAsia"/>
                <w:sz w:val="36"/>
                <w:szCs w:val="20"/>
              </w:rPr>
              <w:t>15</w:t>
            </w:r>
            <w:r w:rsidRPr="00D93122">
              <w:rPr>
                <w:rFonts w:ascii="Times New Roman" w:hAnsi="Times New Roman"/>
                <w:sz w:val="36"/>
                <w:szCs w:val="20"/>
              </w:rPr>
              <w:t>日</w:t>
            </w:r>
            <w:r w:rsidRPr="00D93122">
              <w:rPr>
                <w:rFonts w:ascii="Times New Roman" w:hAnsi="Times New Roman"/>
                <w:sz w:val="36"/>
                <w:szCs w:val="20"/>
              </w:rPr>
              <w:t>(</w:t>
            </w:r>
            <w:r w:rsidRPr="00D93122">
              <w:rPr>
                <w:rFonts w:ascii="Times New Roman" w:hAnsi="Times New Roman"/>
                <w:sz w:val="36"/>
                <w:szCs w:val="20"/>
              </w:rPr>
              <w:t>星期</w:t>
            </w:r>
            <w:r>
              <w:rPr>
                <w:rFonts w:ascii="Times New Roman" w:hAnsi="Times New Roman" w:hint="eastAsia"/>
                <w:sz w:val="36"/>
                <w:szCs w:val="20"/>
              </w:rPr>
              <w:t>一</w:t>
            </w:r>
            <w:r w:rsidRPr="00D93122">
              <w:rPr>
                <w:rFonts w:ascii="Times New Roman" w:hAnsi="Times New Roman"/>
                <w:sz w:val="36"/>
                <w:szCs w:val="20"/>
              </w:rPr>
              <w:t>)</w:t>
            </w:r>
            <w:r w:rsidRPr="00D93122">
              <w:rPr>
                <w:rFonts w:ascii="Times New Roman" w:hAnsi="Times New Roman"/>
                <w:sz w:val="36"/>
                <w:szCs w:val="20"/>
              </w:rPr>
              <w:t>考察</w:t>
            </w:r>
            <w:r w:rsidRPr="00E254BC">
              <w:rPr>
                <w:rFonts w:ascii="Times New Roman" w:hAnsi="Times New Roman" w:hint="eastAsia"/>
                <w:sz w:val="36"/>
                <w:szCs w:val="20"/>
              </w:rPr>
              <w:t>「宜蘭地區原住民族業務」</w:t>
            </w:r>
            <w:r w:rsidRPr="00B472C0">
              <w:rPr>
                <w:rFonts w:hAnsi="Times New Roman" w:hint="eastAsia"/>
                <w:bCs/>
                <w:sz w:val="36"/>
                <w:szCs w:val="20"/>
              </w:rPr>
              <w:t>，請予登記。</w:t>
            </w:r>
          </w:p>
          <w:p w14:paraId="3ECAED78" w14:textId="77777777" w:rsidR="001A395D" w:rsidRPr="00E77868" w:rsidRDefault="001A395D" w:rsidP="006A617D">
            <w:pPr>
              <w:rPr>
                <w:bCs/>
                <w:sz w:val="20"/>
                <w:szCs w:val="36"/>
              </w:rPr>
            </w:pPr>
            <w:r w:rsidRPr="003D2E94">
              <w:rPr>
                <w:rFonts w:hint="eastAsia"/>
                <w:bCs/>
                <w:sz w:val="36"/>
                <w:szCs w:val="36"/>
              </w:rPr>
              <w:t xml:space="preserve">     </w:t>
            </w:r>
          </w:p>
          <w:p w14:paraId="0A04FCD3" w14:textId="77777777" w:rsidR="001A395D" w:rsidRDefault="001A395D" w:rsidP="006A617D">
            <w:pPr>
              <w:spacing w:line="600" w:lineRule="exact"/>
              <w:ind w:leftChars="250" w:left="960" w:hangingChars="100" w:hanging="360"/>
              <w:rPr>
                <w:bCs/>
                <w:sz w:val="36"/>
                <w:szCs w:val="20"/>
              </w:rPr>
            </w:pPr>
            <w:r w:rsidRPr="00E77868">
              <w:rPr>
                <w:rFonts w:hint="eastAsia"/>
                <w:bCs/>
                <w:sz w:val="36"/>
                <w:szCs w:val="20"/>
              </w:rPr>
              <w:t>◎群賢樓搭車</w:t>
            </w:r>
            <w:r w:rsidRPr="00CC1C43">
              <w:rPr>
                <w:rFonts w:hint="eastAsia"/>
                <w:bCs/>
                <w:sz w:val="36"/>
                <w:szCs w:val="20"/>
              </w:rPr>
              <w:t>：□</w:t>
            </w:r>
            <w:r w:rsidRPr="00E77868">
              <w:rPr>
                <w:bCs/>
                <w:sz w:val="36"/>
                <w:szCs w:val="20"/>
              </w:rPr>
              <w:t xml:space="preserve">是 </w:t>
            </w:r>
            <w:r w:rsidRPr="00CC1C43">
              <w:rPr>
                <w:rFonts w:hint="eastAsia"/>
                <w:bCs/>
                <w:sz w:val="36"/>
                <w:szCs w:val="20"/>
              </w:rPr>
              <w:t>□</w:t>
            </w:r>
            <w:r w:rsidRPr="00E77868">
              <w:rPr>
                <w:bCs/>
                <w:sz w:val="36"/>
                <w:szCs w:val="20"/>
              </w:rPr>
              <w:t>否(自行前往)</w:t>
            </w:r>
          </w:p>
          <w:p w14:paraId="7C63D12A" w14:textId="77777777" w:rsidR="001A395D" w:rsidRPr="00CC1C43" w:rsidRDefault="001A395D" w:rsidP="006A617D">
            <w:pPr>
              <w:spacing w:line="600" w:lineRule="exact"/>
              <w:ind w:leftChars="250" w:left="960" w:hangingChars="100" w:hanging="360"/>
              <w:rPr>
                <w:bCs/>
                <w:sz w:val="36"/>
                <w:szCs w:val="20"/>
              </w:rPr>
            </w:pPr>
            <w:r w:rsidRPr="00CC1C43">
              <w:rPr>
                <w:rFonts w:hint="eastAsia"/>
                <w:bCs/>
                <w:sz w:val="36"/>
                <w:szCs w:val="20"/>
              </w:rPr>
              <w:t>◎飲食習慣：□葷  □素</w:t>
            </w:r>
          </w:p>
          <w:p w14:paraId="1C5C2009" w14:textId="77777777" w:rsidR="001A395D" w:rsidRPr="003D2E94" w:rsidRDefault="001A395D" w:rsidP="006A617D">
            <w:pPr>
              <w:rPr>
                <w:bCs/>
                <w:sz w:val="36"/>
                <w:szCs w:val="36"/>
              </w:rPr>
            </w:pPr>
          </w:p>
          <w:p w14:paraId="1545C2C7" w14:textId="77777777" w:rsidR="001A395D" w:rsidRPr="003D2E94" w:rsidRDefault="001A395D" w:rsidP="006A617D">
            <w:pPr>
              <w:spacing w:line="360" w:lineRule="auto"/>
              <w:jc w:val="both"/>
              <w:rPr>
                <w:bCs/>
                <w:sz w:val="36"/>
                <w:szCs w:val="20"/>
              </w:rPr>
            </w:pPr>
            <w:r w:rsidRPr="003D2E94">
              <w:rPr>
                <w:rFonts w:hint="eastAsia"/>
                <w:bCs/>
                <w:sz w:val="36"/>
                <w:szCs w:val="20"/>
              </w:rPr>
              <w:t xml:space="preserve">　　　 此致</w:t>
            </w:r>
          </w:p>
          <w:p w14:paraId="304E070A" w14:textId="77777777" w:rsidR="001A395D" w:rsidRPr="003D2E94" w:rsidRDefault="001A395D" w:rsidP="006A617D">
            <w:pPr>
              <w:spacing w:line="360" w:lineRule="auto"/>
              <w:jc w:val="both"/>
              <w:rPr>
                <w:bCs/>
                <w:sz w:val="36"/>
                <w:szCs w:val="20"/>
              </w:rPr>
            </w:pPr>
            <w:r w:rsidRPr="003D2E94">
              <w:rPr>
                <w:rFonts w:hint="eastAsia"/>
                <w:bCs/>
                <w:sz w:val="36"/>
                <w:szCs w:val="20"/>
              </w:rPr>
              <w:t>內政委員會</w:t>
            </w:r>
          </w:p>
          <w:p w14:paraId="3C70CDB2" w14:textId="77777777" w:rsidR="001A395D" w:rsidRPr="00E77868" w:rsidRDefault="001A395D" w:rsidP="006A617D">
            <w:pPr>
              <w:spacing w:line="360" w:lineRule="auto"/>
              <w:jc w:val="both"/>
              <w:rPr>
                <w:rFonts w:hAnsi="Times New Roman"/>
                <w:bCs/>
                <w:sz w:val="32"/>
                <w:szCs w:val="20"/>
              </w:rPr>
            </w:pPr>
            <w:r w:rsidRPr="003D2E94">
              <w:rPr>
                <w:rFonts w:hAnsi="Times New Roman" w:hint="eastAsia"/>
                <w:bCs/>
                <w:sz w:val="36"/>
                <w:szCs w:val="20"/>
              </w:rPr>
              <w:t xml:space="preserve">　　　　　　　　委員　　　　　　　　    </w:t>
            </w:r>
            <w:r w:rsidRPr="003D2E94">
              <w:rPr>
                <w:rFonts w:hAnsi="Times New Roman" w:hint="eastAsia"/>
                <w:bCs/>
                <w:sz w:val="32"/>
                <w:szCs w:val="20"/>
              </w:rPr>
              <w:t xml:space="preserve">（簽章） </w:t>
            </w:r>
            <w:r>
              <w:rPr>
                <w:rFonts w:hAnsi="Times New Roman" w:hint="eastAsia"/>
                <w:bCs/>
                <w:sz w:val="32"/>
                <w:szCs w:val="20"/>
              </w:rPr>
              <w:t xml:space="preserve">  </w:t>
            </w:r>
            <w:r w:rsidRPr="003D2E94">
              <w:rPr>
                <w:rFonts w:hAnsi="Times New Roman" w:hint="eastAsia"/>
                <w:bCs/>
                <w:sz w:val="36"/>
                <w:szCs w:val="20"/>
              </w:rPr>
              <w:t xml:space="preserve">　</w:t>
            </w:r>
            <w:r w:rsidRPr="003D2E94">
              <w:rPr>
                <w:rFonts w:hAnsi="Times New Roman" w:hint="eastAsia"/>
                <w:bCs/>
                <w:sz w:val="32"/>
                <w:szCs w:val="20"/>
              </w:rPr>
              <w:t>月   日</w:t>
            </w:r>
          </w:p>
        </w:tc>
      </w:tr>
      <w:tr w:rsidR="001A395D" w:rsidRPr="003D2E94" w14:paraId="33B83184" w14:textId="77777777" w:rsidTr="006A617D">
        <w:trPr>
          <w:trHeight w:val="4842"/>
          <w:jc w:val="center"/>
        </w:trPr>
        <w:tc>
          <w:tcPr>
            <w:tcW w:w="10070" w:type="dxa"/>
          </w:tcPr>
          <w:p w14:paraId="02CE861F" w14:textId="77777777" w:rsidR="001A395D" w:rsidRPr="00CC1C43" w:rsidRDefault="001A395D" w:rsidP="006A617D">
            <w:pPr>
              <w:spacing w:line="560" w:lineRule="exact"/>
              <w:ind w:left="1702" w:hangingChars="500" w:hanging="1702"/>
              <w:rPr>
                <w:b/>
                <w:bCs/>
                <w:sz w:val="34"/>
                <w:szCs w:val="34"/>
              </w:rPr>
            </w:pPr>
            <w:r w:rsidRPr="00761EAF">
              <w:rPr>
                <w:rFonts w:ascii="Times New Roman" w:hAnsi="Times New Roman" w:hint="eastAsia"/>
                <w:b/>
                <w:bCs/>
                <w:sz w:val="34"/>
                <w:szCs w:val="34"/>
              </w:rPr>
              <w:t>備註：一、敬請</w:t>
            </w:r>
            <w:r w:rsidRPr="00761EAF">
              <w:rPr>
                <w:rFonts w:hint="eastAsia"/>
                <w:b/>
                <w:bCs/>
                <w:sz w:val="34"/>
                <w:szCs w:val="34"/>
              </w:rPr>
              <w:t>委員於</w:t>
            </w:r>
            <w:r>
              <w:rPr>
                <w:rFonts w:ascii="Times New Roman" w:hAnsi="Times New Roman" w:hint="eastAsia"/>
                <w:b/>
                <w:bCs/>
                <w:sz w:val="34"/>
                <w:szCs w:val="34"/>
              </w:rPr>
              <w:t>6</w:t>
            </w:r>
            <w:r w:rsidRPr="004445C4">
              <w:rPr>
                <w:rFonts w:ascii="Times New Roman" w:hAnsi="Times New Roman"/>
                <w:b/>
                <w:bCs/>
                <w:sz w:val="34"/>
                <w:szCs w:val="34"/>
              </w:rPr>
              <w:t>月</w:t>
            </w:r>
            <w:r>
              <w:rPr>
                <w:rFonts w:ascii="Times New Roman" w:hAnsi="Times New Roman" w:hint="eastAsia"/>
                <w:b/>
                <w:bCs/>
                <w:sz w:val="34"/>
                <w:szCs w:val="34"/>
              </w:rPr>
              <w:t>12</w:t>
            </w:r>
            <w:r w:rsidRPr="004445C4">
              <w:rPr>
                <w:rFonts w:ascii="Times New Roman" w:hAnsi="Times New Roman"/>
                <w:b/>
                <w:bCs/>
                <w:sz w:val="34"/>
                <w:szCs w:val="34"/>
              </w:rPr>
              <w:t>日（星期</w:t>
            </w:r>
            <w:r>
              <w:rPr>
                <w:rFonts w:ascii="Times New Roman" w:hAnsi="Times New Roman" w:hint="eastAsia"/>
                <w:b/>
                <w:bCs/>
                <w:sz w:val="34"/>
                <w:szCs w:val="34"/>
              </w:rPr>
              <w:t>五</w:t>
            </w:r>
            <w:r w:rsidRPr="004445C4">
              <w:rPr>
                <w:rFonts w:ascii="Times New Roman" w:hAnsi="Times New Roman"/>
                <w:b/>
                <w:bCs/>
                <w:sz w:val="34"/>
                <w:szCs w:val="34"/>
              </w:rPr>
              <w:t>）</w:t>
            </w:r>
            <w:r>
              <w:rPr>
                <w:rFonts w:ascii="Times New Roman" w:hAnsi="Times New Roman" w:hint="eastAsia"/>
                <w:b/>
                <w:bCs/>
                <w:sz w:val="34"/>
                <w:szCs w:val="34"/>
              </w:rPr>
              <w:t>上</w:t>
            </w:r>
            <w:r w:rsidRPr="004445C4">
              <w:rPr>
                <w:rFonts w:ascii="Times New Roman" w:hAnsi="Times New Roman"/>
                <w:b/>
                <w:bCs/>
                <w:sz w:val="34"/>
                <w:szCs w:val="34"/>
              </w:rPr>
              <w:t>午</w:t>
            </w:r>
            <w:r>
              <w:rPr>
                <w:rFonts w:ascii="Times New Roman" w:hAnsi="Times New Roman" w:hint="eastAsia"/>
                <w:b/>
                <w:bCs/>
                <w:sz w:val="34"/>
                <w:szCs w:val="34"/>
              </w:rPr>
              <w:t>10</w:t>
            </w:r>
            <w:r>
              <w:rPr>
                <w:rFonts w:hint="eastAsia"/>
                <w:b/>
                <w:bCs/>
                <w:sz w:val="34"/>
                <w:szCs w:val="34"/>
              </w:rPr>
              <w:t>時前</w:t>
            </w:r>
            <w:r w:rsidRPr="00761EAF">
              <w:rPr>
                <w:rFonts w:hint="eastAsia"/>
                <w:b/>
                <w:bCs/>
                <w:sz w:val="34"/>
                <w:szCs w:val="34"/>
              </w:rPr>
              <w:t>，將本表傳真至本委員會，如有隨行助理亦請一併登記。</w:t>
            </w:r>
          </w:p>
          <w:p w14:paraId="47FBFC53" w14:textId="77777777" w:rsidR="001A395D" w:rsidRPr="00761EAF" w:rsidRDefault="001A395D" w:rsidP="006A617D">
            <w:pPr>
              <w:spacing w:line="720" w:lineRule="exact"/>
              <w:ind w:firstLineChars="516" w:firstLine="1756"/>
              <w:rPr>
                <w:rFonts w:ascii="Times New Roman" w:hAnsi="Times New Roman"/>
                <w:b/>
                <w:bCs/>
                <w:sz w:val="34"/>
                <w:szCs w:val="34"/>
              </w:rPr>
            </w:pPr>
            <w:r w:rsidRPr="00761EAF">
              <w:rPr>
                <w:rFonts w:ascii="Times New Roman" w:hAnsi="Times New Roman" w:hint="eastAsia"/>
                <w:b/>
                <w:bCs/>
                <w:sz w:val="34"/>
                <w:szCs w:val="34"/>
              </w:rPr>
              <w:t>助理姓名</w:t>
            </w:r>
            <w:r w:rsidRPr="00761EAF">
              <w:rPr>
                <w:rFonts w:hint="eastAsia"/>
                <w:b/>
                <w:bCs/>
                <w:sz w:val="34"/>
                <w:szCs w:val="34"/>
              </w:rPr>
              <w:t>：</w:t>
            </w:r>
          </w:p>
          <w:p w14:paraId="290BC450" w14:textId="77777777" w:rsidR="001A395D" w:rsidRDefault="001A395D" w:rsidP="006A617D">
            <w:pPr>
              <w:spacing w:line="720" w:lineRule="exact"/>
              <w:ind w:firstLineChars="516" w:firstLine="1756"/>
              <w:rPr>
                <w:b/>
                <w:bCs/>
                <w:sz w:val="34"/>
                <w:szCs w:val="34"/>
              </w:rPr>
            </w:pPr>
            <w:r w:rsidRPr="00761EAF">
              <w:rPr>
                <w:rFonts w:ascii="Times New Roman" w:hAnsi="Times New Roman" w:hint="eastAsia"/>
                <w:b/>
                <w:bCs/>
                <w:sz w:val="34"/>
                <w:szCs w:val="34"/>
              </w:rPr>
              <w:t>聯絡電話</w:t>
            </w:r>
            <w:r w:rsidRPr="00761EAF">
              <w:rPr>
                <w:rFonts w:hint="eastAsia"/>
                <w:b/>
                <w:bCs/>
                <w:sz w:val="34"/>
                <w:szCs w:val="34"/>
              </w:rPr>
              <w:t>：</w:t>
            </w:r>
          </w:p>
          <w:p w14:paraId="4376F878" w14:textId="77777777" w:rsidR="001A395D" w:rsidRDefault="001A395D" w:rsidP="006A617D">
            <w:pPr>
              <w:spacing w:line="720" w:lineRule="exact"/>
              <w:ind w:firstLineChars="516" w:firstLine="1756"/>
              <w:rPr>
                <w:b/>
                <w:bCs/>
                <w:sz w:val="34"/>
                <w:szCs w:val="34"/>
              </w:rPr>
            </w:pPr>
            <w:r w:rsidRPr="00E77868">
              <w:rPr>
                <w:rFonts w:hint="eastAsia"/>
                <w:b/>
                <w:bCs/>
                <w:sz w:val="34"/>
                <w:szCs w:val="34"/>
              </w:rPr>
              <w:t>群賢樓搭車：□是</w:t>
            </w:r>
            <w:r w:rsidRPr="00E77868">
              <w:rPr>
                <w:b/>
                <w:bCs/>
                <w:sz w:val="34"/>
                <w:szCs w:val="34"/>
              </w:rPr>
              <w:t xml:space="preserve"> □否(自行前往)</w:t>
            </w:r>
          </w:p>
          <w:p w14:paraId="4626F167" w14:textId="77777777" w:rsidR="001A395D" w:rsidRPr="00567496" w:rsidRDefault="001A395D" w:rsidP="006A617D">
            <w:pPr>
              <w:spacing w:afterLines="50" w:after="180" w:line="720" w:lineRule="exact"/>
              <w:ind w:firstLineChars="516" w:firstLine="1756"/>
              <w:rPr>
                <w:b/>
                <w:bCs/>
                <w:sz w:val="34"/>
                <w:szCs w:val="34"/>
              </w:rPr>
            </w:pPr>
            <w:r w:rsidRPr="00CC1C43">
              <w:rPr>
                <w:rFonts w:hint="eastAsia"/>
                <w:b/>
                <w:bCs/>
                <w:sz w:val="34"/>
                <w:szCs w:val="34"/>
              </w:rPr>
              <w:t>飲食習慣：□葷</w:t>
            </w:r>
            <w:r w:rsidRPr="00CC1C43">
              <w:rPr>
                <w:b/>
                <w:bCs/>
                <w:sz w:val="34"/>
                <w:szCs w:val="34"/>
              </w:rPr>
              <w:t xml:space="preserve">  □素</w:t>
            </w:r>
          </w:p>
          <w:p w14:paraId="5F07E624" w14:textId="77777777" w:rsidR="001A395D" w:rsidRPr="00CC1C43" w:rsidRDefault="001A395D" w:rsidP="006A617D">
            <w:pPr>
              <w:spacing w:line="560" w:lineRule="exact"/>
              <w:ind w:leftChars="414" w:left="1848" w:hangingChars="251" w:hanging="854"/>
              <w:rPr>
                <w:b/>
                <w:bCs/>
                <w:sz w:val="34"/>
                <w:szCs w:val="34"/>
              </w:rPr>
            </w:pPr>
            <w:r w:rsidRPr="00F31DBD">
              <w:rPr>
                <w:rFonts w:ascii="Times New Roman" w:hAnsi="Times New Roman" w:hint="eastAsia"/>
                <w:b/>
                <w:bCs/>
                <w:sz w:val="34"/>
                <w:szCs w:val="34"/>
              </w:rPr>
              <w:t>二、</w:t>
            </w:r>
            <w:r w:rsidRPr="00CC1C43">
              <w:rPr>
                <w:rFonts w:hint="eastAsia"/>
                <w:b/>
                <w:bCs/>
                <w:sz w:val="34"/>
                <w:szCs w:val="34"/>
              </w:rPr>
              <w:t>聯絡人：</w:t>
            </w:r>
            <w:r>
              <w:rPr>
                <w:rFonts w:hint="eastAsia"/>
                <w:b/>
                <w:bCs/>
                <w:sz w:val="34"/>
                <w:szCs w:val="34"/>
              </w:rPr>
              <w:t>林淑萍</w:t>
            </w:r>
            <w:r w:rsidRPr="00CC1C43">
              <w:rPr>
                <w:rFonts w:hint="eastAsia"/>
                <w:b/>
                <w:bCs/>
                <w:sz w:val="34"/>
                <w:szCs w:val="34"/>
              </w:rPr>
              <w:t>，電話：（</w:t>
            </w:r>
            <w:r w:rsidRPr="00CC1C43">
              <w:rPr>
                <w:b/>
                <w:bCs/>
                <w:sz w:val="34"/>
                <w:szCs w:val="34"/>
              </w:rPr>
              <w:t>02）2358-550</w:t>
            </w:r>
            <w:r>
              <w:rPr>
                <w:rFonts w:hint="eastAsia"/>
                <w:b/>
                <w:bCs/>
                <w:sz w:val="34"/>
                <w:szCs w:val="34"/>
              </w:rPr>
              <w:t>7</w:t>
            </w:r>
          </w:p>
          <w:p w14:paraId="4D14D83B" w14:textId="77777777" w:rsidR="001A395D" w:rsidRPr="003D2E94" w:rsidRDefault="001A395D" w:rsidP="006A617D">
            <w:pPr>
              <w:spacing w:afterLines="50" w:after="180" w:line="560" w:lineRule="exact"/>
              <w:ind w:leftChars="660" w:left="1584" w:firstLineChars="778" w:firstLine="2648"/>
              <w:rPr>
                <w:rFonts w:hAnsi="Times New Roman"/>
                <w:b/>
                <w:bCs/>
                <w:sz w:val="32"/>
                <w:szCs w:val="20"/>
              </w:rPr>
            </w:pPr>
            <w:r w:rsidRPr="00CC1C43">
              <w:rPr>
                <w:b/>
                <w:bCs/>
                <w:sz w:val="34"/>
                <w:szCs w:val="34"/>
              </w:rPr>
              <w:t xml:space="preserve"> 傳真：（02）2358-5502</w:t>
            </w:r>
          </w:p>
        </w:tc>
      </w:tr>
    </w:tbl>
    <w:p w14:paraId="5474AE21" w14:textId="499B04A8" w:rsidR="00375D8C" w:rsidRDefault="00375D8C">
      <w:pPr>
        <w:pStyle w:val="space1"/>
      </w:pPr>
    </w:p>
    <w:p w14:paraId="57F7B9A8" w14:textId="77777777" w:rsidR="001A395D" w:rsidRPr="006A067B" w:rsidRDefault="001A395D" w:rsidP="001A395D">
      <w:pPr>
        <w:pStyle w:val="Standard"/>
        <w:spacing w:line="240" w:lineRule="auto"/>
        <w:ind w:left="1" w:right="200" w:hanging="3"/>
        <w:jc w:val="center"/>
        <w:rPr>
          <w:rFonts w:ascii="微軟正黑體" w:eastAsia="微軟正黑體" w:hAnsi="微軟正黑體" w:cs="標楷體"/>
          <w:b/>
          <w:color w:val="000000"/>
          <w:sz w:val="32"/>
          <w:szCs w:val="32"/>
        </w:rPr>
      </w:pPr>
      <w:r w:rsidRPr="006A067B">
        <w:rPr>
          <w:rFonts w:ascii="微軟正黑體" w:eastAsia="微軟正黑體" w:hAnsi="微軟正黑體" w:cs="標楷體"/>
          <w:b/>
          <w:color w:val="000000"/>
          <w:position w:val="-1"/>
          <w:sz w:val="32"/>
          <w:szCs w:val="32"/>
        </w:rPr>
        <w:lastRenderedPageBreak/>
        <w:t>立法院</w:t>
      </w:r>
      <w:r w:rsidRPr="006A067B">
        <w:rPr>
          <w:rFonts w:ascii="微軟正黑體" w:eastAsia="微軟正黑體" w:hAnsi="微軟正黑體" w:cs="標楷體" w:hint="eastAsia"/>
          <w:b/>
          <w:color w:val="000000"/>
          <w:position w:val="-1"/>
          <w:sz w:val="32"/>
          <w:szCs w:val="32"/>
        </w:rPr>
        <w:t>內政</w:t>
      </w:r>
      <w:r w:rsidRPr="006A067B">
        <w:rPr>
          <w:rFonts w:ascii="微軟正黑體" w:eastAsia="微軟正黑體" w:hAnsi="微軟正黑體" w:cs="標楷體"/>
          <w:b/>
          <w:color w:val="000000"/>
          <w:position w:val="-1"/>
          <w:sz w:val="32"/>
          <w:szCs w:val="32"/>
        </w:rPr>
        <w:t>委員會考察</w:t>
      </w:r>
      <w:r w:rsidRPr="006A067B">
        <w:rPr>
          <w:rFonts w:ascii="微軟正黑體" w:eastAsia="微軟正黑體" w:hAnsi="微軟正黑體" w:cs="標楷體" w:hint="eastAsia"/>
          <w:b/>
          <w:color w:val="000000"/>
          <w:position w:val="-1"/>
          <w:sz w:val="32"/>
          <w:szCs w:val="32"/>
        </w:rPr>
        <w:t>宜蘭地區</w:t>
      </w:r>
      <w:r w:rsidRPr="006A067B">
        <w:rPr>
          <w:rFonts w:ascii="微軟正黑體" w:eastAsia="微軟正黑體" w:hAnsi="微軟正黑體" w:cs="標楷體" w:hint="eastAsia"/>
          <w:b/>
          <w:color w:val="000000"/>
          <w:sz w:val="32"/>
          <w:szCs w:val="32"/>
        </w:rPr>
        <w:t>原住民族業務</w:t>
      </w:r>
      <w:r w:rsidRPr="006A067B">
        <w:rPr>
          <w:rFonts w:ascii="微軟正黑體" w:eastAsia="微軟正黑體" w:hAnsi="微軟正黑體" w:cs="標楷體"/>
          <w:b/>
          <w:color w:val="000000"/>
          <w:sz w:val="32"/>
          <w:szCs w:val="32"/>
        </w:rPr>
        <w:t>行程表</w:t>
      </w:r>
    </w:p>
    <w:p w14:paraId="559A59C4" w14:textId="77777777" w:rsidR="001A395D" w:rsidRPr="006A067B" w:rsidRDefault="001A395D" w:rsidP="001A395D">
      <w:pPr>
        <w:pStyle w:val="Standard"/>
        <w:spacing w:line="240" w:lineRule="auto"/>
        <w:ind w:left="0" w:right="238" w:firstLine="0"/>
        <w:jc w:val="center"/>
        <w:rPr>
          <w:rFonts w:ascii="微軟正黑體" w:eastAsia="微軟正黑體" w:hAnsi="微軟正黑體" w:cs="標楷體"/>
          <w:b/>
          <w:color w:val="000000"/>
          <w:kern w:val="0"/>
          <w:sz w:val="32"/>
          <w:szCs w:val="32"/>
        </w:rPr>
      </w:pPr>
      <w:r w:rsidRPr="006A067B">
        <w:rPr>
          <w:rFonts w:ascii="微軟正黑體" w:eastAsia="微軟正黑體" w:hAnsi="微軟正黑體" w:cs="標楷體"/>
          <w:b/>
          <w:color w:val="000000"/>
          <w:kern w:val="0"/>
          <w:sz w:val="32"/>
          <w:szCs w:val="32"/>
        </w:rPr>
        <w:t>日期：11</w:t>
      </w:r>
      <w:r w:rsidRPr="006A067B">
        <w:rPr>
          <w:rFonts w:ascii="微軟正黑體" w:eastAsia="微軟正黑體" w:hAnsi="微軟正黑體" w:cs="標楷體" w:hint="eastAsia"/>
          <w:b/>
          <w:color w:val="000000"/>
          <w:kern w:val="0"/>
          <w:sz w:val="32"/>
          <w:szCs w:val="32"/>
        </w:rPr>
        <w:t>5</w:t>
      </w:r>
      <w:r w:rsidRPr="006A067B">
        <w:rPr>
          <w:rFonts w:ascii="微軟正黑體" w:eastAsia="微軟正黑體" w:hAnsi="微軟正黑體" w:cs="標楷體"/>
          <w:b/>
          <w:color w:val="000000"/>
          <w:kern w:val="0"/>
          <w:sz w:val="32"/>
          <w:szCs w:val="32"/>
        </w:rPr>
        <w:t>年</w:t>
      </w:r>
      <w:r w:rsidRPr="006A067B">
        <w:rPr>
          <w:rFonts w:ascii="微軟正黑體" w:eastAsia="微軟正黑體" w:hAnsi="微軟正黑體" w:cs="標楷體" w:hint="eastAsia"/>
          <w:b/>
          <w:color w:val="000000"/>
          <w:kern w:val="0"/>
          <w:sz w:val="32"/>
          <w:szCs w:val="32"/>
        </w:rPr>
        <w:t>6</w:t>
      </w:r>
      <w:r w:rsidRPr="006A067B">
        <w:rPr>
          <w:rFonts w:ascii="微軟正黑體" w:eastAsia="微軟正黑體" w:hAnsi="微軟正黑體" w:cs="標楷體"/>
          <w:b/>
          <w:color w:val="000000"/>
          <w:kern w:val="0"/>
          <w:sz w:val="32"/>
          <w:szCs w:val="32"/>
        </w:rPr>
        <w:t>月</w:t>
      </w:r>
      <w:r w:rsidRPr="006A067B">
        <w:rPr>
          <w:rFonts w:ascii="微軟正黑體" w:eastAsia="微軟正黑體" w:hAnsi="微軟正黑體" w:cs="標楷體" w:hint="eastAsia"/>
          <w:b/>
          <w:color w:val="000000"/>
          <w:kern w:val="0"/>
          <w:sz w:val="32"/>
          <w:szCs w:val="32"/>
        </w:rPr>
        <w:t>15</w:t>
      </w:r>
      <w:r w:rsidRPr="006A067B">
        <w:rPr>
          <w:rFonts w:ascii="微軟正黑體" w:eastAsia="微軟正黑體" w:hAnsi="微軟正黑體" w:cs="標楷體"/>
          <w:b/>
          <w:color w:val="000000"/>
          <w:kern w:val="0"/>
          <w:sz w:val="32"/>
          <w:szCs w:val="32"/>
        </w:rPr>
        <w:t>日(星期</w:t>
      </w:r>
      <w:r w:rsidRPr="006A067B">
        <w:rPr>
          <w:rFonts w:ascii="微軟正黑體" w:eastAsia="微軟正黑體" w:hAnsi="微軟正黑體" w:cs="標楷體" w:hint="eastAsia"/>
          <w:b/>
          <w:color w:val="000000"/>
          <w:kern w:val="0"/>
          <w:sz w:val="32"/>
          <w:szCs w:val="32"/>
        </w:rPr>
        <w:t>一</w:t>
      </w:r>
      <w:r w:rsidRPr="006A067B">
        <w:rPr>
          <w:rFonts w:ascii="微軟正黑體" w:eastAsia="微軟正黑體" w:hAnsi="微軟正黑體" w:cs="標楷體"/>
          <w:b/>
          <w:color w:val="000000"/>
          <w:kern w:val="0"/>
          <w:sz w:val="32"/>
          <w:szCs w:val="32"/>
        </w:rPr>
        <w:t>)</w:t>
      </w: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8"/>
        <w:gridCol w:w="6095"/>
        <w:gridCol w:w="3345"/>
      </w:tblGrid>
      <w:tr w:rsidR="001A395D" w:rsidRPr="006A067B" w14:paraId="396594FD" w14:textId="77777777" w:rsidTr="006A617D">
        <w:trPr>
          <w:trHeight w:val="567"/>
          <w:jc w:val="center"/>
        </w:trPr>
        <w:tc>
          <w:tcPr>
            <w:tcW w:w="1418" w:type="dxa"/>
            <w:tcMar>
              <w:top w:w="55" w:type="dxa"/>
              <w:left w:w="55" w:type="dxa"/>
              <w:bottom w:w="55" w:type="dxa"/>
              <w:right w:w="55" w:type="dxa"/>
            </w:tcMar>
            <w:vAlign w:val="center"/>
          </w:tcPr>
          <w:p w14:paraId="1D729816" w14:textId="77777777" w:rsidR="001A395D" w:rsidRPr="006A067B" w:rsidRDefault="001A395D" w:rsidP="006A617D">
            <w:pPr>
              <w:pStyle w:val="Standard"/>
              <w:spacing w:line="240" w:lineRule="auto"/>
              <w:ind w:left="1" w:hanging="3"/>
              <w:jc w:val="center"/>
              <w:rPr>
                <w:rFonts w:ascii="微軟正黑體" w:eastAsia="微軟正黑體" w:hAnsi="微軟正黑體" w:cs="標楷體"/>
                <w:b/>
                <w:color w:val="000000"/>
                <w:sz w:val="28"/>
                <w:szCs w:val="28"/>
              </w:rPr>
            </w:pPr>
            <w:r w:rsidRPr="006A067B">
              <w:rPr>
                <w:rFonts w:ascii="微軟正黑體" w:eastAsia="微軟正黑體" w:hAnsi="微軟正黑體" w:cs="標楷體"/>
                <w:b/>
                <w:color w:val="000000"/>
                <w:sz w:val="28"/>
                <w:szCs w:val="28"/>
              </w:rPr>
              <w:t>時    間</w:t>
            </w:r>
          </w:p>
        </w:tc>
        <w:tc>
          <w:tcPr>
            <w:tcW w:w="6095" w:type="dxa"/>
            <w:tcMar>
              <w:top w:w="55" w:type="dxa"/>
              <w:left w:w="55" w:type="dxa"/>
              <w:bottom w:w="55" w:type="dxa"/>
              <w:right w:w="55" w:type="dxa"/>
            </w:tcMar>
            <w:vAlign w:val="center"/>
          </w:tcPr>
          <w:p w14:paraId="50413C56" w14:textId="77777777" w:rsidR="001A395D" w:rsidRPr="006A067B" w:rsidRDefault="001A395D" w:rsidP="006A617D">
            <w:pPr>
              <w:pStyle w:val="Standard"/>
              <w:spacing w:line="240" w:lineRule="auto"/>
              <w:ind w:left="1" w:hanging="3"/>
              <w:jc w:val="center"/>
              <w:rPr>
                <w:rFonts w:ascii="微軟正黑體" w:eastAsia="微軟正黑體" w:hAnsi="微軟正黑體" w:cs="標楷體"/>
                <w:b/>
                <w:color w:val="000000"/>
                <w:sz w:val="28"/>
                <w:szCs w:val="28"/>
              </w:rPr>
            </w:pPr>
            <w:r w:rsidRPr="006A067B">
              <w:rPr>
                <w:rFonts w:ascii="微軟正黑體" w:eastAsia="微軟正黑體" w:hAnsi="微軟正黑體" w:cs="標楷體"/>
                <w:b/>
                <w:color w:val="000000"/>
                <w:sz w:val="28"/>
                <w:szCs w:val="28"/>
              </w:rPr>
              <w:t>內            容</w:t>
            </w:r>
          </w:p>
        </w:tc>
        <w:tc>
          <w:tcPr>
            <w:tcW w:w="3345" w:type="dxa"/>
            <w:tcMar>
              <w:top w:w="55" w:type="dxa"/>
              <w:left w:w="55" w:type="dxa"/>
              <w:bottom w:w="55" w:type="dxa"/>
              <w:right w:w="55" w:type="dxa"/>
            </w:tcMar>
            <w:vAlign w:val="center"/>
          </w:tcPr>
          <w:p w14:paraId="71B49FDB" w14:textId="77777777" w:rsidR="001A395D" w:rsidRPr="006A067B" w:rsidRDefault="001A395D" w:rsidP="006A617D">
            <w:pPr>
              <w:pStyle w:val="Standard"/>
              <w:spacing w:line="240" w:lineRule="auto"/>
              <w:ind w:left="1" w:hanging="3"/>
              <w:jc w:val="center"/>
              <w:rPr>
                <w:rFonts w:ascii="微軟正黑體" w:eastAsia="微軟正黑體" w:hAnsi="微軟正黑體" w:cs="標楷體"/>
                <w:b/>
                <w:color w:val="000000"/>
                <w:sz w:val="28"/>
                <w:szCs w:val="28"/>
              </w:rPr>
            </w:pPr>
            <w:r w:rsidRPr="006A067B">
              <w:rPr>
                <w:rFonts w:ascii="微軟正黑體" w:eastAsia="微軟正黑體" w:hAnsi="微軟正黑體" w:cs="標楷體"/>
                <w:b/>
                <w:color w:val="000000"/>
                <w:sz w:val="28"/>
                <w:szCs w:val="28"/>
              </w:rPr>
              <w:t>備     註</w:t>
            </w:r>
          </w:p>
        </w:tc>
      </w:tr>
      <w:tr w:rsidR="001A395D" w:rsidRPr="006A067B" w14:paraId="1FA738F0" w14:textId="77777777" w:rsidTr="006A617D">
        <w:trPr>
          <w:trHeight w:val="841"/>
          <w:jc w:val="center"/>
        </w:trPr>
        <w:tc>
          <w:tcPr>
            <w:tcW w:w="1418" w:type="dxa"/>
            <w:tcMar>
              <w:top w:w="55" w:type="dxa"/>
              <w:left w:w="55" w:type="dxa"/>
              <w:bottom w:w="55" w:type="dxa"/>
              <w:right w:w="55" w:type="dxa"/>
            </w:tcMar>
            <w:vAlign w:val="center"/>
          </w:tcPr>
          <w:p w14:paraId="09116E47" w14:textId="77777777" w:rsidR="001A395D" w:rsidRPr="006A067B" w:rsidRDefault="001A395D" w:rsidP="006A617D">
            <w:pPr>
              <w:pStyle w:val="Standard"/>
              <w:spacing w:line="240" w:lineRule="auto"/>
              <w:ind w:left="1" w:hanging="3"/>
              <w:rPr>
                <w:rFonts w:ascii="微軟正黑體" w:eastAsia="微軟正黑體" w:hAnsi="微軟正黑體" w:cs="標楷體"/>
                <w:b/>
                <w:bCs/>
                <w:color w:val="000000"/>
                <w:sz w:val="28"/>
                <w:szCs w:val="28"/>
              </w:rPr>
            </w:pPr>
            <w:r w:rsidRPr="006A067B">
              <w:rPr>
                <w:rFonts w:ascii="微軟正黑體" w:eastAsia="微軟正黑體" w:hAnsi="微軟正黑體" w:cs="標楷體"/>
                <w:b/>
                <w:bCs/>
                <w:color w:val="000000"/>
                <w:sz w:val="28"/>
                <w:szCs w:val="28"/>
              </w:rPr>
              <w:t>0</w:t>
            </w:r>
            <w:r w:rsidRPr="006A067B">
              <w:rPr>
                <w:rFonts w:ascii="微軟正黑體" w:eastAsia="微軟正黑體" w:hAnsi="微軟正黑體" w:cs="標楷體" w:hint="eastAsia"/>
                <w:b/>
                <w:bCs/>
                <w:color w:val="000000"/>
                <w:sz w:val="28"/>
                <w:szCs w:val="28"/>
              </w:rPr>
              <w:t>8:20-</w:t>
            </w:r>
          </w:p>
          <w:p w14:paraId="7CC04E64" w14:textId="77777777" w:rsidR="001A395D" w:rsidRPr="006A067B" w:rsidRDefault="001A395D" w:rsidP="006A617D">
            <w:pPr>
              <w:pStyle w:val="Standard"/>
              <w:spacing w:line="240" w:lineRule="auto"/>
              <w:ind w:left="1" w:hanging="3"/>
              <w:rPr>
                <w:rFonts w:ascii="微軟正黑體" w:eastAsia="微軟正黑體" w:hAnsi="微軟正黑體" w:cs="標楷體"/>
                <w:b/>
                <w:bCs/>
                <w:color w:val="000000"/>
                <w:sz w:val="28"/>
                <w:szCs w:val="28"/>
              </w:rPr>
            </w:pPr>
            <w:r w:rsidRPr="006A067B">
              <w:rPr>
                <w:rFonts w:ascii="微軟正黑體" w:eastAsia="微軟正黑體" w:hAnsi="微軟正黑體" w:cs="標楷體" w:hint="eastAsia"/>
                <w:b/>
                <w:bCs/>
                <w:color w:val="000000"/>
                <w:sz w:val="28"/>
                <w:szCs w:val="28"/>
              </w:rPr>
              <w:t>08:30</w:t>
            </w:r>
          </w:p>
        </w:tc>
        <w:tc>
          <w:tcPr>
            <w:tcW w:w="6095" w:type="dxa"/>
            <w:tcMar>
              <w:top w:w="55" w:type="dxa"/>
              <w:left w:w="55" w:type="dxa"/>
              <w:bottom w:w="55" w:type="dxa"/>
              <w:right w:w="55" w:type="dxa"/>
            </w:tcMar>
            <w:vAlign w:val="center"/>
          </w:tcPr>
          <w:p w14:paraId="788C3FCC" w14:textId="77777777" w:rsidR="001A395D" w:rsidRPr="006A067B" w:rsidRDefault="001A395D" w:rsidP="006A617D">
            <w:pPr>
              <w:pStyle w:val="Standard"/>
              <w:spacing w:line="240" w:lineRule="auto"/>
              <w:ind w:left="0" w:firstLine="0"/>
              <w:jc w:val="center"/>
              <w:rPr>
                <w:rFonts w:ascii="微軟正黑體" w:eastAsia="微軟正黑體" w:hAnsi="微軟正黑體" w:cs="標楷體"/>
                <w:b/>
                <w:bCs/>
                <w:color w:val="000000"/>
                <w:sz w:val="28"/>
                <w:szCs w:val="28"/>
              </w:rPr>
            </w:pPr>
            <w:r w:rsidRPr="006A067B">
              <w:rPr>
                <w:rFonts w:ascii="微軟正黑體" w:eastAsia="微軟正黑體" w:hAnsi="微軟正黑體" w:cs="標楷體" w:hint="eastAsia"/>
                <w:b/>
                <w:bCs/>
                <w:color w:val="000000"/>
                <w:sz w:val="28"/>
                <w:szCs w:val="28"/>
              </w:rPr>
              <w:t>集合</w:t>
            </w:r>
          </w:p>
        </w:tc>
        <w:tc>
          <w:tcPr>
            <w:tcW w:w="3345" w:type="dxa"/>
            <w:tcMar>
              <w:top w:w="55" w:type="dxa"/>
              <w:left w:w="55" w:type="dxa"/>
              <w:bottom w:w="55" w:type="dxa"/>
              <w:right w:w="55" w:type="dxa"/>
            </w:tcMar>
            <w:vAlign w:val="center"/>
          </w:tcPr>
          <w:p w14:paraId="37785D7C" w14:textId="77777777" w:rsidR="001A395D" w:rsidRPr="006A067B" w:rsidRDefault="001A395D" w:rsidP="006A617D">
            <w:pPr>
              <w:pStyle w:val="Standard"/>
              <w:spacing w:line="240" w:lineRule="auto"/>
              <w:ind w:left="1" w:hanging="3"/>
              <w:jc w:val="center"/>
              <w:rPr>
                <w:rFonts w:ascii="微軟正黑體" w:eastAsia="微軟正黑體" w:hAnsi="微軟正黑體" w:cs="標楷體"/>
                <w:b/>
                <w:color w:val="000000"/>
                <w:sz w:val="28"/>
                <w:szCs w:val="28"/>
              </w:rPr>
            </w:pPr>
            <w:bookmarkStart w:id="17" w:name="_Hlk162618611"/>
            <w:bookmarkEnd w:id="17"/>
            <w:r w:rsidRPr="006A067B">
              <w:rPr>
                <w:rFonts w:ascii="微軟正黑體" w:eastAsia="微軟正黑體" w:hAnsi="微軟正黑體" w:cs="標楷體" w:hint="eastAsia"/>
                <w:b/>
                <w:color w:val="000000"/>
                <w:sz w:val="28"/>
                <w:szCs w:val="28"/>
              </w:rPr>
              <w:t>立法院</w:t>
            </w:r>
          </w:p>
        </w:tc>
      </w:tr>
      <w:tr w:rsidR="001A395D" w:rsidRPr="006A067B" w14:paraId="5203EB0F" w14:textId="77777777" w:rsidTr="006A617D">
        <w:trPr>
          <w:trHeight w:val="1011"/>
          <w:jc w:val="center"/>
        </w:trPr>
        <w:tc>
          <w:tcPr>
            <w:tcW w:w="1418" w:type="dxa"/>
            <w:tcMar>
              <w:top w:w="55" w:type="dxa"/>
              <w:left w:w="55" w:type="dxa"/>
              <w:bottom w:w="55" w:type="dxa"/>
              <w:right w:w="55" w:type="dxa"/>
            </w:tcMar>
            <w:vAlign w:val="center"/>
          </w:tcPr>
          <w:p w14:paraId="6D400F53" w14:textId="77777777" w:rsidR="001A395D" w:rsidRPr="006A067B" w:rsidRDefault="001A395D" w:rsidP="006A617D">
            <w:pPr>
              <w:pStyle w:val="Standard"/>
              <w:spacing w:line="240" w:lineRule="auto"/>
              <w:ind w:left="0" w:firstLine="0"/>
              <w:rPr>
                <w:rFonts w:ascii="微軟正黑體" w:eastAsia="微軟正黑體" w:hAnsi="微軟正黑體" w:cs="標楷體"/>
                <w:b/>
                <w:bCs/>
                <w:sz w:val="28"/>
                <w:szCs w:val="28"/>
              </w:rPr>
            </w:pPr>
            <w:r w:rsidRPr="006A067B">
              <w:rPr>
                <w:rFonts w:ascii="微軟正黑體" w:eastAsia="微軟正黑體" w:hAnsi="微軟正黑體" w:cs="標楷體" w:hint="eastAsia"/>
                <w:b/>
                <w:bCs/>
                <w:sz w:val="28"/>
                <w:szCs w:val="28"/>
              </w:rPr>
              <w:t>08:30-10:00</w:t>
            </w:r>
          </w:p>
        </w:tc>
        <w:tc>
          <w:tcPr>
            <w:tcW w:w="6095" w:type="dxa"/>
            <w:tcMar>
              <w:top w:w="55" w:type="dxa"/>
              <w:left w:w="55" w:type="dxa"/>
              <w:bottom w:w="55" w:type="dxa"/>
              <w:right w:w="55" w:type="dxa"/>
            </w:tcMar>
            <w:vAlign w:val="center"/>
          </w:tcPr>
          <w:p w14:paraId="4D98CF93" w14:textId="77777777" w:rsidR="001A395D" w:rsidRPr="006A067B" w:rsidRDefault="001A395D" w:rsidP="006A617D">
            <w:pPr>
              <w:pStyle w:val="Standard"/>
              <w:spacing w:line="240" w:lineRule="auto"/>
              <w:ind w:left="1" w:hanging="3"/>
              <w:jc w:val="center"/>
              <w:rPr>
                <w:rFonts w:ascii="微軟正黑體" w:eastAsia="微軟正黑體" w:hAnsi="微軟正黑體" w:cs="標楷體"/>
                <w:b/>
                <w:bCs/>
                <w:sz w:val="28"/>
                <w:szCs w:val="28"/>
              </w:rPr>
            </w:pPr>
            <w:r w:rsidRPr="006A067B">
              <w:rPr>
                <w:rFonts w:ascii="微軟正黑體" w:eastAsia="微軟正黑體" w:hAnsi="微軟正黑體" w:cs="標楷體" w:hint="eastAsia"/>
                <w:b/>
                <w:bCs/>
                <w:color w:val="000000"/>
                <w:sz w:val="28"/>
                <w:szCs w:val="28"/>
              </w:rPr>
              <w:t>車程(立法院群賢樓-四方林靶場)</w:t>
            </w:r>
          </w:p>
        </w:tc>
        <w:tc>
          <w:tcPr>
            <w:tcW w:w="3345" w:type="dxa"/>
            <w:tcMar>
              <w:top w:w="55" w:type="dxa"/>
              <w:left w:w="55" w:type="dxa"/>
              <w:bottom w:w="55" w:type="dxa"/>
              <w:right w:w="55" w:type="dxa"/>
            </w:tcMar>
            <w:vAlign w:val="center"/>
          </w:tcPr>
          <w:p w14:paraId="7A600DF2" w14:textId="77777777" w:rsidR="001A395D" w:rsidRPr="006A067B" w:rsidRDefault="001A395D" w:rsidP="006A617D">
            <w:pPr>
              <w:pStyle w:val="Standard"/>
              <w:ind w:left="787" w:hangingChars="281" w:hanging="787"/>
              <w:rPr>
                <w:rFonts w:ascii="微軟正黑體" w:eastAsia="微軟正黑體" w:hAnsi="微軟正黑體" w:cs="標楷體"/>
                <w:b/>
                <w:sz w:val="28"/>
                <w:szCs w:val="28"/>
              </w:rPr>
            </w:pPr>
            <w:r w:rsidRPr="006A067B">
              <w:rPr>
                <w:rFonts w:ascii="微軟正黑體" w:eastAsia="微軟正黑體" w:hAnsi="微軟正黑體" w:cs="標楷體" w:hint="eastAsia"/>
                <w:b/>
                <w:sz w:val="28"/>
                <w:szCs w:val="28"/>
              </w:rPr>
              <w:t>地點:宜蘭縣大同鄉寒溪村寒溪巷68之13號</w:t>
            </w:r>
          </w:p>
        </w:tc>
      </w:tr>
      <w:tr w:rsidR="001A395D" w:rsidRPr="006A067B" w14:paraId="3592F7B1" w14:textId="77777777" w:rsidTr="006A617D">
        <w:trPr>
          <w:trHeight w:val="2586"/>
          <w:jc w:val="center"/>
        </w:trPr>
        <w:tc>
          <w:tcPr>
            <w:tcW w:w="1418" w:type="dxa"/>
            <w:tcMar>
              <w:top w:w="55" w:type="dxa"/>
              <w:left w:w="55" w:type="dxa"/>
              <w:bottom w:w="55" w:type="dxa"/>
              <w:right w:w="55" w:type="dxa"/>
            </w:tcMar>
            <w:vAlign w:val="center"/>
          </w:tcPr>
          <w:p w14:paraId="7B5D78E2" w14:textId="77777777" w:rsidR="001A395D" w:rsidRPr="006A067B" w:rsidRDefault="001A395D" w:rsidP="006A617D">
            <w:pPr>
              <w:pStyle w:val="Standard"/>
              <w:spacing w:line="240" w:lineRule="auto"/>
              <w:ind w:left="0" w:firstLine="0"/>
              <w:rPr>
                <w:rFonts w:ascii="微軟正黑體" w:eastAsia="微軟正黑體" w:hAnsi="微軟正黑體" w:cs="標楷體"/>
                <w:b/>
                <w:bCs/>
                <w:sz w:val="28"/>
                <w:szCs w:val="28"/>
              </w:rPr>
            </w:pPr>
            <w:r w:rsidRPr="006A067B">
              <w:rPr>
                <w:rFonts w:ascii="微軟正黑體" w:eastAsia="微軟正黑體" w:hAnsi="微軟正黑體" w:cs="標楷體" w:hint="eastAsia"/>
                <w:b/>
                <w:bCs/>
                <w:sz w:val="28"/>
                <w:szCs w:val="28"/>
              </w:rPr>
              <w:t>10:00-10:20</w:t>
            </w:r>
          </w:p>
        </w:tc>
        <w:tc>
          <w:tcPr>
            <w:tcW w:w="6095" w:type="dxa"/>
            <w:tcMar>
              <w:top w:w="55" w:type="dxa"/>
              <w:left w:w="55" w:type="dxa"/>
              <w:bottom w:w="55" w:type="dxa"/>
              <w:right w:w="55" w:type="dxa"/>
            </w:tcMar>
            <w:vAlign w:val="center"/>
          </w:tcPr>
          <w:p w14:paraId="4BF37F85" w14:textId="77777777" w:rsidR="001A395D" w:rsidRPr="006A067B" w:rsidRDefault="001A395D" w:rsidP="006A617D">
            <w:pPr>
              <w:pStyle w:val="Standard"/>
              <w:tabs>
                <w:tab w:val="left" w:pos="1247"/>
              </w:tabs>
              <w:spacing w:line="240" w:lineRule="auto"/>
              <w:ind w:left="0" w:firstLine="0"/>
              <w:jc w:val="center"/>
              <w:rPr>
                <w:rFonts w:ascii="微軟正黑體" w:eastAsia="微軟正黑體" w:hAnsi="微軟正黑體" w:cs="新細明體"/>
                <w:b/>
                <w:bCs/>
                <w:sz w:val="28"/>
                <w:szCs w:val="28"/>
                <w:shd w:val="pct15" w:color="auto" w:fill="FFFFFF"/>
              </w:rPr>
            </w:pPr>
            <w:r w:rsidRPr="006A067B">
              <w:rPr>
                <w:rFonts w:ascii="微軟正黑體" w:eastAsia="微軟正黑體" w:hAnsi="微軟正黑體" w:cs="新細明體" w:hint="eastAsia"/>
                <w:b/>
                <w:bCs/>
                <w:sz w:val="28"/>
                <w:szCs w:val="28"/>
                <w:shd w:val="pct15" w:color="auto" w:fill="FFFFFF"/>
              </w:rPr>
              <w:t>簡報及現勘</w:t>
            </w:r>
          </w:p>
          <w:p w14:paraId="576FF040" w14:textId="77777777" w:rsidR="001A395D" w:rsidRPr="006A067B" w:rsidRDefault="001A395D" w:rsidP="001A395D">
            <w:pPr>
              <w:pStyle w:val="Standard"/>
              <w:numPr>
                <w:ilvl w:val="0"/>
                <w:numId w:val="5"/>
              </w:numPr>
              <w:tabs>
                <w:tab w:val="left" w:pos="1247"/>
              </w:tabs>
              <w:spacing w:line="240" w:lineRule="auto"/>
              <w:rPr>
                <w:rFonts w:ascii="微軟正黑體" w:eastAsia="微軟正黑體" w:hAnsi="微軟正黑體" w:cs="標楷體"/>
                <w:b/>
                <w:bCs/>
                <w:sz w:val="28"/>
                <w:szCs w:val="28"/>
              </w:rPr>
            </w:pPr>
            <w:r w:rsidRPr="006A067B">
              <w:rPr>
                <w:rFonts w:ascii="微軟正黑體" w:eastAsia="微軟正黑體" w:hAnsi="微軟正黑體" w:cs="標楷體" w:hint="eastAsia"/>
                <w:b/>
                <w:bCs/>
                <w:sz w:val="28"/>
                <w:szCs w:val="28"/>
              </w:rPr>
              <w:t>獵人訓練基地及原住民射擊運動人才培育東部基地</w:t>
            </w:r>
          </w:p>
          <w:p w14:paraId="7C60A668" w14:textId="77777777" w:rsidR="001A395D" w:rsidRPr="006A067B" w:rsidRDefault="001A395D" w:rsidP="006A617D">
            <w:pPr>
              <w:pStyle w:val="Standard"/>
              <w:tabs>
                <w:tab w:val="left" w:pos="1247"/>
              </w:tabs>
              <w:spacing w:line="240" w:lineRule="auto"/>
              <w:ind w:left="360" w:firstLine="0"/>
              <w:rPr>
                <w:rFonts w:ascii="微軟正黑體" w:eastAsia="微軟正黑體" w:hAnsi="微軟正黑體" w:cs="標楷體"/>
                <w:b/>
                <w:bCs/>
                <w:sz w:val="28"/>
                <w:szCs w:val="28"/>
              </w:rPr>
            </w:pPr>
            <w:r w:rsidRPr="006A067B">
              <w:rPr>
                <w:rFonts w:ascii="微軟正黑體" w:eastAsia="微軟正黑體" w:hAnsi="微軟正黑體" w:cs="標楷體" w:hint="eastAsia"/>
                <w:b/>
                <w:bCs/>
                <w:sz w:val="28"/>
                <w:szCs w:val="28"/>
              </w:rPr>
              <w:t>(含航照圖</w:t>
            </w:r>
            <w:r w:rsidRPr="006A067B">
              <w:rPr>
                <w:rFonts w:ascii="微軟正黑體" w:eastAsia="微軟正黑體" w:hAnsi="微軟正黑體" w:cs="標楷體"/>
                <w:b/>
                <w:bCs/>
                <w:sz w:val="28"/>
                <w:szCs w:val="28"/>
              </w:rPr>
              <w:t>)</w:t>
            </w:r>
          </w:p>
          <w:p w14:paraId="22DCD7D9" w14:textId="77777777" w:rsidR="001A395D" w:rsidRPr="006A067B" w:rsidRDefault="001A395D" w:rsidP="001A395D">
            <w:pPr>
              <w:pStyle w:val="Standard"/>
              <w:numPr>
                <w:ilvl w:val="0"/>
                <w:numId w:val="5"/>
              </w:numPr>
              <w:tabs>
                <w:tab w:val="left" w:pos="1247"/>
              </w:tabs>
              <w:spacing w:line="240" w:lineRule="auto"/>
              <w:rPr>
                <w:rFonts w:ascii="微軟正黑體" w:eastAsia="微軟正黑體" w:hAnsi="微軟正黑體" w:cs="標楷體"/>
                <w:b/>
                <w:bCs/>
                <w:sz w:val="28"/>
                <w:szCs w:val="28"/>
              </w:rPr>
            </w:pPr>
            <w:r w:rsidRPr="006A067B">
              <w:rPr>
                <w:rFonts w:ascii="微軟正黑體" w:eastAsia="微軟正黑體" w:hAnsi="微軟正黑體" w:cs="標楷體" w:hint="eastAsia"/>
                <w:b/>
                <w:bCs/>
                <w:sz w:val="28"/>
                <w:szCs w:val="28"/>
              </w:rPr>
              <w:t>委辦單位目前與未來之業務規範</w:t>
            </w:r>
          </w:p>
          <w:p w14:paraId="0D51613F" w14:textId="77777777" w:rsidR="001A395D" w:rsidRPr="006A067B" w:rsidRDefault="001A395D" w:rsidP="006A617D">
            <w:pPr>
              <w:pStyle w:val="Standard"/>
              <w:tabs>
                <w:tab w:val="left" w:pos="1247"/>
              </w:tabs>
              <w:spacing w:line="240" w:lineRule="auto"/>
              <w:ind w:left="0" w:firstLine="0"/>
              <w:jc w:val="both"/>
              <w:rPr>
                <w:rFonts w:ascii="微軟正黑體" w:eastAsia="微軟正黑體" w:hAnsi="微軟正黑體" w:cs="標楷體"/>
                <w:b/>
                <w:bCs/>
                <w:sz w:val="28"/>
                <w:szCs w:val="28"/>
              </w:rPr>
            </w:pPr>
          </w:p>
        </w:tc>
        <w:tc>
          <w:tcPr>
            <w:tcW w:w="3345" w:type="dxa"/>
            <w:tcMar>
              <w:top w:w="55" w:type="dxa"/>
              <w:left w:w="55" w:type="dxa"/>
              <w:bottom w:w="55" w:type="dxa"/>
              <w:right w:w="55" w:type="dxa"/>
            </w:tcMar>
            <w:vAlign w:val="center"/>
          </w:tcPr>
          <w:p w14:paraId="060C7752" w14:textId="77777777" w:rsidR="001A395D" w:rsidRPr="006A067B" w:rsidRDefault="001A395D" w:rsidP="006A617D">
            <w:pPr>
              <w:pStyle w:val="Standard"/>
              <w:ind w:left="1304" w:hanging="1304"/>
              <w:rPr>
                <w:rFonts w:ascii="微軟正黑體" w:eastAsia="微軟正黑體" w:hAnsi="微軟正黑體" w:cs="標楷體"/>
                <w:b/>
                <w:sz w:val="28"/>
                <w:szCs w:val="28"/>
                <w:u w:val="single"/>
              </w:rPr>
            </w:pPr>
            <w:r w:rsidRPr="006A067B">
              <w:rPr>
                <w:rFonts w:ascii="微軟正黑體" w:eastAsia="微軟正黑體" w:hAnsi="微軟正黑體" w:cs="標楷體" w:hint="eastAsia"/>
                <w:b/>
                <w:sz w:val="28"/>
                <w:szCs w:val="28"/>
                <w:u w:val="single"/>
              </w:rPr>
              <w:t>簡報機關單位：</w:t>
            </w:r>
          </w:p>
          <w:p w14:paraId="274A3891" w14:textId="77777777" w:rsidR="001A395D" w:rsidRPr="006A067B" w:rsidRDefault="001A395D" w:rsidP="001A395D">
            <w:pPr>
              <w:pStyle w:val="Standard"/>
              <w:numPr>
                <w:ilvl w:val="0"/>
                <w:numId w:val="4"/>
              </w:numPr>
              <w:rPr>
                <w:rFonts w:ascii="微軟正黑體" w:eastAsia="微軟正黑體" w:hAnsi="微軟正黑體" w:cs="標楷體"/>
                <w:b/>
                <w:sz w:val="28"/>
                <w:szCs w:val="28"/>
              </w:rPr>
            </w:pPr>
            <w:r w:rsidRPr="006A067B">
              <w:rPr>
                <w:rFonts w:ascii="微軟正黑體" w:eastAsia="微軟正黑體" w:hAnsi="微軟正黑體" w:cs="標楷體" w:hint="eastAsia"/>
                <w:b/>
                <w:sz w:val="28"/>
                <w:szCs w:val="28"/>
              </w:rPr>
              <w:t>原住民族委員會</w:t>
            </w:r>
          </w:p>
          <w:p w14:paraId="6568D9DB" w14:textId="77777777" w:rsidR="001A395D" w:rsidRPr="006A067B" w:rsidRDefault="001A395D" w:rsidP="001A395D">
            <w:pPr>
              <w:pStyle w:val="Standard"/>
              <w:numPr>
                <w:ilvl w:val="0"/>
                <w:numId w:val="4"/>
              </w:numPr>
              <w:rPr>
                <w:rFonts w:ascii="微軟正黑體" w:eastAsia="微軟正黑體" w:hAnsi="微軟正黑體" w:cs="標楷體"/>
                <w:b/>
                <w:sz w:val="28"/>
                <w:szCs w:val="28"/>
              </w:rPr>
            </w:pPr>
            <w:r w:rsidRPr="006A067B">
              <w:rPr>
                <w:rFonts w:ascii="微軟正黑體" w:eastAsia="微軟正黑體" w:hAnsi="微軟正黑體" w:cs="標楷體" w:hint="eastAsia"/>
                <w:b/>
                <w:sz w:val="28"/>
                <w:szCs w:val="28"/>
              </w:rPr>
              <w:t>宜蘭縣射擊推廣協會</w:t>
            </w:r>
          </w:p>
          <w:p w14:paraId="027A95D5" w14:textId="77777777" w:rsidR="001A395D" w:rsidRPr="006A067B" w:rsidRDefault="001A395D" w:rsidP="006A617D">
            <w:pPr>
              <w:pStyle w:val="Standard"/>
              <w:ind w:left="1304" w:hanging="1304"/>
              <w:rPr>
                <w:rFonts w:ascii="微軟正黑體" w:eastAsia="微軟正黑體" w:hAnsi="微軟正黑體" w:cs="標楷體"/>
                <w:b/>
                <w:sz w:val="28"/>
                <w:szCs w:val="28"/>
                <w:u w:val="single"/>
              </w:rPr>
            </w:pPr>
            <w:r w:rsidRPr="006A067B">
              <w:rPr>
                <w:rFonts w:ascii="微軟正黑體" w:eastAsia="微軟正黑體" w:hAnsi="微軟正黑體" w:cs="標楷體" w:hint="eastAsia"/>
                <w:b/>
                <w:sz w:val="28"/>
                <w:szCs w:val="28"/>
                <w:u w:val="single"/>
              </w:rPr>
              <w:t>與會機關單位：</w:t>
            </w:r>
          </w:p>
          <w:p w14:paraId="33D2B5BE" w14:textId="77777777" w:rsidR="001A395D" w:rsidRPr="006A067B" w:rsidRDefault="001A395D" w:rsidP="006A617D">
            <w:pPr>
              <w:pStyle w:val="Standard"/>
              <w:spacing w:line="240" w:lineRule="auto"/>
              <w:ind w:left="1" w:hanging="3"/>
              <w:jc w:val="both"/>
              <w:rPr>
                <w:rFonts w:ascii="微軟正黑體" w:eastAsia="微軟正黑體" w:hAnsi="微軟正黑體" w:cs="標楷體"/>
                <w:b/>
                <w:sz w:val="28"/>
                <w:szCs w:val="28"/>
              </w:rPr>
            </w:pPr>
            <w:r w:rsidRPr="006A067B">
              <w:rPr>
                <w:rFonts w:ascii="微軟正黑體" w:eastAsia="微軟正黑體" w:hAnsi="微軟正黑體" w:cs="標楷體" w:hint="eastAsia"/>
                <w:b/>
                <w:sz w:val="28"/>
                <w:szCs w:val="28"/>
              </w:rPr>
              <w:t>行政院、原住民族委員會、教育部、運動部、財政部國有財產署、宜蘭縣政府(原民處、教育處)、宜蘭縣射擊推廣協會</w:t>
            </w:r>
          </w:p>
        </w:tc>
      </w:tr>
      <w:tr w:rsidR="001A395D" w:rsidRPr="006A067B" w14:paraId="64CD4CA1" w14:textId="77777777" w:rsidTr="006A617D">
        <w:trPr>
          <w:trHeight w:val="853"/>
          <w:jc w:val="center"/>
        </w:trPr>
        <w:tc>
          <w:tcPr>
            <w:tcW w:w="1418" w:type="dxa"/>
            <w:tcMar>
              <w:top w:w="55" w:type="dxa"/>
              <w:left w:w="55" w:type="dxa"/>
              <w:bottom w:w="55" w:type="dxa"/>
              <w:right w:w="55" w:type="dxa"/>
            </w:tcMar>
            <w:vAlign w:val="center"/>
          </w:tcPr>
          <w:p w14:paraId="62351E96" w14:textId="77777777" w:rsidR="001A395D" w:rsidRPr="006A067B" w:rsidRDefault="001A395D" w:rsidP="006A617D">
            <w:pPr>
              <w:pStyle w:val="Standard"/>
              <w:spacing w:line="240" w:lineRule="auto"/>
              <w:ind w:left="0" w:firstLine="0"/>
              <w:rPr>
                <w:rFonts w:ascii="微軟正黑體" w:eastAsia="微軟正黑體" w:hAnsi="微軟正黑體" w:cs="標楷體"/>
                <w:b/>
                <w:bCs/>
                <w:sz w:val="28"/>
                <w:szCs w:val="28"/>
              </w:rPr>
            </w:pPr>
            <w:r w:rsidRPr="006A067B">
              <w:rPr>
                <w:rFonts w:ascii="微軟正黑體" w:eastAsia="微軟正黑體" w:hAnsi="微軟正黑體" w:cs="標楷體" w:hint="eastAsia"/>
                <w:b/>
                <w:bCs/>
                <w:sz w:val="28"/>
                <w:szCs w:val="28"/>
              </w:rPr>
              <w:t>10:20-10:30</w:t>
            </w:r>
          </w:p>
        </w:tc>
        <w:tc>
          <w:tcPr>
            <w:tcW w:w="6095" w:type="dxa"/>
            <w:tcMar>
              <w:top w:w="55" w:type="dxa"/>
              <w:left w:w="55" w:type="dxa"/>
              <w:bottom w:w="55" w:type="dxa"/>
              <w:right w:w="55" w:type="dxa"/>
            </w:tcMar>
            <w:vAlign w:val="center"/>
          </w:tcPr>
          <w:p w14:paraId="2AE33FCD" w14:textId="77777777" w:rsidR="001A395D" w:rsidRPr="006A067B" w:rsidRDefault="001A395D" w:rsidP="006A617D">
            <w:pPr>
              <w:pStyle w:val="Standard"/>
              <w:spacing w:line="240" w:lineRule="auto"/>
              <w:ind w:left="1" w:hanging="3"/>
              <w:jc w:val="center"/>
              <w:rPr>
                <w:rFonts w:ascii="微軟正黑體" w:eastAsia="微軟正黑體" w:hAnsi="微軟正黑體" w:cs="標楷體"/>
                <w:b/>
                <w:bCs/>
                <w:sz w:val="28"/>
                <w:szCs w:val="28"/>
              </w:rPr>
            </w:pPr>
            <w:r w:rsidRPr="006A067B">
              <w:rPr>
                <w:rFonts w:ascii="微軟正黑體" w:eastAsia="微軟正黑體" w:hAnsi="微軟正黑體" w:cs="標楷體" w:hint="eastAsia"/>
                <w:b/>
                <w:bCs/>
                <w:sz w:val="28"/>
                <w:szCs w:val="28"/>
              </w:rPr>
              <w:t>車程(</w:t>
            </w:r>
            <w:r w:rsidRPr="006A067B">
              <w:rPr>
                <w:rFonts w:ascii="微軟正黑體" w:eastAsia="微軟正黑體" w:hAnsi="微軟正黑體" w:cs="標楷體" w:hint="eastAsia"/>
                <w:b/>
                <w:bCs/>
                <w:color w:val="000000"/>
                <w:sz w:val="28"/>
                <w:szCs w:val="28"/>
              </w:rPr>
              <w:t>四方林靶場-宜蘭縣大同鄉寒溪村辦公處</w:t>
            </w:r>
            <w:r w:rsidRPr="006A067B">
              <w:rPr>
                <w:rFonts w:ascii="微軟正黑體" w:eastAsia="微軟正黑體" w:hAnsi="微軟正黑體" w:cs="標楷體" w:hint="eastAsia"/>
                <w:b/>
                <w:bCs/>
                <w:sz w:val="28"/>
                <w:szCs w:val="28"/>
              </w:rPr>
              <w:t>)</w:t>
            </w:r>
          </w:p>
        </w:tc>
        <w:tc>
          <w:tcPr>
            <w:tcW w:w="3345" w:type="dxa"/>
            <w:tcMar>
              <w:top w:w="55" w:type="dxa"/>
              <w:left w:w="55" w:type="dxa"/>
              <w:bottom w:w="55" w:type="dxa"/>
              <w:right w:w="55" w:type="dxa"/>
            </w:tcMar>
            <w:vAlign w:val="center"/>
          </w:tcPr>
          <w:p w14:paraId="6B13771C" w14:textId="77777777" w:rsidR="001A395D" w:rsidRPr="006A067B" w:rsidRDefault="001A395D" w:rsidP="006A617D">
            <w:pPr>
              <w:pStyle w:val="1"/>
              <w:shd w:val="clear" w:color="auto" w:fill="FFFFFF"/>
              <w:spacing w:before="0" w:after="0"/>
              <w:ind w:left="799" w:hanging="801"/>
              <w:textAlignment w:val="baseline"/>
              <w:rPr>
                <w:rFonts w:ascii="微軟正黑體" w:eastAsia="微軟正黑體" w:hAnsi="微軟正黑體" w:cs="標楷體"/>
                <w:sz w:val="28"/>
                <w:szCs w:val="28"/>
              </w:rPr>
            </w:pPr>
            <w:r w:rsidRPr="006A067B">
              <w:rPr>
                <w:rFonts w:ascii="微軟正黑體" w:eastAsia="微軟正黑體" w:hAnsi="微軟正黑體" w:cs="標楷體" w:hint="eastAsia"/>
                <w:sz w:val="28"/>
                <w:szCs w:val="28"/>
              </w:rPr>
              <w:t>地點:宜蘭縣大同鄉寒溪村寒溪巷5號</w:t>
            </w:r>
          </w:p>
        </w:tc>
      </w:tr>
      <w:tr w:rsidR="001A395D" w:rsidRPr="006A067B" w14:paraId="077DB7F8" w14:textId="77777777" w:rsidTr="006A617D">
        <w:trPr>
          <w:trHeight w:val="567"/>
          <w:jc w:val="center"/>
        </w:trPr>
        <w:tc>
          <w:tcPr>
            <w:tcW w:w="1418" w:type="dxa"/>
            <w:tcMar>
              <w:top w:w="55" w:type="dxa"/>
              <w:left w:w="55" w:type="dxa"/>
              <w:bottom w:w="55" w:type="dxa"/>
              <w:right w:w="55" w:type="dxa"/>
            </w:tcMar>
            <w:vAlign w:val="center"/>
          </w:tcPr>
          <w:p w14:paraId="3301A637" w14:textId="77777777" w:rsidR="001A395D" w:rsidRPr="006A067B" w:rsidRDefault="001A395D" w:rsidP="006A617D">
            <w:pPr>
              <w:pStyle w:val="Standard"/>
              <w:spacing w:line="240" w:lineRule="auto"/>
              <w:ind w:left="1" w:hanging="3"/>
              <w:rPr>
                <w:rFonts w:ascii="微軟正黑體" w:eastAsia="微軟正黑體" w:hAnsi="微軟正黑體" w:cs="標楷體"/>
                <w:b/>
                <w:bCs/>
                <w:sz w:val="28"/>
                <w:szCs w:val="28"/>
              </w:rPr>
            </w:pPr>
            <w:r w:rsidRPr="006A067B">
              <w:rPr>
                <w:rFonts w:ascii="微軟正黑體" w:eastAsia="微軟正黑體" w:hAnsi="微軟正黑體" w:cs="標楷體" w:hint="eastAsia"/>
                <w:b/>
                <w:bCs/>
                <w:sz w:val="28"/>
                <w:szCs w:val="28"/>
              </w:rPr>
              <w:t>10:30-12:00</w:t>
            </w:r>
          </w:p>
        </w:tc>
        <w:tc>
          <w:tcPr>
            <w:tcW w:w="6095" w:type="dxa"/>
            <w:tcMar>
              <w:top w:w="55" w:type="dxa"/>
              <w:left w:w="55" w:type="dxa"/>
              <w:bottom w:w="55" w:type="dxa"/>
              <w:right w:w="55" w:type="dxa"/>
            </w:tcMar>
            <w:vAlign w:val="center"/>
          </w:tcPr>
          <w:p w14:paraId="61524AC5" w14:textId="77777777" w:rsidR="001A395D" w:rsidRPr="006A067B" w:rsidRDefault="001A395D" w:rsidP="006A617D">
            <w:pPr>
              <w:pStyle w:val="Standard"/>
              <w:tabs>
                <w:tab w:val="left" w:pos="1247"/>
              </w:tabs>
              <w:spacing w:line="240" w:lineRule="auto"/>
              <w:ind w:left="0" w:firstLine="0"/>
              <w:jc w:val="center"/>
              <w:rPr>
                <w:rFonts w:ascii="微軟正黑體" w:eastAsia="微軟正黑體" w:hAnsi="微軟正黑體" w:cs="新細明體"/>
                <w:b/>
                <w:bCs/>
                <w:sz w:val="28"/>
                <w:szCs w:val="28"/>
                <w:shd w:val="pct15" w:color="auto" w:fill="FFFFFF"/>
              </w:rPr>
            </w:pPr>
            <w:r w:rsidRPr="006A067B">
              <w:rPr>
                <w:rFonts w:ascii="微軟正黑體" w:eastAsia="微軟正黑體" w:hAnsi="微軟正黑體" w:cs="新細明體" w:hint="eastAsia"/>
                <w:b/>
                <w:bCs/>
                <w:sz w:val="28"/>
                <w:szCs w:val="28"/>
                <w:shd w:val="pct15" w:color="auto" w:fill="FFFFFF"/>
              </w:rPr>
              <w:t>簡報及綜合座談</w:t>
            </w:r>
          </w:p>
          <w:p w14:paraId="2D0B49A6" w14:textId="77777777" w:rsidR="001A395D" w:rsidRPr="006A067B" w:rsidRDefault="001A395D" w:rsidP="001A395D">
            <w:pPr>
              <w:pStyle w:val="Standard"/>
              <w:numPr>
                <w:ilvl w:val="0"/>
                <w:numId w:val="3"/>
              </w:numPr>
              <w:tabs>
                <w:tab w:val="left" w:pos="1247"/>
              </w:tabs>
              <w:jc w:val="both"/>
              <w:rPr>
                <w:rFonts w:ascii="微軟正黑體" w:eastAsia="微軟正黑體" w:hAnsi="微軟正黑體" w:cs="新細明體"/>
                <w:b/>
                <w:bCs/>
                <w:sz w:val="28"/>
                <w:szCs w:val="28"/>
              </w:rPr>
            </w:pPr>
            <w:r w:rsidRPr="006A067B">
              <w:rPr>
                <w:rFonts w:ascii="微軟正黑體" w:eastAsia="微軟正黑體" w:hAnsi="微軟正黑體" w:cs="新細明體" w:hint="eastAsia"/>
                <w:b/>
                <w:bCs/>
                <w:sz w:val="28"/>
                <w:szCs w:val="28"/>
              </w:rPr>
              <w:t>原住民自製獵槍安全使用訓練及原住民族潛優運動選手培育計畫之辦理現況與期程規劃。</w:t>
            </w:r>
          </w:p>
          <w:p w14:paraId="2515363B" w14:textId="77777777" w:rsidR="001A395D" w:rsidRPr="006A067B" w:rsidRDefault="001A395D" w:rsidP="001A395D">
            <w:pPr>
              <w:pStyle w:val="Standard"/>
              <w:numPr>
                <w:ilvl w:val="0"/>
                <w:numId w:val="3"/>
              </w:numPr>
              <w:tabs>
                <w:tab w:val="left" w:pos="1247"/>
              </w:tabs>
              <w:jc w:val="both"/>
              <w:rPr>
                <w:rFonts w:ascii="微軟正黑體" w:eastAsia="微軟正黑體" w:hAnsi="微軟正黑體" w:cs="新細明體"/>
                <w:b/>
                <w:bCs/>
                <w:sz w:val="28"/>
                <w:szCs w:val="28"/>
              </w:rPr>
            </w:pPr>
            <w:r w:rsidRPr="006A067B">
              <w:rPr>
                <w:rFonts w:ascii="微軟正黑體" w:eastAsia="微軟正黑體" w:hAnsi="微軟正黑體" w:cs="新細明體" w:hint="eastAsia"/>
                <w:b/>
                <w:bCs/>
                <w:sz w:val="28"/>
                <w:szCs w:val="28"/>
              </w:rPr>
              <w:t>原住民族潛優運動選手培育計畫之業務分工、土地撥用協助機制及後續推動期程。</w:t>
            </w:r>
          </w:p>
          <w:p w14:paraId="39CE2F81" w14:textId="77777777" w:rsidR="001A395D" w:rsidRPr="006A067B" w:rsidRDefault="001A395D" w:rsidP="001A395D">
            <w:pPr>
              <w:pStyle w:val="Standard"/>
              <w:numPr>
                <w:ilvl w:val="0"/>
                <w:numId w:val="3"/>
              </w:numPr>
              <w:tabs>
                <w:tab w:val="left" w:pos="1247"/>
              </w:tabs>
              <w:jc w:val="both"/>
              <w:rPr>
                <w:rFonts w:ascii="微軟正黑體" w:eastAsia="微軟正黑體" w:hAnsi="微軟正黑體" w:cs="新細明體"/>
                <w:b/>
                <w:bCs/>
                <w:sz w:val="28"/>
                <w:szCs w:val="28"/>
              </w:rPr>
            </w:pPr>
            <w:r w:rsidRPr="006A067B">
              <w:rPr>
                <w:rFonts w:ascii="微軟正黑體" w:eastAsia="微軟正黑體" w:hAnsi="微軟正黑體" w:cs="新細明體" w:hint="eastAsia"/>
                <w:b/>
                <w:bCs/>
                <w:sz w:val="28"/>
                <w:szCs w:val="28"/>
              </w:rPr>
              <w:t>委辦單位現行業務範圍、未來業務規範、業務移轉方向及相關需求事項。</w:t>
            </w:r>
          </w:p>
          <w:p w14:paraId="360138F0" w14:textId="77777777" w:rsidR="001A395D" w:rsidRPr="006A067B" w:rsidRDefault="001A395D" w:rsidP="001A395D">
            <w:pPr>
              <w:pStyle w:val="Standard"/>
              <w:numPr>
                <w:ilvl w:val="0"/>
                <w:numId w:val="3"/>
              </w:numPr>
              <w:tabs>
                <w:tab w:val="left" w:pos="1247"/>
              </w:tabs>
              <w:jc w:val="both"/>
              <w:rPr>
                <w:rFonts w:ascii="微軟正黑體" w:eastAsia="微軟正黑體" w:hAnsi="微軟正黑體" w:cs="新細明體"/>
                <w:b/>
                <w:bCs/>
                <w:sz w:val="28"/>
                <w:szCs w:val="28"/>
              </w:rPr>
            </w:pPr>
            <w:r w:rsidRPr="006A067B">
              <w:rPr>
                <w:rFonts w:ascii="微軟正黑體" w:eastAsia="微軟正黑體" w:hAnsi="微軟正黑體" w:cs="新細明體" w:hint="eastAsia"/>
                <w:b/>
                <w:bCs/>
                <w:sz w:val="28"/>
                <w:szCs w:val="28"/>
              </w:rPr>
              <w:t>花蓮縣及臺東縣辦理原住民自製獵槍安全使用</w:t>
            </w:r>
            <w:r w:rsidRPr="006A067B">
              <w:rPr>
                <w:rFonts w:ascii="微軟正黑體" w:eastAsia="微軟正黑體" w:hAnsi="微軟正黑體" w:cs="新細明體" w:hint="eastAsia"/>
                <w:b/>
                <w:bCs/>
                <w:sz w:val="28"/>
                <w:szCs w:val="28"/>
              </w:rPr>
              <w:lastRenderedPageBreak/>
              <w:t>訓練，目前尚待協調事項與解決方向。</w:t>
            </w:r>
          </w:p>
          <w:p w14:paraId="67F21731" w14:textId="77777777" w:rsidR="001A395D" w:rsidRPr="006A067B" w:rsidRDefault="001A395D" w:rsidP="001A395D">
            <w:pPr>
              <w:pStyle w:val="Standard"/>
              <w:numPr>
                <w:ilvl w:val="0"/>
                <w:numId w:val="3"/>
              </w:numPr>
              <w:tabs>
                <w:tab w:val="left" w:pos="1247"/>
              </w:tabs>
              <w:spacing w:line="240" w:lineRule="auto"/>
              <w:jc w:val="both"/>
              <w:rPr>
                <w:rFonts w:ascii="微軟正黑體" w:eastAsia="微軟正黑體" w:hAnsi="微軟正黑體" w:cs="新細明體"/>
                <w:b/>
                <w:bCs/>
                <w:sz w:val="28"/>
                <w:szCs w:val="28"/>
              </w:rPr>
            </w:pPr>
            <w:r w:rsidRPr="006A067B">
              <w:rPr>
                <w:rFonts w:ascii="微軟正黑體" w:eastAsia="微軟正黑體" w:hAnsi="微軟正黑體" w:cs="新細明體" w:hint="eastAsia"/>
                <w:b/>
                <w:bCs/>
                <w:sz w:val="28"/>
                <w:szCs w:val="28"/>
              </w:rPr>
              <w:t>《原住民族基本法》第21條諮商同意程序之踐行現況及後續辦理方向。</w:t>
            </w:r>
          </w:p>
        </w:tc>
        <w:tc>
          <w:tcPr>
            <w:tcW w:w="3345" w:type="dxa"/>
            <w:tcMar>
              <w:top w:w="55" w:type="dxa"/>
              <w:left w:w="55" w:type="dxa"/>
              <w:bottom w:w="55" w:type="dxa"/>
              <w:right w:w="55" w:type="dxa"/>
            </w:tcMar>
            <w:vAlign w:val="center"/>
          </w:tcPr>
          <w:p w14:paraId="4D70A1FE" w14:textId="77777777" w:rsidR="001A395D" w:rsidRPr="006A067B" w:rsidRDefault="001A395D" w:rsidP="006A617D">
            <w:pPr>
              <w:pStyle w:val="Standard"/>
              <w:ind w:left="0" w:firstLine="0"/>
              <w:rPr>
                <w:rFonts w:ascii="微軟正黑體" w:eastAsia="微軟正黑體" w:hAnsi="微軟正黑體" w:cs="標楷體"/>
                <w:b/>
                <w:sz w:val="28"/>
                <w:szCs w:val="28"/>
                <w:u w:val="single"/>
              </w:rPr>
            </w:pPr>
            <w:r w:rsidRPr="006A067B">
              <w:rPr>
                <w:rFonts w:ascii="微軟正黑體" w:eastAsia="微軟正黑體" w:hAnsi="微軟正黑體" w:cs="標楷體" w:hint="eastAsia"/>
                <w:b/>
                <w:sz w:val="28"/>
                <w:szCs w:val="28"/>
                <w:u w:val="single"/>
              </w:rPr>
              <w:lastRenderedPageBreak/>
              <w:t>簡報機關單位：</w:t>
            </w:r>
          </w:p>
          <w:p w14:paraId="75037C64" w14:textId="77777777" w:rsidR="001A395D" w:rsidRPr="006A067B" w:rsidRDefault="001A395D" w:rsidP="006A617D">
            <w:pPr>
              <w:pStyle w:val="Standard"/>
              <w:ind w:left="1304" w:hanging="1304"/>
              <w:rPr>
                <w:rFonts w:ascii="微軟正黑體" w:eastAsia="微軟正黑體" w:hAnsi="微軟正黑體" w:cs="標楷體"/>
                <w:b/>
                <w:sz w:val="28"/>
                <w:szCs w:val="28"/>
              </w:rPr>
            </w:pPr>
            <w:r w:rsidRPr="006A067B">
              <w:rPr>
                <w:rFonts w:ascii="微軟正黑體" w:eastAsia="微軟正黑體" w:hAnsi="微軟正黑體" w:cs="標楷體" w:hint="eastAsia"/>
                <w:b/>
                <w:sz w:val="28"/>
                <w:szCs w:val="28"/>
              </w:rPr>
              <w:t>1</w:t>
            </w:r>
            <w:r w:rsidRPr="006A067B">
              <w:rPr>
                <w:rFonts w:ascii="微軟正黑體" w:eastAsia="微軟正黑體" w:hAnsi="微軟正黑體" w:cs="標楷體"/>
                <w:b/>
                <w:sz w:val="28"/>
                <w:szCs w:val="28"/>
              </w:rPr>
              <w:t>.</w:t>
            </w:r>
            <w:r w:rsidRPr="006A067B">
              <w:rPr>
                <w:rFonts w:ascii="微軟正黑體" w:eastAsia="微軟正黑體" w:hAnsi="微軟正黑體" w:cs="標楷體" w:hint="eastAsia"/>
                <w:b/>
                <w:sz w:val="28"/>
                <w:szCs w:val="28"/>
              </w:rPr>
              <w:t>原住民族委員會</w:t>
            </w:r>
          </w:p>
          <w:p w14:paraId="21C7F07B" w14:textId="77777777" w:rsidR="001A395D" w:rsidRPr="006A067B" w:rsidRDefault="001A395D" w:rsidP="006A617D">
            <w:pPr>
              <w:pStyle w:val="Standard"/>
              <w:ind w:left="1304" w:hanging="1304"/>
              <w:rPr>
                <w:rFonts w:ascii="微軟正黑體" w:eastAsia="微軟正黑體" w:hAnsi="微軟正黑體" w:cs="標楷體"/>
                <w:b/>
                <w:sz w:val="28"/>
                <w:szCs w:val="28"/>
              </w:rPr>
            </w:pPr>
            <w:r w:rsidRPr="006A067B">
              <w:rPr>
                <w:rFonts w:ascii="微軟正黑體" w:eastAsia="微軟正黑體" w:hAnsi="微軟正黑體" w:cs="標楷體" w:hint="eastAsia"/>
                <w:b/>
                <w:sz w:val="28"/>
                <w:szCs w:val="28"/>
              </w:rPr>
              <w:t>2</w:t>
            </w:r>
            <w:r w:rsidRPr="006A067B">
              <w:rPr>
                <w:rFonts w:ascii="微軟正黑體" w:eastAsia="微軟正黑體" w:hAnsi="微軟正黑體" w:cs="標楷體"/>
                <w:b/>
                <w:sz w:val="28"/>
                <w:szCs w:val="28"/>
              </w:rPr>
              <w:t>.</w:t>
            </w:r>
            <w:r w:rsidRPr="006A067B">
              <w:rPr>
                <w:rFonts w:ascii="微軟正黑體" w:eastAsia="微軟正黑體" w:hAnsi="微軟正黑體" w:cs="標楷體" w:hint="eastAsia"/>
                <w:b/>
                <w:sz w:val="28"/>
                <w:szCs w:val="28"/>
              </w:rPr>
              <w:t>行政院</w:t>
            </w:r>
          </w:p>
          <w:p w14:paraId="0E6164BF" w14:textId="77777777" w:rsidR="001A395D" w:rsidRPr="006A067B" w:rsidRDefault="001A395D" w:rsidP="006A617D">
            <w:pPr>
              <w:pStyle w:val="Standard"/>
              <w:ind w:left="1304" w:hanging="1304"/>
              <w:rPr>
                <w:rFonts w:ascii="微軟正黑體" w:eastAsia="微軟正黑體" w:hAnsi="微軟正黑體" w:cs="標楷體"/>
                <w:b/>
                <w:sz w:val="28"/>
                <w:szCs w:val="28"/>
              </w:rPr>
            </w:pPr>
            <w:r w:rsidRPr="006A067B">
              <w:rPr>
                <w:rFonts w:ascii="微軟正黑體" w:eastAsia="微軟正黑體" w:hAnsi="微軟正黑體" w:cs="標楷體" w:hint="eastAsia"/>
                <w:b/>
                <w:sz w:val="28"/>
                <w:szCs w:val="28"/>
              </w:rPr>
              <w:t>3</w:t>
            </w:r>
            <w:r w:rsidRPr="006A067B">
              <w:rPr>
                <w:rFonts w:ascii="微軟正黑體" w:eastAsia="微軟正黑體" w:hAnsi="微軟正黑體" w:cs="標楷體"/>
                <w:b/>
                <w:sz w:val="28"/>
                <w:szCs w:val="28"/>
              </w:rPr>
              <w:t>.</w:t>
            </w:r>
            <w:r w:rsidRPr="006A067B">
              <w:rPr>
                <w:rFonts w:ascii="微軟正黑體" w:eastAsia="微軟正黑體" w:hAnsi="微軟正黑體" w:cs="標楷體" w:hint="eastAsia"/>
                <w:b/>
                <w:sz w:val="28"/>
                <w:szCs w:val="28"/>
              </w:rPr>
              <w:t>教育部</w:t>
            </w:r>
          </w:p>
          <w:p w14:paraId="4962A07E" w14:textId="77777777" w:rsidR="001A395D" w:rsidRPr="006A067B" w:rsidRDefault="001A395D" w:rsidP="006A617D">
            <w:pPr>
              <w:pStyle w:val="Standard"/>
              <w:ind w:left="1304" w:hanging="1304"/>
              <w:rPr>
                <w:rFonts w:ascii="微軟正黑體" w:eastAsia="微軟正黑體" w:hAnsi="微軟正黑體" w:cs="標楷體"/>
                <w:b/>
                <w:sz w:val="28"/>
                <w:szCs w:val="28"/>
              </w:rPr>
            </w:pPr>
            <w:r w:rsidRPr="006A067B">
              <w:rPr>
                <w:rFonts w:ascii="微軟正黑體" w:eastAsia="微軟正黑體" w:hAnsi="微軟正黑體" w:cs="標楷體" w:hint="eastAsia"/>
                <w:b/>
                <w:sz w:val="28"/>
                <w:szCs w:val="28"/>
              </w:rPr>
              <w:t>4</w:t>
            </w:r>
            <w:r w:rsidRPr="006A067B">
              <w:rPr>
                <w:rFonts w:ascii="微軟正黑體" w:eastAsia="微軟正黑體" w:hAnsi="微軟正黑體" w:cs="標楷體"/>
                <w:b/>
                <w:sz w:val="28"/>
                <w:szCs w:val="28"/>
              </w:rPr>
              <w:t>.</w:t>
            </w:r>
            <w:r w:rsidRPr="006A067B">
              <w:rPr>
                <w:rFonts w:ascii="微軟正黑體" w:eastAsia="微軟正黑體" w:hAnsi="微軟正黑體" w:cs="標楷體" w:hint="eastAsia"/>
                <w:b/>
                <w:sz w:val="28"/>
                <w:szCs w:val="28"/>
              </w:rPr>
              <w:t>運動部</w:t>
            </w:r>
          </w:p>
          <w:p w14:paraId="67B3E8F3" w14:textId="77777777" w:rsidR="001A395D" w:rsidRPr="006A067B" w:rsidRDefault="001A395D" w:rsidP="006A617D">
            <w:pPr>
              <w:pStyle w:val="Standard"/>
              <w:ind w:left="1304" w:hanging="1304"/>
              <w:rPr>
                <w:rFonts w:ascii="微軟正黑體" w:eastAsia="微軟正黑體" w:hAnsi="微軟正黑體" w:cs="標楷體"/>
                <w:b/>
                <w:sz w:val="28"/>
                <w:szCs w:val="28"/>
              </w:rPr>
            </w:pPr>
            <w:r w:rsidRPr="006A067B">
              <w:rPr>
                <w:rFonts w:ascii="微軟正黑體" w:eastAsia="微軟正黑體" w:hAnsi="微軟正黑體" w:cs="標楷體" w:hint="eastAsia"/>
                <w:b/>
                <w:sz w:val="28"/>
                <w:szCs w:val="28"/>
              </w:rPr>
              <w:t>5</w:t>
            </w:r>
            <w:r w:rsidRPr="006A067B">
              <w:rPr>
                <w:rFonts w:ascii="微軟正黑體" w:eastAsia="微軟正黑體" w:hAnsi="微軟正黑體" w:cs="標楷體"/>
                <w:b/>
                <w:sz w:val="28"/>
                <w:szCs w:val="28"/>
              </w:rPr>
              <w:t>.</w:t>
            </w:r>
            <w:r w:rsidRPr="006A067B">
              <w:rPr>
                <w:rFonts w:ascii="微軟正黑體" w:eastAsia="微軟正黑體" w:hAnsi="微軟正黑體" w:cs="標楷體" w:hint="eastAsia"/>
                <w:b/>
                <w:sz w:val="28"/>
                <w:szCs w:val="28"/>
              </w:rPr>
              <w:t>財政部國有財產署</w:t>
            </w:r>
          </w:p>
          <w:p w14:paraId="7BFC90AF" w14:textId="77777777" w:rsidR="001A395D" w:rsidRPr="006A067B" w:rsidRDefault="001A395D" w:rsidP="006A617D">
            <w:pPr>
              <w:pStyle w:val="Standard"/>
              <w:ind w:left="1304" w:hanging="1304"/>
              <w:rPr>
                <w:rFonts w:ascii="微軟正黑體" w:eastAsia="微軟正黑體" w:hAnsi="微軟正黑體" w:cs="標楷體"/>
                <w:b/>
                <w:sz w:val="28"/>
                <w:szCs w:val="28"/>
              </w:rPr>
            </w:pPr>
            <w:r w:rsidRPr="006A067B">
              <w:rPr>
                <w:rFonts w:ascii="微軟正黑體" w:eastAsia="微軟正黑體" w:hAnsi="微軟正黑體" w:cs="標楷體"/>
                <w:b/>
                <w:sz w:val="28"/>
                <w:szCs w:val="28"/>
              </w:rPr>
              <w:t>6.</w:t>
            </w:r>
            <w:r w:rsidRPr="006A067B">
              <w:rPr>
                <w:rFonts w:ascii="微軟正黑體" w:eastAsia="微軟正黑體" w:hAnsi="微軟正黑體" w:cs="標楷體" w:hint="eastAsia"/>
                <w:b/>
                <w:sz w:val="28"/>
                <w:szCs w:val="28"/>
              </w:rPr>
              <w:t>宜蘭縣政府</w:t>
            </w:r>
          </w:p>
          <w:p w14:paraId="234784AF" w14:textId="77777777" w:rsidR="001A395D" w:rsidRPr="006A067B" w:rsidRDefault="001A395D" w:rsidP="006A617D">
            <w:pPr>
              <w:pStyle w:val="Standard"/>
              <w:ind w:left="1304" w:hanging="1304"/>
              <w:rPr>
                <w:rFonts w:ascii="微軟正黑體" w:eastAsia="微軟正黑體" w:hAnsi="微軟正黑體" w:cs="標楷體"/>
                <w:b/>
                <w:sz w:val="28"/>
                <w:szCs w:val="28"/>
              </w:rPr>
            </w:pPr>
            <w:r w:rsidRPr="006A067B">
              <w:rPr>
                <w:rFonts w:ascii="微軟正黑體" w:eastAsia="微軟正黑體" w:hAnsi="微軟正黑體" w:cs="標楷體" w:hint="eastAsia"/>
                <w:b/>
                <w:sz w:val="28"/>
                <w:szCs w:val="28"/>
              </w:rPr>
              <w:t>7</w:t>
            </w:r>
            <w:r w:rsidRPr="006A067B">
              <w:rPr>
                <w:rFonts w:ascii="微軟正黑體" w:eastAsia="微軟正黑體" w:hAnsi="微軟正黑體" w:cs="標楷體"/>
                <w:b/>
                <w:sz w:val="28"/>
                <w:szCs w:val="28"/>
              </w:rPr>
              <w:t>.</w:t>
            </w:r>
            <w:r w:rsidRPr="006A067B">
              <w:rPr>
                <w:rFonts w:ascii="微軟正黑體" w:eastAsia="微軟正黑體" w:hAnsi="微軟正黑體" w:cs="標楷體" w:hint="eastAsia"/>
                <w:b/>
                <w:sz w:val="28"/>
                <w:szCs w:val="28"/>
              </w:rPr>
              <w:t>宜蘭縣射擊推廣協會</w:t>
            </w:r>
          </w:p>
          <w:p w14:paraId="09B9F1D6" w14:textId="77777777" w:rsidR="001A395D" w:rsidRPr="006A067B" w:rsidRDefault="001A395D" w:rsidP="006A617D">
            <w:pPr>
              <w:pStyle w:val="Standard"/>
              <w:ind w:left="1304" w:hanging="1304"/>
              <w:rPr>
                <w:rFonts w:ascii="微軟正黑體" w:eastAsia="微軟正黑體" w:hAnsi="微軟正黑體" w:cs="標楷體"/>
                <w:b/>
                <w:sz w:val="28"/>
                <w:szCs w:val="28"/>
              </w:rPr>
            </w:pPr>
            <w:r w:rsidRPr="006A067B">
              <w:rPr>
                <w:rFonts w:ascii="微軟正黑體" w:eastAsia="微軟正黑體" w:hAnsi="微軟正黑體" w:cs="標楷體" w:hint="eastAsia"/>
                <w:b/>
                <w:sz w:val="28"/>
                <w:szCs w:val="28"/>
              </w:rPr>
              <w:lastRenderedPageBreak/>
              <w:t>8</w:t>
            </w:r>
            <w:r w:rsidRPr="006A067B">
              <w:rPr>
                <w:rFonts w:ascii="微軟正黑體" w:eastAsia="微軟正黑體" w:hAnsi="微軟正黑體" w:cs="標楷體"/>
                <w:b/>
                <w:sz w:val="28"/>
                <w:szCs w:val="28"/>
              </w:rPr>
              <w:t>.</w:t>
            </w:r>
            <w:r w:rsidRPr="006A067B">
              <w:rPr>
                <w:rFonts w:ascii="微軟正黑體" w:eastAsia="微軟正黑體" w:hAnsi="微軟正黑體" w:cs="標楷體" w:hint="eastAsia"/>
                <w:b/>
                <w:sz w:val="28"/>
                <w:szCs w:val="28"/>
              </w:rPr>
              <w:t>花蓮縣政府</w:t>
            </w:r>
          </w:p>
          <w:p w14:paraId="3D7F646D" w14:textId="77777777" w:rsidR="001A395D" w:rsidRPr="006A067B" w:rsidRDefault="001A395D" w:rsidP="006A617D">
            <w:pPr>
              <w:pStyle w:val="Standard"/>
              <w:ind w:left="1304" w:hanging="1304"/>
              <w:rPr>
                <w:rFonts w:ascii="微軟正黑體" w:eastAsia="微軟正黑體" w:hAnsi="微軟正黑體" w:cs="標楷體"/>
                <w:b/>
                <w:sz w:val="28"/>
                <w:szCs w:val="28"/>
              </w:rPr>
            </w:pPr>
            <w:r w:rsidRPr="006A067B">
              <w:rPr>
                <w:rFonts w:ascii="微軟正黑體" w:eastAsia="微軟正黑體" w:hAnsi="微軟正黑體" w:cs="標楷體"/>
                <w:b/>
                <w:sz w:val="28"/>
                <w:szCs w:val="28"/>
              </w:rPr>
              <w:t>9.</w:t>
            </w:r>
            <w:r w:rsidRPr="006A067B">
              <w:rPr>
                <w:rFonts w:ascii="微軟正黑體" w:eastAsia="微軟正黑體" w:hAnsi="微軟正黑體" w:cs="標楷體" w:hint="eastAsia"/>
                <w:b/>
                <w:sz w:val="28"/>
                <w:szCs w:val="28"/>
              </w:rPr>
              <w:t>臺東縣政府</w:t>
            </w:r>
          </w:p>
          <w:p w14:paraId="5B3C8097" w14:textId="1105A707" w:rsidR="001A395D" w:rsidRPr="006A067B" w:rsidRDefault="001A395D" w:rsidP="006A617D">
            <w:pPr>
              <w:pStyle w:val="Standard"/>
              <w:ind w:left="1304" w:hanging="1304"/>
              <w:rPr>
                <w:rFonts w:ascii="微軟正黑體" w:eastAsia="微軟正黑體" w:hAnsi="微軟正黑體" w:cs="標楷體"/>
                <w:b/>
                <w:sz w:val="28"/>
                <w:szCs w:val="28"/>
                <w:u w:val="single"/>
              </w:rPr>
            </w:pPr>
            <w:r w:rsidRPr="006A067B">
              <w:rPr>
                <w:rFonts w:ascii="微軟正黑體" w:eastAsia="微軟正黑體" w:hAnsi="微軟正黑體" w:cs="標楷體" w:hint="eastAsia"/>
                <w:b/>
                <w:sz w:val="28"/>
                <w:szCs w:val="28"/>
                <w:u w:val="single"/>
              </w:rPr>
              <w:t>與會機關</w:t>
            </w:r>
            <w:r w:rsidR="006013E9">
              <w:rPr>
                <w:rFonts w:ascii="微軟正黑體" w:eastAsia="微軟正黑體" w:hAnsi="微軟正黑體" w:cs="標楷體" w:hint="eastAsia"/>
                <w:b/>
                <w:sz w:val="28"/>
                <w:szCs w:val="28"/>
                <w:u w:val="single"/>
              </w:rPr>
              <w:t>單位</w:t>
            </w:r>
            <w:r w:rsidRPr="006A067B">
              <w:rPr>
                <w:rFonts w:ascii="微軟正黑體" w:eastAsia="微軟正黑體" w:hAnsi="微軟正黑體" w:cs="標楷體" w:hint="eastAsia"/>
                <w:b/>
                <w:sz w:val="28"/>
                <w:szCs w:val="28"/>
                <w:u w:val="single"/>
              </w:rPr>
              <w:t>及人員：</w:t>
            </w:r>
          </w:p>
          <w:p w14:paraId="3B1DF646" w14:textId="77777777" w:rsidR="001A395D" w:rsidRPr="006A067B" w:rsidRDefault="001A395D" w:rsidP="006A617D">
            <w:pPr>
              <w:pStyle w:val="Standard"/>
              <w:ind w:left="0" w:firstLine="0"/>
              <w:rPr>
                <w:rFonts w:ascii="微軟正黑體" w:eastAsia="微軟正黑體" w:hAnsi="微軟正黑體" w:cs="標楷體"/>
                <w:b/>
                <w:sz w:val="28"/>
                <w:szCs w:val="28"/>
              </w:rPr>
            </w:pPr>
            <w:r w:rsidRPr="006A067B">
              <w:rPr>
                <w:rFonts w:ascii="微軟正黑體" w:eastAsia="微軟正黑體" w:hAnsi="微軟正黑體" w:cs="標楷體" w:hint="eastAsia"/>
                <w:b/>
                <w:sz w:val="28"/>
                <w:szCs w:val="28"/>
              </w:rPr>
              <w:t>行政院、原住民族委員會、教育部、運動部、財政部國有財產署、宜蘭縣政府(原民處、教育處) 、花蓮縣政府、臺東縣政府、宜蘭縣大同鄉公所、宜蘭縣射擊推廣協會、宜蘭縣游吉祥議員、宜蘭縣沈志弘議員、花蓮縣簡智隆議員、臺東縣陳政宗議員、宜蘭縣大同鄉寒溪村村長、寒溪部落代表</w:t>
            </w:r>
          </w:p>
        </w:tc>
      </w:tr>
      <w:tr w:rsidR="001A395D" w:rsidRPr="006A067B" w14:paraId="74694467" w14:textId="77777777" w:rsidTr="006A617D">
        <w:trPr>
          <w:trHeight w:val="1071"/>
          <w:jc w:val="center"/>
        </w:trPr>
        <w:tc>
          <w:tcPr>
            <w:tcW w:w="1418" w:type="dxa"/>
            <w:tcMar>
              <w:top w:w="55" w:type="dxa"/>
              <w:left w:w="55" w:type="dxa"/>
              <w:bottom w:w="55" w:type="dxa"/>
              <w:right w:w="55" w:type="dxa"/>
            </w:tcMar>
            <w:vAlign w:val="center"/>
          </w:tcPr>
          <w:p w14:paraId="7D076514" w14:textId="77777777" w:rsidR="001A395D" w:rsidRPr="006A067B" w:rsidRDefault="001A395D" w:rsidP="006A617D">
            <w:pPr>
              <w:pStyle w:val="Standard"/>
              <w:spacing w:line="240" w:lineRule="auto"/>
              <w:ind w:left="1" w:hanging="3"/>
              <w:rPr>
                <w:rFonts w:ascii="微軟正黑體" w:eastAsia="微軟正黑體" w:hAnsi="微軟正黑體" w:cs="標楷體"/>
                <w:b/>
                <w:bCs/>
                <w:sz w:val="28"/>
                <w:szCs w:val="28"/>
              </w:rPr>
            </w:pPr>
            <w:r w:rsidRPr="006A067B">
              <w:rPr>
                <w:rFonts w:ascii="微軟正黑體" w:eastAsia="微軟正黑體" w:hAnsi="微軟正黑體" w:cs="標楷體" w:hint="eastAsia"/>
                <w:b/>
                <w:bCs/>
                <w:sz w:val="28"/>
                <w:szCs w:val="28"/>
              </w:rPr>
              <w:lastRenderedPageBreak/>
              <w:t>12:00-</w:t>
            </w:r>
          </w:p>
        </w:tc>
        <w:tc>
          <w:tcPr>
            <w:tcW w:w="6095" w:type="dxa"/>
            <w:tcMar>
              <w:top w:w="55" w:type="dxa"/>
              <w:left w:w="55" w:type="dxa"/>
              <w:bottom w:w="55" w:type="dxa"/>
              <w:right w:w="55" w:type="dxa"/>
            </w:tcMar>
            <w:vAlign w:val="center"/>
          </w:tcPr>
          <w:p w14:paraId="1FBDB51E" w14:textId="77777777" w:rsidR="001A395D" w:rsidRPr="006A067B" w:rsidRDefault="001A395D" w:rsidP="006A617D">
            <w:pPr>
              <w:pStyle w:val="Standard"/>
              <w:tabs>
                <w:tab w:val="left" w:pos="1247"/>
              </w:tabs>
              <w:spacing w:line="240" w:lineRule="auto"/>
              <w:ind w:left="0" w:firstLine="0"/>
              <w:jc w:val="center"/>
              <w:rPr>
                <w:rFonts w:ascii="微軟正黑體" w:eastAsia="微軟正黑體" w:hAnsi="微軟正黑體" w:cs="標楷體"/>
                <w:b/>
                <w:bCs/>
                <w:color w:val="000000"/>
                <w:sz w:val="28"/>
                <w:szCs w:val="28"/>
              </w:rPr>
            </w:pPr>
            <w:r w:rsidRPr="006A067B">
              <w:rPr>
                <w:rFonts w:ascii="微軟正黑體" w:eastAsia="微軟正黑體" w:hAnsi="微軟正黑體" w:cs="標楷體" w:hint="eastAsia"/>
                <w:b/>
                <w:bCs/>
                <w:color w:val="000000"/>
                <w:sz w:val="28"/>
                <w:szCs w:val="28"/>
              </w:rPr>
              <w:t>午餐、賦歸</w:t>
            </w:r>
          </w:p>
        </w:tc>
        <w:tc>
          <w:tcPr>
            <w:tcW w:w="3345" w:type="dxa"/>
            <w:tcMar>
              <w:top w:w="55" w:type="dxa"/>
              <w:left w:w="55" w:type="dxa"/>
              <w:bottom w:w="55" w:type="dxa"/>
              <w:right w:w="55" w:type="dxa"/>
            </w:tcMar>
            <w:vAlign w:val="center"/>
          </w:tcPr>
          <w:p w14:paraId="4BD9F552" w14:textId="77777777" w:rsidR="001A395D" w:rsidRPr="006A067B" w:rsidRDefault="001A395D" w:rsidP="006A617D">
            <w:pPr>
              <w:pStyle w:val="Standard"/>
              <w:ind w:left="1304" w:hanging="1304"/>
              <w:jc w:val="center"/>
              <w:rPr>
                <w:rFonts w:ascii="微軟正黑體" w:eastAsia="微軟正黑體" w:hAnsi="微軟正黑體" w:cs="標楷體"/>
                <w:b/>
                <w:bCs/>
                <w:color w:val="000000"/>
                <w:sz w:val="28"/>
                <w:szCs w:val="28"/>
              </w:rPr>
            </w:pPr>
          </w:p>
          <w:p w14:paraId="03A53830" w14:textId="77777777" w:rsidR="001A395D" w:rsidRPr="006A067B" w:rsidRDefault="001A395D" w:rsidP="006A617D">
            <w:pPr>
              <w:pStyle w:val="Standard"/>
              <w:ind w:left="0" w:firstLine="0"/>
              <w:jc w:val="center"/>
              <w:rPr>
                <w:rFonts w:ascii="微軟正黑體" w:eastAsia="微軟正黑體" w:hAnsi="微軟正黑體" w:cs="標楷體"/>
                <w:b/>
                <w:bCs/>
                <w:color w:val="000000"/>
                <w:sz w:val="28"/>
                <w:szCs w:val="28"/>
              </w:rPr>
            </w:pPr>
          </w:p>
        </w:tc>
      </w:tr>
    </w:tbl>
    <w:p w14:paraId="057221C0" w14:textId="77777777" w:rsidR="001A395D" w:rsidRPr="006A067B" w:rsidRDefault="001A395D" w:rsidP="001A395D">
      <w:pPr>
        <w:pStyle w:val="Standard"/>
        <w:spacing w:before="120" w:line="240" w:lineRule="auto"/>
        <w:ind w:left="0" w:right="1120" w:firstLine="0"/>
        <w:jc w:val="center"/>
        <w:textAlignment w:val="auto"/>
        <w:rPr>
          <w:rFonts w:ascii="微軟正黑體" w:eastAsia="微軟正黑體" w:hAnsi="微軟正黑體" w:cs="標楷體"/>
          <w:b/>
          <w:bCs/>
          <w:color w:val="000000"/>
          <w:sz w:val="28"/>
          <w:szCs w:val="28"/>
        </w:rPr>
      </w:pPr>
      <w:r w:rsidRPr="006A067B">
        <w:rPr>
          <w:rFonts w:ascii="微軟正黑體" w:eastAsia="微軟正黑體" w:hAnsi="微軟正黑體" w:cs="標楷體"/>
          <w:b/>
          <w:bCs/>
          <w:color w:val="000000"/>
          <w:sz w:val="28"/>
          <w:szCs w:val="28"/>
        </w:rPr>
        <w:t>(</w:t>
      </w:r>
      <w:r w:rsidRPr="006A067B">
        <w:rPr>
          <w:rFonts w:ascii="微軟正黑體" w:eastAsia="微軟正黑體" w:hAnsi="微軟正黑體" w:cs="標楷體" w:hint="eastAsia"/>
          <w:b/>
          <w:bCs/>
          <w:color w:val="000000"/>
          <w:sz w:val="28"/>
          <w:szCs w:val="28"/>
        </w:rPr>
        <w:t>以上為規劃行程，各流程時間以實際考察為準</w:t>
      </w:r>
      <w:r w:rsidRPr="006A067B">
        <w:rPr>
          <w:rFonts w:ascii="微軟正黑體" w:eastAsia="微軟正黑體" w:hAnsi="微軟正黑體" w:cs="標楷體"/>
          <w:b/>
          <w:bCs/>
          <w:color w:val="000000"/>
          <w:sz w:val="28"/>
          <w:szCs w:val="28"/>
        </w:rPr>
        <w:t>)</w:t>
      </w:r>
    </w:p>
    <w:p w14:paraId="06857FD2" w14:textId="77777777" w:rsidR="001A395D" w:rsidRPr="006A067B" w:rsidRDefault="001A395D" w:rsidP="001A395D">
      <w:pPr>
        <w:pStyle w:val="Standard"/>
        <w:spacing w:before="120" w:line="480" w:lineRule="exact"/>
        <w:ind w:leftChars="-236" w:left="1486" w:right="-1" w:hangingChars="733" w:hanging="2052"/>
        <w:textAlignment w:val="auto"/>
        <w:rPr>
          <w:rFonts w:ascii="微軟正黑體" w:eastAsia="微軟正黑體" w:hAnsi="微軟正黑體" w:cs="標楷體"/>
          <w:b/>
          <w:bCs/>
          <w:color w:val="000000"/>
          <w:sz w:val="28"/>
          <w:szCs w:val="28"/>
        </w:rPr>
      </w:pPr>
      <w:r w:rsidRPr="006A067B">
        <w:rPr>
          <w:rFonts w:ascii="微軟正黑體" w:eastAsia="微軟正黑體" w:hAnsi="微軟正黑體" w:cs="標楷體" w:hint="eastAsia"/>
          <w:b/>
          <w:bCs/>
          <w:color w:val="000000"/>
          <w:sz w:val="28"/>
          <w:szCs w:val="28"/>
        </w:rPr>
        <w:t>受考機關：</w:t>
      </w:r>
      <w:r w:rsidRPr="006A067B">
        <w:rPr>
          <w:rFonts w:ascii="微軟正黑體" w:eastAsia="微軟正黑體" w:hAnsi="微軟正黑體" w:cs="標楷體" w:hint="eastAsia"/>
          <w:b/>
          <w:sz w:val="28"/>
          <w:szCs w:val="28"/>
        </w:rPr>
        <w:t>行政院、原住民族委員會、教育部、運動部、財政部國有財產署</w:t>
      </w:r>
    </w:p>
    <w:p w14:paraId="4A855030" w14:textId="77777777" w:rsidR="001A395D" w:rsidRPr="006A067B" w:rsidRDefault="001A395D" w:rsidP="0081480E">
      <w:pPr>
        <w:pStyle w:val="Standard"/>
        <w:spacing w:before="120" w:line="480" w:lineRule="exact"/>
        <w:ind w:leftChars="-236" w:left="851" w:right="139" w:hangingChars="506" w:hanging="1417"/>
        <w:jc w:val="both"/>
        <w:textAlignment w:val="auto"/>
        <w:rPr>
          <w:rFonts w:ascii="微軟正黑體" w:eastAsia="微軟正黑體" w:hAnsi="微軟正黑體" w:cs="標楷體"/>
          <w:b/>
          <w:bCs/>
          <w:color w:val="000000"/>
          <w:sz w:val="28"/>
          <w:szCs w:val="28"/>
        </w:rPr>
      </w:pPr>
      <w:r w:rsidRPr="006A067B">
        <w:rPr>
          <w:rFonts w:ascii="微軟正黑體" w:eastAsia="微軟正黑體" w:hAnsi="微軟正黑體" w:cs="標楷體" w:hint="eastAsia"/>
          <w:b/>
          <w:bCs/>
          <w:color w:val="000000"/>
          <w:sz w:val="28"/>
          <w:szCs w:val="28"/>
        </w:rPr>
        <w:t>參加機關：</w:t>
      </w:r>
      <w:r w:rsidRPr="006A067B">
        <w:rPr>
          <w:rFonts w:ascii="微軟正黑體" w:eastAsia="微軟正黑體" w:hAnsi="微軟正黑體" w:cs="標楷體" w:hint="eastAsia"/>
          <w:b/>
          <w:sz w:val="28"/>
          <w:szCs w:val="28"/>
        </w:rPr>
        <w:t>宜蘭縣政府(原民處、教育處) 、宜蘭縣大同鄉公所、花蓮縣政府、臺東縣政府</w:t>
      </w:r>
    </w:p>
    <w:p w14:paraId="7762246A" w14:textId="77777777" w:rsidR="001A395D" w:rsidRPr="006A067B" w:rsidRDefault="001A395D" w:rsidP="001A395D">
      <w:pPr>
        <w:pStyle w:val="Standard"/>
        <w:spacing w:before="120" w:line="480" w:lineRule="exact"/>
        <w:ind w:leftChars="-236" w:left="1486" w:right="1120" w:hangingChars="733" w:hanging="2052"/>
        <w:textAlignment w:val="auto"/>
        <w:rPr>
          <w:rFonts w:ascii="微軟正黑體" w:eastAsia="微軟正黑體" w:hAnsi="微軟正黑體" w:cs="標楷體"/>
          <w:b/>
          <w:bCs/>
          <w:color w:val="000000"/>
          <w:sz w:val="28"/>
          <w:szCs w:val="28"/>
        </w:rPr>
      </w:pPr>
      <w:r w:rsidRPr="006A067B">
        <w:rPr>
          <w:rFonts w:ascii="微軟正黑體" w:eastAsia="微軟正黑體" w:hAnsi="微軟正黑體" w:cs="標楷體" w:hint="eastAsia"/>
          <w:b/>
          <w:bCs/>
          <w:color w:val="000000"/>
          <w:sz w:val="28"/>
          <w:szCs w:val="28"/>
        </w:rPr>
        <w:t>本次考察行程聯絡人：原住民族委員會廖一信專員 0972-177060</w:t>
      </w:r>
    </w:p>
    <w:p w14:paraId="0B1BF4B1" w14:textId="3943E51F" w:rsidR="001A395D" w:rsidRPr="000C6F1E" w:rsidRDefault="001A395D" w:rsidP="001A395D">
      <w:pPr>
        <w:pStyle w:val="Standard"/>
        <w:spacing w:before="120" w:line="480" w:lineRule="exact"/>
        <w:ind w:leftChars="-236" w:left="1486" w:right="1120" w:hangingChars="733" w:hanging="2052"/>
        <w:textAlignment w:val="auto"/>
        <w:rPr>
          <w:rFonts w:ascii="標楷體" w:eastAsia="標楷體" w:hAnsi="標楷體"/>
          <w:b/>
          <w:noProof/>
          <w:snapToGrid w:val="0"/>
          <w:color w:val="000000"/>
          <w:sz w:val="28"/>
          <w:szCs w:val="28"/>
        </w:rPr>
      </w:pPr>
      <w:r>
        <w:rPr>
          <w:rFonts w:ascii="微軟正黑體" w:eastAsia="微軟正黑體" w:hAnsi="微軟正黑體" w:cs="標楷體" w:hint="eastAsia"/>
          <w:b/>
          <w:bCs/>
          <w:color w:val="000000"/>
          <w:sz w:val="28"/>
          <w:szCs w:val="28"/>
        </w:rPr>
        <w:t xml:space="preserve">                                        </w:t>
      </w:r>
      <w:r w:rsidRPr="006A067B">
        <w:rPr>
          <w:rFonts w:ascii="微軟正黑體" w:eastAsia="微軟正黑體" w:hAnsi="微軟正黑體" w:cs="標楷體" w:hint="eastAsia"/>
          <w:b/>
          <w:bCs/>
          <w:color w:val="000000"/>
          <w:sz w:val="28"/>
          <w:szCs w:val="28"/>
        </w:rPr>
        <w:t>立法委員高金素梅國會辦公室</w:t>
      </w:r>
      <w:r w:rsidRPr="006A067B">
        <w:rPr>
          <w:rFonts w:ascii="微軟正黑體" w:eastAsia="微軟正黑體" w:hAnsi="微軟正黑體" w:hint="eastAsia"/>
          <w:b/>
          <w:noProof/>
          <w:snapToGrid w:val="0"/>
          <w:color w:val="000000"/>
          <w:sz w:val="28"/>
          <w:szCs w:val="28"/>
        </w:rPr>
        <w:t xml:space="preserve">   </w:t>
      </w:r>
      <w:r w:rsidRPr="000C6F1E">
        <w:rPr>
          <w:rFonts w:ascii="標楷體" w:eastAsia="標楷體" w:hAnsi="標楷體" w:hint="eastAsia"/>
          <w:b/>
          <w:noProof/>
          <w:snapToGrid w:val="0"/>
          <w:color w:val="000000"/>
          <w:sz w:val="28"/>
          <w:szCs w:val="28"/>
        </w:rPr>
        <w:t xml:space="preserve">     </w:t>
      </w:r>
    </w:p>
    <w:p w14:paraId="5B0E7938" w14:textId="77777777" w:rsidR="001A395D" w:rsidRPr="001A395D" w:rsidRDefault="001A395D">
      <w:pPr>
        <w:pStyle w:val="space1"/>
      </w:pPr>
    </w:p>
    <w:sectPr w:rsidR="001A395D" w:rsidRPr="001A395D">
      <w:headerReference w:type="default" r:id="rId8"/>
      <w:footerReference w:type="default" r:id="rId9"/>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D722" w14:textId="77777777" w:rsidR="00F01EB7" w:rsidRDefault="00F01EB7">
      <w:r>
        <w:separator/>
      </w:r>
    </w:p>
  </w:endnote>
  <w:endnote w:type="continuationSeparator" w:id="0">
    <w:p w14:paraId="392C3FC2" w14:textId="77777777" w:rsidR="00F01EB7" w:rsidRDefault="00F0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NanumGothic">
    <w:charset w:val="81"/>
    <w:family w:val="auto"/>
    <w:pitch w:val="variable"/>
    <w:sig w:usb0="80000003" w:usb1="09D7FCEB" w:usb2="00000010" w:usb3="00000000" w:csb0="0008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D306" w14:textId="129F3CB4" w:rsidR="00375D8C" w:rsidRDefault="00375D8C">
    <w:pPr>
      <w:pStyle w:val="a4"/>
      <w:jc w:val="center"/>
    </w:pPr>
    <w:r>
      <w:rPr>
        <w:rStyle w:val="a7"/>
        <w:rFonts w:hint="eastAsia"/>
      </w:rPr>
      <w:t>第</w:t>
    </w:r>
    <w:r>
      <w:rPr>
        <w:rStyle w:val="a7"/>
      </w:rPr>
      <w:fldChar w:fldCharType="begin"/>
    </w:r>
    <w:r>
      <w:rPr>
        <w:rStyle w:val="a7"/>
      </w:rPr>
      <w:instrText xml:space="preserve"> PAGE  \* DBNUM1 </w:instrText>
    </w:r>
    <w:r>
      <w:rPr>
        <w:rStyle w:val="a7"/>
      </w:rPr>
      <w:fldChar w:fldCharType="separate"/>
    </w:r>
    <w:r w:rsidR="000B7387">
      <w:rPr>
        <w:rStyle w:val="a7"/>
        <w:noProof/>
      </w:rPr>
      <w:t>一</w:t>
    </w:r>
    <w:r>
      <w:rPr>
        <w:rStyle w:val="a7"/>
      </w:rPr>
      <w:fldChar w:fldCharType="end"/>
    </w:r>
    <w:r>
      <w:rPr>
        <w:rStyle w:val="a7"/>
        <w:rFonts w:hint="eastAsia"/>
      </w:rPr>
      <w:t>頁　共</w:t>
    </w:r>
    <w:r>
      <w:rPr>
        <w:rStyle w:val="a7"/>
      </w:rPr>
      <w:fldChar w:fldCharType="begin"/>
    </w:r>
    <w:r>
      <w:rPr>
        <w:rStyle w:val="a7"/>
      </w:rPr>
      <w:instrText xml:space="preserve"> NUMPAGES  \* DBNUM1 </w:instrText>
    </w:r>
    <w:r>
      <w:rPr>
        <w:rStyle w:val="a7"/>
      </w:rPr>
      <w:fldChar w:fldCharType="separate"/>
    </w:r>
    <w:r w:rsidR="000B7387">
      <w:rPr>
        <w:rStyle w:val="a7"/>
        <w:noProof/>
      </w:rPr>
      <w:t>一</w:t>
    </w:r>
    <w:r>
      <w:rPr>
        <w:rStyle w:val="a7"/>
      </w:rPr>
      <w:fldChar w:fldCharType="end"/>
    </w:r>
    <w:r>
      <w:rPr>
        <w:rStyle w:val="a7"/>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591EA" w14:textId="77777777" w:rsidR="00F01EB7" w:rsidRDefault="00F01EB7">
      <w:r>
        <w:separator/>
      </w:r>
    </w:p>
  </w:footnote>
  <w:footnote w:type="continuationSeparator" w:id="0">
    <w:p w14:paraId="4EE0327B" w14:textId="77777777" w:rsidR="00F01EB7" w:rsidRDefault="00F0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45D6" w14:textId="0DBAB640" w:rsidR="00375D8C" w:rsidRDefault="00375D8C">
    <w:pPr>
      <w:pStyle w:val="a3"/>
      <w:ind w:left="623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422B6"/>
    <w:multiLevelType w:val="hybridMultilevel"/>
    <w:tmpl w:val="345E5D42"/>
    <w:lvl w:ilvl="0" w:tplc="FFAE4B1E">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E51257"/>
    <w:multiLevelType w:val="hybridMultilevel"/>
    <w:tmpl w:val="D4123D88"/>
    <w:lvl w:ilvl="0" w:tplc="63B6D6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32542A9"/>
    <w:multiLevelType w:val="multilevel"/>
    <w:tmpl w:val="580E70A0"/>
    <w:lvl w:ilvl="0">
      <w:start w:val="1"/>
      <w:numFmt w:val="taiwaneseCountingThousand"/>
      <w:pStyle w:val="1-2"/>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 w15:restartNumberingAfterBreak="0">
    <w:nsid w:val="719F295B"/>
    <w:multiLevelType w:val="hybridMultilevel"/>
    <w:tmpl w:val="5706ECB8"/>
    <w:lvl w:ilvl="0" w:tplc="5A7E126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DE"/>
    <w:rsid w:val="00004662"/>
    <w:rsid w:val="0000627B"/>
    <w:rsid w:val="00052D33"/>
    <w:rsid w:val="000B7387"/>
    <w:rsid w:val="001466B5"/>
    <w:rsid w:val="0015265A"/>
    <w:rsid w:val="00191CA9"/>
    <w:rsid w:val="001A395D"/>
    <w:rsid w:val="001D42C9"/>
    <w:rsid w:val="0020475D"/>
    <w:rsid w:val="00226896"/>
    <w:rsid w:val="002F1C4B"/>
    <w:rsid w:val="00375D8C"/>
    <w:rsid w:val="003850F6"/>
    <w:rsid w:val="003903AA"/>
    <w:rsid w:val="003C0504"/>
    <w:rsid w:val="003D4034"/>
    <w:rsid w:val="003E20F8"/>
    <w:rsid w:val="00451EBF"/>
    <w:rsid w:val="004761F1"/>
    <w:rsid w:val="00512209"/>
    <w:rsid w:val="00587D78"/>
    <w:rsid w:val="006013E9"/>
    <w:rsid w:val="006401D8"/>
    <w:rsid w:val="0065725D"/>
    <w:rsid w:val="00675216"/>
    <w:rsid w:val="0067668F"/>
    <w:rsid w:val="007132DE"/>
    <w:rsid w:val="0073772B"/>
    <w:rsid w:val="00781447"/>
    <w:rsid w:val="007F177C"/>
    <w:rsid w:val="00801EBD"/>
    <w:rsid w:val="0081480E"/>
    <w:rsid w:val="00846968"/>
    <w:rsid w:val="0085318A"/>
    <w:rsid w:val="00870C36"/>
    <w:rsid w:val="008A145E"/>
    <w:rsid w:val="008C35A6"/>
    <w:rsid w:val="00933EF9"/>
    <w:rsid w:val="00966754"/>
    <w:rsid w:val="00991FAC"/>
    <w:rsid w:val="009C6C33"/>
    <w:rsid w:val="009D5DF8"/>
    <w:rsid w:val="009F6960"/>
    <w:rsid w:val="00A010E1"/>
    <w:rsid w:val="00A21C40"/>
    <w:rsid w:val="00A2510E"/>
    <w:rsid w:val="00AB1047"/>
    <w:rsid w:val="00AF14A0"/>
    <w:rsid w:val="00B0672A"/>
    <w:rsid w:val="00B138FD"/>
    <w:rsid w:val="00B3021B"/>
    <w:rsid w:val="00B62B22"/>
    <w:rsid w:val="00B83C18"/>
    <w:rsid w:val="00BE3467"/>
    <w:rsid w:val="00C07B99"/>
    <w:rsid w:val="00C5006D"/>
    <w:rsid w:val="00C57164"/>
    <w:rsid w:val="00C82CB3"/>
    <w:rsid w:val="00C872BE"/>
    <w:rsid w:val="00C926C5"/>
    <w:rsid w:val="00C97B94"/>
    <w:rsid w:val="00D447C7"/>
    <w:rsid w:val="00DB7640"/>
    <w:rsid w:val="00E33FC2"/>
    <w:rsid w:val="00E752BC"/>
    <w:rsid w:val="00E87BF6"/>
    <w:rsid w:val="00EA0A34"/>
    <w:rsid w:val="00F01EB7"/>
    <w:rsid w:val="00F46C9C"/>
    <w:rsid w:val="00FB29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48DF6880"/>
  <w15:chartTrackingRefBased/>
  <w15:docId w15:val="{2E5C26CD-4143-4BC3-AA57-892750DC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標楷體" w:eastAsia="標楷體" w:hAnsi="標楷體"/>
      <w:kern w:val="2"/>
      <w:sz w:val="24"/>
      <w:szCs w:val="24"/>
    </w:rPr>
  </w:style>
  <w:style w:type="paragraph" w:styleId="1">
    <w:name w:val="heading 1"/>
    <w:basedOn w:val="Standard"/>
    <w:link w:val="10"/>
    <w:uiPriority w:val="9"/>
    <w:qFormat/>
    <w:rsid w:val="001A395D"/>
    <w:pPr>
      <w:keepNext/>
      <w:keepLines/>
      <w:spacing w:before="480" w:after="12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hAnsi="Arial"/>
      <w:sz w:val="24"/>
    </w:rPr>
  </w:style>
  <w:style w:type="paragraph" w:styleId="3">
    <w:name w:val="Body Text Indent 3"/>
    <w:basedOn w:val="a"/>
    <w:pPr>
      <w:spacing w:after="120"/>
      <w:ind w:left="480"/>
    </w:pPr>
    <w:rPr>
      <w:sz w:val="16"/>
    </w:rPr>
  </w:style>
  <w:style w:type="paragraph" w:customStyle="1" w:styleId="aa">
    <w:name w:val="立法院公文(條碼)"/>
    <w:basedOn w:val="a"/>
  </w:style>
  <w:style w:type="character" w:customStyle="1" w:styleId="20">
    <w:name w:val="樣式 20 點"/>
    <w:rPr>
      <w:rFonts w:ascii="標楷體" w:eastAsia="標楷體"/>
      <w:sz w:val="40"/>
      <w:szCs w:val="40"/>
    </w:rPr>
  </w:style>
  <w:style w:type="character" w:customStyle="1" w:styleId="8">
    <w:name w:val="樣式 8 點 置中"/>
    <w:rPr>
      <w:rFonts w:ascii="標楷體" w:eastAsia="標楷體"/>
      <w:sz w:val="16"/>
      <w:szCs w:val="16"/>
    </w:rPr>
  </w:style>
  <w:style w:type="paragraph" w:customStyle="1" w:styleId="11">
    <w:name w:val="樣式 11 點"/>
    <w:basedOn w:val="a"/>
    <w:pPr>
      <w:ind w:leftChars="2500" w:left="6000"/>
    </w:pPr>
    <w:rPr>
      <w:rFonts w:cs="新細明體"/>
      <w:sz w:val="22"/>
      <w:szCs w:val="22"/>
    </w:rPr>
  </w:style>
  <w:style w:type="paragraph" w:customStyle="1" w:styleId="160cm1134">
    <w:name w:val="樣式 16 點 左:  0 cm 凸出:  11.34 字元"/>
    <w:basedOn w:val="a"/>
    <w:pPr>
      <w:ind w:left="1134" w:hanging="1134"/>
    </w:pPr>
    <w:rPr>
      <w:rFonts w:cs="新細明體"/>
      <w:sz w:val="32"/>
      <w:szCs w:val="32"/>
    </w:rPr>
  </w:style>
  <w:style w:type="paragraph" w:customStyle="1" w:styleId="0cm731">
    <w:name w:val="樣式 左:  0 cm 凸出:  7.31 字元"/>
    <w:basedOn w:val="a"/>
    <w:pPr>
      <w:ind w:left="731" w:hanging="731"/>
    </w:pPr>
    <w:rPr>
      <w:rFonts w:cs="新細明體"/>
    </w:rPr>
  </w:style>
  <w:style w:type="paragraph" w:customStyle="1" w:styleId="160cm99232pt">
    <w:name w:val="樣式 16 點 左:  0 cm 凸出:  9.92 字元 行距:  固定行高 32 pt"/>
    <w:basedOn w:val="a"/>
    <w:pPr>
      <w:spacing w:line="640" w:lineRule="exact"/>
      <w:ind w:left="992" w:hanging="992"/>
    </w:pPr>
    <w:rPr>
      <w:rFonts w:cs="新細明體"/>
      <w:sz w:val="32"/>
      <w:szCs w:val="32"/>
    </w:rPr>
  </w:style>
  <w:style w:type="paragraph" w:customStyle="1" w:styleId="160cm99228pt">
    <w:name w:val="樣式 16 點 左:  0 cm 凸出:  9.92 字元 行距:  固定行高 28 pt"/>
    <w:basedOn w:val="a"/>
    <w:pPr>
      <w:spacing w:line="560" w:lineRule="exact"/>
      <w:ind w:left="992" w:hanging="992"/>
    </w:pPr>
    <w:rPr>
      <w:rFonts w:cs="新細明體"/>
      <w:sz w:val="32"/>
      <w:szCs w:val="32"/>
    </w:rPr>
  </w:style>
  <w:style w:type="paragraph" w:customStyle="1" w:styleId="0cm7316pt">
    <w:name w:val="樣式 左:  0 cm 凸出:  7.31 字元 套用前:  6 pt"/>
    <w:basedOn w:val="a"/>
    <w:pPr>
      <w:spacing w:before="120"/>
      <w:ind w:left="731" w:hanging="731"/>
    </w:pPr>
    <w:rPr>
      <w:rFonts w:cs="新細明體"/>
    </w:rPr>
  </w:style>
  <w:style w:type="paragraph" w:customStyle="1" w:styleId="25pt">
    <w:name w:val="樣式 說明 + 標楷體 行距:  固定行高 25 pt"/>
    <w:basedOn w:val="a5"/>
    <w:pPr>
      <w:spacing w:line="500" w:lineRule="exact"/>
    </w:pPr>
    <w:rPr>
      <w:rFonts w:ascii="標楷體" w:hAnsi="標楷體" w:cs="新細明體"/>
      <w:szCs w:val="32"/>
    </w:rPr>
  </w:style>
  <w:style w:type="paragraph" w:customStyle="1" w:styleId="ab">
    <w:name w:val="立法院(分類號)"/>
    <w:basedOn w:val="a"/>
  </w:style>
  <w:style w:type="paragraph" w:customStyle="1" w:styleId="title">
    <w:name w:val="立法院(title)"/>
    <w:basedOn w:val="a"/>
    <w:pPr>
      <w:snapToGrid w:val="0"/>
      <w:spacing w:line="720" w:lineRule="exact"/>
      <w:jc w:val="center"/>
    </w:pPr>
  </w:style>
  <w:style w:type="paragraph" w:customStyle="1" w:styleId="titlespace">
    <w:name w:val="立法院(title space)"/>
    <w:basedOn w:val="a"/>
    <w:pPr>
      <w:snapToGrid w:val="0"/>
    </w:pPr>
  </w:style>
  <w:style w:type="paragraph" w:customStyle="1" w:styleId="space2">
    <w:name w:val="立法院(space 2)"/>
    <w:basedOn w:val="11"/>
    <w:pPr>
      <w:spacing w:line="200" w:lineRule="exact"/>
    </w:pPr>
  </w:style>
  <w:style w:type="paragraph" w:customStyle="1" w:styleId="ac">
    <w:name w:val="立法院(承辦單位)"/>
    <w:basedOn w:val="a"/>
    <w:pPr>
      <w:spacing w:line="240" w:lineRule="exact"/>
    </w:pPr>
  </w:style>
  <w:style w:type="paragraph" w:customStyle="1" w:styleId="ad">
    <w:name w:val="立法院(受文者)"/>
    <w:basedOn w:val="160cm1134"/>
  </w:style>
  <w:style w:type="paragraph" w:customStyle="1" w:styleId="space">
    <w:name w:val="立法院(受文者space)"/>
    <w:basedOn w:val="160cm1134"/>
    <w:pPr>
      <w:spacing w:line="240" w:lineRule="exact"/>
    </w:pPr>
  </w:style>
  <w:style w:type="paragraph" w:customStyle="1" w:styleId="ae">
    <w:name w:val="立法院(發文日期)"/>
    <w:basedOn w:val="0cm731"/>
  </w:style>
  <w:style w:type="paragraph" w:customStyle="1" w:styleId="space0">
    <w:name w:val="立法院(附件space)"/>
    <w:basedOn w:val="0cm731"/>
    <w:pPr>
      <w:spacing w:line="240" w:lineRule="exact"/>
    </w:pPr>
  </w:style>
  <w:style w:type="paragraph" w:customStyle="1" w:styleId="af">
    <w:name w:val="立法院(主旨)"/>
    <w:basedOn w:val="160cm99232pt"/>
  </w:style>
  <w:style w:type="paragraph" w:customStyle="1" w:styleId="af0">
    <w:name w:val="立法院(說明)"/>
    <w:basedOn w:val="160cm99228pt"/>
  </w:style>
  <w:style w:type="paragraph" w:customStyle="1" w:styleId="1-2">
    <w:name w:val="立法院(說明1-2)"/>
    <w:basedOn w:val="a5"/>
    <w:pPr>
      <w:numPr>
        <w:numId w:val="1"/>
      </w:numPr>
      <w:spacing w:line="500" w:lineRule="exact"/>
    </w:pPr>
    <w:rPr>
      <w:rFonts w:ascii="標楷體" w:hAnsi="標楷體"/>
    </w:rPr>
  </w:style>
  <w:style w:type="paragraph" w:customStyle="1" w:styleId="af1">
    <w:name w:val="立法院(正本)"/>
    <w:basedOn w:val="0cm7316pt"/>
  </w:style>
  <w:style w:type="paragraph" w:customStyle="1" w:styleId="af2">
    <w:name w:val="立法院(副本)"/>
    <w:basedOn w:val="a9"/>
    <w:pPr>
      <w:kinsoku w:val="0"/>
      <w:spacing w:line="240" w:lineRule="auto"/>
      <w:ind w:left="731" w:hanging="731"/>
    </w:pPr>
    <w:rPr>
      <w:rFonts w:ascii="標楷體" w:hAnsi="標楷體"/>
    </w:rPr>
  </w:style>
  <w:style w:type="paragraph" w:customStyle="1" w:styleId="space1">
    <w:name w:val="立法院(副本space)"/>
    <w:basedOn w:val="a9"/>
    <w:pPr>
      <w:kinsoku w:val="0"/>
      <w:spacing w:line="240" w:lineRule="auto"/>
      <w:ind w:left="731" w:hanging="731"/>
    </w:pPr>
    <w:rPr>
      <w:rFonts w:ascii="標楷體" w:hAnsi="標楷體"/>
    </w:rPr>
  </w:style>
  <w:style w:type="paragraph" w:customStyle="1" w:styleId="af3">
    <w:name w:val="立法院(章戳)"/>
    <w:basedOn w:val="a3"/>
    <w:rPr>
      <w:kern w:val="0"/>
      <w:sz w:val="40"/>
    </w:rPr>
  </w:style>
  <w:style w:type="paragraph" w:customStyle="1" w:styleId="af4">
    <w:name w:val="立法院(決行)"/>
    <w:basedOn w:val="a"/>
  </w:style>
  <w:style w:type="paragraph" w:customStyle="1" w:styleId="af5">
    <w:name w:val="立法院(決行註解)"/>
    <w:basedOn w:val="a"/>
    <w:rPr>
      <w:sz w:val="16"/>
      <w:szCs w:val="16"/>
    </w:rPr>
  </w:style>
  <w:style w:type="paragraph" w:customStyle="1" w:styleId="af6">
    <w:name w:val="立法院(條碼)"/>
    <w:basedOn w:val="a"/>
  </w:style>
  <w:style w:type="paragraph" w:customStyle="1" w:styleId="af7">
    <w:name w:val="立法院(發文地址)"/>
    <w:basedOn w:val="a"/>
    <w:pPr>
      <w:spacing w:line="240" w:lineRule="exact"/>
    </w:pPr>
    <w:rPr>
      <w:sz w:val="22"/>
      <w:szCs w:val="22"/>
    </w:rPr>
  </w:style>
  <w:style w:type="character" w:customStyle="1" w:styleId="10">
    <w:name w:val="標題 1 字元"/>
    <w:basedOn w:val="a0"/>
    <w:link w:val="1"/>
    <w:uiPriority w:val="9"/>
    <w:rsid w:val="001A395D"/>
    <w:rPr>
      <w:rFonts w:ascii="NanumGothic" w:eastAsia="NanumGothic" w:hAnsi="NanumGothic" w:cs="NanumGothic"/>
      <w:b/>
      <w:kern w:val="3"/>
      <w:sz w:val="48"/>
      <w:szCs w:val="48"/>
    </w:rPr>
  </w:style>
  <w:style w:type="paragraph" w:customStyle="1" w:styleId="Standard">
    <w:name w:val="Standard"/>
    <w:rsid w:val="001A395D"/>
    <w:pPr>
      <w:widowControl w:val="0"/>
      <w:suppressAutoHyphens/>
      <w:autoSpaceDN w:val="0"/>
      <w:spacing w:line="1" w:lineRule="atLeast"/>
      <w:ind w:left="-1" w:hanging="1"/>
      <w:textAlignment w:val="top"/>
      <w:outlineLvl w:val="0"/>
    </w:pPr>
    <w:rPr>
      <w:rFonts w:ascii="NanumGothic" w:eastAsia="NanumGothic" w:hAnsi="NanumGothic" w:cs="NanumGothic"/>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31435;&#27861;&#38498;&#21934;&#20301;&#20989;(&#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立法院單位函(稿).dot</Template>
  <TotalTime>0</TotalTime>
  <Pages>4</Pages>
  <Words>247</Words>
  <Characters>1413</Characters>
  <Application>Microsoft Office Word</Application>
  <DocSecurity>0</DocSecurity>
  <Lines>11</Lines>
  <Paragraphs>3</Paragraphs>
  <ScaleCrop>false</ScaleCrop>
  <Company>eic</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Administrator</dc:creator>
  <cp:keywords/>
  <cp:lastModifiedBy>Administrator</cp:lastModifiedBy>
  <cp:revision>5</cp:revision>
  <cp:lastPrinted>2026-06-10T08:29:00Z</cp:lastPrinted>
  <dcterms:created xsi:type="dcterms:W3CDTF">2026-06-10T08:17:00Z</dcterms:created>
  <dcterms:modified xsi:type="dcterms:W3CDTF">2026-06-10T08:34:00Z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立法院單位函</vt:lpwstr>
  </property>
  <property fmtid="{D5CDD505-2E9C-101B-9397-08002B2CF9AE}" pid="3" name="tmpFileName">
    <vt:lpwstr>20260610125256-20260610125256-文件4.docx</vt:lpwstr>
  </property>
  <property fmtid="{D5CDD505-2E9C-101B-9397-08002B2CF9AE}" pid="4" name="傳遞方式">
    <vt:lpwstr>5;</vt:lpwstr>
  </property>
  <property fmtid="{D5CDD505-2E9C-101B-9397-08002B2CF9AE}" pid="5" name="歸檔或續辦">
    <vt:lpwstr>1</vt:lpwstr>
  </property>
  <property fmtid="{D5CDD505-2E9C-101B-9397-08002B2CF9AE}" pid="6" name="公文性質">
    <vt:lpwstr>08,一般公文</vt:lpwstr>
  </property>
  <property fmtid="{D5CDD505-2E9C-101B-9397-08002B2CF9AE}" pid="7" name="文號">
    <vt:lpwstr>1154000784</vt:lpwstr>
  </property>
  <property fmtid="{D5CDD505-2E9C-101B-9397-08002B2CF9AE}" pid="8" name="HttpUrl">
    <vt:lpwstr>https://docdl.ly.gov.tw/add/</vt:lpwstr>
  </property>
  <property fmtid="{D5CDD505-2E9C-101B-9397-08002B2CF9AE}" pid="9" name="HttpPath">
    <vt:lpwstr>EA/EAServer/Repository/WebApplication/jsp/odmgr/http/</vt:lpwstr>
  </property>
  <property fmtid="{D5CDD505-2E9C-101B-9397-08002B2CF9AE}" pid="10" name="DiPath">
    <vt:lpwstr>EA/EAServer/Repository/WebApplication/jsp/odmgr/di/</vt:lpwstr>
  </property>
  <property fmtid="{D5CDD505-2E9C-101B-9397-08002B2CF9AE}" pid="11" name="發文字">
    <vt:lpwstr>40</vt:lpwstr>
  </property>
  <property fmtid="{D5CDD505-2E9C-101B-9397-08002B2CF9AE}" pid="12" name="發文號">
    <vt:lpwstr>1154000784</vt:lpwstr>
  </property>
  <property fmtid="{D5CDD505-2E9C-101B-9397-08002B2CF9AE}" pid="13" name="發文支號">
    <vt:lpwstr>0</vt:lpwstr>
  </property>
  <property fmtid="{D5CDD505-2E9C-101B-9397-08002B2CF9AE}" pid="14" name="TotFileSize">
    <vt:lpwstr>57</vt:lpwstr>
  </property>
</Properties>
</file>