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B5A03" w:rsidRPr="008B5A03" w:rsidRDefault="007D25B6" w:rsidP="008B5A03">
      <w:pPr>
        <w:pStyle w:val="title"/>
      </w:pPr>
      <w:r>
        <w:rPr>
          <w:noProof/>
        </w:rPr>
        <mc:AlternateContent>
          <mc:Choice Requires="wps">
            <w:drawing>
              <wp:anchor distT="0" distB="0" distL="114300" distR="114300" simplePos="0" relativeHeight="251663360" behindDoc="0" locked="1" layoutInCell="1" allowOverlap="1">
                <wp:simplePos x="0" y="0"/>
                <wp:positionH relativeFrom="page">
                  <wp:posOffset>4939030</wp:posOffset>
                </wp:positionH>
                <wp:positionV relativeFrom="paragraph">
                  <wp:posOffset>-571500</wp:posOffset>
                </wp:positionV>
                <wp:extent cx="1676400" cy="528955"/>
                <wp:effectExtent l="0" t="0" r="0" b="0"/>
                <wp:wrapNone/>
                <wp:docPr id="18" name="shpBarco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2895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rsidR="008B5A03" w:rsidRPr="00ED490D" w:rsidRDefault="008B5A03" w:rsidP="008B5A03">
                            <w:pPr>
                              <w:pStyle w:val="a8"/>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1" w:name="分類號"/>
                            <w:bookmarkEnd w:id="1"/>
                          </w:p>
                          <w:p w:rsidR="008B5A03" w:rsidRPr="00ED490D" w:rsidRDefault="008B5A03" w:rsidP="008B5A03">
                            <w:pPr>
                              <w:pStyle w:val="a8"/>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2" w:name="保存年限"/>
                            <w:bookmarkEnd w:id="2"/>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pBarcode" o:spid="_x0000_s1026" type="#_x0000_t202" style="position:absolute;left:0;text-align:left;margin-left:388.9pt;margin-top:-45pt;width:132pt;height:41.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" stroked="f">
                <v:stroke dashstyle="1 1" endcap="round"/>
                <v:textbox>
                  <w:txbxContent>
                    <w:p w:rsidR="008B5A03" w:rsidRPr="00ED490D" w:rsidRDefault="008B5A03" w:rsidP="008B5A03">
                      <w:pPr>
                        <w:pStyle w:val="a8"/>
                        <w:rPr>
                          <w:rFonts w:hint="eastAsia"/>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2" w:name="分類號"/>
                      <w:bookmarkEnd w:id="2"/>
                    </w:p>
                    <w:p w:rsidR="008B5A03" w:rsidRPr="00ED490D" w:rsidRDefault="008B5A03" w:rsidP="008B5A03">
                      <w:pPr>
                        <w:pStyle w:val="a8"/>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3" w:name="保存年限"/>
                      <w:bookmarkEnd w:id="3"/>
                    </w:p>
                  </w:txbxContent>
                </v:textbox>
                <w10:wrap anchorx="page"/>
                <w10:anchorlock/>
              </v:shape>
            </w:pict>
          </mc:Fallback>
        </mc:AlternateContent>
      </w:r>
      <w:bookmarkStart w:id="3" w:name="發文機關"/>
      <w:bookmarkEnd w:id="3"/>
      <w:r w:rsidR="008B5A03" w:rsidRPr="008B5A03">
        <w:rPr>
          <w:rFonts w:hint="eastAsia"/>
          <w:position w:val="20"/>
        </w:rPr>
        <w:t>立法院</w:t>
      </w:r>
      <w:bookmarkStart w:id="4" w:name="單位名稱"/>
      <w:bookmarkEnd w:id="4"/>
      <w:r w:rsidR="008B5A03" w:rsidRPr="008B5A03">
        <w:rPr>
          <w:rFonts w:hint="eastAsia"/>
          <w:position w:val="20"/>
        </w:rPr>
        <w:t>內政委員會　開會通知單</w:t>
      </w:r>
    </w:p>
    <w:p w:rsidR="008B5A03" w:rsidRPr="008B5A03" w:rsidRDefault="008B5A03" w:rsidP="008B5A03">
      <w:pPr>
        <w:pStyle w:val="space2"/>
      </w:pPr>
    </w:p>
    <w:p w:rsidR="008B5A03" w:rsidRPr="008B5A03" w:rsidRDefault="008B5A03" w:rsidP="008B5A03">
      <w:pPr>
        <w:pStyle w:val="aa"/>
        <w:spacing w:line="360" w:lineRule="exact"/>
      </w:pPr>
      <w:r w:rsidRPr="008B5A03">
        <w:rPr>
          <w:rFonts w:hint="eastAsia"/>
        </w:rPr>
        <w:t>受文者：</w:t>
      </w:r>
      <w:bookmarkStart w:id="5" w:name="受文者"/>
      <w:bookmarkEnd w:id="5"/>
      <w:r w:rsidRPr="008B5A03">
        <w:rPr>
          <w:rFonts w:hint="eastAsia"/>
        </w:rPr>
        <w:t>內政、外交及國防、經濟、財政、教育及文化、交通、司法及法制、社會福利及衛生環境委員會委員</w:t>
      </w:r>
    </w:p>
    <w:p w:rsidR="008B5A03" w:rsidRPr="008B5A03" w:rsidRDefault="008B5A03" w:rsidP="008B5A03">
      <w:pPr>
        <w:pStyle w:val="space"/>
      </w:pPr>
    </w:p>
    <w:p w:rsidR="008B5A03" w:rsidRPr="008B5A03" w:rsidRDefault="008B5A03" w:rsidP="008B5A03">
      <w:pPr>
        <w:pStyle w:val="ab"/>
        <w:spacing w:line="240" w:lineRule="exact"/>
      </w:pPr>
      <w:r w:rsidRPr="008B5A03">
        <w:fldChar w:fldCharType="begin"/>
      </w:r>
      <w:r w:rsidRPr="008B5A03">
        <w:instrText xml:space="preserve"> </w:instrText>
      </w:r>
      <w:r w:rsidRPr="008B5A03">
        <w:rPr>
          <w:rFonts w:hint="eastAsia"/>
        </w:rPr>
        <w:instrText>MACROBUTTON  DocDispatch 發文日期：</w:instrText>
      </w:r>
      <w:r w:rsidRPr="008B5A03">
        <w:fldChar w:fldCharType="end"/>
      </w:r>
      <w:bookmarkStart w:id="6" w:name="發文日期"/>
      <w:bookmarkEnd w:id="6"/>
      <w:r w:rsidRPr="008B5A03">
        <w:t>中華民國103年3月11日</w:t>
      </w:r>
    </w:p>
    <w:p w:rsidR="008B5A03" w:rsidRPr="008B5A03" w:rsidRDefault="008B5A03" w:rsidP="008B5A03">
      <w:pPr>
        <w:pStyle w:val="ab"/>
        <w:spacing w:line="240" w:lineRule="exact"/>
      </w:pPr>
      <w:r w:rsidRPr="008B5A03">
        <w:rPr>
          <w:rFonts w:hint="eastAsia"/>
        </w:rPr>
        <w:t>發文字號：</w:t>
      </w:r>
      <w:bookmarkStart w:id="7" w:name="發文字號"/>
      <w:bookmarkEnd w:id="7"/>
      <w:r>
        <w:rPr>
          <w:rFonts w:hint="eastAsia"/>
        </w:rPr>
        <w:t>台立內字第</w:t>
      </w:r>
      <w:r>
        <w:t>1034000108號</w:t>
      </w:r>
    </w:p>
    <w:p w:rsidR="008B5A03" w:rsidRPr="008B5A03" w:rsidRDefault="008B5A03" w:rsidP="008B5A03">
      <w:pPr>
        <w:pStyle w:val="ab"/>
        <w:spacing w:line="240" w:lineRule="exact"/>
      </w:pPr>
      <w:r w:rsidRPr="008B5A03">
        <w:fldChar w:fldCharType="begin"/>
      </w:r>
      <w:r w:rsidRPr="008B5A03">
        <w:instrText xml:space="preserve"> </w:instrText>
      </w:r>
      <w:r w:rsidRPr="008B5A03">
        <w:rPr>
          <w:rFonts w:hint="eastAsia"/>
        </w:rPr>
        <w:instrText>MACROBUTTON  DocSpeed 速別：</w:instrText>
      </w:r>
      <w:r w:rsidRPr="008B5A03">
        <w:fldChar w:fldCharType="end"/>
      </w:r>
      <w:bookmarkStart w:id="8" w:name="速別"/>
      <w:bookmarkEnd w:id="8"/>
      <w:r w:rsidRPr="008B5A03">
        <w:rPr>
          <w:rFonts w:hint="eastAsia"/>
        </w:rPr>
        <w:t>最速件</w:t>
      </w:r>
    </w:p>
    <w:p w:rsidR="008B5A03" w:rsidRPr="008B5A03" w:rsidRDefault="008B5A03" w:rsidP="008B5A03">
      <w:pPr>
        <w:pStyle w:val="ab"/>
        <w:spacing w:line="240" w:lineRule="exact"/>
      </w:pPr>
      <w:r w:rsidRPr="008B5A03">
        <w:fldChar w:fldCharType="begin"/>
      </w:r>
      <w:r w:rsidRPr="008B5A03">
        <w:instrText xml:space="preserve"> </w:instrText>
      </w:r>
      <w:r w:rsidRPr="008B5A03">
        <w:rPr>
          <w:rFonts w:hint="eastAsia"/>
        </w:rPr>
        <w:instrText>MACROBUTTON  DocSecurity 密等及解密條件或保密期限：</w:instrText>
      </w:r>
      <w:r w:rsidRPr="008B5A03">
        <w:fldChar w:fldCharType="end"/>
      </w:r>
      <w:bookmarkStart w:id="9" w:name="密等及解密條件或保密期限"/>
      <w:bookmarkEnd w:id="9"/>
      <w:r w:rsidRPr="008B5A03">
        <w:rPr>
          <w:rFonts w:hint="eastAsia"/>
        </w:rPr>
        <w:t>普通</w:t>
      </w:r>
    </w:p>
    <w:p w:rsidR="008B5A03" w:rsidRPr="008B5A03" w:rsidRDefault="008B5A03" w:rsidP="008B5A03">
      <w:pPr>
        <w:pStyle w:val="ab"/>
        <w:spacing w:line="240" w:lineRule="exact"/>
      </w:pPr>
      <w:r w:rsidRPr="008B5A03">
        <w:rPr>
          <w:rFonts w:hint="eastAsia"/>
        </w:rPr>
        <w:t>附件：</w:t>
      </w:r>
      <w:bookmarkStart w:id="10" w:name="附件"/>
      <w:bookmarkEnd w:id="10"/>
      <w:r w:rsidRPr="008B5A03">
        <w:rPr>
          <w:rFonts w:hint="eastAsia"/>
        </w:rPr>
        <w:t>議事日程1份</w:t>
      </w:r>
    </w:p>
    <w:p w:rsidR="008B5A03" w:rsidRPr="008B5A03" w:rsidRDefault="008B5A03" w:rsidP="008B5A03">
      <w:pPr>
        <w:pStyle w:val="ab"/>
        <w:spacing w:line="240" w:lineRule="exact"/>
      </w:pPr>
    </w:p>
    <w:p w:rsidR="008B5A03" w:rsidRPr="008B5A03" w:rsidRDefault="008B5A03" w:rsidP="008B5A03">
      <w:pPr>
        <w:pStyle w:val="ac"/>
        <w:spacing w:line="320" w:lineRule="exact"/>
        <w:ind w:left="1440" w:hangingChars="450" w:hanging="1440"/>
        <w:rPr>
          <w:rFonts w:hAnsi="標楷體"/>
        </w:rPr>
      </w:pPr>
      <w:r w:rsidRPr="008B5A03">
        <w:rPr>
          <w:rFonts w:hAnsi="標楷體" w:hint="eastAsia"/>
        </w:rPr>
        <w:t>開會事由：</w:t>
      </w:r>
      <w:bookmarkStart w:id="11" w:name="開會事由"/>
      <w:bookmarkEnd w:id="11"/>
      <w:r w:rsidRPr="008B5A03">
        <w:rPr>
          <w:rFonts w:hAnsi="標楷體" w:hint="eastAsia"/>
        </w:rPr>
        <w:t>立法院第</w:t>
      </w:r>
      <w:bookmarkStart w:id="12" w:name="屆別"/>
      <w:r w:rsidRPr="008B5A03">
        <w:rPr>
          <w:rFonts w:hAnsi="標楷體"/>
        </w:rPr>
        <w:t>8</w:t>
      </w:r>
      <w:bookmarkEnd w:id="12"/>
      <w:r w:rsidRPr="008B5A03">
        <w:rPr>
          <w:rFonts w:hAnsi="標楷體" w:hint="eastAsia"/>
        </w:rPr>
        <w:t>屆第</w:t>
      </w:r>
      <w:bookmarkStart w:id="13" w:name="會期"/>
      <w:r w:rsidRPr="008B5A03">
        <w:rPr>
          <w:rFonts w:hAnsi="標楷體"/>
        </w:rPr>
        <w:t>5</w:t>
      </w:r>
      <w:bookmarkEnd w:id="13"/>
      <w:r w:rsidRPr="008B5A03">
        <w:rPr>
          <w:rFonts w:hAnsi="標楷體" w:hint="eastAsia"/>
        </w:rPr>
        <w:t>會期內政、外交及國防、經濟、財政、教育及文化、交通、司法及法制、社會福利及衛生環境委員會第3次聯席會議</w:t>
      </w:r>
      <w:bookmarkStart w:id="14" w:name="議案名稱"/>
      <w:bookmarkEnd w:id="14"/>
      <w:r w:rsidRPr="008B5A03">
        <w:rPr>
          <w:rFonts w:hAnsi="標楷體"/>
        </w:rPr>
        <w:br/>
      </w:r>
      <w:r w:rsidRPr="008B5A03">
        <w:rPr>
          <w:rFonts w:hAnsi="標楷體" w:hint="eastAsia"/>
        </w:rPr>
        <w:t>繼續審查行政院函，為該院大陸委員會授權財團法人海峽交流基金會與大陸海峽兩岸關係協會簽署之「海峽兩岸服務貿易協議」一案，業已核定，請查照案（含協議本文、附件一服務貿易特定承諾表、附件二關於服務提供者的具體規定）。</w:t>
      </w:r>
    </w:p>
    <w:p w:rsidR="008B5A03" w:rsidRPr="008B5A03" w:rsidRDefault="008B5A03" w:rsidP="008B5A03">
      <w:pPr>
        <w:pStyle w:val="ac"/>
        <w:spacing w:line="320" w:lineRule="exact"/>
        <w:ind w:rightChars="-170" w:right="-408"/>
        <w:rPr>
          <w:rFonts w:hAnsi="標楷體"/>
        </w:rPr>
      </w:pPr>
      <w:r w:rsidRPr="008B5A03">
        <w:rPr>
          <w:rFonts w:hAnsi="標楷體"/>
        </w:rPr>
        <w:fldChar w:fldCharType="begin"/>
      </w:r>
      <w:r w:rsidRPr="008B5A03">
        <w:rPr>
          <w:rFonts w:hAnsi="標楷體"/>
        </w:rPr>
        <w:instrText xml:space="preserve"> MACROBUTTON  DocMeetingTime 開會時間：</w:instrText>
      </w:r>
      <w:r w:rsidRPr="008B5A03">
        <w:rPr>
          <w:rFonts w:hAnsi="標楷體"/>
        </w:rPr>
        <w:fldChar w:fldCharType="end"/>
      </w:r>
      <w:bookmarkStart w:id="15" w:name="開會時間"/>
      <w:bookmarkEnd w:id="15"/>
      <w:r w:rsidRPr="008B5A03">
        <w:rPr>
          <w:rFonts w:hAnsi="標楷體"/>
        </w:rPr>
        <w:t>103年3月13日（星期四）下午2時30分</w:t>
      </w:r>
      <w:r w:rsidRPr="008B5A03">
        <w:rPr>
          <w:rFonts w:hAnsi="標楷體" w:hint="eastAsia"/>
        </w:rPr>
        <w:t>至5時30分</w:t>
      </w:r>
    </w:p>
    <w:p w:rsidR="008B5A03" w:rsidRPr="008B5A03" w:rsidRDefault="008B5A03" w:rsidP="008B5A03">
      <w:pPr>
        <w:pStyle w:val="ac"/>
        <w:spacing w:line="320" w:lineRule="exact"/>
        <w:rPr>
          <w:rFonts w:hAnsi="標楷體"/>
        </w:rPr>
      </w:pPr>
      <w:r w:rsidRPr="008B5A03">
        <w:rPr>
          <w:rFonts w:hAnsi="標楷體" w:hint="eastAsia"/>
        </w:rPr>
        <w:t>開會地點：</w:t>
      </w:r>
      <w:bookmarkStart w:id="16" w:name="開會地點"/>
      <w:bookmarkEnd w:id="16"/>
      <w:r w:rsidRPr="008B5A03">
        <w:rPr>
          <w:rFonts w:hAnsi="標楷體" w:hint="eastAsia"/>
        </w:rPr>
        <w:t>群賢樓9樓大禮堂</w:t>
      </w:r>
    </w:p>
    <w:p w:rsidR="008B5A03" w:rsidRPr="008B5A03" w:rsidRDefault="008B5A03" w:rsidP="008B5A03">
      <w:pPr>
        <w:pStyle w:val="ad"/>
        <w:spacing w:line="320" w:lineRule="exact"/>
      </w:pPr>
      <w:r w:rsidRPr="008B5A03">
        <w:rPr>
          <w:rFonts w:hint="eastAsia"/>
        </w:rPr>
        <w:t>主持人：</w:t>
      </w:r>
      <w:bookmarkStart w:id="17" w:name="主席"/>
      <w:bookmarkEnd w:id="17"/>
      <w:r w:rsidRPr="008B5A03">
        <w:rPr>
          <w:rFonts w:hint="eastAsia"/>
        </w:rPr>
        <w:t>陳召集委員其邁</w:t>
      </w:r>
    </w:p>
    <w:p w:rsidR="008B5A03" w:rsidRPr="008B5A03" w:rsidRDefault="008B5A03" w:rsidP="008B5A03">
      <w:pPr>
        <w:pStyle w:val="ad"/>
        <w:spacing w:line="320" w:lineRule="exact"/>
        <w:rPr>
          <w:sz w:val="24"/>
        </w:rPr>
      </w:pPr>
      <w:r w:rsidRPr="008B5A03">
        <w:rPr>
          <w:rFonts w:hint="eastAsia"/>
        </w:rPr>
        <w:t>聯絡人及電話：</w:t>
      </w:r>
      <w:bookmarkStart w:id="18" w:name="聯絡人及電話"/>
      <w:bookmarkEnd w:id="18"/>
      <w:r w:rsidRPr="008B5A03">
        <w:rPr>
          <w:rFonts w:hint="eastAsia"/>
        </w:rPr>
        <w:t>賴映潔</w:t>
      </w:r>
      <w:r w:rsidRPr="008B5A03">
        <w:t xml:space="preserve">  02-2358-5508</w:t>
      </w:r>
    </w:p>
    <w:p w:rsidR="008B5A03" w:rsidRPr="008B5A03" w:rsidRDefault="008B5A03" w:rsidP="008B5A03">
      <w:pPr>
        <w:pStyle w:val="ae"/>
        <w:spacing w:line="320" w:lineRule="exact"/>
        <w:ind w:left="1280" w:hangingChars="400" w:hanging="1280"/>
      </w:pPr>
      <w:r w:rsidRPr="008B5A03">
        <w:rPr>
          <w:rFonts w:hint="eastAsia"/>
        </w:rPr>
        <w:t>出席者：</w:t>
      </w:r>
      <w:bookmarkStart w:id="19" w:name="出席者"/>
      <w:bookmarkEnd w:id="19"/>
      <w:r w:rsidRPr="008B5A03">
        <w:rPr>
          <w:rFonts w:hint="eastAsia"/>
        </w:rPr>
        <w:t>內政、外交及國防、經濟、財政、教育及文化、交通、司法及法制、社會福利及衛生環境委員會委員</w:t>
      </w:r>
    </w:p>
    <w:p w:rsidR="008B5A03" w:rsidRPr="008B5A03" w:rsidRDefault="008B5A03" w:rsidP="008B5A03">
      <w:pPr>
        <w:pStyle w:val="af"/>
        <w:spacing w:before="0" w:line="320" w:lineRule="exact"/>
        <w:ind w:left="1120" w:hangingChars="350" w:hanging="1120"/>
      </w:pPr>
      <w:r w:rsidRPr="008B5A03">
        <w:rPr>
          <w:rFonts w:hint="eastAsia"/>
        </w:rPr>
        <w:t>列席者：</w:t>
      </w:r>
      <w:bookmarkStart w:id="20" w:name="列席者"/>
      <w:bookmarkEnd w:id="20"/>
      <w:r w:rsidRPr="008B5A03">
        <w:rPr>
          <w:rFonts w:hint="eastAsia"/>
        </w:rPr>
        <w:t>行政院大陸委員會主任委員王郁琦、財團法人海峽交流基金會董事長林中森、經濟部部長張家祝、國家發展委員會主任委員管中閔、勞動部部長潘世偉、內政部部長陳威仁、交通部部長葉匡時、衛生福利部部長邱文達、文化部部長龍應台、教育部部長蔣偉寧、行政院環境保護署署長魏國彥、行政院農業委員會主任委員陳保基、國家通訊傳播委員會主任委員石世豪、金融監督管理委員會主任委員曾銘宗、行政院公共工程委員會主任委員陳希舜、公平交易委員會主任委員吳秀明、法務部部長羅瑩雪、國防部部長嚴明、國家安全局局長蔡得勝、財政部部長張盛和、行政院主計總處主計長石素梅、行政院資通安全辦公室主任蕭秀琴、行政院消費者保護處處長劉清芳、總統府人權諮詢委員會</w:t>
      </w:r>
    </w:p>
    <w:p w:rsidR="008B5A03" w:rsidRPr="008B5A03" w:rsidRDefault="008B5A03" w:rsidP="008B5A03">
      <w:pPr>
        <w:pStyle w:val="af0"/>
        <w:spacing w:line="240" w:lineRule="exact"/>
        <w:rPr>
          <w:rFonts w:hAnsi="標楷體"/>
        </w:rPr>
      </w:pPr>
    </w:p>
    <w:p w:rsidR="008B5A03" w:rsidRPr="008B5A03" w:rsidRDefault="008B5A03" w:rsidP="008B5A03">
      <w:pPr>
        <w:pStyle w:val="af0"/>
        <w:spacing w:line="240" w:lineRule="exact"/>
        <w:rPr>
          <w:rFonts w:hAnsi="標楷體"/>
        </w:rPr>
      </w:pPr>
      <w:r w:rsidRPr="008B5A03">
        <w:rPr>
          <w:rFonts w:hAnsi="標楷體" w:hint="eastAsia"/>
        </w:rPr>
        <w:t>副本：</w:t>
      </w:r>
      <w:bookmarkStart w:id="21" w:name="副本"/>
      <w:bookmarkEnd w:id="21"/>
      <w:r w:rsidRPr="008B5A03">
        <w:rPr>
          <w:rFonts w:hAnsi="標楷體" w:hint="eastAsia"/>
        </w:rPr>
        <w:t>本院各相關單位</w:t>
      </w:r>
    </w:p>
    <w:p w:rsidR="008B5A03" w:rsidRPr="008B5A03" w:rsidRDefault="008B5A03" w:rsidP="008B5A03">
      <w:pPr>
        <w:pStyle w:val="af0"/>
        <w:spacing w:line="240" w:lineRule="exact"/>
        <w:rPr>
          <w:rFonts w:hAnsi="標楷體"/>
        </w:rPr>
      </w:pPr>
      <w:r w:rsidRPr="008B5A03">
        <w:rPr>
          <w:rFonts w:hAnsi="標楷體" w:hint="eastAsia"/>
        </w:rPr>
        <w:t>備註：</w:t>
      </w:r>
      <w:bookmarkStart w:id="22" w:name="備註"/>
      <w:bookmarkEnd w:id="22"/>
    </w:p>
    <w:p w:rsidR="008B5A03" w:rsidRPr="008B5A03" w:rsidRDefault="008B5A03" w:rsidP="008B5A03">
      <w:pPr>
        <w:pStyle w:val="af0"/>
        <w:numPr>
          <w:ilvl w:val="0"/>
          <w:numId w:val="1"/>
        </w:numPr>
        <w:spacing w:line="240" w:lineRule="exact"/>
        <w:rPr>
          <w:rFonts w:hAnsi="標楷體"/>
        </w:rPr>
      </w:pPr>
      <w:bookmarkStart w:id="23" w:name="備註1"/>
      <w:bookmarkEnd w:id="23"/>
      <w:r w:rsidRPr="008B5A03">
        <w:rPr>
          <w:rFonts w:hAnsi="標楷體" w:hint="eastAsia"/>
        </w:rPr>
        <w:t>請相關單位將列席官員名單請傳至ly20698@ly.gov.tw或電話02-23585505。</w:t>
      </w:r>
    </w:p>
    <w:p w:rsidR="008B5A03" w:rsidRPr="008B5A03" w:rsidRDefault="007D25B6" w:rsidP="008B5A03">
      <w:pPr>
        <w:pStyle w:val="af0"/>
        <w:numPr>
          <w:ilvl w:val="0"/>
          <w:numId w:val="1"/>
        </w:numPr>
        <w:spacing w:line="240" w:lineRule="exact"/>
        <w:ind w:hanging="476"/>
        <w:rPr>
          <w:rFonts w:hAnsi="標楷體"/>
        </w:rPr>
      </w:pPr>
      <w:r>
        <w:rPr>
          <w:rFonts w:hint="eastAsia"/>
          <w:noProof/>
        </w:rPr>
        <w:drawing>
          <wp:anchor distT="0" distB="0" distL="114300" distR="114300" simplePos="0" relativeHeight="251664384" behindDoc="1" locked="0" layoutInCell="1" allowOverlap="1" wp14:anchorId="169387BE" wp14:editId="34CB2F42">
            <wp:simplePos x="0" y="0"/>
            <wp:positionH relativeFrom="column">
              <wp:posOffset>685800</wp:posOffset>
            </wp:positionH>
            <wp:positionV relativeFrom="paragraph">
              <wp:posOffset>297180</wp:posOffset>
            </wp:positionV>
            <wp:extent cx="4324350" cy="866775"/>
            <wp:effectExtent l="0" t="0" r="0" b="0"/>
            <wp:wrapNone/>
            <wp:docPr id="17" name="圖片 1" descr="D:\My Documents\Dropbox\0 LY\內政委員會會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ocuments\Dropbox\0 LY\內政委員會會戳.jpg"/>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9845" b="97927" l="1561" r="98543">
                                  <a14:foregroundMark x1="7284" y1="33161" x2="7284" y2="33161"/>
                                  <a14:foregroundMark x1="7700" y1="46114" x2="7700" y2="46114"/>
                                  <a14:foregroundMark x1="9469" y1="61658" x2="9469" y2="61658"/>
                                  <a14:foregroundMark x1="17586" y1="60622" x2="17586" y2="60622"/>
                                  <a14:foregroundMark x1="16961" y1="37306" x2="16961" y2="37306"/>
                                  <a14:foregroundMark x1="44537" y1="51813" x2="44537" y2="51813"/>
                                  <a14:foregroundMark x1="61186" y1="53886" x2="61186" y2="53886"/>
                                  <a14:foregroundMark x1="70656" y1="34197" x2="70656" y2="34197"/>
                                  <a14:foregroundMark x1="82414" y1="40415" x2="82414" y2="40415"/>
                                  <a14:foregroundMark x1="92092" y1="32124" x2="92092" y2="32124"/>
                                  <a14:foregroundMark x1="96254" y1="45078" x2="96254" y2="4507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32435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8B5A03" w:rsidRPr="008B5A03">
        <w:rPr>
          <w:rFonts w:hAnsi="標楷體" w:hint="eastAsia"/>
        </w:rPr>
        <w:t>請將本次會議資料電子檔，利用貴單位之政府單位憑證(GCA卡)及本發文文號上傳至「議案整合暨綜合查詢系統(http://misq.ly.gov.tw)」之「政府單位專區」，上傳檔案需為可編修之PDF檔案。</w:t>
      </w:r>
      <w:bookmarkStart w:id="24" w:name="備註2"/>
      <w:bookmarkEnd w:id="24"/>
    </w:p>
    <w:p w:rsidR="008B5A03" w:rsidRPr="008B5A03" w:rsidRDefault="008B5A03" w:rsidP="008B5A03">
      <w:pPr>
        <w:pStyle w:val="space0"/>
        <w:jc w:val="center"/>
      </w:pPr>
    </w:p>
    <w:sectPr w:rsidR="008B5A03" w:rsidRPr="008B5A03">
      <w:headerReference w:type="default" r:id="rId10"/>
      <w:footerReference w:type="default" r:id="rId11"/>
      <w:pgSz w:w="11906" w:h="16838" w:code="9"/>
      <w:pgMar w:top="1418" w:right="1418" w:bottom="1418" w:left="1418" w:header="567" w:footer="680" w:gutter="0"/>
      <w:pgNumType w:fmt="ideographDigital"/>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2F5" w:rsidRDefault="00FF02F5" w:rsidP="008B5A03">
      <w:r>
        <w:separator/>
      </w:r>
    </w:p>
  </w:endnote>
  <w:endnote w:type="continuationSeparator" w:id="0">
    <w:p w:rsidR="00FF02F5" w:rsidRDefault="00FF02F5" w:rsidP="008B5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29" w:rsidRDefault="007D25B6">
    <w:pPr>
      <w:pStyle w:val="a5"/>
      <w:jc w:val="center"/>
      <w:rPr>
        <w:rFonts w:hAnsi="標楷體"/>
      </w:rPr>
    </w:pPr>
    <w:r>
      <w:rPr>
        <w:noProof/>
      </w:rPr>
      <mc:AlternateContent>
        <mc:Choice Requires="wps">
          <w:drawing>
            <wp:anchor distT="0" distB="0" distL="114300" distR="114300" simplePos="0" relativeHeight="251662336" behindDoc="0" locked="0" layoutInCell="0" allowOverlap="1" wp14:anchorId="64E8AD77" wp14:editId="4D539B1A">
              <wp:simplePos x="0" y="0"/>
              <wp:positionH relativeFrom="column">
                <wp:posOffset>-427355</wp:posOffset>
              </wp:positionH>
              <wp:positionV relativeFrom="page">
                <wp:posOffset>7065645</wp:posOffset>
              </wp:positionV>
              <wp:extent cx="149225" cy="142875"/>
              <wp:effectExtent l="0" t="0" r="0" b="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31456A">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9" type="#_x0000_t202" style="position:absolute;left:0;text-align:left;margin-left:-33.65pt;margin-top:556.35pt;width:11.7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" o:allowincell="f" filled="f" stroked="f">
              <v:stroke dashstyle="1 1"/>
              <v:textbox inset="0,0,0,0">
                <w:txbxContent>
                  <w:p w:rsidR="00064D29" w:rsidRDefault="0031456A">
                    <w:pPr>
                      <w:kinsoku w:val="0"/>
                      <w:wordWrap w:val="0"/>
                      <w:overflowPunct w:val="0"/>
                      <w:snapToGrid w:val="0"/>
                      <w:rPr>
                        <w:rFonts w:hint="eastAsia"/>
                        <w:sz w:val="20"/>
                      </w:rPr>
                    </w:pPr>
                    <w:r>
                      <w:rPr>
                        <w:rFonts w:hint="eastAsia"/>
                        <w:sz w:val="20"/>
                      </w:rPr>
                      <w:t>線</w:t>
                    </w:r>
                  </w:p>
                </w:txbxContent>
              </v:textbox>
              <w10:wrap anchory="page"/>
            </v:shape>
          </w:pict>
        </mc:Fallback>
      </mc:AlternateContent>
    </w:r>
    <w:r w:rsidR="0031456A">
      <w:rPr>
        <w:rStyle w:val="a7"/>
        <w:rFonts w:hAnsi="標楷體" w:hint="eastAsia"/>
      </w:rPr>
      <w:t>第</w:t>
    </w:r>
    <w:r w:rsidR="0031456A">
      <w:rPr>
        <w:rStyle w:val="a7"/>
        <w:rFonts w:hAnsi="標楷體"/>
      </w:rPr>
      <w:fldChar w:fldCharType="begin"/>
    </w:r>
    <w:r w:rsidR="0031456A">
      <w:rPr>
        <w:rStyle w:val="a7"/>
        <w:rFonts w:hAnsi="標楷體"/>
      </w:rPr>
      <w:instrText xml:space="preserve"> PAGE  \* DBNUM1 </w:instrText>
    </w:r>
    <w:r w:rsidR="0031456A">
      <w:rPr>
        <w:rStyle w:val="a7"/>
        <w:rFonts w:hAnsi="標楷體"/>
      </w:rPr>
      <w:fldChar w:fldCharType="separate"/>
    </w:r>
    <w:r w:rsidR="00497F02">
      <w:rPr>
        <w:rStyle w:val="a7"/>
        <w:rFonts w:hAnsi="標楷體"/>
        <w:noProof/>
      </w:rPr>
      <w:t>一</w:t>
    </w:r>
    <w:r w:rsidR="0031456A">
      <w:rPr>
        <w:rStyle w:val="a7"/>
        <w:rFonts w:hAnsi="標楷體"/>
      </w:rPr>
      <w:fldChar w:fldCharType="end"/>
    </w:r>
    <w:r w:rsidR="0031456A">
      <w:rPr>
        <w:rStyle w:val="a7"/>
        <w:rFonts w:hAnsi="標楷體" w:hint="eastAsia"/>
      </w:rPr>
      <w:t>頁　共</w:t>
    </w:r>
    <w:r w:rsidR="0031456A">
      <w:rPr>
        <w:rStyle w:val="a7"/>
        <w:rFonts w:hAnsi="標楷體"/>
      </w:rPr>
      <w:fldChar w:fldCharType="begin"/>
    </w:r>
    <w:r w:rsidR="0031456A">
      <w:rPr>
        <w:rStyle w:val="a7"/>
        <w:rFonts w:hAnsi="標楷體"/>
      </w:rPr>
      <w:instrText xml:space="preserve"> NUMPAGES  \* DBNUM1 </w:instrText>
    </w:r>
    <w:r w:rsidR="0031456A">
      <w:rPr>
        <w:rStyle w:val="a7"/>
        <w:rFonts w:hAnsi="標楷體"/>
      </w:rPr>
      <w:fldChar w:fldCharType="separate"/>
    </w:r>
    <w:r w:rsidR="00497F02">
      <w:rPr>
        <w:rStyle w:val="a7"/>
        <w:rFonts w:hAnsi="標楷體"/>
        <w:noProof/>
      </w:rPr>
      <w:t>一</w:t>
    </w:r>
    <w:r w:rsidR="0031456A">
      <w:rPr>
        <w:rStyle w:val="a7"/>
        <w:rFonts w:hAnsi="標楷體"/>
      </w:rPr>
      <w:fldChar w:fldCharType="end"/>
    </w:r>
    <w:r w:rsidR="0031456A">
      <w:rPr>
        <w:rStyle w:val="a7"/>
        <w:rFonts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2F5" w:rsidRDefault="00FF02F5" w:rsidP="008B5A03">
      <w:r>
        <w:separator/>
      </w:r>
    </w:p>
  </w:footnote>
  <w:footnote w:type="continuationSeparator" w:id="0">
    <w:p w:rsidR="00FF02F5" w:rsidRDefault="00FF02F5" w:rsidP="008B5A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29" w:rsidRDefault="007D25B6">
    <w:pPr>
      <w:pStyle w:val="a3"/>
      <w:ind w:left="6237"/>
      <w:jc w:val="both"/>
    </w:pPr>
    <w:r>
      <w:rPr>
        <w:noProof/>
      </w:rPr>
      <mc:AlternateContent>
        <mc:Choice Requires="wps">
          <w:drawing>
            <wp:anchor distT="0" distB="0" distL="114300" distR="114300" simplePos="0" relativeHeight="251661312" behindDoc="0" locked="0" layoutInCell="0" allowOverlap="1">
              <wp:simplePos x="0" y="0"/>
              <wp:positionH relativeFrom="column">
                <wp:posOffset>-427355</wp:posOffset>
              </wp:positionH>
              <wp:positionV relativeFrom="page">
                <wp:posOffset>5278120</wp:posOffset>
              </wp:positionV>
              <wp:extent cx="149225" cy="142875"/>
              <wp:effectExtent l="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31456A">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33.65pt;margin-top:415.6pt;width:11.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" o:allowincell="f" filled="f" stroked="f">
              <v:stroke dashstyle="1 1"/>
              <v:textbox inset="0,0,0,0">
                <w:txbxContent>
                  <w:p w:rsidR="00064D29" w:rsidRDefault="0031456A">
                    <w:pPr>
                      <w:kinsoku w:val="0"/>
                      <w:wordWrap w:val="0"/>
                      <w:overflowPunct w:val="0"/>
                      <w:snapToGrid w:val="0"/>
                      <w:rPr>
                        <w:rFonts w:hint="eastAsia"/>
                        <w:sz w:val="20"/>
                      </w:rPr>
                    </w:pPr>
                    <w:r>
                      <w:rPr>
                        <w:rFonts w:hint="eastAsia"/>
                        <w:sz w:val="20"/>
                      </w:rPr>
                      <w:t>訂</w:t>
                    </w:r>
                  </w:p>
                </w:txbxContent>
              </v:textbox>
              <w10:wrap anchory="page"/>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-427355</wp:posOffset>
              </wp:positionH>
              <wp:positionV relativeFrom="page">
                <wp:posOffset>3507105</wp:posOffset>
              </wp:positionV>
              <wp:extent cx="149225" cy="142875"/>
              <wp:effectExtent l="0" t="0" r="0" b="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 uri="{AF507438-7753-43E0-B8FC-AC1667EBCBE1}">
                          <a14:hiddenEffects xmlns:a14="http://schemas.microsoft.com/office/drawing/2010/main">
                            <a:effectLst/>
                          </a14:hiddenEffects>
                        </a:ext>
                      </a:extLst>
                    </wps:spPr>
                    <wps:txbx>
                      <w:txbxContent>
                        <w:p w:rsidR="00064D29" w:rsidRDefault="0031456A">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33.65pt;margin-top:276.15pt;width:11.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" o:allowincell="f" filled="f" stroked="f">
              <v:stroke dashstyle="1 1"/>
              <v:textbox inset="0,0,0,0">
                <w:txbxContent>
                  <w:p w:rsidR="00064D29" w:rsidRDefault="0031456A">
                    <w:pPr>
                      <w:kinsoku w:val="0"/>
                      <w:wordWrap w:val="0"/>
                      <w:overflowPunct w:val="0"/>
                      <w:snapToGrid w:val="0"/>
                      <w:rPr>
                        <w:rFonts w:hint="eastAsia"/>
                        <w:sz w:val="20"/>
                      </w:rPr>
                    </w:pPr>
                    <w:r>
                      <w:rPr>
                        <w:rFonts w:hint="eastAsia"/>
                        <w:sz w:val="20"/>
                      </w:rPr>
                      <w:t>裝</w:t>
                    </w:r>
                  </w:p>
                </w:txbxContent>
              </v:textbox>
              <w10:wrap anchory="page"/>
            </v:shape>
          </w:pict>
        </mc:Fallback>
      </mc:AlternateContent>
    </w:r>
    <w:r>
      <w:rPr>
        <w:noProof/>
      </w:rPr>
      <mc:AlternateContent>
        <mc:Choice Requires="wps">
          <w:drawing>
            <wp:anchor distT="0" distB="0" distL="114299" distR="114299" simplePos="0" relativeHeight="251659264" behindDoc="0" locked="0" layoutInCell="0" allowOverlap="1">
              <wp:simplePos x="0" y="0"/>
              <wp:positionH relativeFrom="column">
                <wp:posOffset>-360046</wp:posOffset>
              </wp:positionH>
              <wp:positionV relativeFrom="paragraph">
                <wp:posOffset>150495</wp:posOffset>
              </wp:positionV>
              <wp:extent cx="0" cy="8839200"/>
              <wp:effectExtent l="0" t="0" r="0" b="0"/>
              <wp:wrapNone/>
              <wp:docPr id="1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" o:allowincell="f">
              <v:stroke dashstyle="1 1"/>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A03"/>
    <w:rsid w:val="00034A74"/>
    <w:rsid w:val="00117EFE"/>
    <w:rsid w:val="001C79B2"/>
    <w:rsid w:val="001F2FD1"/>
    <w:rsid w:val="002C3A1F"/>
    <w:rsid w:val="002E6905"/>
    <w:rsid w:val="0031456A"/>
    <w:rsid w:val="00317CA6"/>
    <w:rsid w:val="00320D4B"/>
    <w:rsid w:val="00497F02"/>
    <w:rsid w:val="004A1338"/>
    <w:rsid w:val="004D5029"/>
    <w:rsid w:val="004F1603"/>
    <w:rsid w:val="004F1C66"/>
    <w:rsid w:val="0051030C"/>
    <w:rsid w:val="005617B1"/>
    <w:rsid w:val="00655B4B"/>
    <w:rsid w:val="006C2C37"/>
    <w:rsid w:val="006E50AA"/>
    <w:rsid w:val="007D1BBD"/>
    <w:rsid w:val="007D25B6"/>
    <w:rsid w:val="00840517"/>
    <w:rsid w:val="008435F4"/>
    <w:rsid w:val="008B5A03"/>
    <w:rsid w:val="008D67DA"/>
    <w:rsid w:val="009629A8"/>
    <w:rsid w:val="009D5C7D"/>
    <w:rsid w:val="00AB0B0B"/>
    <w:rsid w:val="00AC6E48"/>
    <w:rsid w:val="00B16077"/>
    <w:rsid w:val="00B51D46"/>
    <w:rsid w:val="00B741C0"/>
    <w:rsid w:val="00B9724A"/>
    <w:rsid w:val="00C53F33"/>
    <w:rsid w:val="00E763C4"/>
    <w:rsid w:val="00F07716"/>
    <w:rsid w:val="00F405CB"/>
    <w:rsid w:val="00FA5B05"/>
    <w:rsid w:val="00FF02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B5A03"/>
    <w:pPr>
      <w:tabs>
        <w:tab w:val="center" w:pos="4153"/>
        <w:tab w:val="right" w:pos="8306"/>
      </w:tabs>
      <w:snapToGrid w:val="0"/>
    </w:pPr>
    <w:rPr>
      <w:rFonts w:ascii="標楷體" w:eastAsia="標楷體" w:hAnsi="Times New Roman"/>
      <w:sz w:val="20"/>
      <w:szCs w:val="20"/>
    </w:rPr>
  </w:style>
  <w:style w:type="character" w:customStyle="1" w:styleId="a4">
    <w:name w:val="頁首 字元"/>
    <w:basedOn w:val="a0"/>
    <w:link w:val="a3"/>
    <w:rsid w:val="008B5A03"/>
    <w:rPr>
      <w:rFonts w:ascii="標楷體" w:eastAsia="標楷體" w:hAnsi="Times New Roman"/>
      <w:kern w:val="2"/>
    </w:rPr>
  </w:style>
  <w:style w:type="paragraph" w:styleId="a5">
    <w:name w:val="footer"/>
    <w:basedOn w:val="a"/>
    <w:link w:val="a6"/>
    <w:rsid w:val="008B5A03"/>
    <w:pPr>
      <w:tabs>
        <w:tab w:val="center" w:pos="4153"/>
        <w:tab w:val="right" w:pos="8306"/>
      </w:tabs>
      <w:snapToGrid w:val="0"/>
    </w:pPr>
    <w:rPr>
      <w:rFonts w:ascii="標楷體" w:eastAsia="標楷體" w:hAnsi="Times New Roman"/>
      <w:sz w:val="20"/>
      <w:szCs w:val="20"/>
    </w:rPr>
  </w:style>
  <w:style w:type="character" w:customStyle="1" w:styleId="a6">
    <w:name w:val="頁尾 字元"/>
    <w:basedOn w:val="a0"/>
    <w:link w:val="a5"/>
    <w:rsid w:val="008B5A03"/>
    <w:rPr>
      <w:rFonts w:ascii="標楷體" w:eastAsia="標楷體" w:hAnsi="Times New Roman"/>
      <w:kern w:val="2"/>
    </w:rPr>
  </w:style>
  <w:style w:type="character" w:styleId="a7">
    <w:name w:val="page number"/>
    <w:rsid w:val="008B5A03"/>
  </w:style>
  <w:style w:type="paragraph" w:customStyle="1" w:styleId="a8">
    <w:name w:val="立法院(分類號)"/>
    <w:basedOn w:val="a"/>
    <w:rsid w:val="008B5A03"/>
    <w:rPr>
      <w:rFonts w:ascii="標楷體" w:eastAsia="標楷體" w:hAnsi="Times New Roman"/>
      <w:szCs w:val="24"/>
    </w:rPr>
  </w:style>
  <w:style w:type="paragraph" w:customStyle="1" w:styleId="title">
    <w:name w:val="立法院(title)"/>
    <w:basedOn w:val="a"/>
    <w:rsid w:val="008B5A03"/>
    <w:pPr>
      <w:snapToGrid w:val="0"/>
      <w:spacing w:line="720" w:lineRule="exact"/>
      <w:jc w:val="center"/>
    </w:pPr>
    <w:rPr>
      <w:rFonts w:ascii="標楷體" w:eastAsia="標楷體" w:hAnsi="標楷體"/>
      <w:sz w:val="40"/>
      <w:szCs w:val="40"/>
    </w:rPr>
  </w:style>
  <w:style w:type="paragraph" w:customStyle="1" w:styleId="space2">
    <w:name w:val="立法院(space 2)"/>
    <w:basedOn w:val="a"/>
    <w:rsid w:val="008B5A03"/>
    <w:pPr>
      <w:snapToGrid w:val="0"/>
      <w:spacing w:line="200" w:lineRule="exact"/>
      <w:ind w:leftChars="2500" w:left="6000"/>
    </w:pPr>
    <w:rPr>
      <w:rFonts w:ascii="標楷體" w:eastAsia="標楷體" w:hAnsi="標楷體"/>
      <w:sz w:val="22"/>
    </w:rPr>
  </w:style>
  <w:style w:type="paragraph" w:customStyle="1" w:styleId="a9">
    <w:name w:val="立法院(發文地址)"/>
    <w:basedOn w:val="a"/>
    <w:rsid w:val="008B5A03"/>
    <w:pPr>
      <w:spacing w:line="240" w:lineRule="exact"/>
    </w:pPr>
    <w:rPr>
      <w:rFonts w:ascii="標楷體" w:eastAsia="標楷體" w:hAnsi="Times New Roman"/>
      <w:sz w:val="22"/>
    </w:rPr>
  </w:style>
  <w:style w:type="paragraph" w:customStyle="1" w:styleId="aa">
    <w:name w:val="立法院(受文者)"/>
    <w:basedOn w:val="a"/>
    <w:rsid w:val="008B5A03"/>
    <w:pPr>
      <w:snapToGrid w:val="0"/>
      <w:spacing w:line="420" w:lineRule="exact"/>
      <w:ind w:left="1134" w:hanging="1134"/>
    </w:pPr>
    <w:rPr>
      <w:rFonts w:ascii="標楷體" w:eastAsia="標楷體" w:hAnsi="標楷體"/>
      <w:sz w:val="32"/>
      <w:szCs w:val="24"/>
    </w:rPr>
  </w:style>
  <w:style w:type="paragraph" w:customStyle="1" w:styleId="space">
    <w:name w:val="立法院(受文者space)"/>
    <w:basedOn w:val="a"/>
    <w:rsid w:val="008B5A03"/>
    <w:pPr>
      <w:snapToGrid w:val="0"/>
      <w:spacing w:line="240" w:lineRule="exact"/>
      <w:ind w:left="1134" w:hanging="1134"/>
    </w:pPr>
    <w:rPr>
      <w:rFonts w:ascii="標楷體" w:eastAsia="標楷體" w:hAnsi="標楷體"/>
      <w:sz w:val="32"/>
      <w:szCs w:val="24"/>
    </w:rPr>
  </w:style>
  <w:style w:type="paragraph" w:customStyle="1" w:styleId="ab">
    <w:name w:val="立法院(發文日期)"/>
    <w:basedOn w:val="a"/>
    <w:rsid w:val="008B5A03"/>
    <w:pPr>
      <w:snapToGrid w:val="0"/>
      <w:ind w:left="731" w:hanging="731"/>
    </w:pPr>
    <w:rPr>
      <w:rFonts w:ascii="標楷體" w:eastAsia="標楷體" w:hAnsi="標楷體"/>
      <w:szCs w:val="24"/>
    </w:rPr>
  </w:style>
  <w:style w:type="paragraph" w:customStyle="1" w:styleId="ac">
    <w:name w:val="立法院(會議名稱)"/>
    <w:basedOn w:val="a"/>
    <w:rsid w:val="008B5A03"/>
    <w:pPr>
      <w:snapToGrid w:val="0"/>
      <w:spacing w:line="500" w:lineRule="exact"/>
      <w:ind w:left="1620" w:hanging="1620"/>
    </w:pPr>
    <w:rPr>
      <w:rFonts w:ascii="標楷體" w:eastAsia="標楷體" w:hAnsi="Times New Roman"/>
      <w:sz w:val="32"/>
      <w:szCs w:val="32"/>
    </w:rPr>
  </w:style>
  <w:style w:type="paragraph" w:customStyle="1" w:styleId="ad">
    <w:name w:val="立法院(聯絡人及電話)"/>
    <w:basedOn w:val="a"/>
    <w:rsid w:val="008B5A03"/>
    <w:pPr>
      <w:snapToGrid w:val="0"/>
      <w:spacing w:line="500" w:lineRule="exact"/>
    </w:pPr>
    <w:rPr>
      <w:rFonts w:ascii="標楷體" w:eastAsia="標楷體" w:hAnsi="標楷體"/>
      <w:sz w:val="32"/>
      <w:szCs w:val="32"/>
    </w:rPr>
  </w:style>
  <w:style w:type="paragraph" w:customStyle="1" w:styleId="ae">
    <w:name w:val="立法院(出席委員)"/>
    <w:basedOn w:val="a"/>
    <w:rsid w:val="008B5A03"/>
    <w:pPr>
      <w:snapToGrid w:val="0"/>
      <w:spacing w:line="500" w:lineRule="exact"/>
    </w:pPr>
    <w:rPr>
      <w:rFonts w:ascii="標楷體" w:eastAsia="標楷體" w:hAnsi="標楷體"/>
      <w:sz w:val="32"/>
      <w:szCs w:val="32"/>
    </w:rPr>
  </w:style>
  <w:style w:type="paragraph" w:customStyle="1" w:styleId="af">
    <w:name w:val="立法院(列席委員)"/>
    <w:basedOn w:val="a"/>
    <w:rsid w:val="008B5A03"/>
    <w:pPr>
      <w:kinsoku w:val="0"/>
      <w:overflowPunct w:val="0"/>
      <w:snapToGrid w:val="0"/>
      <w:spacing w:before="120"/>
      <w:ind w:left="900" w:hanging="900"/>
    </w:pPr>
    <w:rPr>
      <w:rFonts w:ascii="標楷體" w:eastAsia="標楷體" w:hAnsi="標楷體"/>
      <w:sz w:val="32"/>
      <w:szCs w:val="32"/>
    </w:rPr>
  </w:style>
  <w:style w:type="paragraph" w:customStyle="1" w:styleId="af0">
    <w:name w:val="立法院(副本)"/>
    <w:basedOn w:val="a"/>
    <w:rsid w:val="008B5A03"/>
    <w:pPr>
      <w:spacing w:line="280" w:lineRule="exact"/>
    </w:pPr>
    <w:rPr>
      <w:rFonts w:ascii="標楷體" w:eastAsia="標楷體" w:hAnsi="Times New Roman"/>
      <w:szCs w:val="24"/>
    </w:rPr>
  </w:style>
  <w:style w:type="paragraph" w:customStyle="1" w:styleId="space0">
    <w:name w:val="立法院(備註space)"/>
    <w:basedOn w:val="a"/>
    <w:rsid w:val="008B5A03"/>
    <w:pPr>
      <w:kinsoku w:val="0"/>
      <w:snapToGrid w:val="0"/>
      <w:ind w:left="731" w:hanging="731"/>
    </w:pPr>
    <w:rPr>
      <w:rFonts w:ascii="標楷體" w:eastAsia="標楷體" w:hAnsi="標楷體"/>
      <w:szCs w:val="24"/>
    </w:rPr>
  </w:style>
  <w:style w:type="paragraph" w:customStyle="1" w:styleId="af1">
    <w:name w:val="立法院(章戳)"/>
    <w:basedOn w:val="a"/>
    <w:rsid w:val="008B5A03"/>
    <w:rPr>
      <w:rFonts w:ascii="Times New Roman" w:eastAsia="標楷體" w:hAnsi="Times New Roman"/>
      <w:kern w:val="0"/>
      <w:sz w:val="40"/>
      <w:szCs w:val="20"/>
    </w:rPr>
  </w:style>
  <w:style w:type="paragraph" w:customStyle="1" w:styleId="af2">
    <w:name w:val="立法院(決行)"/>
    <w:basedOn w:val="a"/>
    <w:rsid w:val="008B5A03"/>
    <w:rPr>
      <w:rFonts w:ascii="標楷體" w:eastAsia="標楷體" w:hAnsi="Times New Roman"/>
      <w:szCs w:val="24"/>
    </w:rPr>
  </w:style>
  <w:style w:type="paragraph" w:customStyle="1" w:styleId="af3">
    <w:name w:val="立法院(條碼位置)"/>
    <w:basedOn w:val="a"/>
    <w:rsid w:val="008B5A03"/>
    <w:rPr>
      <w:rFonts w:ascii="標楷體" w:eastAsia="標楷體" w:hAnsi="標楷體"/>
      <w:szCs w:val="24"/>
    </w:rPr>
  </w:style>
  <w:style w:type="paragraph" w:styleId="af4">
    <w:name w:val="Balloon Text"/>
    <w:basedOn w:val="a"/>
    <w:link w:val="af5"/>
    <w:uiPriority w:val="99"/>
    <w:semiHidden/>
    <w:unhideWhenUsed/>
    <w:rsid w:val="007D25B6"/>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7D25B6"/>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B5A03"/>
    <w:pPr>
      <w:tabs>
        <w:tab w:val="center" w:pos="4153"/>
        <w:tab w:val="right" w:pos="8306"/>
      </w:tabs>
      <w:snapToGrid w:val="0"/>
    </w:pPr>
    <w:rPr>
      <w:rFonts w:ascii="標楷體" w:eastAsia="標楷體" w:hAnsi="Times New Roman"/>
      <w:sz w:val="20"/>
      <w:szCs w:val="20"/>
    </w:rPr>
  </w:style>
  <w:style w:type="character" w:customStyle="1" w:styleId="a4">
    <w:name w:val="頁首 字元"/>
    <w:basedOn w:val="a0"/>
    <w:link w:val="a3"/>
    <w:rsid w:val="008B5A03"/>
    <w:rPr>
      <w:rFonts w:ascii="標楷體" w:eastAsia="標楷體" w:hAnsi="Times New Roman"/>
      <w:kern w:val="2"/>
    </w:rPr>
  </w:style>
  <w:style w:type="paragraph" w:styleId="a5">
    <w:name w:val="footer"/>
    <w:basedOn w:val="a"/>
    <w:link w:val="a6"/>
    <w:rsid w:val="008B5A03"/>
    <w:pPr>
      <w:tabs>
        <w:tab w:val="center" w:pos="4153"/>
        <w:tab w:val="right" w:pos="8306"/>
      </w:tabs>
      <w:snapToGrid w:val="0"/>
    </w:pPr>
    <w:rPr>
      <w:rFonts w:ascii="標楷體" w:eastAsia="標楷體" w:hAnsi="Times New Roman"/>
      <w:sz w:val="20"/>
      <w:szCs w:val="20"/>
    </w:rPr>
  </w:style>
  <w:style w:type="character" w:customStyle="1" w:styleId="a6">
    <w:name w:val="頁尾 字元"/>
    <w:basedOn w:val="a0"/>
    <w:link w:val="a5"/>
    <w:rsid w:val="008B5A03"/>
    <w:rPr>
      <w:rFonts w:ascii="標楷體" w:eastAsia="標楷體" w:hAnsi="Times New Roman"/>
      <w:kern w:val="2"/>
    </w:rPr>
  </w:style>
  <w:style w:type="character" w:styleId="a7">
    <w:name w:val="page number"/>
    <w:rsid w:val="008B5A03"/>
  </w:style>
  <w:style w:type="paragraph" w:customStyle="1" w:styleId="a8">
    <w:name w:val="立法院(分類號)"/>
    <w:basedOn w:val="a"/>
    <w:rsid w:val="008B5A03"/>
    <w:rPr>
      <w:rFonts w:ascii="標楷體" w:eastAsia="標楷體" w:hAnsi="Times New Roman"/>
      <w:szCs w:val="24"/>
    </w:rPr>
  </w:style>
  <w:style w:type="paragraph" w:customStyle="1" w:styleId="title">
    <w:name w:val="立法院(title)"/>
    <w:basedOn w:val="a"/>
    <w:rsid w:val="008B5A03"/>
    <w:pPr>
      <w:snapToGrid w:val="0"/>
      <w:spacing w:line="720" w:lineRule="exact"/>
      <w:jc w:val="center"/>
    </w:pPr>
    <w:rPr>
      <w:rFonts w:ascii="標楷體" w:eastAsia="標楷體" w:hAnsi="標楷體"/>
      <w:sz w:val="40"/>
      <w:szCs w:val="40"/>
    </w:rPr>
  </w:style>
  <w:style w:type="paragraph" w:customStyle="1" w:styleId="space2">
    <w:name w:val="立法院(space 2)"/>
    <w:basedOn w:val="a"/>
    <w:rsid w:val="008B5A03"/>
    <w:pPr>
      <w:snapToGrid w:val="0"/>
      <w:spacing w:line="200" w:lineRule="exact"/>
      <w:ind w:leftChars="2500" w:left="6000"/>
    </w:pPr>
    <w:rPr>
      <w:rFonts w:ascii="標楷體" w:eastAsia="標楷體" w:hAnsi="標楷體"/>
      <w:sz w:val="22"/>
    </w:rPr>
  </w:style>
  <w:style w:type="paragraph" w:customStyle="1" w:styleId="a9">
    <w:name w:val="立法院(發文地址)"/>
    <w:basedOn w:val="a"/>
    <w:rsid w:val="008B5A03"/>
    <w:pPr>
      <w:spacing w:line="240" w:lineRule="exact"/>
    </w:pPr>
    <w:rPr>
      <w:rFonts w:ascii="標楷體" w:eastAsia="標楷體" w:hAnsi="Times New Roman"/>
      <w:sz w:val="22"/>
    </w:rPr>
  </w:style>
  <w:style w:type="paragraph" w:customStyle="1" w:styleId="aa">
    <w:name w:val="立法院(受文者)"/>
    <w:basedOn w:val="a"/>
    <w:rsid w:val="008B5A03"/>
    <w:pPr>
      <w:snapToGrid w:val="0"/>
      <w:spacing w:line="420" w:lineRule="exact"/>
      <w:ind w:left="1134" w:hanging="1134"/>
    </w:pPr>
    <w:rPr>
      <w:rFonts w:ascii="標楷體" w:eastAsia="標楷體" w:hAnsi="標楷體"/>
      <w:sz w:val="32"/>
      <w:szCs w:val="24"/>
    </w:rPr>
  </w:style>
  <w:style w:type="paragraph" w:customStyle="1" w:styleId="space">
    <w:name w:val="立法院(受文者space)"/>
    <w:basedOn w:val="a"/>
    <w:rsid w:val="008B5A03"/>
    <w:pPr>
      <w:snapToGrid w:val="0"/>
      <w:spacing w:line="240" w:lineRule="exact"/>
      <w:ind w:left="1134" w:hanging="1134"/>
    </w:pPr>
    <w:rPr>
      <w:rFonts w:ascii="標楷體" w:eastAsia="標楷體" w:hAnsi="標楷體"/>
      <w:sz w:val="32"/>
      <w:szCs w:val="24"/>
    </w:rPr>
  </w:style>
  <w:style w:type="paragraph" w:customStyle="1" w:styleId="ab">
    <w:name w:val="立法院(發文日期)"/>
    <w:basedOn w:val="a"/>
    <w:rsid w:val="008B5A03"/>
    <w:pPr>
      <w:snapToGrid w:val="0"/>
      <w:ind w:left="731" w:hanging="731"/>
    </w:pPr>
    <w:rPr>
      <w:rFonts w:ascii="標楷體" w:eastAsia="標楷體" w:hAnsi="標楷體"/>
      <w:szCs w:val="24"/>
    </w:rPr>
  </w:style>
  <w:style w:type="paragraph" w:customStyle="1" w:styleId="ac">
    <w:name w:val="立法院(會議名稱)"/>
    <w:basedOn w:val="a"/>
    <w:rsid w:val="008B5A03"/>
    <w:pPr>
      <w:snapToGrid w:val="0"/>
      <w:spacing w:line="500" w:lineRule="exact"/>
      <w:ind w:left="1620" w:hanging="1620"/>
    </w:pPr>
    <w:rPr>
      <w:rFonts w:ascii="標楷體" w:eastAsia="標楷體" w:hAnsi="Times New Roman"/>
      <w:sz w:val="32"/>
      <w:szCs w:val="32"/>
    </w:rPr>
  </w:style>
  <w:style w:type="paragraph" w:customStyle="1" w:styleId="ad">
    <w:name w:val="立法院(聯絡人及電話)"/>
    <w:basedOn w:val="a"/>
    <w:rsid w:val="008B5A03"/>
    <w:pPr>
      <w:snapToGrid w:val="0"/>
      <w:spacing w:line="500" w:lineRule="exact"/>
    </w:pPr>
    <w:rPr>
      <w:rFonts w:ascii="標楷體" w:eastAsia="標楷體" w:hAnsi="標楷體"/>
      <w:sz w:val="32"/>
      <w:szCs w:val="32"/>
    </w:rPr>
  </w:style>
  <w:style w:type="paragraph" w:customStyle="1" w:styleId="ae">
    <w:name w:val="立法院(出席委員)"/>
    <w:basedOn w:val="a"/>
    <w:rsid w:val="008B5A03"/>
    <w:pPr>
      <w:snapToGrid w:val="0"/>
      <w:spacing w:line="500" w:lineRule="exact"/>
    </w:pPr>
    <w:rPr>
      <w:rFonts w:ascii="標楷體" w:eastAsia="標楷體" w:hAnsi="標楷體"/>
      <w:sz w:val="32"/>
      <w:szCs w:val="32"/>
    </w:rPr>
  </w:style>
  <w:style w:type="paragraph" w:customStyle="1" w:styleId="af">
    <w:name w:val="立法院(列席委員)"/>
    <w:basedOn w:val="a"/>
    <w:rsid w:val="008B5A03"/>
    <w:pPr>
      <w:kinsoku w:val="0"/>
      <w:overflowPunct w:val="0"/>
      <w:snapToGrid w:val="0"/>
      <w:spacing w:before="120"/>
      <w:ind w:left="900" w:hanging="900"/>
    </w:pPr>
    <w:rPr>
      <w:rFonts w:ascii="標楷體" w:eastAsia="標楷體" w:hAnsi="標楷體"/>
      <w:sz w:val="32"/>
      <w:szCs w:val="32"/>
    </w:rPr>
  </w:style>
  <w:style w:type="paragraph" w:customStyle="1" w:styleId="af0">
    <w:name w:val="立法院(副本)"/>
    <w:basedOn w:val="a"/>
    <w:rsid w:val="008B5A03"/>
    <w:pPr>
      <w:spacing w:line="280" w:lineRule="exact"/>
    </w:pPr>
    <w:rPr>
      <w:rFonts w:ascii="標楷體" w:eastAsia="標楷體" w:hAnsi="Times New Roman"/>
      <w:szCs w:val="24"/>
    </w:rPr>
  </w:style>
  <w:style w:type="paragraph" w:customStyle="1" w:styleId="space0">
    <w:name w:val="立法院(備註space)"/>
    <w:basedOn w:val="a"/>
    <w:rsid w:val="008B5A03"/>
    <w:pPr>
      <w:kinsoku w:val="0"/>
      <w:snapToGrid w:val="0"/>
      <w:ind w:left="731" w:hanging="731"/>
    </w:pPr>
    <w:rPr>
      <w:rFonts w:ascii="標楷體" w:eastAsia="標楷體" w:hAnsi="標楷體"/>
      <w:szCs w:val="24"/>
    </w:rPr>
  </w:style>
  <w:style w:type="paragraph" w:customStyle="1" w:styleId="af1">
    <w:name w:val="立法院(章戳)"/>
    <w:basedOn w:val="a"/>
    <w:rsid w:val="008B5A03"/>
    <w:rPr>
      <w:rFonts w:ascii="Times New Roman" w:eastAsia="標楷體" w:hAnsi="Times New Roman"/>
      <w:kern w:val="0"/>
      <w:sz w:val="40"/>
      <w:szCs w:val="20"/>
    </w:rPr>
  </w:style>
  <w:style w:type="paragraph" w:customStyle="1" w:styleId="af2">
    <w:name w:val="立法院(決行)"/>
    <w:basedOn w:val="a"/>
    <w:rsid w:val="008B5A03"/>
    <w:rPr>
      <w:rFonts w:ascii="標楷體" w:eastAsia="標楷體" w:hAnsi="Times New Roman"/>
      <w:szCs w:val="24"/>
    </w:rPr>
  </w:style>
  <w:style w:type="paragraph" w:customStyle="1" w:styleId="af3">
    <w:name w:val="立法院(條碼位置)"/>
    <w:basedOn w:val="a"/>
    <w:rsid w:val="008B5A03"/>
    <w:rPr>
      <w:rFonts w:ascii="標楷體" w:eastAsia="標楷體" w:hAnsi="標楷體"/>
      <w:szCs w:val="24"/>
    </w:rPr>
  </w:style>
  <w:style w:type="paragraph" w:styleId="af4">
    <w:name w:val="Balloon Text"/>
    <w:basedOn w:val="a"/>
    <w:link w:val="af5"/>
    <w:uiPriority w:val="99"/>
    <w:semiHidden/>
    <w:unhideWhenUsed/>
    <w:rsid w:val="007D25B6"/>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7D25B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154</Words>
  <Characters>880</Characters>
  <Application>Microsoft Office Word</Application>
  <DocSecurity>0</DocSecurity>
  <Lines>7</Lines>
  <Paragraphs>2</Paragraphs>
  <ScaleCrop>false</ScaleCrop>
  <Company>立法院</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立法院</dc:creator>
  <cp:lastModifiedBy>hp600g1</cp:lastModifiedBy>
  <cp:revision>2</cp:revision>
  <cp:lastPrinted>2014-03-11T06:31:00Z</cp:lastPrinted>
  <dcterms:created xsi:type="dcterms:W3CDTF">2014-03-11T07:06:00Z</dcterms:created>
  <dcterms:modified xsi:type="dcterms:W3CDTF">2014-03-11T07:06:00Z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8</vt:lpwstr>
  </property>
  <property fmtid="{D5CDD505-2E9C-101B-9397-08002B2CF9AE}" pid="6" name="sessionPeriod">
    <vt:lpwstr>5</vt:lpwstr>
  </property>
  <property fmtid="{D5CDD505-2E9C-101B-9397-08002B2CF9AE}" pid="7" name="billNo">
    <vt:lpwstr/>
  </property>
  <property fmtid="{D5CDD505-2E9C-101B-9397-08002B2CF9AE}" pid="8" name="billNoCount">
    <vt:lpwstr>0</vt:lpwstr>
  </property>
  <property fmtid="{D5CDD505-2E9C-101B-9397-08002B2CF9AE}" pid="9" name="meetingTimeCount">
    <vt:lpwstr>0</vt:lpwstr>
  </property>
  <property fmtid="{D5CDD505-2E9C-101B-9397-08002B2CF9AE}" pid="10" name="傳遞方式">
    <vt:lpwstr>1;3;4;</vt:lpwstr>
  </property>
  <property fmtid="{D5CDD505-2E9C-101B-9397-08002B2CF9AE}" pid="11" name="歸檔或續辦">
    <vt:lpwstr>1</vt:lpwstr>
  </property>
  <property fmtid="{D5CDD505-2E9C-101B-9397-08002B2CF9AE}" pid="12" name="公文性質">
    <vt:lpwstr>08,一般公文</vt:lpwstr>
  </property>
  <property fmtid="{D5CDD505-2E9C-101B-9397-08002B2CF9AE}" pid="13" name="簽稿類別">
    <vt:lpwstr>單位簽</vt:lpwstr>
  </property>
  <property fmtid="{D5CDD505-2E9C-101B-9397-08002B2CF9AE}" pid="14" name="文號">
    <vt:lpwstr>1034000108</vt:lpwstr>
  </property>
  <property fmtid="{D5CDD505-2E9C-101B-9397-08002B2CF9AE}" pid="15" name="發文時公文性質">
    <vt:lpwstr>08,一般公文</vt:lpwstr>
  </property>
  <property fmtid="{D5CDD505-2E9C-101B-9397-08002B2CF9AE}" pid="16" name="HttpUrl">
    <vt:lpwstr>http://docdl.ly.gov.tw/add/</vt:lpwstr>
  </property>
  <property fmtid="{D5CDD505-2E9C-101B-9397-08002B2CF9AE}" pid="17" name="HttpPath">
    <vt:lpwstr>EA/EAServer/Repository/WebApplication/jsp/odmgr/http/</vt:lpwstr>
  </property>
  <property fmtid="{D5CDD505-2E9C-101B-9397-08002B2CF9AE}" pid="18" name="DiPath">
    <vt:lpwstr>EA/EAServer/Repository/WebApplication/jsp/odmgr/di/</vt:lpwstr>
  </property>
  <property fmtid="{D5CDD505-2E9C-101B-9397-08002B2CF9AE}" pid="19" name="發文字">
    <vt:lpwstr>40</vt:lpwstr>
  </property>
  <property fmtid="{D5CDD505-2E9C-101B-9397-08002B2CF9AE}" pid="20" name="發文號">
    <vt:lpwstr>1034000108</vt:lpwstr>
  </property>
  <property fmtid="{D5CDD505-2E9C-101B-9397-08002B2CF9AE}" pid="21" name="發文支號">
    <vt:lpwstr>0</vt:lpwstr>
  </property>
</Properties>
</file>