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148E" w:rsidRPr="006452C7" w:rsidRDefault="008D148E" w:rsidP="000C4721">
      <w:pPr>
        <w:snapToGrid w:val="0"/>
        <w:spacing w:line="460" w:lineRule="exact"/>
        <w:ind w:right="-1"/>
        <w:jc w:val="both"/>
        <w:rPr>
          <w:rFonts w:ascii="標楷體" w:eastAsia="標楷體" w:hAnsi="標楷體"/>
          <w:b/>
          <w:sz w:val="34"/>
          <w:szCs w:val="34"/>
        </w:rPr>
      </w:pPr>
      <w:bookmarkStart w:id="0" w:name="_GoBack"/>
      <w:bookmarkEnd w:id="0"/>
      <w:r w:rsidRPr="006452C7">
        <w:rPr>
          <w:rFonts w:ascii="標楷體" w:eastAsia="標楷體" w:hAnsi="標楷體" w:hint="eastAsia"/>
          <w:b/>
          <w:sz w:val="34"/>
          <w:szCs w:val="34"/>
        </w:rPr>
        <w:t>立法院第</w:t>
      </w:r>
      <w:r w:rsidR="00EF5F63">
        <w:rPr>
          <w:rFonts w:ascii="標楷體" w:eastAsia="標楷體" w:hAnsi="標楷體" w:hint="eastAsia"/>
          <w:b/>
          <w:sz w:val="34"/>
          <w:szCs w:val="34"/>
        </w:rPr>
        <w:t>8</w:t>
      </w:r>
      <w:r w:rsidRPr="006452C7">
        <w:rPr>
          <w:rFonts w:ascii="標楷體" w:eastAsia="標楷體" w:hAnsi="標楷體" w:hint="eastAsia"/>
          <w:b/>
          <w:sz w:val="34"/>
          <w:szCs w:val="34"/>
        </w:rPr>
        <w:t>屆第</w:t>
      </w:r>
      <w:r w:rsidR="003505AC">
        <w:rPr>
          <w:rFonts w:ascii="標楷體" w:eastAsia="標楷體" w:hAnsi="標楷體" w:hint="eastAsia"/>
          <w:b/>
          <w:sz w:val="34"/>
          <w:szCs w:val="34"/>
        </w:rPr>
        <w:t>6</w:t>
      </w:r>
      <w:r w:rsidRPr="006452C7">
        <w:rPr>
          <w:rFonts w:ascii="標楷體" w:eastAsia="標楷體" w:hAnsi="標楷體" w:hint="eastAsia"/>
          <w:b/>
          <w:sz w:val="34"/>
          <w:szCs w:val="34"/>
        </w:rPr>
        <w:t>會期內政委員會第</w:t>
      </w:r>
      <w:r w:rsidR="003505AC">
        <w:rPr>
          <w:rFonts w:ascii="標楷體" w:eastAsia="標楷體" w:hAnsi="標楷體" w:hint="eastAsia"/>
          <w:b/>
          <w:sz w:val="34"/>
          <w:szCs w:val="34"/>
        </w:rPr>
        <w:t>31</w:t>
      </w:r>
      <w:r w:rsidRPr="006452C7">
        <w:rPr>
          <w:rFonts w:ascii="標楷體" w:eastAsia="標楷體" w:hAnsi="標楷體" w:hint="eastAsia"/>
          <w:b/>
          <w:sz w:val="34"/>
          <w:szCs w:val="34"/>
        </w:rPr>
        <w:t>次</w:t>
      </w:r>
      <w:r w:rsidR="0037108B">
        <w:rPr>
          <w:rFonts w:ascii="標楷體" w:eastAsia="標楷體" w:hAnsi="標楷體" w:hint="eastAsia"/>
          <w:b/>
          <w:sz w:val="34"/>
          <w:szCs w:val="34"/>
        </w:rPr>
        <w:t>全體委員會</w:t>
      </w:r>
      <w:r w:rsidRPr="006452C7">
        <w:rPr>
          <w:rFonts w:ascii="標楷體" w:eastAsia="標楷體" w:hAnsi="標楷體" w:hint="eastAsia"/>
          <w:b/>
          <w:sz w:val="34"/>
          <w:szCs w:val="34"/>
        </w:rPr>
        <w:t>議議事日程</w:t>
      </w:r>
    </w:p>
    <w:p w:rsidR="008B4644" w:rsidRPr="006503B3" w:rsidRDefault="008B4644" w:rsidP="000C4721">
      <w:pPr>
        <w:snapToGrid w:val="0"/>
        <w:spacing w:line="460" w:lineRule="exact"/>
        <w:ind w:left="899" w:hangingChars="281" w:hanging="899"/>
        <w:jc w:val="both"/>
        <w:rPr>
          <w:rFonts w:ascii="標楷體" w:eastAsia="標楷體" w:hAnsi="標楷體"/>
          <w:spacing w:val="-20"/>
          <w:sz w:val="32"/>
          <w:szCs w:val="32"/>
        </w:rPr>
      </w:pPr>
      <w:r w:rsidRPr="006503B3">
        <w:rPr>
          <w:rFonts w:ascii="標楷體" w:eastAsia="標楷體" w:hAnsi="標楷體" w:hint="eastAsia"/>
          <w:sz w:val="32"/>
          <w:szCs w:val="32"/>
        </w:rPr>
        <w:t>時間</w:t>
      </w:r>
      <w:r w:rsidRPr="006503B3">
        <w:rPr>
          <w:rFonts w:ascii="標楷體" w:eastAsia="標楷體" w:hAnsi="標楷體" w:hint="eastAsia"/>
          <w:spacing w:val="-20"/>
          <w:sz w:val="32"/>
          <w:szCs w:val="32"/>
        </w:rPr>
        <w:t>：</w:t>
      </w:r>
      <w:r w:rsidR="0092138D">
        <w:rPr>
          <w:rFonts w:ascii="標楷體" w:eastAsia="標楷體" w:hAnsi="標楷體" w:hint="eastAsia"/>
          <w:spacing w:val="-20"/>
          <w:sz w:val="32"/>
          <w:szCs w:val="32"/>
        </w:rPr>
        <w:t>10</w:t>
      </w:r>
      <w:r w:rsidR="003505AC">
        <w:rPr>
          <w:rFonts w:ascii="標楷體" w:eastAsia="標楷體" w:hAnsi="標楷體" w:hint="eastAsia"/>
          <w:spacing w:val="-20"/>
          <w:sz w:val="32"/>
          <w:szCs w:val="32"/>
        </w:rPr>
        <w:t>3</w:t>
      </w:r>
      <w:r w:rsidR="00891C36" w:rsidRPr="006503B3">
        <w:rPr>
          <w:rFonts w:ascii="標楷體" w:eastAsia="標楷體" w:hAnsi="標楷體" w:hint="eastAsia"/>
          <w:spacing w:val="-20"/>
          <w:sz w:val="32"/>
          <w:szCs w:val="32"/>
        </w:rPr>
        <w:t>年1</w:t>
      </w:r>
      <w:r w:rsidR="003F73E7">
        <w:rPr>
          <w:rFonts w:ascii="標楷體" w:eastAsia="標楷體" w:hAnsi="標楷體" w:hint="eastAsia"/>
          <w:spacing w:val="-20"/>
          <w:sz w:val="32"/>
          <w:szCs w:val="32"/>
        </w:rPr>
        <w:t>2</w:t>
      </w:r>
      <w:r w:rsidRPr="006503B3">
        <w:rPr>
          <w:rFonts w:ascii="標楷體" w:eastAsia="標楷體" w:hAnsi="標楷體" w:hint="eastAsia"/>
          <w:spacing w:val="-20"/>
          <w:sz w:val="32"/>
          <w:szCs w:val="32"/>
        </w:rPr>
        <w:t>月</w:t>
      </w:r>
      <w:r w:rsidR="003F73E7">
        <w:rPr>
          <w:rFonts w:ascii="標楷體" w:eastAsia="標楷體" w:hAnsi="標楷體" w:hint="eastAsia"/>
          <w:spacing w:val="-20"/>
          <w:sz w:val="32"/>
          <w:szCs w:val="32"/>
        </w:rPr>
        <w:t>3</w:t>
      </w:r>
      <w:r w:rsidR="003505AC">
        <w:rPr>
          <w:rFonts w:ascii="標楷體" w:eastAsia="標楷體" w:hAnsi="標楷體" w:hint="eastAsia"/>
          <w:spacing w:val="-20"/>
          <w:sz w:val="32"/>
          <w:szCs w:val="32"/>
        </w:rPr>
        <w:t>1</w:t>
      </w:r>
      <w:r w:rsidR="005D795A" w:rsidRPr="006503B3">
        <w:rPr>
          <w:rFonts w:ascii="標楷體" w:eastAsia="標楷體" w:hAnsi="標楷體" w:hint="eastAsia"/>
          <w:spacing w:val="-20"/>
          <w:sz w:val="32"/>
          <w:szCs w:val="32"/>
        </w:rPr>
        <w:t>日</w:t>
      </w:r>
      <w:r w:rsidR="006452C7">
        <w:rPr>
          <w:rFonts w:ascii="標楷體" w:eastAsia="標楷體" w:hAnsi="標楷體" w:hint="eastAsia"/>
          <w:spacing w:val="-20"/>
          <w:sz w:val="32"/>
          <w:szCs w:val="32"/>
        </w:rPr>
        <w:t>（星期</w:t>
      </w:r>
      <w:r w:rsidR="003505AC">
        <w:rPr>
          <w:rFonts w:ascii="標楷體" w:eastAsia="標楷體" w:hAnsi="標楷體" w:hint="eastAsia"/>
          <w:spacing w:val="-20"/>
          <w:sz w:val="32"/>
          <w:szCs w:val="32"/>
        </w:rPr>
        <w:t>三</w:t>
      </w:r>
      <w:r w:rsidR="006452C7">
        <w:rPr>
          <w:rFonts w:ascii="標楷體" w:eastAsia="標楷體" w:hAnsi="標楷體" w:hint="eastAsia"/>
          <w:spacing w:val="-20"/>
          <w:sz w:val="32"/>
          <w:szCs w:val="32"/>
        </w:rPr>
        <w:t>）</w:t>
      </w:r>
      <w:r w:rsidRPr="006503B3">
        <w:rPr>
          <w:rFonts w:ascii="標楷體" w:eastAsia="標楷體" w:hAnsi="標楷體" w:hint="eastAsia"/>
          <w:spacing w:val="-20"/>
          <w:sz w:val="32"/>
          <w:szCs w:val="32"/>
        </w:rPr>
        <w:t>上午</w:t>
      </w:r>
      <w:r w:rsidR="0037455D" w:rsidRPr="006503B3">
        <w:rPr>
          <w:rFonts w:ascii="標楷體" w:eastAsia="標楷體" w:hAnsi="標楷體" w:hint="eastAsia"/>
          <w:spacing w:val="-20"/>
          <w:sz w:val="32"/>
          <w:szCs w:val="32"/>
        </w:rPr>
        <w:t>9</w:t>
      </w:r>
      <w:r w:rsidRPr="006503B3">
        <w:rPr>
          <w:rFonts w:ascii="標楷體" w:eastAsia="標楷體" w:hAnsi="標楷體" w:hint="eastAsia"/>
          <w:spacing w:val="-20"/>
          <w:sz w:val="32"/>
          <w:szCs w:val="32"/>
        </w:rPr>
        <w:t>時至下午</w:t>
      </w:r>
      <w:r w:rsidR="0037455D" w:rsidRPr="006503B3">
        <w:rPr>
          <w:rFonts w:ascii="標楷體" w:eastAsia="標楷體" w:hAnsi="標楷體" w:hint="eastAsia"/>
          <w:spacing w:val="-20"/>
          <w:sz w:val="32"/>
          <w:szCs w:val="32"/>
        </w:rPr>
        <w:t>5</w:t>
      </w:r>
      <w:r w:rsidRPr="006503B3">
        <w:rPr>
          <w:rFonts w:ascii="標楷體" w:eastAsia="標楷體" w:hAnsi="標楷體" w:hint="eastAsia"/>
          <w:spacing w:val="-20"/>
          <w:sz w:val="32"/>
          <w:szCs w:val="32"/>
        </w:rPr>
        <w:t>時</w:t>
      </w:r>
      <w:r w:rsidR="0037455D" w:rsidRPr="006503B3">
        <w:rPr>
          <w:rFonts w:ascii="標楷體" w:eastAsia="標楷體" w:hAnsi="標楷體" w:hint="eastAsia"/>
          <w:spacing w:val="-20"/>
          <w:sz w:val="32"/>
          <w:szCs w:val="32"/>
        </w:rPr>
        <w:t>30</w:t>
      </w:r>
      <w:r w:rsidRPr="006503B3">
        <w:rPr>
          <w:rFonts w:ascii="標楷體" w:eastAsia="標楷體" w:hAnsi="標楷體" w:hint="eastAsia"/>
          <w:spacing w:val="-20"/>
          <w:sz w:val="32"/>
          <w:szCs w:val="32"/>
        </w:rPr>
        <w:t>分</w:t>
      </w:r>
    </w:p>
    <w:p w:rsidR="004D1B2E" w:rsidRDefault="008B4644" w:rsidP="000C4721">
      <w:pPr>
        <w:snapToGrid w:val="0"/>
        <w:spacing w:line="460" w:lineRule="exact"/>
        <w:jc w:val="both"/>
        <w:rPr>
          <w:rFonts w:ascii="標楷體" w:hAnsi="標楷體"/>
          <w:b/>
        </w:rPr>
      </w:pPr>
      <w:r w:rsidRPr="006503B3">
        <w:rPr>
          <w:rFonts w:ascii="標楷體" w:eastAsia="標楷體" w:hAnsi="標楷體" w:hint="eastAsia"/>
          <w:sz w:val="32"/>
        </w:rPr>
        <w:t>地點：本院</w:t>
      </w:r>
      <w:r w:rsidR="0037455D" w:rsidRPr="006503B3">
        <w:rPr>
          <w:rFonts w:ascii="標楷體" w:eastAsia="標楷體" w:hAnsi="標楷體" w:hint="eastAsia"/>
          <w:sz w:val="32"/>
        </w:rPr>
        <w:t>紅樓202</w:t>
      </w:r>
      <w:r w:rsidRPr="006503B3">
        <w:rPr>
          <w:rFonts w:ascii="標楷體" w:eastAsia="標楷體" w:hAnsi="標楷體" w:hint="eastAsia"/>
          <w:sz w:val="32"/>
        </w:rPr>
        <w:t>會議室</w:t>
      </w:r>
    </w:p>
    <w:p w:rsidR="003505AC" w:rsidRDefault="003505AC" w:rsidP="000C4721">
      <w:pPr>
        <w:snapToGrid w:val="0"/>
        <w:spacing w:line="520" w:lineRule="exact"/>
        <w:jc w:val="both"/>
        <w:rPr>
          <w:rFonts w:eastAsia="標楷體"/>
          <w:b/>
          <w:color w:val="000000"/>
          <w:sz w:val="32"/>
          <w:szCs w:val="32"/>
        </w:rPr>
      </w:pPr>
    </w:p>
    <w:p w:rsidR="004D1767" w:rsidRPr="00307685" w:rsidRDefault="004D1767" w:rsidP="000C4721">
      <w:pPr>
        <w:snapToGrid w:val="0"/>
        <w:spacing w:line="520" w:lineRule="exact"/>
        <w:jc w:val="both"/>
        <w:rPr>
          <w:rFonts w:eastAsia="標楷體"/>
          <w:b/>
          <w:color w:val="000000"/>
          <w:sz w:val="32"/>
          <w:szCs w:val="32"/>
        </w:rPr>
      </w:pPr>
      <w:r w:rsidRPr="00307685">
        <w:rPr>
          <w:rFonts w:eastAsia="標楷體" w:hint="eastAsia"/>
          <w:b/>
          <w:color w:val="000000"/>
          <w:sz w:val="32"/>
          <w:szCs w:val="32"/>
        </w:rPr>
        <w:t>報告事項</w:t>
      </w:r>
    </w:p>
    <w:p w:rsidR="004D1767" w:rsidRPr="00D22C1A" w:rsidRDefault="004D1767" w:rsidP="000C4721">
      <w:pPr>
        <w:snapToGrid w:val="0"/>
        <w:spacing w:line="520" w:lineRule="exact"/>
        <w:jc w:val="both"/>
        <w:rPr>
          <w:rFonts w:ascii="標楷體" w:eastAsia="標楷體" w:hAnsi="標楷體"/>
          <w:bCs/>
          <w:color w:val="000000"/>
          <w:sz w:val="32"/>
          <w:szCs w:val="40"/>
        </w:rPr>
      </w:pPr>
      <w:r w:rsidRPr="00D22C1A">
        <w:rPr>
          <w:rFonts w:ascii="標楷體" w:eastAsia="標楷體" w:hAnsi="標楷體" w:hint="eastAsia"/>
          <w:bCs/>
          <w:color w:val="000000"/>
          <w:sz w:val="32"/>
          <w:szCs w:val="40"/>
        </w:rPr>
        <w:t>宣讀上次會議議事錄。</w:t>
      </w:r>
    </w:p>
    <w:p w:rsidR="003505AC" w:rsidRDefault="003505AC" w:rsidP="000C4721">
      <w:pPr>
        <w:autoSpaceDE w:val="0"/>
        <w:autoSpaceDN w:val="0"/>
        <w:adjustRightInd w:val="0"/>
        <w:snapToGrid w:val="0"/>
        <w:spacing w:line="520" w:lineRule="exact"/>
        <w:ind w:left="641" w:hangingChars="200" w:hanging="641"/>
        <w:jc w:val="both"/>
        <w:rPr>
          <w:rFonts w:ascii="標楷體" w:eastAsia="標楷體" w:hAnsi="標楷體"/>
          <w:b/>
          <w:bCs/>
          <w:color w:val="000000"/>
          <w:sz w:val="32"/>
          <w:szCs w:val="32"/>
        </w:rPr>
      </w:pPr>
    </w:p>
    <w:p w:rsidR="004D1767" w:rsidRDefault="004D1767" w:rsidP="000C4721">
      <w:pPr>
        <w:autoSpaceDE w:val="0"/>
        <w:autoSpaceDN w:val="0"/>
        <w:adjustRightInd w:val="0"/>
        <w:snapToGrid w:val="0"/>
        <w:spacing w:line="520" w:lineRule="exact"/>
        <w:ind w:left="641" w:hangingChars="200" w:hanging="641"/>
        <w:jc w:val="both"/>
        <w:rPr>
          <w:rFonts w:ascii="標楷體" w:eastAsia="標楷體" w:hAnsi="標楷體"/>
          <w:b/>
          <w:bCs/>
          <w:color w:val="000000"/>
          <w:sz w:val="32"/>
          <w:szCs w:val="32"/>
        </w:rPr>
      </w:pPr>
      <w:r w:rsidRPr="002206A5">
        <w:rPr>
          <w:rFonts w:ascii="標楷體" w:eastAsia="標楷體" w:hAnsi="標楷體" w:hint="eastAsia"/>
          <w:b/>
          <w:bCs/>
          <w:color w:val="000000"/>
          <w:sz w:val="32"/>
          <w:szCs w:val="32"/>
        </w:rPr>
        <w:t>討論事項</w:t>
      </w:r>
    </w:p>
    <w:p w:rsidR="00835C7A" w:rsidRDefault="00C51BCD" w:rsidP="000C4721">
      <w:pPr>
        <w:pStyle w:val="ae"/>
        <w:spacing w:line="520" w:lineRule="exact"/>
        <w:ind w:left="656" w:hangingChars="200" w:hanging="656"/>
        <w:jc w:val="both"/>
        <w:rPr>
          <w:rFonts w:hAnsi="標楷體"/>
          <w:bCs/>
          <w:spacing w:val="4"/>
        </w:rPr>
      </w:pPr>
      <w:bookmarkStart w:id="1" w:name="議案名稱"/>
      <w:r>
        <w:rPr>
          <w:rFonts w:hAnsi="標楷體" w:hint="eastAsia"/>
          <w:bCs/>
          <w:spacing w:val="4"/>
        </w:rPr>
        <w:t>一</w:t>
      </w:r>
      <w:r w:rsidR="00835C7A" w:rsidRPr="00835C7A">
        <w:rPr>
          <w:rFonts w:hAnsi="標楷體" w:hint="eastAsia"/>
          <w:bCs/>
          <w:spacing w:val="4"/>
        </w:rPr>
        <w:t>、繼續</w:t>
      </w:r>
      <w:r w:rsidR="00835C7A" w:rsidRPr="005D563A">
        <w:rPr>
          <w:rFonts w:hAnsi="標楷體" w:hint="eastAsia"/>
          <w:bCs/>
          <w:spacing w:val="4"/>
        </w:rPr>
        <w:t>審查</w:t>
      </w:r>
      <w:proofErr w:type="gramStart"/>
      <w:r w:rsidR="00835C7A" w:rsidRPr="005D563A">
        <w:rPr>
          <w:rFonts w:hAnsi="標楷體" w:hint="eastAsia"/>
          <w:bCs/>
          <w:spacing w:val="4"/>
        </w:rPr>
        <w:t>104</w:t>
      </w:r>
      <w:proofErr w:type="gramEnd"/>
      <w:r w:rsidR="00835C7A" w:rsidRPr="00835C7A">
        <w:rPr>
          <w:rFonts w:hAnsi="標楷體" w:hint="eastAsia"/>
          <w:bCs/>
          <w:spacing w:val="4"/>
        </w:rPr>
        <w:t>年度中央政府總預算案關於蒙藏委員會收支部分。</w:t>
      </w:r>
    </w:p>
    <w:p w:rsidR="00835C7A" w:rsidRDefault="00C51BCD" w:rsidP="000C4721">
      <w:pPr>
        <w:pStyle w:val="ae"/>
        <w:spacing w:line="520" w:lineRule="exact"/>
        <w:ind w:left="656" w:hangingChars="200" w:hanging="656"/>
        <w:jc w:val="both"/>
        <w:rPr>
          <w:rFonts w:hAnsi="標楷體"/>
          <w:bCs/>
          <w:spacing w:val="4"/>
        </w:rPr>
      </w:pPr>
      <w:r w:rsidRPr="00835C7A">
        <w:rPr>
          <w:rFonts w:hAnsi="標楷體" w:hint="eastAsia"/>
          <w:bCs/>
          <w:spacing w:val="4"/>
        </w:rPr>
        <w:t>二</w:t>
      </w:r>
      <w:r w:rsidR="00835C7A" w:rsidRPr="00835C7A">
        <w:rPr>
          <w:rFonts w:hAnsi="標楷體" w:hint="eastAsia"/>
          <w:bCs/>
          <w:spacing w:val="4"/>
        </w:rPr>
        <w:t>、繼續審查蒙藏委員會函送「</w:t>
      </w:r>
      <w:proofErr w:type="gramStart"/>
      <w:r w:rsidR="00835C7A" w:rsidRPr="00835C7A">
        <w:rPr>
          <w:rFonts w:hAnsi="標楷體" w:hint="eastAsia"/>
          <w:bCs/>
          <w:spacing w:val="4"/>
        </w:rPr>
        <w:t>104</w:t>
      </w:r>
      <w:proofErr w:type="gramEnd"/>
      <w:r w:rsidR="00835C7A" w:rsidRPr="00835C7A">
        <w:rPr>
          <w:rFonts w:hAnsi="標楷體" w:hint="eastAsia"/>
          <w:bCs/>
          <w:spacing w:val="4"/>
        </w:rPr>
        <w:t>年度財團法人蒙藏基金會預算書」案。</w:t>
      </w:r>
    </w:p>
    <w:p w:rsidR="00835C7A" w:rsidRDefault="00C51BCD" w:rsidP="000C4721">
      <w:pPr>
        <w:pStyle w:val="ae"/>
        <w:spacing w:line="520" w:lineRule="exact"/>
        <w:ind w:left="656" w:hangingChars="200" w:hanging="656"/>
        <w:jc w:val="both"/>
        <w:rPr>
          <w:rFonts w:hAnsi="標楷體"/>
          <w:bCs/>
          <w:spacing w:val="4"/>
        </w:rPr>
      </w:pPr>
      <w:r w:rsidRPr="00835C7A">
        <w:rPr>
          <w:rFonts w:hAnsi="標楷體" w:hint="eastAsia"/>
          <w:bCs/>
          <w:spacing w:val="4"/>
        </w:rPr>
        <w:t>三</w:t>
      </w:r>
      <w:r w:rsidR="00835C7A" w:rsidRPr="00835C7A">
        <w:rPr>
          <w:rFonts w:hAnsi="標楷體" w:hint="eastAsia"/>
          <w:bCs/>
          <w:spacing w:val="4"/>
        </w:rPr>
        <w:t>、繼續審查蒙藏委員會近3年「補助社會（人民）團體、財團法人及個人之補助經費相關資料」共6案。</w:t>
      </w:r>
    </w:p>
    <w:p w:rsidR="00C51BCD" w:rsidRDefault="00C51BCD" w:rsidP="000C4721">
      <w:pPr>
        <w:pStyle w:val="ae"/>
        <w:spacing w:line="520" w:lineRule="exact"/>
        <w:ind w:left="656" w:hangingChars="200" w:hanging="656"/>
        <w:jc w:val="both"/>
        <w:rPr>
          <w:rFonts w:hAnsi="標楷體"/>
          <w:bCs/>
          <w:spacing w:val="4"/>
        </w:rPr>
      </w:pPr>
      <w:r w:rsidRPr="00835C7A">
        <w:rPr>
          <w:rFonts w:hAnsi="標楷體" w:hint="eastAsia"/>
          <w:bCs/>
          <w:spacing w:val="4"/>
        </w:rPr>
        <w:t>四</w:t>
      </w:r>
      <w:r w:rsidR="00835C7A" w:rsidRPr="00835C7A">
        <w:rPr>
          <w:rFonts w:hAnsi="標楷體" w:hint="eastAsia"/>
          <w:bCs/>
          <w:spacing w:val="4"/>
        </w:rPr>
        <w:t>、繼續審查蒙藏委員會近3年「媒體廣告季報表」共5案。</w:t>
      </w:r>
      <w:bookmarkEnd w:id="1"/>
    </w:p>
    <w:p w:rsidR="00C51BCD" w:rsidRDefault="00C51BCD" w:rsidP="000C4721">
      <w:pPr>
        <w:pStyle w:val="ae"/>
        <w:spacing w:line="520" w:lineRule="exact"/>
        <w:ind w:left="656" w:hangingChars="200" w:hanging="656"/>
        <w:jc w:val="both"/>
        <w:rPr>
          <w:rFonts w:hAnsi="標楷體"/>
          <w:bCs/>
          <w:spacing w:val="4"/>
        </w:rPr>
      </w:pPr>
      <w:r w:rsidRPr="00835C7A">
        <w:rPr>
          <w:rFonts w:hAnsi="標楷體" w:hint="eastAsia"/>
          <w:bCs/>
          <w:spacing w:val="4"/>
        </w:rPr>
        <w:t>五</w:t>
      </w:r>
      <w:r>
        <w:rPr>
          <w:rFonts w:hAnsi="標楷體" w:hint="eastAsia"/>
          <w:bCs/>
          <w:spacing w:val="4"/>
        </w:rPr>
        <w:t>、繼續處理</w:t>
      </w:r>
      <w:proofErr w:type="gramStart"/>
      <w:r w:rsidRPr="00835C7A">
        <w:rPr>
          <w:rFonts w:hAnsi="標楷體" w:hint="eastAsia"/>
          <w:bCs/>
          <w:spacing w:val="4"/>
        </w:rPr>
        <w:t>104</w:t>
      </w:r>
      <w:proofErr w:type="gramEnd"/>
      <w:r w:rsidRPr="00835C7A">
        <w:rPr>
          <w:rFonts w:hAnsi="標楷體" w:hint="eastAsia"/>
          <w:bCs/>
          <w:spacing w:val="4"/>
        </w:rPr>
        <w:t>年度中央政府總預算案關於中央選舉委員會及所屬收支部分預算經決議保留部分，請討論案。</w:t>
      </w:r>
    </w:p>
    <w:p w:rsidR="00835C7A" w:rsidRPr="007D4780" w:rsidRDefault="00835C7A" w:rsidP="000C4721">
      <w:pPr>
        <w:pStyle w:val="ae"/>
        <w:spacing w:line="520" w:lineRule="exact"/>
        <w:ind w:left="656" w:hangingChars="200" w:hanging="656"/>
        <w:jc w:val="both"/>
        <w:rPr>
          <w:rFonts w:hAnsi="標楷體"/>
          <w:bCs/>
          <w:spacing w:val="4"/>
        </w:rPr>
      </w:pPr>
    </w:p>
    <w:sectPr w:rsidR="00835C7A" w:rsidRPr="007D4780" w:rsidSect="00FE19F8">
      <w:footerReference w:type="default" r:id="rId8"/>
      <w:pgSz w:w="11906" w:h="16838" w:code="9"/>
      <w:pgMar w:top="1021" w:right="849" w:bottom="1021" w:left="1134" w:header="567" w:footer="56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6292" w:rsidRDefault="003C6292" w:rsidP="00F2199B">
      <w:r>
        <w:separator/>
      </w:r>
    </w:p>
  </w:endnote>
  <w:endnote w:type="continuationSeparator" w:id="0">
    <w:p w:rsidR="003C6292" w:rsidRDefault="003C6292" w:rsidP="00F21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A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華康中黑體">
    <w:panose1 w:val="020B05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3B3" w:rsidRDefault="006503B3">
    <w:pPr>
      <w:pStyle w:val="a9"/>
      <w:jc w:val="center"/>
    </w:pPr>
    <w:r>
      <w:fldChar w:fldCharType="begin"/>
    </w:r>
    <w:r>
      <w:instrText xml:space="preserve"> PAGE   \* MERGEFORMAT </w:instrText>
    </w:r>
    <w:r>
      <w:fldChar w:fldCharType="separate"/>
    </w:r>
    <w:r w:rsidR="007F37B6" w:rsidRPr="007F37B6">
      <w:rPr>
        <w:noProof/>
        <w:lang w:val="zh-TW"/>
      </w:rPr>
      <w:t>1</w:t>
    </w:r>
    <w:r>
      <w:fldChar w:fldCharType="end"/>
    </w:r>
  </w:p>
  <w:p w:rsidR="006503B3" w:rsidRDefault="006503B3">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6292" w:rsidRDefault="003C6292" w:rsidP="00F2199B">
      <w:r>
        <w:separator/>
      </w:r>
    </w:p>
  </w:footnote>
  <w:footnote w:type="continuationSeparator" w:id="0">
    <w:p w:rsidR="003C6292" w:rsidRDefault="003C6292" w:rsidP="00F219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D23745"/>
    <w:multiLevelType w:val="hybridMultilevel"/>
    <w:tmpl w:val="91DE7126"/>
    <w:lvl w:ilvl="0" w:tplc="57966E4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30FD057C"/>
    <w:multiLevelType w:val="hybridMultilevel"/>
    <w:tmpl w:val="95042B0E"/>
    <w:lvl w:ilvl="0" w:tplc="7D162FD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nsid w:val="314A3229"/>
    <w:multiLevelType w:val="hybridMultilevel"/>
    <w:tmpl w:val="BCAA43A0"/>
    <w:lvl w:ilvl="0" w:tplc="F8E0500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3FD210FB"/>
    <w:multiLevelType w:val="hybridMultilevel"/>
    <w:tmpl w:val="E9EC85D2"/>
    <w:lvl w:ilvl="0" w:tplc="CC625DAC">
      <w:start w:val="1"/>
      <w:numFmt w:val="taiwaneseCountingThousand"/>
      <w:lvlText w:val="%1、"/>
      <w:lvlJc w:val="left"/>
      <w:pPr>
        <w:tabs>
          <w:tab w:val="num" w:pos="720"/>
        </w:tabs>
        <w:ind w:left="720" w:hanging="720"/>
      </w:pPr>
      <w:rPr>
        <w:rFonts w:ascii="標楷體"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4103433B"/>
    <w:multiLevelType w:val="hybridMultilevel"/>
    <w:tmpl w:val="BC268804"/>
    <w:lvl w:ilvl="0" w:tplc="C3447EF4">
      <w:start w:val="1"/>
      <w:numFmt w:val="taiwaneseCountingThousand"/>
      <w:lvlText w:val="%1、"/>
      <w:lvlJc w:val="left"/>
      <w:pPr>
        <w:tabs>
          <w:tab w:val="num" w:pos="719"/>
        </w:tabs>
        <w:ind w:left="719" w:hanging="720"/>
      </w:pPr>
      <w:rPr>
        <w:rFonts w:hint="default"/>
      </w:rPr>
    </w:lvl>
    <w:lvl w:ilvl="1" w:tplc="04090019" w:tentative="1">
      <w:start w:val="1"/>
      <w:numFmt w:val="ideographTraditional"/>
      <w:lvlText w:val="%2、"/>
      <w:lvlJc w:val="left"/>
      <w:pPr>
        <w:tabs>
          <w:tab w:val="num" w:pos="959"/>
        </w:tabs>
        <w:ind w:left="959" w:hanging="480"/>
      </w:pPr>
    </w:lvl>
    <w:lvl w:ilvl="2" w:tplc="0409001B" w:tentative="1">
      <w:start w:val="1"/>
      <w:numFmt w:val="lowerRoman"/>
      <w:lvlText w:val="%3."/>
      <w:lvlJc w:val="right"/>
      <w:pPr>
        <w:tabs>
          <w:tab w:val="num" w:pos="1439"/>
        </w:tabs>
        <w:ind w:left="1439" w:hanging="480"/>
      </w:pPr>
    </w:lvl>
    <w:lvl w:ilvl="3" w:tplc="0409000F" w:tentative="1">
      <w:start w:val="1"/>
      <w:numFmt w:val="decimal"/>
      <w:lvlText w:val="%4."/>
      <w:lvlJc w:val="left"/>
      <w:pPr>
        <w:tabs>
          <w:tab w:val="num" w:pos="1919"/>
        </w:tabs>
        <w:ind w:left="1919" w:hanging="480"/>
      </w:pPr>
    </w:lvl>
    <w:lvl w:ilvl="4" w:tplc="04090019" w:tentative="1">
      <w:start w:val="1"/>
      <w:numFmt w:val="ideographTraditional"/>
      <w:lvlText w:val="%5、"/>
      <w:lvlJc w:val="left"/>
      <w:pPr>
        <w:tabs>
          <w:tab w:val="num" w:pos="2399"/>
        </w:tabs>
        <w:ind w:left="2399" w:hanging="480"/>
      </w:pPr>
    </w:lvl>
    <w:lvl w:ilvl="5" w:tplc="0409001B" w:tentative="1">
      <w:start w:val="1"/>
      <w:numFmt w:val="lowerRoman"/>
      <w:lvlText w:val="%6."/>
      <w:lvlJc w:val="right"/>
      <w:pPr>
        <w:tabs>
          <w:tab w:val="num" w:pos="2879"/>
        </w:tabs>
        <w:ind w:left="2879" w:hanging="480"/>
      </w:pPr>
    </w:lvl>
    <w:lvl w:ilvl="6" w:tplc="0409000F" w:tentative="1">
      <w:start w:val="1"/>
      <w:numFmt w:val="decimal"/>
      <w:lvlText w:val="%7."/>
      <w:lvlJc w:val="left"/>
      <w:pPr>
        <w:tabs>
          <w:tab w:val="num" w:pos="3359"/>
        </w:tabs>
        <w:ind w:left="3359" w:hanging="480"/>
      </w:pPr>
    </w:lvl>
    <w:lvl w:ilvl="7" w:tplc="04090019" w:tentative="1">
      <w:start w:val="1"/>
      <w:numFmt w:val="ideographTraditional"/>
      <w:lvlText w:val="%8、"/>
      <w:lvlJc w:val="left"/>
      <w:pPr>
        <w:tabs>
          <w:tab w:val="num" w:pos="3839"/>
        </w:tabs>
        <w:ind w:left="3839" w:hanging="480"/>
      </w:pPr>
    </w:lvl>
    <w:lvl w:ilvl="8" w:tplc="0409001B" w:tentative="1">
      <w:start w:val="1"/>
      <w:numFmt w:val="lowerRoman"/>
      <w:lvlText w:val="%9."/>
      <w:lvlJc w:val="right"/>
      <w:pPr>
        <w:tabs>
          <w:tab w:val="num" w:pos="4319"/>
        </w:tabs>
        <w:ind w:left="4319" w:hanging="480"/>
      </w:pPr>
    </w:lvl>
  </w:abstractNum>
  <w:abstractNum w:abstractNumId="5">
    <w:nsid w:val="42EF7D1B"/>
    <w:multiLevelType w:val="hybridMultilevel"/>
    <w:tmpl w:val="47E2F9CA"/>
    <w:lvl w:ilvl="0" w:tplc="7A5214C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nsid w:val="472A5686"/>
    <w:multiLevelType w:val="hybridMultilevel"/>
    <w:tmpl w:val="2A6A6E82"/>
    <w:lvl w:ilvl="0" w:tplc="51743590">
      <w:start w:val="1"/>
      <w:numFmt w:val="taiwaneseCountingThousand"/>
      <w:lvlText w:val="%1、"/>
      <w:lvlJc w:val="left"/>
      <w:pPr>
        <w:tabs>
          <w:tab w:val="num" w:pos="719"/>
        </w:tabs>
        <w:ind w:left="719" w:hanging="720"/>
      </w:pPr>
      <w:rPr>
        <w:rFonts w:hint="default"/>
      </w:rPr>
    </w:lvl>
    <w:lvl w:ilvl="1" w:tplc="04090019" w:tentative="1">
      <w:start w:val="1"/>
      <w:numFmt w:val="ideographTraditional"/>
      <w:lvlText w:val="%2、"/>
      <w:lvlJc w:val="left"/>
      <w:pPr>
        <w:tabs>
          <w:tab w:val="num" w:pos="959"/>
        </w:tabs>
        <w:ind w:left="959" w:hanging="480"/>
      </w:pPr>
    </w:lvl>
    <w:lvl w:ilvl="2" w:tplc="0409001B" w:tentative="1">
      <w:start w:val="1"/>
      <w:numFmt w:val="lowerRoman"/>
      <w:lvlText w:val="%3."/>
      <w:lvlJc w:val="right"/>
      <w:pPr>
        <w:tabs>
          <w:tab w:val="num" w:pos="1439"/>
        </w:tabs>
        <w:ind w:left="1439" w:hanging="480"/>
      </w:pPr>
    </w:lvl>
    <w:lvl w:ilvl="3" w:tplc="0409000F" w:tentative="1">
      <w:start w:val="1"/>
      <w:numFmt w:val="decimal"/>
      <w:lvlText w:val="%4."/>
      <w:lvlJc w:val="left"/>
      <w:pPr>
        <w:tabs>
          <w:tab w:val="num" w:pos="1919"/>
        </w:tabs>
        <w:ind w:left="1919" w:hanging="480"/>
      </w:pPr>
    </w:lvl>
    <w:lvl w:ilvl="4" w:tplc="04090019" w:tentative="1">
      <w:start w:val="1"/>
      <w:numFmt w:val="ideographTraditional"/>
      <w:lvlText w:val="%5、"/>
      <w:lvlJc w:val="left"/>
      <w:pPr>
        <w:tabs>
          <w:tab w:val="num" w:pos="2399"/>
        </w:tabs>
        <w:ind w:left="2399" w:hanging="480"/>
      </w:pPr>
    </w:lvl>
    <w:lvl w:ilvl="5" w:tplc="0409001B" w:tentative="1">
      <w:start w:val="1"/>
      <w:numFmt w:val="lowerRoman"/>
      <w:lvlText w:val="%6."/>
      <w:lvlJc w:val="right"/>
      <w:pPr>
        <w:tabs>
          <w:tab w:val="num" w:pos="2879"/>
        </w:tabs>
        <w:ind w:left="2879" w:hanging="480"/>
      </w:pPr>
    </w:lvl>
    <w:lvl w:ilvl="6" w:tplc="0409000F" w:tentative="1">
      <w:start w:val="1"/>
      <w:numFmt w:val="decimal"/>
      <w:lvlText w:val="%7."/>
      <w:lvlJc w:val="left"/>
      <w:pPr>
        <w:tabs>
          <w:tab w:val="num" w:pos="3359"/>
        </w:tabs>
        <w:ind w:left="3359" w:hanging="480"/>
      </w:pPr>
    </w:lvl>
    <w:lvl w:ilvl="7" w:tplc="04090019" w:tentative="1">
      <w:start w:val="1"/>
      <w:numFmt w:val="ideographTraditional"/>
      <w:lvlText w:val="%8、"/>
      <w:lvlJc w:val="left"/>
      <w:pPr>
        <w:tabs>
          <w:tab w:val="num" w:pos="3839"/>
        </w:tabs>
        <w:ind w:left="3839" w:hanging="480"/>
      </w:pPr>
    </w:lvl>
    <w:lvl w:ilvl="8" w:tplc="0409001B" w:tentative="1">
      <w:start w:val="1"/>
      <w:numFmt w:val="lowerRoman"/>
      <w:lvlText w:val="%9."/>
      <w:lvlJc w:val="right"/>
      <w:pPr>
        <w:tabs>
          <w:tab w:val="num" w:pos="4319"/>
        </w:tabs>
        <w:ind w:left="4319" w:hanging="480"/>
      </w:pPr>
    </w:lvl>
  </w:abstractNum>
  <w:abstractNum w:abstractNumId="7">
    <w:nsid w:val="4A5C6AAF"/>
    <w:multiLevelType w:val="hybridMultilevel"/>
    <w:tmpl w:val="FB2663E0"/>
    <w:lvl w:ilvl="0" w:tplc="CB2E29C6">
      <w:start w:val="1"/>
      <w:numFmt w:val="taiwaneseCountingThousand"/>
      <w:lvlText w:val="%1、"/>
      <w:lvlJc w:val="left"/>
      <w:pPr>
        <w:tabs>
          <w:tab w:val="num" w:pos="720"/>
        </w:tabs>
        <w:ind w:left="720" w:hanging="720"/>
      </w:pPr>
      <w:rPr>
        <w:rFonts w:ascii="標楷體"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nsid w:val="4C8B26D3"/>
    <w:multiLevelType w:val="hybridMultilevel"/>
    <w:tmpl w:val="CA7EFEBC"/>
    <w:lvl w:ilvl="0" w:tplc="C3205B6C">
      <w:start w:val="8"/>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5B5817D7"/>
    <w:multiLevelType w:val="hybridMultilevel"/>
    <w:tmpl w:val="3FC4B856"/>
    <w:lvl w:ilvl="0" w:tplc="58345CF2">
      <w:start w:val="1"/>
      <w:numFmt w:val="taiwaneseCountingThousand"/>
      <w:lvlText w:val="%1、"/>
      <w:lvlJc w:val="left"/>
      <w:pPr>
        <w:tabs>
          <w:tab w:val="num" w:pos="720"/>
        </w:tabs>
        <w:ind w:left="720" w:hanging="720"/>
      </w:pPr>
      <w:rPr>
        <w:rFonts w:ascii="標楷體"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60671004"/>
    <w:multiLevelType w:val="hybridMultilevel"/>
    <w:tmpl w:val="59349B22"/>
    <w:lvl w:ilvl="0" w:tplc="174409D8">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661B6B8C"/>
    <w:multiLevelType w:val="hybridMultilevel"/>
    <w:tmpl w:val="C2DAAF04"/>
    <w:lvl w:ilvl="0" w:tplc="C1160F1A">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68E618FB"/>
    <w:multiLevelType w:val="hybridMultilevel"/>
    <w:tmpl w:val="37DA2A7E"/>
    <w:lvl w:ilvl="0" w:tplc="C09EE282">
      <w:start w:val="1"/>
      <w:numFmt w:val="taiwaneseCountingThousand"/>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3">
    <w:nsid w:val="6C664267"/>
    <w:multiLevelType w:val="hybridMultilevel"/>
    <w:tmpl w:val="EA14B5DE"/>
    <w:lvl w:ilvl="0" w:tplc="8174E45A">
      <w:start w:val="1"/>
      <w:numFmt w:val="taiwaneseCountingThousand"/>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4">
    <w:nsid w:val="78595213"/>
    <w:multiLevelType w:val="hybridMultilevel"/>
    <w:tmpl w:val="51488600"/>
    <w:lvl w:ilvl="0" w:tplc="4FFCF0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8"/>
  </w:num>
  <w:num w:numId="3">
    <w:abstractNumId w:val="9"/>
  </w:num>
  <w:num w:numId="4">
    <w:abstractNumId w:val="3"/>
  </w:num>
  <w:num w:numId="5">
    <w:abstractNumId w:val="7"/>
  </w:num>
  <w:num w:numId="6">
    <w:abstractNumId w:val="4"/>
  </w:num>
  <w:num w:numId="7">
    <w:abstractNumId w:val="6"/>
  </w:num>
  <w:num w:numId="8">
    <w:abstractNumId w:val="1"/>
  </w:num>
  <w:num w:numId="9">
    <w:abstractNumId w:val="12"/>
  </w:num>
  <w:num w:numId="10">
    <w:abstractNumId w:val="13"/>
  </w:num>
  <w:num w:numId="11">
    <w:abstractNumId w:val="10"/>
  </w:num>
  <w:num w:numId="12">
    <w:abstractNumId w:val="14"/>
  </w:num>
  <w:num w:numId="13">
    <w:abstractNumId w:val="2"/>
  </w:num>
  <w:num w:numId="14">
    <w:abstractNumId w:val="0"/>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2188"/>
    <w:rsid w:val="000661CF"/>
    <w:rsid w:val="000A14F0"/>
    <w:rsid w:val="000C0EEF"/>
    <w:rsid w:val="000C4721"/>
    <w:rsid w:val="000D5863"/>
    <w:rsid w:val="000D6B5E"/>
    <w:rsid w:val="000E71D5"/>
    <w:rsid w:val="000F265C"/>
    <w:rsid w:val="000F3E7C"/>
    <w:rsid w:val="00106EE6"/>
    <w:rsid w:val="00117EAF"/>
    <w:rsid w:val="00122B01"/>
    <w:rsid w:val="00142F60"/>
    <w:rsid w:val="001662A5"/>
    <w:rsid w:val="00167EEB"/>
    <w:rsid w:val="001819F7"/>
    <w:rsid w:val="0018395A"/>
    <w:rsid w:val="001A5207"/>
    <w:rsid w:val="001F46DB"/>
    <w:rsid w:val="001F57D1"/>
    <w:rsid w:val="002070E8"/>
    <w:rsid w:val="002206A5"/>
    <w:rsid w:val="00243D74"/>
    <w:rsid w:val="002511FB"/>
    <w:rsid w:val="00273DA2"/>
    <w:rsid w:val="00280FFD"/>
    <w:rsid w:val="002B5B7F"/>
    <w:rsid w:val="002E0E98"/>
    <w:rsid w:val="002E2154"/>
    <w:rsid w:val="00327DFB"/>
    <w:rsid w:val="0033279D"/>
    <w:rsid w:val="003331E4"/>
    <w:rsid w:val="003505AC"/>
    <w:rsid w:val="00357F4A"/>
    <w:rsid w:val="0036081A"/>
    <w:rsid w:val="003678BA"/>
    <w:rsid w:val="0037108B"/>
    <w:rsid w:val="0037455D"/>
    <w:rsid w:val="00380356"/>
    <w:rsid w:val="003A7692"/>
    <w:rsid w:val="003C6292"/>
    <w:rsid w:val="003D2524"/>
    <w:rsid w:val="003F1A43"/>
    <w:rsid w:val="003F73E7"/>
    <w:rsid w:val="003F7DF2"/>
    <w:rsid w:val="004045DC"/>
    <w:rsid w:val="004854F9"/>
    <w:rsid w:val="004968FD"/>
    <w:rsid w:val="004B333D"/>
    <w:rsid w:val="004D1767"/>
    <w:rsid w:val="004D1B2E"/>
    <w:rsid w:val="004F0B86"/>
    <w:rsid w:val="004F3007"/>
    <w:rsid w:val="005208B0"/>
    <w:rsid w:val="00520931"/>
    <w:rsid w:val="00524EDE"/>
    <w:rsid w:val="0053238B"/>
    <w:rsid w:val="0053248F"/>
    <w:rsid w:val="005A158F"/>
    <w:rsid w:val="005B1C30"/>
    <w:rsid w:val="005D490D"/>
    <w:rsid w:val="005D795A"/>
    <w:rsid w:val="00611187"/>
    <w:rsid w:val="00613222"/>
    <w:rsid w:val="006452C7"/>
    <w:rsid w:val="006503B3"/>
    <w:rsid w:val="006578D8"/>
    <w:rsid w:val="00671333"/>
    <w:rsid w:val="006820B3"/>
    <w:rsid w:val="006D2B79"/>
    <w:rsid w:val="006F1B53"/>
    <w:rsid w:val="006F6354"/>
    <w:rsid w:val="006F6986"/>
    <w:rsid w:val="00707CC3"/>
    <w:rsid w:val="00764824"/>
    <w:rsid w:val="007A427D"/>
    <w:rsid w:val="007C1B30"/>
    <w:rsid w:val="007D15F9"/>
    <w:rsid w:val="007D4780"/>
    <w:rsid w:val="007D7405"/>
    <w:rsid w:val="007F37B6"/>
    <w:rsid w:val="007F435F"/>
    <w:rsid w:val="00806DC6"/>
    <w:rsid w:val="00835C7A"/>
    <w:rsid w:val="00863BBF"/>
    <w:rsid w:val="00891C36"/>
    <w:rsid w:val="00892188"/>
    <w:rsid w:val="008B1642"/>
    <w:rsid w:val="008B4644"/>
    <w:rsid w:val="008C4528"/>
    <w:rsid w:val="008D148E"/>
    <w:rsid w:val="008D15D7"/>
    <w:rsid w:val="008E0377"/>
    <w:rsid w:val="008E3E09"/>
    <w:rsid w:val="0092138D"/>
    <w:rsid w:val="00992E63"/>
    <w:rsid w:val="009A3C83"/>
    <w:rsid w:val="009B4C2E"/>
    <w:rsid w:val="009B5F8F"/>
    <w:rsid w:val="009D3BB9"/>
    <w:rsid w:val="009E179B"/>
    <w:rsid w:val="009F6537"/>
    <w:rsid w:val="00A17CB1"/>
    <w:rsid w:val="00A57EDE"/>
    <w:rsid w:val="00A77568"/>
    <w:rsid w:val="00A9392D"/>
    <w:rsid w:val="00AA13EB"/>
    <w:rsid w:val="00AA2348"/>
    <w:rsid w:val="00AE3778"/>
    <w:rsid w:val="00B20CBD"/>
    <w:rsid w:val="00B407DB"/>
    <w:rsid w:val="00B55897"/>
    <w:rsid w:val="00B922B3"/>
    <w:rsid w:val="00BC51A0"/>
    <w:rsid w:val="00BE505B"/>
    <w:rsid w:val="00BF23B8"/>
    <w:rsid w:val="00C15111"/>
    <w:rsid w:val="00C40576"/>
    <w:rsid w:val="00C51BCD"/>
    <w:rsid w:val="00C559C3"/>
    <w:rsid w:val="00C831B1"/>
    <w:rsid w:val="00CB358F"/>
    <w:rsid w:val="00CC5567"/>
    <w:rsid w:val="00D372BD"/>
    <w:rsid w:val="00D41337"/>
    <w:rsid w:val="00D84B5A"/>
    <w:rsid w:val="00DD5D90"/>
    <w:rsid w:val="00DD7996"/>
    <w:rsid w:val="00DE215B"/>
    <w:rsid w:val="00DF0147"/>
    <w:rsid w:val="00E04AE7"/>
    <w:rsid w:val="00E37543"/>
    <w:rsid w:val="00E52E51"/>
    <w:rsid w:val="00E80BFF"/>
    <w:rsid w:val="00E82B7F"/>
    <w:rsid w:val="00E932BC"/>
    <w:rsid w:val="00EA3F13"/>
    <w:rsid w:val="00EE51CD"/>
    <w:rsid w:val="00EE75F9"/>
    <w:rsid w:val="00EF1D70"/>
    <w:rsid w:val="00EF5F63"/>
    <w:rsid w:val="00F160AA"/>
    <w:rsid w:val="00F2199B"/>
    <w:rsid w:val="00F36102"/>
    <w:rsid w:val="00F55F1C"/>
    <w:rsid w:val="00F95110"/>
    <w:rsid w:val="00FB3BB9"/>
    <w:rsid w:val="00FC2FBA"/>
    <w:rsid w:val="00FE0548"/>
    <w:rsid w:val="00FE19F8"/>
    <w:rsid w:val="00FF73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leftChars="297" w:left="713"/>
    </w:pPr>
    <w:rPr>
      <w:rFonts w:eastAsia="標楷體"/>
      <w:sz w:val="32"/>
    </w:rPr>
  </w:style>
  <w:style w:type="paragraph" w:styleId="2">
    <w:name w:val="Body Text Indent 2"/>
    <w:basedOn w:val="a"/>
    <w:pPr>
      <w:adjustRightInd w:val="0"/>
      <w:snapToGrid w:val="0"/>
      <w:spacing w:line="240" w:lineRule="atLeast"/>
      <w:ind w:left="2898" w:hanging="2898"/>
      <w:textAlignment w:val="baseline"/>
    </w:pPr>
    <w:rPr>
      <w:rFonts w:ascii="華康楷書體W5" w:eastAsia="華康楷書體W5"/>
      <w:b/>
      <w:spacing w:val="30"/>
      <w:kern w:val="0"/>
      <w:sz w:val="30"/>
      <w:szCs w:val="20"/>
    </w:rPr>
  </w:style>
  <w:style w:type="paragraph" w:styleId="a5">
    <w:name w:val="Date"/>
    <w:basedOn w:val="a"/>
    <w:next w:val="a"/>
    <w:pPr>
      <w:jc w:val="right"/>
    </w:pPr>
  </w:style>
  <w:style w:type="paragraph" w:styleId="a6">
    <w:name w:val="Balloon Text"/>
    <w:basedOn w:val="a"/>
    <w:semiHidden/>
    <w:rsid w:val="00892188"/>
    <w:rPr>
      <w:rFonts w:ascii="Arial" w:hAnsi="Arial"/>
      <w:sz w:val="18"/>
      <w:szCs w:val="18"/>
    </w:rPr>
  </w:style>
  <w:style w:type="paragraph" w:styleId="a7">
    <w:name w:val="header"/>
    <w:basedOn w:val="a"/>
    <w:link w:val="a8"/>
    <w:uiPriority w:val="99"/>
    <w:unhideWhenUsed/>
    <w:rsid w:val="00F2199B"/>
    <w:pPr>
      <w:tabs>
        <w:tab w:val="center" w:pos="4153"/>
        <w:tab w:val="right" w:pos="8306"/>
      </w:tabs>
      <w:snapToGrid w:val="0"/>
    </w:pPr>
    <w:rPr>
      <w:sz w:val="20"/>
      <w:szCs w:val="20"/>
    </w:rPr>
  </w:style>
  <w:style w:type="character" w:customStyle="1" w:styleId="a8">
    <w:name w:val="頁首 字元"/>
    <w:link w:val="a7"/>
    <w:uiPriority w:val="99"/>
    <w:rsid w:val="00F2199B"/>
    <w:rPr>
      <w:kern w:val="2"/>
    </w:rPr>
  </w:style>
  <w:style w:type="paragraph" w:styleId="a9">
    <w:name w:val="footer"/>
    <w:basedOn w:val="a"/>
    <w:link w:val="aa"/>
    <w:uiPriority w:val="99"/>
    <w:unhideWhenUsed/>
    <w:rsid w:val="00F2199B"/>
    <w:pPr>
      <w:tabs>
        <w:tab w:val="center" w:pos="4153"/>
        <w:tab w:val="right" w:pos="8306"/>
      </w:tabs>
      <w:snapToGrid w:val="0"/>
    </w:pPr>
    <w:rPr>
      <w:sz w:val="20"/>
      <w:szCs w:val="20"/>
    </w:rPr>
  </w:style>
  <w:style w:type="character" w:customStyle="1" w:styleId="aa">
    <w:name w:val="頁尾 字元"/>
    <w:link w:val="a9"/>
    <w:uiPriority w:val="99"/>
    <w:rsid w:val="00F2199B"/>
    <w:rPr>
      <w:kern w:val="2"/>
    </w:rPr>
  </w:style>
  <w:style w:type="character" w:customStyle="1" w:styleId="a4">
    <w:name w:val="本文縮排 字元"/>
    <w:link w:val="a3"/>
    <w:rsid w:val="005D795A"/>
    <w:rPr>
      <w:rFonts w:eastAsia="標楷體"/>
      <w:kern w:val="2"/>
      <w:sz w:val="32"/>
      <w:szCs w:val="24"/>
    </w:rPr>
  </w:style>
  <w:style w:type="paragraph" w:customStyle="1" w:styleId="ab">
    <w:name w:val="次目錄標題"/>
    <w:basedOn w:val="a"/>
    <w:next w:val="a"/>
    <w:rsid w:val="00D372BD"/>
    <w:pPr>
      <w:kinsoku w:val="0"/>
      <w:overflowPunct w:val="0"/>
      <w:autoSpaceDE w:val="0"/>
      <w:jc w:val="both"/>
    </w:pPr>
    <w:rPr>
      <w:rFonts w:ascii="華康細明體" w:eastAsia="華康細明體"/>
      <w:kern w:val="0"/>
      <w:sz w:val="28"/>
    </w:rPr>
  </w:style>
  <w:style w:type="paragraph" w:customStyle="1" w:styleId="1">
    <w:name w:val="報告事項次目錄(原件見1)"/>
    <w:basedOn w:val="a"/>
    <w:next w:val="a"/>
    <w:rsid w:val="00D372BD"/>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ac">
    <w:name w:val="報告事項次目錄(程序委員會意見)"/>
    <w:basedOn w:val="a"/>
    <w:next w:val="a"/>
    <w:rsid w:val="00D372BD"/>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ad">
    <w:name w:val="報告事項次目錄(項目符號)"/>
    <w:basedOn w:val="a"/>
    <w:next w:val="a"/>
    <w:rsid w:val="00D372B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20">
    <w:name w:val="報告事項次目錄(原件見2)"/>
    <w:basedOn w:val="a"/>
    <w:next w:val="a"/>
    <w:rsid w:val="00D372BD"/>
    <w:pPr>
      <w:kinsoku w:val="0"/>
      <w:wordWrap w:val="0"/>
      <w:overflowPunct w:val="0"/>
      <w:autoSpaceDE w:val="0"/>
      <w:ind w:leftChars="475" w:left="1330"/>
    </w:pPr>
    <w:rPr>
      <w:rFonts w:ascii="華康中黑體" w:eastAsia="華康中黑體"/>
      <w:kern w:val="0"/>
      <w:sz w:val="21"/>
    </w:rPr>
  </w:style>
  <w:style w:type="paragraph" w:customStyle="1" w:styleId="ae">
    <w:name w:val="立法院(會議名稱)"/>
    <w:basedOn w:val="a"/>
    <w:rsid w:val="004D1767"/>
    <w:pPr>
      <w:snapToGrid w:val="0"/>
      <w:spacing w:line="500" w:lineRule="exact"/>
      <w:ind w:left="1620" w:hanging="1620"/>
    </w:pPr>
    <w:rPr>
      <w:rFonts w:ascii="標楷體" w:eastAsia="標楷體"/>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leftChars="297" w:left="713"/>
    </w:pPr>
    <w:rPr>
      <w:rFonts w:eastAsia="標楷體"/>
      <w:sz w:val="32"/>
    </w:rPr>
  </w:style>
  <w:style w:type="paragraph" w:styleId="2">
    <w:name w:val="Body Text Indent 2"/>
    <w:basedOn w:val="a"/>
    <w:pPr>
      <w:adjustRightInd w:val="0"/>
      <w:snapToGrid w:val="0"/>
      <w:spacing w:line="240" w:lineRule="atLeast"/>
      <w:ind w:left="2898" w:hanging="2898"/>
      <w:textAlignment w:val="baseline"/>
    </w:pPr>
    <w:rPr>
      <w:rFonts w:ascii="華康楷書體W5" w:eastAsia="華康楷書體W5"/>
      <w:b/>
      <w:spacing w:val="30"/>
      <w:kern w:val="0"/>
      <w:sz w:val="30"/>
      <w:szCs w:val="20"/>
    </w:rPr>
  </w:style>
  <w:style w:type="paragraph" w:styleId="a5">
    <w:name w:val="Date"/>
    <w:basedOn w:val="a"/>
    <w:next w:val="a"/>
    <w:pPr>
      <w:jc w:val="right"/>
    </w:pPr>
  </w:style>
  <w:style w:type="paragraph" w:styleId="a6">
    <w:name w:val="Balloon Text"/>
    <w:basedOn w:val="a"/>
    <w:semiHidden/>
    <w:rsid w:val="00892188"/>
    <w:rPr>
      <w:rFonts w:ascii="Arial" w:hAnsi="Arial"/>
      <w:sz w:val="18"/>
      <w:szCs w:val="18"/>
    </w:rPr>
  </w:style>
  <w:style w:type="paragraph" w:styleId="a7">
    <w:name w:val="header"/>
    <w:basedOn w:val="a"/>
    <w:link w:val="a8"/>
    <w:uiPriority w:val="99"/>
    <w:unhideWhenUsed/>
    <w:rsid w:val="00F2199B"/>
    <w:pPr>
      <w:tabs>
        <w:tab w:val="center" w:pos="4153"/>
        <w:tab w:val="right" w:pos="8306"/>
      </w:tabs>
      <w:snapToGrid w:val="0"/>
    </w:pPr>
    <w:rPr>
      <w:sz w:val="20"/>
      <w:szCs w:val="20"/>
    </w:rPr>
  </w:style>
  <w:style w:type="character" w:customStyle="1" w:styleId="a8">
    <w:name w:val="頁首 字元"/>
    <w:link w:val="a7"/>
    <w:uiPriority w:val="99"/>
    <w:rsid w:val="00F2199B"/>
    <w:rPr>
      <w:kern w:val="2"/>
    </w:rPr>
  </w:style>
  <w:style w:type="paragraph" w:styleId="a9">
    <w:name w:val="footer"/>
    <w:basedOn w:val="a"/>
    <w:link w:val="aa"/>
    <w:uiPriority w:val="99"/>
    <w:unhideWhenUsed/>
    <w:rsid w:val="00F2199B"/>
    <w:pPr>
      <w:tabs>
        <w:tab w:val="center" w:pos="4153"/>
        <w:tab w:val="right" w:pos="8306"/>
      </w:tabs>
      <w:snapToGrid w:val="0"/>
    </w:pPr>
    <w:rPr>
      <w:sz w:val="20"/>
      <w:szCs w:val="20"/>
    </w:rPr>
  </w:style>
  <w:style w:type="character" w:customStyle="1" w:styleId="aa">
    <w:name w:val="頁尾 字元"/>
    <w:link w:val="a9"/>
    <w:uiPriority w:val="99"/>
    <w:rsid w:val="00F2199B"/>
    <w:rPr>
      <w:kern w:val="2"/>
    </w:rPr>
  </w:style>
  <w:style w:type="character" w:customStyle="1" w:styleId="a4">
    <w:name w:val="本文縮排 字元"/>
    <w:link w:val="a3"/>
    <w:rsid w:val="005D795A"/>
    <w:rPr>
      <w:rFonts w:eastAsia="標楷體"/>
      <w:kern w:val="2"/>
      <w:sz w:val="32"/>
      <w:szCs w:val="24"/>
    </w:rPr>
  </w:style>
  <w:style w:type="paragraph" w:customStyle="1" w:styleId="ab">
    <w:name w:val="次目錄標題"/>
    <w:basedOn w:val="a"/>
    <w:next w:val="a"/>
    <w:rsid w:val="00D372BD"/>
    <w:pPr>
      <w:kinsoku w:val="0"/>
      <w:overflowPunct w:val="0"/>
      <w:autoSpaceDE w:val="0"/>
      <w:jc w:val="both"/>
    </w:pPr>
    <w:rPr>
      <w:rFonts w:ascii="華康細明體" w:eastAsia="華康細明體"/>
      <w:kern w:val="0"/>
      <w:sz w:val="28"/>
    </w:rPr>
  </w:style>
  <w:style w:type="paragraph" w:customStyle="1" w:styleId="1">
    <w:name w:val="報告事項次目錄(原件見1)"/>
    <w:basedOn w:val="a"/>
    <w:next w:val="a"/>
    <w:rsid w:val="00D372BD"/>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ac">
    <w:name w:val="報告事項次目錄(程序委員會意見)"/>
    <w:basedOn w:val="a"/>
    <w:next w:val="a"/>
    <w:rsid w:val="00D372BD"/>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ad">
    <w:name w:val="報告事項次目錄(項目符號)"/>
    <w:basedOn w:val="a"/>
    <w:next w:val="a"/>
    <w:rsid w:val="00D372B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20">
    <w:name w:val="報告事項次目錄(原件見2)"/>
    <w:basedOn w:val="a"/>
    <w:next w:val="a"/>
    <w:rsid w:val="00D372BD"/>
    <w:pPr>
      <w:kinsoku w:val="0"/>
      <w:wordWrap w:val="0"/>
      <w:overflowPunct w:val="0"/>
      <w:autoSpaceDE w:val="0"/>
      <w:ind w:leftChars="475" w:left="1330"/>
    </w:pPr>
    <w:rPr>
      <w:rFonts w:ascii="華康中黑體" w:eastAsia="華康中黑體"/>
      <w:kern w:val="0"/>
      <w:sz w:val="21"/>
    </w:rPr>
  </w:style>
  <w:style w:type="paragraph" w:customStyle="1" w:styleId="ae">
    <w:name w:val="立法院(會議名稱)"/>
    <w:basedOn w:val="a"/>
    <w:rsid w:val="004D1767"/>
    <w:pPr>
      <w:snapToGrid w:val="0"/>
      <w:spacing w:line="500" w:lineRule="exact"/>
      <w:ind w:left="1620" w:hanging="1620"/>
    </w:pPr>
    <w:rPr>
      <w:rFonts w:ascii="標楷體" w:eastAsia="標楷體"/>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1010454">
      <w:bodyDiv w:val="1"/>
      <w:marLeft w:val="0"/>
      <w:marRight w:val="0"/>
      <w:marTop w:val="0"/>
      <w:marBottom w:val="0"/>
      <w:divBdr>
        <w:top w:val="none" w:sz="0" w:space="0" w:color="auto"/>
        <w:left w:val="none" w:sz="0" w:space="0" w:color="auto"/>
        <w:bottom w:val="none" w:sz="0" w:space="0" w:color="auto"/>
        <w:right w:val="none" w:sz="0" w:space="0" w:color="auto"/>
      </w:divBdr>
      <w:divsChild>
        <w:div w:id="6872977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Words>
  <Characters>250</Characters>
  <Application>Microsoft Office Word</Application>
  <DocSecurity>0</DocSecurity>
  <Lines>2</Lines>
  <Paragraphs>1</Paragraphs>
  <ScaleCrop>false</ScaleCrop>
  <Company>立法院</Company>
  <LinksUpToDate>false</LinksUpToDate>
  <CharactersWithSpaces>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立法院第四屆第四會期內政及民族委員會第  次全體委員會議議事日程</dc:title>
  <dc:creator>立法院</dc:creator>
  <cp:lastModifiedBy>hp600g1</cp:lastModifiedBy>
  <cp:revision>2</cp:revision>
  <cp:lastPrinted>2014-12-26T02:42:00Z</cp:lastPrinted>
  <dcterms:created xsi:type="dcterms:W3CDTF">2014-12-26T07:09:00Z</dcterms:created>
  <dcterms:modified xsi:type="dcterms:W3CDTF">2014-12-26T07:09:00Z</dcterms:modified>
</cp:coreProperties>
</file>