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3875D0" w:rsidRPr="003875D0" w:rsidRDefault="00FD7846" w:rsidP="003875D0">
      <w:pPr>
        <w:pStyle w:val="title"/>
      </w:pPr>
      <w:r>
        <w:rPr>
          <w:noProof/>
        </w:rPr>
        <mc:AlternateContent>
          <mc:Choice Requires="wps">
            <w:drawing>
              <wp:anchor distT="0" distB="0" distL="114300" distR="114300" simplePos="0" relativeHeight="251663360"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3875D0" w:rsidRPr="00ED490D" w:rsidRDefault="003875D0" w:rsidP="003875D0">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rsidR="003875D0" w:rsidRPr="00ED490D" w:rsidRDefault="003875D0" w:rsidP="003875D0">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C8d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PZkLx2VAgAANAUAAA4AAAAAAAAAAAAAAAAALgIAAGRycy9lMm9Eb2Mu&#10;eG1sUEsBAi0AFAAGAAgAAAAhANNmXmzfAAAACwEAAA8AAAAAAAAAAAAAAAAA7wQAAGRycy9kb3du&#10;cmV2LnhtbFBLBQYAAAAABAAEAPMAAAD7BQAAAAA=&#10;" stroked="f">
                <v:stroke dashstyle="1 1" endcap="round"/>
                <v:textbox>
                  <w:txbxContent>
                    <w:p w:rsidR="003875D0" w:rsidRPr="00ED490D" w:rsidRDefault="003875D0" w:rsidP="003875D0">
                      <w:pPr>
                        <w:pStyle w:val="a8"/>
                        <w:rPr>
                          <w:rFonts w:hint="eastAsia"/>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3875D0" w:rsidRPr="00ED490D" w:rsidRDefault="003875D0" w:rsidP="003875D0">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3" w:name="發文機關"/>
      <w:bookmarkEnd w:id="3"/>
      <w:r w:rsidR="003875D0" w:rsidRPr="003875D0">
        <w:rPr>
          <w:rFonts w:hint="eastAsia"/>
          <w:position w:val="20"/>
        </w:rPr>
        <w:t>立法院</w:t>
      </w:r>
      <w:bookmarkStart w:id="4" w:name="單位名稱"/>
      <w:bookmarkEnd w:id="4"/>
      <w:r w:rsidR="003875D0" w:rsidRPr="003875D0">
        <w:rPr>
          <w:rFonts w:hint="eastAsia"/>
          <w:position w:val="20"/>
        </w:rPr>
        <w:t>內政委員會　開會通知單</w:t>
      </w:r>
    </w:p>
    <w:p w:rsidR="003875D0" w:rsidRPr="003875D0" w:rsidRDefault="003875D0" w:rsidP="003875D0">
      <w:pPr>
        <w:pStyle w:val="aa"/>
        <w:spacing w:line="360" w:lineRule="exact"/>
      </w:pPr>
      <w:r w:rsidRPr="003875D0">
        <w:rPr>
          <w:rFonts w:hint="eastAsia"/>
        </w:rPr>
        <w:t>受文者：</w:t>
      </w:r>
      <w:bookmarkStart w:id="5" w:name="受文者"/>
      <w:bookmarkEnd w:id="5"/>
      <w:r w:rsidR="00D24EE5" w:rsidRPr="00D24EE5">
        <w:rPr>
          <w:rFonts w:hint="eastAsia"/>
        </w:rPr>
        <w:t>本會委員</w:t>
      </w:r>
    </w:p>
    <w:p w:rsidR="003875D0" w:rsidRPr="003875D0" w:rsidRDefault="003875D0" w:rsidP="003875D0">
      <w:pPr>
        <w:pStyle w:val="space"/>
      </w:pPr>
    </w:p>
    <w:p w:rsidR="003875D0" w:rsidRPr="003875D0" w:rsidRDefault="003875D0" w:rsidP="003875D0">
      <w:pPr>
        <w:pStyle w:val="ab"/>
        <w:spacing w:line="240" w:lineRule="exact"/>
      </w:pPr>
      <w:r w:rsidRPr="003875D0">
        <w:fldChar w:fldCharType="begin"/>
      </w:r>
      <w:r w:rsidRPr="003875D0">
        <w:instrText xml:space="preserve"> </w:instrText>
      </w:r>
      <w:r w:rsidRPr="003875D0">
        <w:rPr>
          <w:rFonts w:hint="eastAsia"/>
        </w:rPr>
        <w:instrText>MACROBUTTON  DocDispatch 發文日期：</w:instrText>
      </w:r>
      <w:r w:rsidRPr="003875D0">
        <w:fldChar w:fldCharType="end"/>
      </w:r>
      <w:bookmarkStart w:id="6" w:name="發文日期"/>
      <w:bookmarkEnd w:id="6"/>
      <w:r w:rsidRPr="003875D0">
        <w:t>中華民國104年1月16日</w:t>
      </w:r>
    </w:p>
    <w:p w:rsidR="003875D0" w:rsidRPr="003875D0" w:rsidRDefault="003875D0" w:rsidP="003875D0">
      <w:pPr>
        <w:pStyle w:val="ab"/>
        <w:spacing w:line="240" w:lineRule="exact"/>
      </w:pPr>
      <w:r w:rsidRPr="003875D0">
        <w:rPr>
          <w:rFonts w:hint="eastAsia"/>
        </w:rPr>
        <w:t>發文字號：</w:t>
      </w:r>
      <w:bookmarkStart w:id="7" w:name="發文字號"/>
      <w:bookmarkEnd w:id="7"/>
      <w:r>
        <w:rPr>
          <w:rFonts w:hint="eastAsia"/>
        </w:rPr>
        <w:t>台立內字第</w:t>
      </w:r>
      <w:r>
        <w:t>1044000092號</w:t>
      </w:r>
    </w:p>
    <w:p w:rsidR="003875D0" w:rsidRPr="003875D0" w:rsidRDefault="003875D0" w:rsidP="003875D0">
      <w:pPr>
        <w:pStyle w:val="ab"/>
        <w:spacing w:line="240" w:lineRule="exact"/>
      </w:pPr>
      <w:r w:rsidRPr="003875D0">
        <w:fldChar w:fldCharType="begin"/>
      </w:r>
      <w:r w:rsidRPr="003875D0">
        <w:instrText xml:space="preserve"> </w:instrText>
      </w:r>
      <w:r w:rsidRPr="003875D0">
        <w:rPr>
          <w:rFonts w:hint="eastAsia"/>
        </w:rPr>
        <w:instrText>MACROBUTTON  DocSpeed 速別：</w:instrText>
      </w:r>
      <w:r w:rsidRPr="003875D0">
        <w:fldChar w:fldCharType="end"/>
      </w:r>
      <w:bookmarkStart w:id="8" w:name="速別"/>
      <w:bookmarkEnd w:id="8"/>
      <w:r w:rsidRPr="003875D0">
        <w:rPr>
          <w:rFonts w:hint="eastAsia"/>
        </w:rPr>
        <w:t>最速件</w:t>
      </w:r>
    </w:p>
    <w:p w:rsidR="003875D0" w:rsidRPr="003875D0" w:rsidRDefault="003875D0" w:rsidP="003875D0">
      <w:pPr>
        <w:pStyle w:val="ab"/>
        <w:spacing w:line="240" w:lineRule="exact"/>
      </w:pPr>
      <w:r w:rsidRPr="003875D0">
        <w:fldChar w:fldCharType="begin"/>
      </w:r>
      <w:r w:rsidRPr="003875D0">
        <w:instrText xml:space="preserve"> </w:instrText>
      </w:r>
      <w:r w:rsidRPr="003875D0">
        <w:rPr>
          <w:rFonts w:hint="eastAsia"/>
        </w:rPr>
        <w:instrText>MACROBUTTON  DocSecurity 密等及解密條件或保密期限：</w:instrText>
      </w:r>
      <w:r w:rsidRPr="003875D0">
        <w:fldChar w:fldCharType="end"/>
      </w:r>
      <w:bookmarkStart w:id="9" w:name="密等及解密條件或保密期限"/>
      <w:bookmarkEnd w:id="9"/>
    </w:p>
    <w:p w:rsidR="003875D0" w:rsidRPr="003875D0" w:rsidRDefault="003875D0" w:rsidP="003875D0">
      <w:pPr>
        <w:pStyle w:val="ab"/>
        <w:spacing w:line="240" w:lineRule="exact"/>
      </w:pPr>
      <w:r w:rsidRPr="003875D0">
        <w:rPr>
          <w:rFonts w:hint="eastAsia"/>
        </w:rPr>
        <w:t>附件：</w:t>
      </w:r>
      <w:bookmarkStart w:id="10" w:name="附件"/>
      <w:bookmarkEnd w:id="10"/>
      <w:r w:rsidRPr="003875D0">
        <w:rPr>
          <w:rFonts w:hint="eastAsia"/>
        </w:rPr>
        <w:t>議事日程及各案議案關係文書各一份</w:t>
      </w:r>
    </w:p>
    <w:p w:rsidR="003875D0" w:rsidRPr="003875D0" w:rsidRDefault="003875D0" w:rsidP="003875D0">
      <w:pPr>
        <w:pStyle w:val="ab"/>
        <w:spacing w:line="240" w:lineRule="exact"/>
      </w:pPr>
    </w:p>
    <w:p w:rsidR="00E906BC" w:rsidRDefault="003875D0" w:rsidP="00E906BC">
      <w:pPr>
        <w:pStyle w:val="ac"/>
        <w:spacing w:line="300" w:lineRule="exact"/>
        <w:ind w:left="1440" w:hangingChars="450" w:hanging="1440"/>
        <w:rPr>
          <w:rFonts w:hAnsi="標楷體"/>
        </w:rPr>
      </w:pPr>
      <w:r w:rsidRPr="003875D0">
        <w:rPr>
          <w:rFonts w:hAnsi="標楷體" w:hint="eastAsia"/>
        </w:rPr>
        <w:t>開會事由：</w:t>
      </w:r>
      <w:bookmarkStart w:id="11" w:name="開會事由"/>
      <w:bookmarkEnd w:id="11"/>
      <w:r w:rsidRPr="003875D0">
        <w:rPr>
          <w:rFonts w:hAnsi="標楷體" w:hint="eastAsia"/>
        </w:rPr>
        <w:t>立法院第8屆第6會期內政委員會第35次全體委員會議</w:t>
      </w:r>
    </w:p>
    <w:p w:rsidR="00E906BC" w:rsidRDefault="003875D0" w:rsidP="00E906BC">
      <w:pPr>
        <w:pStyle w:val="ac"/>
        <w:spacing w:line="300" w:lineRule="exact"/>
        <w:ind w:leftChars="550" w:left="1960" w:hangingChars="200" w:hanging="640"/>
        <w:rPr>
          <w:rFonts w:hAnsi="標楷體"/>
        </w:rPr>
      </w:pPr>
      <w:r w:rsidRPr="003875D0">
        <w:rPr>
          <w:rFonts w:hAnsi="標楷體" w:hint="eastAsia"/>
        </w:rPr>
        <w:t>一、邀請行政院大陸委員會主任委員王郁琦、財團法人海峽交流基金會董事長林中森、交通部次長、外交部次長、國防部</w:t>
      </w:r>
      <w:r w:rsidR="00E20191">
        <w:rPr>
          <w:rFonts w:hAnsi="標楷體" w:hint="eastAsia"/>
        </w:rPr>
        <w:t>副部</w:t>
      </w:r>
      <w:r w:rsidRPr="003875D0">
        <w:rPr>
          <w:rFonts w:hAnsi="標楷體" w:hint="eastAsia"/>
        </w:rPr>
        <w:t>長、國家安全局局長就「中國透過國際民航組織(ICAO)單方於臺灣海峽中線西側劃設新航線對我國國際地位、飛航與國家安全及兩岸協議造成之衝擊及因應作為」提出專題報告，並備質詢。</w:t>
      </w:r>
    </w:p>
    <w:p w:rsidR="00E906BC" w:rsidRDefault="003875D0" w:rsidP="00E906BC">
      <w:pPr>
        <w:pStyle w:val="ac"/>
        <w:spacing w:line="300" w:lineRule="exact"/>
        <w:ind w:leftChars="550" w:left="1960" w:hangingChars="200" w:hanging="640"/>
        <w:rPr>
          <w:rFonts w:hAnsi="標楷體"/>
        </w:rPr>
      </w:pPr>
      <w:r w:rsidRPr="003875D0">
        <w:rPr>
          <w:rFonts w:hAnsi="標楷體" w:hint="eastAsia"/>
        </w:rPr>
        <w:t>二、審查本院委員徐欣瑩等29人擬具「臺灣地區與大陸地區人民關係條例第三十二條及第八十條之一條文修正草案」案。</w:t>
      </w:r>
    </w:p>
    <w:p w:rsidR="00E906BC" w:rsidRDefault="003875D0" w:rsidP="00E906BC">
      <w:pPr>
        <w:pStyle w:val="ac"/>
        <w:spacing w:line="300" w:lineRule="exact"/>
        <w:ind w:leftChars="550" w:left="1960" w:hangingChars="200" w:hanging="640"/>
        <w:rPr>
          <w:rFonts w:hAnsi="標楷體"/>
        </w:rPr>
      </w:pPr>
      <w:r w:rsidRPr="003875D0">
        <w:rPr>
          <w:rFonts w:hAnsi="標楷體" w:hint="eastAsia"/>
        </w:rPr>
        <w:t>三、審查本院委員陳雪生等32人擬具「臺灣地區與大陸地區人民關係條例第八十條之一條文修正草案」案。</w:t>
      </w:r>
    </w:p>
    <w:p w:rsidR="00E906BC" w:rsidRDefault="003875D0" w:rsidP="00E906BC">
      <w:pPr>
        <w:pStyle w:val="ac"/>
        <w:spacing w:line="300" w:lineRule="exact"/>
        <w:ind w:leftChars="550" w:left="1960" w:hangingChars="200" w:hanging="640"/>
        <w:rPr>
          <w:rFonts w:hAnsi="標楷體"/>
        </w:rPr>
      </w:pPr>
      <w:r w:rsidRPr="003875D0">
        <w:rPr>
          <w:rFonts w:hAnsi="標楷體" w:hint="eastAsia"/>
        </w:rPr>
        <w:t>四、審查本院委員邱議瑩等20人擬具「臺灣地區與大陸地區人民關係條例第八十條之一條文修正草案」案。</w:t>
      </w:r>
    </w:p>
    <w:p w:rsidR="003875D0" w:rsidRPr="003875D0" w:rsidRDefault="003875D0" w:rsidP="00E906BC">
      <w:pPr>
        <w:pStyle w:val="ac"/>
        <w:spacing w:line="300" w:lineRule="exact"/>
        <w:ind w:leftChars="550" w:left="1960" w:hangingChars="200" w:hanging="640"/>
        <w:rPr>
          <w:rFonts w:hAnsi="標楷體"/>
        </w:rPr>
      </w:pPr>
      <w:r w:rsidRPr="003875D0">
        <w:rPr>
          <w:rFonts w:hAnsi="標楷體" w:hint="eastAsia"/>
        </w:rPr>
        <w:t>五、審查本院委員姚文智等17人擬具「臺灣地區與大陸地區人民關係條例第八十條之一條文修正草案」案。</w:t>
      </w:r>
    </w:p>
    <w:p w:rsidR="003875D0" w:rsidRPr="003875D0" w:rsidRDefault="003875D0" w:rsidP="00E906BC">
      <w:pPr>
        <w:pStyle w:val="ac"/>
        <w:spacing w:line="300" w:lineRule="exact"/>
        <w:rPr>
          <w:rFonts w:hAnsi="標楷體"/>
        </w:rPr>
      </w:pPr>
      <w:r w:rsidRPr="003875D0">
        <w:rPr>
          <w:rFonts w:hAnsi="標楷體"/>
        </w:rPr>
        <w:fldChar w:fldCharType="begin"/>
      </w:r>
      <w:r w:rsidRPr="003875D0">
        <w:rPr>
          <w:rFonts w:hAnsi="標楷體"/>
        </w:rPr>
        <w:instrText xml:space="preserve"> MACROBUTTON  DocMeetingTime 開會時間：</w:instrText>
      </w:r>
      <w:r w:rsidRPr="003875D0">
        <w:rPr>
          <w:rFonts w:hAnsi="標楷體"/>
        </w:rPr>
        <w:fldChar w:fldCharType="end"/>
      </w:r>
      <w:bookmarkStart w:id="12" w:name="開會時間"/>
      <w:r w:rsidRPr="003875D0">
        <w:rPr>
          <w:rFonts w:hAnsi="標楷體"/>
        </w:rPr>
        <w:t>104年1月21日（星期三）</w:t>
      </w:r>
      <w:bookmarkEnd w:id="12"/>
      <w:r w:rsidRPr="003875D0">
        <w:rPr>
          <w:rFonts w:hAnsi="標楷體" w:hint="eastAsia"/>
        </w:rPr>
        <w:t>上午9時至下午5時30分</w:t>
      </w:r>
    </w:p>
    <w:p w:rsidR="003875D0" w:rsidRPr="003875D0" w:rsidRDefault="003875D0" w:rsidP="00E906BC">
      <w:pPr>
        <w:pStyle w:val="ac"/>
        <w:spacing w:line="300" w:lineRule="exact"/>
        <w:rPr>
          <w:rFonts w:hAnsi="標楷體"/>
        </w:rPr>
      </w:pPr>
      <w:r w:rsidRPr="003875D0">
        <w:rPr>
          <w:rFonts w:hAnsi="標楷體" w:hint="eastAsia"/>
        </w:rPr>
        <w:t>開會地點：</w:t>
      </w:r>
      <w:bookmarkStart w:id="13" w:name="開會地點"/>
      <w:bookmarkEnd w:id="13"/>
      <w:r w:rsidRPr="003875D0">
        <w:rPr>
          <w:rFonts w:hAnsi="標楷體" w:hint="eastAsia"/>
        </w:rPr>
        <w:t>紅樓</w:t>
      </w:r>
      <w:r w:rsidRPr="003875D0">
        <w:rPr>
          <w:rFonts w:hAnsi="標楷體"/>
        </w:rPr>
        <w:t>202會議室</w:t>
      </w:r>
    </w:p>
    <w:p w:rsidR="003875D0" w:rsidRPr="003875D0" w:rsidRDefault="003875D0" w:rsidP="00E906BC">
      <w:pPr>
        <w:pStyle w:val="ad"/>
        <w:spacing w:line="300" w:lineRule="exact"/>
      </w:pPr>
      <w:r w:rsidRPr="003875D0">
        <w:rPr>
          <w:rFonts w:hint="eastAsia"/>
        </w:rPr>
        <w:t>主持人：</w:t>
      </w:r>
      <w:bookmarkStart w:id="14" w:name="主席"/>
      <w:bookmarkEnd w:id="14"/>
      <w:r w:rsidRPr="003875D0">
        <w:rPr>
          <w:rFonts w:hint="eastAsia"/>
        </w:rPr>
        <w:t>李召集委員俊俋</w:t>
      </w:r>
    </w:p>
    <w:p w:rsidR="003875D0" w:rsidRPr="003875D0" w:rsidRDefault="003875D0" w:rsidP="00E906BC">
      <w:pPr>
        <w:pStyle w:val="ad"/>
        <w:spacing w:line="300" w:lineRule="exact"/>
        <w:rPr>
          <w:sz w:val="24"/>
        </w:rPr>
      </w:pPr>
      <w:r w:rsidRPr="003875D0">
        <w:rPr>
          <w:rFonts w:hint="eastAsia"/>
        </w:rPr>
        <w:t>聯絡人及電話：</w:t>
      </w:r>
      <w:bookmarkStart w:id="15" w:name="聯絡人及電話"/>
      <w:bookmarkEnd w:id="15"/>
      <w:r w:rsidRPr="003875D0">
        <w:rPr>
          <w:rFonts w:hint="eastAsia"/>
        </w:rPr>
        <w:t>賴映潔</w:t>
      </w:r>
      <w:r w:rsidRPr="003875D0">
        <w:t xml:space="preserve">  02-2358-5508  傳真：02-2358-5502</w:t>
      </w:r>
    </w:p>
    <w:p w:rsidR="003875D0" w:rsidRPr="003875D0" w:rsidRDefault="003875D0" w:rsidP="00E906BC">
      <w:pPr>
        <w:pStyle w:val="ae"/>
        <w:spacing w:line="300" w:lineRule="exact"/>
        <w:ind w:left="1120" w:hangingChars="350" w:hanging="1120"/>
      </w:pPr>
      <w:r w:rsidRPr="003875D0">
        <w:rPr>
          <w:rFonts w:hint="eastAsia"/>
        </w:rPr>
        <w:t>出席者：</w:t>
      </w:r>
      <w:bookmarkStart w:id="16" w:name="出席者"/>
      <w:bookmarkEnd w:id="16"/>
      <w:r w:rsidRPr="003875D0">
        <w:rPr>
          <w:rFonts w:hint="eastAsia"/>
        </w:rPr>
        <w:t>本會委員</w:t>
      </w:r>
    </w:p>
    <w:p w:rsidR="003875D0" w:rsidRPr="003875D0" w:rsidRDefault="003875D0" w:rsidP="00E906BC">
      <w:pPr>
        <w:pStyle w:val="af"/>
        <w:spacing w:before="0" w:line="300" w:lineRule="exact"/>
        <w:ind w:left="1120" w:hangingChars="350" w:hanging="1120"/>
      </w:pPr>
      <w:r w:rsidRPr="003875D0">
        <w:rPr>
          <w:rFonts w:hint="eastAsia"/>
        </w:rPr>
        <w:t>列席者：</w:t>
      </w:r>
      <w:bookmarkStart w:id="17" w:name="列席者"/>
      <w:bookmarkEnd w:id="17"/>
      <w:r w:rsidR="00FD7846" w:rsidRPr="00FD7846">
        <w:rPr>
          <w:rFonts w:hint="eastAsia"/>
        </w:rPr>
        <w:t>徐委員欣瑩、陳委員雪生、邱委員議瑩、姚委員文智、</w:t>
      </w:r>
      <w:r w:rsidRPr="003875D0">
        <w:rPr>
          <w:rFonts w:hint="eastAsia"/>
        </w:rPr>
        <w:t>本院其他委員會委員</w:t>
      </w:r>
      <w:r w:rsidRPr="003875D0">
        <w:br/>
      </w:r>
      <w:r w:rsidRPr="003875D0">
        <w:rPr>
          <w:rFonts w:hint="eastAsia"/>
        </w:rPr>
        <w:t>行政院大陸委員會主任委員王郁琦、財團法人海峽交流基金會董事長林中森、交通部次長、外交部次長、國防部</w:t>
      </w:r>
      <w:r w:rsidR="00D24EE5" w:rsidRPr="00D24EE5">
        <w:rPr>
          <w:rFonts w:hint="eastAsia"/>
        </w:rPr>
        <w:t>副部長</w:t>
      </w:r>
      <w:r w:rsidRPr="003875D0">
        <w:rPr>
          <w:rFonts w:hint="eastAsia"/>
        </w:rPr>
        <w:t>、國家安全局局長、行政院海岸巡防署、行政院農業委員會、內政部、法務部</w:t>
      </w:r>
    </w:p>
    <w:p w:rsidR="003875D0" w:rsidRPr="003875D0" w:rsidRDefault="003875D0" w:rsidP="00FD7846">
      <w:pPr>
        <w:pStyle w:val="af0"/>
        <w:spacing w:line="220" w:lineRule="exact"/>
        <w:rPr>
          <w:rFonts w:hAnsi="標楷體"/>
        </w:rPr>
      </w:pPr>
      <w:r w:rsidRPr="003875D0">
        <w:rPr>
          <w:rFonts w:hAnsi="標楷體" w:hint="eastAsia"/>
        </w:rPr>
        <w:t>副本：</w:t>
      </w:r>
      <w:bookmarkStart w:id="18" w:name="副本"/>
      <w:bookmarkEnd w:id="18"/>
      <w:r w:rsidRPr="003875D0">
        <w:rPr>
          <w:rFonts w:hAnsi="標楷體" w:hint="eastAsia"/>
        </w:rPr>
        <w:t>本院各相關單位</w:t>
      </w:r>
    </w:p>
    <w:p w:rsidR="003875D0" w:rsidRPr="003875D0" w:rsidRDefault="003875D0" w:rsidP="00FD7846">
      <w:pPr>
        <w:pStyle w:val="af0"/>
        <w:spacing w:line="220" w:lineRule="exact"/>
        <w:rPr>
          <w:rFonts w:hAnsi="標楷體"/>
        </w:rPr>
      </w:pPr>
      <w:r w:rsidRPr="003875D0">
        <w:rPr>
          <w:rFonts w:hAnsi="標楷體" w:hint="eastAsia"/>
        </w:rPr>
        <w:t>備註：</w:t>
      </w:r>
      <w:bookmarkStart w:id="19" w:name="備註"/>
      <w:bookmarkEnd w:id="19"/>
    </w:p>
    <w:p w:rsidR="003875D0" w:rsidRPr="003875D0" w:rsidRDefault="003875D0" w:rsidP="00FD7846">
      <w:pPr>
        <w:pStyle w:val="af0"/>
        <w:numPr>
          <w:ilvl w:val="0"/>
          <w:numId w:val="1"/>
        </w:numPr>
        <w:snapToGrid w:val="0"/>
        <w:spacing w:line="220" w:lineRule="exact"/>
        <w:rPr>
          <w:rFonts w:hAnsi="標楷體"/>
        </w:rPr>
      </w:pPr>
      <w:bookmarkStart w:id="20" w:name="備註1"/>
      <w:r w:rsidRPr="003875D0">
        <w:rPr>
          <w:rFonts w:hAnsi="標楷體" w:hint="eastAsia"/>
        </w:rPr>
        <w:t>委員登記發言時間及方式：</w:t>
      </w:r>
    </w:p>
    <w:p w:rsidR="003875D0" w:rsidRPr="003875D0" w:rsidRDefault="003875D0" w:rsidP="00FD7846">
      <w:pPr>
        <w:pStyle w:val="af0"/>
        <w:numPr>
          <w:ilvl w:val="1"/>
          <w:numId w:val="1"/>
        </w:numPr>
        <w:snapToGrid w:val="0"/>
        <w:spacing w:line="220" w:lineRule="exact"/>
        <w:rPr>
          <w:rFonts w:hAnsi="標楷體"/>
        </w:rPr>
      </w:pPr>
      <w:r w:rsidRPr="003875D0">
        <w:rPr>
          <w:rFonts w:hAnsi="標楷體" w:hint="eastAsia"/>
        </w:rPr>
        <w:t>上午8時至9時，出席委員在會場親自簽到後，依序登記於優先發言登記表（甲）；列席委員在會場親自簽到後依序登記於發言登記表（乙），並準時於上午9時不經唱名依序列於前項優先登記表（甲）之後。</w:t>
      </w:r>
    </w:p>
    <w:p w:rsidR="003875D0" w:rsidRPr="003875D0" w:rsidRDefault="003875D0" w:rsidP="00FD7846">
      <w:pPr>
        <w:pStyle w:val="af0"/>
        <w:numPr>
          <w:ilvl w:val="1"/>
          <w:numId w:val="1"/>
        </w:numPr>
        <w:snapToGrid w:val="0"/>
        <w:spacing w:line="220" w:lineRule="exact"/>
        <w:rPr>
          <w:rFonts w:hAnsi="標楷體"/>
        </w:rPr>
      </w:pPr>
      <w:r w:rsidRPr="003875D0">
        <w:rPr>
          <w:rFonts w:hAnsi="標楷體" w:hint="eastAsia"/>
        </w:rPr>
        <w:t>上午9時以後，不分出、列席委員，均親自依序於其後繼續登記。</w:t>
      </w:r>
    </w:p>
    <w:p w:rsidR="003875D0" w:rsidRPr="003875D0" w:rsidRDefault="003875D0" w:rsidP="00FD7846">
      <w:pPr>
        <w:pStyle w:val="af0"/>
        <w:numPr>
          <w:ilvl w:val="0"/>
          <w:numId w:val="1"/>
        </w:numPr>
        <w:snapToGrid w:val="0"/>
        <w:spacing w:line="220" w:lineRule="exact"/>
        <w:ind w:hanging="476"/>
        <w:rPr>
          <w:rFonts w:hAnsi="標楷體"/>
        </w:rPr>
      </w:pPr>
      <w:r w:rsidRPr="003875D0">
        <w:rPr>
          <w:rFonts w:hAnsi="標楷體" w:hint="eastAsia"/>
        </w:rPr>
        <w:t>請相關單位將口頭報告之書面資料200份儘速送至本會，並將電子檔傳至dtp@ly.gov.tw及ly20090@ly.gov.tw；另列席官員名單請傳給本會喻小姐</w:t>
      </w:r>
      <w:r w:rsidRPr="003875D0">
        <w:rPr>
          <w:rFonts w:hAnsi="標楷體"/>
        </w:rPr>
        <w:t>ly20698@ly.gov.tw或電</w:t>
      </w:r>
      <w:r w:rsidRPr="003875D0">
        <w:rPr>
          <w:rFonts w:hAnsi="標楷體" w:hint="eastAsia"/>
        </w:rPr>
        <w:t>洽</w:t>
      </w:r>
      <w:r w:rsidRPr="003875D0">
        <w:rPr>
          <w:rFonts w:hAnsi="標楷體"/>
        </w:rPr>
        <w:t>02-23585505</w:t>
      </w:r>
      <w:r w:rsidRPr="003875D0">
        <w:rPr>
          <w:rFonts w:hAnsi="標楷體" w:hint="eastAsia"/>
        </w:rPr>
        <w:t>。</w:t>
      </w:r>
    </w:p>
    <w:p w:rsidR="003875D0" w:rsidRPr="003875D0" w:rsidRDefault="00771ABA" w:rsidP="003875D0">
      <w:pPr>
        <w:pStyle w:val="space0"/>
        <w:numPr>
          <w:ilvl w:val="0"/>
          <w:numId w:val="1"/>
        </w:numPr>
        <w:spacing w:line="220" w:lineRule="exact"/>
      </w:pPr>
      <w:bookmarkStart w:id="21" w:name="備註2"/>
      <w:bookmarkEnd w:id="20"/>
      <w:r>
        <w:rPr>
          <w:rFonts w:hint="eastAsia"/>
          <w:noProof/>
        </w:rPr>
        <w:drawing>
          <wp:anchor distT="0" distB="0" distL="114300" distR="114300" simplePos="0" relativeHeight="251664384" behindDoc="0" locked="0" layoutInCell="1" allowOverlap="1" wp14:anchorId="7914511B" wp14:editId="1B786F6C">
            <wp:simplePos x="0" y="0"/>
            <wp:positionH relativeFrom="column">
              <wp:posOffset>909320</wp:posOffset>
            </wp:positionH>
            <wp:positionV relativeFrom="paragraph">
              <wp:posOffset>255270</wp:posOffset>
            </wp:positionV>
            <wp:extent cx="4319905" cy="867410"/>
            <wp:effectExtent l="0" t="0" r="0" b="0"/>
            <wp:wrapNone/>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jpg"/>
                    <pic:cNvPicPr/>
                  </pic:nvPicPr>
                  <pic:blipFill>
                    <a:blip r:embed="rId8">
                      <a:extLst>
                        <a:ext uri="{BEBA8EAE-BF5A-486C-A8C5-ECC9F3942E4B}">
                          <a14:imgProps xmlns:a14="http://schemas.microsoft.com/office/drawing/2010/main">
                            <a14:imgLayer r:embed="rId9">
                              <a14:imgEffect>
                                <a14:backgroundRemoval t="9845" b="89119" l="0" r="98231">
                                  <a14:foregroundMark x1="7908" y1="45078" x2="7908" y2="45078"/>
                                  <a14:foregroundMark x1="8117" y1="29534" x2="8117" y2="29534"/>
                                  <a14:foregroundMark x1="9886" y1="62694" x2="9886" y2="62694"/>
                                  <a14:foregroundMark x1="16753" y1="54922" x2="16753" y2="54922"/>
                                  <a14:foregroundMark x1="16961" y1="35233" x2="16961" y2="35233"/>
                                  <a14:foregroundMark x1="43913" y1="45078" x2="43913" y2="45078"/>
                                  <a14:foregroundMark x1="53590" y1="56995" x2="53590" y2="56995"/>
                                  <a14:foregroundMark x1="67326" y1="61658" x2="67326" y2="61658"/>
                                  <a14:foregroundMark x1="79917" y1="66839" x2="79917" y2="66839"/>
                                  <a14:foregroundMark x1="91155" y1="66839" x2="91155" y2="66839"/>
                                </a14:backgroundRemoval>
                              </a14:imgEffect>
                            </a14:imgLayer>
                          </a14:imgProps>
                        </a:ext>
                        <a:ext uri="{28A0092B-C50C-407E-A947-70E740481C1C}">
                          <a14:useLocalDpi xmlns:a14="http://schemas.microsoft.com/office/drawing/2010/main" val="0"/>
                        </a:ext>
                      </a:extLst>
                    </a:blip>
                    <a:stretch>
                      <a:fillRect/>
                    </a:stretch>
                  </pic:blipFill>
                  <pic:spPr>
                    <a:xfrm>
                      <a:off x="0" y="0"/>
                      <a:ext cx="4319905" cy="867410"/>
                    </a:xfrm>
                    <a:prstGeom prst="rect">
                      <a:avLst/>
                    </a:prstGeom>
                  </pic:spPr>
                </pic:pic>
              </a:graphicData>
            </a:graphic>
            <wp14:sizeRelH relativeFrom="page">
              <wp14:pctWidth>0</wp14:pctWidth>
            </wp14:sizeRelH>
            <wp14:sizeRelV relativeFrom="page">
              <wp14:pctHeight>0</wp14:pctHeight>
            </wp14:sizeRelV>
          </wp:anchor>
        </w:drawing>
      </w:r>
      <w:r w:rsidR="003875D0" w:rsidRPr="003875D0">
        <w:rPr>
          <w:rFonts w:hint="eastAsia"/>
        </w:rPr>
        <w:t>請將本次會議資料電子檔，利用貴單位之政府單位憑證</w:t>
      </w:r>
      <w:r w:rsidR="003875D0" w:rsidRPr="003875D0">
        <w:t>(GCA卡)及本發文文號上傳至「議案整合暨綜合查詢系統(http://misq.ly.gov.tw)」之「政府單位專區」，上傳檔案需為可編修之PDF檔案。</w:t>
      </w:r>
      <w:bookmarkEnd w:id="21"/>
    </w:p>
    <w:sectPr w:rsidR="003875D0" w:rsidRPr="003875D0" w:rsidSect="008C197B">
      <w:headerReference w:type="default" r:id="rId10"/>
      <w:footerReference w:type="default" r:id="rId11"/>
      <w:pgSz w:w="11906" w:h="16838" w:code="9"/>
      <w:pgMar w:top="1418" w:right="1133"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464F" w:rsidRDefault="0039464F" w:rsidP="003875D0">
      <w:r>
        <w:separator/>
      </w:r>
    </w:p>
  </w:endnote>
  <w:endnote w:type="continuationSeparator" w:id="0">
    <w:p w:rsidR="0039464F" w:rsidRDefault="0039464F" w:rsidP="00387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FD7846">
    <w:pPr>
      <w:pStyle w:val="a5"/>
      <w:jc w:val="center"/>
      <w:rPr>
        <w:rFonts w:hAnsi="標楷體"/>
      </w:rPr>
    </w:pPr>
    <w:r>
      <w:rPr>
        <w:noProof/>
      </w:rPr>
      <mc:AlternateContent>
        <mc:Choice Requires="wps">
          <w:drawing>
            <wp:anchor distT="0" distB="0" distL="114300" distR="114300" simplePos="0" relativeHeight="251662336" behindDoc="0" locked="0" layoutInCell="0" allowOverlap="1" wp14:anchorId="7BE44516" wp14:editId="7F3B4D28">
              <wp:simplePos x="0" y="0"/>
              <wp:positionH relativeFrom="column">
                <wp:posOffset>-427355</wp:posOffset>
              </wp:positionH>
              <wp:positionV relativeFrom="page">
                <wp:posOffset>7065645</wp:posOffset>
              </wp:positionV>
              <wp:extent cx="149225" cy="142875"/>
              <wp:effectExtent l="0" t="0" r="0" b="0"/>
              <wp:wrapNone/>
              <wp:docPr id="1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7826C1">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9"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DyN9Q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" o:allowincell="f" filled="f" stroked="f">
              <v:stroke dashstyle="1 1"/>
              <v:textbox inset="0,0,0,0">
                <w:txbxContent>
                  <w:p w:rsidR="00064D29" w:rsidRDefault="007826C1">
                    <w:pPr>
                      <w:kinsoku w:val="0"/>
                      <w:wordWrap w:val="0"/>
                      <w:overflowPunct w:val="0"/>
                      <w:snapToGrid w:val="0"/>
                      <w:rPr>
                        <w:rFonts w:hint="eastAsia"/>
                        <w:sz w:val="20"/>
                      </w:rPr>
                    </w:pPr>
                    <w:r>
                      <w:rPr>
                        <w:rFonts w:hint="eastAsia"/>
                        <w:sz w:val="20"/>
                      </w:rPr>
                      <w:t>線</w:t>
                    </w:r>
                  </w:p>
                </w:txbxContent>
              </v:textbox>
              <w10:wrap anchory="page"/>
            </v:shape>
          </w:pict>
        </mc:Fallback>
      </mc:AlternateContent>
    </w:r>
    <w:r w:rsidR="007826C1">
      <w:rPr>
        <w:rStyle w:val="a7"/>
        <w:rFonts w:hAnsi="標楷體" w:hint="eastAsia"/>
      </w:rPr>
      <w:t>第</w:t>
    </w:r>
    <w:r w:rsidR="007826C1">
      <w:rPr>
        <w:rStyle w:val="a7"/>
        <w:rFonts w:hAnsi="標楷體"/>
      </w:rPr>
      <w:fldChar w:fldCharType="begin"/>
    </w:r>
    <w:r w:rsidR="007826C1">
      <w:rPr>
        <w:rStyle w:val="a7"/>
        <w:rFonts w:hAnsi="標楷體"/>
      </w:rPr>
      <w:instrText xml:space="preserve"> PAGE  \* DBNUM1 </w:instrText>
    </w:r>
    <w:r w:rsidR="007826C1">
      <w:rPr>
        <w:rStyle w:val="a7"/>
        <w:rFonts w:hAnsi="標楷體"/>
      </w:rPr>
      <w:fldChar w:fldCharType="separate"/>
    </w:r>
    <w:r w:rsidR="006F23E7">
      <w:rPr>
        <w:rStyle w:val="a7"/>
        <w:rFonts w:hAnsi="標楷體"/>
        <w:noProof/>
      </w:rPr>
      <w:t>一</w:t>
    </w:r>
    <w:r w:rsidR="007826C1">
      <w:rPr>
        <w:rStyle w:val="a7"/>
        <w:rFonts w:hAnsi="標楷體"/>
      </w:rPr>
      <w:fldChar w:fldCharType="end"/>
    </w:r>
    <w:r w:rsidR="007826C1">
      <w:rPr>
        <w:rStyle w:val="a7"/>
        <w:rFonts w:hAnsi="標楷體" w:hint="eastAsia"/>
      </w:rPr>
      <w:t>頁　共</w:t>
    </w:r>
    <w:r w:rsidR="007826C1">
      <w:rPr>
        <w:rStyle w:val="a7"/>
        <w:rFonts w:hAnsi="標楷體"/>
      </w:rPr>
      <w:fldChar w:fldCharType="begin"/>
    </w:r>
    <w:r w:rsidR="007826C1">
      <w:rPr>
        <w:rStyle w:val="a7"/>
        <w:rFonts w:hAnsi="標楷體"/>
      </w:rPr>
      <w:instrText xml:space="preserve"> NUMPAGES  \* DBNUM1 </w:instrText>
    </w:r>
    <w:r w:rsidR="007826C1">
      <w:rPr>
        <w:rStyle w:val="a7"/>
        <w:rFonts w:hAnsi="標楷體"/>
      </w:rPr>
      <w:fldChar w:fldCharType="separate"/>
    </w:r>
    <w:r w:rsidR="006F23E7">
      <w:rPr>
        <w:rStyle w:val="a7"/>
        <w:rFonts w:hAnsi="標楷體"/>
        <w:noProof/>
      </w:rPr>
      <w:t>一</w:t>
    </w:r>
    <w:r w:rsidR="007826C1">
      <w:rPr>
        <w:rStyle w:val="a7"/>
        <w:rFonts w:hAnsi="標楷體"/>
      </w:rPr>
      <w:fldChar w:fldCharType="end"/>
    </w:r>
    <w:r w:rsidR="007826C1">
      <w:rPr>
        <w:rStyle w:val="a7"/>
        <w:rFonts w:hAnsi="標楷體"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464F" w:rsidRDefault="0039464F" w:rsidP="003875D0">
      <w:r>
        <w:separator/>
      </w:r>
    </w:p>
  </w:footnote>
  <w:footnote w:type="continuationSeparator" w:id="0">
    <w:p w:rsidR="0039464F" w:rsidRDefault="0039464F" w:rsidP="003875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FD7846">
    <w:pPr>
      <w:pStyle w:val="a3"/>
      <w:ind w:left="6237"/>
      <w:jc w:val="both"/>
    </w:pPr>
    <w:r>
      <w:rPr>
        <w:noProof/>
      </w:rPr>
      <mc:AlternateContent>
        <mc:Choice Requires="wps">
          <w:drawing>
            <wp:anchor distT="0" distB="0" distL="114300" distR="114300" simplePos="0" relativeHeight="251661312"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1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7826C1">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vNX8gIAAIQ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BAy&#10;81fyAgAAhAYAAA4AAAAAAAAAAAAAAAAALgIAAGRycy9lMm9Eb2MueG1sUEsBAi0AFAAGAAgAAAAh&#10;AG9vbbviAAAACwEAAA8AAAAAAAAAAAAAAAAATAUAAGRycy9kb3ducmV2LnhtbFBLBQYAAAAABAAE&#10;APMAAABbBgAAAAA=&#10;" o:allowincell="f" filled="f" stroked="f">
              <v:stroke dashstyle="1 1"/>
              <v:textbox inset="0,0,0,0">
                <w:txbxContent>
                  <w:p w:rsidR="00064D29" w:rsidRDefault="007826C1">
                    <w:pPr>
                      <w:kinsoku w:val="0"/>
                      <w:wordWrap w:val="0"/>
                      <w:overflowPunct w:val="0"/>
                      <w:snapToGrid w:val="0"/>
                      <w:rPr>
                        <w:rFonts w:hint="eastAsia"/>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60288"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1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7826C1">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P8q8w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Cv&#10;vP8q8wIAAIsGAAAOAAAAAAAAAAAAAAAAAC4CAABkcnMvZTJvRG9jLnhtbFBLAQItABQABgAIAAAA&#10;IQAn91G74gAAAAsBAAAPAAAAAAAAAAAAAAAAAE0FAABkcnMvZG93bnJldi54bWxQSwUGAAAAAAQA&#10;BADzAAAAXAYAAAAA&#10;" o:allowincell="f" filled="f" stroked="f">
              <v:stroke dashstyle="1 1"/>
              <v:textbox inset="0,0,0,0">
                <w:txbxContent>
                  <w:p w:rsidR="00064D29" w:rsidRDefault="007826C1">
                    <w:pPr>
                      <w:kinsoku w:val="0"/>
                      <w:wordWrap w:val="0"/>
                      <w:overflowPunct w:val="0"/>
                      <w:snapToGrid w:val="0"/>
                      <w:rPr>
                        <w:rFonts w:hint="eastAsia"/>
                        <w:sz w:val="20"/>
                      </w:rPr>
                    </w:pPr>
                    <w:r>
                      <w:rPr>
                        <w:rFonts w:hint="eastAsia"/>
                        <w:sz w:val="20"/>
                      </w:rPr>
                      <w:t>裝</w:t>
                    </w:r>
                  </w:p>
                </w:txbxContent>
              </v:textbox>
              <w10:wrap anchory="page"/>
            </v:shape>
          </w:pict>
        </mc:Fallback>
      </mc:AlternateContent>
    </w:r>
    <w:r>
      <w:rPr>
        <w:noProof/>
      </w:rPr>
      <mc:AlternateContent>
        <mc:Choice Requires="wps">
          <w:drawing>
            <wp:anchor distT="0" distB="0" distL="114299" distR="114299" simplePos="0" relativeHeight="251659264" behindDoc="0" locked="0" layoutInCell="0" allowOverlap="1">
              <wp:simplePos x="0" y="0"/>
              <wp:positionH relativeFrom="column">
                <wp:posOffset>-360046</wp:posOffset>
              </wp:positionH>
              <wp:positionV relativeFrom="paragraph">
                <wp:posOffset>150495</wp:posOffset>
              </wp:positionV>
              <wp:extent cx="0" cy="8839200"/>
              <wp:effectExtent l="0" t="0" r="0" b="0"/>
              <wp:wrapNone/>
              <wp:docPr id="14"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75D0"/>
    <w:rsid w:val="00003AF1"/>
    <w:rsid w:val="00095844"/>
    <w:rsid w:val="000B2134"/>
    <w:rsid w:val="000D6B98"/>
    <w:rsid w:val="0010615E"/>
    <w:rsid w:val="001510DD"/>
    <w:rsid w:val="00157477"/>
    <w:rsid w:val="0017105E"/>
    <w:rsid w:val="00175D87"/>
    <w:rsid w:val="001A4BD8"/>
    <w:rsid w:val="001A5295"/>
    <w:rsid w:val="001B2165"/>
    <w:rsid w:val="001B5168"/>
    <w:rsid w:val="001F0ACF"/>
    <w:rsid w:val="001F7FB3"/>
    <w:rsid w:val="00246C78"/>
    <w:rsid w:val="00254A7A"/>
    <w:rsid w:val="00254B87"/>
    <w:rsid w:val="00255150"/>
    <w:rsid w:val="00260ACE"/>
    <w:rsid w:val="00261762"/>
    <w:rsid w:val="002843C2"/>
    <w:rsid w:val="00294033"/>
    <w:rsid w:val="00295A07"/>
    <w:rsid w:val="002A7BCD"/>
    <w:rsid w:val="002B198D"/>
    <w:rsid w:val="002C1EA0"/>
    <w:rsid w:val="002C37F7"/>
    <w:rsid w:val="0034318A"/>
    <w:rsid w:val="003572DC"/>
    <w:rsid w:val="00366DC2"/>
    <w:rsid w:val="003748AC"/>
    <w:rsid w:val="003875D0"/>
    <w:rsid w:val="0039464F"/>
    <w:rsid w:val="003A553E"/>
    <w:rsid w:val="003C129A"/>
    <w:rsid w:val="003C2534"/>
    <w:rsid w:val="003D221E"/>
    <w:rsid w:val="00421C9E"/>
    <w:rsid w:val="00431E94"/>
    <w:rsid w:val="004457AD"/>
    <w:rsid w:val="00476E95"/>
    <w:rsid w:val="00484167"/>
    <w:rsid w:val="004C3162"/>
    <w:rsid w:val="004C4C6F"/>
    <w:rsid w:val="004E4AC6"/>
    <w:rsid w:val="004F5F28"/>
    <w:rsid w:val="00500639"/>
    <w:rsid w:val="00522385"/>
    <w:rsid w:val="005846EC"/>
    <w:rsid w:val="00596E6C"/>
    <w:rsid w:val="005A71BE"/>
    <w:rsid w:val="005F6A2E"/>
    <w:rsid w:val="0061462C"/>
    <w:rsid w:val="00625F8E"/>
    <w:rsid w:val="00663D6E"/>
    <w:rsid w:val="00665A8F"/>
    <w:rsid w:val="0067697F"/>
    <w:rsid w:val="00681377"/>
    <w:rsid w:val="006C2A58"/>
    <w:rsid w:val="006C7067"/>
    <w:rsid w:val="006D4914"/>
    <w:rsid w:val="006E6DF1"/>
    <w:rsid w:val="006F0E2A"/>
    <w:rsid w:val="006F23E7"/>
    <w:rsid w:val="00714DC1"/>
    <w:rsid w:val="0071723A"/>
    <w:rsid w:val="007179F0"/>
    <w:rsid w:val="007707C2"/>
    <w:rsid w:val="00771ABA"/>
    <w:rsid w:val="0077560D"/>
    <w:rsid w:val="007826C1"/>
    <w:rsid w:val="007A7807"/>
    <w:rsid w:val="007B392D"/>
    <w:rsid w:val="007F1BEE"/>
    <w:rsid w:val="0082145F"/>
    <w:rsid w:val="008469B3"/>
    <w:rsid w:val="00875CC6"/>
    <w:rsid w:val="00881B0D"/>
    <w:rsid w:val="008A2701"/>
    <w:rsid w:val="008B13E5"/>
    <w:rsid w:val="008B637C"/>
    <w:rsid w:val="00901DB7"/>
    <w:rsid w:val="009030A3"/>
    <w:rsid w:val="00904DED"/>
    <w:rsid w:val="00920F8D"/>
    <w:rsid w:val="00952D25"/>
    <w:rsid w:val="009652B0"/>
    <w:rsid w:val="009701F1"/>
    <w:rsid w:val="00987610"/>
    <w:rsid w:val="009D5A77"/>
    <w:rsid w:val="009F61F9"/>
    <w:rsid w:val="00A028EB"/>
    <w:rsid w:val="00A30578"/>
    <w:rsid w:val="00A30CF2"/>
    <w:rsid w:val="00A370AC"/>
    <w:rsid w:val="00A51EC9"/>
    <w:rsid w:val="00A51EE7"/>
    <w:rsid w:val="00A54C56"/>
    <w:rsid w:val="00A93670"/>
    <w:rsid w:val="00AC2184"/>
    <w:rsid w:val="00AC42A3"/>
    <w:rsid w:val="00AE1D8F"/>
    <w:rsid w:val="00B00E21"/>
    <w:rsid w:val="00B01622"/>
    <w:rsid w:val="00B1158F"/>
    <w:rsid w:val="00B173A2"/>
    <w:rsid w:val="00B317C7"/>
    <w:rsid w:val="00B31961"/>
    <w:rsid w:val="00B339FB"/>
    <w:rsid w:val="00B33FA6"/>
    <w:rsid w:val="00B50479"/>
    <w:rsid w:val="00B523E3"/>
    <w:rsid w:val="00B77445"/>
    <w:rsid w:val="00B97553"/>
    <w:rsid w:val="00BB022A"/>
    <w:rsid w:val="00BB32A2"/>
    <w:rsid w:val="00BB5CEB"/>
    <w:rsid w:val="00C329B8"/>
    <w:rsid w:val="00C463CF"/>
    <w:rsid w:val="00C747C9"/>
    <w:rsid w:val="00C92E39"/>
    <w:rsid w:val="00CD1D97"/>
    <w:rsid w:val="00CF1436"/>
    <w:rsid w:val="00D00442"/>
    <w:rsid w:val="00D212A4"/>
    <w:rsid w:val="00D24EE5"/>
    <w:rsid w:val="00D32A49"/>
    <w:rsid w:val="00D67F5D"/>
    <w:rsid w:val="00D7296E"/>
    <w:rsid w:val="00D83B90"/>
    <w:rsid w:val="00D9445C"/>
    <w:rsid w:val="00DB0A77"/>
    <w:rsid w:val="00DD3BF2"/>
    <w:rsid w:val="00E0765E"/>
    <w:rsid w:val="00E20191"/>
    <w:rsid w:val="00E31C3D"/>
    <w:rsid w:val="00E41AEE"/>
    <w:rsid w:val="00E651E5"/>
    <w:rsid w:val="00E72098"/>
    <w:rsid w:val="00E76CD1"/>
    <w:rsid w:val="00E80CAC"/>
    <w:rsid w:val="00E906BC"/>
    <w:rsid w:val="00EA68A2"/>
    <w:rsid w:val="00EA7106"/>
    <w:rsid w:val="00EA71FA"/>
    <w:rsid w:val="00EB4261"/>
    <w:rsid w:val="00ED59E1"/>
    <w:rsid w:val="00ED6907"/>
    <w:rsid w:val="00F3307D"/>
    <w:rsid w:val="00F40110"/>
    <w:rsid w:val="00F66876"/>
    <w:rsid w:val="00F96006"/>
    <w:rsid w:val="00FB0300"/>
    <w:rsid w:val="00FC0023"/>
    <w:rsid w:val="00FD7846"/>
    <w:rsid w:val="00FF1C4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875D0"/>
    <w:pPr>
      <w:tabs>
        <w:tab w:val="center" w:pos="4153"/>
        <w:tab w:val="right" w:pos="8306"/>
      </w:tabs>
      <w:snapToGrid w:val="0"/>
    </w:pPr>
    <w:rPr>
      <w:rFonts w:ascii="標楷體" w:eastAsia="標楷體" w:hAnsi="Times New Roman"/>
      <w:sz w:val="20"/>
      <w:szCs w:val="20"/>
    </w:rPr>
  </w:style>
  <w:style w:type="character" w:customStyle="1" w:styleId="a4">
    <w:name w:val="頁首 字元"/>
    <w:basedOn w:val="a0"/>
    <w:link w:val="a3"/>
    <w:rsid w:val="003875D0"/>
    <w:rPr>
      <w:rFonts w:ascii="標楷體" w:eastAsia="標楷體" w:hAnsi="Times New Roman"/>
      <w:kern w:val="2"/>
    </w:rPr>
  </w:style>
  <w:style w:type="paragraph" w:styleId="a5">
    <w:name w:val="footer"/>
    <w:basedOn w:val="a"/>
    <w:link w:val="a6"/>
    <w:rsid w:val="003875D0"/>
    <w:pPr>
      <w:tabs>
        <w:tab w:val="center" w:pos="4153"/>
        <w:tab w:val="right" w:pos="8306"/>
      </w:tabs>
      <w:snapToGrid w:val="0"/>
    </w:pPr>
    <w:rPr>
      <w:rFonts w:ascii="標楷體" w:eastAsia="標楷體" w:hAnsi="Times New Roman"/>
      <w:sz w:val="20"/>
      <w:szCs w:val="20"/>
    </w:rPr>
  </w:style>
  <w:style w:type="character" w:customStyle="1" w:styleId="a6">
    <w:name w:val="頁尾 字元"/>
    <w:basedOn w:val="a0"/>
    <w:link w:val="a5"/>
    <w:rsid w:val="003875D0"/>
    <w:rPr>
      <w:rFonts w:ascii="標楷體" w:eastAsia="標楷體" w:hAnsi="Times New Roman"/>
      <w:kern w:val="2"/>
    </w:rPr>
  </w:style>
  <w:style w:type="character" w:styleId="a7">
    <w:name w:val="page number"/>
    <w:rsid w:val="003875D0"/>
  </w:style>
  <w:style w:type="paragraph" w:customStyle="1" w:styleId="a8">
    <w:name w:val="立法院(分類號)"/>
    <w:basedOn w:val="a"/>
    <w:rsid w:val="003875D0"/>
    <w:rPr>
      <w:rFonts w:ascii="標楷體" w:eastAsia="標楷體" w:hAnsi="Times New Roman"/>
      <w:szCs w:val="24"/>
    </w:rPr>
  </w:style>
  <w:style w:type="paragraph" w:customStyle="1" w:styleId="title">
    <w:name w:val="立法院(title)"/>
    <w:basedOn w:val="a"/>
    <w:rsid w:val="003875D0"/>
    <w:pPr>
      <w:snapToGrid w:val="0"/>
      <w:spacing w:line="720" w:lineRule="exact"/>
      <w:jc w:val="center"/>
    </w:pPr>
    <w:rPr>
      <w:rFonts w:ascii="標楷體" w:eastAsia="標楷體" w:hAnsi="標楷體"/>
      <w:sz w:val="40"/>
      <w:szCs w:val="40"/>
    </w:rPr>
  </w:style>
  <w:style w:type="paragraph" w:customStyle="1" w:styleId="a9">
    <w:name w:val="立法院(發文地址)"/>
    <w:basedOn w:val="a"/>
    <w:rsid w:val="003875D0"/>
    <w:pPr>
      <w:spacing w:line="240" w:lineRule="exact"/>
    </w:pPr>
    <w:rPr>
      <w:rFonts w:ascii="標楷體" w:eastAsia="標楷體" w:hAnsi="Times New Roman"/>
      <w:sz w:val="22"/>
    </w:rPr>
  </w:style>
  <w:style w:type="paragraph" w:customStyle="1" w:styleId="aa">
    <w:name w:val="立法院(受文者)"/>
    <w:basedOn w:val="a"/>
    <w:rsid w:val="003875D0"/>
    <w:pPr>
      <w:snapToGrid w:val="0"/>
      <w:spacing w:line="420" w:lineRule="exact"/>
      <w:ind w:left="1134" w:hanging="1134"/>
    </w:pPr>
    <w:rPr>
      <w:rFonts w:ascii="標楷體" w:eastAsia="標楷體" w:hAnsi="標楷體"/>
      <w:sz w:val="32"/>
      <w:szCs w:val="24"/>
    </w:rPr>
  </w:style>
  <w:style w:type="paragraph" w:customStyle="1" w:styleId="space">
    <w:name w:val="立法院(受文者space)"/>
    <w:basedOn w:val="a"/>
    <w:rsid w:val="003875D0"/>
    <w:pPr>
      <w:snapToGrid w:val="0"/>
      <w:spacing w:line="240" w:lineRule="exact"/>
      <w:ind w:left="1134" w:hanging="1134"/>
    </w:pPr>
    <w:rPr>
      <w:rFonts w:ascii="標楷體" w:eastAsia="標楷體" w:hAnsi="標楷體"/>
      <w:sz w:val="32"/>
      <w:szCs w:val="24"/>
    </w:rPr>
  </w:style>
  <w:style w:type="paragraph" w:customStyle="1" w:styleId="ab">
    <w:name w:val="立法院(發文日期)"/>
    <w:basedOn w:val="a"/>
    <w:rsid w:val="003875D0"/>
    <w:pPr>
      <w:snapToGrid w:val="0"/>
      <w:ind w:left="731" w:hanging="731"/>
    </w:pPr>
    <w:rPr>
      <w:rFonts w:ascii="標楷體" w:eastAsia="標楷體" w:hAnsi="標楷體"/>
      <w:szCs w:val="24"/>
    </w:rPr>
  </w:style>
  <w:style w:type="paragraph" w:customStyle="1" w:styleId="ac">
    <w:name w:val="立法院(會議名稱)"/>
    <w:basedOn w:val="a"/>
    <w:rsid w:val="003875D0"/>
    <w:pPr>
      <w:snapToGrid w:val="0"/>
      <w:spacing w:line="500" w:lineRule="exact"/>
      <w:ind w:left="1620" w:hanging="1620"/>
    </w:pPr>
    <w:rPr>
      <w:rFonts w:ascii="標楷體" w:eastAsia="標楷體" w:hAnsi="Times New Roman"/>
      <w:sz w:val="32"/>
      <w:szCs w:val="32"/>
    </w:rPr>
  </w:style>
  <w:style w:type="paragraph" w:customStyle="1" w:styleId="ad">
    <w:name w:val="立法院(聯絡人及電話)"/>
    <w:basedOn w:val="a"/>
    <w:rsid w:val="003875D0"/>
    <w:pPr>
      <w:snapToGrid w:val="0"/>
      <w:spacing w:line="500" w:lineRule="exact"/>
    </w:pPr>
    <w:rPr>
      <w:rFonts w:ascii="標楷體" w:eastAsia="標楷體" w:hAnsi="標楷體"/>
      <w:sz w:val="32"/>
      <w:szCs w:val="32"/>
    </w:rPr>
  </w:style>
  <w:style w:type="paragraph" w:customStyle="1" w:styleId="ae">
    <w:name w:val="立法院(出席委員)"/>
    <w:basedOn w:val="a"/>
    <w:rsid w:val="003875D0"/>
    <w:pPr>
      <w:snapToGrid w:val="0"/>
      <w:spacing w:line="500" w:lineRule="exact"/>
    </w:pPr>
    <w:rPr>
      <w:rFonts w:ascii="標楷體" w:eastAsia="標楷體" w:hAnsi="標楷體"/>
      <w:sz w:val="32"/>
      <w:szCs w:val="32"/>
    </w:rPr>
  </w:style>
  <w:style w:type="paragraph" w:customStyle="1" w:styleId="af">
    <w:name w:val="立法院(列席委員)"/>
    <w:basedOn w:val="a"/>
    <w:rsid w:val="003875D0"/>
    <w:pPr>
      <w:kinsoku w:val="0"/>
      <w:overflowPunct w:val="0"/>
      <w:snapToGrid w:val="0"/>
      <w:spacing w:before="120"/>
      <w:ind w:left="900" w:hanging="900"/>
    </w:pPr>
    <w:rPr>
      <w:rFonts w:ascii="標楷體" w:eastAsia="標楷體" w:hAnsi="標楷體"/>
      <w:sz w:val="32"/>
      <w:szCs w:val="32"/>
    </w:rPr>
  </w:style>
  <w:style w:type="paragraph" w:customStyle="1" w:styleId="af0">
    <w:name w:val="立法院(副本)"/>
    <w:basedOn w:val="a"/>
    <w:rsid w:val="003875D0"/>
    <w:pPr>
      <w:spacing w:line="280" w:lineRule="exact"/>
    </w:pPr>
    <w:rPr>
      <w:rFonts w:ascii="標楷體" w:eastAsia="標楷體" w:hAnsi="Times New Roman"/>
      <w:szCs w:val="24"/>
    </w:rPr>
  </w:style>
  <w:style w:type="paragraph" w:customStyle="1" w:styleId="space0">
    <w:name w:val="立法院(備註space)"/>
    <w:basedOn w:val="a"/>
    <w:rsid w:val="003875D0"/>
    <w:pPr>
      <w:kinsoku w:val="0"/>
      <w:snapToGrid w:val="0"/>
      <w:ind w:left="731" w:hanging="731"/>
    </w:pPr>
    <w:rPr>
      <w:rFonts w:ascii="標楷體" w:eastAsia="標楷體" w:hAnsi="標楷體"/>
      <w:szCs w:val="24"/>
    </w:rPr>
  </w:style>
  <w:style w:type="paragraph" w:customStyle="1" w:styleId="af1">
    <w:name w:val="立法院(章戳)"/>
    <w:basedOn w:val="a"/>
    <w:rsid w:val="003875D0"/>
    <w:rPr>
      <w:rFonts w:ascii="Times New Roman" w:eastAsia="標楷體" w:hAnsi="Times New Roman"/>
      <w:kern w:val="0"/>
      <w:sz w:val="40"/>
      <w:szCs w:val="20"/>
    </w:rPr>
  </w:style>
  <w:style w:type="paragraph" w:customStyle="1" w:styleId="af2">
    <w:name w:val="立法院(決行)"/>
    <w:basedOn w:val="a"/>
    <w:rsid w:val="003875D0"/>
    <w:rPr>
      <w:rFonts w:ascii="標楷體" w:eastAsia="標楷體" w:hAnsi="Times New Roman"/>
      <w:szCs w:val="24"/>
    </w:rPr>
  </w:style>
  <w:style w:type="paragraph" w:customStyle="1" w:styleId="af3">
    <w:name w:val="立法院(條碼位置)"/>
    <w:basedOn w:val="a"/>
    <w:rsid w:val="003875D0"/>
    <w:rPr>
      <w:rFonts w:ascii="標楷體" w:eastAsia="標楷體" w:hAnsi="標楷體"/>
      <w:szCs w:val="24"/>
    </w:rPr>
  </w:style>
  <w:style w:type="paragraph" w:styleId="af4">
    <w:name w:val="Balloon Text"/>
    <w:basedOn w:val="a"/>
    <w:link w:val="af5"/>
    <w:uiPriority w:val="99"/>
    <w:semiHidden/>
    <w:unhideWhenUsed/>
    <w:rsid w:val="00771ABA"/>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771ABA"/>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875D0"/>
    <w:pPr>
      <w:tabs>
        <w:tab w:val="center" w:pos="4153"/>
        <w:tab w:val="right" w:pos="8306"/>
      </w:tabs>
      <w:snapToGrid w:val="0"/>
    </w:pPr>
    <w:rPr>
      <w:rFonts w:ascii="標楷體" w:eastAsia="標楷體" w:hAnsi="Times New Roman"/>
      <w:sz w:val="20"/>
      <w:szCs w:val="20"/>
    </w:rPr>
  </w:style>
  <w:style w:type="character" w:customStyle="1" w:styleId="a4">
    <w:name w:val="頁首 字元"/>
    <w:basedOn w:val="a0"/>
    <w:link w:val="a3"/>
    <w:rsid w:val="003875D0"/>
    <w:rPr>
      <w:rFonts w:ascii="標楷體" w:eastAsia="標楷體" w:hAnsi="Times New Roman"/>
      <w:kern w:val="2"/>
    </w:rPr>
  </w:style>
  <w:style w:type="paragraph" w:styleId="a5">
    <w:name w:val="footer"/>
    <w:basedOn w:val="a"/>
    <w:link w:val="a6"/>
    <w:rsid w:val="003875D0"/>
    <w:pPr>
      <w:tabs>
        <w:tab w:val="center" w:pos="4153"/>
        <w:tab w:val="right" w:pos="8306"/>
      </w:tabs>
      <w:snapToGrid w:val="0"/>
    </w:pPr>
    <w:rPr>
      <w:rFonts w:ascii="標楷體" w:eastAsia="標楷體" w:hAnsi="Times New Roman"/>
      <w:sz w:val="20"/>
      <w:szCs w:val="20"/>
    </w:rPr>
  </w:style>
  <w:style w:type="character" w:customStyle="1" w:styleId="a6">
    <w:name w:val="頁尾 字元"/>
    <w:basedOn w:val="a0"/>
    <w:link w:val="a5"/>
    <w:rsid w:val="003875D0"/>
    <w:rPr>
      <w:rFonts w:ascii="標楷體" w:eastAsia="標楷體" w:hAnsi="Times New Roman"/>
      <w:kern w:val="2"/>
    </w:rPr>
  </w:style>
  <w:style w:type="character" w:styleId="a7">
    <w:name w:val="page number"/>
    <w:rsid w:val="003875D0"/>
  </w:style>
  <w:style w:type="paragraph" w:customStyle="1" w:styleId="a8">
    <w:name w:val="立法院(分類號)"/>
    <w:basedOn w:val="a"/>
    <w:rsid w:val="003875D0"/>
    <w:rPr>
      <w:rFonts w:ascii="標楷體" w:eastAsia="標楷體" w:hAnsi="Times New Roman"/>
      <w:szCs w:val="24"/>
    </w:rPr>
  </w:style>
  <w:style w:type="paragraph" w:customStyle="1" w:styleId="title">
    <w:name w:val="立法院(title)"/>
    <w:basedOn w:val="a"/>
    <w:rsid w:val="003875D0"/>
    <w:pPr>
      <w:snapToGrid w:val="0"/>
      <w:spacing w:line="720" w:lineRule="exact"/>
      <w:jc w:val="center"/>
    </w:pPr>
    <w:rPr>
      <w:rFonts w:ascii="標楷體" w:eastAsia="標楷體" w:hAnsi="標楷體"/>
      <w:sz w:val="40"/>
      <w:szCs w:val="40"/>
    </w:rPr>
  </w:style>
  <w:style w:type="paragraph" w:customStyle="1" w:styleId="a9">
    <w:name w:val="立法院(發文地址)"/>
    <w:basedOn w:val="a"/>
    <w:rsid w:val="003875D0"/>
    <w:pPr>
      <w:spacing w:line="240" w:lineRule="exact"/>
    </w:pPr>
    <w:rPr>
      <w:rFonts w:ascii="標楷體" w:eastAsia="標楷體" w:hAnsi="Times New Roman"/>
      <w:sz w:val="22"/>
    </w:rPr>
  </w:style>
  <w:style w:type="paragraph" w:customStyle="1" w:styleId="aa">
    <w:name w:val="立法院(受文者)"/>
    <w:basedOn w:val="a"/>
    <w:rsid w:val="003875D0"/>
    <w:pPr>
      <w:snapToGrid w:val="0"/>
      <w:spacing w:line="420" w:lineRule="exact"/>
      <w:ind w:left="1134" w:hanging="1134"/>
    </w:pPr>
    <w:rPr>
      <w:rFonts w:ascii="標楷體" w:eastAsia="標楷體" w:hAnsi="標楷體"/>
      <w:sz w:val="32"/>
      <w:szCs w:val="24"/>
    </w:rPr>
  </w:style>
  <w:style w:type="paragraph" w:customStyle="1" w:styleId="space">
    <w:name w:val="立法院(受文者space)"/>
    <w:basedOn w:val="a"/>
    <w:rsid w:val="003875D0"/>
    <w:pPr>
      <w:snapToGrid w:val="0"/>
      <w:spacing w:line="240" w:lineRule="exact"/>
      <w:ind w:left="1134" w:hanging="1134"/>
    </w:pPr>
    <w:rPr>
      <w:rFonts w:ascii="標楷體" w:eastAsia="標楷體" w:hAnsi="標楷體"/>
      <w:sz w:val="32"/>
      <w:szCs w:val="24"/>
    </w:rPr>
  </w:style>
  <w:style w:type="paragraph" w:customStyle="1" w:styleId="ab">
    <w:name w:val="立法院(發文日期)"/>
    <w:basedOn w:val="a"/>
    <w:rsid w:val="003875D0"/>
    <w:pPr>
      <w:snapToGrid w:val="0"/>
      <w:ind w:left="731" w:hanging="731"/>
    </w:pPr>
    <w:rPr>
      <w:rFonts w:ascii="標楷體" w:eastAsia="標楷體" w:hAnsi="標楷體"/>
      <w:szCs w:val="24"/>
    </w:rPr>
  </w:style>
  <w:style w:type="paragraph" w:customStyle="1" w:styleId="ac">
    <w:name w:val="立法院(會議名稱)"/>
    <w:basedOn w:val="a"/>
    <w:rsid w:val="003875D0"/>
    <w:pPr>
      <w:snapToGrid w:val="0"/>
      <w:spacing w:line="500" w:lineRule="exact"/>
      <w:ind w:left="1620" w:hanging="1620"/>
    </w:pPr>
    <w:rPr>
      <w:rFonts w:ascii="標楷體" w:eastAsia="標楷體" w:hAnsi="Times New Roman"/>
      <w:sz w:val="32"/>
      <w:szCs w:val="32"/>
    </w:rPr>
  </w:style>
  <w:style w:type="paragraph" w:customStyle="1" w:styleId="ad">
    <w:name w:val="立法院(聯絡人及電話)"/>
    <w:basedOn w:val="a"/>
    <w:rsid w:val="003875D0"/>
    <w:pPr>
      <w:snapToGrid w:val="0"/>
      <w:spacing w:line="500" w:lineRule="exact"/>
    </w:pPr>
    <w:rPr>
      <w:rFonts w:ascii="標楷體" w:eastAsia="標楷體" w:hAnsi="標楷體"/>
      <w:sz w:val="32"/>
      <w:szCs w:val="32"/>
    </w:rPr>
  </w:style>
  <w:style w:type="paragraph" w:customStyle="1" w:styleId="ae">
    <w:name w:val="立法院(出席委員)"/>
    <w:basedOn w:val="a"/>
    <w:rsid w:val="003875D0"/>
    <w:pPr>
      <w:snapToGrid w:val="0"/>
      <w:spacing w:line="500" w:lineRule="exact"/>
    </w:pPr>
    <w:rPr>
      <w:rFonts w:ascii="標楷體" w:eastAsia="標楷體" w:hAnsi="標楷體"/>
      <w:sz w:val="32"/>
      <w:szCs w:val="32"/>
    </w:rPr>
  </w:style>
  <w:style w:type="paragraph" w:customStyle="1" w:styleId="af">
    <w:name w:val="立法院(列席委員)"/>
    <w:basedOn w:val="a"/>
    <w:rsid w:val="003875D0"/>
    <w:pPr>
      <w:kinsoku w:val="0"/>
      <w:overflowPunct w:val="0"/>
      <w:snapToGrid w:val="0"/>
      <w:spacing w:before="120"/>
      <w:ind w:left="900" w:hanging="900"/>
    </w:pPr>
    <w:rPr>
      <w:rFonts w:ascii="標楷體" w:eastAsia="標楷體" w:hAnsi="標楷體"/>
      <w:sz w:val="32"/>
      <w:szCs w:val="32"/>
    </w:rPr>
  </w:style>
  <w:style w:type="paragraph" w:customStyle="1" w:styleId="af0">
    <w:name w:val="立法院(副本)"/>
    <w:basedOn w:val="a"/>
    <w:rsid w:val="003875D0"/>
    <w:pPr>
      <w:spacing w:line="280" w:lineRule="exact"/>
    </w:pPr>
    <w:rPr>
      <w:rFonts w:ascii="標楷體" w:eastAsia="標楷體" w:hAnsi="Times New Roman"/>
      <w:szCs w:val="24"/>
    </w:rPr>
  </w:style>
  <w:style w:type="paragraph" w:customStyle="1" w:styleId="space0">
    <w:name w:val="立法院(備註space)"/>
    <w:basedOn w:val="a"/>
    <w:rsid w:val="003875D0"/>
    <w:pPr>
      <w:kinsoku w:val="0"/>
      <w:snapToGrid w:val="0"/>
      <w:ind w:left="731" w:hanging="731"/>
    </w:pPr>
    <w:rPr>
      <w:rFonts w:ascii="標楷體" w:eastAsia="標楷體" w:hAnsi="標楷體"/>
      <w:szCs w:val="24"/>
    </w:rPr>
  </w:style>
  <w:style w:type="paragraph" w:customStyle="1" w:styleId="af1">
    <w:name w:val="立法院(章戳)"/>
    <w:basedOn w:val="a"/>
    <w:rsid w:val="003875D0"/>
    <w:rPr>
      <w:rFonts w:ascii="Times New Roman" w:eastAsia="標楷體" w:hAnsi="Times New Roman"/>
      <w:kern w:val="0"/>
      <w:sz w:val="40"/>
      <w:szCs w:val="20"/>
    </w:rPr>
  </w:style>
  <w:style w:type="paragraph" w:customStyle="1" w:styleId="af2">
    <w:name w:val="立法院(決行)"/>
    <w:basedOn w:val="a"/>
    <w:rsid w:val="003875D0"/>
    <w:rPr>
      <w:rFonts w:ascii="標楷體" w:eastAsia="標楷體" w:hAnsi="Times New Roman"/>
      <w:szCs w:val="24"/>
    </w:rPr>
  </w:style>
  <w:style w:type="paragraph" w:customStyle="1" w:styleId="af3">
    <w:name w:val="立法院(條碼位置)"/>
    <w:basedOn w:val="a"/>
    <w:rsid w:val="003875D0"/>
    <w:rPr>
      <w:rFonts w:ascii="標楷體" w:eastAsia="標楷體" w:hAnsi="標楷體"/>
      <w:szCs w:val="24"/>
    </w:rPr>
  </w:style>
  <w:style w:type="paragraph" w:styleId="af4">
    <w:name w:val="Balloon Text"/>
    <w:basedOn w:val="a"/>
    <w:link w:val="af5"/>
    <w:uiPriority w:val="99"/>
    <w:semiHidden/>
    <w:unhideWhenUsed/>
    <w:rsid w:val="00771ABA"/>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771ABA"/>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178</Words>
  <Characters>1019</Characters>
  <Application>Microsoft Office Word</Application>
  <DocSecurity>0</DocSecurity>
  <Lines>8</Lines>
  <Paragraphs>2</Paragraphs>
  <ScaleCrop>false</ScaleCrop>
  <Company/>
  <LinksUpToDate>false</LinksUpToDate>
  <CharactersWithSpaces>1195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hp7400</dc:creator>
  <cp:lastModifiedBy>hp600g1</cp:lastModifiedBy>
  <cp:revision>2</cp:revision>
  <cp:lastPrinted>2015-01-16T05:52:00Z</cp:lastPrinted>
  <dcterms:created xsi:type="dcterms:W3CDTF">2015-01-16T09:34:00Z</dcterms:created>
  <dcterms:modified xsi:type="dcterms:W3CDTF">2015-01-16T09:34:00Z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8</vt:lpwstr>
  </property>
  <property fmtid="{D5CDD505-2E9C-101B-9397-08002B2CF9AE}" pid="6" name="sessionPeriod">
    <vt:lpwstr>6</vt:lpwstr>
  </property>
  <property fmtid="{D5CDD505-2E9C-101B-9397-08002B2CF9AE}" pid="7" name="billNo0">
    <vt:lpwstr>1031020070200100;1020513070200700;1031014070201300;1031117070200800</vt:lpwstr>
  </property>
  <property fmtid="{D5CDD505-2E9C-101B-9397-08002B2CF9AE}" pid="8" name="billNoCount">
    <vt:lpwstr>1</vt:lpwstr>
  </property>
  <property fmtid="{D5CDD505-2E9C-101B-9397-08002B2CF9AE}" pid="9" name="開會時間1">
    <vt:lpwstr>104年1月21日（星期三）上午09時00分至下午5時30分</vt:lpwstr>
  </property>
  <property fmtid="{D5CDD505-2E9C-101B-9397-08002B2CF9AE}" pid="10" name="meetingTimeCount">
    <vt:lpwstr>1</vt:lpwstr>
  </property>
  <property fmtid="{D5CDD505-2E9C-101B-9397-08002B2CF9AE}" pid="11" name="meetingTimeNum0">
    <vt:lpwstr>20150121</vt:lpwstr>
  </property>
  <property fmtid="{D5CDD505-2E9C-101B-9397-08002B2CF9AE}" pid="12" name="201501210">
    <vt:lpwstr>1031020070200100;1020513070200700;1031014070201300;1031117070200800</vt:lpwstr>
  </property>
  <property fmtid="{D5CDD505-2E9C-101B-9397-08002B2CF9AE}" pid="13" name="meetingTimeNum20">
    <vt:lpwstr>09:00-17:30</vt:lpwstr>
  </property>
  <property fmtid="{D5CDD505-2E9C-101B-9397-08002B2CF9AE}" pid="14" name="傳遞方式">
    <vt:lpwstr>1;3;4;</vt:lpwstr>
  </property>
  <property fmtid="{D5CDD505-2E9C-101B-9397-08002B2CF9AE}" pid="15" name="歸檔或續辦">
    <vt:lpwstr>1</vt:lpwstr>
  </property>
  <property fmtid="{D5CDD505-2E9C-101B-9397-08002B2CF9AE}" pid="16" name="公文性質">
    <vt:lpwstr>08,一般公文</vt:lpwstr>
  </property>
  <property fmtid="{D5CDD505-2E9C-101B-9397-08002B2CF9AE}" pid="17" name="簽稿類別">
    <vt:lpwstr>單位簽</vt:lpwstr>
  </property>
  <property fmtid="{D5CDD505-2E9C-101B-9397-08002B2CF9AE}" pid="18" name="文號">
    <vt:lpwstr>1044000092</vt:lpwstr>
  </property>
  <property fmtid="{D5CDD505-2E9C-101B-9397-08002B2CF9AE}" pid="19" name="發文時公文性質">
    <vt:lpwstr>08,一般公文</vt:lpwstr>
  </property>
  <property fmtid="{D5CDD505-2E9C-101B-9397-08002B2CF9AE}" pid="20" name="HttpUrl">
    <vt:lpwstr>http://docdl.ly.gov.tw/add/</vt:lpwstr>
  </property>
  <property fmtid="{D5CDD505-2E9C-101B-9397-08002B2CF9AE}" pid="21" name="HttpPath">
    <vt:lpwstr>EA/EAServer/Repository/WebApplication/jsp/odmgr/http/</vt:lpwstr>
  </property>
  <property fmtid="{D5CDD505-2E9C-101B-9397-08002B2CF9AE}" pid="22" name="DiPath">
    <vt:lpwstr>EA/EAServer/Repository/WebApplication/jsp/odmgr/di/</vt:lpwstr>
  </property>
  <property fmtid="{D5CDD505-2E9C-101B-9397-08002B2CF9AE}" pid="23" name="發文字">
    <vt:lpwstr>40</vt:lpwstr>
  </property>
  <property fmtid="{D5CDD505-2E9C-101B-9397-08002B2CF9AE}" pid="24" name="發文號">
    <vt:lpwstr>1044000092</vt:lpwstr>
  </property>
  <property fmtid="{D5CDD505-2E9C-101B-9397-08002B2CF9AE}" pid="25" name="發文支號">
    <vt:lpwstr>0</vt:lpwstr>
  </property>
  <property fmtid="{D5CDD505-2E9C-101B-9397-08002B2CF9AE}" pid="26" name="TotFileSize">
    <vt:lpwstr>213</vt:lpwstr>
  </property>
</Properties>
</file>