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5301" w:rsidRPr="00606BD9" w:rsidRDefault="00D25301" w:rsidP="00D25301">
      <w:pPr>
        <w:spacing w:line="500" w:lineRule="exact"/>
        <w:ind w:rightChars="-250" w:right="-600"/>
        <w:jc w:val="both"/>
        <w:rPr>
          <w:rFonts w:eastAsia="標楷體"/>
          <w:spacing w:val="-6"/>
          <w:sz w:val="32"/>
          <w:szCs w:val="32"/>
        </w:rPr>
      </w:pPr>
      <w:r w:rsidRPr="00606BD9">
        <w:rPr>
          <w:rFonts w:ascii="標楷體" w:eastAsia="標楷體" w:hAnsi="標楷體" w:hint="eastAsia"/>
          <w:b/>
          <w:spacing w:val="-6"/>
          <w:sz w:val="36"/>
          <w:szCs w:val="36"/>
        </w:rPr>
        <w:t>立法院第8屆第</w:t>
      </w:r>
      <w:r>
        <w:rPr>
          <w:rFonts w:ascii="標楷體" w:eastAsia="標楷體" w:hAnsi="標楷體" w:hint="eastAsia"/>
          <w:b/>
          <w:spacing w:val="-6"/>
          <w:sz w:val="36"/>
          <w:szCs w:val="36"/>
        </w:rPr>
        <w:t>7</w:t>
      </w:r>
      <w:r w:rsidRPr="00606BD9">
        <w:rPr>
          <w:rFonts w:ascii="標楷體" w:eastAsia="標楷體" w:hAnsi="標楷體" w:hint="eastAsia"/>
          <w:b/>
          <w:spacing w:val="-6"/>
          <w:sz w:val="36"/>
          <w:szCs w:val="36"/>
        </w:rPr>
        <w:t>會期內政委員會第</w:t>
      </w:r>
      <w:r w:rsidR="00913CEF" w:rsidRPr="003C0360">
        <w:rPr>
          <w:rFonts w:ascii="標楷體" w:eastAsia="標楷體" w:hAnsi="標楷體" w:hint="eastAsia"/>
          <w:b/>
          <w:spacing w:val="-6"/>
          <w:sz w:val="36"/>
          <w:szCs w:val="36"/>
        </w:rPr>
        <w:t>23</w:t>
      </w:r>
      <w:r w:rsidRPr="003C0360">
        <w:rPr>
          <w:rFonts w:ascii="標楷體" w:eastAsia="標楷體" w:hAnsi="標楷體" w:hint="eastAsia"/>
          <w:b/>
          <w:spacing w:val="-6"/>
          <w:sz w:val="36"/>
          <w:szCs w:val="36"/>
        </w:rPr>
        <w:t>次</w:t>
      </w:r>
      <w:r w:rsidRPr="00606BD9">
        <w:rPr>
          <w:rFonts w:ascii="標楷體" w:eastAsia="標楷體" w:hAnsi="標楷體" w:hint="eastAsia"/>
          <w:b/>
          <w:spacing w:val="-6"/>
          <w:sz w:val="36"/>
          <w:szCs w:val="36"/>
        </w:rPr>
        <w:t>全體委員會議議事日程</w:t>
      </w:r>
    </w:p>
    <w:p w:rsidR="00796340" w:rsidRDefault="00D25301" w:rsidP="00D25301">
      <w:pPr>
        <w:spacing w:line="560" w:lineRule="exact"/>
        <w:ind w:left="899" w:rightChars="-109" w:right="-262" w:hangingChars="281" w:hanging="899"/>
        <w:jc w:val="both"/>
        <w:rPr>
          <w:rFonts w:ascii="標楷體" w:eastAsia="標楷體" w:hAnsi="標楷體"/>
          <w:spacing w:val="-23"/>
          <w:sz w:val="32"/>
          <w:szCs w:val="32"/>
        </w:rPr>
      </w:pPr>
      <w:r w:rsidRPr="00DC6297">
        <w:rPr>
          <w:rFonts w:ascii="標楷體" w:eastAsia="標楷體" w:hAnsi="標楷體" w:hint="eastAsia"/>
          <w:sz w:val="32"/>
          <w:szCs w:val="32"/>
        </w:rPr>
        <w:t>時間</w:t>
      </w:r>
      <w:r w:rsidRPr="00DC6297">
        <w:rPr>
          <w:rFonts w:ascii="標楷體" w:eastAsia="標楷體" w:hAnsi="標楷體" w:hint="eastAsia"/>
          <w:spacing w:val="-20"/>
          <w:sz w:val="32"/>
          <w:szCs w:val="32"/>
        </w:rPr>
        <w:t>：</w:t>
      </w:r>
      <w:r w:rsidRPr="00DC6297">
        <w:rPr>
          <w:rFonts w:ascii="標楷體" w:eastAsia="標楷體" w:hAnsi="標楷體" w:hint="eastAsia"/>
          <w:sz w:val="32"/>
          <w:szCs w:val="32"/>
        </w:rPr>
        <w:t>104年</w:t>
      </w:r>
      <w:r w:rsidR="003C0360">
        <w:rPr>
          <w:rFonts w:ascii="標楷體" w:eastAsia="標楷體" w:hAnsi="標楷體" w:hint="eastAsia"/>
          <w:spacing w:val="-23"/>
          <w:sz w:val="32"/>
          <w:szCs w:val="32"/>
        </w:rPr>
        <w:t>5</w:t>
      </w:r>
      <w:r w:rsidR="003C0360" w:rsidRPr="008D6E15">
        <w:rPr>
          <w:rFonts w:ascii="標楷體" w:eastAsia="標楷體" w:hAnsi="標楷體" w:hint="eastAsia"/>
          <w:spacing w:val="-23"/>
          <w:sz w:val="32"/>
          <w:szCs w:val="32"/>
        </w:rPr>
        <w:t>月</w:t>
      </w:r>
      <w:r w:rsidR="003C0360">
        <w:rPr>
          <w:rFonts w:ascii="標楷體" w:eastAsia="標楷體" w:hAnsi="標楷體" w:hint="eastAsia"/>
          <w:spacing w:val="-23"/>
          <w:sz w:val="32"/>
          <w:szCs w:val="32"/>
        </w:rPr>
        <w:t>27</w:t>
      </w:r>
      <w:r w:rsidR="003C0360" w:rsidRPr="008D6E15">
        <w:rPr>
          <w:rFonts w:ascii="標楷體" w:eastAsia="標楷體" w:hAnsi="標楷體" w:hint="eastAsia"/>
          <w:spacing w:val="-23"/>
          <w:sz w:val="32"/>
          <w:szCs w:val="32"/>
        </w:rPr>
        <w:t>日</w:t>
      </w:r>
      <w:r w:rsidR="003C0360" w:rsidRPr="008D6E15">
        <w:rPr>
          <w:rFonts w:ascii="標楷體" w:eastAsia="標楷體" w:hAnsi="標楷體"/>
          <w:spacing w:val="-23"/>
          <w:sz w:val="32"/>
          <w:szCs w:val="32"/>
        </w:rPr>
        <w:t>（星期</w:t>
      </w:r>
      <w:r w:rsidR="003C0360" w:rsidRPr="008D6E15">
        <w:rPr>
          <w:rFonts w:ascii="標楷體" w:eastAsia="標楷體" w:hAnsi="標楷體" w:hint="eastAsia"/>
          <w:spacing w:val="-23"/>
          <w:sz w:val="32"/>
          <w:szCs w:val="32"/>
        </w:rPr>
        <w:t>三</w:t>
      </w:r>
      <w:r w:rsidR="003C0360" w:rsidRPr="008D6E15">
        <w:rPr>
          <w:rFonts w:ascii="標楷體" w:eastAsia="標楷體" w:hAnsi="標楷體"/>
          <w:spacing w:val="-23"/>
          <w:sz w:val="32"/>
          <w:szCs w:val="32"/>
        </w:rPr>
        <w:t>）、</w:t>
      </w:r>
      <w:r w:rsidR="003C0360">
        <w:rPr>
          <w:rFonts w:ascii="標楷體" w:eastAsia="標楷體" w:hAnsi="標楷體" w:hint="eastAsia"/>
          <w:spacing w:val="-23"/>
          <w:sz w:val="32"/>
          <w:szCs w:val="32"/>
        </w:rPr>
        <w:t>5</w:t>
      </w:r>
      <w:r w:rsidR="003C0360" w:rsidRPr="008D6E15">
        <w:rPr>
          <w:rFonts w:ascii="標楷體" w:eastAsia="標楷體" w:hAnsi="標楷體" w:hint="eastAsia"/>
          <w:spacing w:val="-23"/>
          <w:sz w:val="32"/>
          <w:szCs w:val="32"/>
        </w:rPr>
        <w:t>月</w:t>
      </w:r>
      <w:r w:rsidR="003C0360">
        <w:rPr>
          <w:rFonts w:ascii="標楷體" w:eastAsia="標楷體" w:hAnsi="標楷體" w:hint="eastAsia"/>
          <w:spacing w:val="-23"/>
          <w:sz w:val="32"/>
          <w:szCs w:val="32"/>
        </w:rPr>
        <w:t>28</w:t>
      </w:r>
      <w:r w:rsidR="003C0360" w:rsidRPr="008D6E15">
        <w:rPr>
          <w:rFonts w:ascii="標楷體" w:eastAsia="標楷體" w:hAnsi="標楷體" w:hint="eastAsia"/>
          <w:spacing w:val="-23"/>
          <w:sz w:val="32"/>
          <w:szCs w:val="32"/>
        </w:rPr>
        <w:t>日(星期</w:t>
      </w:r>
      <w:r w:rsidR="00796340">
        <w:rPr>
          <w:rFonts w:ascii="標楷體" w:eastAsia="標楷體" w:hAnsi="標楷體" w:hint="eastAsia"/>
          <w:spacing w:val="-23"/>
          <w:sz w:val="32"/>
          <w:szCs w:val="32"/>
        </w:rPr>
        <w:t>四</w:t>
      </w:r>
      <w:r w:rsidR="003C0360" w:rsidRPr="008D6E15">
        <w:rPr>
          <w:rFonts w:ascii="標楷體" w:eastAsia="標楷體" w:hAnsi="標楷體" w:hint="eastAsia"/>
          <w:spacing w:val="-23"/>
          <w:sz w:val="32"/>
          <w:szCs w:val="32"/>
        </w:rPr>
        <w:t>)</w:t>
      </w:r>
      <w:r w:rsidR="003C0360" w:rsidRPr="008D6E15">
        <w:rPr>
          <w:rFonts w:ascii="標楷體" w:eastAsia="標楷體" w:hAnsi="標楷體"/>
          <w:spacing w:val="-23"/>
          <w:sz w:val="32"/>
          <w:szCs w:val="32"/>
        </w:rPr>
        <w:t>上午9時至下午5時30分</w:t>
      </w:r>
    </w:p>
    <w:p w:rsidR="00D25301" w:rsidRPr="00796340" w:rsidRDefault="00796340" w:rsidP="00796340">
      <w:pPr>
        <w:spacing w:line="560" w:lineRule="exact"/>
        <w:ind w:leftChars="320" w:left="768" w:rightChars="-109" w:right="-262" w:firstLineChars="29" w:firstLine="79"/>
        <w:jc w:val="both"/>
        <w:rPr>
          <w:rFonts w:ascii="標楷體" w:eastAsia="標楷體" w:hAnsi="標楷體"/>
          <w:spacing w:val="-23"/>
          <w:sz w:val="32"/>
          <w:szCs w:val="32"/>
        </w:rPr>
      </w:pPr>
      <w:r w:rsidRPr="00796340">
        <w:rPr>
          <w:rFonts w:ascii="標楷體" w:eastAsia="標楷體" w:hAnsi="標楷體" w:hint="eastAsia"/>
          <w:spacing w:val="-23"/>
          <w:sz w:val="32"/>
          <w:szCs w:val="32"/>
        </w:rPr>
        <w:t>(兩天一次會)</w:t>
      </w:r>
    </w:p>
    <w:p w:rsidR="00D25301" w:rsidRPr="00DC6297" w:rsidRDefault="00D25301" w:rsidP="00D25301">
      <w:pPr>
        <w:spacing w:line="560" w:lineRule="exact"/>
        <w:ind w:left="899" w:rightChars="-109" w:right="-262" w:hangingChars="281" w:hanging="899"/>
        <w:jc w:val="both"/>
        <w:rPr>
          <w:rFonts w:ascii="標楷體" w:eastAsia="標楷體" w:hAnsi="標楷體"/>
          <w:sz w:val="32"/>
          <w:szCs w:val="32"/>
        </w:rPr>
      </w:pPr>
      <w:r w:rsidRPr="00DC6297">
        <w:rPr>
          <w:rFonts w:ascii="標楷體" w:eastAsia="標楷體" w:hAnsi="標楷體" w:hint="eastAsia"/>
          <w:sz w:val="32"/>
          <w:szCs w:val="32"/>
        </w:rPr>
        <w:t>地點：本院紅樓202會議室</w:t>
      </w:r>
    </w:p>
    <w:p w:rsidR="00D25301" w:rsidRDefault="00D25301" w:rsidP="00D25301">
      <w:pPr>
        <w:pStyle w:val="a3"/>
        <w:tabs>
          <w:tab w:val="left" w:pos="360"/>
          <w:tab w:val="left" w:pos="2520"/>
          <w:tab w:val="left" w:pos="4320"/>
        </w:tabs>
        <w:spacing w:line="560" w:lineRule="exact"/>
        <w:ind w:leftChars="0" w:left="0" w:hanging="1"/>
        <w:jc w:val="both"/>
        <w:rPr>
          <w:rFonts w:ascii="標楷體" w:hAnsi="標楷體"/>
          <w:b/>
          <w:szCs w:val="40"/>
        </w:rPr>
      </w:pPr>
    </w:p>
    <w:p w:rsidR="00D25301" w:rsidRPr="007B2C7E" w:rsidRDefault="00D25301" w:rsidP="00D25301">
      <w:pPr>
        <w:pStyle w:val="a3"/>
        <w:tabs>
          <w:tab w:val="left" w:pos="360"/>
          <w:tab w:val="left" w:pos="2520"/>
          <w:tab w:val="left" w:pos="4320"/>
        </w:tabs>
        <w:spacing w:line="560" w:lineRule="exact"/>
        <w:ind w:leftChars="0" w:left="0" w:hanging="1"/>
        <w:jc w:val="both"/>
        <w:rPr>
          <w:rFonts w:ascii="標楷體" w:hAnsi="標楷體"/>
          <w:b/>
          <w:szCs w:val="40"/>
        </w:rPr>
      </w:pPr>
      <w:r w:rsidRPr="007B2C7E">
        <w:rPr>
          <w:rFonts w:ascii="標楷體" w:hAnsi="標楷體" w:hint="eastAsia"/>
          <w:b/>
          <w:szCs w:val="40"/>
        </w:rPr>
        <w:t>報告事項</w:t>
      </w:r>
    </w:p>
    <w:p w:rsidR="00D25301" w:rsidRPr="00CD5B8D" w:rsidRDefault="00D25301" w:rsidP="00D25301">
      <w:pPr>
        <w:pStyle w:val="a3"/>
        <w:tabs>
          <w:tab w:val="left" w:pos="360"/>
          <w:tab w:val="left" w:pos="2520"/>
          <w:tab w:val="left" w:pos="4320"/>
        </w:tabs>
        <w:spacing w:line="560" w:lineRule="exact"/>
        <w:ind w:leftChars="0" w:left="0"/>
        <w:jc w:val="both"/>
        <w:rPr>
          <w:rFonts w:ascii="標楷體" w:hAnsi="標楷體"/>
          <w:color w:val="000000"/>
        </w:rPr>
      </w:pPr>
      <w:r w:rsidRPr="00CD5B8D">
        <w:rPr>
          <w:rFonts w:ascii="標楷體" w:hAnsi="標楷體" w:hint="eastAsia"/>
          <w:color w:val="000000"/>
        </w:rPr>
        <w:t>宣讀上次會議議事錄。</w:t>
      </w:r>
    </w:p>
    <w:p w:rsidR="00D25301" w:rsidRDefault="00D25301" w:rsidP="00D25301">
      <w:pPr>
        <w:pStyle w:val="a3"/>
        <w:spacing w:line="560" w:lineRule="exact"/>
        <w:ind w:leftChars="0" w:left="0"/>
        <w:jc w:val="both"/>
        <w:rPr>
          <w:rFonts w:ascii="標楷體" w:hAnsi="標楷體"/>
          <w:b/>
          <w:bCs/>
          <w:szCs w:val="40"/>
        </w:rPr>
      </w:pPr>
    </w:p>
    <w:p w:rsidR="00D25301" w:rsidRPr="00ED3657" w:rsidRDefault="00D25301" w:rsidP="00D25301">
      <w:pPr>
        <w:pStyle w:val="a3"/>
        <w:spacing w:line="560" w:lineRule="exact"/>
        <w:ind w:leftChars="0" w:left="0"/>
        <w:jc w:val="both"/>
        <w:rPr>
          <w:rFonts w:ascii="標楷體" w:hAnsi="標楷體"/>
          <w:b/>
          <w:bCs/>
          <w:szCs w:val="40"/>
        </w:rPr>
      </w:pPr>
      <w:r w:rsidRPr="00ED3657">
        <w:rPr>
          <w:rFonts w:ascii="標楷體" w:hAnsi="標楷體" w:hint="eastAsia"/>
          <w:b/>
          <w:bCs/>
          <w:szCs w:val="40"/>
        </w:rPr>
        <w:t>討論事項</w:t>
      </w:r>
    </w:p>
    <w:p w:rsidR="00E614CF" w:rsidRDefault="00796340" w:rsidP="00796340">
      <w:pPr>
        <w:snapToGrid w:val="0"/>
        <w:spacing w:line="600" w:lineRule="exact"/>
        <w:ind w:left="640" w:hangingChars="200" w:hanging="640"/>
        <w:jc w:val="both"/>
        <w:rPr>
          <w:rFonts w:eastAsia="標楷體"/>
          <w:sz w:val="32"/>
          <w:szCs w:val="32"/>
        </w:rPr>
      </w:pPr>
      <w:r>
        <w:rPr>
          <w:rFonts w:eastAsia="標楷體" w:hint="eastAsia"/>
          <w:sz w:val="32"/>
          <w:szCs w:val="32"/>
        </w:rPr>
        <w:t>一、</w:t>
      </w:r>
      <w:r w:rsidR="00E614CF" w:rsidRPr="00BE7ED4">
        <w:rPr>
          <w:rFonts w:eastAsia="標楷體" w:hint="eastAsia"/>
          <w:sz w:val="32"/>
          <w:szCs w:val="32"/>
        </w:rPr>
        <w:t>處理</w:t>
      </w:r>
      <w:proofErr w:type="gramStart"/>
      <w:r w:rsidR="00E614CF" w:rsidRPr="00796340">
        <w:rPr>
          <w:rFonts w:eastAsia="標楷體" w:hint="eastAsia"/>
          <w:sz w:val="32"/>
          <w:szCs w:val="32"/>
        </w:rPr>
        <w:t>104</w:t>
      </w:r>
      <w:proofErr w:type="gramEnd"/>
      <w:r w:rsidR="00E614CF" w:rsidRPr="00BE7ED4">
        <w:rPr>
          <w:rFonts w:eastAsia="標楷體" w:hint="eastAsia"/>
          <w:sz w:val="32"/>
          <w:szCs w:val="32"/>
        </w:rPr>
        <w:t>年度中央政府總預算有關</w:t>
      </w:r>
      <w:r w:rsidR="00E614CF" w:rsidRPr="006C49B0">
        <w:rPr>
          <w:rFonts w:eastAsia="標楷體" w:hint="eastAsia"/>
          <w:sz w:val="32"/>
          <w:szCs w:val="32"/>
        </w:rPr>
        <w:t>客家委員會</w:t>
      </w:r>
      <w:r w:rsidR="00E614CF" w:rsidRPr="00BE7ED4">
        <w:rPr>
          <w:rFonts w:eastAsia="標楷體" w:hint="eastAsia"/>
          <w:sz w:val="32"/>
          <w:szCs w:val="32"/>
        </w:rPr>
        <w:t>預算凍結項目報告案計</w:t>
      </w:r>
      <w:r w:rsidR="00E614CF">
        <w:rPr>
          <w:rFonts w:eastAsia="標楷體" w:hint="eastAsia"/>
          <w:sz w:val="32"/>
          <w:szCs w:val="32"/>
        </w:rPr>
        <w:t>8</w:t>
      </w:r>
      <w:r w:rsidR="00E614CF" w:rsidRPr="00BE7ED4">
        <w:rPr>
          <w:rFonts w:eastAsia="標楷體" w:hint="eastAsia"/>
          <w:sz w:val="32"/>
          <w:szCs w:val="32"/>
        </w:rPr>
        <w:t>案。</w:t>
      </w:r>
    </w:p>
    <w:p w:rsidR="00E614CF" w:rsidRPr="00796340" w:rsidRDefault="00796340" w:rsidP="00796340">
      <w:pPr>
        <w:widowControl/>
        <w:snapToGrid w:val="0"/>
        <w:spacing w:line="600" w:lineRule="exact"/>
        <w:ind w:leftChars="200" w:left="1120" w:hangingChars="200" w:hanging="640"/>
        <w:jc w:val="both"/>
        <w:rPr>
          <w:rFonts w:ascii="標楷體" w:eastAsia="標楷體" w:hAnsi="標楷體"/>
          <w:sz w:val="32"/>
        </w:rPr>
      </w:pPr>
      <w:r w:rsidRPr="00264E5C">
        <w:rPr>
          <w:rFonts w:ascii="標楷體" w:eastAsia="標楷體" w:hAnsi="標楷體" w:hint="eastAsia"/>
          <w:sz w:val="32"/>
        </w:rPr>
        <w:t>(</w:t>
      </w:r>
      <w:proofErr w:type="gramStart"/>
      <w:r w:rsidRPr="00264E5C">
        <w:rPr>
          <w:rFonts w:ascii="標楷體" w:eastAsia="標楷體" w:hAnsi="標楷體" w:hint="eastAsia"/>
          <w:sz w:val="32"/>
        </w:rPr>
        <w:t>一</w:t>
      </w:r>
      <w:proofErr w:type="gramEnd"/>
      <w:r w:rsidRPr="00264E5C">
        <w:rPr>
          <w:rFonts w:ascii="標楷體" w:eastAsia="標楷體" w:hAnsi="標楷體" w:hint="eastAsia"/>
          <w:sz w:val="32"/>
        </w:rPr>
        <w:t>)</w:t>
      </w:r>
      <w:r w:rsidR="00E614CF" w:rsidRPr="00796340">
        <w:rPr>
          <w:rFonts w:ascii="標楷體" w:eastAsia="標楷體" w:hAnsi="標楷體" w:hint="eastAsia"/>
          <w:sz w:val="32"/>
        </w:rPr>
        <w:t>處理客家委員會函，為</w:t>
      </w:r>
      <w:proofErr w:type="gramStart"/>
      <w:r w:rsidR="00E614CF" w:rsidRPr="00796340">
        <w:rPr>
          <w:rFonts w:ascii="標楷體" w:eastAsia="標楷體" w:hAnsi="標楷體" w:hint="eastAsia"/>
          <w:sz w:val="32"/>
        </w:rPr>
        <w:t>104</w:t>
      </w:r>
      <w:proofErr w:type="gramEnd"/>
      <w:r w:rsidR="00E614CF" w:rsidRPr="00796340">
        <w:rPr>
          <w:rFonts w:ascii="標楷體" w:eastAsia="標楷體" w:hAnsi="標楷體" w:hint="eastAsia"/>
          <w:sz w:val="32"/>
        </w:rPr>
        <w:t>年度中央政府總預算決議，針對「推動海外合作交流工作」凍結300萬元，</w:t>
      </w:r>
      <w:proofErr w:type="gramStart"/>
      <w:r w:rsidR="00E614CF" w:rsidRPr="00796340">
        <w:rPr>
          <w:rFonts w:ascii="標楷體" w:eastAsia="標楷體" w:hAnsi="標楷體" w:hint="eastAsia"/>
          <w:sz w:val="32"/>
        </w:rPr>
        <w:t>俟</w:t>
      </w:r>
      <w:proofErr w:type="gramEnd"/>
      <w:r w:rsidR="00E614CF" w:rsidRPr="00796340">
        <w:rPr>
          <w:rFonts w:ascii="標楷體" w:eastAsia="標楷體" w:hAnsi="標楷體" w:hint="eastAsia"/>
          <w:sz w:val="32"/>
        </w:rPr>
        <w:t>提出專案報告後始得</w:t>
      </w:r>
      <w:proofErr w:type="gramStart"/>
      <w:r w:rsidR="00E614CF" w:rsidRPr="00796340">
        <w:rPr>
          <w:rFonts w:ascii="標楷體" w:eastAsia="標楷體" w:hAnsi="標楷體" w:hint="eastAsia"/>
          <w:sz w:val="32"/>
        </w:rPr>
        <w:t>動支乙案</w:t>
      </w:r>
      <w:proofErr w:type="gramEnd"/>
      <w:r w:rsidR="00E614CF" w:rsidRPr="00796340">
        <w:rPr>
          <w:rFonts w:ascii="標楷體" w:eastAsia="標楷體" w:hAnsi="標楷體" w:hint="eastAsia"/>
          <w:sz w:val="32"/>
        </w:rPr>
        <w:t>，</w:t>
      </w:r>
      <w:r w:rsidR="009643F8" w:rsidRPr="00796340">
        <w:rPr>
          <w:rFonts w:ascii="標楷體" w:eastAsia="標楷體" w:hAnsi="標楷體" w:hint="eastAsia"/>
          <w:sz w:val="32"/>
        </w:rPr>
        <w:t>請安排報告，請查照案。</w:t>
      </w:r>
    </w:p>
    <w:p w:rsidR="00E614CF" w:rsidRPr="00796340" w:rsidRDefault="00796340" w:rsidP="00796340">
      <w:pPr>
        <w:widowControl/>
        <w:snapToGrid w:val="0"/>
        <w:spacing w:line="600" w:lineRule="exact"/>
        <w:ind w:leftChars="200" w:left="1120" w:hangingChars="200" w:hanging="640"/>
        <w:jc w:val="both"/>
        <w:rPr>
          <w:rFonts w:ascii="標楷體" w:eastAsia="標楷體" w:hAnsi="標楷體"/>
          <w:sz w:val="32"/>
        </w:rPr>
      </w:pPr>
      <w:r w:rsidRPr="00264E5C">
        <w:rPr>
          <w:rFonts w:ascii="標楷體" w:eastAsia="標楷體" w:hAnsi="標楷體" w:hint="eastAsia"/>
          <w:sz w:val="32"/>
        </w:rPr>
        <w:t>(</w:t>
      </w:r>
      <w:r>
        <w:rPr>
          <w:rFonts w:ascii="標楷體" w:eastAsia="標楷體" w:hAnsi="標楷體" w:hint="eastAsia"/>
          <w:sz w:val="32"/>
        </w:rPr>
        <w:t>二</w:t>
      </w:r>
      <w:r w:rsidRPr="00264E5C">
        <w:rPr>
          <w:rFonts w:ascii="標楷體" w:eastAsia="標楷體" w:hAnsi="標楷體" w:hint="eastAsia"/>
          <w:sz w:val="32"/>
        </w:rPr>
        <w:t>)</w:t>
      </w:r>
      <w:r w:rsidR="00E614CF" w:rsidRPr="00796340">
        <w:rPr>
          <w:rFonts w:ascii="標楷體" w:eastAsia="標楷體" w:hAnsi="標楷體" w:hint="eastAsia"/>
          <w:sz w:val="32"/>
        </w:rPr>
        <w:t>處理客家委員會函，為</w:t>
      </w:r>
      <w:proofErr w:type="gramStart"/>
      <w:r w:rsidR="00E614CF" w:rsidRPr="00796340">
        <w:rPr>
          <w:rFonts w:ascii="標楷體" w:eastAsia="標楷體" w:hAnsi="標楷體" w:hint="eastAsia"/>
          <w:sz w:val="32"/>
        </w:rPr>
        <w:t>104</w:t>
      </w:r>
      <w:proofErr w:type="gramEnd"/>
      <w:r w:rsidR="00E614CF" w:rsidRPr="00796340">
        <w:rPr>
          <w:rFonts w:ascii="標楷體" w:eastAsia="標楷體" w:hAnsi="標楷體" w:hint="eastAsia"/>
          <w:sz w:val="32"/>
        </w:rPr>
        <w:t>年度中央政府總預算決議，針對「客家文化產業發展</w:t>
      </w:r>
      <w:proofErr w:type="gramStart"/>
      <w:r w:rsidR="00E614CF" w:rsidRPr="00796340">
        <w:rPr>
          <w:rFonts w:ascii="標楷體" w:eastAsia="標楷體" w:hAnsi="標楷體" w:hint="eastAsia"/>
          <w:sz w:val="32"/>
        </w:rPr>
        <w:t>─</w:t>
      </w:r>
      <w:proofErr w:type="gramEnd"/>
      <w:r w:rsidR="00E614CF" w:rsidRPr="00796340">
        <w:rPr>
          <w:rFonts w:ascii="標楷體" w:eastAsia="標楷體" w:hAnsi="標楷體" w:hint="eastAsia"/>
          <w:sz w:val="32"/>
        </w:rPr>
        <w:t>客家文化產業輔導創新育成」預算凍結案，已備妥相關資料，請列入議程，</w:t>
      </w:r>
      <w:r w:rsidR="009643F8" w:rsidRPr="00796340">
        <w:rPr>
          <w:rFonts w:ascii="標楷體" w:eastAsia="標楷體" w:hAnsi="標楷體" w:hint="eastAsia"/>
          <w:sz w:val="32"/>
        </w:rPr>
        <w:t>請安排報告，請查照案。</w:t>
      </w:r>
    </w:p>
    <w:p w:rsidR="00E614CF" w:rsidRPr="00E614CF" w:rsidRDefault="00E614CF" w:rsidP="00796340">
      <w:pPr>
        <w:snapToGrid w:val="0"/>
        <w:spacing w:line="600" w:lineRule="exact"/>
        <w:ind w:leftChars="472" w:left="1841" w:hangingChars="295" w:hanging="708"/>
        <w:jc w:val="both"/>
        <w:rPr>
          <w:rFonts w:ascii="華康中黑體" w:eastAsia="華康中黑體" w:hAnsi="新細明體"/>
          <w:bCs/>
        </w:rPr>
      </w:pPr>
      <w:r>
        <w:rPr>
          <w:rFonts w:ascii="華康中黑體" w:eastAsia="華康中黑體" w:hAnsi="新細明體" w:hint="eastAsia"/>
          <w:bCs/>
        </w:rPr>
        <w:t>說明：以上2</w:t>
      </w:r>
      <w:r w:rsidRPr="00C92BE5">
        <w:rPr>
          <w:rFonts w:ascii="華康中黑體" w:eastAsia="華康中黑體" w:hAnsi="新細明體" w:hint="eastAsia"/>
          <w:bCs/>
        </w:rPr>
        <w:t>案係10</w:t>
      </w:r>
      <w:r>
        <w:rPr>
          <w:rFonts w:ascii="華康中黑體" w:eastAsia="華康中黑體" w:hAnsi="新細明體" w:hint="eastAsia"/>
          <w:bCs/>
        </w:rPr>
        <w:t>4</w:t>
      </w:r>
      <w:r w:rsidRPr="00C92BE5">
        <w:rPr>
          <w:rFonts w:ascii="華康中黑體" w:eastAsia="華康中黑體" w:hAnsi="新細明體" w:hint="eastAsia"/>
          <w:bCs/>
        </w:rPr>
        <w:t>年</w:t>
      </w:r>
      <w:r>
        <w:rPr>
          <w:rFonts w:ascii="華康中黑體" w:eastAsia="華康中黑體" w:hAnsi="新細明體" w:hint="eastAsia"/>
          <w:bCs/>
        </w:rPr>
        <w:t>4</w:t>
      </w:r>
      <w:r w:rsidRPr="00C92BE5">
        <w:rPr>
          <w:rFonts w:ascii="華康中黑體" w:eastAsia="華康中黑體" w:hAnsi="新細明體" w:hint="eastAsia"/>
          <w:bCs/>
        </w:rPr>
        <w:t>月</w:t>
      </w:r>
      <w:r>
        <w:rPr>
          <w:rFonts w:ascii="華康中黑體" w:eastAsia="華康中黑體" w:hAnsi="新細明體" w:hint="eastAsia"/>
          <w:bCs/>
        </w:rPr>
        <w:t>17</w:t>
      </w:r>
      <w:r w:rsidRPr="00C92BE5">
        <w:rPr>
          <w:rFonts w:ascii="華康中黑體" w:eastAsia="華康中黑體" w:hAnsi="新細明體" w:hint="eastAsia"/>
          <w:bCs/>
        </w:rPr>
        <w:t>日第8屆第</w:t>
      </w:r>
      <w:r>
        <w:rPr>
          <w:rFonts w:ascii="華康中黑體" w:eastAsia="華康中黑體" w:hAnsi="新細明體" w:hint="eastAsia"/>
          <w:bCs/>
        </w:rPr>
        <w:t>7</w:t>
      </w:r>
      <w:r w:rsidRPr="00C92BE5">
        <w:rPr>
          <w:rFonts w:ascii="華康中黑體" w:eastAsia="華康中黑體" w:hAnsi="新細明體" w:hint="eastAsia"/>
          <w:bCs/>
        </w:rPr>
        <w:t>會期第</w:t>
      </w:r>
      <w:r>
        <w:rPr>
          <w:rFonts w:ascii="華康中黑體" w:eastAsia="華康中黑體" w:hAnsi="新細明體" w:hint="eastAsia"/>
          <w:bCs/>
        </w:rPr>
        <w:t>8</w:t>
      </w:r>
      <w:r w:rsidRPr="00C92BE5">
        <w:rPr>
          <w:rFonts w:ascii="華康中黑體" w:eastAsia="華康中黑體" w:hAnsi="新細明體" w:hint="eastAsia"/>
          <w:bCs/>
        </w:rPr>
        <w:t>次院會決定：「交內政委員會處理」。</w:t>
      </w:r>
    </w:p>
    <w:p w:rsidR="00E614CF" w:rsidRPr="00796340" w:rsidRDefault="00796340" w:rsidP="00796340">
      <w:pPr>
        <w:widowControl/>
        <w:snapToGrid w:val="0"/>
        <w:spacing w:line="600" w:lineRule="exact"/>
        <w:ind w:leftChars="200" w:left="1120" w:hangingChars="200" w:hanging="640"/>
        <w:jc w:val="both"/>
        <w:rPr>
          <w:rFonts w:ascii="標楷體" w:eastAsia="標楷體" w:hAnsi="標楷體"/>
          <w:sz w:val="32"/>
        </w:rPr>
      </w:pPr>
      <w:r w:rsidRPr="00264E5C">
        <w:rPr>
          <w:rFonts w:ascii="標楷體" w:eastAsia="標楷體" w:hAnsi="標楷體" w:hint="eastAsia"/>
          <w:sz w:val="32"/>
        </w:rPr>
        <w:t>(</w:t>
      </w:r>
      <w:r>
        <w:rPr>
          <w:rFonts w:ascii="標楷體" w:eastAsia="標楷體" w:hAnsi="標楷體" w:hint="eastAsia"/>
          <w:sz w:val="32"/>
        </w:rPr>
        <w:t>三</w:t>
      </w:r>
      <w:r w:rsidRPr="00264E5C">
        <w:rPr>
          <w:rFonts w:ascii="標楷體" w:eastAsia="標楷體" w:hAnsi="標楷體" w:hint="eastAsia"/>
          <w:sz w:val="32"/>
        </w:rPr>
        <w:t>)</w:t>
      </w:r>
      <w:r w:rsidR="00E614CF" w:rsidRPr="00796340">
        <w:rPr>
          <w:rFonts w:ascii="標楷體" w:eastAsia="標楷體" w:hAnsi="標楷體" w:hint="eastAsia"/>
          <w:sz w:val="32"/>
        </w:rPr>
        <w:t>處理客家委員會函，為</w:t>
      </w:r>
      <w:proofErr w:type="gramStart"/>
      <w:r w:rsidR="00E614CF" w:rsidRPr="00796340">
        <w:rPr>
          <w:rFonts w:ascii="標楷體" w:eastAsia="標楷體" w:hAnsi="標楷體" w:hint="eastAsia"/>
          <w:sz w:val="32"/>
        </w:rPr>
        <w:t>104</w:t>
      </w:r>
      <w:proofErr w:type="gramEnd"/>
      <w:r w:rsidR="00E614CF" w:rsidRPr="00796340">
        <w:rPr>
          <w:rFonts w:ascii="標楷體" w:eastAsia="標楷體" w:hAnsi="標楷體" w:hint="eastAsia"/>
          <w:sz w:val="32"/>
        </w:rPr>
        <w:t>年度中央政府總預算決議，針對「客家學術、文藝發展之推動與輔助」凍結500萬元，</w:t>
      </w:r>
      <w:proofErr w:type="gramStart"/>
      <w:r w:rsidR="00E614CF" w:rsidRPr="00796340">
        <w:rPr>
          <w:rFonts w:ascii="標楷體" w:eastAsia="標楷體" w:hAnsi="標楷體" w:hint="eastAsia"/>
          <w:sz w:val="32"/>
        </w:rPr>
        <w:t>俟</w:t>
      </w:r>
      <w:proofErr w:type="gramEnd"/>
      <w:r w:rsidR="00E614CF" w:rsidRPr="00796340">
        <w:rPr>
          <w:rFonts w:ascii="標楷體" w:eastAsia="標楷體" w:hAnsi="標楷體" w:hint="eastAsia"/>
          <w:sz w:val="32"/>
        </w:rPr>
        <w:t>提出專案報告後</w:t>
      </w:r>
      <w:proofErr w:type="gramStart"/>
      <w:r w:rsidR="00E614CF" w:rsidRPr="00796340">
        <w:rPr>
          <w:rFonts w:ascii="標楷體" w:eastAsia="標楷體" w:hAnsi="標楷體" w:hint="eastAsia"/>
          <w:sz w:val="32"/>
        </w:rPr>
        <w:t>即可動支乙</w:t>
      </w:r>
      <w:proofErr w:type="gramEnd"/>
      <w:r w:rsidR="00E614CF" w:rsidRPr="00796340">
        <w:rPr>
          <w:rFonts w:ascii="標楷體" w:eastAsia="標楷體" w:hAnsi="標楷體" w:hint="eastAsia"/>
          <w:sz w:val="32"/>
        </w:rPr>
        <w:t>案，請安排報告，請查照案。</w:t>
      </w:r>
    </w:p>
    <w:p w:rsidR="00E614CF" w:rsidRPr="00796340" w:rsidRDefault="00796340" w:rsidP="00796340">
      <w:pPr>
        <w:widowControl/>
        <w:snapToGrid w:val="0"/>
        <w:spacing w:line="600" w:lineRule="exact"/>
        <w:ind w:leftChars="200" w:left="1120" w:hangingChars="200" w:hanging="640"/>
        <w:jc w:val="both"/>
        <w:rPr>
          <w:rFonts w:ascii="標楷體" w:eastAsia="標楷體" w:hAnsi="標楷體"/>
          <w:sz w:val="32"/>
        </w:rPr>
      </w:pPr>
      <w:r w:rsidRPr="00264E5C">
        <w:rPr>
          <w:rFonts w:ascii="標楷體" w:eastAsia="標楷體" w:hAnsi="標楷體" w:hint="eastAsia"/>
          <w:sz w:val="32"/>
        </w:rPr>
        <w:t>(</w:t>
      </w:r>
      <w:r>
        <w:rPr>
          <w:rFonts w:ascii="標楷體" w:eastAsia="標楷體" w:hAnsi="標楷體" w:hint="eastAsia"/>
          <w:sz w:val="32"/>
        </w:rPr>
        <w:t>四</w:t>
      </w:r>
      <w:r w:rsidRPr="00264E5C">
        <w:rPr>
          <w:rFonts w:ascii="標楷體" w:eastAsia="標楷體" w:hAnsi="標楷體" w:hint="eastAsia"/>
          <w:sz w:val="32"/>
        </w:rPr>
        <w:t>)</w:t>
      </w:r>
      <w:r w:rsidR="00E614CF" w:rsidRPr="00796340">
        <w:rPr>
          <w:rFonts w:ascii="標楷體" w:eastAsia="標楷體" w:hAnsi="標楷體" w:hint="eastAsia"/>
          <w:sz w:val="32"/>
        </w:rPr>
        <w:t>處理客家委員會函，為</w:t>
      </w:r>
      <w:proofErr w:type="gramStart"/>
      <w:r w:rsidR="00E614CF" w:rsidRPr="00796340">
        <w:rPr>
          <w:rFonts w:ascii="標楷體" w:eastAsia="標楷體" w:hAnsi="標楷體" w:hint="eastAsia"/>
          <w:sz w:val="32"/>
        </w:rPr>
        <w:t>104</w:t>
      </w:r>
      <w:proofErr w:type="gramEnd"/>
      <w:r w:rsidR="00E614CF" w:rsidRPr="00796340">
        <w:rPr>
          <w:rFonts w:ascii="標楷體" w:eastAsia="標楷體" w:hAnsi="標楷體" w:hint="eastAsia"/>
          <w:sz w:val="32"/>
        </w:rPr>
        <w:t>年度中央政府總預算決議，針對「客家學術、文藝發展之推動與輔助」2億9,584萬3,000元、「協助營造</w:t>
      </w:r>
      <w:r w:rsidR="00E614CF" w:rsidRPr="00796340">
        <w:rPr>
          <w:rFonts w:ascii="標楷體" w:eastAsia="標楷體" w:hAnsi="標楷體" w:hint="eastAsia"/>
          <w:sz w:val="32"/>
        </w:rPr>
        <w:lastRenderedPageBreak/>
        <w:t>客家文化生活環境」7億6,384萬元，凍結500萬元，</w:t>
      </w:r>
      <w:proofErr w:type="gramStart"/>
      <w:r w:rsidR="00E614CF" w:rsidRPr="00796340">
        <w:rPr>
          <w:rFonts w:ascii="標楷體" w:eastAsia="標楷體" w:hAnsi="標楷體" w:hint="eastAsia"/>
          <w:sz w:val="32"/>
        </w:rPr>
        <w:t>俟</w:t>
      </w:r>
      <w:proofErr w:type="gramEnd"/>
      <w:r w:rsidR="00E614CF" w:rsidRPr="00796340">
        <w:rPr>
          <w:rFonts w:ascii="標楷體" w:eastAsia="標楷體" w:hAnsi="標楷體" w:hint="eastAsia"/>
          <w:sz w:val="32"/>
        </w:rPr>
        <w:t>報告並經同意後始得</w:t>
      </w:r>
      <w:proofErr w:type="gramStart"/>
      <w:r w:rsidR="00E614CF" w:rsidRPr="00796340">
        <w:rPr>
          <w:rFonts w:ascii="標楷體" w:eastAsia="標楷體" w:hAnsi="標楷體" w:hint="eastAsia"/>
          <w:sz w:val="32"/>
        </w:rPr>
        <w:t>動支乙案</w:t>
      </w:r>
      <w:proofErr w:type="gramEnd"/>
      <w:r w:rsidR="00E614CF" w:rsidRPr="00796340">
        <w:rPr>
          <w:rFonts w:ascii="標楷體" w:eastAsia="標楷體" w:hAnsi="標楷體" w:hint="eastAsia"/>
          <w:sz w:val="32"/>
        </w:rPr>
        <w:t>，請安排報告，請查照案。</w:t>
      </w:r>
    </w:p>
    <w:p w:rsidR="00E614CF" w:rsidRPr="00796340" w:rsidRDefault="00796340" w:rsidP="00796340">
      <w:pPr>
        <w:widowControl/>
        <w:snapToGrid w:val="0"/>
        <w:spacing w:line="600" w:lineRule="exact"/>
        <w:ind w:leftChars="200" w:left="1120" w:hangingChars="200" w:hanging="640"/>
        <w:jc w:val="both"/>
        <w:rPr>
          <w:rFonts w:ascii="標楷體" w:eastAsia="標楷體" w:hAnsi="標楷體"/>
          <w:sz w:val="32"/>
        </w:rPr>
      </w:pPr>
      <w:r w:rsidRPr="00264E5C">
        <w:rPr>
          <w:rFonts w:ascii="標楷體" w:eastAsia="標楷體" w:hAnsi="標楷體" w:hint="eastAsia"/>
          <w:sz w:val="32"/>
        </w:rPr>
        <w:t>(</w:t>
      </w:r>
      <w:r>
        <w:rPr>
          <w:rFonts w:ascii="標楷體" w:eastAsia="標楷體" w:hAnsi="標楷體" w:hint="eastAsia"/>
          <w:sz w:val="32"/>
        </w:rPr>
        <w:t>五</w:t>
      </w:r>
      <w:r w:rsidRPr="00264E5C">
        <w:rPr>
          <w:rFonts w:ascii="標楷體" w:eastAsia="標楷體" w:hAnsi="標楷體" w:hint="eastAsia"/>
          <w:sz w:val="32"/>
        </w:rPr>
        <w:t>)</w:t>
      </w:r>
      <w:r w:rsidR="00E614CF" w:rsidRPr="00796340">
        <w:rPr>
          <w:rFonts w:ascii="標楷體" w:eastAsia="標楷體" w:hAnsi="標楷體" w:hint="eastAsia"/>
          <w:sz w:val="32"/>
        </w:rPr>
        <w:t>處理客家委員會函，為</w:t>
      </w:r>
      <w:proofErr w:type="gramStart"/>
      <w:r w:rsidR="00E614CF" w:rsidRPr="00796340">
        <w:rPr>
          <w:rFonts w:ascii="標楷體" w:eastAsia="標楷體" w:hAnsi="標楷體" w:hint="eastAsia"/>
          <w:sz w:val="32"/>
        </w:rPr>
        <w:t>104</w:t>
      </w:r>
      <w:proofErr w:type="gramEnd"/>
      <w:r w:rsidR="00E614CF" w:rsidRPr="00796340">
        <w:rPr>
          <w:rFonts w:ascii="標楷體" w:eastAsia="標楷體" w:hAnsi="標楷體" w:hint="eastAsia"/>
          <w:sz w:val="32"/>
        </w:rPr>
        <w:t>年度中央政府總預算決議，針對「推展客家語言教育業務」凍結1,000萬元，</w:t>
      </w:r>
      <w:proofErr w:type="gramStart"/>
      <w:r w:rsidR="00E614CF" w:rsidRPr="00796340">
        <w:rPr>
          <w:rFonts w:ascii="標楷體" w:eastAsia="標楷體" w:hAnsi="標楷體" w:hint="eastAsia"/>
          <w:sz w:val="32"/>
        </w:rPr>
        <w:t>俟</w:t>
      </w:r>
      <w:proofErr w:type="gramEnd"/>
      <w:r w:rsidR="00E614CF" w:rsidRPr="00796340">
        <w:rPr>
          <w:rFonts w:ascii="標楷體" w:eastAsia="標楷體" w:hAnsi="標楷體" w:hint="eastAsia"/>
          <w:sz w:val="32"/>
        </w:rPr>
        <w:t>提出專案報告後</w:t>
      </w:r>
      <w:proofErr w:type="gramStart"/>
      <w:r w:rsidR="00E614CF" w:rsidRPr="00796340">
        <w:rPr>
          <w:rFonts w:ascii="標楷體" w:eastAsia="標楷體" w:hAnsi="標楷體" w:hint="eastAsia"/>
          <w:sz w:val="32"/>
        </w:rPr>
        <w:t>即可動支乙</w:t>
      </w:r>
      <w:proofErr w:type="gramEnd"/>
      <w:r w:rsidR="00E614CF" w:rsidRPr="00796340">
        <w:rPr>
          <w:rFonts w:ascii="標楷體" w:eastAsia="標楷體" w:hAnsi="標楷體" w:hint="eastAsia"/>
          <w:sz w:val="32"/>
        </w:rPr>
        <w:t>案，請安排報告，請查照案。</w:t>
      </w:r>
    </w:p>
    <w:p w:rsidR="00E614CF" w:rsidRPr="00796340" w:rsidRDefault="00796340" w:rsidP="00796340">
      <w:pPr>
        <w:widowControl/>
        <w:snapToGrid w:val="0"/>
        <w:spacing w:line="600" w:lineRule="exact"/>
        <w:ind w:leftChars="200" w:left="1120" w:hangingChars="200" w:hanging="640"/>
        <w:jc w:val="both"/>
        <w:rPr>
          <w:rFonts w:ascii="標楷體" w:eastAsia="標楷體" w:hAnsi="標楷體"/>
          <w:sz w:val="32"/>
        </w:rPr>
      </w:pPr>
      <w:r w:rsidRPr="00264E5C">
        <w:rPr>
          <w:rFonts w:ascii="標楷體" w:eastAsia="標楷體" w:hAnsi="標楷體" w:hint="eastAsia"/>
          <w:sz w:val="32"/>
        </w:rPr>
        <w:t>(</w:t>
      </w:r>
      <w:r>
        <w:rPr>
          <w:rFonts w:ascii="標楷體" w:eastAsia="標楷體" w:hAnsi="標楷體" w:hint="eastAsia"/>
          <w:sz w:val="32"/>
        </w:rPr>
        <w:t>六</w:t>
      </w:r>
      <w:r w:rsidRPr="00264E5C">
        <w:rPr>
          <w:rFonts w:ascii="標楷體" w:eastAsia="標楷體" w:hAnsi="標楷體" w:hint="eastAsia"/>
          <w:sz w:val="32"/>
        </w:rPr>
        <w:t>)</w:t>
      </w:r>
      <w:r w:rsidR="00E614CF" w:rsidRPr="00796340">
        <w:rPr>
          <w:rFonts w:ascii="標楷體" w:eastAsia="標楷體" w:hAnsi="標楷體" w:hint="eastAsia"/>
          <w:sz w:val="32"/>
        </w:rPr>
        <w:t>處理客家委員會函，為</w:t>
      </w:r>
      <w:proofErr w:type="gramStart"/>
      <w:r w:rsidR="00E614CF" w:rsidRPr="00796340">
        <w:rPr>
          <w:rFonts w:ascii="標楷體" w:eastAsia="標楷體" w:hAnsi="標楷體" w:hint="eastAsia"/>
          <w:sz w:val="32"/>
        </w:rPr>
        <w:t>104</w:t>
      </w:r>
      <w:proofErr w:type="gramEnd"/>
      <w:r w:rsidR="00E614CF" w:rsidRPr="00796340">
        <w:rPr>
          <w:rFonts w:ascii="標楷體" w:eastAsia="標楷體" w:hAnsi="標楷體" w:hint="eastAsia"/>
          <w:sz w:val="32"/>
        </w:rPr>
        <w:t>年度中央政府總預算決議，針對「文化教育推展</w:t>
      </w:r>
      <w:proofErr w:type="gramStart"/>
      <w:r w:rsidR="00E614CF" w:rsidRPr="00796340">
        <w:rPr>
          <w:rFonts w:ascii="標楷體" w:eastAsia="標楷體" w:hAnsi="標楷體" w:hint="eastAsia"/>
          <w:sz w:val="32"/>
        </w:rPr>
        <w:t>─</w:t>
      </w:r>
      <w:proofErr w:type="gramEnd"/>
      <w:r w:rsidR="00E614CF" w:rsidRPr="00796340">
        <w:rPr>
          <w:rFonts w:ascii="標楷體" w:eastAsia="標楷體" w:hAnsi="標楷體" w:hint="eastAsia"/>
          <w:sz w:val="32"/>
        </w:rPr>
        <w:t>辦理客家文化資產之規劃與協調」2,581萬4,000元，凍結100萬元，</w:t>
      </w:r>
      <w:proofErr w:type="gramStart"/>
      <w:r w:rsidR="00E614CF" w:rsidRPr="00796340">
        <w:rPr>
          <w:rFonts w:ascii="標楷體" w:eastAsia="標楷體" w:hAnsi="標楷體" w:hint="eastAsia"/>
          <w:sz w:val="32"/>
        </w:rPr>
        <w:t>俟</w:t>
      </w:r>
      <w:proofErr w:type="gramEnd"/>
      <w:r w:rsidR="00E614CF" w:rsidRPr="00796340">
        <w:rPr>
          <w:rFonts w:ascii="標楷體" w:eastAsia="標楷體" w:hAnsi="標楷體" w:hint="eastAsia"/>
          <w:sz w:val="32"/>
        </w:rPr>
        <w:t>提出檢討及改進報告經同意後始得</w:t>
      </w:r>
      <w:proofErr w:type="gramStart"/>
      <w:r w:rsidR="00E614CF" w:rsidRPr="00796340">
        <w:rPr>
          <w:rFonts w:ascii="標楷體" w:eastAsia="標楷體" w:hAnsi="標楷體" w:hint="eastAsia"/>
          <w:sz w:val="32"/>
        </w:rPr>
        <w:t>動支乙案</w:t>
      </w:r>
      <w:proofErr w:type="gramEnd"/>
      <w:r w:rsidR="00E614CF" w:rsidRPr="00796340">
        <w:rPr>
          <w:rFonts w:ascii="標楷體" w:eastAsia="標楷體" w:hAnsi="標楷體" w:hint="eastAsia"/>
          <w:sz w:val="32"/>
        </w:rPr>
        <w:t>，檢附報告，請查照案。</w:t>
      </w:r>
    </w:p>
    <w:p w:rsidR="00E614CF" w:rsidRPr="00796340" w:rsidRDefault="00796340" w:rsidP="00796340">
      <w:pPr>
        <w:widowControl/>
        <w:snapToGrid w:val="0"/>
        <w:spacing w:line="600" w:lineRule="exact"/>
        <w:ind w:leftChars="200" w:left="1120" w:hangingChars="200" w:hanging="640"/>
        <w:jc w:val="both"/>
        <w:rPr>
          <w:rFonts w:ascii="標楷體" w:eastAsia="標楷體" w:hAnsi="標楷體"/>
          <w:sz w:val="32"/>
        </w:rPr>
      </w:pPr>
      <w:r w:rsidRPr="00264E5C">
        <w:rPr>
          <w:rFonts w:ascii="標楷體" w:eastAsia="標楷體" w:hAnsi="標楷體" w:hint="eastAsia"/>
          <w:sz w:val="32"/>
        </w:rPr>
        <w:t>(</w:t>
      </w:r>
      <w:r>
        <w:rPr>
          <w:rFonts w:ascii="標楷體" w:eastAsia="標楷體" w:hAnsi="標楷體" w:hint="eastAsia"/>
          <w:sz w:val="32"/>
        </w:rPr>
        <w:t>七</w:t>
      </w:r>
      <w:r w:rsidRPr="00264E5C">
        <w:rPr>
          <w:rFonts w:ascii="標楷體" w:eastAsia="標楷體" w:hAnsi="標楷體" w:hint="eastAsia"/>
          <w:sz w:val="32"/>
        </w:rPr>
        <w:t>)</w:t>
      </w:r>
      <w:r w:rsidR="00E614CF" w:rsidRPr="00796340">
        <w:rPr>
          <w:rFonts w:ascii="標楷體" w:eastAsia="標楷體" w:hAnsi="標楷體" w:hint="eastAsia"/>
          <w:sz w:val="32"/>
        </w:rPr>
        <w:t>處理客家委員會函，為</w:t>
      </w:r>
      <w:proofErr w:type="gramStart"/>
      <w:r w:rsidR="00E614CF" w:rsidRPr="00796340">
        <w:rPr>
          <w:rFonts w:ascii="標楷體" w:eastAsia="標楷體" w:hAnsi="標楷體" w:hint="eastAsia"/>
          <w:sz w:val="32"/>
        </w:rPr>
        <w:t>104</w:t>
      </w:r>
      <w:proofErr w:type="gramEnd"/>
      <w:r w:rsidR="00E614CF" w:rsidRPr="00796340">
        <w:rPr>
          <w:rFonts w:ascii="標楷體" w:eastAsia="標楷體" w:hAnsi="標楷體" w:hint="eastAsia"/>
          <w:sz w:val="32"/>
        </w:rPr>
        <w:t>年度中央政府總預算決議，針對「傳播行銷推展」凍結1,000萬元，</w:t>
      </w:r>
      <w:proofErr w:type="gramStart"/>
      <w:r w:rsidR="00E614CF" w:rsidRPr="00796340">
        <w:rPr>
          <w:rFonts w:ascii="標楷體" w:eastAsia="標楷體" w:hAnsi="標楷體" w:hint="eastAsia"/>
          <w:sz w:val="32"/>
        </w:rPr>
        <w:t>俟</w:t>
      </w:r>
      <w:proofErr w:type="gramEnd"/>
      <w:r w:rsidR="00E614CF" w:rsidRPr="00796340">
        <w:rPr>
          <w:rFonts w:ascii="標楷體" w:eastAsia="標楷體" w:hAnsi="標楷體" w:hint="eastAsia"/>
          <w:sz w:val="32"/>
        </w:rPr>
        <w:t>提出專案報告後</w:t>
      </w:r>
      <w:proofErr w:type="gramStart"/>
      <w:r w:rsidR="00E614CF" w:rsidRPr="00796340">
        <w:rPr>
          <w:rFonts w:ascii="標楷體" w:eastAsia="標楷體" w:hAnsi="標楷體" w:hint="eastAsia"/>
          <w:sz w:val="32"/>
        </w:rPr>
        <w:t>即可動支乙</w:t>
      </w:r>
      <w:proofErr w:type="gramEnd"/>
      <w:r w:rsidR="00E614CF" w:rsidRPr="00796340">
        <w:rPr>
          <w:rFonts w:ascii="標楷體" w:eastAsia="標楷體" w:hAnsi="標楷體" w:hint="eastAsia"/>
          <w:sz w:val="32"/>
        </w:rPr>
        <w:t>案，請安排報告，請查照案。</w:t>
      </w:r>
    </w:p>
    <w:p w:rsidR="00D25301" w:rsidRPr="00796340" w:rsidRDefault="00796340" w:rsidP="00796340">
      <w:pPr>
        <w:widowControl/>
        <w:snapToGrid w:val="0"/>
        <w:spacing w:line="600" w:lineRule="exact"/>
        <w:ind w:leftChars="200" w:left="1120" w:hangingChars="200" w:hanging="640"/>
        <w:jc w:val="both"/>
        <w:rPr>
          <w:rFonts w:ascii="標楷體" w:eastAsia="標楷體" w:hAnsi="標楷體"/>
          <w:sz w:val="32"/>
        </w:rPr>
      </w:pPr>
      <w:r w:rsidRPr="00264E5C">
        <w:rPr>
          <w:rFonts w:ascii="標楷體" w:eastAsia="標楷體" w:hAnsi="標楷體" w:hint="eastAsia"/>
          <w:sz w:val="32"/>
        </w:rPr>
        <w:t>(</w:t>
      </w:r>
      <w:r>
        <w:rPr>
          <w:rFonts w:ascii="標楷體" w:eastAsia="標楷體" w:hAnsi="標楷體" w:hint="eastAsia"/>
          <w:sz w:val="32"/>
        </w:rPr>
        <w:t>八</w:t>
      </w:r>
      <w:r w:rsidRPr="00264E5C">
        <w:rPr>
          <w:rFonts w:ascii="標楷體" w:eastAsia="標楷體" w:hAnsi="標楷體" w:hint="eastAsia"/>
          <w:sz w:val="32"/>
        </w:rPr>
        <w:t>)</w:t>
      </w:r>
      <w:r w:rsidR="00E614CF" w:rsidRPr="00796340">
        <w:rPr>
          <w:rFonts w:ascii="標楷體" w:eastAsia="標楷體" w:hAnsi="標楷體" w:hint="eastAsia"/>
          <w:sz w:val="32"/>
        </w:rPr>
        <w:t>處理</w:t>
      </w:r>
      <w:r w:rsidR="008A0600">
        <w:rPr>
          <w:rFonts w:ascii="標楷體" w:eastAsia="標楷體" w:hAnsi="標楷體" w:hint="eastAsia"/>
          <w:sz w:val="32"/>
        </w:rPr>
        <w:t>客家</w:t>
      </w:r>
      <w:bookmarkStart w:id="0" w:name="_GoBack"/>
      <w:bookmarkEnd w:id="0"/>
      <w:r w:rsidR="00E614CF" w:rsidRPr="00796340">
        <w:rPr>
          <w:rFonts w:ascii="標楷體" w:eastAsia="標楷體" w:hAnsi="標楷體" w:hint="eastAsia"/>
          <w:sz w:val="32"/>
        </w:rPr>
        <w:t>委員會函，為104年度中央政府總預算決議，針對「客家文化發展中心規劃與營運」凍結1,000萬元乙案，請安排報告，請查照案。</w:t>
      </w:r>
    </w:p>
    <w:p w:rsidR="00E614CF" w:rsidRDefault="00E614CF" w:rsidP="00796340">
      <w:pPr>
        <w:snapToGrid w:val="0"/>
        <w:spacing w:line="600" w:lineRule="exact"/>
        <w:ind w:leftChars="472" w:left="1697" w:hangingChars="235" w:hanging="564"/>
        <w:jc w:val="both"/>
        <w:rPr>
          <w:rFonts w:ascii="華康中黑體" w:eastAsia="華康中黑體" w:hAnsi="新細明體"/>
          <w:bCs/>
        </w:rPr>
      </w:pPr>
      <w:bookmarkStart w:id="1" w:name="議案名稱"/>
      <w:r>
        <w:rPr>
          <w:rFonts w:ascii="華康中黑體" w:eastAsia="華康中黑體" w:hAnsi="新細明體" w:hint="eastAsia"/>
          <w:bCs/>
        </w:rPr>
        <w:t>說明：以上6</w:t>
      </w:r>
      <w:r w:rsidRPr="00C92BE5">
        <w:rPr>
          <w:rFonts w:ascii="華康中黑體" w:eastAsia="華康中黑體" w:hAnsi="新細明體" w:hint="eastAsia"/>
          <w:bCs/>
        </w:rPr>
        <w:t>案係10</w:t>
      </w:r>
      <w:r>
        <w:rPr>
          <w:rFonts w:ascii="華康中黑體" w:eastAsia="華康中黑體" w:hAnsi="新細明體" w:hint="eastAsia"/>
          <w:bCs/>
        </w:rPr>
        <w:t>4</w:t>
      </w:r>
      <w:r w:rsidRPr="00C92BE5">
        <w:rPr>
          <w:rFonts w:ascii="華康中黑體" w:eastAsia="華康中黑體" w:hAnsi="新細明體" w:hint="eastAsia"/>
          <w:bCs/>
        </w:rPr>
        <w:t>年</w:t>
      </w:r>
      <w:r>
        <w:rPr>
          <w:rFonts w:ascii="華康中黑體" w:eastAsia="華康中黑體" w:hAnsi="新細明體" w:hint="eastAsia"/>
          <w:bCs/>
        </w:rPr>
        <w:t>4</w:t>
      </w:r>
      <w:r w:rsidRPr="00C92BE5">
        <w:rPr>
          <w:rFonts w:ascii="華康中黑體" w:eastAsia="華康中黑體" w:hAnsi="新細明體" w:hint="eastAsia"/>
          <w:bCs/>
        </w:rPr>
        <w:t>月</w:t>
      </w:r>
      <w:r>
        <w:rPr>
          <w:rFonts w:ascii="華康中黑體" w:eastAsia="華康中黑體" w:hAnsi="新細明體" w:hint="eastAsia"/>
          <w:bCs/>
        </w:rPr>
        <w:t>24</w:t>
      </w:r>
      <w:r w:rsidRPr="00C92BE5">
        <w:rPr>
          <w:rFonts w:ascii="華康中黑體" w:eastAsia="華康中黑體" w:hAnsi="新細明體" w:hint="eastAsia"/>
          <w:bCs/>
        </w:rPr>
        <w:t>日第8屆第</w:t>
      </w:r>
      <w:r>
        <w:rPr>
          <w:rFonts w:ascii="華康中黑體" w:eastAsia="華康中黑體" w:hAnsi="新細明體" w:hint="eastAsia"/>
          <w:bCs/>
        </w:rPr>
        <w:t>7</w:t>
      </w:r>
      <w:r w:rsidRPr="00C92BE5">
        <w:rPr>
          <w:rFonts w:ascii="華康中黑體" w:eastAsia="華康中黑體" w:hAnsi="新細明體" w:hint="eastAsia"/>
          <w:bCs/>
        </w:rPr>
        <w:t>會期第</w:t>
      </w:r>
      <w:r>
        <w:rPr>
          <w:rFonts w:ascii="華康中黑體" w:eastAsia="華康中黑體" w:hAnsi="新細明體" w:hint="eastAsia"/>
          <w:bCs/>
        </w:rPr>
        <w:t>9</w:t>
      </w:r>
      <w:r w:rsidRPr="00C92BE5">
        <w:rPr>
          <w:rFonts w:ascii="華康中黑體" w:eastAsia="華康中黑體" w:hAnsi="新細明體" w:hint="eastAsia"/>
          <w:bCs/>
        </w:rPr>
        <w:t>次院會決定：「交內政委員會處理」。</w:t>
      </w:r>
      <w:bookmarkEnd w:id="1"/>
    </w:p>
    <w:p w:rsidR="00796340" w:rsidRDefault="00796340" w:rsidP="00796340">
      <w:pPr>
        <w:snapToGrid w:val="0"/>
        <w:spacing w:line="600" w:lineRule="exact"/>
        <w:ind w:left="640" w:hangingChars="200" w:hanging="640"/>
        <w:jc w:val="both"/>
        <w:rPr>
          <w:rFonts w:eastAsia="標楷體"/>
          <w:sz w:val="32"/>
          <w:szCs w:val="32"/>
        </w:rPr>
      </w:pPr>
      <w:r>
        <w:rPr>
          <w:rFonts w:eastAsia="標楷體" w:hint="eastAsia"/>
          <w:sz w:val="32"/>
          <w:szCs w:val="32"/>
        </w:rPr>
        <w:t>二、</w:t>
      </w:r>
      <w:r w:rsidRPr="00BE7ED4">
        <w:rPr>
          <w:rFonts w:eastAsia="標楷體" w:hint="eastAsia"/>
          <w:sz w:val="32"/>
          <w:szCs w:val="32"/>
        </w:rPr>
        <w:t>處理</w:t>
      </w:r>
      <w:proofErr w:type="gramStart"/>
      <w:r w:rsidRPr="00796340">
        <w:rPr>
          <w:rFonts w:eastAsia="標楷體" w:hint="eastAsia"/>
          <w:sz w:val="32"/>
          <w:szCs w:val="32"/>
        </w:rPr>
        <w:t>104</w:t>
      </w:r>
      <w:proofErr w:type="gramEnd"/>
      <w:r w:rsidRPr="00BE7ED4">
        <w:rPr>
          <w:rFonts w:eastAsia="標楷體" w:hint="eastAsia"/>
          <w:sz w:val="32"/>
          <w:szCs w:val="32"/>
        </w:rPr>
        <w:t>年度中央政府總預算有關</w:t>
      </w:r>
      <w:r>
        <w:rPr>
          <w:rFonts w:eastAsia="標楷體" w:hint="eastAsia"/>
          <w:sz w:val="32"/>
          <w:szCs w:val="32"/>
        </w:rPr>
        <w:t>內政部</w:t>
      </w:r>
      <w:r w:rsidRPr="00BE7ED4">
        <w:rPr>
          <w:rFonts w:eastAsia="標楷體" w:hint="eastAsia"/>
          <w:sz w:val="32"/>
          <w:szCs w:val="32"/>
        </w:rPr>
        <w:t>預算凍結項目報告案計</w:t>
      </w:r>
      <w:r>
        <w:rPr>
          <w:rFonts w:eastAsia="標楷體" w:hint="eastAsia"/>
          <w:sz w:val="32"/>
          <w:szCs w:val="32"/>
        </w:rPr>
        <w:t>13</w:t>
      </w:r>
      <w:r w:rsidRPr="00BE7ED4">
        <w:rPr>
          <w:rFonts w:eastAsia="標楷體" w:hint="eastAsia"/>
          <w:sz w:val="32"/>
          <w:szCs w:val="32"/>
        </w:rPr>
        <w:t>案。</w:t>
      </w:r>
    </w:p>
    <w:p w:rsidR="00796340" w:rsidRDefault="00796340" w:rsidP="00796340">
      <w:pPr>
        <w:widowControl/>
        <w:snapToGrid w:val="0"/>
        <w:spacing w:line="600" w:lineRule="exact"/>
        <w:ind w:leftChars="200" w:left="1120" w:hangingChars="200" w:hanging="640"/>
        <w:jc w:val="both"/>
        <w:rPr>
          <w:rFonts w:ascii="標楷體" w:eastAsia="標楷體" w:hAnsi="標楷體"/>
          <w:sz w:val="32"/>
        </w:rPr>
      </w:pPr>
      <w:r w:rsidRPr="00264E5C">
        <w:rPr>
          <w:rFonts w:ascii="標楷體" w:eastAsia="標楷體" w:hAnsi="標楷體" w:hint="eastAsia"/>
          <w:sz w:val="32"/>
        </w:rPr>
        <w:t>(</w:t>
      </w:r>
      <w:proofErr w:type="gramStart"/>
      <w:r w:rsidRPr="00264E5C">
        <w:rPr>
          <w:rFonts w:ascii="標楷體" w:eastAsia="標楷體" w:hAnsi="標楷體" w:hint="eastAsia"/>
          <w:sz w:val="32"/>
        </w:rPr>
        <w:t>一</w:t>
      </w:r>
      <w:proofErr w:type="gramEnd"/>
      <w:r w:rsidRPr="00264E5C">
        <w:rPr>
          <w:rFonts w:ascii="標楷體" w:eastAsia="標楷體" w:hAnsi="標楷體" w:hint="eastAsia"/>
          <w:sz w:val="32"/>
        </w:rPr>
        <w:t>)</w:t>
      </w:r>
      <w:r w:rsidRPr="00B75962">
        <w:rPr>
          <w:rFonts w:ascii="標楷體" w:eastAsia="標楷體" w:hAnsi="標楷體" w:hint="eastAsia"/>
          <w:sz w:val="32"/>
        </w:rPr>
        <w:t>審查內政部函，為</w:t>
      </w:r>
      <w:proofErr w:type="gramStart"/>
      <w:r w:rsidRPr="00B75962">
        <w:rPr>
          <w:rFonts w:ascii="標楷體" w:eastAsia="標楷體" w:hAnsi="標楷體" w:hint="eastAsia"/>
          <w:sz w:val="32"/>
        </w:rPr>
        <w:t>104</w:t>
      </w:r>
      <w:proofErr w:type="gramEnd"/>
      <w:r w:rsidRPr="00B75962">
        <w:rPr>
          <w:rFonts w:ascii="標楷體" w:eastAsia="標楷體" w:hAnsi="標楷體" w:hint="eastAsia"/>
          <w:sz w:val="32"/>
        </w:rPr>
        <w:t>年度中央政府總預算決議，針對「宗教事務推動與發展」編列1,629萬2,000元凍結200萬元，檢送專案報告，</w:t>
      </w:r>
      <w:r w:rsidR="009643F8" w:rsidRPr="00B75962">
        <w:rPr>
          <w:rFonts w:ascii="標楷體" w:eastAsia="標楷體" w:hAnsi="標楷體" w:hint="eastAsia"/>
          <w:sz w:val="32"/>
        </w:rPr>
        <w:t>請安排報告，請查照案。</w:t>
      </w:r>
    </w:p>
    <w:p w:rsidR="00796340" w:rsidRDefault="00796340" w:rsidP="00796340">
      <w:pPr>
        <w:snapToGrid w:val="0"/>
        <w:spacing w:line="600" w:lineRule="exact"/>
        <w:ind w:leftChars="472" w:left="1697" w:hangingChars="235" w:hanging="564"/>
        <w:jc w:val="both"/>
        <w:rPr>
          <w:rFonts w:ascii="華康中黑體" w:eastAsia="華康中黑體" w:hAnsi="新細明體"/>
          <w:bCs/>
        </w:rPr>
      </w:pPr>
      <w:r>
        <w:rPr>
          <w:rFonts w:ascii="華康中黑體" w:eastAsia="華康中黑體" w:hAnsi="新細明體" w:hint="eastAsia"/>
          <w:bCs/>
        </w:rPr>
        <w:t>說明：本</w:t>
      </w:r>
      <w:r w:rsidRPr="00C92BE5">
        <w:rPr>
          <w:rFonts w:ascii="華康中黑體" w:eastAsia="華康中黑體" w:hAnsi="新細明體" w:hint="eastAsia"/>
          <w:bCs/>
        </w:rPr>
        <w:t>案</w:t>
      </w:r>
      <w:r w:rsidRPr="005D4366">
        <w:rPr>
          <w:rFonts w:ascii="華康中黑體" w:eastAsia="華康中黑體" w:hAnsi="新細明體" w:hint="eastAsia"/>
          <w:bCs/>
        </w:rPr>
        <w:t>係10</w:t>
      </w:r>
      <w:r>
        <w:rPr>
          <w:rFonts w:ascii="華康中黑體" w:eastAsia="華康中黑體" w:hAnsi="新細明體" w:hint="eastAsia"/>
          <w:bCs/>
        </w:rPr>
        <w:t>4</w:t>
      </w:r>
      <w:r w:rsidRPr="005D4366">
        <w:rPr>
          <w:rFonts w:ascii="華康中黑體" w:eastAsia="華康中黑體" w:hAnsi="新細明體" w:hint="eastAsia"/>
          <w:bCs/>
        </w:rPr>
        <w:t>年</w:t>
      </w:r>
      <w:r>
        <w:rPr>
          <w:rFonts w:ascii="華康中黑體" w:eastAsia="華康中黑體" w:hAnsi="新細明體" w:hint="eastAsia"/>
          <w:bCs/>
        </w:rPr>
        <w:t>3</w:t>
      </w:r>
      <w:r w:rsidRPr="005D4366">
        <w:rPr>
          <w:rFonts w:ascii="華康中黑體" w:eastAsia="華康中黑體" w:hAnsi="新細明體" w:hint="eastAsia"/>
          <w:bCs/>
        </w:rPr>
        <w:t>月</w:t>
      </w:r>
      <w:r>
        <w:rPr>
          <w:rFonts w:ascii="華康中黑體" w:eastAsia="華康中黑體" w:hAnsi="新細明體" w:hint="eastAsia"/>
          <w:bCs/>
        </w:rPr>
        <w:t>31</w:t>
      </w:r>
      <w:r w:rsidRPr="005D4366">
        <w:rPr>
          <w:rFonts w:ascii="華康中黑體" w:eastAsia="華康中黑體" w:hAnsi="新細明體" w:hint="eastAsia"/>
          <w:bCs/>
        </w:rPr>
        <w:t>日第8屆第</w:t>
      </w:r>
      <w:r>
        <w:rPr>
          <w:rFonts w:ascii="華康中黑體" w:eastAsia="華康中黑體" w:hAnsi="新細明體" w:hint="eastAsia"/>
          <w:bCs/>
        </w:rPr>
        <w:t>7</w:t>
      </w:r>
      <w:r w:rsidRPr="005D4366">
        <w:rPr>
          <w:rFonts w:ascii="華康中黑體" w:eastAsia="華康中黑體" w:hAnsi="新細明體" w:hint="eastAsia"/>
          <w:bCs/>
        </w:rPr>
        <w:t>會期第</w:t>
      </w:r>
      <w:r>
        <w:rPr>
          <w:rFonts w:ascii="華康中黑體" w:eastAsia="華康中黑體" w:hAnsi="新細明體" w:hint="eastAsia"/>
          <w:bCs/>
        </w:rPr>
        <w:t>6</w:t>
      </w:r>
      <w:r w:rsidRPr="005D4366">
        <w:rPr>
          <w:rFonts w:ascii="華康中黑體" w:eastAsia="華康中黑體" w:hAnsi="新細明體" w:hint="eastAsia"/>
          <w:bCs/>
        </w:rPr>
        <w:t>次院會決定：「交內政委員會</w:t>
      </w:r>
      <w:r>
        <w:rPr>
          <w:rFonts w:ascii="華康中黑體" w:eastAsia="華康中黑體" w:hAnsi="新細明體" w:hint="eastAsia"/>
          <w:bCs/>
        </w:rPr>
        <w:t>審查</w:t>
      </w:r>
      <w:r w:rsidRPr="005D4366">
        <w:rPr>
          <w:rFonts w:ascii="華康中黑體" w:eastAsia="華康中黑體" w:hAnsi="新細明體" w:hint="eastAsia"/>
          <w:bCs/>
        </w:rPr>
        <w:t>」。</w:t>
      </w:r>
    </w:p>
    <w:p w:rsidR="00796340" w:rsidRDefault="00796340" w:rsidP="00796340">
      <w:pPr>
        <w:widowControl/>
        <w:snapToGrid w:val="0"/>
        <w:spacing w:line="600" w:lineRule="exact"/>
        <w:ind w:leftChars="200" w:left="1120" w:hangingChars="200" w:hanging="640"/>
        <w:jc w:val="both"/>
        <w:rPr>
          <w:rFonts w:ascii="標楷體" w:eastAsia="標楷體" w:hAnsi="標楷體"/>
          <w:sz w:val="32"/>
        </w:rPr>
      </w:pPr>
      <w:r w:rsidRPr="00264E5C">
        <w:rPr>
          <w:rFonts w:ascii="標楷體" w:eastAsia="標楷體" w:hAnsi="標楷體" w:hint="eastAsia"/>
          <w:sz w:val="32"/>
        </w:rPr>
        <w:lastRenderedPageBreak/>
        <w:t>(</w:t>
      </w:r>
      <w:r>
        <w:rPr>
          <w:rFonts w:ascii="標楷體" w:eastAsia="標楷體" w:hAnsi="標楷體" w:hint="eastAsia"/>
          <w:sz w:val="32"/>
        </w:rPr>
        <w:t>二</w:t>
      </w:r>
      <w:r w:rsidRPr="00264E5C">
        <w:rPr>
          <w:rFonts w:ascii="標楷體" w:eastAsia="標楷體" w:hAnsi="標楷體" w:hint="eastAsia"/>
          <w:sz w:val="32"/>
        </w:rPr>
        <w:t>)</w:t>
      </w:r>
      <w:r w:rsidRPr="00B75962">
        <w:rPr>
          <w:rFonts w:ascii="標楷體" w:eastAsia="標楷體" w:hAnsi="標楷體" w:hint="eastAsia"/>
          <w:sz w:val="32"/>
        </w:rPr>
        <w:t>處理內政部函，為</w:t>
      </w:r>
      <w:proofErr w:type="gramStart"/>
      <w:r w:rsidRPr="00B75962">
        <w:rPr>
          <w:rFonts w:ascii="標楷體" w:eastAsia="標楷體" w:hAnsi="標楷體" w:hint="eastAsia"/>
          <w:sz w:val="32"/>
        </w:rPr>
        <w:t>104</w:t>
      </w:r>
      <w:proofErr w:type="gramEnd"/>
      <w:r w:rsidRPr="00B75962">
        <w:rPr>
          <w:rFonts w:ascii="標楷體" w:eastAsia="標楷體" w:hAnsi="標楷體" w:hint="eastAsia"/>
          <w:sz w:val="32"/>
        </w:rPr>
        <w:t>年度中央政府總預算決議，針對「地方行政工作」經費6億2,564萬元，凍結五分之一，</w:t>
      </w:r>
      <w:proofErr w:type="gramStart"/>
      <w:r w:rsidRPr="00B75962">
        <w:rPr>
          <w:rFonts w:ascii="標楷體" w:eastAsia="標楷體" w:hAnsi="標楷體" w:hint="eastAsia"/>
          <w:sz w:val="32"/>
        </w:rPr>
        <w:t>俟</w:t>
      </w:r>
      <w:proofErr w:type="gramEnd"/>
      <w:r w:rsidRPr="00B75962">
        <w:rPr>
          <w:rFonts w:ascii="標楷體" w:eastAsia="標楷體" w:hAnsi="標楷體" w:hint="eastAsia"/>
          <w:sz w:val="32"/>
        </w:rPr>
        <w:t>提出說明後始得</w:t>
      </w:r>
      <w:proofErr w:type="gramStart"/>
      <w:r w:rsidRPr="00B75962">
        <w:rPr>
          <w:rFonts w:ascii="標楷體" w:eastAsia="標楷體" w:hAnsi="標楷體" w:hint="eastAsia"/>
          <w:sz w:val="32"/>
        </w:rPr>
        <w:t>動支乙案</w:t>
      </w:r>
      <w:proofErr w:type="gramEnd"/>
      <w:r w:rsidRPr="00B75962">
        <w:rPr>
          <w:rFonts w:ascii="標楷體" w:eastAsia="標楷體" w:hAnsi="標楷體" w:hint="eastAsia"/>
          <w:sz w:val="32"/>
        </w:rPr>
        <w:t>，檢送專案報告，</w:t>
      </w:r>
      <w:r w:rsidR="009643F8" w:rsidRPr="00B75962">
        <w:rPr>
          <w:rFonts w:ascii="標楷體" w:eastAsia="標楷體" w:hAnsi="標楷體" w:hint="eastAsia"/>
          <w:sz w:val="32"/>
        </w:rPr>
        <w:t>請安排報告，請查照案。</w:t>
      </w:r>
    </w:p>
    <w:p w:rsidR="00796340" w:rsidRPr="00053474" w:rsidRDefault="00796340" w:rsidP="00796340">
      <w:pPr>
        <w:snapToGrid w:val="0"/>
        <w:spacing w:line="600" w:lineRule="exact"/>
        <w:ind w:leftChars="472" w:left="1697" w:hangingChars="235" w:hanging="564"/>
        <w:jc w:val="both"/>
        <w:rPr>
          <w:rFonts w:ascii="華康中黑體" w:eastAsia="華康中黑體" w:hAnsi="新細明體"/>
          <w:bCs/>
        </w:rPr>
      </w:pPr>
      <w:r>
        <w:rPr>
          <w:rFonts w:ascii="華康中黑體" w:eastAsia="華康中黑體" w:hAnsi="新細明體" w:hint="eastAsia"/>
          <w:bCs/>
        </w:rPr>
        <w:t>說明：本</w:t>
      </w:r>
      <w:r w:rsidRPr="00C92BE5">
        <w:rPr>
          <w:rFonts w:ascii="華康中黑體" w:eastAsia="華康中黑體" w:hAnsi="新細明體" w:hint="eastAsia"/>
          <w:bCs/>
        </w:rPr>
        <w:t>案</w:t>
      </w:r>
      <w:r w:rsidRPr="005D4366">
        <w:rPr>
          <w:rFonts w:ascii="華康中黑體" w:eastAsia="華康中黑體" w:hAnsi="新細明體" w:hint="eastAsia"/>
          <w:bCs/>
        </w:rPr>
        <w:t>係10</w:t>
      </w:r>
      <w:r>
        <w:rPr>
          <w:rFonts w:ascii="華康中黑體" w:eastAsia="華康中黑體" w:hAnsi="新細明體" w:hint="eastAsia"/>
          <w:bCs/>
        </w:rPr>
        <w:t>4</w:t>
      </w:r>
      <w:r w:rsidRPr="005D4366">
        <w:rPr>
          <w:rFonts w:ascii="華康中黑體" w:eastAsia="華康中黑體" w:hAnsi="新細明體" w:hint="eastAsia"/>
          <w:bCs/>
        </w:rPr>
        <w:t>年</w:t>
      </w:r>
      <w:r>
        <w:rPr>
          <w:rFonts w:ascii="華康中黑體" w:eastAsia="華康中黑體" w:hAnsi="新細明體" w:hint="eastAsia"/>
          <w:bCs/>
        </w:rPr>
        <w:t>4</w:t>
      </w:r>
      <w:r w:rsidRPr="005D4366">
        <w:rPr>
          <w:rFonts w:ascii="華康中黑體" w:eastAsia="華康中黑體" w:hAnsi="新細明體" w:hint="eastAsia"/>
          <w:bCs/>
        </w:rPr>
        <w:t>月</w:t>
      </w:r>
      <w:r>
        <w:rPr>
          <w:rFonts w:ascii="華康中黑體" w:eastAsia="華康中黑體" w:hAnsi="新細明體" w:hint="eastAsia"/>
          <w:bCs/>
        </w:rPr>
        <w:t>10</w:t>
      </w:r>
      <w:r w:rsidRPr="005D4366">
        <w:rPr>
          <w:rFonts w:ascii="華康中黑體" w:eastAsia="華康中黑體" w:hAnsi="新細明體" w:hint="eastAsia"/>
          <w:bCs/>
        </w:rPr>
        <w:t>日第8屆第</w:t>
      </w:r>
      <w:r>
        <w:rPr>
          <w:rFonts w:ascii="華康中黑體" w:eastAsia="華康中黑體" w:hAnsi="新細明體" w:hint="eastAsia"/>
          <w:bCs/>
        </w:rPr>
        <w:t>7</w:t>
      </w:r>
      <w:r w:rsidRPr="005D4366">
        <w:rPr>
          <w:rFonts w:ascii="華康中黑體" w:eastAsia="華康中黑體" w:hAnsi="新細明體" w:hint="eastAsia"/>
          <w:bCs/>
        </w:rPr>
        <w:t>會期第</w:t>
      </w:r>
      <w:r>
        <w:rPr>
          <w:rFonts w:ascii="華康中黑體" w:eastAsia="華康中黑體" w:hAnsi="新細明體" w:hint="eastAsia"/>
          <w:bCs/>
        </w:rPr>
        <w:t>7</w:t>
      </w:r>
      <w:r w:rsidRPr="005D4366">
        <w:rPr>
          <w:rFonts w:ascii="華康中黑體" w:eastAsia="華康中黑體" w:hAnsi="新細明體" w:hint="eastAsia"/>
          <w:bCs/>
        </w:rPr>
        <w:t>次院會決定：「交內政委員會</w:t>
      </w:r>
      <w:r>
        <w:rPr>
          <w:rFonts w:ascii="華康中黑體" w:eastAsia="華康中黑體" w:hAnsi="新細明體" w:hint="eastAsia"/>
          <w:bCs/>
        </w:rPr>
        <w:t>處理</w:t>
      </w:r>
      <w:r w:rsidRPr="005D4366">
        <w:rPr>
          <w:rFonts w:ascii="華康中黑體" w:eastAsia="華康中黑體" w:hAnsi="新細明體" w:hint="eastAsia"/>
          <w:bCs/>
        </w:rPr>
        <w:t>」。</w:t>
      </w:r>
    </w:p>
    <w:p w:rsidR="00796340" w:rsidRDefault="00796340" w:rsidP="00796340">
      <w:pPr>
        <w:widowControl/>
        <w:snapToGrid w:val="0"/>
        <w:spacing w:line="600" w:lineRule="exact"/>
        <w:ind w:leftChars="200" w:left="1120" w:hangingChars="200" w:hanging="640"/>
        <w:jc w:val="both"/>
        <w:rPr>
          <w:rFonts w:ascii="標楷體" w:eastAsia="標楷體" w:hAnsi="標楷體"/>
          <w:sz w:val="32"/>
        </w:rPr>
      </w:pPr>
      <w:r w:rsidRPr="00264E5C">
        <w:rPr>
          <w:rFonts w:ascii="標楷體" w:eastAsia="標楷體" w:hAnsi="標楷體" w:hint="eastAsia"/>
          <w:sz w:val="32"/>
        </w:rPr>
        <w:t>(</w:t>
      </w:r>
      <w:r>
        <w:rPr>
          <w:rFonts w:ascii="標楷體" w:eastAsia="標楷體" w:hAnsi="標楷體" w:hint="eastAsia"/>
          <w:sz w:val="32"/>
        </w:rPr>
        <w:t>三</w:t>
      </w:r>
      <w:r w:rsidRPr="00264E5C">
        <w:rPr>
          <w:rFonts w:ascii="標楷體" w:eastAsia="標楷體" w:hAnsi="標楷體" w:hint="eastAsia"/>
          <w:sz w:val="32"/>
        </w:rPr>
        <w:t>)</w:t>
      </w:r>
      <w:r w:rsidRPr="00B75962">
        <w:rPr>
          <w:rFonts w:ascii="標楷體" w:eastAsia="標楷體" w:hAnsi="標楷體" w:hint="eastAsia"/>
          <w:sz w:val="32"/>
        </w:rPr>
        <w:t>處理內政部函，為</w:t>
      </w:r>
      <w:proofErr w:type="gramStart"/>
      <w:r w:rsidRPr="00B75962">
        <w:rPr>
          <w:rFonts w:ascii="標楷體" w:eastAsia="標楷體" w:hAnsi="標楷體" w:hint="eastAsia"/>
          <w:sz w:val="32"/>
        </w:rPr>
        <w:t>104</w:t>
      </w:r>
      <w:proofErr w:type="gramEnd"/>
      <w:r w:rsidRPr="00B75962">
        <w:rPr>
          <w:rFonts w:ascii="標楷體" w:eastAsia="標楷體" w:hAnsi="標楷體" w:hint="eastAsia"/>
          <w:sz w:val="32"/>
        </w:rPr>
        <w:t>年度中央政府總預算決議，針對「健全地方發展均衡基礎建設計畫」4億9,000萬元，凍結五分之一，</w:t>
      </w:r>
      <w:proofErr w:type="gramStart"/>
      <w:r w:rsidRPr="00B75962">
        <w:rPr>
          <w:rFonts w:ascii="標楷體" w:eastAsia="標楷體" w:hAnsi="標楷體" w:hint="eastAsia"/>
          <w:sz w:val="32"/>
        </w:rPr>
        <w:t>俟</w:t>
      </w:r>
      <w:proofErr w:type="gramEnd"/>
      <w:r w:rsidRPr="00B75962">
        <w:rPr>
          <w:rFonts w:ascii="標楷體" w:eastAsia="標楷體" w:hAnsi="標楷體" w:hint="eastAsia"/>
          <w:sz w:val="32"/>
        </w:rPr>
        <w:t>報告後始得</w:t>
      </w:r>
      <w:proofErr w:type="gramStart"/>
      <w:r w:rsidRPr="00B75962">
        <w:rPr>
          <w:rFonts w:ascii="標楷體" w:eastAsia="標楷體" w:hAnsi="標楷體" w:hint="eastAsia"/>
          <w:sz w:val="32"/>
        </w:rPr>
        <w:t>動支乙案</w:t>
      </w:r>
      <w:proofErr w:type="gramEnd"/>
      <w:r w:rsidRPr="00B75962">
        <w:rPr>
          <w:rFonts w:ascii="標楷體" w:eastAsia="標楷體" w:hAnsi="標楷體" w:hint="eastAsia"/>
          <w:sz w:val="32"/>
        </w:rPr>
        <w:t>，檢送專案報告，</w:t>
      </w:r>
      <w:r w:rsidR="009643F8" w:rsidRPr="00B75962">
        <w:rPr>
          <w:rFonts w:ascii="標楷體" w:eastAsia="標楷體" w:hAnsi="標楷體" w:hint="eastAsia"/>
          <w:sz w:val="32"/>
        </w:rPr>
        <w:t>請安排報告，請查照案。</w:t>
      </w:r>
    </w:p>
    <w:p w:rsidR="00796340" w:rsidRPr="00053474" w:rsidRDefault="00796340" w:rsidP="00796340">
      <w:pPr>
        <w:snapToGrid w:val="0"/>
        <w:spacing w:line="600" w:lineRule="exact"/>
        <w:ind w:leftChars="472" w:left="1697" w:hangingChars="235" w:hanging="564"/>
        <w:jc w:val="both"/>
        <w:rPr>
          <w:rFonts w:ascii="華康中黑體" w:eastAsia="華康中黑體" w:hAnsi="新細明體"/>
          <w:bCs/>
        </w:rPr>
      </w:pPr>
      <w:r>
        <w:rPr>
          <w:rFonts w:ascii="華康中黑體" w:eastAsia="華康中黑體" w:hAnsi="新細明體" w:hint="eastAsia"/>
          <w:bCs/>
        </w:rPr>
        <w:t>說明：本</w:t>
      </w:r>
      <w:r w:rsidRPr="00C92BE5">
        <w:rPr>
          <w:rFonts w:ascii="華康中黑體" w:eastAsia="華康中黑體" w:hAnsi="新細明體" w:hint="eastAsia"/>
          <w:bCs/>
        </w:rPr>
        <w:t>案</w:t>
      </w:r>
      <w:r w:rsidRPr="005D4366">
        <w:rPr>
          <w:rFonts w:ascii="華康中黑體" w:eastAsia="華康中黑體" w:hAnsi="新細明體" w:hint="eastAsia"/>
          <w:bCs/>
        </w:rPr>
        <w:t>係10</w:t>
      </w:r>
      <w:r>
        <w:rPr>
          <w:rFonts w:ascii="華康中黑體" w:eastAsia="華康中黑體" w:hAnsi="新細明體" w:hint="eastAsia"/>
          <w:bCs/>
        </w:rPr>
        <w:t>4</w:t>
      </w:r>
      <w:r w:rsidRPr="005D4366">
        <w:rPr>
          <w:rFonts w:ascii="華康中黑體" w:eastAsia="華康中黑體" w:hAnsi="新細明體" w:hint="eastAsia"/>
          <w:bCs/>
        </w:rPr>
        <w:t>年</w:t>
      </w:r>
      <w:r>
        <w:rPr>
          <w:rFonts w:ascii="華康中黑體" w:eastAsia="華康中黑體" w:hAnsi="新細明體" w:hint="eastAsia"/>
          <w:bCs/>
        </w:rPr>
        <w:t>4</w:t>
      </w:r>
      <w:r w:rsidRPr="005D4366">
        <w:rPr>
          <w:rFonts w:ascii="華康中黑體" w:eastAsia="華康中黑體" w:hAnsi="新細明體" w:hint="eastAsia"/>
          <w:bCs/>
        </w:rPr>
        <w:t>月</w:t>
      </w:r>
      <w:r>
        <w:rPr>
          <w:rFonts w:ascii="華康中黑體" w:eastAsia="華康中黑體" w:hAnsi="新細明體" w:hint="eastAsia"/>
          <w:bCs/>
        </w:rPr>
        <w:t>17</w:t>
      </w:r>
      <w:r w:rsidRPr="005D4366">
        <w:rPr>
          <w:rFonts w:ascii="華康中黑體" w:eastAsia="華康中黑體" w:hAnsi="新細明體" w:hint="eastAsia"/>
          <w:bCs/>
        </w:rPr>
        <w:t>日第8屆第</w:t>
      </w:r>
      <w:r>
        <w:rPr>
          <w:rFonts w:ascii="華康中黑體" w:eastAsia="華康中黑體" w:hAnsi="新細明體" w:hint="eastAsia"/>
          <w:bCs/>
        </w:rPr>
        <w:t>7</w:t>
      </w:r>
      <w:r w:rsidRPr="005D4366">
        <w:rPr>
          <w:rFonts w:ascii="華康中黑體" w:eastAsia="華康中黑體" w:hAnsi="新細明體" w:hint="eastAsia"/>
          <w:bCs/>
        </w:rPr>
        <w:t>會期第</w:t>
      </w:r>
      <w:r>
        <w:rPr>
          <w:rFonts w:ascii="華康中黑體" w:eastAsia="華康中黑體" w:hAnsi="新細明體" w:hint="eastAsia"/>
          <w:bCs/>
        </w:rPr>
        <w:t>8</w:t>
      </w:r>
      <w:r w:rsidRPr="005D4366">
        <w:rPr>
          <w:rFonts w:ascii="華康中黑體" w:eastAsia="華康中黑體" w:hAnsi="新細明體" w:hint="eastAsia"/>
          <w:bCs/>
        </w:rPr>
        <w:t>次院會決定：「交內政委員會</w:t>
      </w:r>
      <w:r>
        <w:rPr>
          <w:rFonts w:ascii="華康中黑體" w:eastAsia="華康中黑體" w:hAnsi="新細明體" w:hint="eastAsia"/>
          <w:bCs/>
        </w:rPr>
        <w:t>處理</w:t>
      </w:r>
      <w:r w:rsidRPr="005D4366">
        <w:rPr>
          <w:rFonts w:ascii="華康中黑體" w:eastAsia="華康中黑體" w:hAnsi="新細明體" w:hint="eastAsia"/>
          <w:bCs/>
        </w:rPr>
        <w:t>」。</w:t>
      </w:r>
    </w:p>
    <w:p w:rsidR="00796340" w:rsidRPr="00E25B8A" w:rsidRDefault="00796340" w:rsidP="00796340">
      <w:pPr>
        <w:widowControl/>
        <w:snapToGrid w:val="0"/>
        <w:spacing w:line="600" w:lineRule="exact"/>
        <w:ind w:leftChars="200" w:left="1120" w:hangingChars="200" w:hanging="640"/>
        <w:jc w:val="both"/>
        <w:rPr>
          <w:rFonts w:ascii="標楷體" w:eastAsia="標楷體" w:hAnsi="標楷體"/>
          <w:sz w:val="32"/>
        </w:rPr>
      </w:pPr>
      <w:r>
        <w:rPr>
          <w:rFonts w:ascii="標楷體" w:eastAsia="標楷體" w:hAnsi="標楷體" w:hint="eastAsia"/>
          <w:sz w:val="32"/>
        </w:rPr>
        <w:t>(四)</w:t>
      </w:r>
      <w:r w:rsidRPr="00B75962">
        <w:rPr>
          <w:rFonts w:ascii="標楷體" w:eastAsia="標楷體" w:hAnsi="標楷體" w:hint="eastAsia"/>
          <w:sz w:val="32"/>
        </w:rPr>
        <w:t>處理內政部函，為</w:t>
      </w:r>
      <w:proofErr w:type="gramStart"/>
      <w:r w:rsidRPr="00B75962">
        <w:rPr>
          <w:rFonts w:ascii="標楷體" w:eastAsia="標楷體" w:hAnsi="標楷體" w:hint="eastAsia"/>
          <w:sz w:val="32"/>
        </w:rPr>
        <w:t>104</w:t>
      </w:r>
      <w:proofErr w:type="gramEnd"/>
      <w:r w:rsidRPr="00B75962">
        <w:rPr>
          <w:rFonts w:ascii="標楷體" w:eastAsia="標楷體" w:hAnsi="標楷體" w:hint="eastAsia"/>
          <w:sz w:val="32"/>
        </w:rPr>
        <w:t>年度中央政府總預算決議，針對「健全地方發展均衡基礎建設計畫」4億9,000萬元，凍結五分之一，</w:t>
      </w:r>
      <w:proofErr w:type="gramStart"/>
      <w:r w:rsidRPr="00B75962">
        <w:rPr>
          <w:rFonts w:ascii="標楷體" w:eastAsia="標楷體" w:hAnsi="標楷體" w:hint="eastAsia"/>
          <w:sz w:val="32"/>
        </w:rPr>
        <w:t>俟</w:t>
      </w:r>
      <w:proofErr w:type="gramEnd"/>
      <w:r w:rsidRPr="00B75962">
        <w:rPr>
          <w:rFonts w:ascii="標楷體" w:eastAsia="標楷體" w:hAnsi="標楷體" w:hint="eastAsia"/>
          <w:sz w:val="32"/>
        </w:rPr>
        <w:t>提出說明並經同意後始得</w:t>
      </w:r>
      <w:proofErr w:type="gramStart"/>
      <w:r w:rsidRPr="00B75962">
        <w:rPr>
          <w:rFonts w:ascii="標楷體" w:eastAsia="標楷體" w:hAnsi="標楷體" w:hint="eastAsia"/>
          <w:sz w:val="32"/>
        </w:rPr>
        <w:t>動支乙案</w:t>
      </w:r>
      <w:proofErr w:type="gramEnd"/>
      <w:r w:rsidRPr="00B75962">
        <w:rPr>
          <w:rFonts w:ascii="標楷體" w:eastAsia="標楷體" w:hAnsi="標楷體" w:hint="eastAsia"/>
          <w:sz w:val="32"/>
        </w:rPr>
        <w:t>，檢送專案報告，請安排報告，請查照案。</w:t>
      </w:r>
    </w:p>
    <w:p w:rsidR="00796340" w:rsidRPr="00053474" w:rsidRDefault="00796340" w:rsidP="00796340">
      <w:pPr>
        <w:snapToGrid w:val="0"/>
        <w:spacing w:line="600" w:lineRule="exact"/>
        <w:ind w:leftChars="472" w:left="1697" w:hangingChars="235" w:hanging="564"/>
        <w:jc w:val="both"/>
        <w:rPr>
          <w:rFonts w:ascii="華康中黑體" w:eastAsia="華康中黑體" w:hAnsi="新細明體"/>
          <w:bCs/>
        </w:rPr>
      </w:pPr>
      <w:r>
        <w:rPr>
          <w:rFonts w:ascii="華康中黑體" w:eastAsia="華康中黑體" w:hAnsi="新細明體" w:hint="eastAsia"/>
          <w:bCs/>
        </w:rPr>
        <w:t>說明：本</w:t>
      </w:r>
      <w:r w:rsidRPr="00C92BE5">
        <w:rPr>
          <w:rFonts w:ascii="華康中黑體" w:eastAsia="華康中黑體" w:hAnsi="新細明體" w:hint="eastAsia"/>
          <w:bCs/>
        </w:rPr>
        <w:t>案</w:t>
      </w:r>
      <w:r w:rsidRPr="005D4366">
        <w:rPr>
          <w:rFonts w:ascii="華康中黑體" w:eastAsia="華康中黑體" w:hAnsi="新細明體" w:hint="eastAsia"/>
          <w:bCs/>
        </w:rPr>
        <w:t>係10</w:t>
      </w:r>
      <w:r>
        <w:rPr>
          <w:rFonts w:ascii="華康中黑體" w:eastAsia="華康中黑體" w:hAnsi="新細明體" w:hint="eastAsia"/>
          <w:bCs/>
        </w:rPr>
        <w:t>4</w:t>
      </w:r>
      <w:r w:rsidRPr="005D4366">
        <w:rPr>
          <w:rFonts w:ascii="華康中黑體" w:eastAsia="華康中黑體" w:hAnsi="新細明體" w:hint="eastAsia"/>
          <w:bCs/>
        </w:rPr>
        <w:t>年</w:t>
      </w:r>
      <w:r>
        <w:rPr>
          <w:rFonts w:ascii="華康中黑體" w:eastAsia="華康中黑體" w:hAnsi="新細明體" w:hint="eastAsia"/>
          <w:bCs/>
        </w:rPr>
        <w:t>4</w:t>
      </w:r>
      <w:r w:rsidRPr="005D4366">
        <w:rPr>
          <w:rFonts w:ascii="華康中黑體" w:eastAsia="華康中黑體" w:hAnsi="新細明體" w:hint="eastAsia"/>
          <w:bCs/>
        </w:rPr>
        <w:t>月</w:t>
      </w:r>
      <w:r>
        <w:rPr>
          <w:rFonts w:ascii="華康中黑體" w:eastAsia="華康中黑體" w:hAnsi="新細明體" w:hint="eastAsia"/>
          <w:bCs/>
        </w:rPr>
        <w:t>24</w:t>
      </w:r>
      <w:r w:rsidRPr="005D4366">
        <w:rPr>
          <w:rFonts w:ascii="華康中黑體" w:eastAsia="華康中黑體" w:hAnsi="新細明體" w:hint="eastAsia"/>
          <w:bCs/>
        </w:rPr>
        <w:t>日第8屆第</w:t>
      </w:r>
      <w:r>
        <w:rPr>
          <w:rFonts w:ascii="華康中黑體" w:eastAsia="華康中黑體" w:hAnsi="新細明體" w:hint="eastAsia"/>
          <w:bCs/>
        </w:rPr>
        <w:t>7</w:t>
      </w:r>
      <w:r w:rsidRPr="005D4366">
        <w:rPr>
          <w:rFonts w:ascii="華康中黑體" w:eastAsia="華康中黑體" w:hAnsi="新細明體" w:hint="eastAsia"/>
          <w:bCs/>
        </w:rPr>
        <w:t>會期第</w:t>
      </w:r>
      <w:r>
        <w:rPr>
          <w:rFonts w:ascii="華康中黑體" w:eastAsia="華康中黑體" w:hAnsi="新細明體" w:hint="eastAsia"/>
          <w:bCs/>
        </w:rPr>
        <w:t>9</w:t>
      </w:r>
      <w:r w:rsidRPr="005D4366">
        <w:rPr>
          <w:rFonts w:ascii="華康中黑體" w:eastAsia="華康中黑體" w:hAnsi="新細明體" w:hint="eastAsia"/>
          <w:bCs/>
        </w:rPr>
        <w:t>次院會決定：「交內政委員會</w:t>
      </w:r>
      <w:r>
        <w:rPr>
          <w:rFonts w:ascii="華康中黑體" w:eastAsia="華康中黑體" w:hAnsi="新細明體" w:hint="eastAsia"/>
          <w:bCs/>
        </w:rPr>
        <w:t>處理</w:t>
      </w:r>
      <w:r w:rsidRPr="005D4366">
        <w:rPr>
          <w:rFonts w:ascii="華康中黑體" w:eastAsia="華康中黑體" w:hAnsi="新細明體" w:hint="eastAsia"/>
          <w:bCs/>
        </w:rPr>
        <w:t>」。</w:t>
      </w:r>
    </w:p>
    <w:p w:rsidR="00796340" w:rsidRPr="00E25B8A" w:rsidRDefault="00796340" w:rsidP="00796340">
      <w:pPr>
        <w:widowControl/>
        <w:snapToGrid w:val="0"/>
        <w:spacing w:line="600" w:lineRule="exact"/>
        <w:ind w:leftChars="200" w:left="1120" w:hangingChars="200" w:hanging="640"/>
        <w:jc w:val="both"/>
        <w:rPr>
          <w:rFonts w:ascii="標楷體" w:eastAsia="標楷體" w:hAnsi="標楷體"/>
          <w:sz w:val="32"/>
        </w:rPr>
      </w:pPr>
      <w:r>
        <w:rPr>
          <w:rFonts w:ascii="標楷體" w:eastAsia="標楷體" w:hAnsi="標楷體" w:hint="eastAsia"/>
          <w:sz w:val="32"/>
        </w:rPr>
        <w:t>(五)</w:t>
      </w:r>
      <w:r w:rsidRPr="00B75962">
        <w:rPr>
          <w:rFonts w:ascii="標楷體" w:eastAsia="標楷體" w:hAnsi="標楷體" w:hint="eastAsia"/>
          <w:sz w:val="32"/>
        </w:rPr>
        <w:t>審查內政部函，為</w:t>
      </w:r>
      <w:proofErr w:type="gramStart"/>
      <w:r w:rsidRPr="00B75962">
        <w:rPr>
          <w:rFonts w:ascii="標楷體" w:eastAsia="標楷體" w:hAnsi="標楷體" w:hint="eastAsia"/>
          <w:sz w:val="32"/>
        </w:rPr>
        <w:t>104</w:t>
      </w:r>
      <w:proofErr w:type="gramEnd"/>
      <w:r w:rsidRPr="00B75962">
        <w:rPr>
          <w:rFonts w:ascii="標楷體" w:eastAsia="標楷體" w:hAnsi="標楷體" w:hint="eastAsia"/>
          <w:sz w:val="32"/>
        </w:rPr>
        <w:t>年度中央政府總預算決議，針對「辦理多元化、環保</w:t>
      </w:r>
      <w:proofErr w:type="gramStart"/>
      <w:r w:rsidRPr="00B75962">
        <w:rPr>
          <w:rFonts w:ascii="標楷體" w:eastAsia="標楷體" w:hAnsi="標楷體" w:hint="eastAsia"/>
          <w:sz w:val="32"/>
        </w:rPr>
        <w:t>化葬法</w:t>
      </w:r>
      <w:proofErr w:type="gramEnd"/>
      <w:r w:rsidRPr="00B75962">
        <w:rPr>
          <w:rFonts w:ascii="標楷體" w:eastAsia="標楷體" w:hAnsi="標楷體" w:hint="eastAsia"/>
          <w:sz w:val="32"/>
        </w:rPr>
        <w:t>、提升火化率及合宜殯葬觀念之推動及媒體宣傳相關活動業務費」原列110萬元，凍結50萬元，</w:t>
      </w:r>
      <w:proofErr w:type="gramStart"/>
      <w:r w:rsidRPr="00B75962">
        <w:rPr>
          <w:rFonts w:ascii="標楷體" w:eastAsia="標楷體" w:hAnsi="標楷體" w:hint="eastAsia"/>
          <w:sz w:val="32"/>
        </w:rPr>
        <w:t>俟</w:t>
      </w:r>
      <w:proofErr w:type="gramEnd"/>
      <w:r w:rsidRPr="00B75962">
        <w:rPr>
          <w:rFonts w:ascii="標楷體" w:eastAsia="標楷體" w:hAnsi="標楷體" w:hint="eastAsia"/>
          <w:sz w:val="32"/>
        </w:rPr>
        <w:t>向本院內政委員會報告並經同意後始得</w:t>
      </w:r>
      <w:proofErr w:type="gramStart"/>
      <w:r w:rsidRPr="00B75962">
        <w:rPr>
          <w:rFonts w:ascii="標楷體" w:eastAsia="標楷體" w:hAnsi="標楷體" w:hint="eastAsia"/>
          <w:sz w:val="32"/>
        </w:rPr>
        <w:t>動支乙案</w:t>
      </w:r>
      <w:proofErr w:type="gramEnd"/>
      <w:r w:rsidRPr="00B75962">
        <w:rPr>
          <w:rFonts w:ascii="標楷體" w:eastAsia="標楷體" w:hAnsi="標楷體" w:hint="eastAsia"/>
          <w:sz w:val="32"/>
        </w:rPr>
        <w:t>，</w:t>
      </w:r>
      <w:r w:rsidR="009643F8">
        <w:rPr>
          <w:rFonts w:ascii="標楷體" w:eastAsia="標楷體" w:hAnsi="標楷體" w:hint="eastAsia"/>
          <w:sz w:val="32"/>
        </w:rPr>
        <w:t>請安排報告，請查照案</w:t>
      </w:r>
      <w:r w:rsidRPr="00B75962">
        <w:rPr>
          <w:rFonts w:ascii="標楷體" w:eastAsia="標楷體" w:hAnsi="標楷體" w:hint="eastAsia"/>
          <w:sz w:val="32"/>
        </w:rPr>
        <w:t>。</w:t>
      </w:r>
    </w:p>
    <w:p w:rsidR="00796340" w:rsidRDefault="00796340" w:rsidP="00796340">
      <w:pPr>
        <w:widowControl/>
        <w:snapToGrid w:val="0"/>
        <w:spacing w:line="600" w:lineRule="exact"/>
        <w:ind w:leftChars="200" w:left="1120" w:hangingChars="200" w:hanging="640"/>
        <w:jc w:val="both"/>
        <w:rPr>
          <w:rFonts w:ascii="標楷體" w:eastAsia="標楷體" w:hAnsi="標楷體"/>
          <w:sz w:val="32"/>
        </w:rPr>
      </w:pPr>
      <w:r>
        <w:rPr>
          <w:rFonts w:ascii="標楷體" w:eastAsia="標楷體" w:hAnsi="標楷體" w:hint="eastAsia"/>
          <w:sz w:val="32"/>
        </w:rPr>
        <w:t>(六)</w:t>
      </w:r>
      <w:r w:rsidRPr="00B75962">
        <w:rPr>
          <w:rFonts w:ascii="標楷體" w:eastAsia="標楷體" w:hAnsi="標楷體" w:hint="eastAsia"/>
          <w:sz w:val="32"/>
        </w:rPr>
        <w:t>審查內政部函，為</w:t>
      </w:r>
      <w:proofErr w:type="gramStart"/>
      <w:r w:rsidRPr="00B75962">
        <w:rPr>
          <w:rFonts w:ascii="標楷體" w:eastAsia="標楷體" w:hAnsi="標楷體" w:hint="eastAsia"/>
          <w:sz w:val="32"/>
        </w:rPr>
        <w:t>104</w:t>
      </w:r>
      <w:proofErr w:type="gramEnd"/>
      <w:r w:rsidRPr="00B75962">
        <w:rPr>
          <w:rFonts w:ascii="標楷體" w:eastAsia="標楷體" w:hAnsi="標楷體" w:hint="eastAsia"/>
          <w:sz w:val="32"/>
        </w:rPr>
        <w:t>年度中央政府總預算決議，針對「殯葬設施示範計畫第3期計畫」1億元凍結四分之一，</w:t>
      </w:r>
      <w:proofErr w:type="gramStart"/>
      <w:r w:rsidRPr="00B75962">
        <w:rPr>
          <w:rFonts w:ascii="標楷體" w:eastAsia="標楷體" w:hAnsi="標楷體" w:hint="eastAsia"/>
          <w:sz w:val="32"/>
        </w:rPr>
        <w:t>俟</w:t>
      </w:r>
      <w:proofErr w:type="gramEnd"/>
      <w:r w:rsidRPr="00B75962">
        <w:rPr>
          <w:rFonts w:ascii="標楷體" w:eastAsia="標楷體" w:hAnsi="標楷體" w:hint="eastAsia"/>
          <w:sz w:val="32"/>
        </w:rPr>
        <w:t>向本院內政委員會報告並經同意後始得</w:t>
      </w:r>
      <w:proofErr w:type="gramStart"/>
      <w:r w:rsidRPr="00B75962">
        <w:rPr>
          <w:rFonts w:ascii="標楷體" w:eastAsia="標楷體" w:hAnsi="標楷體" w:hint="eastAsia"/>
          <w:sz w:val="32"/>
        </w:rPr>
        <w:t>動支乙案</w:t>
      </w:r>
      <w:proofErr w:type="gramEnd"/>
      <w:r w:rsidRPr="00B75962">
        <w:rPr>
          <w:rFonts w:ascii="標楷體" w:eastAsia="標楷體" w:hAnsi="標楷體" w:hint="eastAsia"/>
          <w:sz w:val="32"/>
        </w:rPr>
        <w:t>，</w:t>
      </w:r>
      <w:r w:rsidR="009643F8" w:rsidRPr="00B75962">
        <w:rPr>
          <w:rFonts w:ascii="標楷體" w:eastAsia="標楷體" w:hAnsi="標楷體" w:hint="eastAsia"/>
          <w:sz w:val="32"/>
        </w:rPr>
        <w:t>請安排報告，請查照案。</w:t>
      </w:r>
    </w:p>
    <w:p w:rsidR="00796340" w:rsidRPr="00E614CF" w:rsidRDefault="00796340" w:rsidP="00796340">
      <w:pPr>
        <w:snapToGrid w:val="0"/>
        <w:spacing w:line="600" w:lineRule="exact"/>
        <w:ind w:leftChars="472" w:left="1841" w:hangingChars="295" w:hanging="708"/>
        <w:jc w:val="both"/>
        <w:rPr>
          <w:rFonts w:ascii="華康中黑體" w:eastAsia="華康中黑體" w:hAnsi="新細明體"/>
          <w:bCs/>
        </w:rPr>
      </w:pPr>
      <w:r>
        <w:rPr>
          <w:rFonts w:ascii="華康中黑體" w:eastAsia="華康中黑體" w:hAnsi="新細明體" w:hint="eastAsia"/>
          <w:bCs/>
        </w:rPr>
        <w:t>說明：以上2</w:t>
      </w:r>
      <w:r w:rsidRPr="00C92BE5">
        <w:rPr>
          <w:rFonts w:ascii="華康中黑體" w:eastAsia="華康中黑體" w:hAnsi="新細明體" w:hint="eastAsia"/>
          <w:bCs/>
        </w:rPr>
        <w:t>案係10</w:t>
      </w:r>
      <w:r>
        <w:rPr>
          <w:rFonts w:ascii="華康中黑體" w:eastAsia="華康中黑體" w:hAnsi="新細明體" w:hint="eastAsia"/>
          <w:bCs/>
        </w:rPr>
        <w:t>4</w:t>
      </w:r>
      <w:r w:rsidRPr="00C92BE5">
        <w:rPr>
          <w:rFonts w:ascii="華康中黑體" w:eastAsia="華康中黑體" w:hAnsi="新細明體" w:hint="eastAsia"/>
          <w:bCs/>
        </w:rPr>
        <w:t>年</w:t>
      </w:r>
      <w:r>
        <w:rPr>
          <w:rFonts w:ascii="華康中黑體" w:eastAsia="華康中黑體" w:hAnsi="新細明體" w:hint="eastAsia"/>
          <w:bCs/>
        </w:rPr>
        <w:t>3</w:t>
      </w:r>
      <w:r w:rsidRPr="00C92BE5">
        <w:rPr>
          <w:rFonts w:ascii="華康中黑體" w:eastAsia="華康中黑體" w:hAnsi="新細明體" w:hint="eastAsia"/>
          <w:bCs/>
        </w:rPr>
        <w:t>月</w:t>
      </w:r>
      <w:r>
        <w:rPr>
          <w:rFonts w:ascii="華康中黑體" w:eastAsia="華康中黑體" w:hAnsi="新細明體" w:hint="eastAsia"/>
          <w:bCs/>
        </w:rPr>
        <w:t>13</w:t>
      </w:r>
      <w:r w:rsidRPr="00C92BE5">
        <w:rPr>
          <w:rFonts w:ascii="華康中黑體" w:eastAsia="華康中黑體" w:hAnsi="新細明體" w:hint="eastAsia"/>
          <w:bCs/>
        </w:rPr>
        <w:t>日第8屆第</w:t>
      </w:r>
      <w:r>
        <w:rPr>
          <w:rFonts w:ascii="華康中黑體" w:eastAsia="華康中黑體" w:hAnsi="新細明體" w:hint="eastAsia"/>
          <w:bCs/>
        </w:rPr>
        <w:t>7</w:t>
      </w:r>
      <w:r w:rsidRPr="00C92BE5">
        <w:rPr>
          <w:rFonts w:ascii="華康中黑體" w:eastAsia="華康中黑體" w:hAnsi="新細明體" w:hint="eastAsia"/>
          <w:bCs/>
        </w:rPr>
        <w:t>會期第</w:t>
      </w:r>
      <w:r>
        <w:rPr>
          <w:rFonts w:ascii="華康中黑體" w:eastAsia="華康中黑體" w:hAnsi="新細明體" w:hint="eastAsia"/>
          <w:bCs/>
        </w:rPr>
        <w:t>4</w:t>
      </w:r>
      <w:r w:rsidRPr="00C92BE5">
        <w:rPr>
          <w:rFonts w:ascii="華康中黑體" w:eastAsia="華康中黑體" w:hAnsi="新細明體" w:hint="eastAsia"/>
          <w:bCs/>
        </w:rPr>
        <w:t>次院會決定：「交內政委員會</w:t>
      </w:r>
      <w:r>
        <w:rPr>
          <w:rFonts w:ascii="華康中黑體" w:eastAsia="華康中黑體" w:hAnsi="新細明體" w:hint="eastAsia"/>
          <w:bCs/>
        </w:rPr>
        <w:t>審查</w:t>
      </w:r>
      <w:r w:rsidRPr="00C92BE5">
        <w:rPr>
          <w:rFonts w:ascii="華康中黑體" w:eastAsia="華康中黑體" w:hAnsi="新細明體" w:hint="eastAsia"/>
          <w:bCs/>
        </w:rPr>
        <w:t>」。</w:t>
      </w:r>
    </w:p>
    <w:p w:rsidR="00796340" w:rsidRDefault="00796340" w:rsidP="00796340">
      <w:pPr>
        <w:widowControl/>
        <w:snapToGrid w:val="0"/>
        <w:spacing w:line="600" w:lineRule="exact"/>
        <w:ind w:leftChars="200" w:left="1120" w:hangingChars="200" w:hanging="640"/>
        <w:jc w:val="both"/>
        <w:rPr>
          <w:rFonts w:ascii="標楷體" w:eastAsia="標楷體" w:hAnsi="標楷體"/>
          <w:sz w:val="32"/>
        </w:rPr>
      </w:pPr>
      <w:r>
        <w:rPr>
          <w:rFonts w:ascii="標楷體" w:eastAsia="標楷體" w:hAnsi="標楷體" w:hint="eastAsia"/>
          <w:sz w:val="32"/>
        </w:rPr>
        <w:t>(七)</w:t>
      </w:r>
      <w:r w:rsidRPr="00B75962">
        <w:rPr>
          <w:rFonts w:ascii="標楷體" w:eastAsia="標楷體" w:hAnsi="標楷體" w:hint="eastAsia"/>
          <w:sz w:val="32"/>
        </w:rPr>
        <w:t>處理內政部函，為</w:t>
      </w:r>
      <w:proofErr w:type="gramStart"/>
      <w:r w:rsidRPr="00B75962">
        <w:rPr>
          <w:rFonts w:ascii="標楷體" w:eastAsia="標楷體" w:hAnsi="標楷體" w:hint="eastAsia"/>
          <w:sz w:val="32"/>
        </w:rPr>
        <w:t>104</w:t>
      </w:r>
      <w:proofErr w:type="gramEnd"/>
      <w:r w:rsidRPr="00B75962">
        <w:rPr>
          <w:rFonts w:ascii="標楷體" w:eastAsia="標楷體" w:hAnsi="標楷體" w:hint="eastAsia"/>
          <w:sz w:val="32"/>
        </w:rPr>
        <w:t>年度中央政府總預算決議，針對「殯葬設施示範計畫第3期計畫」續編列第3年經費1億元以及新增編列「對</w:t>
      </w:r>
      <w:r w:rsidRPr="00B75962">
        <w:rPr>
          <w:rFonts w:ascii="標楷體" w:eastAsia="標楷體" w:hAnsi="標楷體" w:hint="eastAsia"/>
          <w:sz w:val="32"/>
        </w:rPr>
        <w:lastRenderedPageBreak/>
        <w:t>國內團體之捐助」70萬元，凍結2,500萬元，</w:t>
      </w:r>
      <w:proofErr w:type="gramStart"/>
      <w:r w:rsidRPr="00B75962">
        <w:rPr>
          <w:rFonts w:ascii="標楷體" w:eastAsia="標楷體" w:hAnsi="標楷體" w:hint="eastAsia"/>
          <w:sz w:val="32"/>
        </w:rPr>
        <w:t>俟</w:t>
      </w:r>
      <w:proofErr w:type="gramEnd"/>
      <w:r w:rsidRPr="00B75962">
        <w:rPr>
          <w:rFonts w:ascii="標楷體" w:eastAsia="標楷體" w:hAnsi="標楷體" w:hint="eastAsia"/>
          <w:sz w:val="32"/>
        </w:rPr>
        <w:t>向本院內政委員會提出專案報告並經同意後始得</w:t>
      </w:r>
      <w:proofErr w:type="gramStart"/>
      <w:r w:rsidRPr="00B75962">
        <w:rPr>
          <w:rFonts w:ascii="標楷體" w:eastAsia="標楷體" w:hAnsi="標楷體" w:hint="eastAsia"/>
          <w:sz w:val="32"/>
        </w:rPr>
        <w:t>動支乙案</w:t>
      </w:r>
      <w:proofErr w:type="gramEnd"/>
      <w:r w:rsidRPr="00B75962">
        <w:rPr>
          <w:rFonts w:ascii="標楷體" w:eastAsia="標楷體" w:hAnsi="標楷體" w:hint="eastAsia"/>
          <w:sz w:val="32"/>
        </w:rPr>
        <w:t>，</w:t>
      </w:r>
      <w:r w:rsidR="009643F8" w:rsidRPr="00B75962">
        <w:rPr>
          <w:rFonts w:ascii="標楷體" w:eastAsia="標楷體" w:hAnsi="標楷體" w:hint="eastAsia"/>
          <w:sz w:val="32"/>
        </w:rPr>
        <w:t>請安排報告，請查照案。</w:t>
      </w:r>
    </w:p>
    <w:p w:rsidR="00796340" w:rsidRPr="00DD6024" w:rsidRDefault="00796340" w:rsidP="00796340">
      <w:pPr>
        <w:snapToGrid w:val="0"/>
        <w:spacing w:line="600" w:lineRule="exact"/>
        <w:ind w:leftChars="472" w:left="1841" w:hangingChars="295" w:hanging="708"/>
        <w:jc w:val="both"/>
        <w:rPr>
          <w:rFonts w:ascii="華康中黑體" w:eastAsia="華康中黑體" w:hAnsi="新細明體"/>
          <w:bCs/>
        </w:rPr>
      </w:pPr>
      <w:r>
        <w:rPr>
          <w:rFonts w:ascii="華康中黑體" w:eastAsia="華康中黑體" w:hAnsi="新細明體" w:hint="eastAsia"/>
          <w:bCs/>
        </w:rPr>
        <w:t>說明：本</w:t>
      </w:r>
      <w:r w:rsidRPr="00C92BE5">
        <w:rPr>
          <w:rFonts w:ascii="華康中黑體" w:eastAsia="華康中黑體" w:hAnsi="新細明體" w:hint="eastAsia"/>
          <w:bCs/>
        </w:rPr>
        <w:t>案係10</w:t>
      </w:r>
      <w:r>
        <w:rPr>
          <w:rFonts w:ascii="華康中黑體" w:eastAsia="華康中黑體" w:hAnsi="新細明體" w:hint="eastAsia"/>
          <w:bCs/>
        </w:rPr>
        <w:t>4</w:t>
      </w:r>
      <w:r w:rsidRPr="00C92BE5">
        <w:rPr>
          <w:rFonts w:ascii="華康中黑體" w:eastAsia="華康中黑體" w:hAnsi="新細明體" w:hint="eastAsia"/>
          <w:bCs/>
        </w:rPr>
        <w:t>年</w:t>
      </w:r>
      <w:r>
        <w:rPr>
          <w:rFonts w:ascii="華康中黑體" w:eastAsia="華康中黑體" w:hAnsi="新細明體" w:hint="eastAsia"/>
          <w:bCs/>
        </w:rPr>
        <w:t>3</w:t>
      </w:r>
      <w:r w:rsidRPr="00C92BE5">
        <w:rPr>
          <w:rFonts w:ascii="華康中黑體" w:eastAsia="華康中黑體" w:hAnsi="新細明體" w:hint="eastAsia"/>
          <w:bCs/>
        </w:rPr>
        <w:t>月</w:t>
      </w:r>
      <w:r>
        <w:rPr>
          <w:rFonts w:ascii="華康中黑體" w:eastAsia="華康中黑體" w:hAnsi="新細明體" w:hint="eastAsia"/>
          <w:bCs/>
        </w:rPr>
        <w:t>13</w:t>
      </w:r>
      <w:r w:rsidRPr="00C92BE5">
        <w:rPr>
          <w:rFonts w:ascii="華康中黑體" w:eastAsia="華康中黑體" w:hAnsi="新細明體" w:hint="eastAsia"/>
          <w:bCs/>
        </w:rPr>
        <w:t>日第8屆第</w:t>
      </w:r>
      <w:r>
        <w:rPr>
          <w:rFonts w:ascii="華康中黑體" w:eastAsia="華康中黑體" w:hAnsi="新細明體" w:hint="eastAsia"/>
          <w:bCs/>
        </w:rPr>
        <w:t>7</w:t>
      </w:r>
      <w:r w:rsidRPr="00C92BE5">
        <w:rPr>
          <w:rFonts w:ascii="華康中黑體" w:eastAsia="華康中黑體" w:hAnsi="新細明體" w:hint="eastAsia"/>
          <w:bCs/>
        </w:rPr>
        <w:t>會期第</w:t>
      </w:r>
      <w:r>
        <w:rPr>
          <w:rFonts w:ascii="華康中黑體" w:eastAsia="華康中黑體" w:hAnsi="新細明體" w:hint="eastAsia"/>
          <w:bCs/>
        </w:rPr>
        <w:t>4</w:t>
      </w:r>
      <w:r w:rsidRPr="00C92BE5">
        <w:rPr>
          <w:rFonts w:ascii="華康中黑體" w:eastAsia="華康中黑體" w:hAnsi="新細明體" w:hint="eastAsia"/>
          <w:bCs/>
        </w:rPr>
        <w:t>次院會決定：「交內政委員會</w:t>
      </w:r>
      <w:r>
        <w:rPr>
          <w:rFonts w:ascii="華康中黑體" w:eastAsia="華康中黑體" w:hAnsi="新細明體" w:hint="eastAsia"/>
          <w:bCs/>
        </w:rPr>
        <w:t>處理</w:t>
      </w:r>
      <w:r w:rsidRPr="00C92BE5">
        <w:rPr>
          <w:rFonts w:ascii="華康中黑體" w:eastAsia="華康中黑體" w:hAnsi="新細明體" w:hint="eastAsia"/>
          <w:bCs/>
        </w:rPr>
        <w:t>」。</w:t>
      </w:r>
    </w:p>
    <w:p w:rsidR="00796340" w:rsidRPr="00E25B8A" w:rsidRDefault="00796340" w:rsidP="00796340">
      <w:pPr>
        <w:widowControl/>
        <w:snapToGrid w:val="0"/>
        <w:spacing w:line="600" w:lineRule="exact"/>
        <w:ind w:leftChars="200" w:left="1120" w:hangingChars="200" w:hanging="640"/>
        <w:jc w:val="both"/>
        <w:rPr>
          <w:rFonts w:ascii="標楷體" w:eastAsia="標楷體" w:hAnsi="標楷體"/>
          <w:sz w:val="32"/>
        </w:rPr>
      </w:pPr>
      <w:r>
        <w:rPr>
          <w:rFonts w:ascii="標楷體" w:eastAsia="標楷體" w:hAnsi="標楷體" w:hint="eastAsia"/>
          <w:sz w:val="32"/>
        </w:rPr>
        <w:t>(八)</w:t>
      </w:r>
      <w:r w:rsidRPr="00B75962">
        <w:rPr>
          <w:rFonts w:ascii="標楷體" w:eastAsia="標楷體" w:hAnsi="標楷體" w:hint="eastAsia"/>
          <w:sz w:val="32"/>
        </w:rPr>
        <w:t>處理內政部函，為</w:t>
      </w:r>
      <w:proofErr w:type="gramStart"/>
      <w:r w:rsidRPr="00B75962">
        <w:rPr>
          <w:rFonts w:ascii="標楷體" w:eastAsia="標楷體" w:hAnsi="標楷體" w:hint="eastAsia"/>
          <w:sz w:val="32"/>
        </w:rPr>
        <w:t>104</w:t>
      </w:r>
      <w:proofErr w:type="gramEnd"/>
      <w:r w:rsidRPr="00B75962">
        <w:rPr>
          <w:rFonts w:ascii="標楷體" w:eastAsia="標楷體" w:hAnsi="標楷體" w:hint="eastAsia"/>
          <w:sz w:val="32"/>
        </w:rPr>
        <w:t>年度中央政府總預算決議，針對「辦理全國戶役政資訊系統軟體維護、系統運作支援、系統管理、電腦操作等系統運作維護工作、戶役政資訊系統電腦軟硬體設備維護等費用」凍結4,000萬元，</w:t>
      </w:r>
      <w:proofErr w:type="gramStart"/>
      <w:r w:rsidRPr="00B75962">
        <w:rPr>
          <w:rFonts w:ascii="標楷體" w:eastAsia="標楷體" w:hAnsi="標楷體" w:hint="eastAsia"/>
          <w:sz w:val="32"/>
        </w:rPr>
        <w:t>俟</w:t>
      </w:r>
      <w:proofErr w:type="gramEnd"/>
      <w:r w:rsidRPr="00B75962">
        <w:rPr>
          <w:rFonts w:ascii="標楷體" w:eastAsia="標楷體" w:hAnsi="標楷體" w:hint="eastAsia"/>
          <w:sz w:val="32"/>
        </w:rPr>
        <w:t>向本院內政委員會報告後始得</w:t>
      </w:r>
      <w:proofErr w:type="gramStart"/>
      <w:r w:rsidRPr="00B75962">
        <w:rPr>
          <w:rFonts w:ascii="標楷體" w:eastAsia="標楷體" w:hAnsi="標楷體" w:hint="eastAsia"/>
          <w:sz w:val="32"/>
        </w:rPr>
        <w:t>動支乙案</w:t>
      </w:r>
      <w:proofErr w:type="gramEnd"/>
      <w:r w:rsidRPr="00B75962">
        <w:rPr>
          <w:rFonts w:ascii="標楷體" w:eastAsia="標楷體" w:hAnsi="標楷體" w:hint="eastAsia"/>
          <w:sz w:val="32"/>
        </w:rPr>
        <w:t>，</w:t>
      </w:r>
      <w:r w:rsidR="009643F8" w:rsidRPr="00B75962">
        <w:rPr>
          <w:rFonts w:ascii="標楷體" w:eastAsia="標楷體" w:hAnsi="標楷體" w:hint="eastAsia"/>
          <w:sz w:val="32"/>
        </w:rPr>
        <w:t>請安排報告，請查照案。</w:t>
      </w:r>
    </w:p>
    <w:p w:rsidR="00796340" w:rsidRDefault="00796340" w:rsidP="00796340">
      <w:pPr>
        <w:widowControl/>
        <w:snapToGrid w:val="0"/>
        <w:spacing w:line="600" w:lineRule="exact"/>
        <w:ind w:leftChars="200" w:left="1120" w:hangingChars="200" w:hanging="640"/>
        <w:jc w:val="both"/>
        <w:rPr>
          <w:rFonts w:ascii="標楷體" w:eastAsia="標楷體" w:hAnsi="標楷體"/>
          <w:sz w:val="32"/>
        </w:rPr>
      </w:pPr>
      <w:r>
        <w:rPr>
          <w:rFonts w:ascii="標楷體" w:eastAsia="標楷體" w:hAnsi="標楷體" w:hint="eastAsia"/>
          <w:sz w:val="32"/>
        </w:rPr>
        <w:t>(九)</w:t>
      </w:r>
      <w:r w:rsidRPr="00B75962">
        <w:rPr>
          <w:rFonts w:ascii="標楷體" w:eastAsia="標楷體" w:hAnsi="標楷體" w:hint="eastAsia"/>
          <w:sz w:val="32"/>
        </w:rPr>
        <w:t>處理內政部函，為</w:t>
      </w:r>
      <w:proofErr w:type="gramStart"/>
      <w:r w:rsidRPr="00B75962">
        <w:rPr>
          <w:rFonts w:ascii="標楷體" w:eastAsia="標楷體" w:hAnsi="標楷體" w:hint="eastAsia"/>
          <w:sz w:val="32"/>
        </w:rPr>
        <w:t>104</w:t>
      </w:r>
      <w:proofErr w:type="gramEnd"/>
      <w:r w:rsidRPr="00B75962">
        <w:rPr>
          <w:rFonts w:ascii="標楷體" w:eastAsia="標楷體" w:hAnsi="標楷體" w:hint="eastAsia"/>
          <w:sz w:val="32"/>
        </w:rPr>
        <w:t>年度中央政府總預算決議，針對「戶役政資訊作業及管理」辦理全國戶役政資訊系統軟硬體維護等所需費用計1億3,828萬2,000元，凍結五分之一，</w:t>
      </w:r>
      <w:proofErr w:type="gramStart"/>
      <w:r w:rsidRPr="00B75962">
        <w:rPr>
          <w:rFonts w:ascii="標楷體" w:eastAsia="標楷體" w:hAnsi="標楷體" w:hint="eastAsia"/>
          <w:sz w:val="32"/>
        </w:rPr>
        <w:t>俟</w:t>
      </w:r>
      <w:proofErr w:type="gramEnd"/>
      <w:r w:rsidRPr="00B75962">
        <w:rPr>
          <w:rFonts w:ascii="標楷體" w:eastAsia="標楷體" w:hAnsi="標楷體" w:hint="eastAsia"/>
          <w:sz w:val="32"/>
        </w:rPr>
        <w:t>向本院內政委員會報告後始得</w:t>
      </w:r>
      <w:proofErr w:type="gramStart"/>
      <w:r w:rsidRPr="00B75962">
        <w:rPr>
          <w:rFonts w:ascii="標楷體" w:eastAsia="標楷體" w:hAnsi="標楷體" w:hint="eastAsia"/>
          <w:sz w:val="32"/>
        </w:rPr>
        <w:t>動支乙案</w:t>
      </w:r>
      <w:proofErr w:type="gramEnd"/>
      <w:r w:rsidRPr="00B75962">
        <w:rPr>
          <w:rFonts w:ascii="標楷體" w:eastAsia="標楷體" w:hAnsi="標楷體" w:hint="eastAsia"/>
          <w:sz w:val="32"/>
        </w:rPr>
        <w:t>，</w:t>
      </w:r>
      <w:r w:rsidR="009643F8" w:rsidRPr="00B75962">
        <w:rPr>
          <w:rFonts w:ascii="標楷體" w:eastAsia="標楷體" w:hAnsi="標楷體" w:hint="eastAsia"/>
          <w:sz w:val="32"/>
        </w:rPr>
        <w:t>請安排報告，請查照案。</w:t>
      </w:r>
    </w:p>
    <w:p w:rsidR="00796340" w:rsidRPr="00DD6024" w:rsidRDefault="00796340" w:rsidP="00796340">
      <w:pPr>
        <w:snapToGrid w:val="0"/>
        <w:spacing w:line="600" w:lineRule="exact"/>
        <w:ind w:leftChars="472" w:left="1841" w:hangingChars="295" w:hanging="708"/>
        <w:jc w:val="both"/>
        <w:rPr>
          <w:rFonts w:ascii="華康中黑體" w:eastAsia="華康中黑體" w:hAnsi="新細明體"/>
          <w:bCs/>
        </w:rPr>
      </w:pPr>
      <w:r>
        <w:rPr>
          <w:rFonts w:ascii="華康中黑體" w:eastAsia="華康中黑體" w:hAnsi="新細明體" w:hint="eastAsia"/>
          <w:bCs/>
        </w:rPr>
        <w:t>說明：以上2</w:t>
      </w:r>
      <w:r w:rsidRPr="00C92BE5">
        <w:rPr>
          <w:rFonts w:ascii="華康中黑體" w:eastAsia="華康中黑體" w:hAnsi="新細明體" w:hint="eastAsia"/>
          <w:bCs/>
        </w:rPr>
        <w:t>案係10</w:t>
      </w:r>
      <w:r>
        <w:rPr>
          <w:rFonts w:ascii="華康中黑體" w:eastAsia="華康中黑體" w:hAnsi="新細明體" w:hint="eastAsia"/>
          <w:bCs/>
        </w:rPr>
        <w:t>4</w:t>
      </w:r>
      <w:r w:rsidRPr="00C92BE5">
        <w:rPr>
          <w:rFonts w:ascii="華康中黑體" w:eastAsia="華康中黑體" w:hAnsi="新細明體" w:hint="eastAsia"/>
          <w:bCs/>
        </w:rPr>
        <w:t>年</w:t>
      </w:r>
      <w:r>
        <w:rPr>
          <w:rFonts w:ascii="華康中黑體" w:eastAsia="華康中黑體" w:hAnsi="新細明體" w:hint="eastAsia"/>
          <w:bCs/>
        </w:rPr>
        <w:t>3</w:t>
      </w:r>
      <w:r w:rsidRPr="00C92BE5">
        <w:rPr>
          <w:rFonts w:ascii="華康中黑體" w:eastAsia="華康中黑體" w:hAnsi="新細明體" w:hint="eastAsia"/>
          <w:bCs/>
        </w:rPr>
        <w:t>月</w:t>
      </w:r>
      <w:r>
        <w:rPr>
          <w:rFonts w:ascii="華康中黑體" w:eastAsia="華康中黑體" w:hAnsi="新細明體" w:hint="eastAsia"/>
          <w:bCs/>
        </w:rPr>
        <w:t>6</w:t>
      </w:r>
      <w:r w:rsidRPr="00C92BE5">
        <w:rPr>
          <w:rFonts w:ascii="華康中黑體" w:eastAsia="華康中黑體" w:hAnsi="新細明體" w:hint="eastAsia"/>
          <w:bCs/>
        </w:rPr>
        <w:t>日第8屆第</w:t>
      </w:r>
      <w:r>
        <w:rPr>
          <w:rFonts w:ascii="華康中黑體" w:eastAsia="華康中黑體" w:hAnsi="新細明體" w:hint="eastAsia"/>
          <w:bCs/>
        </w:rPr>
        <w:t>7</w:t>
      </w:r>
      <w:r w:rsidRPr="00C92BE5">
        <w:rPr>
          <w:rFonts w:ascii="華康中黑體" w:eastAsia="華康中黑體" w:hAnsi="新細明體" w:hint="eastAsia"/>
          <w:bCs/>
        </w:rPr>
        <w:t>會期第</w:t>
      </w:r>
      <w:r>
        <w:rPr>
          <w:rFonts w:ascii="華康中黑體" w:eastAsia="華康中黑體" w:hAnsi="新細明體" w:hint="eastAsia"/>
          <w:bCs/>
        </w:rPr>
        <w:t>3</w:t>
      </w:r>
      <w:r w:rsidRPr="00C92BE5">
        <w:rPr>
          <w:rFonts w:ascii="華康中黑體" w:eastAsia="華康中黑體" w:hAnsi="新細明體" w:hint="eastAsia"/>
          <w:bCs/>
        </w:rPr>
        <w:t>次院會決定：「交內政委員會</w:t>
      </w:r>
      <w:r>
        <w:rPr>
          <w:rFonts w:ascii="華康中黑體" w:eastAsia="華康中黑體" w:hAnsi="新細明體" w:hint="eastAsia"/>
          <w:bCs/>
        </w:rPr>
        <w:t>處理</w:t>
      </w:r>
      <w:r w:rsidRPr="00C92BE5">
        <w:rPr>
          <w:rFonts w:ascii="華康中黑體" w:eastAsia="華康中黑體" w:hAnsi="新細明體" w:hint="eastAsia"/>
          <w:bCs/>
        </w:rPr>
        <w:t>」。</w:t>
      </w:r>
    </w:p>
    <w:p w:rsidR="00796340" w:rsidRDefault="00796340" w:rsidP="00796340">
      <w:pPr>
        <w:widowControl/>
        <w:snapToGrid w:val="0"/>
        <w:spacing w:line="600" w:lineRule="exact"/>
        <w:ind w:leftChars="200" w:left="1120" w:hangingChars="200" w:hanging="640"/>
        <w:jc w:val="both"/>
        <w:rPr>
          <w:rFonts w:ascii="標楷體" w:eastAsia="標楷體" w:hAnsi="標楷體"/>
          <w:sz w:val="32"/>
        </w:rPr>
      </w:pPr>
      <w:r>
        <w:rPr>
          <w:rFonts w:ascii="標楷體" w:eastAsia="標楷體" w:hAnsi="標楷體" w:hint="eastAsia"/>
          <w:sz w:val="32"/>
        </w:rPr>
        <w:t>(十)</w:t>
      </w:r>
      <w:r w:rsidRPr="00B75962">
        <w:rPr>
          <w:rFonts w:ascii="標楷體" w:eastAsia="標楷體" w:hAnsi="標楷體" w:hint="eastAsia"/>
          <w:sz w:val="32"/>
        </w:rPr>
        <w:t>處理內政部函，為</w:t>
      </w:r>
      <w:proofErr w:type="gramStart"/>
      <w:r w:rsidRPr="00B75962">
        <w:rPr>
          <w:rFonts w:ascii="標楷體" w:eastAsia="標楷體" w:hAnsi="標楷體" w:hint="eastAsia"/>
          <w:sz w:val="32"/>
        </w:rPr>
        <w:t>104</w:t>
      </w:r>
      <w:proofErr w:type="gramEnd"/>
      <w:r w:rsidRPr="00B75962">
        <w:rPr>
          <w:rFonts w:ascii="標楷體" w:eastAsia="標楷體" w:hAnsi="標楷體" w:hint="eastAsia"/>
          <w:sz w:val="32"/>
        </w:rPr>
        <w:t>年度中央政府總預算決議，針對「應用</w:t>
      </w:r>
      <w:proofErr w:type="gramStart"/>
      <w:r w:rsidRPr="00B75962">
        <w:rPr>
          <w:rFonts w:ascii="標楷體" w:eastAsia="標楷體" w:hAnsi="標楷體" w:hint="eastAsia"/>
          <w:sz w:val="32"/>
        </w:rPr>
        <w:t>先進航</w:t>
      </w:r>
      <w:proofErr w:type="gramEnd"/>
      <w:r w:rsidRPr="00B75962">
        <w:rPr>
          <w:rFonts w:ascii="標楷體" w:eastAsia="標楷體" w:hAnsi="標楷體" w:hint="eastAsia"/>
          <w:sz w:val="32"/>
        </w:rPr>
        <w:t>遙測技術發展空間資訊計畫」原列3,345萬3,000元及「我國海域調查</w:t>
      </w:r>
      <w:proofErr w:type="gramStart"/>
      <w:r w:rsidRPr="00B75962">
        <w:rPr>
          <w:rFonts w:ascii="標楷體" w:eastAsia="標楷體" w:hAnsi="標楷體" w:hint="eastAsia"/>
          <w:sz w:val="32"/>
        </w:rPr>
        <w:t>與圖資整合</w:t>
      </w:r>
      <w:proofErr w:type="gramEnd"/>
      <w:r w:rsidRPr="00B75962">
        <w:rPr>
          <w:rFonts w:ascii="標楷體" w:eastAsia="標楷體" w:hAnsi="標楷體" w:hint="eastAsia"/>
          <w:sz w:val="32"/>
        </w:rPr>
        <w:t>發展計畫」原列1億6,000萬元，凍結2,000萬元，</w:t>
      </w:r>
      <w:proofErr w:type="gramStart"/>
      <w:r w:rsidRPr="00B75962">
        <w:rPr>
          <w:rFonts w:ascii="標楷體" w:eastAsia="標楷體" w:hAnsi="標楷體" w:hint="eastAsia"/>
          <w:sz w:val="32"/>
        </w:rPr>
        <w:t>俟</w:t>
      </w:r>
      <w:proofErr w:type="gramEnd"/>
      <w:r w:rsidRPr="00B75962">
        <w:rPr>
          <w:rFonts w:ascii="標楷體" w:eastAsia="標楷體" w:hAnsi="標楷體" w:hint="eastAsia"/>
          <w:sz w:val="32"/>
        </w:rPr>
        <w:t>向本院內政委員會提出專案報告後始得</w:t>
      </w:r>
      <w:proofErr w:type="gramStart"/>
      <w:r w:rsidRPr="00B75962">
        <w:rPr>
          <w:rFonts w:ascii="標楷體" w:eastAsia="標楷體" w:hAnsi="標楷體" w:hint="eastAsia"/>
          <w:sz w:val="32"/>
        </w:rPr>
        <w:t>動支乙案</w:t>
      </w:r>
      <w:proofErr w:type="gramEnd"/>
      <w:r w:rsidRPr="00B75962">
        <w:rPr>
          <w:rFonts w:ascii="標楷體" w:eastAsia="標楷體" w:hAnsi="標楷體" w:hint="eastAsia"/>
          <w:sz w:val="32"/>
        </w:rPr>
        <w:t>，</w:t>
      </w:r>
      <w:r w:rsidR="009643F8" w:rsidRPr="00B75962">
        <w:rPr>
          <w:rFonts w:ascii="標楷體" w:eastAsia="標楷體" w:hAnsi="標楷體" w:hint="eastAsia"/>
          <w:sz w:val="32"/>
        </w:rPr>
        <w:t>請安排報告，請查照案。</w:t>
      </w:r>
    </w:p>
    <w:p w:rsidR="00796340" w:rsidRPr="00DD6024" w:rsidRDefault="00796340" w:rsidP="00796340">
      <w:pPr>
        <w:snapToGrid w:val="0"/>
        <w:spacing w:line="600" w:lineRule="exact"/>
        <w:ind w:leftChars="472" w:left="1841" w:hangingChars="295" w:hanging="708"/>
        <w:jc w:val="both"/>
        <w:rPr>
          <w:rFonts w:ascii="華康中黑體" w:eastAsia="華康中黑體" w:hAnsi="新細明體"/>
          <w:bCs/>
        </w:rPr>
      </w:pPr>
      <w:r>
        <w:rPr>
          <w:rFonts w:ascii="華康中黑體" w:eastAsia="華康中黑體" w:hAnsi="新細明體" w:hint="eastAsia"/>
          <w:bCs/>
        </w:rPr>
        <w:t>說明：本</w:t>
      </w:r>
      <w:r w:rsidRPr="00C92BE5">
        <w:rPr>
          <w:rFonts w:ascii="華康中黑體" w:eastAsia="華康中黑體" w:hAnsi="新細明體" w:hint="eastAsia"/>
          <w:bCs/>
        </w:rPr>
        <w:t>案係10</w:t>
      </w:r>
      <w:r>
        <w:rPr>
          <w:rFonts w:ascii="華康中黑體" w:eastAsia="華康中黑體" w:hAnsi="新細明體" w:hint="eastAsia"/>
          <w:bCs/>
        </w:rPr>
        <w:t>4</w:t>
      </w:r>
      <w:r w:rsidRPr="00C92BE5">
        <w:rPr>
          <w:rFonts w:ascii="華康中黑體" w:eastAsia="華康中黑體" w:hAnsi="新細明體" w:hint="eastAsia"/>
          <w:bCs/>
        </w:rPr>
        <w:t>年</w:t>
      </w:r>
      <w:r>
        <w:rPr>
          <w:rFonts w:ascii="華康中黑體" w:eastAsia="華康中黑體" w:hAnsi="新細明體" w:hint="eastAsia"/>
          <w:bCs/>
        </w:rPr>
        <w:t>3</w:t>
      </w:r>
      <w:r w:rsidRPr="00C92BE5">
        <w:rPr>
          <w:rFonts w:ascii="華康中黑體" w:eastAsia="華康中黑體" w:hAnsi="新細明體" w:hint="eastAsia"/>
          <w:bCs/>
        </w:rPr>
        <w:t>月</w:t>
      </w:r>
      <w:r>
        <w:rPr>
          <w:rFonts w:ascii="華康中黑體" w:eastAsia="華康中黑體" w:hAnsi="新細明體" w:hint="eastAsia"/>
          <w:bCs/>
        </w:rPr>
        <w:t>13</w:t>
      </w:r>
      <w:r w:rsidRPr="00C92BE5">
        <w:rPr>
          <w:rFonts w:ascii="華康中黑體" w:eastAsia="華康中黑體" w:hAnsi="新細明體" w:hint="eastAsia"/>
          <w:bCs/>
        </w:rPr>
        <w:t>日第8屆第</w:t>
      </w:r>
      <w:r>
        <w:rPr>
          <w:rFonts w:ascii="華康中黑體" w:eastAsia="華康中黑體" w:hAnsi="新細明體" w:hint="eastAsia"/>
          <w:bCs/>
        </w:rPr>
        <w:t>7</w:t>
      </w:r>
      <w:r w:rsidRPr="00C92BE5">
        <w:rPr>
          <w:rFonts w:ascii="華康中黑體" w:eastAsia="華康中黑體" w:hAnsi="新細明體" w:hint="eastAsia"/>
          <w:bCs/>
        </w:rPr>
        <w:t>會期第</w:t>
      </w:r>
      <w:r>
        <w:rPr>
          <w:rFonts w:ascii="華康中黑體" w:eastAsia="華康中黑體" w:hAnsi="新細明體" w:hint="eastAsia"/>
          <w:bCs/>
        </w:rPr>
        <w:t>4</w:t>
      </w:r>
      <w:r w:rsidRPr="00C92BE5">
        <w:rPr>
          <w:rFonts w:ascii="華康中黑體" w:eastAsia="華康中黑體" w:hAnsi="新細明體" w:hint="eastAsia"/>
          <w:bCs/>
        </w:rPr>
        <w:t>次院會決定：「交內政委員會</w:t>
      </w:r>
      <w:r>
        <w:rPr>
          <w:rFonts w:ascii="華康中黑體" w:eastAsia="華康中黑體" w:hAnsi="新細明體" w:hint="eastAsia"/>
          <w:bCs/>
        </w:rPr>
        <w:t>處理</w:t>
      </w:r>
      <w:r w:rsidRPr="00C92BE5">
        <w:rPr>
          <w:rFonts w:ascii="華康中黑體" w:eastAsia="華康中黑體" w:hAnsi="新細明體" w:hint="eastAsia"/>
          <w:bCs/>
        </w:rPr>
        <w:t>」。</w:t>
      </w:r>
    </w:p>
    <w:p w:rsidR="00796340" w:rsidRDefault="00796340" w:rsidP="00796340">
      <w:pPr>
        <w:widowControl/>
        <w:snapToGrid w:val="0"/>
        <w:spacing w:line="600" w:lineRule="exact"/>
        <w:ind w:leftChars="200" w:left="1440" w:hangingChars="300" w:hanging="960"/>
        <w:jc w:val="both"/>
        <w:rPr>
          <w:rFonts w:ascii="標楷體" w:eastAsia="標楷體" w:hAnsi="標楷體"/>
          <w:sz w:val="32"/>
        </w:rPr>
      </w:pPr>
      <w:r>
        <w:rPr>
          <w:rFonts w:ascii="標楷體" w:eastAsia="標楷體" w:hAnsi="標楷體" w:hint="eastAsia"/>
          <w:sz w:val="32"/>
        </w:rPr>
        <w:t>(十一)</w:t>
      </w:r>
      <w:r w:rsidRPr="00B75962">
        <w:rPr>
          <w:rFonts w:ascii="標楷體" w:eastAsia="標楷體" w:hAnsi="標楷體" w:hint="eastAsia"/>
          <w:sz w:val="32"/>
        </w:rPr>
        <w:t>處理內政部函，為</w:t>
      </w:r>
      <w:proofErr w:type="gramStart"/>
      <w:r w:rsidRPr="00B75962">
        <w:rPr>
          <w:rFonts w:ascii="標楷體" w:eastAsia="標楷體" w:hAnsi="標楷體" w:hint="eastAsia"/>
          <w:sz w:val="32"/>
        </w:rPr>
        <w:t>104</w:t>
      </w:r>
      <w:proofErr w:type="gramEnd"/>
      <w:r w:rsidRPr="00B75962">
        <w:rPr>
          <w:rFonts w:ascii="標楷體" w:eastAsia="標楷體" w:hAnsi="標楷體" w:hint="eastAsia"/>
          <w:sz w:val="32"/>
        </w:rPr>
        <w:t>年度中央政府總預算決議，針對「平均地權及土地利用」編列1,096萬1,000元凍結500萬元，檢送專案報告，</w:t>
      </w:r>
      <w:r w:rsidR="009643F8" w:rsidRPr="00B75962">
        <w:rPr>
          <w:rFonts w:ascii="標楷體" w:eastAsia="標楷體" w:hAnsi="標楷體" w:hint="eastAsia"/>
          <w:sz w:val="32"/>
        </w:rPr>
        <w:t>請安排報告，請查照案。</w:t>
      </w:r>
    </w:p>
    <w:p w:rsidR="00796340" w:rsidRPr="00DD6024" w:rsidRDefault="00796340" w:rsidP="00796340">
      <w:pPr>
        <w:snapToGrid w:val="0"/>
        <w:spacing w:line="600" w:lineRule="exact"/>
        <w:ind w:leftChars="590" w:left="2126" w:hangingChars="296" w:hanging="710"/>
        <w:jc w:val="both"/>
        <w:rPr>
          <w:rFonts w:ascii="華康中黑體" w:eastAsia="華康中黑體" w:hAnsi="新細明體"/>
          <w:bCs/>
        </w:rPr>
      </w:pPr>
      <w:r>
        <w:rPr>
          <w:rFonts w:ascii="華康中黑體" w:eastAsia="華康中黑體" w:hAnsi="新細明體" w:hint="eastAsia"/>
          <w:bCs/>
        </w:rPr>
        <w:t>說明：本</w:t>
      </w:r>
      <w:r w:rsidRPr="00C92BE5">
        <w:rPr>
          <w:rFonts w:ascii="華康中黑體" w:eastAsia="華康中黑體" w:hAnsi="新細明體" w:hint="eastAsia"/>
          <w:bCs/>
        </w:rPr>
        <w:t>案係10</w:t>
      </w:r>
      <w:r>
        <w:rPr>
          <w:rFonts w:ascii="華康中黑體" w:eastAsia="華康中黑體" w:hAnsi="新細明體" w:hint="eastAsia"/>
          <w:bCs/>
        </w:rPr>
        <w:t>4</w:t>
      </w:r>
      <w:r w:rsidRPr="00C92BE5">
        <w:rPr>
          <w:rFonts w:ascii="華康中黑體" w:eastAsia="華康中黑體" w:hAnsi="新細明體" w:hint="eastAsia"/>
          <w:bCs/>
        </w:rPr>
        <w:t>年</w:t>
      </w:r>
      <w:r>
        <w:rPr>
          <w:rFonts w:ascii="華康中黑體" w:eastAsia="華康中黑體" w:hAnsi="新細明體" w:hint="eastAsia"/>
          <w:bCs/>
        </w:rPr>
        <w:t>3</w:t>
      </w:r>
      <w:r w:rsidRPr="00C92BE5">
        <w:rPr>
          <w:rFonts w:ascii="華康中黑體" w:eastAsia="華康中黑體" w:hAnsi="新細明體" w:hint="eastAsia"/>
          <w:bCs/>
        </w:rPr>
        <w:t>月</w:t>
      </w:r>
      <w:r>
        <w:rPr>
          <w:rFonts w:ascii="華康中黑體" w:eastAsia="華康中黑體" w:hAnsi="新細明體" w:hint="eastAsia"/>
          <w:bCs/>
        </w:rPr>
        <w:t>20</w:t>
      </w:r>
      <w:r w:rsidRPr="00C92BE5">
        <w:rPr>
          <w:rFonts w:ascii="華康中黑體" w:eastAsia="華康中黑體" w:hAnsi="新細明體" w:hint="eastAsia"/>
          <w:bCs/>
        </w:rPr>
        <w:t>日第8屆第</w:t>
      </w:r>
      <w:r>
        <w:rPr>
          <w:rFonts w:ascii="華康中黑體" w:eastAsia="華康中黑體" w:hAnsi="新細明體" w:hint="eastAsia"/>
          <w:bCs/>
        </w:rPr>
        <w:t>7</w:t>
      </w:r>
      <w:r w:rsidRPr="00C92BE5">
        <w:rPr>
          <w:rFonts w:ascii="華康中黑體" w:eastAsia="華康中黑體" w:hAnsi="新細明體" w:hint="eastAsia"/>
          <w:bCs/>
        </w:rPr>
        <w:t>會期第</w:t>
      </w:r>
      <w:r>
        <w:rPr>
          <w:rFonts w:ascii="華康中黑體" w:eastAsia="華康中黑體" w:hAnsi="新細明體" w:hint="eastAsia"/>
          <w:bCs/>
        </w:rPr>
        <w:t>5</w:t>
      </w:r>
      <w:r w:rsidRPr="00C92BE5">
        <w:rPr>
          <w:rFonts w:ascii="華康中黑體" w:eastAsia="華康中黑體" w:hAnsi="新細明體" w:hint="eastAsia"/>
          <w:bCs/>
        </w:rPr>
        <w:t>次院會決定：「交內政委員會</w:t>
      </w:r>
      <w:r>
        <w:rPr>
          <w:rFonts w:ascii="華康中黑體" w:eastAsia="華康中黑體" w:hAnsi="新細明體" w:hint="eastAsia"/>
          <w:bCs/>
        </w:rPr>
        <w:t>處理</w:t>
      </w:r>
      <w:r w:rsidRPr="00C92BE5">
        <w:rPr>
          <w:rFonts w:ascii="華康中黑體" w:eastAsia="華康中黑體" w:hAnsi="新細明體" w:hint="eastAsia"/>
          <w:bCs/>
        </w:rPr>
        <w:t>」。</w:t>
      </w:r>
    </w:p>
    <w:p w:rsidR="00796340" w:rsidRDefault="00796340" w:rsidP="00796340">
      <w:pPr>
        <w:widowControl/>
        <w:snapToGrid w:val="0"/>
        <w:spacing w:line="600" w:lineRule="exact"/>
        <w:ind w:leftChars="200" w:left="1440" w:hangingChars="300" w:hanging="960"/>
        <w:jc w:val="both"/>
        <w:rPr>
          <w:rFonts w:ascii="標楷體" w:eastAsia="標楷體" w:hAnsi="標楷體"/>
          <w:sz w:val="32"/>
        </w:rPr>
      </w:pPr>
      <w:r>
        <w:rPr>
          <w:rFonts w:ascii="標楷體" w:eastAsia="標楷體" w:hAnsi="標楷體" w:hint="eastAsia"/>
          <w:sz w:val="32"/>
        </w:rPr>
        <w:lastRenderedPageBreak/>
        <w:t>(十二)</w:t>
      </w:r>
      <w:r w:rsidRPr="00B75962">
        <w:rPr>
          <w:rFonts w:ascii="標楷體" w:eastAsia="標楷體" w:hAnsi="標楷體" w:hint="eastAsia"/>
          <w:sz w:val="32"/>
        </w:rPr>
        <w:t>處理內政部函，為</w:t>
      </w:r>
      <w:proofErr w:type="gramStart"/>
      <w:r w:rsidRPr="00B75962">
        <w:rPr>
          <w:rFonts w:ascii="標楷體" w:eastAsia="標楷體" w:hAnsi="標楷體" w:hint="eastAsia"/>
          <w:sz w:val="32"/>
        </w:rPr>
        <w:t>104</w:t>
      </w:r>
      <w:proofErr w:type="gramEnd"/>
      <w:r w:rsidRPr="00B75962">
        <w:rPr>
          <w:rFonts w:ascii="標楷體" w:eastAsia="標楷體" w:hAnsi="標楷體" w:hint="eastAsia"/>
          <w:sz w:val="32"/>
        </w:rPr>
        <w:t>年度中央政府總預算決議，針對「土地開發」編列1億2,846萬元凍結1,000萬元，檢送專案報告，</w:t>
      </w:r>
      <w:r w:rsidR="009643F8" w:rsidRPr="00B75962">
        <w:rPr>
          <w:rFonts w:ascii="標楷體" w:eastAsia="標楷體" w:hAnsi="標楷體" w:hint="eastAsia"/>
          <w:sz w:val="32"/>
        </w:rPr>
        <w:t>請安排報告，請查照案。</w:t>
      </w:r>
    </w:p>
    <w:p w:rsidR="00796340" w:rsidRPr="00DD6024" w:rsidRDefault="00796340" w:rsidP="00796340">
      <w:pPr>
        <w:snapToGrid w:val="0"/>
        <w:spacing w:line="600" w:lineRule="exact"/>
        <w:ind w:leftChars="590" w:left="2126" w:hangingChars="296" w:hanging="710"/>
        <w:jc w:val="both"/>
        <w:rPr>
          <w:rFonts w:ascii="華康中黑體" w:eastAsia="華康中黑體" w:hAnsi="新細明體"/>
          <w:bCs/>
        </w:rPr>
      </w:pPr>
      <w:r>
        <w:rPr>
          <w:rFonts w:ascii="華康中黑體" w:eastAsia="華康中黑體" w:hAnsi="新細明體" w:hint="eastAsia"/>
          <w:bCs/>
        </w:rPr>
        <w:t>說明：本</w:t>
      </w:r>
      <w:r w:rsidRPr="00C92BE5">
        <w:rPr>
          <w:rFonts w:ascii="華康中黑體" w:eastAsia="華康中黑體" w:hAnsi="新細明體" w:hint="eastAsia"/>
          <w:bCs/>
        </w:rPr>
        <w:t>案係10</w:t>
      </w:r>
      <w:r>
        <w:rPr>
          <w:rFonts w:ascii="華康中黑體" w:eastAsia="華康中黑體" w:hAnsi="新細明體" w:hint="eastAsia"/>
          <w:bCs/>
        </w:rPr>
        <w:t>4</w:t>
      </w:r>
      <w:r w:rsidRPr="00C92BE5">
        <w:rPr>
          <w:rFonts w:ascii="華康中黑體" w:eastAsia="華康中黑體" w:hAnsi="新細明體" w:hint="eastAsia"/>
          <w:bCs/>
        </w:rPr>
        <w:t>年</w:t>
      </w:r>
      <w:r>
        <w:rPr>
          <w:rFonts w:ascii="華康中黑體" w:eastAsia="華康中黑體" w:hAnsi="新細明體" w:hint="eastAsia"/>
          <w:bCs/>
        </w:rPr>
        <w:t>3</w:t>
      </w:r>
      <w:r w:rsidRPr="00C92BE5">
        <w:rPr>
          <w:rFonts w:ascii="華康中黑體" w:eastAsia="華康中黑體" w:hAnsi="新細明體" w:hint="eastAsia"/>
          <w:bCs/>
        </w:rPr>
        <w:t>月</w:t>
      </w:r>
      <w:r>
        <w:rPr>
          <w:rFonts w:ascii="華康中黑體" w:eastAsia="華康中黑體" w:hAnsi="新細明體" w:hint="eastAsia"/>
          <w:bCs/>
        </w:rPr>
        <w:t>31</w:t>
      </w:r>
      <w:r w:rsidRPr="00C92BE5">
        <w:rPr>
          <w:rFonts w:ascii="華康中黑體" w:eastAsia="華康中黑體" w:hAnsi="新細明體" w:hint="eastAsia"/>
          <w:bCs/>
        </w:rPr>
        <w:t>日第8屆第</w:t>
      </w:r>
      <w:r>
        <w:rPr>
          <w:rFonts w:ascii="華康中黑體" w:eastAsia="華康中黑體" w:hAnsi="新細明體" w:hint="eastAsia"/>
          <w:bCs/>
        </w:rPr>
        <w:t>7</w:t>
      </w:r>
      <w:r w:rsidRPr="00C92BE5">
        <w:rPr>
          <w:rFonts w:ascii="華康中黑體" w:eastAsia="華康中黑體" w:hAnsi="新細明體" w:hint="eastAsia"/>
          <w:bCs/>
        </w:rPr>
        <w:t>會期第</w:t>
      </w:r>
      <w:r>
        <w:rPr>
          <w:rFonts w:ascii="華康中黑體" w:eastAsia="華康中黑體" w:hAnsi="新細明體" w:hint="eastAsia"/>
          <w:bCs/>
        </w:rPr>
        <w:t>6</w:t>
      </w:r>
      <w:r w:rsidRPr="00C92BE5">
        <w:rPr>
          <w:rFonts w:ascii="華康中黑體" w:eastAsia="華康中黑體" w:hAnsi="新細明體" w:hint="eastAsia"/>
          <w:bCs/>
        </w:rPr>
        <w:t>次院會決定：「交內政委員會</w:t>
      </w:r>
      <w:r>
        <w:rPr>
          <w:rFonts w:ascii="華康中黑體" w:eastAsia="華康中黑體" w:hAnsi="新細明體" w:hint="eastAsia"/>
          <w:bCs/>
        </w:rPr>
        <w:t>處理</w:t>
      </w:r>
      <w:r w:rsidRPr="00C92BE5">
        <w:rPr>
          <w:rFonts w:ascii="華康中黑體" w:eastAsia="華康中黑體" w:hAnsi="新細明體" w:hint="eastAsia"/>
          <w:bCs/>
        </w:rPr>
        <w:t>」。</w:t>
      </w:r>
    </w:p>
    <w:p w:rsidR="00796340" w:rsidRPr="00E25B8A" w:rsidRDefault="00796340" w:rsidP="00796340">
      <w:pPr>
        <w:widowControl/>
        <w:snapToGrid w:val="0"/>
        <w:spacing w:line="600" w:lineRule="exact"/>
        <w:ind w:leftChars="200" w:left="1440" w:hangingChars="300" w:hanging="960"/>
        <w:jc w:val="both"/>
        <w:rPr>
          <w:rFonts w:ascii="標楷體" w:eastAsia="標楷體" w:hAnsi="標楷體"/>
          <w:sz w:val="32"/>
        </w:rPr>
      </w:pPr>
      <w:r>
        <w:rPr>
          <w:rFonts w:ascii="標楷體" w:eastAsia="標楷體" w:hAnsi="標楷體" w:hint="eastAsia"/>
          <w:sz w:val="32"/>
        </w:rPr>
        <w:t>(十三)</w:t>
      </w:r>
      <w:r w:rsidRPr="00B75962">
        <w:rPr>
          <w:rFonts w:ascii="標楷體" w:eastAsia="標楷體" w:hAnsi="標楷體" w:hint="eastAsia"/>
          <w:sz w:val="32"/>
        </w:rPr>
        <w:t>處理內政部函，為</w:t>
      </w:r>
      <w:proofErr w:type="gramStart"/>
      <w:r w:rsidRPr="00B75962">
        <w:rPr>
          <w:rFonts w:ascii="標楷體" w:eastAsia="標楷體" w:hAnsi="標楷體" w:hint="eastAsia"/>
          <w:sz w:val="32"/>
        </w:rPr>
        <w:t>104</w:t>
      </w:r>
      <w:proofErr w:type="gramEnd"/>
      <w:r w:rsidRPr="00B75962">
        <w:rPr>
          <w:rFonts w:ascii="標楷體" w:eastAsia="標楷體" w:hAnsi="標楷體" w:hint="eastAsia"/>
          <w:sz w:val="32"/>
        </w:rPr>
        <w:t>年度中央政府總預算決議，「自然人憑證創新應用服務推廣計畫」原列5,100萬元，凍結2,000萬元，</w:t>
      </w:r>
      <w:proofErr w:type="gramStart"/>
      <w:r w:rsidRPr="00B75962">
        <w:rPr>
          <w:rFonts w:ascii="標楷體" w:eastAsia="標楷體" w:hAnsi="標楷體" w:hint="eastAsia"/>
          <w:sz w:val="32"/>
        </w:rPr>
        <w:t>俟</w:t>
      </w:r>
      <w:proofErr w:type="gramEnd"/>
      <w:r w:rsidRPr="00B75962">
        <w:rPr>
          <w:rFonts w:ascii="標楷體" w:eastAsia="標楷體" w:hAnsi="標楷體" w:hint="eastAsia"/>
          <w:sz w:val="32"/>
        </w:rPr>
        <w:t>提出改進報告並經同意後始得</w:t>
      </w:r>
      <w:proofErr w:type="gramStart"/>
      <w:r w:rsidRPr="00B75962">
        <w:rPr>
          <w:rFonts w:ascii="標楷體" w:eastAsia="標楷體" w:hAnsi="標楷體" w:hint="eastAsia"/>
          <w:sz w:val="32"/>
        </w:rPr>
        <w:t>動支乙案</w:t>
      </w:r>
      <w:proofErr w:type="gramEnd"/>
      <w:r w:rsidRPr="00B75962">
        <w:rPr>
          <w:rFonts w:ascii="標楷體" w:eastAsia="標楷體" w:hAnsi="標楷體" w:hint="eastAsia"/>
          <w:sz w:val="32"/>
        </w:rPr>
        <w:t>，檢送改進報告，</w:t>
      </w:r>
      <w:r w:rsidR="009643F8" w:rsidRPr="00B75962">
        <w:rPr>
          <w:rFonts w:ascii="標楷體" w:eastAsia="標楷體" w:hAnsi="標楷體" w:hint="eastAsia"/>
          <w:sz w:val="32"/>
        </w:rPr>
        <w:t>請安排報告，請查照案。</w:t>
      </w:r>
    </w:p>
    <w:p w:rsidR="00796340" w:rsidRPr="00DD6024" w:rsidRDefault="00796340" w:rsidP="00796340">
      <w:pPr>
        <w:snapToGrid w:val="0"/>
        <w:spacing w:line="600" w:lineRule="exact"/>
        <w:ind w:leftChars="590" w:left="2126" w:hangingChars="296" w:hanging="710"/>
        <w:jc w:val="both"/>
        <w:rPr>
          <w:rFonts w:ascii="華康中黑體" w:eastAsia="華康中黑體" w:hAnsi="新細明體"/>
          <w:bCs/>
        </w:rPr>
      </w:pPr>
      <w:r>
        <w:rPr>
          <w:rFonts w:ascii="華康中黑體" w:eastAsia="華康中黑體" w:hAnsi="新細明體" w:hint="eastAsia"/>
          <w:bCs/>
        </w:rPr>
        <w:t>說明：本</w:t>
      </w:r>
      <w:r w:rsidRPr="00C92BE5">
        <w:rPr>
          <w:rFonts w:ascii="華康中黑體" w:eastAsia="華康中黑體" w:hAnsi="新細明體" w:hint="eastAsia"/>
          <w:bCs/>
        </w:rPr>
        <w:t>案係10</w:t>
      </w:r>
      <w:r>
        <w:rPr>
          <w:rFonts w:ascii="華康中黑體" w:eastAsia="華康中黑體" w:hAnsi="新細明體" w:hint="eastAsia"/>
          <w:bCs/>
        </w:rPr>
        <w:t>4</w:t>
      </w:r>
      <w:r w:rsidRPr="00C92BE5">
        <w:rPr>
          <w:rFonts w:ascii="華康中黑體" w:eastAsia="華康中黑體" w:hAnsi="新細明體" w:hint="eastAsia"/>
          <w:bCs/>
        </w:rPr>
        <w:t>年</w:t>
      </w:r>
      <w:r>
        <w:rPr>
          <w:rFonts w:ascii="華康中黑體" w:eastAsia="華康中黑體" w:hAnsi="新細明體" w:hint="eastAsia"/>
          <w:bCs/>
        </w:rPr>
        <w:t>4</w:t>
      </w:r>
      <w:r w:rsidRPr="00C92BE5">
        <w:rPr>
          <w:rFonts w:ascii="華康中黑體" w:eastAsia="華康中黑體" w:hAnsi="新細明體" w:hint="eastAsia"/>
          <w:bCs/>
        </w:rPr>
        <w:t>月</w:t>
      </w:r>
      <w:r>
        <w:rPr>
          <w:rFonts w:ascii="華康中黑體" w:eastAsia="華康中黑體" w:hAnsi="新細明體" w:hint="eastAsia"/>
          <w:bCs/>
        </w:rPr>
        <w:t>10</w:t>
      </w:r>
      <w:r w:rsidRPr="00C92BE5">
        <w:rPr>
          <w:rFonts w:ascii="華康中黑體" w:eastAsia="華康中黑體" w:hAnsi="新細明體" w:hint="eastAsia"/>
          <w:bCs/>
        </w:rPr>
        <w:t>日第8屆第</w:t>
      </w:r>
      <w:r>
        <w:rPr>
          <w:rFonts w:ascii="華康中黑體" w:eastAsia="華康中黑體" w:hAnsi="新細明體" w:hint="eastAsia"/>
          <w:bCs/>
        </w:rPr>
        <w:t>7</w:t>
      </w:r>
      <w:r w:rsidRPr="00C92BE5">
        <w:rPr>
          <w:rFonts w:ascii="華康中黑體" w:eastAsia="華康中黑體" w:hAnsi="新細明體" w:hint="eastAsia"/>
          <w:bCs/>
        </w:rPr>
        <w:t>會期第</w:t>
      </w:r>
      <w:r>
        <w:rPr>
          <w:rFonts w:ascii="華康中黑體" w:eastAsia="華康中黑體" w:hAnsi="新細明體" w:hint="eastAsia"/>
          <w:bCs/>
        </w:rPr>
        <w:t>7</w:t>
      </w:r>
      <w:r w:rsidRPr="00C92BE5">
        <w:rPr>
          <w:rFonts w:ascii="華康中黑體" w:eastAsia="華康中黑體" w:hAnsi="新細明體" w:hint="eastAsia"/>
          <w:bCs/>
        </w:rPr>
        <w:t>次院會決定：「交內政委員會</w:t>
      </w:r>
      <w:r>
        <w:rPr>
          <w:rFonts w:ascii="華康中黑體" w:eastAsia="華康中黑體" w:hAnsi="新細明體" w:hint="eastAsia"/>
          <w:bCs/>
        </w:rPr>
        <w:t>處理</w:t>
      </w:r>
      <w:r w:rsidRPr="00C92BE5">
        <w:rPr>
          <w:rFonts w:ascii="華康中黑體" w:eastAsia="華康中黑體" w:hAnsi="新細明體" w:hint="eastAsia"/>
          <w:bCs/>
        </w:rPr>
        <w:t>」。</w:t>
      </w:r>
    </w:p>
    <w:p w:rsidR="00796340" w:rsidRDefault="00796340" w:rsidP="00796340">
      <w:pPr>
        <w:snapToGrid w:val="0"/>
        <w:spacing w:line="600" w:lineRule="exact"/>
        <w:ind w:left="640" w:hangingChars="200" w:hanging="640"/>
        <w:jc w:val="both"/>
        <w:rPr>
          <w:rFonts w:eastAsia="標楷體"/>
          <w:sz w:val="32"/>
          <w:szCs w:val="32"/>
        </w:rPr>
      </w:pPr>
      <w:r>
        <w:rPr>
          <w:rFonts w:eastAsia="標楷體" w:hint="eastAsia"/>
          <w:sz w:val="32"/>
          <w:szCs w:val="32"/>
        </w:rPr>
        <w:t>三、</w:t>
      </w:r>
      <w:r w:rsidRPr="00BE7ED4">
        <w:rPr>
          <w:rFonts w:eastAsia="標楷體" w:hint="eastAsia"/>
          <w:sz w:val="32"/>
          <w:szCs w:val="32"/>
        </w:rPr>
        <w:t>處理</w:t>
      </w:r>
      <w:proofErr w:type="gramStart"/>
      <w:r w:rsidRPr="00796340">
        <w:rPr>
          <w:rFonts w:eastAsia="標楷體" w:hint="eastAsia"/>
          <w:sz w:val="32"/>
          <w:szCs w:val="32"/>
        </w:rPr>
        <w:t>104</w:t>
      </w:r>
      <w:proofErr w:type="gramEnd"/>
      <w:r w:rsidRPr="00BE7ED4">
        <w:rPr>
          <w:rFonts w:eastAsia="標楷體" w:hint="eastAsia"/>
          <w:sz w:val="32"/>
          <w:szCs w:val="32"/>
        </w:rPr>
        <w:t>年度中央政府總預算有關</w:t>
      </w:r>
      <w:r>
        <w:rPr>
          <w:rFonts w:eastAsia="標楷體" w:hint="eastAsia"/>
          <w:sz w:val="32"/>
          <w:szCs w:val="32"/>
        </w:rPr>
        <w:t>內政部營建署及所屬</w:t>
      </w:r>
      <w:r w:rsidRPr="00BE7ED4">
        <w:rPr>
          <w:rFonts w:eastAsia="標楷體" w:hint="eastAsia"/>
          <w:sz w:val="32"/>
          <w:szCs w:val="32"/>
        </w:rPr>
        <w:t>預算凍結項目報告案計</w:t>
      </w:r>
      <w:r>
        <w:rPr>
          <w:rFonts w:eastAsia="標楷體" w:hint="eastAsia"/>
          <w:sz w:val="32"/>
          <w:szCs w:val="32"/>
        </w:rPr>
        <w:t>12</w:t>
      </w:r>
      <w:r w:rsidRPr="00BE7ED4">
        <w:rPr>
          <w:rFonts w:eastAsia="標楷體" w:hint="eastAsia"/>
          <w:sz w:val="32"/>
          <w:szCs w:val="32"/>
        </w:rPr>
        <w:t>案。</w:t>
      </w:r>
    </w:p>
    <w:p w:rsidR="00796340" w:rsidRDefault="00796340" w:rsidP="00796340">
      <w:pPr>
        <w:widowControl/>
        <w:snapToGrid w:val="0"/>
        <w:spacing w:line="600" w:lineRule="exact"/>
        <w:ind w:leftChars="200" w:left="1120" w:hangingChars="200" w:hanging="640"/>
        <w:jc w:val="both"/>
        <w:rPr>
          <w:rFonts w:ascii="標楷體" w:eastAsia="標楷體" w:hAnsi="標楷體"/>
          <w:sz w:val="32"/>
        </w:rPr>
      </w:pPr>
      <w:r>
        <w:rPr>
          <w:rFonts w:ascii="標楷體" w:eastAsia="標楷體" w:hAnsi="標楷體" w:hint="eastAsia"/>
          <w:sz w:val="32"/>
        </w:rPr>
        <w:t>(</w:t>
      </w:r>
      <w:proofErr w:type="gramStart"/>
      <w:r>
        <w:rPr>
          <w:rFonts w:ascii="標楷體" w:eastAsia="標楷體" w:hAnsi="標楷體" w:hint="eastAsia"/>
          <w:sz w:val="32"/>
        </w:rPr>
        <w:t>一</w:t>
      </w:r>
      <w:proofErr w:type="gramEnd"/>
      <w:r>
        <w:rPr>
          <w:rFonts w:ascii="標楷體" w:eastAsia="標楷體" w:hAnsi="標楷體" w:hint="eastAsia"/>
          <w:sz w:val="32"/>
        </w:rPr>
        <w:t>)</w:t>
      </w:r>
      <w:r w:rsidRPr="002005DA">
        <w:rPr>
          <w:rFonts w:ascii="標楷體" w:eastAsia="標楷體" w:hAnsi="標楷體" w:hint="eastAsia"/>
          <w:sz w:val="32"/>
        </w:rPr>
        <w:t>處理內政部函，為</w:t>
      </w:r>
      <w:proofErr w:type="gramStart"/>
      <w:r w:rsidRPr="002005DA">
        <w:rPr>
          <w:rFonts w:ascii="標楷體" w:eastAsia="標楷體" w:hAnsi="標楷體" w:hint="eastAsia"/>
          <w:sz w:val="32"/>
        </w:rPr>
        <w:t>104</w:t>
      </w:r>
      <w:proofErr w:type="gramEnd"/>
      <w:r w:rsidRPr="002005DA">
        <w:rPr>
          <w:rFonts w:ascii="標楷體" w:eastAsia="標楷體" w:hAnsi="標楷體" w:hint="eastAsia"/>
          <w:sz w:val="32"/>
        </w:rPr>
        <w:t>年度中央政府總預算決議，針對營建署凍結預算五分之一，檢送專案報告，</w:t>
      </w:r>
      <w:r w:rsidR="009643F8" w:rsidRPr="00B75962">
        <w:rPr>
          <w:rFonts w:ascii="標楷體" w:eastAsia="標楷體" w:hAnsi="標楷體" w:hint="eastAsia"/>
          <w:sz w:val="32"/>
        </w:rPr>
        <w:t>請安排報告，請查照案。</w:t>
      </w:r>
    </w:p>
    <w:p w:rsidR="00796340" w:rsidRPr="00754E7F" w:rsidRDefault="00796340" w:rsidP="00796340">
      <w:pPr>
        <w:snapToGrid w:val="0"/>
        <w:spacing w:line="600" w:lineRule="exact"/>
        <w:ind w:leftChars="472" w:left="1697" w:hangingChars="235" w:hanging="564"/>
        <w:jc w:val="both"/>
        <w:rPr>
          <w:rFonts w:ascii="華康中黑體" w:eastAsia="華康中黑體" w:hAnsi="新細明體"/>
          <w:bCs/>
        </w:rPr>
      </w:pPr>
      <w:r>
        <w:rPr>
          <w:rFonts w:ascii="華康中黑體" w:eastAsia="華康中黑體" w:hAnsi="新細明體" w:hint="eastAsia"/>
          <w:bCs/>
        </w:rPr>
        <w:t>說明：本</w:t>
      </w:r>
      <w:r w:rsidRPr="00C92BE5">
        <w:rPr>
          <w:rFonts w:ascii="華康中黑體" w:eastAsia="華康中黑體" w:hAnsi="新細明體" w:hint="eastAsia"/>
          <w:bCs/>
        </w:rPr>
        <w:t>案</w:t>
      </w:r>
      <w:r w:rsidRPr="005D4366">
        <w:rPr>
          <w:rFonts w:ascii="華康中黑體" w:eastAsia="華康中黑體" w:hAnsi="新細明體" w:hint="eastAsia"/>
          <w:bCs/>
        </w:rPr>
        <w:t>係10</w:t>
      </w:r>
      <w:r>
        <w:rPr>
          <w:rFonts w:ascii="華康中黑體" w:eastAsia="華康中黑體" w:hAnsi="新細明體" w:hint="eastAsia"/>
          <w:bCs/>
        </w:rPr>
        <w:t>4</w:t>
      </w:r>
      <w:r w:rsidRPr="005D4366">
        <w:rPr>
          <w:rFonts w:ascii="華康中黑體" w:eastAsia="華康中黑體" w:hAnsi="新細明體" w:hint="eastAsia"/>
          <w:bCs/>
        </w:rPr>
        <w:t>年</w:t>
      </w:r>
      <w:r>
        <w:rPr>
          <w:rFonts w:ascii="華康中黑體" w:eastAsia="華康中黑體" w:hAnsi="新細明體" w:hint="eastAsia"/>
          <w:bCs/>
        </w:rPr>
        <w:t>3</w:t>
      </w:r>
      <w:r w:rsidRPr="005D4366">
        <w:rPr>
          <w:rFonts w:ascii="華康中黑體" w:eastAsia="華康中黑體" w:hAnsi="新細明體" w:hint="eastAsia"/>
          <w:bCs/>
        </w:rPr>
        <w:t>月</w:t>
      </w:r>
      <w:r>
        <w:rPr>
          <w:rFonts w:ascii="華康中黑體" w:eastAsia="華康中黑體" w:hAnsi="新細明體" w:hint="eastAsia"/>
          <w:bCs/>
        </w:rPr>
        <w:t>20</w:t>
      </w:r>
      <w:r w:rsidRPr="005D4366">
        <w:rPr>
          <w:rFonts w:ascii="華康中黑體" w:eastAsia="華康中黑體" w:hAnsi="新細明體" w:hint="eastAsia"/>
          <w:bCs/>
        </w:rPr>
        <w:t>日第8屆第</w:t>
      </w:r>
      <w:r>
        <w:rPr>
          <w:rFonts w:ascii="華康中黑體" w:eastAsia="華康中黑體" w:hAnsi="新細明體" w:hint="eastAsia"/>
          <w:bCs/>
        </w:rPr>
        <w:t>7</w:t>
      </w:r>
      <w:r w:rsidRPr="005D4366">
        <w:rPr>
          <w:rFonts w:ascii="華康中黑體" w:eastAsia="華康中黑體" w:hAnsi="新細明體" w:hint="eastAsia"/>
          <w:bCs/>
        </w:rPr>
        <w:t>會期第</w:t>
      </w:r>
      <w:r>
        <w:rPr>
          <w:rFonts w:ascii="華康中黑體" w:eastAsia="華康中黑體" w:hAnsi="新細明體" w:hint="eastAsia"/>
          <w:bCs/>
        </w:rPr>
        <w:t>5</w:t>
      </w:r>
      <w:r w:rsidRPr="005D4366">
        <w:rPr>
          <w:rFonts w:ascii="華康中黑體" w:eastAsia="華康中黑體" w:hAnsi="新細明體" w:hint="eastAsia"/>
          <w:bCs/>
        </w:rPr>
        <w:t>次院會決定：「交內政委員會</w:t>
      </w:r>
      <w:r>
        <w:rPr>
          <w:rFonts w:ascii="華康中黑體" w:eastAsia="華康中黑體" w:hAnsi="新細明體" w:hint="eastAsia"/>
          <w:bCs/>
        </w:rPr>
        <w:t>處理</w:t>
      </w:r>
      <w:r w:rsidRPr="005D4366">
        <w:rPr>
          <w:rFonts w:ascii="華康中黑體" w:eastAsia="華康中黑體" w:hAnsi="新細明體" w:hint="eastAsia"/>
          <w:bCs/>
        </w:rPr>
        <w:t>」。</w:t>
      </w:r>
    </w:p>
    <w:p w:rsidR="00796340" w:rsidRDefault="00796340" w:rsidP="00796340">
      <w:pPr>
        <w:widowControl/>
        <w:snapToGrid w:val="0"/>
        <w:spacing w:line="600" w:lineRule="exact"/>
        <w:ind w:leftChars="200" w:left="1120" w:hangingChars="200" w:hanging="640"/>
        <w:jc w:val="both"/>
        <w:rPr>
          <w:rFonts w:ascii="標楷體" w:eastAsia="標楷體" w:hAnsi="標楷體"/>
          <w:sz w:val="32"/>
        </w:rPr>
      </w:pPr>
      <w:r>
        <w:rPr>
          <w:rFonts w:ascii="標楷體" w:eastAsia="標楷體" w:hAnsi="標楷體" w:hint="eastAsia"/>
          <w:sz w:val="32"/>
        </w:rPr>
        <w:t>(二)</w:t>
      </w:r>
      <w:r w:rsidRPr="002005DA">
        <w:rPr>
          <w:rFonts w:ascii="標楷體" w:eastAsia="標楷體" w:hAnsi="標楷體" w:hint="eastAsia"/>
          <w:sz w:val="32"/>
        </w:rPr>
        <w:t>審查內政部函，為</w:t>
      </w:r>
      <w:proofErr w:type="gramStart"/>
      <w:r w:rsidRPr="002005DA">
        <w:rPr>
          <w:rFonts w:ascii="標楷體" w:eastAsia="標楷體" w:hAnsi="標楷體" w:hint="eastAsia"/>
          <w:sz w:val="32"/>
        </w:rPr>
        <w:t>104</w:t>
      </w:r>
      <w:proofErr w:type="gramEnd"/>
      <w:r w:rsidRPr="002005DA">
        <w:rPr>
          <w:rFonts w:ascii="標楷體" w:eastAsia="標楷體" w:hAnsi="標楷體" w:hint="eastAsia"/>
          <w:sz w:val="32"/>
        </w:rPr>
        <w:t>年度中央政府總預算決議，針對「辦理國家公園永續經營相關計畫」經費1,725萬1,000元，凍結500萬元，</w:t>
      </w:r>
      <w:proofErr w:type="gramStart"/>
      <w:r w:rsidRPr="002005DA">
        <w:rPr>
          <w:rFonts w:ascii="標楷體" w:eastAsia="標楷體" w:hAnsi="標楷體" w:hint="eastAsia"/>
          <w:sz w:val="32"/>
        </w:rPr>
        <w:t>俟</w:t>
      </w:r>
      <w:proofErr w:type="gramEnd"/>
      <w:r w:rsidRPr="002005DA">
        <w:rPr>
          <w:rFonts w:ascii="標楷體" w:eastAsia="標楷體" w:hAnsi="標楷體" w:hint="eastAsia"/>
          <w:sz w:val="32"/>
        </w:rPr>
        <w:t>向本院內政委員會提出專案報告並經同意後始得</w:t>
      </w:r>
      <w:proofErr w:type="gramStart"/>
      <w:r w:rsidRPr="002005DA">
        <w:rPr>
          <w:rFonts w:ascii="標楷體" w:eastAsia="標楷體" w:hAnsi="標楷體" w:hint="eastAsia"/>
          <w:sz w:val="32"/>
        </w:rPr>
        <w:t>動支乙案</w:t>
      </w:r>
      <w:proofErr w:type="gramEnd"/>
      <w:r w:rsidRPr="002005DA">
        <w:rPr>
          <w:rFonts w:ascii="標楷體" w:eastAsia="標楷體" w:hAnsi="標楷體" w:hint="eastAsia"/>
          <w:sz w:val="32"/>
        </w:rPr>
        <w:t>，</w:t>
      </w:r>
      <w:r w:rsidR="009643F8" w:rsidRPr="00B75962">
        <w:rPr>
          <w:rFonts w:ascii="標楷體" w:eastAsia="標楷體" w:hAnsi="標楷體" w:hint="eastAsia"/>
          <w:sz w:val="32"/>
        </w:rPr>
        <w:t>請安排報告，請查照案。</w:t>
      </w:r>
    </w:p>
    <w:p w:rsidR="00796340" w:rsidRDefault="00796340" w:rsidP="00796340">
      <w:pPr>
        <w:widowControl/>
        <w:snapToGrid w:val="0"/>
        <w:spacing w:line="600" w:lineRule="exact"/>
        <w:ind w:leftChars="200" w:left="1120" w:hangingChars="200" w:hanging="640"/>
        <w:jc w:val="both"/>
        <w:rPr>
          <w:rFonts w:ascii="標楷體" w:eastAsia="標楷體" w:hAnsi="標楷體"/>
          <w:sz w:val="32"/>
        </w:rPr>
      </w:pPr>
      <w:r>
        <w:rPr>
          <w:rFonts w:ascii="標楷體" w:eastAsia="標楷體" w:hAnsi="標楷體" w:hint="eastAsia"/>
          <w:sz w:val="32"/>
        </w:rPr>
        <w:t>(三)</w:t>
      </w:r>
      <w:r w:rsidRPr="002005DA">
        <w:rPr>
          <w:rFonts w:ascii="標楷體" w:eastAsia="標楷體" w:hAnsi="標楷體" w:hint="eastAsia"/>
          <w:sz w:val="32"/>
        </w:rPr>
        <w:t>審查內政部函，為</w:t>
      </w:r>
      <w:proofErr w:type="gramStart"/>
      <w:r w:rsidRPr="002005DA">
        <w:rPr>
          <w:rFonts w:ascii="標楷體" w:eastAsia="標楷體" w:hAnsi="標楷體" w:hint="eastAsia"/>
          <w:sz w:val="32"/>
        </w:rPr>
        <w:t>104</w:t>
      </w:r>
      <w:proofErr w:type="gramEnd"/>
      <w:r w:rsidRPr="002005DA">
        <w:rPr>
          <w:rFonts w:ascii="標楷體" w:eastAsia="標楷體" w:hAnsi="標楷體" w:hint="eastAsia"/>
          <w:sz w:val="32"/>
        </w:rPr>
        <w:t>年度中央政府總預算決議，針對「營建業務」編列17億3,832萬9,000元，凍結400萬元，</w:t>
      </w:r>
      <w:proofErr w:type="gramStart"/>
      <w:r w:rsidRPr="002005DA">
        <w:rPr>
          <w:rFonts w:ascii="標楷體" w:eastAsia="標楷體" w:hAnsi="標楷體" w:hint="eastAsia"/>
          <w:sz w:val="32"/>
        </w:rPr>
        <w:t>俟</w:t>
      </w:r>
      <w:proofErr w:type="gramEnd"/>
      <w:r w:rsidRPr="002005DA">
        <w:rPr>
          <w:rFonts w:ascii="標楷體" w:eastAsia="標楷體" w:hAnsi="標楷體" w:hint="eastAsia"/>
          <w:sz w:val="32"/>
        </w:rPr>
        <w:t>向本院內政委員會進行專案報告並經同意後始得</w:t>
      </w:r>
      <w:proofErr w:type="gramStart"/>
      <w:r w:rsidRPr="002005DA">
        <w:rPr>
          <w:rFonts w:ascii="標楷體" w:eastAsia="標楷體" w:hAnsi="標楷體" w:hint="eastAsia"/>
          <w:sz w:val="32"/>
        </w:rPr>
        <w:t>動支乙案</w:t>
      </w:r>
      <w:proofErr w:type="gramEnd"/>
      <w:r w:rsidRPr="002005DA">
        <w:rPr>
          <w:rFonts w:ascii="標楷體" w:eastAsia="標楷體" w:hAnsi="標楷體" w:hint="eastAsia"/>
          <w:sz w:val="32"/>
        </w:rPr>
        <w:t>，</w:t>
      </w:r>
      <w:r w:rsidR="009643F8" w:rsidRPr="00B75962">
        <w:rPr>
          <w:rFonts w:ascii="標楷體" w:eastAsia="標楷體" w:hAnsi="標楷體" w:hint="eastAsia"/>
          <w:sz w:val="32"/>
        </w:rPr>
        <w:t>請安排報告，請查照案。</w:t>
      </w:r>
    </w:p>
    <w:p w:rsidR="00796340" w:rsidRPr="00754E7F" w:rsidRDefault="00796340" w:rsidP="00796340">
      <w:pPr>
        <w:snapToGrid w:val="0"/>
        <w:spacing w:line="600" w:lineRule="exact"/>
        <w:ind w:leftChars="472" w:left="1697" w:hangingChars="235" w:hanging="564"/>
        <w:jc w:val="both"/>
        <w:rPr>
          <w:rFonts w:ascii="華康中黑體" w:eastAsia="華康中黑體" w:hAnsi="新細明體"/>
          <w:bCs/>
        </w:rPr>
      </w:pPr>
      <w:r>
        <w:rPr>
          <w:rFonts w:ascii="華康中黑體" w:eastAsia="華康中黑體" w:hAnsi="新細明體" w:hint="eastAsia"/>
          <w:bCs/>
        </w:rPr>
        <w:t>說明：以上2</w:t>
      </w:r>
      <w:r w:rsidRPr="00C92BE5">
        <w:rPr>
          <w:rFonts w:ascii="華康中黑體" w:eastAsia="華康中黑體" w:hAnsi="新細明體" w:hint="eastAsia"/>
          <w:bCs/>
        </w:rPr>
        <w:t>案</w:t>
      </w:r>
      <w:r w:rsidRPr="005D4366">
        <w:rPr>
          <w:rFonts w:ascii="華康中黑體" w:eastAsia="華康中黑體" w:hAnsi="新細明體" w:hint="eastAsia"/>
          <w:bCs/>
        </w:rPr>
        <w:t>係10</w:t>
      </w:r>
      <w:r>
        <w:rPr>
          <w:rFonts w:ascii="華康中黑體" w:eastAsia="華康中黑體" w:hAnsi="新細明體" w:hint="eastAsia"/>
          <w:bCs/>
        </w:rPr>
        <w:t>4</w:t>
      </w:r>
      <w:r w:rsidRPr="005D4366">
        <w:rPr>
          <w:rFonts w:ascii="華康中黑體" w:eastAsia="華康中黑體" w:hAnsi="新細明體" w:hint="eastAsia"/>
          <w:bCs/>
        </w:rPr>
        <w:t>年</w:t>
      </w:r>
      <w:r>
        <w:rPr>
          <w:rFonts w:ascii="華康中黑體" w:eastAsia="華康中黑體" w:hAnsi="新細明體" w:hint="eastAsia"/>
          <w:bCs/>
        </w:rPr>
        <w:t>3</w:t>
      </w:r>
      <w:r w:rsidRPr="005D4366">
        <w:rPr>
          <w:rFonts w:ascii="華康中黑體" w:eastAsia="華康中黑體" w:hAnsi="新細明體" w:hint="eastAsia"/>
          <w:bCs/>
        </w:rPr>
        <w:t>月</w:t>
      </w:r>
      <w:r>
        <w:rPr>
          <w:rFonts w:ascii="華康中黑體" w:eastAsia="華康中黑體" w:hAnsi="新細明體" w:hint="eastAsia"/>
          <w:bCs/>
        </w:rPr>
        <w:t>6</w:t>
      </w:r>
      <w:r w:rsidRPr="005D4366">
        <w:rPr>
          <w:rFonts w:ascii="華康中黑體" w:eastAsia="華康中黑體" w:hAnsi="新細明體" w:hint="eastAsia"/>
          <w:bCs/>
        </w:rPr>
        <w:t>日第8屆第</w:t>
      </w:r>
      <w:r>
        <w:rPr>
          <w:rFonts w:ascii="華康中黑體" w:eastAsia="華康中黑體" w:hAnsi="新細明體" w:hint="eastAsia"/>
          <w:bCs/>
        </w:rPr>
        <w:t>7</w:t>
      </w:r>
      <w:r w:rsidRPr="005D4366">
        <w:rPr>
          <w:rFonts w:ascii="華康中黑體" w:eastAsia="華康中黑體" w:hAnsi="新細明體" w:hint="eastAsia"/>
          <w:bCs/>
        </w:rPr>
        <w:t>會期第</w:t>
      </w:r>
      <w:r>
        <w:rPr>
          <w:rFonts w:ascii="華康中黑體" w:eastAsia="華康中黑體" w:hAnsi="新細明體" w:hint="eastAsia"/>
          <w:bCs/>
        </w:rPr>
        <w:t>3</w:t>
      </w:r>
      <w:r w:rsidRPr="005D4366">
        <w:rPr>
          <w:rFonts w:ascii="華康中黑體" w:eastAsia="華康中黑體" w:hAnsi="新細明體" w:hint="eastAsia"/>
          <w:bCs/>
        </w:rPr>
        <w:t>次院會決定：「交內政委員會</w:t>
      </w:r>
      <w:r>
        <w:rPr>
          <w:rFonts w:ascii="華康中黑體" w:eastAsia="華康中黑體" w:hAnsi="新細明體" w:hint="eastAsia"/>
          <w:bCs/>
        </w:rPr>
        <w:t>審查</w:t>
      </w:r>
      <w:r w:rsidRPr="005D4366">
        <w:rPr>
          <w:rFonts w:ascii="華康中黑體" w:eastAsia="華康中黑體" w:hAnsi="新細明體" w:hint="eastAsia"/>
          <w:bCs/>
        </w:rPr>
        <w:t>」。</w:t>
      </w:r>
    </w:p>
    <w:p w:rsidR="00796340" w:rsidRDefault="00796340" w:rsidP="00796340">
      <w:pPr>
        <w:widowControl/>
        <w:snapToGrid w:val="0"/>
        <w:spacing w:line="600" w:lineRule="exact"/>
        <w:ind w:leftChars="200" w:left="1120" w:hangingChars="200" w:hanging="640"/>
        <w:jc w:val="both"/>
        <w:rPr>
          <w:rFonts w:ascii="標楷體" w:eastAsia="標楷體" w:hAnsi="標楷體"/>
          <w:sz w:val="32"/>
        </w:rPr>
      </w:pPr>
      <w:r>
        <w:rPr>
          <w:rFonts w:ascii="標楷體" w:eastAsia="標楷體" w:hAnsi="標楷體" w:hint="eastAsia"/>
          <w:sz w:val="32"/>
        </w:rPr>
        <w:lastRenderedPageBreak/>
        <w:t>(四)</w:t>
      </w:r>
      <w:r w:rsidRPr="002005DA">
        <w:rPr>
          <w:rFonts w:ascii="標楷體" w:eastAsia="標楷體" w:hAnsi="標楷體" w:hint="eastAsia"/>
          <w:sz w:val="32"/>
        </w:rPr>
        <w:t>處理內政部函，為</w:t>
      </w:r>
      <w:proofErr w:type="gramStart"/>
      <w:r w:rsidRPr="002005DA">
        <w:rPr>
          <w:rFonts w:ascii="標楷體" w:eastAsia="標楷體" w:hAnsi="標楷體" w:hint="eastAsia"/>
          <w:sz w:val="32"/>
        </w:rPr>
        <w:t>104</w:t>
      </w:r>
      <w:proofErr w:type="gramEnd"/>
      <w:r w:rsidRPr="002005DA">
        <w:rPr>
          <w:rFonts w:ascii="標楷體" w:eastAsia="標楷體" w:hAnsi="標楷體" w:hint="eastAsia"/>
          <w:sz w:val="32"/>
        </w:rPr>
        <w:t>年度中央政府總預算該部主管第2項決議（三），針對「海岸環境營造計畫(104至109年)－海岸規劃及資料庫建置計畫」編列1,400萬元，凍結200萬元，檢送專案報告，</w:t>
      </w:r>
      <w:r w:rsidR="009643F8" w:rsidRPr="00B75962">
        <w:rPr>
          <w:rFonts w:ascii="標楷體" w:eastAsia="標楷體" w:hAnsi="標楷體" w:hint="eastAsia"/>
          <w:sz w:val="32"/>
        </w:rPr>
        <w:t>請安排報告，請查照案。</w:t>
      </w:r>
    </w:p>
    <w:p w:rsidR="00796340" w:rsidRPr="00754E7F" w:rsidRDefault="00796340" w:rsidP="00796340">
      <w:pPr>
        <w:snapToGrid w:val="0"/>
        <w:spacing w:line="600" w:lineRule="exact"/>
        <w:ind w:leftChars="472" w:left="1697" w:hangingChars="235" w:hanging="564"/>
        <w:jc w:val="both"/>
        <w:rPr>
          <w:rFonts w:ascii="華康中黑體" w:eastAsia="華康中黑體" w:hAnsi="新細明體"/>
          <w:bCs/>
        </w:rPr>
      </w:pPr>
      <w:r>
        <w:rPr>
          <w:rFonts w:ascii="華康中黑體" w:eastAsia="華康中黑體" w:hAnsi="新細明體" w:hint="eastAsia"/>
          <w:bCs/>
        </w:rPr>
        <w:t>說明：本</w:t>
      </w:r>
      <w:r w:rsidRPr="00C92BE5">
        <w:rPr>
          <w:rFonts w:ascii="華康中黑體" w:eastAsia="華康中黑體" w:hAnsi="新細明體" w:hint="eastAsia"/>
          <w:bCs/>
        </w:rPr>
        <w:t>案</w:t>
      </w:r>
      <w:r w:rsidRPr="005D4366">
        <w:rPr>
          <w:rFonts w:ascii="華康中黑體" w:eastAsia="華康中黑體" w:hAnsi="新細明體" w:hint="eastAsia"/>
          <w:bCs/>
        </w:rPr>
        <w:t>係10</w:t>
      </w:r>
      <w:r>
        <w:rPr>
          <w:rFonts w:ascii="華康中黑體" w:eastAsia="華康中黑體" w:hAnsi="新細明體" w:hint="eastAsia"/>
          <w:bCs/>
        </w:rPr>
        <w:t>4</w:t>
      </w:r>
      <w:r w:rsidRPr="005D4366">
        <w:rPr>
          <w:rFonts w:ascii="華康中黑體" w:eastAsia="華康中黑體" w:hAnsi="新細明體" w:hint="eastAsia"/>
          <w:bCs/>
        </w:rPr>
        <w:t>年</w:t>
      </w:r>
      <w:r>
        <w:rPr>
          <w:rFonts w:ascii="華康中黑體" w:eastAsia="華康中黑體" w:hAnsi="新細明體" w:hint="eastAsia"/>
          <w:bCs/>
        </w:rPr>
        <w:t>3</w:t>
      </w:r>
      <w:r w:rsidRPr="005D4366">
        <w:rPr>
          <w:rFonts w:ascii="華康中黑體" w:eastAsia="華康中黑體" w:hAnsi="新細明體" w:hint="eastAsia"/>
          <w:bCs/>
        </w:rPr>
        <w:t>月</w:t>
      </w:r>
      <w:r>
        <w:rPr>
          <w:rFonts w:ascii="華康中黑體" w:eastAsia="華康中黑體" w:hAnsi="新細明體" w:hint="eastAsia"/>
          <w:bCs/>
        </w:rPr>
        <w:t>31</w:t>
      </w:r>
      <w:r w:rsidRPr="005D4366">
        <w:rPr>
          <w:rFonts w:ascii="華康中黑體" w:eastAsia="華康中黑體" w:hAnsi="新細明體" w:hint="eastAsia"/>
          <w:bCs/>
        </w:rPr>
        <w:t>日第8屆第</w:t>
      </w:r>
      <w:r>
        <w:rPr>
          <w:rFonts w:ascii="華康中黑體" w:eastAsia="華康中黑體" w:hAnsi="新細明體" w:hint="eastAsia"/>
          <w:bCs/>
        </w:rPr>
        <w:t>7</w:t>
      </w:r>
      <w:r w:rsidRPr="005D4366">
        <w:rPr>
          <w:rFonts w:ascii="華康中黑體" w:eastAsia="華康中黑體" w:hAnsi="新細明體" w:hint="eastAsia"/>
          <w:bCs/>
        </w:rPr>
        <w:t>會期第</w:t>
      </w:r>
      <w:r>
        <w:rPr>
          <w:rFonts w:ascii="華康中黑體" w:eastAsia="華康中黑體" w:hAnsi="新細明體" w:hint="eastAsia"/>
          <w:bCs/>
        </w:rPr>
        <w:t>6</w:t>
      </w:r>
      <w:r w:rsidRPr="005D4366">
        <w:rPr>
          <w:rFonts w:ascii="華康中黑體" w:eastAsia="華康中黑體" w:hAnsi="新細明體" w:hint="eastAsia"/>
          <w:bCs/>
        </w:rPr>
        <w:t>次院會決定：「交內政委員會</w:t>
      </w:r>
      <w:r>
        <w:rPr>
          <w:rFonts w:ascii="華康中黑體" w:eastAsia="華康中黑體" w:hAnsi="新細明體" w:hint="eastAsia"/>
          <w:bCs/>
        </w:rPr>
        <w:t>處理</w:t>
      </w:r>
      <w:r w:rsidRPr="005D4366">
        <w:rPr>
          <w:rFonts w:ascii="華康中黑體" w:eastAsia="華康中黑體" w:hAnsi="新細明體" w:hint="eastAsia"/>
          <w:bCs/>
        </w:rPr>
        <w:t>」。</w:t>
      </w:r>
    </w:p>
    <w:p w:rsidR="00796340" w:rsidRDefault="00796340" w:rsidP="00796340">
      <w:pPr>
        <w:widowControl/>
        <w:snapToGrid w:val="0"/>
        <w:spacing w:line="600" w:lineRule="exact"/>
        <w:ind w:leftChars="200" w:left="1120" w:hangingChars="200" w:hanging="640"/>
        <w:jc w:val="both"/>
        <w:rPr>
          <w:rFonts w:ascii="標楷體" w:eastAsia="標楷體" w:hAnsi="標楷體"/>
          <w:sz w:val="32"/>
        </w:rPr>
      </w:pPr>
      <w:r>
        <w:rPr>
          <w:rFonts w:ascii="標楷體" w:eastAsia="標楷體" w:hAnsi="標楷體" w:hint="eastAsia"/>
          <w:sz w:val="32"/>
        </w:rPr>
        <w:t>(五)</w:t>
      </w:r>
      <w:r w:rsidRPr="002005DA">
        <w:rPr>
          <w:rFonts w:ascii="標楷體" w:eastAsia="標楷體" w:hAnsi="標楷體" w:hint="eastAsia"/>
          <w:sz w:val="32"/>
        </w:rPr>
        <w:t>處理內政部函，為</w:t>
      </w:r>
      <w:proofErr w:type="gramStart"/>
      <w:r w:rsidRPr="002005DA">
        <w:rPr>
          <w:rFonts w:ascii="標楷體" w:eastAsia="標楷體" w:hAnsi="標楷體" w:hint="eastAsia"/>
          <w:sz w:val="32"/>
        </w:rPr>
        <w:t>104</w:t>
      </w:r>
      <w:proofErr w:type="gramEnd"/>
      <w:r w:rsidRPr="002005DA">
        <w:rPr>
          <w:rFonts w:ascii="標楷體" w:eastAsia="標楷體" w:hAnsi="標楷體" w:hint="eastAsia"/>
          <w:sz w:val="32"/>
        </w:rPr>
        <w:t>年度中央政府總預算決議，針對「都市計畫法規</w:t>
      </w:r>
      <w:proofErr w:type="gramStart"/>
      <w:r w:rsidRPr="002005DA">
        <w:rPr>
          <w:rFonts w:ascii="標楷體" w:eastAsia="標楷體" w:hAnsi="標楷體" w:hint="eastAsia"/>
          <w:sz w:val="32"/>
        </w:rPr>
        <w:t>研</w:t>
      </w:r>
      <w:proofErr w:type="gramEnd"/>
      <w:r w:rsidRPr="002005DA">
        <w:rPr>
          <w:rFonts w:ascii="標楷體" w:eastAsia="標楷體" w:hAnsi="標楷體" w:hint="eastAsia"/>
          <w:sz w:val="32"/>
        </w:rPr>
        <w:t>擬、案件審議及都市開發建設」之「業務費」原列483萬2,000元，凍結100萬元，</w:t>
      </w:r>
      <w:proofErr w:type="gramStart"/>
      <w:r w:rsidRPr="002005DA">
        <w:rPr>
          <w:rFonts w:ascii="標楷體" w:eastAsia="標楷體" w:hAnsi="標楷體" w:hint="eastAsia"/>
          <w:sz w:val="32"/>
        </w:rPr>
        <w:t>俟</w:t>
      </w:r>
      <w:proofErr w:type="gramEnd"/>
      <w:r w:rsidRPr="002005DA">
        <w:rPr>
          <w:rFonts w:ascii="標楷體" w:eastAsia="標楷體" w:hAnsi="標楷體" w:hint="eastAsia"/>
          <w:sz w:val="32"/>
        </w:rPr>
        <w:t>提出報告並經同意後始得</w:t>
      </w:r>
      <w:proofErr w:type="gramStart"/>
      <w:r w:rsidRPr="002005DA">
        <w:rPr>
          <w:rFonts w:ascii="標楷體" w:eastAsia="標楷體" w:hAnsi="標楷體" w:hint="eastAsia"/>
          <w:sz w:val="32"/>
        </w:rPr>
        <w:t>動支乙案</w:t>
      </w:r>
      <w:proofErr w:type="gramEnd"/>
      <w:r w:rsidRPr="002005DA">
        <w:rPr>
          <w:rFonts w:ascii="標楷體" w:eastAsia="標楷體" w:hAnsi="標楷體" w:hint="eastAsia"/>
          <w:sz w:val="32"/>
        </w:rPr>
        <w:t>，檢送專案報告，請安排報告，請查照案。</w:t>
      </w:r>
    </w:p>
    <w:p w:rsidR="00796340" w:rsidRPr="00754E7F" w:rsidRDefault="00796340" w:rsidP="00796340">
      <w:pPr>
        <w:snapToGrid w:val="0"/>
        <w:spacing w:line="600" w:lineRule="exact"/>
        <w:ind w:leftChars="472" w:left="1697" w:hangingChars="235" w:hanging="564"/>
        <w:jc w:val="both"/>
        <w:rPr>
          <w:rFonts w:ascii="華康中黑體" w:eastAsia="華康中黑體" w:hAnsi="新細明體"/>
          <w:bCs/>
        </w:rPr>
      </w:pPr>
      <w:r>
        <w:rPr>
          <w:rFonts w:ascii="華康中黑體" w:eastAsia="華康中黑體" w:hAnsi="新細明體" w:hint="eastAsia"/>
          <w:bCs/>
        </w:rPr>
        <w:t>說明：本</w:t>
      </w:r>
      <w:r w:rsidRPr="00C92BE5">
        <w:rPr>
          <w:rFonts w:ascii="華康中黑體" w:eastAsia="華康中黑體" w:hAnsi="新細明體" w:hint="eastAsia"/>
          <w:bCs/>
        </w:rPr>
        <w:t>案</w:t>
      </w:r>
      <w:r w:rsidRPr="005D4366">
        <w:rPr>
          <w:rFonts w:ascii="華康中黑體" w:eastAsia="華康中黑體" w:hAnsi="新細明體" w:hint="eastAsia"/>
          <w:bCs/>
        </w:rPr>
        <w:t>係10</w:t>
      </w:r>
      <w:r>
        <w:rPr>
          <w:rFonts w:ascii="華康中黑體" w:eastAsia="華康中黑體" w:hAnsi="新細明體" w:hint="eastAsia"/>
          <w:bCs/>
        </w:rPr>
        <w:t>4</w:t>
      </w:r>
      <w:r w:rsidRPr="005D4366">
        <w:rPr>
          <w:rFonts w:ascii="華康中黑體" w:eastAsia="華康中黑體" w:hAnsi="新細明體" w:hint="eastAsia"/>
          <w:bCs/>
        </w:rPr>
        <w:t>年</w:t>
      </w:r>
      <w:r>
        <w:rPr>
          <w:rFonts w:ascii="華康中黑體" w:eastAsia="華康中黑體" w:hAnsi="新細明體" w:hint="eastAsia"/>
          <w:bCs/>
        </w:rPr>
        <w:t>4</w:t>
      </w:r>
      <w:r w:rsidRPr="005D4366">
        <w:rPr>
          <w:rFonts w:ascii="華康中黑體" w:eastAsia="華康中黑體" w:hAnsi="新細明體" w:hint="eastAsia"/>
          <w:bCs/>
        </w:rPr>
        <w:t>月</w:t>
      </w:r>
      <w:r>
        <w:rPr>
          <w:rFonts w:ascii="華康中黑體" w:eastAsia="華康中黑體" w:hAnsi="新細明體" w:hint="eastAsia"/>
          <w:bCs/>
        </w:rPr>
        <w:t>24</w:t>
      </w:r>
      <w:r w:rsidRPr="005D4366">
        <w:rPr>
          <w:rFonts w:ascii="華康中黑體" w:eastAsia="華康中黑體" w:hAnsi="新細明體" w:hint="eastAsia"/>
          <w:bCs/>
        </w:rPr>
        <w:t>日第8屆第</w:t>
      </w:r>
      <w:r>
        <w:rPr>
          <w:rFonts w:ascii="華康中黑體" w:eastAsia="華康中黑體" w:hAnsi="新細明體" w:hint="eastAsia"/>
          <w:bCs/>
        </w:rPr>
        <w:t>7</w:t>
      </w:r>
      <w:r w:rsidRPr="005D4366">
        <w:rPr>
          <w:rFonts w:ascii="華康中黑體" w:eastAsia="華康中黑體" w:hAnsi="新細明體" w:hint="eastAsia"/>
          <w:bCs/>
        </w:rPr>
        <w:t>會期第</w:t>
      </w:r>
      <w:r>
        <w:rPr>
          <w:rFonts w:ascii="華康中黑體" w:eastAsia="華康中黑體" w:hAnsi="新細明體" w:hint="eastAsia"/>
          <w:bCs/>
        </w:rPr>
        <w:t>9</w:t>
      </w:r>
      <w:r w:rsidRPr="005D4366">
        <w:rPr>
          <w:rFonts w:ascii="華康中黑體" w:eastAsia="華康中黑體" w:hAnsi="新細明體" w:hint="eastAsia"/>
          <w:bCs/>
        </w:rPr>
        <w:t>次院會決定：「交內政委員會</w:t>
      </w:r>
      <w:r>
        <w:rPr>
          <w:rFonts w:ascii="華康中黑體" w:eastAsia="華康中黑體" w:hAnsi="新細明體" w:hint="eastAsia"/>
          <w:bCs/>
        </w:rPr>
        <w:t>處理</w:t>
      </w:r>
      <w:r w:rsidRPr="005D4366">
        <w:rPr>
          <w:rFonts w:ascii="華康中黑體" w:eastAsia="華康中黑體" w:hAnsi="新細明體" w:hint="eastAsia"/>
          <w:bCs/>
        </w:rPr>
        <w:t>」。</w:t>
      </w:r>
    </w:p>
    <w:p w:rsidR="00796340" w:rsidRDefault="00796340" w:rsidP="00796340">
      <w:pPr>
        <w:widowControl/>
        <w:snapToGrid w:val="0"/>
        <w:spacing w:line="600" w:lineRule="exact"/>
        <w:ind w:leftChars="200" w:left="1120" w:hangingChars="200" w:hanging="640"/>
        <w:jc w:val="both"/>
        <w:rPr>
          <w:rFonts w:ascii="標楷體" w:eastAsia="標楷體" w:hAnsi="標楷體"/>
          <w:sz w:val="32"/>
        </w:rPr>
      </w:pPr>
      <w:r>
        <w:rPr>
          <w:rFonts w:ascii="標楷體" w:eastAsia="標楷體" w:hAnsi="標楷體" w:hint="eastAsia"/>
          <w:sz w:val="32"/>
        </w:rPr>
        <w:t>(六)</w:t>
      </w:r>
      <w:r w:rsidRPr="002005DA">
        <w:rPr>
          <w:rFonts w:ascii="標楷體" w:eastAsia="標楷體" w:hAnsi="標楷體" w:hint="eastAsia"/>
          <w:sz w:val="32"/>
        </w:rPr>
        <w:t>處理內政部函，為</w:t>
      </w:r>
      <w:proofErr w:type="gramStart"/>
      <w:r w:rsidRPr="002005DA">
        <w:rPr>
          <w:rFonts w:ascii="標楷體" w:eastAsia="標楷體" w:hAnsi="標楷體" w:hint="eastAsia"/>
          <w:sz w:val="32"/>
        </w:rPr>
        <w:t>104</w:t>
      </w:r>
      <w:proofErr w:type="gramEnd"/>
      <w:r w:rsidRPr="002005DA">
        <w:rPr>
          <w:rFonts w:ascii="標楷體" w:eastAsia="標楷體" w:hAnsi="標楷體" w:hint="eastAsia"/>
          <w:sz w:val="32"/>
        </w:rPr>
        <w:t>年度中央政府總預算該部主管第2項決議（五），針對「住宅計畫、住宅政策之推動及建築開發經理業輔導管理」編列843萬8,000元，凍結200萬元，檢送專案報告，</w:t>
      </w:r>
      <w:r w:rsidR="009643F8" w:rsidRPr="00B75962">
        <w:rPr>
          <w:rFonts w:ascii="標楷體" w:eastAsia="標楷體" w:hAnsi="標楷體" w:hint="eastAsia"/>
          <w:sz w:val="32"/>
        </w:rPr>
        <w:t>請安排報告，請查照案。</w:t>
      </w:r>
    </w:p>
    <w:p w:rsidR="00796340" w:rsidRDefault="00796340" w:rsidP="00796340">
      <w:pPr>
        <w:widowControl/>
        <w:snapToGrid w:val="0"/>
        <w:spacing w:line="600" w:lineRule="exact"/>
        <w:ind w:leftChars="200" w:left="1120" w:hangingChars="200" w:hanging="640"/>
        <w:jc w:val="both"/>
        <w:rPr>
          <w:rFonts w:ascii="標楷體" w:eastAsia="標楷體" w:hAnsi="標楷體"/>
          <w:sz w:val="32"/>
        </w:rPr>
      </w:pPr>
      <w:r>
        <w:rPr>
          <w:rFonts w:ascii="標楷體" w:eastAsia="標楷體" w:hAnsi="標楷體" w:hint="eastAsia"/>
          <w:sz w:val="32"/>
        </w:rPr>
        <w:t>(七)</w:t>
      </w:r>
      <w:r w:rsidRPr="002005DA">
        <w:rPr>
          <w:rFonts w:ascii="標楷體" w:eastAsia="標楷體" w:hAnsi="標楷體" w:hint="eastAsia"/>
          <w:sz w:val="32"/>
        </w:rPr>
        <w:t>處理內政部函，為</w:t>
      </w:r>
      <w:proofErr w:type="gramStart"/>
      <w:r w:rsidRPr="002005DA">
        <w:rPr>
          <w:rFonts w:ascii="標楷體" w:eastAsia="標楷體" w:hAnsi="標楷體" w:hint="eastAsia"/>
          <w:sz w:val="32"/>
        </w:rPr>
        <w:t>104</w:t>
      </w:r>
      <w:proofErr w:type="gramEnd"/>
      <w:r w:rsidRPr="002005DA">
        <w:rPr>
          <w:rFonts w:ascii="標楷體" w:eastAsia="標楷體" w:hAnsi="標楷體" w:hint="eastAsia"/>
          <w:sz w:val="32"/>
        </w:rPr>
        <w:t>年度中央政府總預算決議，針對「辦理建築師管理與輔導工作」及「執行維護公共安全方案及公寓大廈和社區管理」凍結200萬元，檢送專案報告，</w:t>
      </w:r>
      <w:r w:rsidR="009643F8" w:rsidRPr="00B75962">
        <w:rPr>
          <w:rFonts w:ascii="標楷體" w:eastAsia="標楷體" w:hAnsi="標楷體" w:hint="eastAsia"/>
          <w:sz w:val="32"/>
        </w:rPr>
        <w:t>請安排報告，請查照案。</w:t>
      </w:r>
    </w:p>
    <w:p w:rsidR="00796340" w:rsidRPr="00754E7F" w:rsidRDefault="00796340" w:rsidP="00796340">
      <w:pPr>
        <w:snapToGrid w:val="0"/>
        <w:spacing w:line="600" w:lineRule="exact"/>
        <w:ind w:leftChars="472" w:left="1697" w:hangingChars="235" w:hanging="564"/>
        <w:jc w:val="both"/>
        <w:rPr>
          <w:rFonts w:ascii="華康中黑體" w:eastAsia="華康中黑體" w:hAnsi="新細明體"/>
          <w:bCs/>
        </w:rPr>
      </w:pPr>
      <w:r>
        <w:rPr>
          <w:rFonts w:ascii="華康中黑體" w:eastAsia="華康中黑體" w:hAnsi="新細明體" w:hint="eastAsia"/>
          <w:bCs/>
        </w:rPr>
        <w:t>說明：以上2</w:t>
      </w:r>
      <w:r w:rsidRPr="00C92BE5">
        <w:rPr>
          <w:rFonts w:ascii="華康中黑體" w:eastAsia="華康中黑體" w:hAnsi="新細明體" w:hint="eastAsia"/>
          <w:bCs/>
        </w:rPr>
        <w:t>案</w:t>
      </w:r>
      <w:r w:rsidRPr="005D4366">
        <w:rPr>
          <w:rFonts w:ascii="華康中黑體" w:eastAsia="華康中黑體" w:hAnsi="新細明體" w:hint="eastAsia"/>
          <w:bCs/>
        </w:rPr>
        <w:t>係10</w:t>
      </w:r>
      <w:r>
        <w:rPr>
          <w:rFonts w:ascii="華康中黑體" w:eastAsia="華康中黑體" w:hAnsi="新細明體" w:hint="eastAsia"/>
          <w:bCs/>
        </w:rPr>
        <w:t>4</w:t>
      </w:r>
      <w:r w:rsidRPr="005D4366">
        <w:rPr>
          <w:rFonts w:ascii="華康中黑體" w:eastAsia="華康中黑體" w:hAnsi="新細明體" w:hint="eastAsia"/>
          <w:bCs/>
        </w:rPr>
        <w:t>年</w:t>
      </w:r>
      <w:r>
        <w:rPr>
          <w:rFonts w:ascii="華康中黑體" w:eastAsia="華康中黑體" w:hAnsi="新細明體" w:hint="eastAsia"/>
          <w:bCs/>
        </w:rPr>
        <w:t>3</w:t>
      </w:r>
      <w:r w:rsidRPr="005D4366">
        <w:rPr>
          <w:rFonts w:ascii="華康中黑體" w:eastAsia="華康中黑體" w:hAnsi="新細明體" w:hint="eastAsia"/>
          <w:bCs/>
        </w:rPr>
        <w:t>月</w:t>
      </w:r>
      <w:r>
        <w:rPr>
          <w:rFonts w:ascii="華康中黑體" w:eastAsia="華康中黑體" w:hAnsi="新細明體" w:hint="eastAsia"/>
          <w:bCs/>
        </w:rPr>
        <w:t>31</w:t>
      </w:r>
      <w:r w:rsidRPr="005D4366">
        <w:rPr>
          <w:rFonts w:ascii="華康中黑體" w:eastAsia="華康中黑體" w:hAnsi="新細明體" w:hint="eastAsia"/>
          <w:bCs/>
        </w:rPr>
        <w:t>日第8屆第</w:t>
      </w:r>
      <w:r>
        <w:rPr>
          <w:rFonts w:ascii="華康中黑體" w:eastAsia="華康中黑體" w:hAnsi="新細明體" w:hint="eastAsia"/>
          <w:bCs/>
        </w:rPr>
        <w:t>7</w:t>
      </w:r>
      <w:r w:rsidRPr="005D4366">
        <w:rPr>
          <w:rFonts w:ascii="華康中黑體" w:eastAsia="華康中黑體" w:hAnsi="新細明體" w:hint="eastAsia"/>
          <w:bCs/>
        </w:rPr>
        <w:t>會期第</w:t>
      </w:r>
      <w:r>
        <w:rPr>
          <w:rFonts w:ascii="華康中黑體" w:eastAsia="華康中黑體" w:hAnsi="新細明體" w:hint="eastAsia"/>
          <w:bCs/>
        </w:rPr>
        <w:t>6</w:t>
      </w:r>
      <w:r w:rsidRPr="005D4366">
        <w:rPr>
          <w:rFonts w:ascii="華康中黑體" w:eastAsia="華康中黑體" w:hAnsi="新細明體" w:hint="eastAsia"/>
          <w:bCs/>
        </w:rPr>
        <w:t>次院會決定：「交內政委員會</w:t>
      </w:r>
      <w:r>
        <w:rPr>
          <w:rFonts w:ascii="華康中黑體" w:eastAsia="華康中黑體" w:hAnsi="新細明體" w:hint="eastAsia"/>
          <w:bCs/>
        </w:rPr>
        <w:t>處理</w:t>
      </w:r>
      <w:r w:rsidRPr="005D4366">
        <w:rPr>
          <w:rFonts w:ascii="華康中黑體" w:eastAsia="華康中黑體" w:hAnsi="新細明體" w:hint="eastAsia"/>
          <w:bCs/>
        </w:rPr>
        <w:t>」。</w:t>
      </w:r>
    </w:p>
    <w:p w:rsidR="00796340" w:rsidRDefault="00796340" w:rsidP="00796340">
      <w:pPr>
        <w:widowControl/>
        <w:snapToGrid w:val="0"/>
        <w:spacing w:line="600" w:lineRule="exact"/>
        <w:ind w:leftChars="200" w:left="1120" w:hangingChars="200" w:hanging="640"/>
        <w:jc w:val="both"/>
        <w:rPr>
          <w:rFonts w:ascii="標楷體" w:eastAsia="標楷體" w:hAnsi="標楷體"/>
          <w:sz w:val="32"/>
        </w:rPr>
      </w:pPr>
      <w:r>
        <w:rPr>
          <w:rFonts w:ascii="標楷體" w:eastAsia="標楷體" w:hAnsi="標楷體" w:hint="eastAsia"/>
          <w:sz w:val="32"/>
        </w:rPr>
        <w:t>(八)</w:t>
      </w:r>
      <w:r w:rsidRPr="002005DA">
        <w:rPr>
          <w:rFonts w:ascii="標楷體" w:eastAsia="標楷體" w:hAnsi="標楷體" w:hint="eastAsia"/>
          <w:sz w:val="32"/>
        </w:rPr>
        <w:t>審查內政部函，為</w:t>
      </w:r>
      <w:proofErr w:type="gramStart"/>
      <w:r w:rsidRPr="002005DA">
        <w:rPr>
          <w:rFonts w:ascii="標楷體" w:eastAsia="標楷體" w:hAnsi="標楷體" w:hint="eastAsia"/>
          <w:sz w:val="32"/>
        </w:rPr>
        <w:t>104</w:t>
      </w:r>
      <w:proofErr w:type="gramEnd"/>
      <w:r w:rsidRPr="002005DA">
        <w:rPr>
          <w:rFonts w:ascii="標楷體" w:eastAsia="標楷體" w:hAnsi="標楷體" w:hint="eastAsia"/>
          <w:sz w:val="32"/>
        </w:rPr>
        <w:t>年度中央政府總預算決議，針對營建署及所屬「辦理共同管道及建設下水道等業務管理」編列8,183萬3,000元凍結五分之一，</w:t>
      </w:r>
      <w:proofErr w:type="gramStart"/>
      <w:r w:rsidRPr="002005DA">
        <w:rPr>
          <w:rFonts w:ascii="標楷體" w:eastAsia="標楷體" w:hAnsi="標楷體" w:hint="eastAsia"/>
          <w:sz w:val="32"/>
        </w:rPr>
        <w:t>俟</w:t>
      </w:r>
      <w:proofErr w:type="gramEnd"/>
      <w:r w:rsidRPr="002005DA">
        <w:rPr>
          <w:rFonts w:ascii="標楷體" w:eastAsia="標楷體" w:hAnsi="標楷體" w:hint="eastAsia"/>
          <w:sz w:val="32"/>
        </w:rPr>
        <w:t>向本院內政委員會進行報告並經同意後始得</w:t>
      </w:r>
      <w:proofErr w:type="gramStart"/>
      <w:r w:rsidRPr="002005DA">
        <w:rPr>
          <w:rFonts w:ascii="標楷體" w:eastAsia="標楷體" w:hAnsi="標楷體" w:hint="eastAsia"/>
          <w:sz w:val="32"/>
        </w:rPr>
        <w:t>動支乙案</w:t>
      </w:r>
      <w:proofErr w:type="gramEnd"/>
      <w:r w:rsidRPr="002005DA">
        <w:rPr>
          <w:rFonts w:ascii="標楷體" w:eastAsia="標楷體" w:hAnsi="標楷體" w:hint="eastAsia"/>
          <w:sz w:val="32"/>
        </w:rPr>
        <w:t>，</w:t>
      </w:r>
      <w:r w:rsidR="009643F8" w:rsidRPr="00B75962">
        <w:rPr>
          <w:rFonts w:ascii="標楷體" w:eastAsia="標楷體" w:hAnsi="標楷體" w:hint="eastAsia"/>
          <w:sz w:val="32"/>
        </w:rPr>
        <w:t>請安排報告，請查照案。</w:t>
      </w:r>
    </w:p>
    <w:p w:rsidR="00796340" w:rsidRPr="00FA2656" w:rsidRDefault="00796340" w:rsidP="00796340">
      <w:pPr>
        <w:snapToGrid w:val="0"/>
        <w:spacing w:line="600" w:lineRule="exact"/>
        <w:ind w:leftChars="472" w:left="1697" w:hangingChars="235" w:hanging="564"/>
        <w:jc w:val="both"/>
        <w:rPr>
          <w:rFonts w:ascii="華康中黑體" w:eastAsia="華康中黑體" w:hAnsi="新細明體"/>
          <w:bCs/>
        </w:rPr>
      </w:pPr>
      <w:r>
        <w:rPr>
          <w:rFonts w:ascii="華康中黑體" w:eastAsia="華康中黑體" w:hAnsi="新細明體" w:hint="eastAsia"/>
          <w:bCs/>
        </w:rPr>
        <w:t>說明：本</w:t>
      </w:r>
      <w:r w:rsidRPr="00C92BE5">
        <w:rPr>
          <w:rFonts w:ascii="華康中黑體" w:eastAsia="華康中黑體" w:hAnsi="新細明體" w:hint="eastAsia"/>
          <w:bCs/>
        </w:rPr>
        <w:t>案</w:t>
      </w:r>
      <w:r w:rsidRPr="005D4366">
        <w:rPr>
          <w:rFonts w:ascii="華康中黑體" w:eastAsia="華康中黑體" w:hAnsi="新細明體" w:hint="eastAsia"/>
          <w:bCs/>
        </w:rPr>
        <w:t>係10</w:t>
      </w:r>
      <w:r>
        <w:rPr>
          <w:rFonts w:ascii="華康中黑體" w:eastAsia="華康中黑體" w:hAnsi="新細明體" w:hint="eastAsia"/>
          <w:bCs/>
        </w:rPr>
        <w:t>4</w:t>
      </w:r>
      <w:r w:rsidRPr="005D4366">
        <w:rPr>
          <w:rFonts w:ascii="華康中黑體" w:eastAsia="華康中黑體" w:hAnsi="新細明體" w:hint="eastAsia"/>
          <w:bCs/>
        </w:rPr>
        <w:t>年</w:t>
      </w:r>
      <w:r>
        <w:rPr>
          <w:rFonts w:ascii="華康中黑體" w:eastAsia="華康中黑體" w:hAnsi="新細明體" w:hint="eastAsia"/>
          <w:bCs/>
        </w:rPr>
        <w:t>3</w:t>
      </w:r>
      <w:r w:rsidRPr="005D4366">
        <w:rPr>
          <w:rFonts w:ascii="華康中黑體" w:eastAsia="華康中黑體" w:hAnsi="新細明體" w:hint="eastAsia"/>
          <w:bCs/>
        </w:rPr>
        <w:t>月</w:t>
      </w:r>
      <w:r>
        <w:rPr>
          <w:rFonts w:ascii="華康中黑體" w:eastAsia="華康中黑體" w:hAnsi="新細明體" w:hint="eastAsia"/>
          <w:bCs/>
        </w:rPr>
        <w:t>13</w:t>
      </w:r>
      <w:r w:rsidRPr="005D4366">
        <w:rPr>
          <w:rFonts w:ascii="華康中黑體" w:eastAsia="華康中黑體" w:hAnsi="新細明體" w:hint="eastAsia"/>
          <w:bCs/>
        </w:rPr>
        <w:t>日第8屆第</w:t>
      </w:r>
      <w:r>
        <w:rPr>
          <w:rFonts w:ascii="華康中黑體" w:eastAsia="華康中黑體" w:hAnsi="新細明體" w:hint="eastAsia"/>
          <w:bCs/>
        </w:rPr>
        <w:t>7</w:t>
      </w:r>
      <w:r w:rsidRPr="005D4366">
        <w:rPr>
          <w:rFonts w:ascii="華康中黑體" w:eastAsia="華康中黑體" w:hAnsi="新細明體" w:hint="eastAsia"/>
          <w:bCs/>
        </w:rPr>
        <w:t>會期第</w:t>
      </w:r>
      <w:r>
        <w:rPr>
          <w:rFonts w:ascii="華康中黑體" w:eastAsia="華康中黑體" w:hAnsi="新細明體" w:hint="eastAsia"/>
          <w:bCs/>
        </w:rPr>
        <w:t>4</w:t>
      </w:r>
      <w:r w:rsidRPr="005D4366">
        <w:rPr>
          <w:rFonts w:ascii="華康中黑體" w:eastAsia="華康中黑體" w:hAnsi="新細明體" w:hint="eastAsia"/>
          <w:bCs/>
        </w:rPr>
        <w:t>次院會決定：「交內政委員會</w:t>
      </w:r>
      <w:r>
        <w:rPr>
          <w:rFonts w:ascii="華康中黑體" w:eastAsia="華康中黑體" w:hAnsi="新細明體" w:hint="eastAsia"/>
          <w:bCs/>
        </w:rPr>
        <w:t>審查</w:t>
      </w:r>
      <w:r w:rsidRPr="005D4366">
        <w:rPr>
          <w:rFonts w:ascii="華康中黑體" w:eastAsia="華康中黑體" w:hAnsi="新細明體" w:hint="eastAsia"/>
          <w:bCs/>
        </w:rPr>
        <w:t>」。</w:t>
      </w:r>
    </w:p>
    <w:p w:rsidR="00796340" w:rsidRDefault="00796340" w:rsidP="00796340">
      <w:pPr>
        <w:widowControl/>
        <w:snapToGrid w:val="0"/>
        <w:spacing w:line="600" w:lineRule="exact"/>
        <w:ind w:leftChars="200" w:left="1120" w:hangingChars="200" w:hanging="640"/>
        <w:jc w:val="both"/>
        <w:rPr>
          <w:rFonts w:ascii="標楷體" w:eastAsia="標楷體" w:hAnsi="標楷體"/>
          <w:sz w:val="32"/>
        </w:rPr>
      </w:pPr>
      <w:r>
        <w:rPr>
          <w:rFonts w:ascii="標楷體" w:eastAsia="標楷體" w:hAnsi="標楷體" w:hint="eastAsia"/>
          <w:sz w:val="32"/>
        </w:rPr>
        <w:lastRenderedPageBreak/>
        <w:t>(九)</w:t>
      </w:r>
      <w:r w:rsidRPr="002005DA">
        <w:rPr>
          <w:rFonts w:ascii="標楷體" w:eastAsia="標楷體" w:hAnsi="標楷體" w:hint="eastAsia"/>
          <w:sz w:val="32"/>
        </w:rPr>
        <w:t>處理內政部函，為</w:t>
      </w:r>
      <w:proofErr w:type="gramStart"/>
      <w:r w:rsidRPr="002005DA">
        <w:rPr>
          <w:rFonts w:ascii="標楷體" w:eastAsia="標楷體" w:hAnsi="標楷體" w:hint="eastAsia"/>
          <w:sz w:val="32"/>
        </w:rPr>
        <w:t>104</w:t>
      </w:r>
      <w:proofErr w:type="gramEnd"/>
      <w:r w:rsidRPr="002005DA">
        <w:rPr>
          <w:rFonts w:ascii="標楷體" w:eastAsia="標楷體" w:hAnsi="標楷體" w:hint="eastAsia"/>
          <w:sz w:val="32"/>
        </w:rPr>
        <w:t>年度中央政府總預算決議，針對「國家重要濕地復育」原列1億1,200萬元，凍結五分之一，提出專案報告經同意始得</w:t>
      </w:r>
      <w:proofErr w:type="gramStart"/>
      <w:r w:rsidRPr="002005DA">
        <w:rPr>
          <w:rFonts w:ascii="標楷體" w:eastAsia="標楷體" w:hAnsi="標楷體" w:hint="eastAsia"/>
          <w:sz w:val="32"/>
        </w:rPr>
        <w:t>動支乙案</w:t>
      </w:r>
      <w:proofErr w:type="gramEnd"/>
      <w:r w:rsidRPr="002005DA">
        <w:rPr>
          <w:rFonts w:ascii="標楷體" w:eastAsia="標楷體" w:hAnsi="標楷體" w:hint="eastAsia"/>
          <w:sz w:val="32"/>
        </w:rPr>
        <w:t>，檢送專案報告，請安排報告，請查照案。</w:t>
      </w:r>
    </w:p>
    <w:p w:rsidR="00796340" w:rsidRPr="00FA2656" w:rsidRDefault="00796340" w:rsidP="00796340">
      <w:pPr>
        <w:snapToGrid w:val="0"/>
        <w:spacing w:line="600" w:lineRule="exact"/>
        <w:ind w:leftChars="472" w:left="1697" w:hangingChars="235" w:hanging="564"/>
        <w:jc w:val="both"/>
        <w:rPr>
          <w:rFonts w:ascii="華康中黑體" w:eastAsia="華康中黑體" w:hAnsi="新細明體"/>
          <w:bCs/>
        </w:rPr>
      </w:pPr>
      <w:r>
        <w:rPr>
          <w:rFonts w:ascii="華康中黑體" w:eastAsia="華康中黑體" w:hAnsi="新細明體" w:hint="eastAsia"/>
          <w:bCs/>
        </w:rPr>
        <w:t>說明：本</w:t>
      </w:r>
      <w:r w:rsidRPr="00C92BE5">
        <w:rPr>
          <w:rFonts w:ascii="華康中黑體" w:eastAsia="華康中黑體" w:hAnsi="新細明體" w:hint="eastAsia"/>
          <w:bCs/>
        </w:rPr>
        <w:t>案</w:t>
      </w:r>
      <w:r w:rsidRPr="005D4366">
        <w:rPr>
          <w:rFonts w:ascii="華康中黑體" w:eastAsia="華康中黑體" w:hAnsi="新細明體" w:hint="eastAsia"/>
          <w:bCs/>
        </w:rPr>
        <w:t>係10</w:t>
      </w:r>
      <w:r>
        <w:rPr>
          <w:rFonts w:ascii="華康中黑體" w:eastAsia="華康中黑體" w:hAnsi="新細明體" w:hint="eastAsia"/>
          <w:bCs/>
        </w:rPr>
        <w:t>4</w:t>
      </w:r>
      <w:r w:rsidRPr="005D4366">
        <w:rPr>
          <w:rFonts w:ascii="華康中黑體" w:eastAsia="華康中黑體" w:hAnsi="新細明體" w:hint="eastAsia"/>
          <w:bCs/>
        </w:rPr>
        <w:t>年</w:t>
      </w:r>
      <w:r>
        <w:rPr>
          <w:rFonts w:ascii="華康中黑體" w:eastAsia="華康中黑體" w:hAnsi="新細明體" w:hint="eastAsia"/>
          <w:bCs/>
        </w:rPr>
        <w:t>5</w:t>
      </w:r>
      <w:r w:rsidRPr="005D4366">
        <w:rPr>
          <w:rFonts w:ascii="華康中黑體" w:eastAsia="華康中黑體" w:hAnsi="新細明體" w:hint="eastAsia"/>
          <w:bCs/>
        </w:rPr>
        <w:t>月</w:t>
      </w:r>
      <w:r>
        <w:rPr>
          <w:rFonts w:ascii="華康中黑體" w:eastAsia="華康中黑體" w:hAnsi="新細明體" w:hint="eastAsia"/>
          <w:bCs/>
        </w:rPr>
        <w:t>1</w:t>
      </w:r>
      <w:r w:rsidRPr="005D4366">
        <w:rPr>
          <w:rFonts w:ascii="華康中黑體" w:eastAsia="華康中黑體" w:hAnsi="新細明體" w:hint="eastAsia"/>
          <w:bCs/>
        </w:rPr>
        <w:t>日第8屆第</w:t>
      </w:r>
      <w:r>
        <w:rPr>
          <w:rFonts w:ascii="華康中黑體" w:eastAsia="華康中黑體" w:hAnsi="新細明體" w:hint="eastAsia"/>
          <w:bCs/>
        </w:rPr>
        <w:t>7</w:t>
      </w:r>
      <w:r w:rsidRPr="005D4366">
        <w:rPr>
          <w:rFonts w:ascii="華康中黑體" w:eastAsia="華康中黑體" w:hAnsi="新細明體" w:hint="eastAsia"/>
          <w:bCs/>
        </w:rPr>
        <w:t>會期第</w:t>
      </w:r>
      <w:r>
        <w:rPr>
          <w:rFonts w:ascii="華康中黑體" w:eastAsia="華康中黑體" w:hAnsi="新細明體" w:hint="eastAsia"/>
          <w:bCs/>
        </w:rPr>
        <w:t>10</w:t>
      </w:r>
      <w:r w:rsidRPr="005D4366">
        <w:rPr>
          <w:rFonts w:ascii="華康中黑體" w:eastAsia="華康中黑體" w:hAnsi="新細明體" w:hint="eastAsia"/>
          <w:bCs/>
        </w:rPr>
        <w:t>次院會決定：「交內政委員會</w:t>
      </w:r>
      <w:r>
        <w:rPr>
          <w:rFonts w:ascii="華康中黑體" w:eastAsia="華康中黑體" w:hAnsi="新細明體" w:hint="eastAsia"/>
          <w:bCs/>
        </w:rPr>
        <w:t>處理</w:t>
      </w:r>
      <w:r w:rsidRPr="005D4366">
        <w:rPr>
          <w:rFonts w:ascii="華康中黑體" w:eastAsia="華康中黑體" w:hAnsi="新細明體" w:hint="eastAsia"/>
          <w:bCs/>
        </w:rPr>
        <w:t>」。</w:t>
      </w:r>
    </w:p>
    <w:p w:rsidR="00796340" w:rsidRPr="00A44AC3" w:rsidRDefault="00796340" w:rsidP="00796340">
      <w:pPr>
        <w:widowControl/>
        <w:snapToGrid w:val="0"/>
        <w:spacing w:line="600" w:lineRule="exact"/>
        <w:ind w:leftChars="200" w:left="1120" w:hangingChars="200" w:hanging="640"/>
        <w:jc w:val="both"/>
        <w:rPr>
          <w:rFonts w:ascii="標楷體" w:eastAsia="標楷體" w:hAnsi="標楷體"/>
          <w:sz w:val="32"/>
        </w:rPr>
      </w:pPr>
      <w:r>
        <w:rPr>
          <w:rFonts w:ascii="標楷體" w:eastAsia="標楷體" w:hAnsi="標楷體" w:hint="eastAsia"/>
          <w:sz w:val="32"/>
        </w:rPr>
        <w:t>(十)</w:t>
      </w:r>
      <w:r w:rsidRPr="002005DA">
        <w:rPr>
          <w:rFonts w:ascii="標楷體" w:eastAsia="標楷體" w:hAnsi="標楷體" w:hint="eastAsia"/>
          <w:sz w:val="32"/>
        </w:rPr>
        <w:t>處理內政部函，為</w:t>
      </w:r>
      <w:proofErr w:type="gramStart"/>
      <w:r w:rsidRPr="002005DA">
        <w:rPr>
          <w:rFonts w:ascii="標楷體" w:eastAsia="標楷體" w:hAnsi="標楷體" w:hint="eastAsia"/>
          <w:sz w:val="32"/>
        </w:rPr>
        <w:t>104</w:t>
      </w:r>
      <w:proofErr w:type="gramEnd"/>
      <w:r w:rsidRPr="002005DA">
        <w:rPr>
          <w:rFonts w:ascii="標楷體" w:eastAsia="標楷體" w:hAnsi="標楷體" w:hint="eastAsia"/>
          <w:sz w:val="32"/>
        </w:rPr>
        <w:t>年度中央政府總預算決議，針對「生活圈道路交通系統建設計畫（市區道路）」原列62億3,900萬元，凍結1億元，</w:t>
      </w:r>
      <w:proofErr w:type="gramStart"/>
      <w:r w:rsidRPr="002005DA">
        <w:rPr>
          <w:rFonts w:ascii="標楷體" w:eastAsia="標楷體" w:hAnsi="標楷體" w:hint="eastAsia"/>
          <w:sz w:val="32"/>
        </w:rPr>
        <w:t>俟</w:t>
      </w:r>
      <w:proofErr w:type="gramEnd"/>
      <w:r w:rsidRPr="002005DA">
        <w:rPr>
          <w:rFonts w:ascii="標楷體" w:eastAsia="標楷體" w:hAnsi="標楷體" w:hint="eastAsia"/>
          <w:sz w:val="32"/>
        </w:rPr>
        <w:t>向本院內政委員提出報告並經同意後始得</w:t>
      </w:r>
      <w:proofErr w:type="gramStart"/>
      <w:r w:rsidRPr="002005DA">
        <w:rPr>
          <w:rFonts w:ascii="標楷體" w:eastAsia="標楷體" w:hAnsi="標楷體" w:hint="eastAsia"/>
          <w:sz w:val="32"/>
        </w:rPr>
        <w:t>動支乙案</w:t>
      </w:r>
      <w:proofErr w:type="gramEnd"/>
      <w:r w:rsidRPr="002005DA">
        <w:rPr>
          <w:rFonts w:ascii="標楷體" w:eastAsia="標楷體" w:hAnsi="標楷體" w:hint="eastAsia"/>
          <w:sz w:val="32"/>
        </w:rPr>
        <w:t>，</w:t>
      </w:r>
      <w:r w:rsidR="009643F8" w:rsidRPr="00B75962">
        <w:rPr>
          <w:rFonts w:ascii="標楷體" w:eastAsia="標楷體" w:hAnsi="標楷體" w:hint="eastAsia"/>
          <w:sz w:val="32"/>
        </w:rPr>
        <w:t>請安排報告，請查照案。</w:t>
      </w:r>
    </w:p>
    <w:p w:rsidR="00796340" w:rsidRDefault="00796340" w:rsidP="00796340">
      <w:pPr>
        <w:widowControl/>
        <w:snapToGrid w:val="0"/>
        <w:spacing w:line="600" w:lineRule="exact"/>
        <w:ind w:leftChars="200" w:left="1440" w:hangingChars="300" w:hanging="960"/>
        <w:jc w:val="both"/>
        <w:rPr>
          <w:rFonts w:ascii="標楷體" w:eastAsia="標楷體" w:hAnsi="標楷體"/>
          <w:sz w:val="32"/>
        </w:rPr>
      </w:pPr>
      <w:r>
        <w:rPr>
          <w:rFonts w:ascii="標楷體" w:eastAsia="標楷體" w:hAnsi="標楷體" w:hint="eastAsia"/>
          <w:sz w:val="32"/>
        </w:rPr>
        <w:t>(十一)</w:t>
      </w:r>
      <w:r w:rsidRPr="002005DA">
        <w:rPr>
          <w:rFonts w:ascii="標楷體" w:eastAsia="標楷體" w:hAnsi="標楷體" w:hint="eastAsia"/>
          <w:sz w:val="32"/>
        </w:rPr>
        <w:t>處理內政部函，為</w:t>
      </w:r>
      <w:proofErr w:type="gramStart"/>
      <w:r w:rsidRPr="002005DA">
        <w:rPr>
          <w:rFonts w:ascii="標楷體" w:eastAsia="標楷體" w:hAnsi="標楷體" w:hint="eastAsia"/>
          <w:sz w:val="32"/>
        </w:rPr>
        <w:t>104</w:t>
      </w:r>
      <w:proofErr w:type="gramEnd"/>
      <w:r w:rsidRPr="002005DA">
        <w:rPr>
          <w:rFonts w:ascii="標楷體" w:eastAsia="標楷體" w:hAnsi="標楷體" w:hint="eastAsia"/>
          <w:sz w:val="32"/>
        </w:rPr>
        <w:t>年度中央政府總預算決議，針對「市區道路人本環境建設計畫」原列12億元，凍結五分之一，</w:t>
      </w:r>
      <w:proofErr w:type="gramStart"/>
      <w:r w:rsidRPr="002005DA">
        <w:rPr>
          <w:rFonts w:ascii="標楷體" w:eastAsia="標楷體" w:hAnsi="標楷體" w:hint="eastAsia"/>
          <w:sz w:val="32"/>
        </w:rPr>
        <w:t>俟</w:t>
      </w:r>
      <w:proofErr w:type="gramEnd"/>
      <w:r w:rsidRPr="002005DA">
        <w:rPr>
          <w:rFonts w:ascii="標楷體" w:eastAsia="標楷體" w:hAnsi="標楷體" w:hint="eastAsia"/>
          <w:sz w:val="32"/>
        </w:rPr>
        <w:t>向本院內政委員會提出報告後始得</w:t>
      </w:r>
      <w:proofErr w:type="gramStart"/>
      <w:r w:rsidRPr="002005DA">
        <w:rPr>
          <w:rFonts w:ascii="標楷體" w:eastAsia="標楷體" w:hAnsi="標楷體" w:hint="eastAsia"/>
          <w:sz w:val="32"/>
        </w:rPr>
        <w:t>動支乙案</w:t>
      </w:r>
      <w:proofErr w:type="gramEnd"/>
      <w:r w:rsidRPr="002005DA">
        <w:rPr>
          <w:rFonts w:ascii="標楷體" w:eastAsia="標楷體" w:hAnsi="標楷體" w:hint="eastAsia"/>
          <w:sz w:val="32"/>
        </w:rPr>
        <w:t>，</w:t>
      </w:r>
      <w:r w:rsidR="009643F8" w:rsidRPr="00B75962">
        <w:rPr>
          <w:rFonts w:ascii="標楷體" w:eastAsia="標楷體" w:hAnsi="標楷體" w:hint="eastAsia"/>
          <w:sz w:val="32"/>
        </w:rPr>
        <w:t>請安排報告，請查照案。</w:t>
      </w:r>
    </w:p>
    <w:p w:rsidR="00796340" w:rsidRPr="00FA2656" w:rsidRDefault="00796340" w:rsidP="00796340">
      <w:pPr>
        <w:snapToGrid w:val="0"/>
        <w:spacing w:line="600" w:lineRule="exact"/>
        <w:ind w:leftChars="590" w:left="2126" w:hangingChars="296" w:hanging="710"/>
        <w:jc w:val="both"/>
        <w:rPr>
          <w:rFonts w:ascii="華康中黑體" w:eastAsia="華康中黑體" w:hAnsi="新細明體"/>
          <w:bCs/>
        </w:rPr>
      </w:pPr>
      <w:r>
        <w:rPr>
          <w:rFonts w:ascii="華康中黑體" w:eastAsia="華康中黑體" w:hAnsi="新細明體" w:hint="eastAsia"/>
          <w:bCs/>
        </w:rPr>
        <w:t>說明：以上2</w:t>
      </w:r>
      <w:r w:rsidRPr="00C92BE5">
        <w:rPr>
          <w:rFonts w:ascii="華康中黑體" w:eastAsia="華康中黑體" w:hAnsi="新細明體" w:hint="eastAsia"/>
          <w:bCs/>
        </w:rPr>
        <w:t>案</w:t>
      </w:r>
      <w:r w:rsidRPr="005D4366">
        <w:rPr>
          <w:rFonts w:ascii="華康中黑體" w:eastAsia="華康中黑體" w:hAnsi="新細明體" w:hint="eastAsia"/>
          <w:bCs/>
        </w:rPr>
        <w:t>係10</w:t>
      </w:r>
      <w:r>
        <w:rPr>
          <w:rFonts w:ascii="華康中黑體" w:eastAsia="華康中黑體" w:hAnsi="新細明體" w:hint="eastAsia"/>
          <w:bCs/>
        </w:rPr>
        <w:t>4</w:t>
      </w:r>
      <w:r w:rsidRPr="005D4366">
        <w:rPr>
          <w:rFonts w:ascii="華康中黑體" w:eastAsia="華康中黑體" w:hAnsi="新細明體" w:hint="eastAsia"/>
          <w:bCs/>
        </w:rPr>
        <w:t>年</w:t>
      </w:r>
      <w:r>
        <w:rPr>
          <w:rFonts w:ascii="華康中黑體" w:eastAsia="華康中黑體" w:hAnsi="新細明體" w:hint="eastAsia"/>
          <w:bCs/>
        </w:rPr>
        <w:t>3</w:t>
      </w:r>
      <w:r w:rsidRPr="005D4366">
        <w:rPr>
          <w:rFonts w:ascii="華康中黑體" w:eastAsia="華康中黑體" w:hAnsi="新細明體" w:hint="eastAsia"/>
          <w:bCs/>
        </w:rPr>
        <w:t>月</w:t>
      </w:r>
      <w:r>
        <w:rPr>
          <w:rFonts w:ascii="華康中黑體" w:eastAsia="華康中黑體" w:hAnsi="新細明體" w:hint="eastAsia"/>
          <w:bCs/>
        </w:rPr>
        <w:t>6</w:t>
      </w:r>
      <w:r w:rsidRPr="005D4366">
        <w:rPr>
          <w:rFonts w:ascii="華康中黑體" w:eastAsia="華康中黑體" w:hAnsi="新細明體" w:hint="eastAsia"/>
          <w:bCs/>
        </w:rPr>
        <w:t>日第8屆第</w:t>
      </w:r>
      <w:r>
        <w:rPr>
          <w:rFonts w:ascii="華康中黑體" w:eastAsia="華康中黑體" w:hAnsi="新細明體" w:hint="eastAsia"/>
          <w:bCs/>
        </w:rPr>
        <w:t>7</w:t>
      </w:r>
      <w:r w:rsidRPr="005D4366">
        <w:rPr>
          <w:rFonts w:ascii="華康中黑體" w:eastAsia="華康中黑體" w:hAnsi="新細明體" w:hint="eastAsia"/>
          <w:bCs/>
        </w:rPr>
        <w:t>會期第</w:t>
      </w:r>
      <w:r>
        <w:rPr>
          <w:rFonts w:ascii="華康中黑體" w:eastAsia="華康中黑體" w:hAnsi="新細明體" w:hint="eastAsia"/>
          <w:bCs/>
        </w:rPr>
        <w:t>3</w:t>
      </w:r>
      <w:r w:rsidRPr="005D4366">
        <w:rPr>
          <w:rFonts w:ascii="華康中黑體" w:eastAsia="華康中黑體" w:hAnsi="新細明體" w:hint="eastAsia"/>
          <w:bCs/>
        </w:rPr>
        <w:t>次院會決定：「交內政委員會</w:t>
      </w:r>
      <w:r>
        <w:rPr>
          <w:rFonts w:ascii="華康中黑體" w:eastAsia="華康中黑體" w:hAnsi="新細明體" w:hint="eastAsia"/>
          <w:bCs/>
        </w:rPr>
        <w:t>處理</w:t>
      </w:r>
      <w:r w:rsidRPr="005D4366">
        <w:rPr>
          <w:rFonts w:ascii="華康中黑體" w:eastAsia="華康中黑體" w:hAnsi="新細明體" w:hint="eastAsia"/>
          <w:bCs/>
        </w:rPr>
        <w:t>」。</w:t>
      </w:r>
    </w:p>
    <w:p w:rsidR="00796340" w:rsidRPr="00A44AC3" w:rsidRDefault="00796340" w:rsidP="00796340">
      <w:pPr>
        <w:widowControl/>
        <w:snapToGrid w:val="0"/>
        <w:spacing w:line="600" w:lineRule="exact"/>
        <w:ind w:leftChars="200" w:left="1440" w:hangingChars="300" w:hanging="960"/>
        <w:jc w:val="both"/>
        <w:rPr>
          <w:rFonts w:ascii="標楷體" w:eastAsia="標楷體" w:hAnsi="標楷體"/>
          <w:sz w:val="32"/>
        </w:rPr>
      </w:pPr>
      <w:r>
        <w:rPr>
          <w:rFonts w:ascii="標楷體" w:eastAsia="標楷體" w:hAnsi="標楷體" w:hint="eastAsia"/>
          <w:sz w:val="32"/>
        </w:rPr>
        <w:t>(十二)</w:t>
      </w:r>
      <w:r w:rsidRPr="002005DA">
        <w:rPr>
          <w:rFonts w:ascii="標楷體" w:eastAsia="標楷體" w:hAnsi="標楷體" w:hint="eastAsia"/>
          <w:sz w:val="32"/>
        </w:rPr>
        <w:t>審查內政部函，為</w:t>
      </w:r>
      <w:proofErr w:type="gramStart"/>
      <w:r w:rsidRPr="002005DA">
        <w:rPr>
          <w:rFonts w:ascii="標楷體" w:eastAsia="標楷體" w:hAnsi="標楷體" w:hint="eastAsia"/>
          <w:sz w:val="32"/>
        </w:rPr>
        <w:t>104</w:t>
      </w:r>
      <w:proofErr w:type="gramEnd"/>
      <w:r w:rsidRPr="002005DA">
        <w:rPr>
          <w:rFonts w:ascii="標楷體" w:eastAsia="標楷體" w:hAnsi="標楷體" w:hint="eastAsia"/>
          <w:sz w:val="32"/>
        </w:rPr>
        <w:t>年度中央政府總預算該部主管第2項決議（七），針對「污水下水道第五期建設計畫」總經費1,478億3,400萬元，第1年經費凍結10億元，檢送專案報告，</w:t>
      </w:r>
      <w:r w:rsidR="009643F8" w:rsidRPr="00B75962">
        <w:rPr>
          <w:rFonts w:ascii="標楷體" w:eastAsia="標楷體" w:hAnsi="標楷體" w:hint="eastAsia"/>
          <w:sz w:val="32"/>
        </w:rPr>
        <w:t>請安排報告，請查照案。</w:t>
      </w:r>
    </w:p>
    <w:p w:rsidR="00796340" w:rsidRPr="00754E7F" w:rsidRDefault="00796340" w:rsidP="00796340">
      <w:pPr>
        <w:snapToGrid w:val="0"/>
        <w:spacing w:line="600" w:lineRule="exact"/>
        <w:ind w:leftChars="590" w:left="2126" w:hangingChars="296" w:hanging="710"/>
        <w:jc w:val="both"/>
        <w:rPr>
          <w:rFonts w:ascii="華康中黑體" w:eastAsia="華康中黑體" w:hAnsi="新細明體"/>
          <w:bCs/>
        </w:rPr>
      </w:pPr>
      <w:r>
        <w:rPr>
          <w:rFonts w:ascii="華康中黑體" w:eastAsia="華康中黑體" w:hAnsi="新細明體" w:hint="eastAsia"/>
          <w:bCs/>
        </w:rPr>
        <w:t>說明：本</w:t>
      </w:r>
      <w:r w:rsidRPr="00C92BE5">
        <w:rPr>
          <w:rFonts w:ascii="華康中黑體" w:eastAsia="華康中黑體" w:hAnsi="新細明體" w:hint="eastAsia"/>
          <w:bCs/>
        </w:rPr>
        <w:t>案</w:t>
      </w:r>
      <w:r w:rsidRPr="005D4366">
        <w:rPr>
          <w:rFonts w:ascii="華康中黑體" w:eastAsia="華康中黑體" w:hAnsi="新細明體" w:hint="eastAsia"/>
          <w:bCs/>
        </w:rPr>
        <w:t>係10</w:t>
      </w:r>
      <w:r>
        <w:rPr>
          <w:rFonts w:ascii="華康中黑體" w:eastAsia="華康中黑體" w:hAnsi="新細明體" w:hint="eastAsia"/>
          <w:bCs/>
        </w:rPr>
        <w:t>4</w:t>
      </w:r>
      <w:r w:rsidRPr="005D4366">
        <w:rPr>
          <w:rFonts w:ascii="華康中黑體" w:eastAsia="華康中黑體" w:hAnsi="新細明體" w:hint="eastAsia"/>
          <w:bCs/>
        </w:rPr>
        <w:t>年</w:t>
      </w:r>
      <w:r>
        <w:rPr>
          <w:rFonts w:ascii="華康中黑體" w:eastAsia="華康中黑體" w:hAnsi="新細明體" w:hint="eastAsia"/>
          <w:bCs/>
        </w:rPr>
        <w:t>3</w:t>
      </w:r>
      <w:r w:rsidRPr="005D4366">
        <w:rPr>
          <w:rFonts w:ascii="華康中黑體" w:eastAsia="華康中黑體" w:hAnsi="新細明體" w:hint="eastAsia"/>
          <w:bCs/>
        </w:rPr>
        <w:t>月</w:t>
      </w:r>
      <w:r>
        <w:rPr>
          <w:rFonts w:ascii="華康中黑體" w:eastAsia="華康中黑體" w:hAnsi="新細明體" w:hint="eastAsia"/>
          <w:bCs/>
        </w:rPr>
        <w:t>31</w:t>
      </w:r>
      <w:r w:rsidRPr="005D4366">
        <w:rPr>
          <w:rFonts w:ascii="華康中黑體" w:eastAsia="華康中黑體" w:hAnsi="新細明體" w:hint="eastAsia"/>
          <w:bCs/>
        </w:rPr>
        <w:t>日第8屆第</w:t>
      </w:r>
      <w:r>
        <w:rPr>
          <w:rFonts w:ascii="華康中黑體" w:eastAsia="華康中黑體" w:hAnsi="新細明體" w:hint="eastAsia"/>
          <w:bCs/>
        </w:rPr>
        <w:t>7</w:t>
      </w:r>
      <w:r w:rsidRPr="005D4366">
        <w:rPr>
          <w:rFonts w:ascii="華康中黑體" w:eastAsia="華康中黑體" w:hAnsi="新細明體" w:hint="eastAsia"/>
          <w:bCs/>
        </w:rPr>
        <w:t>會期第</w:t>
      </w:r>
      <w:r>
        <w:rPr>
          <w:rFonts w:ascii="華康中黑體" w:eastAsia="華康中黑體" w:hAnsi="新細明體" w:hint="eastAsia"/>
          <w:bCs/>
        </w:rPr>
        <w:t>6</w:t>
      </w:r>
      <w:r w:rsidRPr="005D4366">
        <w:rPr>
          <w:rFonts w:ascii="華康中黑體" w:eastAsia="華康中黑體" w:hAnsi="新細明體" w:hint="eastAsia"/>
          <w:bCs/>
        </w:rPr>
        <w:t>次院會決定：「交內政委員會</w:t>
      </w:r>
      <w:r>
        <w:rPr>
          <w:rFonts w:ascii="華康中黑體" w:eastAsia="華康中黑體" w:hAnsi="新細明體" w:hint="eastAsia"/>
          <w:bCs/>
        </w:rPr>
        <w:t>審查</w:t>
      </w:r>
      <w:r w:rsidRPr="005D4366">
        <w:rPr>
          <w:rFonts w:ascii="華康中黑體" w:eastAsia="華康中黑體" w:hAnsi="新細明體" w:hint="eastAsia"/>
          <w:bCs/>
        </w:rPr>
        <w:t>」。</w:t>
      </w:r>
    </w:p>
    <w:p w:rsidR="00796340" w:rsidRPr="00796340" w:rsidRDefault="00796340" w:rsidP="00796340">
      <w:pPr>
        <w:snapToGrid w:val="0"/>
        <w:spacing w:line="600" w:lineRule="exact"/>
        <w:jc w:val="both"/>
        <w:rPr>
          <w:rFonts w:ascii="華康中黑體" w:eastAsia="華康中黑體" w:hAnsi="新細明體"/>
          <w:bCs/>
        </w:rPr>
      </w:pPr>
    </w:p>
    <w:p w:rsidR="00796340" w:rsidRPr="00E614CF" w:rsidRDefault="00796340" w:rsidP="00E614CF">
      <w:pPr>
        <w:snapToGrid w:val="0"/>
        <w:spacing w:line="600" w:lineRule="exact"/>
        <w:ind w:leftChars="235" w:left="1776" w:hangingChars="505" w:hanging="1212"/>
        <w:jc w:val="both"/>
        <w:rPr>
          <w:rFonts w:ascii="華康中黑體" w:eastAsia="華康中黑體" w:hAnsi="新細明體"/>
          <w:bCs/>
        </w:rPr>
      </w:pPr>
    </w:p>
    <w:sectPr w:rsidR="00796340" w:rsidRPr="00E614CF" w:rsidSect="008B50C6">
      <w:footerReference w:type="even" r:id="rId8"/>
      <w:footerReference w:type="default" r:id="rId9"/>
      <w:pgSz w:w="12240" w:h="15840"/>
      <w:pgMar w:top="993" w:right="900" w:bottom="993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0286" w:rsidRDefault="00540286">
      <w:r>
        <w:separator/>
      </w:r>
    </w:p>
  </w:endnote>
  <w:endnote w:type="continuationSeparator" w:id="0">
    <w:p w:rsidR="00540286" w:rsidRDefault="005402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華康中黑體">
    <w:panose1 w:val="020B0509000000000000"/>
    <w:charset w:val="88"/>
    <w:family w:val="modern"/>
    <w:pitch w:val="fixed"/>
    <w:sig w:usb0="80000001" w:usb1="28091800" w:usb2="00000016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3460" w:rsidRDefault="00603460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603460" w:rsidRDefault="00603460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3460" w:rsidRDefault="00603460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8A0600">
      <w:rPr>
        <w:rStyle w:val="a6"/>
        <w:noProof/>
      </w:rPr>
      <w:t>2</w:t>
    </w:r>
    <w:r>
      <w:rPr>
        <w:rStyle w:val="a6"/>
      </w:rPr>
      <w:fldChar w:fldCharType="end"/>
    </w:r>
  </w:p>
  <w:p w:rsidR="00603460" w:rsidRDefault="0060346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0286" w:rsidRDefault="00540286">
      <w:r>
        <w:separator/>
      </w:r>
    </w:p>
  </w:footnote>
  <w:footnote w:type="continuationSeparator" w:id="0">
    <w:p w:rsidR="00540286" w:rsidRDefault="005402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923B7"/>
    <w:multiLevelType w:val="hybridMultilevel"/>
    <w:tmpl w:val="A40CDF02"/>
    <w:lvl w:ilvl="0" w:tplc="C00C1F8E">
      <w:start w:val="1"/>
      <w:numFmt w:val="taiwaneseCountingThousand"/>
      <w:lvlText w:val="(%1)"/>
      <w:lvlJc w:val="left"/>
      <w:pPr>
        <w:ind w:left="719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59" w:hanging="480"/>
      </w:pPr>
    </w:lvl>
    <w:lvl w:ilvl="2" w:tplc="0409001B" w:tentative="1">
      <w:start w:val="1"/>
      <w:numFmt w:val="lowerRoman"/>
      <w:lvlText w:val="%3."/>
      <w:lvlJc w:val="right"/>
      <w:pPr>
        <w:ind w:left="1439" w:hanging="480"/>
      </w:pPr>
    </w:lvl>
    <w:lvl w:ilvl="3" w:tplc="0409000F" w:tentative="1">
      <w:start w:val="1"/>
      <w:numFmt w:val="decimal"/>
      <w:lvlText w:val="%4."/>
      <w:lvlJc w:val="left"/>
      <w:pPr>
        <w:ind w:left="191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99" w:hanging="480"/>
      </w:pPr>
    </w:lvl>
    <w:lvl w:ilvl="5" w:tplc="0409001B" w:tentative="1">
      <w:start w:val="1"/>
      <w:numFmt w:val="lowerRoman"/>
      <w:lvlText w:val="%6."/>
      <w:lvlJc w:val="right"/>
      <w:pPr>
        <w:ind w:left="2879" w:hanging="480"/>
      </w:pPr>
    </w:lvl>
    <w:lvl w:ilvl="6" w:tplc="0409000F" w:tentative="1">
      <w:start w:val="1"/>
      <w:numFmt w:val="decimal"/>
      <w:lvlText w:val="%7."/>
      <w:lvlJc w:val="left"/>
      <w:pPr>
        <w:ind w:left="335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39" w:hanging="480"/>
      </w:pPr>
    </w:lvl>
    <w:lvl w:ilvl="8" w:tplc="0409001B" w:tentative="1">
      <w:start w:val="1"/>
      <w:numFmt w:val="lowerRoman"/>
      <w:lvlText w:val="%9."/>
      <w:lvlJc w:val="right"/>
      <w:pPr>
        <w:ind w:left="4319" w:hanging="480"/>
      </w:pPr>
    </w:lvl>
  </w:abstractNum>
  <w:abstractNum w:abstractNumId="1">
    <w:nsid w:val="03D07D1D"/>
    <w:multiLevelType w:val="hybridMultilevel"/>
    <w:tmpl w:val="5FDAB252"/>
    <w:lvl w:ilvl="0" w:tplc="D6949F0E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>
    <w:nsid w:val="0A0512B2"/>
    <w:multiLevelType w:val="hybridMultilevel"/>
    <w:tmpl w:val="E1A89518"/>
    <w:lvl w:ilvl="0" w:tplc="C00C1F8E">
      <w:start w:val="1"/>
      <w:numFmt w:val="taiwaneseCountingThousand"/>
      <w:lvlText w:val="(%1)"/>
      <w:lvlJc w:val="left"/>
      <w:pPr>
        <w:ind w:left="1202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682" w:hanging="480"/>
      </w:pPr>
    </w:lvl>
    <w:lvl w:ilvl="2" w:tplc="0409001B" w:tentative="1">
      <w:start w:val="1"/>
      <w:numFmt w:val="lowerRoman"/>
      <w:lvlText w:val="%3."/>
      <w:lvlJc w:val="right"/>
      <w:pPr>
        <w:ind w:left="2162" w:hanging="480"/>
      </w:pPr>
    </w:lvl>
    <w:lvl w:ilvl="3" w:tplc="0409000F" w:tentative="1">
      <w:start w:val="1"/>
      <w:numFmt w:val="decimal"/>
      <w:lvlText w:val="%4."/>
      <w:lvlJc w:val="left"/>
      <w:pPr>
        <w:ind w:left="264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2" w:hanging="480"/>
      </w:pPr>
    </w:lvl>
    <w:lvl w:ilvl="5" w:tplc="0409001B" w:tentative="1">
      <w:start w:val="1"/>
      <w:numFmt w:val="lowerRoman"/>
      <w:lvlText w:val="%6."/>
      <w:lvlJc w:val="right"/>
      <w:pPr>
        <w:ind w:left="3602" w:hanging="480"/>
      </w:pPr>
    </w:lvl>
    <w:lvl w:ilvl="6" w:tplc="0409000F" w:tentative="1">
      <w:start w:val="1"/>
      <w:numFmt w:val="decimal"/>
      <w:lvlText w:val="%7."/>
      <w:lvlJc w:val="left"/>
      <w:pPr>
        <w:ind w:left="408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2" w:hanging="480"/>
      </w:pPr>
    </w:lvl>
    <w:lvl w:ilvl="8" w:tplc="0409001B" w:tentative="1">
      <w:start w:val="1"/>
      <w:numFmt w:val="lowerRoman"/>
      <w:lvlText w:val="%9."/>
      <w:lvlJc w:val="right"/>
      <w:pPr>
        <w:ind w:left="5042" w:hanging="480"/>
      </w:pPr>
    </w:lvl>
  </w:abstractNum>
  <w:abstractNum w:abstractNumId="3">
    <w:nsid w:val="187B5993"/>
    <w:multiLevelType w:val="hybridMultilevel"/>
    <w:tmpl w:val="8A601072"/>
    <w:lvl w:ilvl="0" w:tplc="55B2E39E">
      <w:start w:val="1"/>
      <w:numFmt w:val="taiwaneseCountingThousand"/>
      <w:lvlText w:val="%1、"/>
      <w:lvlJc w:val="left"/>
      <w:pPr>
        <w:ind w:left="719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59" w:hanging="480"/>
      </w:pPr>
    </w:lvl>
    <w:lvl w:ilvl="2" w:tplc="0409001B" w:tentative="1">
      <w:start w:val="1"/>
      <w:numFmt w:val="lowerRoman"/>
      <w:lvlText w:val="%3."/>
      <w:lvlJc w:val="right"/>
      <w:pPr>
        <w:ind w:left="1439" w:hanging="480"/>
      </w:pPr>
    </w:lvl>
    <w:lvl w:ilvl="3" w:tplc="0409000F" w:tentative="1">
      <w:start w:val="1"/>
      <w:numFmt w:val="decimal"/>
      <w:lvlText w:val="%4."/>
      <w:lvlJc w:val="left"/>
      <w:pPr>
        <w:ind w:left="191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99" w:hanging="480"/>
      </w:pPr>
    </w:lvl>
    <w:lvl w:ilvl="5" w:tplc="0409001B" w:tentative="1">
      <w:start w:val="1"/>
      <w:numFmt w:val="lowerRoman"/>
      <w:lvlText w:val="%6."/>
      <w:lvlJc w:val="right"/>
      <w:pPr>
        <w:ind w:left="2879" w:hanging="480"/>
      </w:pPr>
    </w:lvl>
    <w:lvl w:ilvl="6" w:tplc="0409000F" w:tentative="1">
      <w:start w:val="1"/>
      <w:numFmt w:val="decimal"/>
      <w:lvlText w:val="%7."/>
      <w:lvlJc w:val="left"/>
      <w:pPr>
        <w:ind w:left="335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39" w:hanging="480"/>
      </w:pPr>
    </w:lvl>
    <w:lvl w:ilvl="8" w:tplc="0409001B" w:tentative="1">
      <w:start w:val="1"/>
      <w:numFmt w:val="lowerRoman"/>
      <w:lvlText w:val="%9."/>
      <w:lvlJc w:val="right"/>
      <w:pPr>
        <w:ind w:left="4319" w:hanging="480"/>
      </w:pPr>
    </w:lvl>
  </w:abstractNum>
  <w:abstractNum w:abstractNumId="4">
    <w:nsid w:val="3C8F0574"/>
    <w:multiLevelType w:val="hybridMultilevel"/>
    <w:tmpl w:val="B26C8222"/>
    <w:lvl w:ilvl="0" w:tplc="2F44C90E">
      <w:start w:val="1"/>
      <w:numFmt w:val="taiwaneseCountingThousand"/>
      <w:lvlText w:val="%1、"/>
      <w:lvlJc w:val="left"/>
      <w:pPr>
        <w:ind w:left="72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5">
    <w:nsid w:val="541C7909"/>
    <w:multiLevelType w:val="hybridMultilevel"/>
    <w:tmpl w:val="3B185FD2"/>
    <w:lvl w:ilvl="0" w:tplc="2E049440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>
    <w:nsid w:val="54614868"/>
    <w:multiLevelType w:val="hybridMultilevel"/>
    <w:tmpl w:val="E1A89518"/>
    <w:lvl w:ilvl="0" w:tplc="C00C1F8E">
      <w:start w:val="1"/>
      <w:numFmt w:val="taiwaneseCountingThousand"/>
      <w:lvlText w:val="(%1)"/>
      <w:lvlJc w:val="left"/>
      <w:pPr>
        <w:ind w:left="1202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682" w:hanging="480"/>
      </w:pPr>
    </w:lvl>
    <w:lvl w:ilvl="2" w:tplc="0409001B" w:tentative="1">
      <w:start w:val="1"/>
      <w:numFmt w:val="lowerRoman"/>
      <w:lvlText w:val="%3."/>
      <w:lvlJc w:val="right"/>
      <w:pPr>
        <w:ind w:left="2162" w:hanging="480"/>
      </w:pPr>
    </w:lvl>
    <w:lvl w:ilvl="3" w:tplc="0409000F" w:tentative="1">
      <w:start w:val="1"/>
      <w:numFmt w:val="decimal"/>
      <w:lvlText w:val="%4."/>
      <w:lvlJc w:val="left"/>
      <w:pPr>
        <w:ind w:left="264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2" w:hanging="480"/>
      </w:pPr>
    </w:lvl>
    <w:lvl w:ilvl="5" w:tplc="0409001B" w:tentative="1">
      <w:start w:val="1"/>
      <w:numFmt w:val="lowerRoman"/>
      <w:lvlText w:val="%6."/>
      <w:lvlJc w:val="right"/>
      <w:pPr>
        <w:ind w:left="3602" w:hanging="480"/>
      </w:pPr>
    </w:lvl>
    <w:lvl w:ilvl="6" w:tplc="0409000F" w:tentative="1">
      <w:start w:val="1"/>
      <w:numFmt w:val="decimal"/>
      <w:lvlText w:val="%7."/>
      <w:lvlJc w:val="left"/>
      <w:pPr>
        <w:ind w:left="408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2" w:hanging="480"/>
      </w:pPr>
    </w:lvl>
    <w:lvl w:ilvl="8" w:tplc="0409001B" w:tentative="1">
      <w:start w:val="1"/>
      <w:numFmt w:val="lowerRoman"/>
      <w:lvlText w:val="%9."/>
      <w:lvlJc w:val="right"/>
      <w:pPr>
        <w:ind w:left="5042" w:hanging="480"/>
      </w:pPr>
    </w:lvl>
  </w:abstractNum>
  <w:abstractNum w:abstractNumId="7">
    <w:nsid w:val="6001597E"/>
    <w:multiLevelType w:val="hybridMultilevel"/>
    <w:tmpl w:val="2B666132"/>
    <w:lvl w:ilvl="0" w:tplc="2E049440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>
    <w:nsid w:val="65E84196"/>
    <w:multiLevelType w:val="hybridMultilevel"/>
    <w:tmpl w:val="CA221DBE"/>
    <w:lvl w:ilvl="0" w:tplc="637886FA">
      <w:start w:val="1"/>
      <w:numFmt w:val="taiwaneseCountingThousand"/>
      <w:lvlText w:val="%1、"/>
      <w:lvlJc w:val="left"/>
      <w:pPr>
        <w:ind w:left="722" w:hanging="720"/>
      </w:pPr>
      <w:rPr>
        <w:rFonts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2" w:hanging="480"/>
      </w:pPr>
    </w:lvl>
    <w:lvl w:ilvl="2" w:tplc="0409001B" w:tentative="1">
      <w:start w:val="1"/>
      <w:numFmt w:val="lowerRoman"/>
      <w:lvlText w:val="%3."/>
      <w:lvlJc w:val="right"/>
      <w:pPr>
        <w:ind w:left="1442" w:hanging="480"/>
      </w:pPr>
    </w:lvl>
    <w:lvl w:ilvl="3" w:tplc="0409000F" w:tentative="1">
      <w:start w:val="1"/>
      <w:numFmt w:val="decimal"/>
      <w:lvlText w:val="%4."/>
      <w:lvlJc w:val="left"/>
      <w:pPr>
        <w:ind w:left="192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2" w:hanging="480"/>
      </w:pPr>
    </w:lvl>
    <w:lvl w:ilvl="5" w:tplc="0409001B" w:tentative="1">
      <w:start w:val="1"/>
      <w:numFmt w:val="lowerRoman"/>
      <w:lvlText w:val="%6."/>
      <w:lvlJc w:val="right"/>
      <w:pPr>
        <w:ind w:left="2882" w:hanging="480"/>
      </w:pPr>
    </w:lvl>
    <w:lvl w:ilvl="6" w:tplc="0409000F" w:tentative="1">
      <w:start w:val="1"/>
      <w:numFmt w:val="decimal"/>
      <w:lvlText w:val="%7."/>
      <w:lvlJc w:val="left"/>
      <w:pPr>
        <w:ind w:left="336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2" w:hanging="480"/>
      </w:pPr>
    </w:lvl>
    <w:lvl w:ilvl="8" w:tplc="0409001B" w:tentative="1">
      <w:start w:val="1"/>
      <w:numFmt w:val="lowerRoman"/>
      <w:lvlText w:val="%9."/>
      <w:lvlJc w:val="right"/>
      <w:pPr>
        <w:ind w:left="4322" w:hanging="480"/>
      </w:pPr>
    </w:lvl>
  </w:abstractNum>
  <w:abstractNum w:abstractNumId="9">
    <w:nsid w:val="66324F3D"/>
    <w:multiLevelType w:val="hybridMultilevel"/>
    <w:tmpl w:val="4AD8A642"/>
    <w:lvl w:ilvl="0" w:tplc="5E067A3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69D90358"/>
    <w:multiLevelType w:val="hybridMultilevel"/>
    <w:tmpl w:val="F1F4D374"/>
    <w:lvl w:ilvl="0" w:tplc="C00C1F8E">
      <w:start w:val="1"/>
      <w:numFmt w:val="taiwaneseCountingThousand"/>
      <w:lvlText w:val="(%1)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72933E27"/>
    <w:multiLevelType w:val="hybridMultilevel"/>
    <w:tmpl w:val="0976781A"/>
    <w:lvl w:ilvl="0" w:tplc="4A1C9816">
      <w:start w:val="1"/>
      <w:numFmt w:val="taiwaneseCountingThousand"/>
      <w:lvlText w:val="%1、"/>
      <w:lvlJc w:val="left"/>
      <w:pPr>
        <w:ind w:left="480" w:hanging="480"/>
      </w:pPr>
      <w:rPr>
        <w:rFonts w:ascii="標楷體" w:eastAsia="Times New Roman" w:hAnsi="標楷體"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76991067"/>
    <w:multiLevelType w:val="hybridMultilevel"/>
    <w:tmpl w:val="0976781A"/>
    <w:lvl w:ilvl="0" w:tplc="4A1C9816">
      <w:start w:val="1"/>
      <w:numFmt w:val="taiwaneseCountingThousand"/>
      <w:lvlText w:val="%1、"/>
      <w:lvlJc w:val="left"/>
      <w:pPr>
        <w:ind w:left="480" w:hanging="480"/>
      </w:pPr>
      <w:rPr>
        <w:rFonts w:ascii="標楷體" w:eastAsia="Times New Roman" w:hAnsi="標楷體"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9"/>
  </w:num>
  <w:num w:numId="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6"/>
  </w:num>
  <w:num w:numId="12">
    <w:abstractNumId w:val="0"/>
  </w:num>
  <w:num w:numId="13">
    <w:abstractNumId w:val="2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4A1"/>
    <w:rsid w:val="000111D3"/>
    <w:rsid w:val="00032C6E"/>
    <w:rsid w:val="00042237"/>
    <w:rsid w:val="00081FB3"/>
    <w:rsid w:val="000A67EB"/>
    <w:rsid w:val="00133FC4"/>
    <w:rsid w:val="00144AF4"/>
    <w:rsid w:val="001773C3"/>
    <w:rsid w:val="001D5B58"/>
    <w:rsid w:val="001E6316"/>
    <w:rsid w:val="001F33A8"/>
    <w:rsid w:val="00234579"/>
    <w:rsid w:val="00245969"/>
    <w:rsid w:val="00262EA4"/>
    <w:rsid w:val="00264E5C"/>
    <w:rsid w:val="002C6AF5"/>
    <w:rsid w:val="002E352F"/>
    <w:rsid w:val="003204FC"/>
    <w:rsid w:val="003540EA"/>
    <w:rsid w:val="00354E73"/>
    <w:rsid w:val="0037777F"/>
    <w:rsid w:val="003C0360"/>
    <w:rsid w:val="003D2D3B"/>
    <w:rsid w:val="003F0FF3"/>
    <w:rsid w:val="00404DFF"/>
    <w:rsid w:val="00444610"/>
    <w:rsid w:val="00473ED1"/>
    <w:rsid w:val="0047619D"/>
    <w:rsid w:val="004D79EC"/>
    <w:rsid w:val="004D79EF"/>
    <w:rsid w:val="004D7E81"/>
    <w:rsid w:val="004E2EE0"/>
    <w:rsid w:val="004E400B"/>
    <w:rsid w:val="004F104E"/>
    <w:rsid w:val="00540286"/>
    <w:rsid w:val="005809DE"/>
    <w:rsid w:val="00593006"/>
    <w:rsid w:val="005A744E"/>
    <w:rsid w:val="005C7CD1"/>
    <w:rsid w:val="005D4366"/>
    <w:rsid w:val="005E576D"/>
    <w:rsid w:val="005E7B77"/>
    <w:rsid w:val="005F1E6D"/>
    <w:rsid w:val="00603460"/>
    <w:rsid w:val="00606BD9"/>
    <w:rsid w:val="0061238E"/>
    <w:rsid w:val="00686BC6"/>
    <w:rsid w:val="006A7FDB"/>
    <w:rsid w:val="006C6E89"/>
    <w:rsid w:val="006D584D"/>
    <w:rsid w:val="006D6555"/>
    <w:rsid w:val="00705004"/>
    <w:rsid w:val="00720EA5"/>
    <w:rsid w:val="00737DF1"/>
    <w:rsid w:val="00740606"/>
    <w:rsid w:val="00794DA3"/>
    <w:rsid w:val="00796340"/>
    <w:rsid w:val="007B2C7E"/>
    <w:rsid w:val="007E2D90"/>
    <w:rsid w:val="007E663E"/>
    <w:rsid w:val="00830B48"/>
    <w:rsid w:val="008552BF"/>
    <w:rsid w:val="00865230"/>
    <w:rsid w:val="00884417"/>
    <w:rsid w:val="008A0600"/>
    <w:rsid w:val="008A1EF3"/>
    <w:rsid w:val="008B50C6"/>
    <w:rsid w:val="008C1594"/>
    <w:rsid w:val="0090273F"/>
    <w:rsid w:val="00913CEF"/>
    <w:rsid w:val="009643F8"/>
    <w:rsid w:val="009845D5"/>
    <w:rsid w:val="009931D6"/>
    <w:rsid w:val="00997435"/>
    <w:rsid w:val="009B394D"/>
    <w:rsid w:val="009E4A20"/>
    <w:rsid w:val="00A14526"/>
    <w:rsid w:val="00A32E75"/>
    <w:rsid w:val="00A61BDC"/>
    <w:rsid w:val="00A95FB1"/>
    <w:rsid w:val="00AA28AC"/>
    <w:rsid w:val="00AC079F"/>
    <w:rsid w:val="00AD70AD"/>
    <w:rsid w:val="00B017B9"/>
    <w:rsid w:val="00B82442"/>
    <w:rsid w:val="00BB00CC"/>
    <w:rsid w:val="00BB114E"/>
    <w:rsid w:val="00BD123A"/>
    <w:rsid w:val="00BE7ED4"/>
    <w:rsid w:val="00C0682C"/>
    <w:rsid w:val="00C1024B"/>
    <w:rsid w:val="00C15F81"/>
    <w:rsid w:val="00C562D4"/>
    <w:rsid w:val="00C56631"/>
    <w:rsid w:val="00C777A2"/>
    <w:rsid w:val="00C83708"/>
    <w:rsid w:val="00C92BE5"/>
    <w:rsid w:val="00C9510C"/>
    <w:rsid w:val="00CA317B"/>
    <w:rsid w:val="00CA4AFE"/>
    <w:rsid w:val="00CB5E42"/>
    <w:rsid w:val="00CD0522"/>
    <w:rsid w:val="00CD1AEA"/>
    <w:rsid w:val="00CD5B8D"/>
    <w:rsid w:val="00CE554D"/>
    <w:rsid w:val="00CE73E4"/>
    <w:rsid w:val="00D25301"/>
    <w:rsid w:val="00D418D2"/>
    <w:rsid w:val="00D42A58"/>
    <w:rsid w:val="00D54911"/>
    <w:rsid w:val="00D91F91"/>
    <w:rsid w:val="00DA6B47"/>
    <w:rsid w:val="00DB567D"/>
    <w:rsid w:val="00DE463E"/>
    <w:rsid w:val="00E55085"/>
    <w:rsid w:val="00E554A1"/>
    <w:rsid w:val="00E614CF"/>
    <w:rsid w:val="00E76463"/>
    <w:rsid w:val="00E84C57"/>
    <w:rsid w:val="00EB07C0"/>
    <w:rsid w:val="00ED3657"/>
    <w:rsid w:val="00EE4BA0"/>
    <w:rsid w:val="00F26FFD"/>
    <w:rsid w:val="00F34144"/>
    <w:rsid w:val="00F35E75"/>
    <w:rsid w:val="00F42FC8"/>
    <w:rsid w:val="00F60516"/>
    <w:rsid w:val="00FA75B4"/>
    <w:rsid w:val="00FB1B97"/>
    <w:rsid w:val="00FC4449"/>
    <w:rsid w:val="00FD050B"/>
    <w:rsid w:val="00FF5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pPr>
      <w:ind w:leftChars="297" w:left="713"/>
    </w:pPr>
    <w:rPr>
      <w:rFonts w:eastAsia="標楷體"/>
      <w:sz w:val="32"/>
    </w:rPr>
  </w:style>
  <w:style w:type="paragraph" w:styleId="a5">
    <w:name w:val="footer"/>
    <w:basedOn w:val="a"/>
    <w:semiHidden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page number"/>
    <w:basedOn w:val="a0"/>
    <w:semiHidden/>
  </w:style>
  <w:style w:type="paragraph" w:styleId="a7">
    <w:name w:val="header"/>
    <w:basedOn w:val="a"/>
    <w:link w:val="a8"/>
    <w:uiPriority w:val="99"/>
    <w:unhideWhenUsed/>
    <w:rsid w:val="00E554A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link w:val="a7"/>
    <w:uiPriority w:val="99"/>
    <w:rsid w:val="00E554A1"/>
    <w:rPr>
      <w:kern w:val="2"/>
    </w:rPr>
  </w:style>
  <w:style w:type="paragraph" w:customStyle="1" w:styleId="a9">
    <w:name w:val="表格第一列(文字分散)"/>
    <w:basedOn w:val="a"/>
    <w:next w:val="a"/>
    <w:rsid w:val="0061238E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/>
      <w:snapToGrid w:val="0"/>
      <w:sz w:val="28"/>
    </w:rPr>
  </w:style>
  <w:style w:type="paragraph" w:styleId="aa">
    <w:name w:val="Balloon Text"/>
    <w:basedOn w:val="a"/>
    <w:link w:val="ab"/>
    <w:uiPriority w:val="99"/>
    <w:semiHidden/>
    <w:unhideWhenUsed/>
    <w:rsid w:val="00081FB3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081FB3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705004"/>
    <w:pPr>
      <w:ind w:leftChars="200" w:left="480"/>
    </w:pPr>
    <w:rPr>
      <w:rFonts w:ascii="Calibri" w:hAnsi="Calibri"/>
      <w:szCs w:val="22"/>
    </w:rPr>
  </w:style>
  <w:style w:type="character" w:customStyle="1" w:styleId="a4">
    <w:name w:val="本文縮排 字元"/>
    <w:basedOn w:val="a0"/>
    <w:link w:val="a3"/>
    <w:semiHidden/>
    <w:rsid w:val="00D25301"/>
    <w:rPr>
      <w:rFonts w:eastAsia="標楷體"/>
      <w:kern w:val="2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pPr>
      <w:ind w:leftChars="297" w:left="713"/>
    </w:pPr>
    <w:rPr>
      <w:rFonts w:eastAsia="標楷體"/>
      <w:sz w:val="32"/>
    </w:rPr>
  </w:style>
  <w:style w:type="paragraph" w:styleId="a5">
    <w:name w:val="footer"/>
    <w:basedOn w:val="a"/>
    <w:semiHidden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page number"/>
    <w:basedOn w:val="a0"/>
    <w:semiHidden/>
  </w:style>
  <w:style w:type="paragraph" w:styleId="a7">
    <w:name w:val="header"/>
    <w:basedOn w:val="a"/>
    <w:link w:val="a8"/>
    <w:uiPriority w:val="99"/>
    <w:unhideWhenUsed/>
    <w:rsid w:val="00E554A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link w:val="a7"/>
    <w:uiPriority w:val="99"/>
    <w:rsid w:val="00E554A1"/>
    <w:rPr>
      <w:kern w:val="2"/>
    </w:rPr>
  </w:style>
  <w:style w:type="paragraph" w:customStyle="1" w:styleId="a9">
    <w:name w:val="表格第一列(文字分散)"/>
    <w:basedOn w:val="a"/>
    <w:next w:val="a"/>
    <w:rsid w:val="0061238E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/>
      <w:snapToGrid w:val="0"/>
      <w:sz w:val="28"/>
    </w:rPr>
  </w:style>
  <w:style w:type="paragraph" w:styleId="aa">
    <w:name w:val="Balloon Text"/>
    <w:basedOn w:val="a"/>
    <w:link w:val="ab"/>
    <w:uiPriority w:val="99"/>
    <w:semiHidden/>
    <w:unhideWhenUsed/>
    <w:rsid w:val="00081FB3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081FB3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705004"/>
    <w:pPr>
      <w:ind w:leftChars="200" w:left="480"/>
    </w:pPr>
    <w:rPr>
      <w:rFonts w:ascii="Calibri" w:hAnsi="Calibri"/>
      <w:szCs w:val="22"/>
    </w:rPr>
  </w:style>
  <w:style w:type="character" w:customStyle="1" w:styleId="a4">
    <w:name w:val="本文縮排 字元"/>
    <w:basedOn w:val="a0"/>
    <w:link w:val="a3"/>
    <w:semiHidden/>
    <w:rsid w:val="00D25301"/>
    <w:rPr>
      <w:rFonts w:eastAsia="標楷體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139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1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651</Words>
  <Characters>3717</Characters>
  <Application>Microsoft Office Word</Application>
  <DocSecurity>0</DocSecurity>
  <Lines>30</Lines>
  <Paragraphs>8</Paragraphs>
  <ScaleCrop>false</ScaleCrop>
  <Company>ly</Company>
  <LinksUpToDate>false</LinksUpToDate>
  <CharactersWithSpaces>4360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為請 貴會會同預算及決算委員會處理內政部函為96年度中央政府總預算案，針對該部96年度預算第3目「戶政業務」中「戶役政資訊作業及管理」凍結800萬元之決議，請安排報告案，請　查照</dc:title>
  <dc:creator>User</dc:creator>
  <cp:lastModifiedBy>hp600g1</cp:lastModifiedBy>
  <cp:revision>3</cp:revision>
  <cp:lastPrinted>2015-05-22T03:37:00Z</cp:lastPrinted>
  <dcterms:created xsi:type="dcterms:W3CDTF">2015-05-22T06:33:00Z</dcterms:created>
  <dcterms:modified xsi:type="dcterms:W3CDTF">2015-05-28T08:24:00Z</dcterms:modified>
</cp:coreProperties>
</file>