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F293E" w:rsidRPr="00EF293E" w:rsidRDefault="00EF293E" w:rsidP="00EF293E">
      <w:pPr>
        <w:pStyle w:val="title"/>
        <w:rPr>
          <w:position w:val="20"/>
        </w:rPr>
      </w:pPr>
      <w:r w:rsidRPr="00EF293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E9F5DA7" wp14:editId="22D8A7B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293E" w:rsidRPr="00ED490D" w:rsidRDefault="00EF293E" w:rsidP="00EF293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F293E" w:rsidRPr="00ED490D" w:rsidRDefault="00EF293E" w:rsidP="00EF293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EF293E" w:rsidRPr="00ED490D" w:rsidRDefault="00EF293E" w:rsidP="00EF293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F293E" w:rsidRPr="00ED490D" w:rsidRDefault="00EF293E" w:rsidP="00EF293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F293E">
        <w:rPr>
          <w:rFonts w:hint="eastAsia"/>
          <w:position w:val="20"/>
        </w:rPr>
        <w:t>立法院</w:t>
      </w:r>
      <w:bookmarkStart w:id="4" w:name="單位名稱"/>
      <w:bookmarkEnd w:id="4"/>
      <w:r w:rsidRPr="00EF293E">
        <w:rPr>
          <w:rFonts w:hint="eastAsia"/>
          <w:position w:val="20"/>
        </w:rPr>
        <w:t>內政委員會　開會通知單</w:t>
      </w:r>
    </w:p>
    <w:p w:rsidR="00EF293E" w:rsidRPr="00EF293E" w:rsidRDefault="00EF293E" w:rsidP="00EF293E">
      <w:pPr>
        <w:pStyle w:val="titlespace"/>
      </w:pPr>
      <w:r w:rsidRPr="00EF293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132755E" wp14:editId="57CD4D5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F293E" w:rsidRPr="00EF293E" w:rsidRDefault="00EF293E" w:rsidP="00EF293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EF293E" w:rsidRPr="00EF293E" w:rsidRDefault="00EF293E" w:rsidP="00EF293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EF293E" w:rsidRPr="00EF293E" w:rsidRDefault="00EF293E" w:rsidP="00EF293E">
      <w:pPr>
        <w:pStyle w:val="space2"/>
      </w:pPr>
    </w:p>
    <w:p w:rsidR="00EF293E" w:rsidRPr="00EF293E" w:rsidRDefault="00EF293E" w:rsidP="00EF293E">
      <w:pPr>
        <w:pStyle w:val="space2"/>
      </w:pPr>
    </w:p>
    <w:p w:rsidR="00EF293E" w:rsidRPr="00EF293E" w:rsidRDefault="00EF293E" w:rsidP="00EF293E">
      <w:pPr>
        <w:pStyle w:val="aa"/>
        <w:spacing w:line="360" w:lineRule="exact"/>
      </w:pPr>
      <w:r w:rsidRPr="00EF293E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EF293E" w:rsidRPr="00EF293E" w:rsidRDefault="00EF293E" w:rsidP="00EF293E">
      <w:pPr>
        <w:pStyle w:val="space"/>
      </w:pPr>
    </w:p>
    <w:p w:rsidR="00EF293E" w:rsidRPr="00EF293E" w:rsidRDefault="00EF293E" w:rsidP="00EF293E">
      <w:pPr>
        <w:pStyle w:val="ab"/>
        <w:spacing w:line="240" w:lineRule="exact"/>
      </w:pPr>
      <w:r w:rsidRPr="00EF293E">
        <w:fldChar w:fldCharType="begin"/>
      </w:r>
      <w:r w:rsidRPr="00EF293E">
        <w:instrText xml:space="preserve"> </w:instrText>
      </w:r>
      <w:r w:rsidRPr="00EF293E">
        <w:rPr>
          <w:rFonts w:hint="eastAsia"/>
        </w:rPr>
        <w:instrText>MACROBUTTON  DocDispatch 發文日期：</w:instrText>
      </w:r>
      <w:r w:rsidRPr="00EF293E">
        <w:fldChar w:fldCharType="end"/>
      </w:r>
      <w:bookmarkStart w:id="7" w:name="發文日期"/>
      <w:bookmarkEnd w:id="7"/>
      <w:r w:rsidRPr="00EF293E">
        <w:t>中華民國104年10月7日</w:t>
      </w:r>
    </w:p>
    <w:p w:rsidR="00EF293E" w:rsidRPr="00EF293E" w:rsidRDefault="00EF293E" w:rsidP="00EF293E">
      <w:pPr>
        <w:pStyle w:val="ab"/>
        <w:spacing w:line="240" w:lineRule="exact"/>
      </w:pPr>
      <w:r w:rsidRPr="00EF293E">
        <w:rPr>
          <w:rFonts w:hint="eastAsia"/>
        </w:rPr>
        <w:t>發文字號</w:t>
      </w:r>
      <w:bookmarkStart w:id="8" w:name="發文字號"/>
      <w:bookmarkEnd w:id="8"/>
      <w:r>
        <w:rPr>
          <w:rFonts w:hint="eastAsia"/>
        </w:rPr>
        <w:t>台立內字第</w:t>
      </w:r>
      <w:r>
        <w:t>1044001165號</w:t>
      </w:r>
      <w:r w:rsidRPr="00EF293E">
        <w:rPr>
          <w:rFonts w:hint="eastAsia"/>
        </w:rPr>
        <w:t>：</w:t>
      </w:r>
    </w:p>
    <w:p w:rsidR="00EF293E" w:rsidRPr="00EF293E" w:rsidRDefault="00EF293E" w:rsidP="00EF293E">
      <w:pPr>
        <w:pStyle w:val="ab"/>
        <w:spacing w:line="240" w:lineRule="exact"/>
      </w:pPr>
      <w:r w:rsidRPr="00EF293E">
        <w:fldChar w:fldCharType="begin"/>
      </w:r>
      <w:r w:rsidRPr="00EF293E">
        <w:instrText xml:space="preserve"> </w:instrText>
      </w:r>
      <w:r w:rsidRPr="00EF293E">
        <w:rPr>
          <w:rFonts w:hint="eastAsia"/>
        </w:rPr>
        <w:instrText>MACROBUTTON  DocSpeed 速別：</w:instrText>
      </w:r>
      <w:r w:rsidRPr="00EF293E">
        <w:fldChar w:fldCharType="end"/>
      </w:r>
      <w:bookmarkStart w:id="9" w:name="速別"/>
      <w:bookmarkEnd w:id="9"/>
      <w:r w:rsidRPr="00EF293E">
        <w:rPr>
          <w:rFonts w:hint="eastAsia"/>
        </w:rPr>
        <w:t>普通件</w:t>
      </w:r>
    </w:p>
    <w:p w:rsidR="00EF293E" w:rsidRPr="00EF293E" w:rsidRDefault="00EF293E" w:rsidP="00EF293E">
      <w:pPr>
        <w:pStyle w:val="ab"/>
        <w:spacing w:line="240" w:lineRule="exact"/>
      </w:pPr>
      <w:r w:rsidRPr="00EF293E">
        <w:fldChar w:fldCharType="begin"/>
      </w:r>
      <w:r w:rsidRPr="00EF293E">
        <w:instrText xml:space="preserve"> </w:instrText>
      </w:r>
      <w:r w:rsidRPr="00EF293E">
        <w:rPr>
          <w:rFonts w:hint="eastAsia"/>
        </w:rPr>
        <w:instrText>MACROBUTTON  DocSecurity 密等及解密條件或保密期限：</w:instrText>
      </w:r>
      <w:r w:rsidRPr="00EF293E">
        <w:fldChar w:fldCharType="end"/>
      </w:r>
      <w:bookmarkStart w:id="10" w:name="密等及解密條件或保密期限"/>
      <w:bookmarkEnd w:id="10"/>
    </w:p>
    <w:p w:rsidR="00EF293E" w:rsidRPr="00EF293E" w:rsidRDefault="00EF293E" w:rsidP="00EF293E">
      <w:pPr>
        <w:pStyle w:val="ab"/>
        <w:spacing w:line="240" w:lineRule="exact"/>
      </w:pPr>
      <w:r w:rsidRPr="00EF293E">
        <w:rPr>
          <w:rFonts w:hint="eastAsia"/>
        </w:rPr>
        <w:t>附件：</w:t>
      </w:r>
      <w:bookmarkStart w:id="11" w:name="附件"/>
      <w:bookmarkEnd w:id="11"/>
      <w:r w:rsidRPr="00EF293E">
        <w:rPr>
          <w:rFonts w:hint="eastAsia"/>
        </w:rPr>
        <w:t>議事日程、關係文書</w:t>
      </w:r>
    </w:p>
    <w:p w:rsidR="00EF293E" w:rsidRPr="00EF293E" w:rsidRDefault="00EF293E" w:rsidP="00EF293E">
      <w:pPr>
        <w:pStyle w:val="ab"/>
        <w:spacing w:line="240" w:lineRule="exact"/>
      </w:pPr>
    </w:p>
    <w:p w:rsidR="00EF293E" w:rsidRDefault="00EF293E" w:rsidP="00EF293E">
      <w:pPr>
        <w:pStyle w:val="ac"/>
        <w:spacing w:line="320" w:lineRule="exact"/>
        <w:ind w:left="800" w:hangingChars="250" w:hanging="800"/>
        <w:rPr>
          <w:rFonts w:hAnsi="標楷體"/>
        </w:rPr>
      </w:pPr>
      <w:r w:rsidRPr="00EF293E">
        <w:rPr>
          <w:rFonts w:hAnsi="標楷體" w:hint="eastAsia"/>
        </w:rPr>
        <w:t>開會事由：</w:t>
      </w:r>
      <w:bookmarkStart w:id="12" w:name="開會事由"/>
      <w:bookmarkEnd w:id="12"/>
      <w:r w:rsidRPr="00EF293E">
        <w:rPr>
          <w:rFonts w:hAnsi="標楷體" w:hint="eastAsia"/>
        </w:rPr>
        <w:t>立法院第</w:t>
      </w:r>
      <w:bookmarkStart w:id="13" w:name="屆別"/>
      <w:r w:rsidRPr="00EF293E">
        <w:rPr>
          <w:rFonts w:hAnsi="標楷體"/>
        </w:rPr>
        <w:t>8</w:t>
      </w:r>
      <w:bookmarkEnd w:id="13"/>
      <w:r w:rsidRPr="00EF293E">
        <w:rPr>
          <w:rFonts w:hAnsi="標楷體" w:hint="eastAsia"/>
        </w:rPr>
        <w:t>屆第</w:t>
      </w:r>
      <w:bookmarkStart w:id="14" w:name="會期"/>
      <w:r w:rsidRPr="00EF293E">
        <w:rPr>
          <w:rFonts w:hAnsi="標楷體"/>
        </w:rPr>
        <w:t>8</w:t>
      </w:r>
      <w:bookmarkEnd w:id="14"/>
      <w:r w:rsidRPr="00EF293E">
        <w:rPr>
          <w:rFonts w:hAnsi="標楷體" w:hint="eastAsia"/>
        </w:rPr>
        <w:t>會期</w:t>
      </w:r>
      <w:bookmarkStart w:id="15" w:name="委員會"/>
      <w:r w:rsidRPr="00EF293E">
        <w:rPr>
          <w:rFonts w:hAnsi="標楷體" w:hint="eastAsia"/>
        </w:rPr>
        <w:t>內政委員會</w:t>
      </w:r>
      <w:bookmarkEnd w:id="15"/>
      <w:r w:rsidRPr="00EF293E">
        <w:rPr>
          <w:rFonts w:hAnsi="標楷體" w:hint="eastAsia"/>
        </w:rPr>
        <w:t>第8次全體委員會議</w:t>
      </w:r>
      <w:bookmarkStart w:id="16" w:name="議案名稱"/>
    </w:p>
    <w:p w:rsidR="00EF293E" w:rsidRDefault="00EF293E" w:rsidP="00EF293E">
      <w:pPr>
        <w:pStyle w:val="ac"/>
        <w:spacing w:line="320" w:lineRule="exact"/>
        <w:ind w:leftChars="700" w:left="2320" w:hangingChars="200" w:hanging="640"/>
        <w:rPr>
          <w:rFonts w:hAnsi="標楷體"/>
          <w:bCs/>
        </w:rPr>
      </w:pPr>
      <w:r w:rsidRPr="00EF293E">
        <w:rPr>
          <w:rFonts w:hAnsi="標楷體" w:hint="eastAsia"/>
          <w:bCs/>
        </w:rPr>
        <w:t>一、審查</w:t>
      </w:r>
      <w:proofErr w:type="gramStart"/>
      <w:r w:rsidRPr="00EF293E">
        <w:rPr>
          <w:rFonts w:hAnsi="標楷體" w:hint="eastAsia"/>
          <w:bCs/>
        </w:rPr>
        <w:t>105</w:t>
      </w:r>
      <w:proofErr w:type="gramEnd"/>
      <w:r w:rsidRPr="00EF293E">
        <w:rPr>
          <w:rFonts w:hAnsi="標楷體" w:hint="eastAsia"/>
          <w:bCs/>
        </w:rPr>
        <w:t>年度中央政府總預算案關於中央選舉委員會及所屬收支部分。</w:t>
      </w:r>
    </w:p>
    <w:p w:rsidR="00EF293E" w:rsidRPr="00EF293E" w:rsidRDefault="00EF293E" w:rsidP="00EF293E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EF293E">
        <w:rPr>
          <w:rFonts w:hAnsi="標楷體" w:hint="eastAsia"/>
          <w:bCs/>
        </w:rPr>
        <w:t>二、</w:t>
      </w:r>
      <w:bookmarkEnd w:id="16"/>
      <w:r w:rsidRPr="00EF293E">
        <w:rPr>
          <w:rFonts w:hAnsi="標楷體" w:hint="eastAsia"/>
          <w:bCs/>
        </w:rPr>
        <w:t>審查中央選舉委員會及所屬近3年「辦理政策宣導相關之廣告</w:t>
      </w:r>
      <w:proofErr w:type="gramStart"/>
      <w:r w:rsidRPr="00EF293E">
        <w:rPr>
          <w:rFonts w:hAnsi="標楷體" w:hint="eastAsia"/>
          <w:bCs/>
        </w:rPr>
        <w:t>彙整表</w:t>
      </w:r>
      <w:proofErr w:type="gramEnd"/>
      <w:r w:rsidRPr="00EF293E">
        <w:rPr>
          <w:rFonts w:hAnsi="標楷體" w:hint="eastAsia"/>
          <w:bCs/>
        </w:rPr>
        <w:t>」共5案</w:t>
      </w:r>
      <w:r w:rsidRPr="00EF293E">
        <w:rPr>
          <w:rFonts w:hAnsi="標楷體" w:hint="eastAsia"/>
        </w:rPr>
        <w:t>。</w:t>
      </w:r>
    </w:p>
    <w:p w:rsidR="00EF293E" w:rsidRPr="00EF293E" w:rsidRDefault="00EF293E" w:rsidP="00EF293E">
      <w:pPr>
        <w:pStyle w:val="ac"/>
        <w:spacing w:line="320" w:lineRule="exact"/>
        <w:rPr>
          <w:rFonts w:hAnsi="標楷體"/>
        </w:rPr>
      </w:pPr>
      <w:r w:rsidRPr="00EF293E">
        <w:rPr>
          <w:rFonts w:hAnsi="標楷體"/>
        </w:rPr>
        <w:fldChar w:fldCharType="begin"/>
      </w:r>
      <w:r w:rsidRPr="00EF293E">
        <w:rPr>
          <w:rFonts w:hAnsi="標楷體"/>
        </w:rPr>
        <w:instrText xml:space="preserve"> MACROBUTTON  DocMeetingTime 開會時間：</w:instrText>
      </w:r>
      <w:r w:rsidRPr="00EF293E">
        <w:rPr>
          <w:rFonts w:hAnsi="標楷體"/>
        </w:rPr>
        <w:fldChar w:fldCharType="end"/>
      </w:r>
      <w:bookmarkStart w:id="17" w:name="開會時間"/>
      <w:r w:rsidRPr="00EF293E">
        <w:rPr>
          <w:rFonts w:hAnsi="標楷體"/>
        </w:rPr>
        <w:t>104年10月1</w:t>
      </w:r>
      <w:r w:rsidRPr="00EF293E">
        <w:rPr>
          <w:rFonts w:hAnsi="標楷體" w:hint="eastAsia"/>
        </w:rPr>
        <w:t>4</w:t>
      </w:r>
      <w:r w:rsidRPr="00EF293E">
        <w:rPr>
          <w:rFonts w:hAnsi="標楷體"/>
        </w:rPr>
        <w:t>日（星期</w:t>
      </w:r>
      <w:r w:rsidRPr="00EF293E">
        <w:rPr>
          <w:rFonts w:hAnsi="標楷體" w:hint="eastAsia"/>
        </w:rPr>
        <w:t>三</w:t>
      </w:r>
      <w:r w:rsidRPr="00EF293E">
        <w:rPr>
          <w:rFonts w:hAnsi="標楷體"/>
        </w:rPr>
        <w:t>）上午9時至下午5時30分</w:t>
      </w:r>
      <w:bookmarkEnd w:id="17"/>
    </w:p>
    <w:p w:rsidR="00EF293E" w:rsidRPr="00EF293E" w:rsidRDefault="00EF293E" w:rsidP="00EF293E">
      <w:pPr>
        <w:pStyle w:val="ac"/>
        <w:spacing w:line="320" w:lineRule="exact"/>
        <w:rPr>
          <w:rFonts w:hAnsi="標楷體"/>
        </w:rPr>
      </w:pPr>
      <w:r w:rsidRPr="00EF293E">
        <w:rPr>
          <w:rFonts w:hAnsi="標楷體" w:hint="eastAsia"/>
        </w:rPr>
        <w:t>開會地點：</w:t>
      </w:r>
      <w:bookmarkStart w:id="18" w:name="開會地點"/>
      <w:bookmarkEnd w:id="18"/>
      <w:r w:rsidRPr="00EF293E">
        <w:rPr>
          <w:rFonts w:hAnsi="標楷體" w:hint="eastAsia"/>
        </w:rPr>
        <w:t>紅樓</w:t>
      </w:r>
      <w:r w:rsidRPr="00EF293E">
        <w:rPr>
          <w:rFonts w:hAnsi="標楷體"/>
        </w:rPr>
        <w:t>202會議室</w:t>
      </w:r>
    </w:p>
    <w:p w:rsidR="00EF293E" w:rsidRPr="00EF293E" w:rsidRDefault="00EF293E" w:rsidP="00EF293E">
      <w:pPr>
        <w:pStyle w:val="ad"/>
        <w:spacing w:line="320" w:lineRule="exact"/>
      </w:pPr>
      <w:r w:rsidRPr="00EF293E">
        <w:rPr>
          <w:rFonts w:hint="eastAsia"/>
        </w:rPr>
        <w:t>主持人：</w:t>
      </w:r>
      <w:bookmarkStart w:id="19" w:name="主席"/>
      <w:bookmarkEnd w:id="19"/>
      <w:r w:rsidRPr="00EF293E">
        <w:rPr>
          <w:rFonts w:hint="eastAsia"/>
        </w:rPr>
        <w:t>段召集委員宜康</w:t>
      </w:r>
    </w:p>
    <w:p w:rsidR="00EF293E" w:rsidRPr="00EF293E" w:rsidRDefault="00EF293E" w:rsidP="00EF293E">
      <w:pPr>
        <w:pStyle w:val="ad"/>
        <w:spacing w:line="320" w:lineRule="exact"/>
        <w:rPr>
          <w:sz w:val="24"/>
        </w:rPr>
      </w:pPr>
      <w:r w:rsidRPr="00EF293E">
        <w:rPr>
          <w:rFonts w:hint="eastAsia"/>
        </w:rPr>
        <w:t>聯絡人及電話：</w:t>
      </w:r>
      <w:bookmarkStart w:id="20" w:name="聯絡人及電話"/>
      <w:bookmarkEnd w:id="20"/>
      <w:r w:rsidRPr="00EF293E">
        <w:rPr>
          <w:rFonts w:hint="eastAsia"/>
        </w:rPr>
        <w:t>喻珊</w:t>
      </w:r>
      <w:r w:rsidRPr="00EF293E">
        <w:t xml:space="preserve">  02-23585505  傳真：02-23585502</w:t>
      </w:r>
    </w:p>
    <w:p w:rsidR="00EF293E" w:rsidRPr="00EF293E" w:rsidRDefault="00EF293E" w:rsidP="00EF293E">
      <w:pPr>
        <w:pStyle w:val="ae"/>
        <w:spacing w:line="320" w:lineRule="exact"/>
        <w:ind w:left="1120" w:hangingChars="350" w:hanging="1120"/>
      </w:pPr>
      <w:r w:rsidRPr="00EF293E">
        <w:rPr>
          <w:rFonts w:hint="eastAsia"/>
        </w:rPr>
        <w:t>出席者：</w:t>
      </w:r>
      <w:bookmarkStart w:id="21" w:name="出席者"/>
      <w:bookmarkEnd w:id="21"/>
      <w:r w:rsidRPr="00EF293E">
        <w:rPr>
          <w:rFonts w:hint="eastAsia"/>
        </w:rPr>
        <w:t>本會委員</w:t>
      </w:r>
    </w:p>
    <w:p w:rsidR="00EF293E" w:rsidRPr="00EF293E" w:rsidRDefault="00EF293E" w:rsidP="00EF293E">
      <w:pPr>
        <w:pStyle w:val="af"/>
        <w:spacing w:before="0" w:line="320" w:lineRule="exact"/>
        <w:ind w:left="1120" w:hangingChars="350" w:hanging="1120"/>
      </w:pPr>
      <w:r w:rsidRPr="00EF293E">
        <w:rPr>
          <w:rFonts w:hint="eastAsia"/>
        </w:rPr>
        <w:t>列席者：</w:t>
      </w:r>
      <w:bookmarkStart w:id="22" w:name="列席者"/>
      <w:bookmarkEnd w:id="22"/>
      <w:r w:rsidRPr="00EF293E">
        <w:rPr>
          <w:rFonts w:hint="eastAsia"/>
        </w:rPr>
        <w:t>本院其他委員會委員</w:t>
      </w:r>
      <w:r w:rsidRPr="00EF293E">
        <w:br/>
      </w:r>
      <w:r w:rsidRPr="00EF293E">
        <w:rPr>
          <w:rFonts w:hint="eastAsia"/>
        </w:rPr>
        <w:t>中央選舉委員會主任委員劉義周</w:t>
      </w:r>
      <w:r w:rsidRPr="00EF293E">
        <w:t>、行政院主計總處</w:t>
      </w:r>
    </w:p>
    <w:p w:rsidR="00EF293E" w:rsidRPr="00EF293E" w:rsidRDefault="00EF293E" w:rsidP="00EF293E">
      <w:pPr>
        <w:pStyle w:val="af0"/>
        <w:spacing w:line="240" w:lineRule="exact"/>
        <w:rPr>
          <w:rFonts w:hAnsi="標楷體"/>
        </w:rPr>
      </w:pPr>
      <w:r w:rsidRPr="00EF293E">
        <w:rPr>
          <w:rFonts w:hAnsi="標楷體" w:hint="eastAsia"/>
        </w:rPr>
        <w:t>副本：</w:t>
      </w:r>
      <w:bookmarkStart w:id="23" w:name="副本"/>
      <w:bookmarkEnd w:id="23"/>
      <w:r w:rsidRPr="00EF293E">
        <w:rPr>
          <w:rFonts w:hAnsi="標楷體" w:hint="eastAsia"/>
        </w:rPr>
        <w:t>本院各相關單位</w:t>
      </w:r>
    </w:p>
    <w:p w:rsidR="00EF293E" w:rsidRPr="00EF293E" w:rsidRDefault="00EF293E" w:rsidP="00EF293E">
      <w:pPr>
        <w:pStyle w:val="af0"/>
        <w:spacing w:line="240" w:lineRule="exact"/>
        <w:rPr>
          <w:rFonts w:hAnsi="標楷體"/>
        </w:rPr>
      </w:pPr>
      <w:r w:rsidRPr="00EF293E">
        <w:rPr>
          <w:rFonts w:hAnsi="標楷體" w:hint="eastAsia"/>
        </w:rPr>
        <w:t>備註：</w:t>
      </w:r>
      <w:bookmarkStart w:id="24" w:name="備註"/>
      <w:bookmarkEnd w:id="24"/>
    </w:p>
    <w:p w:rsidR="00EF293E" w:rsidRPr="00EF293E" w:rsidRDefault="00EF293E" w:rsidP="00EF293E">
      <w:pPr>
        <w:pStyle w:val="af0"/>
        <w:numPr>
          <w:ilvl w:val="0"/>
          <w:numId w:val="1"/>
        </w:numPr>
        <w:spacing w:line="300" w:lineRule="exact"/>
        <w:ind w:left="794" w:hanging="476"/>
        <w:rPr>
          <w:rFonts w:hAnsi="標楷體"/>
        </w:rPr>
      </w:pPr>
      <w:bookmarkStart w:id="25" w:name="備註1"/>
      <w:r w:rsidRPr="00EF293E">
        <w:rPr>
          <w:rFonts w:hAnsi="標楷體" w:hint="eastAsia"/>
        </w:rPr>
        <w:t>委員登記發言時間及方式：</w:t>
      </w:r>
      <w:r w:rsidRPr="00EF293E">
        <w:rPr>
          <w:rFonts w:hAnsi="標楷體"/>
        </w:rPr>
        <w:t xml:space="preserve"> </w:t>
      </w:r>
    </w:p>
    <w:p w:rsidR="00EF293E" w:rsidRPr="00EF293E" w:rsidRDefault="00EF293E" w:rsidP="00EF293E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F293E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EF293E" w:rsidRPr="00EF293E" w:rsidRDefault="00EF293E" w:rsidP="00EF293E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F293E">
        <w:rPr>
          <w:rFonts w:hAnsi="標楷體" w:hint="eastAsia"/>
        </w:rPr>
        <w:t>上午9時</w:t>
      </w:r>
      <w:r w:rsidRPr="00EF293E">
        <w:rPr>
          <w:rFonts w:hAnsi="標楷體" w:hint="eastAsia"/>
          <w:bCs/>
        </w:rPr>
        <w:t>以後，不分出、列席委員，均親自依序於其後繼續登記。</w:t>
      </w:r>
    </w:p>
    <w:p w:rsidR="00EF293E" w:rsidRPr="00EF293E" w:rsidRDefault="00EF293E" w:rsidP="00EF293E">
      <w:pPr>
        <w:pStyle w:val="af0"/>
        <w:numPr>
          <w:ilvl w:val="0"/>
          <w:numId w:val="1"/>
        </w:numPr>
        <w:spacing w:line="300" w:lineRule="exact"/>
        <w:ind w:left="794" w:hanging="476"/>
        <w:rPr>
          <w:rFonts w:hAnsi="標楷體"/>
        </w:rPr>
      </w:pPr>
      <w:r w:rsidRPr="00EF293E">
        <w:rPr>
          <w:rFonts w:hAnsi="標楷體" w:hint="eastAsia"/>
        </w:rPr>
        <w:t>請相關單位將口頭報告之書面資料200份儘速送至本會，並將電子檔傳至dtp@ly.gov.tw及ly20440@ly.gov.tw；另列席官員</w:t>
      </w:r>
      <w:proofErr w:type="gramStart"/>
      <w:r w:rsidRPr="00EF293E">
        <w:rPr>
          <w:rFonts w:hAnsi="標楷體" w:hint="eastAsia"/>
        </w:rPr>
        <w:t>名單請傳至</w:t>
      </w:r>
      <w:proofErr w:type="gramEnd"/>
      <w:r w:rsidRPr="00EF293E">
        <w:rPr>
          <w:rFonts w:hAnsi="標楷體"/>
        </w:rPr>
        <w:t>ly20</w:t>
      </w:r>
      <w:r w:rsidRPr="00EF293E">
        <w:rPr>
          <w:rFonts w:hAnsi="標楷體" w:hint="eastAsia"/>
        </w:rPr>
        <w:t>688</w:t>
      </w:r>
      <w:r w:rsidRPr="00EF293E">
        <w:rPr>
          <w:rFonts w:hAnsi="標楷體"/>
        </w:rPr>
        <w:t>@ly.gov.tw或電</w:t>
      </w:r>
      <w:r w:rsidRPr="00EF293E">
        <w:rPr>
          <w:rFonts w:hAnsi="標楷體" w:hint="eastAsia"/>
        </w:rPr>
        <w:t>洽</w:t>
      </w:r>
      <w:r w:rsidRPr="00EF293E">
        <w:rPr>
          <w:rFonts w:hAnsi="標楷體"/>
        </w:rPr>
        <w:t>02-2358550</w:t>
      </w:r>
      <w:r w:rsidRPr="00EF293E">
        <w:rPr>
          <w:rFonts w:hAnsi="標楷體" w:hint="eastAsia"/>
        </w:rPr>
        <w:t>8本會賴小姐</w:t>
      </w:r>
      <w:r w:rsidRPr="00EF293E">
        <w:rPr>
          <w:rFonts w:hAnsi="標楷體"/>
        </w:rPr>
        <w:t>。</w:t>
      </w:r>
      <w:bookmarkEnd w:id="25"/>
    </w:p>
    <w:p w:rsidR="00EF293E" w:rsidRDefault="00EF293E" w:rsidP="00EF293E">
      <w:pPr>
        <w:pStyle w:val="space0"/>
        <w:numPr>
          <w:ilvl w:val="0"/>
          <w:numId w:val="1"/>
        </w:numPr>
        <w:ind w:left="794"/>
      </w:pPr>
      <w:r w:rsidRPr="00EF293E">
        <w:rPr>
          <w:rFonts w:hint="eastAsia"/>
        </w:rPr>
        <w:t>請將本次會議資料電子檔，利用貴單位之政府單位憑證(GCA卡)及本發文</w:t>
      </w:r>
      <w:proofErr w:type="gramStart"/>
      <w:r w:rsidRPr="00EF293E">
        <w:rPr>
          <w:rFonts w:hint="eastAsia"/>
        </w:rPr>
        <w:t>文</w:t>
      </w:r>
      <w:proofErr w:type="gramEnd"/>
      <w:r w:rsidRPr="00EF293E">
        <w:rPr>
          <w:rFonts w:hint="eastAsia"/>
        </w:rPr>
        <w:t>號上傳至議案整合暨綜合查詢系統(http://misq.ly.gov.tw)之「政府單位專區」，上傳檔案需為可編修之PDF檔案。</w:t>
      </w:r>
    </w:p>
    <w:p w:rsidR="00EF293E" w:rsidRDefault="00EF293E" w:rsidP="00EF293E">
      <w:pPr>
        <w:pStyle w:val="space0"/>
        <w:ind w:left="794" w:firstLine="0"/>
      </w:pPr>
    </w:p>
    <w:p w:rsidR="00EF293E" w:rsidRDefault="00EF293E" w:rsidP="00EF293E">
      <w:pPr>
        <w:pStyle w:val="space0"/>
        <w:ind w:left="794" w:firstLine="0"/>
      </w:pPr>
    </w:p>
    <w:p w:rsidR="00EF293E" w:rsidRDefault="00EF293E" w:rsidP="00EF293E">
      <w:pPr>
        <w:pStyle w:val="space0"/>
        <w:ind w:left="794" w:firstLine="0"/>
      </w:pPr>
    </w:p>
    <w:p w:rsidR="00EF293E" w:rsidRPr="00EF293E" w:rsidRDefault="00EF293E" w:rsidP="00EF293E">
      <w:pPr>
        <w:pStyle w:val="space0"/>
        <w:ind w:left="794" w:firstLine="0"/>
      </w:pPr>
    </w:p>
    <w:p w:rsidR="00EF293E" w:rsidRDefault="00EF293E" w:rsidP="00EF293E">
      <w:pPr>
        <w:pStyle w:val="af0"/>
        <w:spacing w:line="300" w:lineRule="exact"/>
        <w:ind w:left="794" w:hanging="476"/>
        <w:rPr>
          <w:rFonts w:hAnsi="標楷體"/>
        </w:rPr>
      </w:pPr>
    </w:p>
    <w:p w:rsidR="00EF293E" w:rsidRPr="00EF293E" w:rsidRDefault="00EF293E" w:rsidP="00EF293E">
      <w:pPr>
        <w:pStyle w:val="af0"/>
        <w:spacing w:line="300" w:lineRule="exact"/>
        <w:ind w:left="794" w:hanging="476"/>
        <w:jc w:val="center"/>
        <w:rPr>
          <w:rFonts w:hAnsi="標楷體"/>
        </w:rPr>
      </w:pPr>
      <w:r>
        <w:rPr>
          <w:rFonts w:hAnsi="標楷體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871220</wp:posOffset>
            </wp:positionH>
            <wp:positionV relativeFrom="paragraph">
              <wp:posOffset>-725805</wp:posOffset>
            </wp:positionV>
            <wp:extent cx="4391660" cy="882015"/>
            <wp:effectExtent l="0" t="0" r="8890" b="0"/>
            <wp:wrapThrough wrapText="bothSides">
              <wp:wrapPolygon edited="0">
                <wp:start x="0" y="0"/>
                <wp:lineTo x="0" y="20994"/>
                <wp:lineTo x="21550" y="20994"/>
                <wp:lineTo x="21550" y="0"/>
                <wp:lineTo x="0" y="0"/>
              </wp:wrapPolygon>
            </wp:wrapThrough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F293E" w:rsidRPr="00EF293E" w:rsidSect="00571A1B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295" w:rsidRDefault="001A2295" w:rsidP="00EF293E">
      <w:r>
        <w:separator/>
      </w:r>
    </w:p>
  </w:endnote>
  <w:endnote w:type="continuationSeparator" w:id="0">
    <w:p w:rsidR="001A2295" w:rsidRDefault="001A2295" w:rsidP="00EF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E681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6D2BE91" wp14:editId="0DE5A8C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E68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E68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72A2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72A2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295" w:rsidRDefault="001A2295" w:rsidP="00EF293E">
      <w:r>
        <w:separator/>
      </w:r>
    </w:p>
  </w:footnote>
  <w:footnote w:type="continuationSeparator" w:id="0">
    <w:p w:rsidR="001A2295" w:rsidRDefault="001A2295" w:rsidP="00EF29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E681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63FFB7D" wp14:editId="6F9FD34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E68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EE68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17A62ED" wp14:editId="2F32073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E68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E68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D4BE97A" wp14:editId="5448CA0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5723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93E"/>
    <w:rsid w:val="000440C1"/>
    <w:rsid w:val="000F7252"/>
    <w:rsid w:val="00141F00"/>
    <w:rsid w:val="00166FEA"/>
    <w:rsid w:val="001A2295"/>
    <w:rsid w:val="001C2AA7"/>
    <w:rsid w:val="001F78E9"/>
    <w:rsid w:val="00200B8A"/>
    <w:rsid w:val="00272A28"/>
    <w:rsid w:val="002825E9"/>
    <w:rsid w:val="002A397E"/>
    <w:rsid w:val="002A6C0E"/>
    <w:rsid w:val="004851A2"/>
    <w:rsid w:val="00497681"/>
    <w:rsid w:val="0050318B"/>
    <w:rsid w:val="00536DBC"/>
    <w:rsid w:val="0054229E"/>
    <w:rsid w:val="00762CB4"/>
    <w:rsid w:val="00764150"/>
    <w:rsid w:val="007C1E90"/>
    <w:rsid w:val="007D65D7"/>
    <w:rsid w:val="008705A8"/>
    <w:rsid w:val="008A7DC7"/>
    <w:rsid w:val="00932B3A"/>
    <w:rsid w:val="009C2910"/>
    <w:rsid w:val="009D2A7F"/>
    <w:rsid w:val="00A82A34"/>
    <w:rsid w:val="00BE0100"/>
    <w:rsid w:val="00C00531"/>
    <w:rsid w:val="00C64420"/>
    <w:rsid w:val="00CD0397"/>
    <w:rsid w:val="00DF1E02"/>
    <w:rsid w:val="00E118A8"/>
    <w:rsid w:val="00E119CA"/>
    <w:rsid w:val="00E905DD"/>
    <w:rsid w:val="00EE6815"/>
    <w:rsid w:val="00EF293E"/>
    <w:rsid w:val="00F0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293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F293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F293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F293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F293E"/>
  </w:style>
  <w:style w:type="paragraph" w:customStyle="1" w:styleId="a8">
    <w:name w:val="立法院(分類號)"/>
    <w:basedOn w:val="a"/>
    <w:rsid w:val="00EF293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F293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F293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F293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F293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F293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F293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F293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F293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F293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F293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F293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F293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F293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F293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F293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F293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F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F293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293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F293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F293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F293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F293E"/>
  </w:style>
  <w:style w:type="paragraph" w:customStyle="1" w:styleId="a8">
    <w:name w:val="立法院(分類號)"/>
    <w:basedOn w:val="a"/>
    <w:rsid w:val="00EF293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F293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F293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F293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F293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F293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F293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F293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F293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F293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F293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F293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F293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F293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F293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F293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F293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F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F293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2015-10-07T09:56:00Z</cp:lastPrinted>
  <dcterms:created xsi:type="dcterms:W3CDTF">2015-10-08T04:54:00Z</dcterms:created>
  <dcterms:modified xsi:type="dcterms:W3CDTF">2015-10-08T04:54:00Z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1011016071002200;1021018071004100;1030121071004800;1030501071004700;1030811071001100;1031022071002900;1040114071004200;1040526071004300</vt:lpwstr>
  </property>
  <property fmtid="{D5CDD505-2E9C-101B-9397-08002B2CF9AE}" pid="8" name="billNoCount">
    <vt:lpwstr>1</vt:lpwstr>
  </property>
  <property fmtid="{D5CDD505-2E9C-101B-9397-08002B2CF9AE}" pid="9" name="開會時間1">
    <vt:lpwstr>104年10月19日（星期一）上午09時00分至下午5時30分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20151019</vt:lpwstr>
  </property>
  <property fmtid="{D5CDD505-2E9C-101B-9397-08002B2CF9AE}" pid="12" name="201510190-0">
    <vt:lpwstr>1011016071002200;1021018071004100;1030121071004800;1030501071004700;1030811071001100;1031022071002900;1040114071004200;1040526071004300;</vt:lpwstr>
  </property>
  <property fmtid="{D5CDD505-2E9C-101B-9397-08002B2CF9AE}" pid="13" name="201510190-1">
    <vt:lpwstr/>
  </property>
  <property fmtid="{D5CDD505-2E9C-101B-9397-08002B2CF9AE}" pid="14" name="201510190-2">
    <vt:lpwstr/>
  </property>
  <property fmtid="{D5CDD505-2E9C-101B-9397-08002B2CF9AE}" pid="15" name="201510190-3">
    <vt:lpwstr/>
  </property>
  <property fmtid="{D5CDD505-2E9C-101B-9397-08002B2CF9AE}" pid="16" name="201510190-4">
    <vt:lpwstr/>
  </property>
  <property fmtid="{D5CDD505-2E9C-101B-9397-08002B2CF9AE}" pid="17" name="201510190-5">
    <vt:lpwstr/>
  </property>
  <property fmtid="{D5CDD505-2E9C-101B-9397-08002B2CF9AE}" pid="18" name="201510190-6">
    <vt:lpwstr/>
  </property>
  <property fmtid="{D5CDD505-2E9C-101B-9397-08002B2CF9AE}" pid="19" name="201510190-7">
    <vt:lpwstr/>
  </property>
  <property fmtid="{D5CDD505-2E9C-101B-9397-08002B2CF9AE}" pid="20" name="201510190-8">
    <vt:lpwstr/>
  </property>
  <property fmtid="{D5CDD505-2E9C-101B-9397-08002B2CF9AE}" pid="21" name="2015101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1044001165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1044001165</vt:lpwstr>
  </property>
  <property fmtid="{D5CDD505-2E9C-101B-9397-08002B2CF9AE}" pid="34" name="發文支號">
    <vt:lpwstr>0</vt:lpwstr>
  </property>
</Properties>
</file>