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B10AE" w:rsidRPr="00AB10AE" w:rsidRDefault="00AB10AE" w:rsidP="00AB10AE">
      <w:pPr>
        <w:pStyle w:val="title"/>
        <w:rPr>
          <w:position w:val="20"/>
        </w:rPr>
      </w:pPr>
      <w:r w:rsidRPr="00AB10A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6B7799B" wp14:editId="77C117E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10AE" w:rsidRPr="00ED490D" w:rsidRDefault="00AB10AE" w:rsidP="00AB10A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AB10AE" w:rsidRPr="00ED490D" w:rsidRDefault="00AB10AE" w:rsidP="00AB10A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AB10AE" w:rsidRPr="00ED490D" w:rsidRDefault="00AB10AE" w:rsidP="00AB10A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AB10AE" w:rsidRPr="00ED490D" w:rsidRDefault="00AB10AE" w:rsidP="00AB10A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AB10AE">
        <w:rPr>
          <w:rFonts w:hint="eastAsia"/>
          <w:position w:val="20"/>
        </w:rPr>
        <w:t>立法院</w:t>
      </w:r>
      <w:bookmarkStart w:id="4" w:name="單位名稱"/>
      <w:bookmarkEnd w:id="4"/>
      <w:r w:rsidRPr="00AB10AE">
        <w:rPr>
          <w:rFonts w:hint="eastAsia"/>
          <w:position w:val="20"/>
        </w:rPr>
        <w:t>內政委員會　開會通知單</w:t>
      </w:r>
    </w:p>
    <w:p w:rsidR="00AB10AE" w:rsidRPr="00AB10AE" w:rsidRDefault="00AB10AE" w:rsidP="00AB10AE">
      <w:pPr>
        <w:pStyle w:val="titlespace"/>
      </w:pPr>
      <w:r w:rsidRPr="00AB10A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7C492829" wp14:editId="1D96B77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B10AE" w:rsidRPr="00AB10AE" w:rsidRDefault="00AB10AE" w:rsidP="00AB10A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AB10AE" w:rsidRPr="00AB10AE" w:rsidRDefault="00AB10AE" w:rsidP="00AB10A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AB10AE" w:rsidRPr="00AB10AE" w:rsidRDefault="00AB10AE" w:rsidP="00AB10AE">
      <w:pPr>
        <w:pStyle w:val="space2"/>
      </w:pPr>
    </w:p>
    <w:p w:rsidR="00AB10AE" w:rsidRPr="00AB10AE" w:rsidRDefault="00AB10AE" w:rsidP="00AB10AE">
      <w:pPr>
        <w:pStyle w:val="space2"/>
      </w:pPr>
    </w:p>
    <w:p w:rsidR="00AB10AE" w:rsidRPr="00AB10AE" w:rsidRDefault="00AB10AE" w:rsidP="00AB10AE">
      <w:pPr>
        <w:pStyle w:val="aa"/>
        <w:spacing w:line="360" w:lineRule="exact"/>
      </w:pPr>
      <w:r w:rsidRPr="00AB10AE">
        <w:rPr>
          <w:rFonts w:hint="eastAsia"/>
        </w:rPr>
        <w:t>受文者：</w:t>
      </w:r>
      <w:bookmarkStart w:id="6" w:name="受文者"/>
      <w:bookmarkEnd w:id="6"/>
      <w:r w:rsidR="00DC1543">
        <w:rPr>
          <w:rFonts w:hint="eastAsia"/>
        </w:rPr>
        <w:t>如正、副</w:t>
      </w:r>
      <w:r w:rsidR="00DC1543" w:rsidRPr="00AB10AE">
        <w:rPr>
          <w:rFonts w:hint="eastAsia"/>
        </w:rPr>
        <w:t>本</w:t>
      </w:r>
    </w:p>
    <w:p w:rsidR="00AB10AE" w:rsidRPr="00AB10AE" w:rsidRDefault="00AB10AE" w:rsidP="00AB10AE">
      <w:pPr>
        <w:pStyle w:val="space"/>
      </w:pPr>
    </w:p>
    <w:p w:rsidR="00AB10AE" w:rsidRPr="00AB10AE" w:rsidRDefault="00AB10AE" w:rsidP="00AB10AE">
      <w:pPr>
        <w:pStyle w:val="ab"/>
        <w:spacing w:line="240" w:lineRule="exact"/>
      </w:pPr>
      <w:r w:rsidRPr="00AB10AE">
        <w:fldChar w:fldCharType="begin"/>
      </w:r>
      <w:r w:rsidRPr="00AB10AE">
        <w:instrText xml:space="preserve"> </w:instrText>
      </w:r>
      <w:r w:rsidRPr="00AB10AE">
        <w:rPr>
          <w:rFonts w:hint="eastAsia"/>
        </w:rPr>
        <w:instrText>MACROBUTTON  DocDispatch 發文日期：</w:instrText>
      </w:r>
      <w:r w:rsidRPr="00AB10AE">
        <w:fldChar w:fldCharType="end"/>
      </w:r>
      <w:bookmarkStart w:id="7" w:name="發文日期"/>
      <w:bookmarkEnd w:id="7"/>
      <w:r w:rsidRPr="00AB10AE">
        <w:t>中華民國105年6月27日</w:t>
      </w:r>
    </w:p>
    <w:p w:rsidR="00AB10AE" w:rsidRPr="00AB10AE" w:rsidRDefault="00AB10AE" w:rsidP="00AB10AE">
      <w:pPr>
        <w:pStyle w:val="ab"/>
        <w:spacing w:line="240" w:lineRule="exact"/>
      </w:pPr>
      <w:r w:rsidRPr="00AB10A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1054001067號</w:t>
      </w:r>
    </w:p>
    <w:p w:rsidR="00AB10AE" w:rsidRPr="00AB10AE" w:rsidRDefault="00AB10AE" w:rsidP="00AB10AE">
      <w:pPr>
        <w:pStyle w:val="ab"/>
        <w:spacing w:line="240" w:lineRule="exact"/>
      </w:pPr>
      <w:r w:rsidRPr="00AB10AE">
        <w:fldChar w:fldCharType="begin"/>
      </w:r>
      <w:r w:rsidRPr="00AB10AE">
        <w:instrText xml:space="preserve"> </w:instrText>
      </w:r>
      <w:r w:rsidRPr="00AB10AE">
        <w:rPr>
          <w:rFonts w:hint="eastAsia"/>
        </w:rPr>
        <w:instrText>MACROBUTTON  DocSpeed 速別：</w:instrText>
      </w:r>
      <w:r w:rsidRPr="00AB10AE">
        <w:fldChar w:fldCharType="end"/>
      </w:r>
      <w:bookmarkStart w:id="9" w:name="速別"/>
      <w:bookmarkEnd w:id="9"/>
      <w:r w:rsidRPr="00AB10AE">
        <w:rPr>
          <w:rFonts w:hint="eastAsia"/>
        </w:rPr>
        <w:t>最速件</w:t>
      </w:r>
    </w:p>
    <w:p w:rsidR="00AB10AE" w:rsidRPr="00AB10AE" w:rsidRDefault="00AB10AE" w:rsidP="00AB10AE">
      <w:pPr>
        <w:pStyle w:val="ab"/>
        <w:spacing w:line="240" w:lineRule="exact"/>
      </w:pPr>
      <w:r w:rsidRPr="00AB10AE">
        <w:fldChar w:fldCharType="begin"/>
      </w:r>
      <w:r w:rsidRPr="00AB10AE">
        <w:instrText xml:space="preserve"> </w:instrText>
      </w:r>
      <w:r w:rsidRPr="00AB10AE">
        <w:rPr>
          <w:rFonts w:hint="eastAsia"/>
        </w:rPr>
        <w:instrText>MACROBUTTON  DocSecurity 密等及解密條件或保密期限：</w:instrText>
      </w:r>
      <w:r w:rsidRPr="00AB10AE">
        <w:fldChar w:fldCharType="end"/>
      </w:r>
      <w:bookmarkStart w:id="10" w:name="密等及解密條件或保密期限"/>
      <w:bookmarkEnd w:id="10"/>
    </w:p>
    <w:p w:rsidR="00AB10AE" w:rsidRPr="00AB10AE" w:rsidRDefault="00AB10AE" w:rsidP="00AB10AE">
      <w:pPr>
        <w:pStyle w:val="ab"/>
        <w:spacing w:line="240" w:lineRule="exact"/>
      </w:pPr>
      <w:r w:rsidRPr="00AB10AE">
        <w:rPr>
          <w:rFonts w:hint="eastAsia"/>
        </w:rPr>
        <w:t>附件：</w:t>
      </w:r>
      <w:bookmarkStart w:id="11" w:name="附件"/>
      <w:bookmarkEnd w:id="11"/>
      <w:r w:rsidRPr="00AB10AE">
        <w:rPr>
          <w:rFonts w:hint="eastAsia"/>
        </w:rPr>
        <w:t>議事日程、關係文書</w:t>
      </w:r>
      <w:r w:rsidRPr="00AB10AE">
        <w:t>(1054001067_0_1.doc,1054001067_0_2.doc,1054001067_0_3.doc,1054001067_0_4.doc,1054001067_0_5.doc)</w:t>
      </w:r>
      <w:r>
        <w:t>(1054001067_0_1.doc,1054001067_0_2.doc,1054001067_0_3.doc,1054001067_0_4.doc,1054001067_0_5.doc,1054001067_0_6.doc)</w:t>
      </w:r>
    </w:p>
    <w:p w:rsidR="00AB10AE" w:rsidRPr="00AB10AE" w:rsidRDefault="00AB10AE" w:rsidP="00AB10AE">
      <w:pPr>
        <w:pStyle w:val="ab"/>
        <w:spacing w:line="240" w:lineRule="exact"/>
      </w:pPr>
    </w:p>
    <w:p w:rsidR="00AB10AE" w:rsidRPr="00AB10AE" w:rsidRDefault="00AB10AE" w:rsidP="00AB10AE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AB10AE">
        <w:rPr>
          <w:rFonts w:hAnsi="標楷體" w:hint="eastAsia"/>
        </w:rPr>
        <w:t>開會事由：</w:t>
      </w:r>
      <w:bookmarkStart w:id="12" w:name="開會事由"/>
      <w:bookmarkEnd w:id="12"/>
      <w:r w:rsidRPr="00AB10AE">
        <w:rPr>
          <w:rFonts w:hAnsi="標楷體" w:hint="eastAsia"/>
        </w:rPr>
        <w:t>立法院第</w:t>
      </w:r>
      <w:bookmarkStart w:id="13" w:name="屆別"/>
      <w:r w:rsidRPr="00AB10AE">
        <w:rPr>
          <w:rFonts w:hAnsi="標楷體"/>
        </w:rPr>
        <w:t>9</w:t>
      </w:r>
      <w:bookmarkEnd w:id="13"/>
      <w:r w:rsidRPr="00AB10AE">
        <w:rPr>
          <w:rFonts w:hAnsi="標楷體" w:hint="eastAsia"/>
        </w:rPr>
        <w:t>屆第</w:t>
      </w:r>
      <w:bookmarkStart w:id="14" w:name="會期"/>
      <w:r w:rsidRPr="00AB10AE">
        <w:rPr>
          <w:rFonts w:hAnsi="標楷體"/>
        </w:rPr>
        <w:t>1</w:t>
      </w:r>
      <w:bookmarkEnd w:id="14"/>
      <w:r w:rsidRPr="00AB10AE">
        <w:rPr>
          <w:rFonts w:hAnsi="標楷體" w:hint="eastAsia"/>
        </w:rPr>
        <w:t>會期</w:t>
      </w:r>
      <w:bookmarkStart w:id="15" w:name="委員會"/>
      <w:r w:rsidRPr="00AB10AE">
        <w:rPr>
          <w:rFonts w:hAnsi="標楷體" w:hint="eastAsia"/>
        </w:rPr>
        <w:t>內政委員會</w:t>
      </w:r>
      <w:bookmarkEnd w:id="15"/>
      <w:r w:rsidRPr="00AB10AE">
        <w:rPr>
          <w:rFonts w:hAnsi="標楷體" w:hint="eastAsia"/>
        </w:rPr>
        <w:t>第27次全體委員會議</w:t>
      </w:r>
      <w:r w:rsidRPr="00AB10AE">
        <w:rPr>
          <w:rFonts w:hAnsi="標楷體"/>
        </w:rPr>
        <w:br/>
      </w:r>
      <w:bookmarkStart w:id="16" w:name="議案名稱"/>
      <w:r w:rsidRPr="00AB10AE">
        <w:rPr>
          <w:rFonts w:hAnsi="標楷體" w:hint="eastAsia"/>
        </w:rPr>
        <w:t>一、繼續審查本院委員孔文吉等21人擬具「反族群歧視法草案」案。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二、</w:t>
      </w:r>
      <w:r w:rsidRPr="00AB10AE">
        <w:rPr>
          <w:rFonts w:hAnsi="標楷體"/>
        </w:rPr>
        <w:t>審查</w:t>
      </w:r>
      <w:r w:rsidRPr="00AB10AE">
        <w:rPr>
          <w:rFonts w:hAnsi="標楷體" w:hint="eastAsia"/>
        </w:rPr>
        <w:t>本院國民黨黨團擬具「反族群歧視法草案」案。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三、繼續審查行政院函請審議「國籍法部分條文修正草案」案。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四、繼續審查本院委員顏寬</w:t>
      </w:r>
      <w:proofErr w:type="gramStart"/>
      <w:r w:rsidRPr="00AB10AE">
        <w:rPr>
          <w:rFonts w:hAnsi="標楷體" w:hint="eastAsia"/>
        </w:rPr>
        <w:t>恒</w:t>
      </w:r>
      <w:proofErr w:type="gramEnd"/>
      <w:r w:rsidRPr="00AB10AE">
        <w:rPr>
          <w:rFonts w:hAnsi="標楷體" w:hint="eastAsia"/>
        </w:rPr>
        <w:t>等17人擬具「國籍法第四</w:t>
      </w:r>
      <w:proofErr w:type="gramStart"/>
      <w:r w:rsidRPr="00AB10AE">
        <w:rPr>
          <w:rFonts w:hAnsi="標楷體" w:hint="eastAsia"/>
        </w:rPr>
        <w:t>條</w:t>
      </w:r>
      <w:proofErr w:type="gramEnd"/>
      <w:r w:rsidRPr="00AB10AE">
        <w:rPr>
          <w:rFonts w:hAnsi="標楷體" w:hint="eastAsia"/>
        </w:rPr>
        <w:t>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五、繼續審查本院委員蕭美琴等17人擬具「國籍法刪除第九條及第十條條文草案」案。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六、繼續審查本院委員蔣萬安等23人擬具「國籍法第九</w:t>
      </w:r>
      <w:proofErr w:type="gramStart"/>
      <w:r w:rsidRPr="00AB10AE">
        <w:rPr>
          <w:rFonts w:hAnsi="標楷體" w:hint="eastAsia"/>
        </w:rPr>
        <w:t>條</w:t>
      </w:r>
      <w:proofErr w:type="gramEnd"/>
      <w:r w:rsidRPr="00AB10AE">
        <w:rPr>
          <w:rFonts w:hAnsi="標楷體" w:hint="eastAsia"/>
        </w:rPr>
        <w:t>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七、審查本院委員馬文君等16人擬具「國籍法第四</w:t>
      </w:r>
      <w:proofErr w:type="gramStart"/>
      <w:r w:rsidRPr="00AB10AE">
        <w:rPr>
          <w:rFonts w:hAnsi="標楷體" w:hint="eastAsia"/>
        </w:rPr>
        <w:t>條</w:t>
      </w:r>
      <w:proofErr w:type="gramEnd"/>
      <w:r w:rsidRPr="00AB10AE">
        <w:rPr>
          <w:rFonts w:hAnsi="標楷體" w:hint="eastAsia"/>
        </w:rPr>
        <w:t>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八、審查本院委員吳玉琴等21人擬具「國籍法第四條、第九條及第十九</w:t>
      </w:r>
      <w:proofErr w:type="gramStart"/>
      <w:r w:rsidRPr="00AB10AE">
        <w:rPr>
          <w:rFonts w:hAnsi="標楷體" w:hint="eastAsia"/>
        </w:rPr>
        <w:t>條</w:t>
      </w:r>
      <w:proofErr w:type="gramEnd"/>
      <w:r w:rsidRPr="00AB10AE">
        <w:rPr>
          <w:rFonts w:hAnsi="標楷體" w:hint="eastAsia"/>
        </w:rPr>
        <w:t>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九、</w:t>
      </w:r>
      <w:bookmarkEnd w:id="16"/>
      <w:r w:rsidRPr="00AB10AE">
        <w:rPr>
          <w:rFonts w:hAnsi="標楷體" w:hint="eastAsia"/>
        </w:rPr>
        <w:t>審查本院委員林麗蟬等35人擬具「國籍法部分條文修正草案」案。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十、繼續審查本院委員</w:t>
      </w:r>
      <w:r w:rsidRPr="00AB10AE">
        <w:rPr>
          <w:rFonts w:hAnsi="標楷體"/>
        </w:rPr>
        <w:t>Kolas Yotaka</w:t>
      </w:r>
      <w:r w:rsidRPr="00AB10AE">
        <w:rPr>
          <w:rFonts w:hAnsi="標楷體" w:hint="eastAsia"/>
        </w:rPr>
        <w:t>等</w:t>
      </w:r>
      <w:r w:rsidRPr="00AB10AE">
        <w:rPr>
          <w:rFonts w:hAnsi="標楷體"/>
        </w:rPr>
        <w:t>18</w:t>
      </w:r>
      <w:r w:rsidRPr="00AB10AE">
        <w:rPr>
          <w:rFonts w:hAnsi="標楷體" w:hint="eastAsia"/>
        </w:rPr>
        <w:t>人擬具「入出國及移民法第十六</w:t>
      </w:r>
      <w:proofErr w:type="gramStart"/>
      <w:r w:rsidRPr="00AB10AE">
        <w:rPr>
          <w:rFonts w:hAnsi="標楷體" w:hint="eastAsia"/>
        </w:rPr>
        <w:t>條</w:t>
      </w:r>
      <w:proofErr w:type="gramEnd"/>
      <w:r w:rsidRPr="00AB10AE">
        <w:rPr>
          <w:rFonts w:hAnsi="標楷體" w:hint="eastAsia"/>
        </w:rPr>
        <w:t>條文修正草案」案。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十一、審查行政院函請審議</w:t>
      </w:r>
      <w:r w:rsidRPr="00AB10AE">
        <w:rPr>
          <w:rFonts w:hAnsi="標楷體"/>
        </w:rPr>
        <w:t>「入出國及移民法部分條文修正草案」案。</w:t>
      </w:r>
    </w:p>
    <w:p w:rsidR="00AB10AE" w:rsidRPr="00AB10AE" w:rsidRDefault="00AB10AE" w:rsidP="00AB10AE">
      <w:pPr>
        <w:pStyle w:val="ac"/>
        <w:spacing w:line="320" w:lineRule="exact"/>
        <w:rPr>
          <w:rFonts w:hAnsi="標楷體"/>
        </w:rPr>
      </w:pPr>
      <w:r w:rsidRPr="00AB10AE">
        <w:rPr>
          <w:rFonts w:hAnsi="標楷體"/>
        </w:rPr>
        <w:fldChar w:fldCharType="begin"/>
      </w:r>
      <w:r w:rsidRPr="00AB10AE">
        <w:rPr>
          <w:rFonts w:hAnsi="標楷體"/>
        </w:rPr>
        <w:instrText xml:space="preserve"> MACROBUTTON  DocMeetingTime 開會時間：</w:instrText>
      </w:r>
      <w:r w:rsidRPr="00AB10AE">
        <w:rPr>
          <w:rFonts w:hAnsi="標楷體"/>
        </w:rPr>
        <w:fldChar w:fldCharType="end"/>
      </w:r>
      <w:bookmarkStart w:id="17" w:name="開會時間"/>
      <w:r w:rsidRPr="00AB10AE">
        <w:rPr>
          <w:rFonts w:hAnsi="標楷體"/>
        </w:rPr>
        <w:t>105年6月2</w:t>
      </w:r>
      <w:r w:rsidRPr="00AB10AE">
        <w:rPr>
          <w:rFonts w:hAnsi="標楷體" w:hint="eastAsia"/>
        </w:rPr>
        <w:t>9</w:t>
      </w:r>
      <w:r w:rsidRPr="00AB10AE">
        <w:rPr>
          <w:rFonts w:hAnsi="標楷體"/>
        </w:rPr>
        <w:t>日（星期</w:t>
      </w:r>
      <w:r w:rsidRPr="00AB10AE">
        <w:rPr>
          <w:rFonts w:hAnsi="標楷體" w:hint="eastAsia"/>
        </w:rPr>
        <w:t>三</w:t>
      </w:r>
      <w:r w:rsidRPr="00AB10AE">
        <w:rPr>
          <w:rFonts w:hAnsi="標楷體"/>
        </w:rPr>
        <w:t>）上午9時至下午5時30分</w:t>
      </w:r>
      <w:bookmarkEnd w:id="17"/>
    </w:p>
    <w:p w:rsidR="00AB10AE" w:rsidRPr="00AB10AE" w:rsidRDefault="00AB10AE" w:rsidP="00AB10AE">
      <w:pPr>
        <w:pStyle w:val="ac"/>
        <w:spacing w:line="320" w:lineRule="exact"/>
        <w:rPr>
          <w:rFonts w:hAnsi="標楷體"/>
        </w:rPr>
      </w:pPr>
      <w:r w:rsidRPr="00AB10AE">
        <w:rPr>
          <w:rFonts w:hAnsi="標楷體" w:hint="eastAsia"/>
        </w:rPr>
        <w:t>開會地點：</w:t>
      </w:r>
      <w:bookmarkStart w:id="18" w:name="開會地點"/>
      <w:bookmarkEnd w:id="18"/>
      <w:r w:rsidRPr="00AB10AE">
        <w:rPr>
          <w:rFonts w:hAnsi="標楷體" w:hint="eastAsia"/>
        </w:rPr>
        <w:t>紅樓</w:t>
      </w:r>
      <w:r w:rsidRPr="00AB10AE">
        <w:rPr>
          <w:rFonts w:hAnsi="標楷體"/>
        </w:rPr>
        <w:t>202會議室</w:t>
      </w:r>
    </w:p>
    <w:p w:rsidR="00AB10AE" w:rsidRPr="00AB10AE" w:rsidRDefault="00AB10AE" w:rsidP="00AB10AE">
      <w:pPr>
        <w:pStyle w:val="ad"/>
        <w:spacing w:line="320" w:lineRule="exact"/>
      </w:pPr>
      <w:r w:rsidRPr="00AB10AE">
        <w:rPr>
          <w:rFonts w:hint="eastAsia"/>
        </w:rPr>
        <w:t>主持人：</w:t>
      </w:r>
      <w:bookmarkStart w:id="19" w:name="主席"/>
      <w:bookmarkEnd w:id="19"/>
      <w:r w:rsidRPr="00AB10AE">
        <w:rPr>
          <w:rFonts w:hint="eastAsia"/>
        </w:rPr>
        <w:t>黃召集委員昭順</w:t>
      </w:r>
    </w:p>
    <w:p w:rsidR="00AB10AE" w:rsidRPr="00AB10AE" w:rsidRDefault="00AB10AE" w:rsidP="00AB10AE">
      <w:pPr>
        <w:pStyle w:val="ad"/>
        <w:spacing w:line="320" w:lineRule="exact"/>
        <w:rPr>
          <w:sz w:val="24"/>
        </w:rPr>
      </w:pPr>
      <w:r w:rsidRPr="00AB10AE">
        <w:rPr>
          <w:rFonts w:hint="eastAsia"/>
        </w:rPr>
        <w:t>聯絡人及電話：</w:t>
      </w:r>
      <w:bookmarkStart w:id="20" w:name="聯絡人及電話"/>
      <w:bookmarkEnd w:id="20"/>
      <w:r w:rsidRPr="00AB10AE">
        <w:rPr>
          <w:rFonts w:hint="eastAsia"/>
        </w:rPr>
        <w:t>林佩瑩</w:t>
      </w:r>
      <w:r w:rsidRPr="00AB10AE">
        <w:t xml:space="preserve">  02-23585501  傳真：02-23585502</w:t>
      </w:r>
    </w:p>
    <w:p w:rsidR="00AB10AE" w:rsidRPr="00AB10AE" w:rsidRDefault="00AB10AE" w:rsidP="00AB10AE">
      <w:pPr>
        <w:pStyle w:val="ae"/>
        <w:spacing w:line="320" w:lineRule="exact"/>
        <w:ind w:left="1120" w:hangingChars="350" w:hanging="1120"/>
      </w:pPr>
      <w:r w:rsidRPr="00AB10AE">
        <w:rPr>
          <w:rFonts w:hint="eastAsia"/>
        </w:rPr>
        <w:t>出席者：</w:t>
      </w:r>
      <w:bookmarkStart w:id="21" w:name="出席者"/>
      <w:bookmarkEnd w:id="21"/>
      <w:r w:rsidRPr="00AB10AE">
        <w:rPr>
          <w:rFonts w:hint="eastAsia"/>
        </w:rPr>
        <w:t>本會委員</w:t>
      </w:r>
    </w:p>
    <w:p w:rsidR="00AB10AE" w:rsidRPr="00AB10AE" w:rsidRDefault="00AB10AE" w:rsidP="00AB10AE">
      <w:pPr>
        <w:pStyle w:val="af"/>
        <w:spacing w:before="0" w:line="320" w:lineRule="exact"/>
        <w:ind w:left="1120" w:hangingChars="350" w:hanging="1120"/>
      </w:pPr>
      <w:r w:rsidRPr="00AB10AE">
        <w:rPr>
          <w:rFonts w:hint="eastAsia"/>
        </w:rPr>
        <w:t>列席者：</w:t>
      </w:r>
      <w:bookmarkStart w:id="22" w:name="列席者"/>
      <w:bookmarkEnd w:id="22"/>
      <w:r w:rsidRPr="00AB10AE">
        <w:rPr>
          <w:rFonts w:hint="eastAsia"/>
        </w:rPr>
        <w:t>孔委員文吉、國民黨黨團、Kolas Yotaka委員、顏委員寬</w:t>
      </w:r>
      <w:proofErr w:type="gramStart"/>
      <w:r w:rsidRPr="00AB10AE">
        <w:rPr>
          <w:rFonts w:hint="eastAsia"/>
        </w:rPr>
        <w:t>恒</w:t>
      </w:r>
      <w:proofErr w:type="gramEnd"/>
      <w:r w:rsidRPr="00AB10AE">
        <w:rPr>
          <w:rFonts w:hint="eastAsia"/>
        </w:rPr>
        <w:t>、蕭委員美琴、蔣委員萬安、馬委員文君、吳委員玉琴、林委員麗蟬、本院其他委員會委員、</w:t>
      </w:r>
      <w:r w:rsidRPr="00AB10AE">
        <w:br/>
      </w:r>
      <w:r w:rsidRPr="00AB10AE">
        <w:rPr>
          <w:rFonts w:hint="eastAsia"/>
        </w:rPr>
        <w:t>內政部部長葉俊榮、行政院大陸委員會主任委員張小月、原</w:t>
      </w:r>
      <w:r w:rsidRPr="00AB10AE">
        <w:rPr>
          <w:rFonts w:hint="eastAsia"/>
        </w:rPr>
        <w:lastRenderedPageBreak/>
        <w:t>住民族委員會主任委員</w:t>
      </w:r>
      <w:r w:rsidRPr="00AB10AE">
        <w:t>夷將</w:t>
      </w:r>
      <w:proofErr w:type="gramStart"/>
      <w:r w:rsidRPr="00AB10AE">
        <w:rPr>
          <w:rFonts w:hint="eastAsia"/>
        </w:rPr>
        <w:t>‧</w:t>
      </w:r>
      <w:proofErr w:type="gramEnd"/>
      <w:r w:rsidRPr="00AB10AE">
        <w:t>拔路兒</w:t>
      </w:r>
      <w:r w:rsidRPr="00AB10AE">
        <w:rPr>
          <w:rFonts w:hint="eastAsia"/>
        </w:rPr>
        <w:t>、蒙藏委員會主任秘書陳明仁、外交部、法務部、教育部、衛生福利部、勞動部</w:t>
      </w:r>
      <w:r w:rsidRPr="00AB10AE">
        <w:rPr>
          <w:rFonts w:hint="eastAsia"/>
          <w:color w:val="000000"/>
        </w:rPr>
        <w:t>、</w:t>
      </w:r>
      <w:r w:rsidRPr="00AB10AE">
        <w:rPr>
          <w:rFonts w:hint="eastAsia"/>
        </w:rPr>
        <w:t>行政院、司法院、客家委員會、國家通訊傳播委員會、文化部、國軍退除役官兵輔導委員會、考選部、銓敘部、國防部、經濟部、交通部、行政院海岸巡防署、行政院公共工程委員會、中央選舉委員會、行政院人事行政總處、財團法人海峽交流基金會、國家安全局、僑務委員會、</w:t>
      </w:r>
      <w:r w:rsidRPr="00AB10AE">
        <w:rPr>
          <w:rFonts w:hint="eastAsia"/>
          <w:color w:val="000000"/>
        </w:rPr>
        <w:t>金融監督管理委員會</w:t>
      </w:r>
    </w:p>
    <w:p w:rsidR="00AB10AE" w:rsidRPr="00AB10AE" w:rsidRDefault="00AB10AE" w:rsidP="00AB10AE">
      <w:pPr>
        <w:pStyle w:val="af0"/>
        <w:spacing w:line="240" w:lineRule="exact"/>
        <w:rPr>
          <w:rFonts w:hAnsi="標楷體"/>
        </w:rPr>
      </w:pPr>
      <w:r w:rsidRPr="00AB10AE">
        <w:rPr>
          <w:rFonts w:hAnsi="標楷體" w:hint="eastAsia"/>
        </w:rPr>
        <w:t>副本：</w:t>
      </w:r>
      <w:bookmarkStart w:id="23" w:name="副本"/>
      <w:bookmarkEnd w:id="23"/>
      <w:r w:rsidRPr="00AB10AE">
        <w:rPr>
          <w:rFonts w:hAnsi="標楷體" w:hint="eastAsia"/>
        </w:rPr>
        <w:t>本院各黨團、法制局、議事處會務科、公報處、總務處管理科、總務處警衛隊</w:t>
      </w:r>
    </w:p>
    <w:p w:rsidR="00AB10AE" w:rsidRPr="00AB10AE" w:rsidRDefault="00AB10AE" w:rsidP="00AB10AE">
      <w:pPr>
        <w:pStyle w:val="af0"/>
        <w:spacing w:line="240" w:lineRule="exact"/>
        <w:rPr>
          <w:rFonts w:hAnsi="標楷體"/>
        </w:rPr>
      </w:pPr>
      <w:r w:rsidRPr="00AB10AE">
        <w:rPr>
          <w:rFonts w:hAnsi="標楷體" w:hint="eastAsia"/>
        </w:rPr>
        <w:t>備註：</w:t>
      </w:r>
      <w:bookmarkStart w:id="24" w:name="備註"/>
      <w:bookmarkEnd w:id="24"/>
    </w:p>
    <w:p w:rsidR="00AB10AE" w:rsidRPr="00AB10AE" w:rsidRDefault="00AB10AE" w:rsidP="00AB10AE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AB10AE">
        <w:rPr>
          <w:rFonts w:hAnsi="標楷體" w:hint="eastAsia"/>
        </w:rPr>
        <w:t>第1案係經105年6月15日第9屆第1會期第21次內政委員會全體委員會議審查，決議：另定期繼續審查。第3案至第6案，係經105年4月18日本院第9屆第1會期本會第9次全體委員會議審查，決議：另定期繼續審查。第10案係經105年6月13日第9屆第1會期第20次內政委員會全體委員會議審查，決議：另定期繼續審查。</w:t>
      </w:r>
      <w:r w:rsidRPr="00AB10AE">
        <w:rPr>
          <w:rFonts w:hAnsi="標楷體" w:hint="eastAsia"/>
          <w:b/>
        </w:rPr>
        <w:t>本次會議不再辦理發言登記。</w:t>
      </w:r>
    </w:p>
    <w:p w:rsidR="00AB10AE" w:rsidRPr="00AB10AE" w:rsidRDefault="00AB10AE" w:rsidP="00AB10AE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AB10AE">
        <w:rPr>
          <w:rFonts w:hAnsi="標楷體" w:hint="eastAsia"/>
        </w:rPr>
        <w:t>本次會議議程第2案，如經院會復議，則不予審查。</w:t>
      </w:r>
    </w:p>
    <w:p w:rsidR="00AB10AE" w:rsidRPr="00AB10AE" w:rsidRDefault="00AB10AE" w:rsidP="00AB10AE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AB10AE">
        <w:rPr>
          <w:rFonts w:hAnsi="標楷體" w:hint="eastAsia"/>
        </w:rPr>
        <w:t>列席單位：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反族群歧視法：內政部部長葉俊榮、行政院大陸委員會主任委員張小月、原住民族委員會主任委員</w:t>
      </w:r>
      <w:r w:rsidRPr="00AB10AE">
        <w:rPr>
          <w:rFonts w:hAnsi="標楷體"/>
        </w:rPr>
        <w:t>夷將</w:t>
      </w:r>
      <w:proofErr w:type="gramStart"/>
      <w:r w:rsidRPr="00AB10AE">
        <w:rPr>
          <w:rFonts w:hAnsi="標楷體" w:hint="eastAsia"/>
        </w:rPr>
        <w:t>‧</w:t>
      </w:r>
      <w:proofErr w:type="gramEnd"/>
      <w:r w:rsidRPr="00AB10AE">
        <w:rPr>
          <w:rFonts w:hAnsi="標楷體"/>
        </w:rPr>
        <w:t>拔路兒</w:t>
      </w:r>
      <w:r w:rsidRPr="00AB10AE">
        <w:rPr>
          <w:rFonts w:hAnsi="標楷體" w:hint="eastAsia"/>
        </w:rPr>
        <w:t>、蒙藏委員會主任秘書陳明仁、行政院、司法院、法務部、客家委員會、教育部、勞動部、國家通訊傳播委員會、文化部、衛生福利部、國軍退除役官兵輔導委員會、考選部、銓敘部、外交部、國防部、經濟部、交通部、行政院海岸巡防署、行政院公共工程委員會、中央選舉委員會、行政院人事行政總處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入出國及移民法：內政部部長葉俊榮、行政院大陸委員會主任委員張小月、蒙藏委員會主任秘書陳明仁、財團法人海峽交流基金會</w:t>
      </w:r>
      <w:r w:rsidRPr="00AB10AE">
        <w:rPr>
          <w:rFonts w:hAnsi="標楷體" w:hint="eastAsia"/>
          <w:color w:val="000000"/>
          <w:sz w:val="32"/>
          <w:szCs w:val="32"/>
        </w:rPr>
        <w:t>、</w:t>
      </w:r>
      <w:r w:rsidRPr="00AB10AE">
        <w:rPr>
          <w:rFonts w:hAnsi="標楷體" w:hint="eastAsia"/>
        </w:rPr>
        <w:t>外交部、教育部、</w:t>
      </w:r>
      <w:r w:rsidRPr="00AB10AE">
        <w:rPr>
          <w:rFonts w:hAnsi="標楷體" w:hint="eastAsia"/>
          <w:color w:val="000000"/>
        </w:rPr>
        <w:t>衛生福利部、法務部、</w:t>
      </w:r>
      <w:r w:rsidRPr="00AB10AE">
        <w:rPr>
          <w:rFonts w:hAnsi="標楷體" w:hint="eastAsia"/>
        </w:rPr>
        <w:t>國家安全局、勞動部、僑務委員會、國防部、經濟部、司法院、金融監督管理委員會</w:t>
      </w:r>
      <w:r w:rsidRPr="00AB10AE">
        <w:rPr>
          <w:rFonts w:hAnsi="標楷體"/>
        </w:rPr>
        <w:br/>
      </w:r>
      <w:r w:rsidRPr="00AB10AE">
        <w:rPr>
          <w:rFonts w:hAnsi="標楷體" w:hint="eastAsia"/>
        </w:rPr>
        <w:t>國籍法：內政部部長葉俊榮、行政院大陸委員會主任委員張小月</w:t>
      </w:r>
      <w:r w:rsidRPr="00AB10AE">
        <w:rPr>
          <w:rFonts w:hAnsi="標楷體" w:hint="eastAsia"/>
          <w:color w:val="000000"/>
        </w:rPr>
        <w:t>、</w:t>
      </w:r>
      <w:r w:rsidRPr="00AB10AE">
        <w:rPr>
          <w:rFonts w:hAnsi="標楷體" w:hint="eastAsia"/>
        </w:rPr>
        <w:t>中央選舉委員會、法務部、行政院人事行政總處、外交部、銓敘部、國防部、教育部、司法院</w:t>
      </w:r>
    </w:p>
    <w:bookmarkEnd w:id="25"/>
    <w:p w:rsidR="00AB10AE" w:rsidRPr="00AB10AE" w:rsidRDefault="00AB10AE" w:rsidP="00AB10AE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AB10AE">
        <w:rPr>
          <w:rFonts w:hAnsi="標楷體" w:hint="eastAsia"/>
        </w:rPr>
        <w:t>列席官員名單，</w:t>
      </w:r>
      <w:proofErr w:type="gramStart"/>
      <w:r w:rsidRPr="00AB10AE">
        <w:rPr>
          <w:rFonts w:hAnsi="標楷體" w:hint="eastAsia"/>
        </w:rPr>
        <w:t>請傳給</w:t>
      </w:r>
      <w:proofErr w:type="gramEnd"/>
      <w:r w:rsidRPr="00AB10AE">
        <w:rPr>
          <w:rFonts w:hAnsi="標楷體" w:hint="eastAsia"/>
        </w:rPr>
        <w:t>喻小姐ly20698@ly.gov.tw或電話02-2358-5509。</w:t>
      </w:r>
    </w:p>
    <w:p w:rsidR="00AB10AE" w:rsidRPr="00AB10AE" w:rsidRDefault="00AB10AE" w:rsidP="00AB10AE">
      <w:pPr>
        <w:pStyle w:val="space0"/>
        <w:numPr>
          <w:ilvl w:val="0"/>
          <w:numId w:val="1"/>
        </w:numPr>
      </w:pPr>
      <w:bookmarkStart w:id="26" w:name="備註2"/>
      <w:r w:rsidRPr="00AB10AE">
        <w:rPr>
          <w:rFonts w:hint="eastAsia"/>
        </w:rPr>
        <w:t>請將本次會議資料電子檔，利用貴單位之政府單位憑證</w:t>
      </w:r>
      <w:r w:rsidRPr="00AB10AE">
        <w:t>(GCA卡)及本發文</w:t>
      </w:r>
      <w:proofErr w:type="gramStart"/>
      <w:r w:rsidRPr="00AB10AE">
        <w:t>文</w:t>
      </w:r>
      <w:proofErr w:type="gramEnd"/>
      <w:r w:rsidRPr="00AB10AE">
        <w:t>號上傳至「議案整合暨綜合查詢系統(http://misq.ly.gov.tw)」之「政府單位專區」，上傳檔案需為可編修之PDF檔案。</w:t>
      </w:r>
      <w:bookmarkEnd w:id="26"/>
    </w:p>
    <w:p w:rsidR="00AB10AE" w:rsidRDefault="00AB10AE" w:rsidP="00AB10AE">
      <w:pPr>
        <w:pStyle w:val="space0"/>
      </w:pPr>
    </w:p>
    <w:p w:rsidR="00DC1543" w:rsidRDefault="00DC1543" w:rsidP="00AB10AE">
      <w:pPr>
        <w:pStyle w:val="space0"/>
      </w:pPr>
    </w:p>
    <w:p w:rsidR="00DC1543" w:rsidRPr="00AB10AE" w:rsidRDefault="00DC1543" w:rsidP="00DC1543">
      <w:pPr>
        <w:pStyle w:val="space0"/>
        <w:jc w:val="center"/>
      </w:pPr>
      <w:r>
        <w:rPr>
          <w:noProof/>
        </w:rPr>
        <w:drawing>
          <wp:inline distT="0" distB="0" distL="0" distR="0" wp14:anchorId="0890E670" wp14:editId="39E51926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1543" w:rsidRPr="00AB10AE" w:rsidSect="008A1897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8F7" w:rsidRDefault="00EA58F7" w:rsidP="00AB10AE">
      <w:r>
        <w:separator/>
      </w:r>
    </w:p>
  </w:endnote>
  <w:endnote w:type="continuationSeparator" w:id="0">
    <w:p w:rsidR="00EA58F7" w:rsidRDefault="00EA58F7" w:rsidP="00AB1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F0189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D540794" wp14:editId="0BB38C0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F01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F01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B6671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3B6671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8F7" w:rsidRDefault="00EA58F7" w:rsidP="00AB10AE">
      <w:r>
        <w:separator/>
      </w:r>
    </w:p>
  </w:footnote>
  <w:footnote w:type="continuationSeparator" w:id="0">
    <w:p w:rsidR="00EA58F7" w:rsidRDefault="00EA58F7" w:rsidP="00AB10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F018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11E5923" wp14:editId="044E401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F01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4F01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8FCE0C2" wp14:editId="28475F3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F018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F01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51D607B" wp14:editId="630B26C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99BE8B1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0AE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3864"/>
    <w:rsid w:val="000B4950"/>
    <w:rsid w:val="000B50F6"/>
    <w:rsid w:val="000D10C2"/>
    <w:rsid w:val="000D5612"/>
    <w:rsid w:val="000D5B94"/>
    <w:rsid w:val="000E4162"/>
    <w:rsid w:val="000F16BC"/>
    <w:rsid w:val="0011190C"/>
    <w:rsid w:val="00124850"/>
    <w:rsid w:val="00126602"/>
    <w:rsid w:val="00137CFC"/>
    <w:rsid w:val="00141CDC"/>
    <w:rsid w:val="001426DD"/>
    <w:rsid w:val="001437DA"/>
    <w:rsid w:val="00145F13"/>
    <w:rsid w:val="00154BDC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5899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32F7"/>
    <w:rsid w:val="002764A5"/>
    <w:rsid w:val="0028593F"/>
    <w:rsid w:val="002A248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5C43"/>
    <w:rsid w:val="0035616C"/>
    <w:rsid w:val="00373AF1"/>
    <w:rsid w:val="00374318"/>
    <w:rsid w:val="003770DA"/>
    <w:rsid w:val="00380624"/>
    <w:rsid w:val="00384BAF"/>
    <w:rsid w:val="003856E3"/>
    <w:rsid w:val="00385D1E"/>
    <w:rsid w:val="00391CED"/>
    <w:rsid w:val="00392ADA"/>
    <w:rsid w:val="003A240E"/>
    <w:rsid w:val="003A6D97"/>
    <w:rsid w:val="003B4742"/>
    <w:rsid w:val="003B51CB"/>
    <w:rsid w:val="003B5D03"/>
    <w:rsid w:val="003B6671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0189"/>
    <w:rsid w:val="004F075D"/>
    <w:rsid w:val="004F294F"/>
    <w:rsid w:val="004F2F90"/>
    <w:rsid w:val="004F6BD2"/>
    <w:rsid w:val="00506847"/>
    <w:rsid w:val="00506FDE"/>
    <w:rsid w:val="0051095F"/>
    <w:rsid w:val="0051305B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4D03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457AE"/>
    <w:rsid w:val="00646413"/>
    <w:rsid w:val="00656500"/>
    <w:rsid w:val="00667923"/>
    <w:rsid w:val="006726F2"/>
    <w:rsid w:val="006850CB"/>
    <w:rsid w:val="00691C7F"/>
    <w:rsid w:val="00696BBB"/>
    <w:rsid w:val="006A5AAE"/>
    <w:rsid w:val="006A61F8"/>
    <w:rsid w:val="006A65E8"/>
    <w:rsid w:val="006A7EFE"/>
    <w:rsid w:val="006B2CAA"/>
    <w:rsid w:val="006D053F"/>
    <w:rsid w:val="006D4016"/>
    <w:rsid w:val="006D7F89"/>
    <w:rsid w:val="006E2D44"/>
    <w:rsid w:val="006E55E8"/>
    <w:rsid w:val="006F118B"/>
    <w:rsid w:val="006F1B88"/>
    <w:rsid w:val="006F6C41"/>
    <w:rsid w:val="00704BEF"/>
    <w:rsid w:val="00711246"/>
    <w:rsid w:val="00715CD7"/>
    <w:rsid w:val="00716E87"/>
    <w:rsid w:val="007211FA"/>
    <w:rsid w:val="0072147C"/>
    <w:rsid w:val="00727325"/>
    <w:rsid w:val="0073368A"/>
    <w:rsid w:val="0073552F"/>
    <w:rsid w:val="00735DEB"/>
    <w:rsid w:val="00744F12"/>
    <w:rsid w:val="0077440C"/>
    <w:rsid w:val="00775D1B"/>
    <w:rsid w:val="00775DEC"/>
    <w:rsid w:val="00780219"/>
    <w:rsid w:val="00781663"/>
    <w:rsid w:val="00797CF9"/>
    <w:rsid w:val="007A341E"/>
    <w:rsid w:val="007A690A"/>
    <w:rsid w:val="007A7FE4"/>
    <w:rsid w:val="007B5FCD"/>
    <w:rsid w:val="007B7C4E"/>
    <w:rsid w:val="007C108B"/>
    <w:rsid w:val="007C508A"/>
    <w:rsid w:val="007C550B"/>
    <w:rsid w:val="007C77CE"/>
    <w:rsid w:val="007D23BF"/>
    <w:rsid w:val="007E180E"/>
    <w:rsid w:val="007E1EFC"/>
    <w:rsid w:val="007E49E5"/>
    <w:rsid w:val="007E4B58"/>
    <w:rsid w:val="008032E9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1B5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0748"/>
    <w:rsid w:val="009714B0"/>
    <w:rsid w:val="00972148"/>
    <w:rsid w:val="00975DDF"/>
    <w:rsid w:val="00983A42"/>
    <w:rsid w:val="009910D1"/>
    <w:rsid w:val="009C0DF4"/>
    <w:rsid w:val="009C1541"/>
    <w:rsid w:val="009C6AC6"/>
    <w:rsid w:val="009D4E1D"/>
    <w:rsid w:val="009E25E3"/>
    <w:rsid w:val="009E308E"/>
    <w:rsid w:val="00A00603"/>
    <w:rsid w:val="00A100D9"/>
    <w:rsid w:val="00A11C12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10AE"/>
    <w:rsid w:val="00AB26FC"/>
    <w:rsid w:val="00AC1C86"/>
    <w:rsid w:val="00AD6279"/>
    <w:rsid w:val="00AD7643"/>
    <w:rsid w:val="00AE5278"/>
    <w:rsid w:val="00AE6136"/>
    <w:rsid w:val="00AE7D2A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2F01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891"/>
    <w:rsid w:val="00BD6E7D"/>
    <w:rsid w:val="00BE6F6B"/>
    <w:rsid w:val="00BF195C"/>
    <w:rsid w:val="00BF38DD"/>
    <w:rsid w:val="00BF3D16"/>
    <w:rsid w:val="00BF781B"/>
    <w:rsid w:val="00C011E3"/>
    <w:rsid w:val="00C01873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2BBA"/>
    <w:rsid w:val="00D44F3C"/>
    <w:rsid w:val="00D465E3"/>
    <w:rsid w:val="00D46A09"/>
    <w:rsid w:val="00D47EF7"/>
    <w:rsid w:val="00D5401B"/>
    <w:rsid w:val="00D56049"/>
    <w:rsid w:val="00D57DEB"/>
    <w:rsid w:val="00D60EFA"/>
    <w:rsid w:val="00D63E48"/>
    <w:rsid w:val="00D671CE"/>
    <w:rsid w:val="00D8006D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1543"/>
    <w:rsid w:val="00DC6389"/>
    <w:rsid w:val="00DC63B1"/>
    <w:rsid w:val="00DD390C"/>
    <w:rsid w:val="00DE5BF3"/>
    <w:rsid w:val="00DE7536"/>
    <w:rsid w:val="00DF1068"/>
    <w:rsid w:val="00DF499E"/>
    <w:rsid w:val="00E0218E"/>
    <w:rsid w:val="00E12077"/>
    <w:rsid w:val="00E135A5"/>
    <w:rsid w:val="00E21562"/>
    <w:rsid w:val="00E233F4"/>
    <w:rsid w:val="00E26E0B"/>
    <w:rsid w:val="00E273FC"/>
    <w:rsid w:val="00E30F0C"/>
    <w:rsid w:val="00E31422"/>
    <w:rsid w:val="00E352D1"/>
    <w:rsid w:val="00E37EB5"/>
    <w:rsid w:val="00E41F76"/>
    <w:rsid w:val="00E4211D"/>
    <w:rsid w:val="00E42C05"/>
    <w:rsid w:val="00E45C49"/>
    <w:rsid w:val="00E51381"/>
    <w:rsid w:val="00E53667"/>
    <w:rsid w:val="00E549D3"/>
    <w:rsid w:val="00E5533E"/>
    <w:rsid w:val="00E6422C"/>
    <w:rsid w:val="00E740B0"/>
    <w:rsid w:val="00E74125"/>
    <w:rsid w:val="00E94066"/>
    <w:rsid w:val="00E9528D"/>
    <w:rsid w:val="00EA1DCF"/>
    <w:rsid w:val="00EA58F7"/>
    <w:rsid w:val="00EB05B7"/>
    <w:rsid w:val="00EB5A36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F07F62"/>
    <w:rsid w:val="00F1008D"/>
    <w:rsid w:val="00F14AFE"/>
    <w:rsid w:val="00F151AA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10A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B10A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B10A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B10A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B10AE"/>
  </w:style>
  <w:style w:type="paragraph" w:customStyle="1" w:styleId="a8">
    <w:name w:val="立法院(分類號)"/>
    <w:basedOn w:val="a"/>
    <w:rsid w:val="00AB10A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B10A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B10A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B10A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B10A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B10A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B10A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B10A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B10A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B10A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B10A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B10A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B10A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B10A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B10A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B10A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B10A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C15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C154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B10A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AB10A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AB10A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AB10A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AB10AE"/>
  </w:style>
  <w:style w:type="paragraph" w:customStyle="1" w:styleId="a8">
    <w:name w:val="立法院(分類號)"/>
    <w:basedOn w:val="a"/>
    <w:rsid w:val="00AB10A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AB10A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AB10A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AB10A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AB10A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AB10A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AB10A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AB10A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AB10A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AB10A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AB10A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AB10A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AB10A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AB10A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AB10A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AB10A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AB10A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C15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C154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2016-06-27T11:30:00Z</cp:lastPrinted>
  <dcterms:created xsi:type="dcterms:W3CDTF">2016-06-28T01:25:00Z</dcterms:created>
  <dcterms:modified xsi:type="dcterms:W3CDTF">2016-06-28T01:25:00Z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1050203070103200;1050203070103600;1050506070200300;1050203070101000;1050225070261800;1050303070200500;1050324070200800;1050406070200900;1050422070200100;1050330070200200;1050219070200700;1050516070200700</vt:lpwstr>
  </property>
  <property fmtid="{D5CDD505-2E9C-101B-9397-08002B2CF9AE}" pid="8" name="billNoCount">
    <vt:lpwstr>1</vt:lpwstr>
  </property>
  <property fmtid="{D5CDD505-2E9C-101B-9397-08002B2CF9AE}" pid="9" name="開會時間1">
    <vt:lpwstr>105年6月27日（星期一）上午09時00分至下午5時30分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20160627</vt:lpwstr>
  </property>
  <property fmtid="{D5CDD505-2E9C-101B-9397-08002B2CF9AE}" pid="12" name="201606270-0">
    <vt:lpwstr>1050203070103200;1050203070103600;1050506070200300;1050203070101000;1050225070261800;1050303070200500;1050324070200800;1050406070200900;1050422070200100;1050330070200200;</vt:lpwstr>
  </property>
  <property fmtid="{D5CDD505-2E9C-101B-9397-08002B2CF9AE}" pid="13" name="201606270-1">
    <vt:lpwstr>1050219070200700;1050516070200700;</vt:lpwstr>
  </property>
  <property fmtid="{D5CDD505-2E9C-101B-9397-08002B2CF9AE}" pid="14" name="201606270-2">
    <vt:lpwstr/>
  </property>
  <property fmtid="{D5CDD505-2E9C-101B-9397-08002B2CF9AE}" pid="15" name="201606270-3">
    <vt:lpwstr/>
  </property>
  <property fmtid="{D5CDD505-2E9C-101B-9397-08002B2CF9AE}" pid="16" name="201606270-4">
    <vt:lpwstr/>
  </property>
  <property fmtid="{D5CDD505-2E9C-101B-9397-08002B2CF9AE}" pid="17" name="201606270-5">
    <vt:lpwstr/>
  </property>
  <property fmtid="{D5CDD505-2E9C-101B-9397-08002B2CF9AE}" pid="18" name="201606270-6">
    <vt:lpwstr/>
  </property>
  <property fmtid="{D5CDD505-2E9C-101B-9397-08002B2CF9AE}" pid="19" name="201606270-7">
    <vt:lpwstr/>
  </property>
  <property fmtid="{D5CDD505-2E9C-101B-9397-08002B2CF9AE}" pid="20" name="201606270-8">
    <vt:lpwstr/>
  </property>
  <property fmtid="{D5CDD505-2E9C-101B-9397-08002B2CF9AE}" pid="21" name="2016062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02,行政命令</vt:lpwstr>
  </property>
  <property fmtid="{D5CDD505-2E9C-101B-9397-08002B2CF9AE}" pid="26" name="簽稿類別">
    <vt:lpwstr>單位簽</vt:lpwstr>
  </property>
  <property fmtid="{D5CDD505-2E9C-101B-9397-08002B2CF9AE}" pid="27" name="文號">
    <vt:lpwstr>1054001067</vt:lpwstr>
  </property>
  <property fmtid="{D5CDD505-2E9C-101B-9397-08002B2CF9AE}" pid="28" name="發文時公文性質">
    <vt:lpwstr>02,行政命令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1054001067</vt:lpwstr>
  </property>
  <property fmtid="{D5CDD505-2E9C-101B-9397-08002B2CF9AE}" pid="34" name="發文支號">
    <vt:lpwstr>0</vt:lpwstr>
  </property>
  <property fmtid="{D5CDD505-2E9C-101B-9397-08002B2CF9AE}" pid="35" name="TotFileSize">
    <vt:lpwstr>408</vt:lpwstr>
  </property>
</Properties>
</file>