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A1FA7" w:rsidRPr="000A1FA7" w:rsidRDefault="000A1FA7" w:rsidP="000A1FA7">
      <w:pPr>
        <w:pStyle w:val="title"/>
        <w:rPr>
          <w:position w:val="20"/>
        </w:rPr>
      </w:pPr>
      <w:r w:rsidRPr="000A1FA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F240283" wp14:editId="3381467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1FA7" w:rsidRPr="00ED490D" w:rsidRDefault="000A1FA7" w:rsidP="000A1FA7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0A1FA7" w:rsidRPr="00ED490D" w:rsidRDefault="000A1FA7" w:rsidP="000A1FA7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0A1FA7" w:rsidRPr="00ED490D" w:rsidRDefault="000A1FA7" w:rsidP="000A1FA7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0A1FA7" w:rsidRPr="00ED490D" w:rsidRDefault="000A1FA7" w:rsidP="000A1FA7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0A1FA7">
        <w:rPr>
          <w:rFonts w:hint="eastAsia"/>
          <w:position w:val="20"/>
        </w:rPr>
        <w:t>立法院</w:t>
      </w:r>
      <w:bookmarkStart w:id="4" w:name="單位名稱"/>
      <w:bookmarkEnd w:id="4"/>
      <w:r w:rsidRPr="000A1FA7">
        <w:rPr>
          <w:rFonts w:hint="eastAsia"/>
          <w:position w:val="20"/>
        </w:rPr>
        <w:t>內政委員會　開會通知單</w:t>
      </w:r>
    </w:p>
    <w:p w:rsidR="000A1FA7" w:rsidRPr="000A1FA7" w:rsidRDefault="000A1FA7" w:rsidP="000A1FA7">
      <w:pPr>
        <w:pStyle w:val="titlespace"/>
      </w:pPr>
      <w:r w:rsidRPr="000A1FA7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D71FD6C" wp14:editId="2913FA0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A1FA7" w:rsidRPr="000A1FA7" w:rsidRDefault="000A1FA7" w:rsidP="000A1FA7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A1FA7" w:rsidRPr="000A1FA7" w:rsidRDefault="000A1FA7" w:rsidP="000A1FA7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A1FA7" w:rsidRPr="000A1FA7" w:rsidRDefault="000A1FA7" w:rsidP="000A1FA7">
      <w:pPr>
        <w:pStyle w:val="space2"/>
      </w:pPr>
    </w:p>
    <w:p w:rsidR="000A1FA7" w:rsidRPr="000A1FA7" w:rsidRDefault="000A1FA7" w:rsidP="000A1FA7">
      <w:pPr>
        <w:pStyle w:val="space2"/>
      </w:pPr>
    </w:p>
    <w:p w:rsidR="009D49E3" w:rsidRPr="000A1FA7" w:rsidRDefault="000A1FA7" w:rsidP="000A1FA7">
      <w:pPr>
        <w:pStyle w:val="aa"/>
        <w:spacing w:line="360" w:lineRule="exact"/>
      </w:pPr>
      <w:r w:rsidRPr="000A1FA7">
        <w:rPr>
          <w:rFonts w:hint="eastAsia"/>
        </w:rPr>
        <w:t>受文者：</w:t>
      </w:r>
      <w:bookmarkStart w:id="6" w:name="受文者"/>
      <w:bookmarkEnd w:id="6"/>
      <w:r w:rsidR="009D49E3">
        <w:rPr>
          <w:rFonts w:hint="eastAsia"/>
        </w:rPr>
        <w:t>如正、副本</w:t>
      </w:r>
    </w:p>
    <w:p w:rsidR="000A1FA7" w:rsidRPr="000A1FA7" w:rsidRDefault="000A1FA7" w:rsidP="000A1FA7">
      <w:pPr>
        <w:pStyle w:val="space"/>
      </w:pPr>
    </w:p>
    <w:p w:rsidR="000A1FA7" w:rsidRPr="000A1FA7" w:rsidRDefault="000A1FA7" w:rsidP="000A1FA7">
      <w:pPr>
        <w:pStyle w:val="ab"/>
        <w:spacing w:line="240" w:lineRule="exact"/>
      </w:pPr>
      <w:r w:rsidRPr="000A1FA7">
        <w:fldChar w:fldCharType="begin"/>
      </w:r>
      <w:r w:rsidRPr="000A1FA7">
        <w:instrText xml:space="preserve"> </w:instrText>
      </w:r>
      <w:r w:rsidRPr="000A1FA7">
        <w:rPr>
          <w:rFonts w:hint="eastAsia"/>
        </w:rPr>
        <w:instrText>MACROBUTTON  DocDispatch 發文日期：</w:instrText>
      </w:r>
      <w:r w:rsidRPr="000A1FA7">
        <w:fldChar w:fldCharType="end"/>
      </w:r>
      <w:bookmarkStart w:id="7" w:name="發文日期"/>
      <w:bookmarkEnd w:id="7"/>
      <w:r w:rsidRPr="000A1FA7">
        <w:t>中華民國105年7月11日</w:t>
      </w:r>
    </w:p>
    <w:p w:rsidR="000A1FA7" w:rsidRPr="000A1FA7" w:rsidRDefault="000A1FA7" w:rsidP="000A1FA7">
      <w:pPr>
        <w:pStyle w:val="ab"/>
        <w:spacing w:line="240" w:lineRule="exact"/>
      </w:pPr>
      <w:r w:rsidRPr="000A1FA7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1054001166號</w:t>
      </w:r>
    </w:p>
    <w:p w:rsidR="000A1FA7" w:rsidRPr="000A1FA7" w:rsidRDefault="000A1FA7" w:rsidP="000A1FA7">
      <w:pPr>
        <w:pStyle w:val="ab"/>
        <w:spacing w:line="240" w:lineRule="exact"/>
      </w:pPr>
      <w:r w:rsidRPr="000A1FA7">
        <w:fldChar w:fldCharType="begin"/>
      </w:r>
      <w:r w:rsidRPr="000A1FA7">
        <w:instrText xml:space="preserve"> </w:instrText>
      </w:r>
      <w:r w:rsidRPr="000A1FA7">
        <w:rPr>
          <w:rFonts w:hint="eastAsia"/>
        </w:rPr>
        <w:instrText>MACROBUTTON  DocSpeed 速別：</w:instrText>
      </w:r>
      <w:r w:rsidRPr="000A1FA7">
        <w:fldChar w:fldCharType="end"/>
      </w:r>
      <w:bookmarkStart w:id="9" w:name="速別"/>
      <w:bookmarkEnd w:id="9"/>
      <w:r w:rsidRPr="000A1FA7">
        <w:rPr>
          <w:rFonts w:hint="eastAsia"/>
        </w:rPr>
        <w:t>最速件</w:t>
      </w:r>
    </w:p>
    <w:p w:rsidR="000A1FA7" w:rsidRPr="000A1FA7" w:rsidRDefault="000A1FA7" w:rsidP="000A1FA7">
      <w:pPr>
        <w:pStyle w:val="ab"/>
        <w:spacing w:line="240" w:lineRule="exact"/>
      </w:pPr>
      <w:r w:rsidRPr="000A1FA7">
        <w:fldChar w:fldCharType="begin"/>
      </w:r>
      <w:r w:rsidRPr="000A1FA7">
        <w:instrText xml:space="preserve"> </w:instrText>
      </w:r>
      <w:r w:rsidRPr="000A1FA7">
        <w:rPr>
          <w:rFonts w:hint="eastAsia"/>
        </w:rPr>
        <w:instrText>MACROBUTTON  DocSecurity 密等及解密條件或保密期限：</w:instrText>
      </w:r>
      <w:r w:rsidRPr="000A1FA7">
        <w:fldChar w:fldCharType="end"/>
      </w:r>
      <w:bookmarkStart w:id="10" w:name="密等及解密條件或保密期限"/>
      <w:bookmarkEnd w:id="10"/>
    </w:p>
    <w:p w:rsidR="000A1FA7" w:rsidRPr="000A1FA7" w:rsidRDefault="000A1FA7" w:rsidP="000A1FA7">
      <w:pPr>
        <w:pStyle w:val="ab"/>
        <w:spacing w:line="240" w:lineRule="exact"/>
      </w:pPr>
      <w:r w:rsidRPr="000A1FA7">
        <w:rPr>
          <w:rFonts w:hint="eastAsia"/>
        </w:rPr>
        <w:t>附件：</w:t>
      </w:r>
      <w:bookmarkStart w:id="11" w:name="附件"/>
      <w:bookmarkEnd w:id="11"/>
      <w:r w:rsidRPr="000A1FA7">
        <w:rPr>
          <w:rFonts w:hint="eastAsia"/>
        </w:rPr>
        <w:t>議事日程</w:t>
      </w:r>
    </w:p>
    <w:p w:rsidR="000A1FA7" w:rsidRPr="000A1FA7" w:rsidRDefault="000A1FA7" w:rsidP="000A1FA7">
      <w:pPr>
        <w:pStyle w:val="ab"/>
        <w:spacing w:line="240" w:lineRule="exact"/>
      </w:pPr>
    </w:p>
    <w:p w:rsidR="000A1FA7" w:rsidRPr="000A1FA7" w:rsidRDefault="000A1FA7" w:rsidP="000A1FA7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0A1FA7">
        <w:rPr>
          <w:rFonts w:hAnsi="標楷體" w:hint="eastAsia"/>
        </w:rPr>
        <w:t>開會事由：</w:t>
      </w:r>
      <w:bookmarkStart w:id="12" w:name="開會事由"/>
      <w:bookmarkEnd w:id="12"/>
      <w:r w:rsidRPr="000A1FA7">
        <w:rPr>
          <w:rFonts w:hAnsi="標楷體" w:hint="eastAsia"/>
        </w:rPr>
        <w:t>立法院第</w:t>
      </w:r>
      <w:bookmarkStart w:id="13" w:name="屆別"/>
      <w:r w:rsidRPr="000A1FA7">
        <w:rPr>
          <w:rFonts w:hAnsi="標楷體"/>
        </w:rPr>
        <w:t>9</w:t>
      </w:r>
      <w:bookmarkEnd w:id="13"/>
      <w:r w:rsidRPr="000A1FA7">
        <w:rPr>
          <w:rFonts w:hAnsi="標楷體" w:hint="eastAsia"/>
        </w:rPr>
        <w:t>屆第</w:t>
      </w:r>
      <w:bookmarkStart w:id="14" w:name="會期"/>
      <w:r w:rsidRPr="000A1FA7">
        <w:rPr>
          <w:rFonts w:hAnsi="標楷體"/>
        </w:rPr>
        <w:t>1</w:t>
      </w:r>
      <w:bookmarkEnd w:id="14"/>
      <w:r w:rsidRPr="000A1FA7">
        <w:rPr>
          <w:rFonts w:hAnsi="標楷體" w:hint="eastAsia"/>
        </w:rPr>
        <w:t>會期</w:t>
      </w:r>
      <w:bookmarkStart w:id="15" w:name="委員會"/>
      <w:r w:rsidRPr="000A1FA7">
        <w:rPr>
          <w:rFonts w:hAnsi="標楷體" w:hint="eastAsia"/>
        </w:rPr>
        <w:t>內政、外交及國防委員會</w:t>
      </w:r>
      <w:bookmarkEnd w:id="15"/>
      <w:r w:rsidRPr="000A1FA7">
        <w:rPr>
          <w:rFonts w:hAnsi="標楷體" w:hint="eastAsia"/>
        </w:rPr>
        <w:t>第2次聯席會議</w:t>
      </w:r>
      <w:r w:rsidRPr="000A1FA7">
        <w:rPr>
          <w:rFonts w:hAnsi="標楷體"/>
        </w:rPr>
        <w:br/>
      </w:r>
      <w:r w:rsidRPr="000A1FA7">
        <w:rPr>
          <w:rFonts w:hAnsi="標楷體" w:hint="eastAsia"/>
        </w:rPr>
        <w:t>一、繼續</w:t>
      </w:r>
      <w:r w:rsidRPr="000A1FA7">
        <w:rPr>
          <w:rFonts w:hAnsi="標楷體" w:hint="eastAsia"/>
          <w:lang w:val="x-none" w:eastAsia="x-none"/>
        </w:rPr>
        <w:t>審查行政院函請審議「難民法草案」</w:t>
      </w:r>
      <w:r w:rsidRPr="000A1FA7">
        <w:rPr>
          <w:rFonts w:hAnsi="標楷體" w:hint="eastAsia"/>
        </w:rPr>
        <w:t>案。</w:t>
      </w:r>
      <w:r w:rsidRPr="000A1FA7">
        <w:rPr>
          <w:rFonts w:hAnsi="標楷體"/>
        </w:rPr>
        <w:br/>
      </w:r>
      <w:r w:rsidRPr="000A1FA7">
        <w:rPr>
          <w:rFonts w:hAnsi="標楷體" w:hint="eastAsia"/>
        </w:rPr>
        <w:t>二、繼續</w:t>
      </w:r>
      <w:r w:rsidRPr="000A1FA7">
        <w:rPr>
          <w:rFonts w:hAnsi="標楷體" w:hint="eastAsia"/>
          <w:lang w:val="x-none" w:eastAsia="x-none"/>
        </w:rPr>
        <w:t>審查</w:t>
      </w:r>
      <w:r w:rsidRPr="000A1FA7">
        <w:rPr>
          <w:rFonts w:hAnsi="標楷體"/>
          <w:lang w:val="x-none" w:eastAsia="x-none"/>
        </w:rPr>
        <w:t>本院</w:t>
      </w:r>
      <w:r w:rsidRPr="000A1FA7">
        <w:rPr>
          <w:rFonts w:hAnsi="標楷體" w:hint="eastAsia"/>
          <w:lang w:val="x-none" w:eastAsia="x-none"/>
        </w:rPr>
        <w:t>委員尤美女等25人擬具「難民法草案」案</w:t>
      </w:r>
      <w:r w:rsidRPr="000A1FA7">
        <w:rPr>
          <w:rFonts w:hAnsi="標楷體" w:hint="eastAsia"/>
        </w:rPr>
        <w:t>。</w:t>
      </w:r>
      <w:r w:rsidRPr="000A1FA7">
        <w:rPr>
          <w:rFonts w:hAnsi="標楷體"/>
        </w:rPr>
        <w:br/>
      </w:r>
      <w:r w:rsidRPr="000A1FA7">
        <w:rPr>
          <w:rFonts w:hAnsi="標楷體" w:hint="eastAsia"/>
        </w:rPr>
        <w:t>三、繼續</w:t>
      </w:r>
      <w:r w:rsidRPr="000A1FA7">
        <w:rPr>
          <w:rFonts w:hAnsi="標楷體" w:hint="eastAsia"/>
          <w:lang w:val="x-none" w:eastAsia="x-none"/>
        </w:rPr>
        <w:t>審查</w:t>
      </w:r>
      <w:r w:rsidRPr="000A1FA7">
        <w:rPr>
          <w:rFonts w:hAnsi="標楷體"/>
          <w:lang w:val="x-none" w:eastAsia="x-none"/>
        </w:rPr>
        <w:t>本院</w:t>
      </w:r>
      <w:r w:rsidRPr="000A1FA7">
        <w:rPr>
          <w:rFonts w:hAnsi="標楷體" w:hint="eastAsia"/>
          <w:lang w:val="x-none" w:eastAsia="x-none"/>
        </w:rPr>
        <w:t>委員蕭美琴等</w:t>
      </w:r>
      <w:r w:rsidRPr="000A1FA7">
        <w:rPr>
          <w:rFonts w:hAnsi="標楷體" w:hint="eastAsia"/>
          <w:lang w:val="x-none"/>
        </w:rPr>
        <w:t>20</w:t>
      </w:r>
      <w:r w:rsidRPr="000A1FA7">
        <w:rPr>
          <w:rFonts w:hAnsi="標楷體" w:hint="eastAsia"/>
          <w:lang w:val="x-none" w:eastAsia="x-none"/>
        </w:rPr>
        <w:t>人擬具「難民法草案」</w:t>
      </w:r>
      <w:r w:rsidRPr="000A1FA7">
        <w:rPr>
          <w:rFonts w:hAnsi="標楷體" w:hint="eastAsia"/>
        </w:rPr>
        <w:t>案。</w:t>
      </w:r>
      <w:r w:rsidRPr="000A1FA7">
        <w:rPr>
          <w:rFonts w:hAnsi="標楷體"/>
        </w:rPr>
        <w:br/>
      </w:r>
      <w:r w:rsidRPr="000A1FA7">
        <w:rPr>
          <w:rFonts w:hAnsi="標楷體" w:hint="eastAsia"/>
        </w:rPr>
        <w:t>四、繼續</w:t>
      </w:r>
      <w:r w:rsidRPr="000A1FA7">
        <w:rPr>
          <w:rFonts w:hAnsi="標楷體" w:hint="eastAsia"/>
          <w:lang w:val="x-none" w:eastAsia="x-none"/>
        </w:rPr>
        <w:t>審查</w:t>
      </w:r>
      <w:r w:rsidRPr="000A1FA7">
        <w:rPr>
          <w:rFonts w:hAnsi="標楷體"/>
          <w:lang w:val="x-none" w:eastAsia="x-none"/>
        </w:rPr>
        <w:t>本院</w:t>
      </w:r>
      <w:r w:rsidRPr="000A1FA7">
        <w:rPr>
          <w:rFonts w:hAnsi="標楷體" w:hint="eastAsia"/>
          <w:lang w:val="x-none" w:eastAsia="x-none"/>
        </w:rPr>
        <w:t>委員蔡易餘等21人擬具「難民法草案」案</w:t>
      </w:r>
      <w:r w:rsidRPr="000A1FA7">
        <w:rPr>
          <w:rFonts w:hAnsi="標楷體" w:hint="eastAsia"/>
        </w:rPr>
        <w:t>。</w:t>
      </w:r>
    </w:p>
    <w:p w:rsidR="000A1FA7" w:rsidRPr="000A1FA7" w:rsidRDefault="000A1FA7" w:rsidP="000A1FA7">
      <w:pPr>
        <w:pStyle w:val="ac"/>
        <w:spacing w:line="320" w:lineRule="exact"/>
        <w:rPr>
          <w:rFonts w:hAnsi="標楷體"/>
        </w:rPr>
      </w:pPr>
      <w:r w:rsidRPr="000A1FA7">
        <w:rPr>
          <w:rFonts w:hAnsi="標楷體"/>
        </w:rPr>
        <w:fldChar w:fldCharType="begin"/>
      </w:r>
      <w:r w:rsidRPr="000A1FA7">
        <w:rPr>
          <w:rFonts w:hAnsi="標楷體"/>
        </w:rPr>
        <w:instrText xml:space="preserve"> MACROBUTTON  DocMeetingTime 開會時間：</w:instrText>
      </w:r>
      <w:r w:rsidRPr="000A1FA7">
        <w:rPr>
          <w:rFonts w:hAnsi="標楷體"/>
        </w:rPr>
        <w:fldChar w:fldCharType="end"/>
      </w:r>
      <w:bookmarkStart w:id="16" w:name="開會時間"/>
      <w:r w:rsidRPr="000A1FA7">
        <w:rPr>
          <w:rFonts w:hAnsi="標楷體"/>
        </w:rPr>
        <w:t>105年7月14日（星期四）上午9時至下午5時30分</w:t>
      </w:r>
      <w:bookmarkEnd w:id="16"/>
    </w:p>
    <w:p w:rsidR="000A1FA7" w:rsidRPr="000A1FA7" w:rsidRDefault="000A1FA7" w:rsidP="000A1FA7">
      <w:pPr>
        <w:pStyle w:val="ac"/>
        <w:spacing w:line="320" w:lineRule="exact"/>
        <w:rPr>
          <w:rFonts w:hAnsi="標楷體"/>
        </w:rPr>
      </w:pPr>
      <w:r w:rsidRPr="000A1FA7">
        <w:rPr>
          <w:rFonts w:hAnsi="標楷體" w:hint="eastAsia"/>
        </w:rPr>
        <w:t>開會地點：</w:t>
      </w:r>
      <w:bookmarkStart w:id="17" w:name="開會地點"/>
      <w:bookmarkEnd w:id="17"/>
      <w:r w:rsidRPr="000A1FA7">
        <w:rPr>
          <w:rFonts w:hAnsi="標楷體" w:hint="eastAsia"/>
        </w:rPr>
        <w:t>紅樓</w:t>
      </w:r>
      <w:r w:rsidRPr="000A1FA7">
        <w:rPr>
          <w:rFonts w:hAnsi="標楷體"/>
        </w:rPr>
        <w:t>202會議室</w:t>
      </w:r>
    </w:p>
    <w:p w:rsidR="000A1FA7" w:rsidRPr="000A1FA7" w:rsidRDefault="000A1FA7" w:rsidP="000A1FA7">
      <w:pPr>
        <w:pStyle w:val="ad"/>
        <w:spacing w:line="320" w:lineRule="exact"/>
      </w:pPr>
      <w:r w:rsidRPr="000A1FA7">
        <w:rPr>
          <w:rFonts w:hint="eastAsia"/>
        </w:rPr>
        <w:t>主持人：</w:t>
      </w:r>
      <w:bookmarkStart w:id="18" w:name="主席"/>
      <w:bookmarkEnd w:id="18"/>
      <w:r w:rsidRPr="000A1FA7">
        <w:rPr>
          <w:rFonts w:hint="eastAsia"/>
        </w:rPr>
        <w:t>黃召集委員昭順</w:t>
      </w:r>
    </w:p>
    <w:p w:rsidR="000A1FA7" w:rsidRPr="000A1FA7" w:rsidRDefault="000A1FA7" w:rsidP="000A1FA7">
      <w:pPr>
        <w:pStyle w:val="ad"/>
        <w:spacing w:line="320" w:lineRule="exact"/>
        <w:rPr>
          <w:sz w:val="24"/>
        </w:rPr>
      </w:pPr>
      <w:r w:rsidRPr="000A1FA7">
        <w:rPr>
          <w:rFonts w:hint="eastAsia"/>
        </w:rPr>
        <w:t>聯絡人及電話：</w:t>
      </w:r>
      <w:bookmarkStart w:id="19" w:name="聯絡人及電話"/>
      <w:bookmarkEnd w:id="19"/>
      <w:r w:rsidRPr="000A1FA7">
        <w:rPr>
          <w:rFonts w:hint="eastAsia"/>
        </w:rPr>
        <w:t>林佩瑩</w:t>
      </w:r>
      <w:r w:rsidRPr="000A1FA7">
        <w:t xml:space="preserve">  02-23585501  傳真：02-23585502</w:t>
      </w:r>
    </w:p>
    <w:p w:rsidR="000A1FA7" w:rsidRPr="000A1FA7" w:rsidRDefault="000A1FA7" w:rsidP="000A1FA7">
      <w:pPr>
        <w:pStyle w:val="ae"/>
        <w:spacing w:line="320" w:lineRule="exact"/>
        <w:ind w:left="1120" w:hangingChars="350" w:hanging="1120"/>
      </w:pPr>
      <w:r w:rsidRPr="000A1FA7">
        <w:rPr>
          <w:rFonts w:hint="eastAsia"/>
        </w:rPr>
        <w:t>出席者：</w:t>
      </w:r>
      <w:bookmarkStart w:id="20" w:name="出席者"/>
      <w:bookmarkEnd w:id="20"/>
      <w:r w:rsidRPr="000A1FA7">
        <w:rPr>
          <w:rFonts w:hint="eastAsia"/>
        </w:rPr>
        <w:t>本會委員、外交及國防委員會委員</w:t>
      </w:r>
    </w:p>
    <w:p w:rsidR="000A1FA7" w:rsidRPr="000A1FA7" w:rsidRDefault="000A1FA7" w:rsidP="000A1FA7">
      <w:pPr>
        <w:pStyle w:val="af"/>
        <w:spacing w:before="0" w:line="320" w:lineRule="exact"/>
        <w:ind w:left="1120" w:hangingChars="350" w:hanging="1120"/>
      </w:pPr>
      <w:r w:rsidRPr="000A1FA7">
        <w:rPr>
          <w:rFonts w:hint="eastAsia"/>
        </w:rPr>
        <w:t>列席者：</w:t>
      </w:r>
      <w:bookmarkStart w:id="21" w:name="列席者"/>
      <w:bookmarkEnd w:id="21"/>
      <w:r w:rsidRPr="000A1FA7">
        <w:rPr>
          <w:rFonts w:hint="eastAsia"/>
          <w:lang w:val="x-none" w:eastAsia="x-none"/>
        </w:rPr>
        <w:t>尤委員美女、蕭委員美琴、</w:t>
      </w:r>
      <w:proofErr w:type="gramStart"/>
      <w:r w:rsidRPr="000A1FA7">
        <w:rPr>
          <w:rFonts w:hint="eastAsia"/>
          <w:lang w:val="x-none" w:eastAsia="x-none"/>
        </w:rPr>
        <w:t>蔡委員易餘</w:t>
      </w:r>
      <w:proofErr w:type="gramEnd"/>
      <w:r w:rsidRPr="000A1FA7">
        <w:rPr>
          <w:rFonts w:hint="eastAsia"/>
          <w:lang w:val="x-none" w:eastAsia="x-none"/>
        </w:rPr>
        <w:t>、</w:t>
      </w:r>
      <w:r w:rsidRPr="000A1FA7">
        <w:rPr>
          <w:rFonts w:hint="eastAsia"/>
        </w:rPr>
        <w:t>本院其他委員會委員、</w:t>
      </w:r>
      <w:r w:rsidRPr="000A1FA7">
        <w:br/>
      </w:r>
      <w:r w:rsidRPr="000A1FA7">
        <w:rPr>
          <w:rFonts w:hint="eastAsia"/>
        </w:rPr>
        <w:t>內政部部長葉俊榮、外交部、教育部、</w:t>
      </w:r>
      <w:r w:rsidRPr="000A1FA7">
        <w:rPr>
          <w:rFonts w:hint="eastAsia"/>
          <w:color w:val="000000"/>
        </w:rPr>
        <w:t>衛生福利部、行政院大陸委員會、法務部、</w:t>
      </w:r>
      <w:r w:rsidRPr="000A1FA7">
        <w:rPr>
          <w:rFonts w:hint="eastAsia"/>
        </w:rPr>
        <w:t>蒙藏委員會</w:t>
      </w:r>
    </w:p>
    <w:p w:rsidR="000A1FA7" w:rsidRPr="000A1FA7" w:rsidRDefault="000A1FA7" w:rsidP="000A1FA7">
      <w:pPr>
        <w:pStyle w:val="af0"/>
        <w:spacing w:line="240" w:lineRule="exact"/>
        <w:rPr>
          <w:rFonts w:hAnsi="標楷體"/>
        </w:rPr>
      </w:pPr>
      <w:r w:rsidRPr="000A1FA7">
        <w:rPr>
          <w:rFonts w:hAnsi="標楷體" w:hint="eastAsia"/>
        </w:rPr>
        <w:t>副本：</w:t>
      </w:r>
      <w:bookmarkStart w:id="22" w:name="副本"/>
      <w:bookmarkEnd w:id="22"/>
      <w:r w:rsidRPr="000A1FA7">
        <w:rPr>
          <w:rFonts w:hAnsi="標楷體" w:hint="eastAsia"/>
        </w:rPr>
        <w:t>本院各黨團、法制局、議事處會務科、公報處、總務處管理科、總務處警衛隊</w:t>
      </w:r>
    </w:p>
    <w:p w:rsidR="000A1FA7" w:rsidRPr="000A1FA7" w:rsidRDefault="000A1FA7" w:rsidP="000A1FA7">
      <w:pPr>
        <w:pStyle w:val="af0"/>
        <w:spacing w:line="240" w:lineRule="exact"/>
        <w:rPr>
          <w:rFonts w:hAnsi="標楷體"/>
        </w:rPr>
      </w:pPr>
      <w:r w:rsidRPr="000A1FA7">
        <w:rPr>
          <w:rFonts w:hAnsi="標楷體" w:hint="eastAsia"/>
        </w:rPr>
        <w:t>備註：</w:t>
      </w:r>
      <w:bookmarkStart w:id="23" w:name="備註"/>
      <w:bookmarkEnd w:id="23"/>
    </w:p>
    <w:p w:rsidR="000A1FA7" w:rsidRPr="000A1FA7" w:rsidRDefault="000A1FA7" w:rsidP="000A1FA7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4" w:name="備註1"/>
      <w:r w:rsidRPr="000A1FA7">
        <w:rPr>
          <w:rFonts w:hAnsi="標楷體" w:hint="eastAsia"/>
        </w:rPr>
        <w:t>以上各案業經105年6月1日本院第</w:t>
      </w:r>
      <w:r w:rsidRPr="000A1FA7">
        <w:rPr>
          <w:rFonts w:hAnsi="標楷體"/>
        </w:rPr>
        <w:t>9</w:t>
      </w:r>
      <w:r w:rsidRPr="000A1FA7">
        <w:rPr>
          <w:rFonts w:hAnsi="標楷體" w:hint="eastAsia"/>
        </w:rPr>
        <w:t>屆第</w:t>
      </w:r>
      <w:r w:rsidRPr="000A1FA7">
        <w:rPr>
          <w:rFonts w:hAnsi="標楷體"/>
        </w:rPr>
        <w:t>1</w:t>
      </w:r>
      <w:r w:rsidRPr="000A1FA7">
        <w:rPr>
          <w:rFonts w:hAnsi="標楷體" w:hint="eastAsia"/>
        </w:rPr>
        <w:t>會期內政、外交及國防委員會第1次聯席會議審查，決議：另定期繼續審查。</w:t>
      </w:r>
      <w:r w:rsidRPr="000A1FA7">
        <w:rPr>
          <w:rFonts w:hAnsi="標楷體" w:hint="eastAsia"/>
          <w:b/>
        </w:rPr>
        <w:t>本次會議不再辦理發言登記。</w:t>
      </w:r>
    </w:p>
    <w:p w:rsidR="000A1FA7" w:rsidRPr="000A1FA7" w:rsidRDefault="000A1FA7" w:rsidP="000A1FA7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0A1FA7">
        <w:rPr>
          <w:rFonts w:hAnsi="標楷體" w:hint="eastAsia"/>
        </w:rPr>
        <w:t>請相關單位將列席官員</w:t>
      </w:r>
      <w:proofErr w:type="gramStart"/>
      <w:r w:rsidRPr="000A1FA7">
        <w:rPr>
          <w:rFonts w:hAnsi="標楷體" w:hint="eastAsia"/>
        </w:rPr>
        <w:t>名單請傳給</w:t>
      </w:r>
      <w:proofErr w:type="gramEnd"/>
      <w:r w:rsidRPr="000A1FA7">
        <w:rPr>
          <w:rFonts w:hAnsi="標楷體" w:hint="eastAsia"/>
        </w:rPr>
        <w:t>賴小姐</w:t>
      </w:r>
      <w:r w:rsidRPr="000A1FA7">
        <w:rPr>
          <w:rFonts w:hAnsi="標楷體"/>
        </w:rPr>
        <w:t>ly20688@ly.gov.tw或電話02-2358-5508。</w:t>
      </w:r>
      <w:bookmarkEnd w:id="24"/>
    </w:p>
    <w:p w:rsidR="000A1FA7" w:rsidRDefault="000A1FA7" w:rsidP="000A1FA7">
      <w:pPr>
        <w:pStyle w:val="space0"/>
        <w:numPr>
          <w:ilvl w:val="0"/>
          <w:numId w:val="1"/>
        </w:numPr>
      </w:pPr>
      <w:bookmarkStart w:id="25" w:name="備註2"/>
      <w:r w:rsidRPr="000A1FA7">
        <w:rPr>
          <w:rFonts w:hint="eastAsia"/>
        </w:rPr>
        <w:t>請將本次會議資料電子檔，利用貴單位之政府單位憑證</w:t>
      </w:r>
      <w:r w:rsidRPr="000A1FA7">
        <w:t>(GCA卡)及本發文</w:t>
      </w:r>
      <w:proofErr w:type="gramStart"/>
      <w:r w:rsidRPr="000A1FA7">
        <w:t>文</w:t>
      </w:r>
      <w:proofErr w:type="gramEnd"/>
      <w:r w:rsidRPr="000A1FA7">
        <w:t>號上傳至「議案整合暨綜合查詢系統(http://misq.ly.gov.tw)」之「政府單位專區」，上傳檔案需為可編修之PDF檔案。</w:t>
      </w:r>
      <w:bookmarkEnd w:id="25"/>
    </w:p>
    <w:p w:rsidR="00522CAE" w:rsidRDefault="00522CAE" w:rsidP="00522CAE">
      <w:pPr>
        <w:pStyle w:val="space0"/>
        <w:ind w:left="317" w:firstLine="0"/>
      </w:pPr>
    </w:p>
    <w:p w:rsidR="00522CAE" w:rsidRDefault="00522CAE" w:rsidP="00522CAE">
      <w:pPr>
        <w:pStyle w:val="space0"/>
        <w:ind w:left="317" w:firstLine="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A656851" wp14:editId="2F5FCAE3">
            <wp:simplePos x="0" y="0"/>
            <wp:positionH relativeFrom="column">
              <wp:posOffset>980440</wp:posOffset>
            </wp:positionH>
            <wp:positionV relativeFrom="paragraph">
              <wp:posOffset>205105</wp:posOffset>
            </wp:positionV>
            <wp:extent cx="4391660" cy="1068070"/>
            <wp:effectExtent l="0" t="0" r="8890" b="0"/>
            <wp:wrapNone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22CAE" w:rsidSect="004D1DD8">
      <w:headerReference w:type="default" r:id="rId9"/>
      <w:footerReference w:type="default" r:id="rId10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E80" w:rsidRDefault="00295E80" w:rsidP="000A1FA7">
      <w:r>
        <w:separator/>
      </w:r>
    </w:p>
  </w:endnote>
  <w:endnote w:type="continuationSeparator" w:id="0">
    <w:p w:rsidR="00295E80" w:rsidRDefault="00295E80" w:rsidP="000A1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55F13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F06D582" wp14:editId="2439C10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55F1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55F1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5D5394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5D5394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E80" w:rsidRDefault="00295E80" w:rsidP="000A1FA7">
      <w:r>
        <w:separator/>
      </w:r>
    </w:p>
  </w:footnote>
  <w:footnote w:type="continuationSeparator" w:id="0">
    <w:p w:rsidR="00295E80" w:rsidRDefault="00295E80" w:rsidP="000A1F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55F1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B94F0B9" wp14:editId="3BE39DA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55F1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655F1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6241591" wp14:editId="515C25D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55F1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55F1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72515A7" wp14:editId="44BC925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FA7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1FA7"/>
    <w:rsid w:val="000A2B66"/>
    <w:rsid w:val="000A5004"/>
    <w:rsid w:val="000B2EFE"/>
    <w:rsid w:val="000B3864"/>
    <w:rsid w:val="000B4950"/>
    <w:rsid w:val="000B50F6"/>
    <w:rsid w:val="000D10C2"/>
    <w:rsid w:val="000D5612"/>
    <w:rsid w:val="000D5B94"/>
    <w:rsid w:val="000E14DD"/>
    <w:rsid w:val="000E4162"/>
    <w:rsid w:val="000F16BC"/>
    <w:rsid w:val="0011190C"/>
    <w:rsid w:val="00124850"/>
    <w:rsid w:val="00126602"/>
    <w:rsid w:val="00137CFC"/>
    <w:rsid w:val="00141CDC"/>
    <w:rsid w:val="001426DD"/>
    <w:rsid w:val="001437DA"/>
    <w:rsid w:val="00145F13"/>
    <w:rsid w:val="00154BDC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1228"/>
    <w:rsid w:val="001A3E37"/>
    <w:rsid w:val="001B07ED"/>
    <w:rsid w:val="001B1E87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5899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32F7"/>
    <w:rsid w:val="002764A5"/>
    <w:rsid w:val="00277D60"/>
    <w:rsid w:val="0028593F"/>
    <w:rsid w:val="00295E80"/>
    <w:rsid w:val="002A248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0FC8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5C43"/>
    <w:rsid w:val="0035616C"/>
    <w:rsid w:val="00373AF1"/>
    <w:rsid w:val="00374318"/>
    <w:rsid w:val="003770DA"/>
    <w:rsid w:val="00380624"/>
    <w:rsid w:val="00384BAF"/>
    <w:rsid w:val="003856E3"/>
    <w:rsid w:val="00385D1E"/>
    <w:rsid w:val="00391CED"/>
    <w:rsid w:val="00392ADA"/>
    <w:rsid w:val="003A240E"/>
    <w:rsid w:val="003A6D97"/>
    <w:rsid w:val="003B4742"/>
    <w:rsid w:val="003B51CB"/>
    <w:rsid w:val="003B5D03"/>
    <w:rsid w:val="003C1880"/>
    <w:rsid w:val="003C2032"/>
    <w:rsid w:val="003C4A9F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C707B"/>
    <w:rsid w:val="004E1626"/>
    <w:rsid w:val="004E6F86"/>
    <w:rsid w:val="004F075D"/>
    <w:rsid w:val="004F294F"/>
    <w:rsid w:val="004F2F90"/>
    <w:rsid w:val="004F6BD2"/>
    <w:rsid w:val="00506847"/>
    <w:rsid w:val="00506FDE"/>
    <w:rsid w:val="0051095F"/>
    <w:rsid w:val="0051305B"/>
    <w:rsid w:val="00516FAD"/>
    <w:rsid w:val="00520A4F"/>
    <w:rsid w:val="00522CAE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4D03"/>
    <w:rsid w:val="005D52AC"/>
    <w:rsid w:val="005D5394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37E4F"/>
    <w:rsid w:val="00641518"/>
    <w:rsid w:val="006428B9"/>
    <w:rsid w:val="00642DA3"/>
    <w:rsid w:val="0064308C"/>
    <w:rsid w:val="006457AE"/>
    <w:rsid w:val="00646413"/>
    <w:rsid w:val="00655F13"/>
    <w:rsid w:val="00656500"/>
    <w:rsid w:val="00667923"/>
    <w:rsid w:val="006726F2"/>
    <w:rsid w:val="006850CB"/>
    <w:rsid w:val="00691C7F"/>
    <w:rsid w:val="00696BBB"/>
    <w:rsid w:val="006A5AAE"/>
    <w:rsid w:val="006A61F8"/>
    <w:rsid w:val="006A65E8"/>
    <w:rsid w:val="006A7EFE"/>
    <w:rsid w:val="006B2CAA"/>
    <w:rsid w:val="006D053F"/>
    <w:rsid w:val="006D4016"/>
    <w:rsid w:val="006D7F89"/>
    <w:rsid w:val="006E2D44"/>
    <w:rsid w:val="006E55E8"/>
    <w:rsid w:val="006E7151"/>
    <w:rsid w:val="006F118B"/>
    <w:rsid w:val="006F1B88"/>
    <w:rsid w:val="006F6C41"/>
    <w:rsid w:val="00704BEF"/>
    <w:rsid w:val="00711246"/>
    <w:rsid w:val="00715CD7"/>
    <w:rsid w:val="00716E87"/>
    <w:rsid w:val="007211FA"/>
    <w:rsid w:val="0072147C"/>
    <w:rsid w:val="00727325"/>
    <w:rsid w:val="0073368A"/>
    <w:rsid w:val="0073552F"/>
    <w:rsid w:val="00735DEB"/>
    <w:rsid w:val="00744F12"/>
    <w:rsid w:val="0077440C"/>
    <w:rsid w:val="00775D1B"/>
    <w:rsid w:val="00775DEC"/>
    <w:rsid w:val="00780219"/>
    <w:rsid w:val="00781663"/>
    <w:rsid w:val="00797CF9"/>
    <w:rsid w:val="007A243B"/>
    <w:rsid w:val="007A341E"/>
    <w:rsid w:val="007A690A"/>
    <w:rsid w:val="007A7FE4"/>
    <w:rsid w:val="007B5FCD"/>
    <w:rsid w:val="007B7C4E"/>
    <w:rsid w:val="007C108B"/>
    <w:rsid w:val="007C508A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1B5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0748"/>
    <w:rsid w:val="009714B0"/>
    <w:rsid w:val="00972148"/>
    <w:rsid w:val="00975DDF"/>
    <w:rsid w:val="00983A42"/>
    <w:rsid w:val="009910D1"/>
    <w:rsid w:val="009C0DF4"/>
    <w:rsid w:val="009C1541"/>
    <w:rsid w:val="009C6AC6"/>
    <w:rsid w:val="009D49E3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D6279"/>
    <w:rsid w:val="00AD7643"/>
    <w:rsid w:val="00AE5278"/>
    <w:rsid w:val="00AE6136"/>
    <w:rsid w:val="00AE7D2A"/>
    <w:rsid w:val="00AF1050"/>
    <w:rsid w:val="00AF15D9"/>
    <w:rsid w:val="00AF768E"/>
    <w:rsid w:val="00B03694"/>
    <w:rsid w:val="00B07C78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56671"/>
    <w:rsid w:val="00B6220D"/>
    <w:rsid w:val="00B62F01"/>
    <w:rsid w:val="00B65668"/>
    <w:rsid w:val="00B66AFF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891"/>
    <w:rsid w:val="00BD6E7D"/>
    <w:rsid w:val="00BE6F6B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D6708"/>
    <w:rsid w:val="00CF0E71"/>
    <w:rsid w:val="00CF407D"/>
    <w:rsid w:val="00D159AE"/>
    <w:rsid w:val="00D222B4"/>
    <w:rsid w:val="00D22E95"/>
    <w:rsid w:val="00D27C47"/>
    <w:rsid w:val="00D3652E"/>
    <w:rsid w:val="00D42BBA"/>
    <w:rsid w:val="00D44F3C"/>
    <w:rsid w:val="00D465E3"/>
    <w:rsid w:val="00D46A09"/>
    <w:rsid w:val="00D47EF7"/>
    <w:rsid w:val="00D5401B"/>
    <w:rsid w:val="00D56049"/>
    <w:rsid w:val="00D57DEB"/>
    <w:rsid w:val="00D60EFA"/>
    <w:rsid w:val="00D63E48"/>
    <w:rsid w:val="00D671CE"/>
    <w:rsid w:val="00D8006D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03008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EB5"/>
    <w:rsid w:val="00E41F76"/>
    <w:rsid w:val="00E4211D"/>
    <w:rsid w:val="00E42C05"/>
    <w:rsid w:val="00E45C49"/>
    <w:rsid w:val="00E51381"/>
    <w:rsid w:val="00E53667"/>
    <w:rsid w:val="00E549D3"/>
    <w:rsid w:val="00E5533E"/>
    <w:rsid w:val="00E6422C"/>
    <w:rsid w:val="00E740B0"/>
    <w:rsid w:val="00E74125"/>
    <w:rsid w:val="00E94066"/>
    <w:rsid w:val="00E9528D"/>
    <w:rsid w:val="00EA1DCF"/>
    <w:rsid w:val="00EB05B7"/>
    <w:rsid w:val="00EB5A36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F07F62"/>
    <w:rsid w:val="00F1008D"/>
    <w:rsid w:val="00F14AFE"/>
    <w:rsid w:val="00F151AA"/>
    <w:rsid w:val="00F166EC"/>
    <w:rsid w:val="00F17D1D"/>
    <w:rsid w:val="00F25433"/>
    <w:rsid w:val="00F265C7"/>
    <w:rsid w:val="00F27346"/>
    <w:rsid w:val="00F409DD"/>
    <w:rsid w:val="00F523E1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1FA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A1FA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0A1FA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A1FA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0A1FA7"/>
  </w:style>
  <w:style w:type="paragraph" w:customStyle="1" w:styleId="a8">
    <w:name w:val="立法院(分類號)"/>
    <w:basedOn w:val="a"/>
    <w:rsid w:val="000A1FA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0A1FA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0A1FA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0A1FA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0A1FA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0A1FA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0A1FA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0A1FA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0A1FA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0A1FA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0A1FA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0A1FA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0A1FA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0A1FA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0A1FA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0A1FA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0A1FA7"/>
    <w:rPr>
      <w:rFonts w:ascii="標楷體" w:eastAsia="標楷體" w:hAnsi="標楷體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1FA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A1FA7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0A1FA7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A1FA7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0A1FA7"/>
  </w:style>
  <w:style w:type="paragraph" w:customStyle="1" w:styleId="a8">
    <w:name w:val="立法院(分類號)"/>
    <w:basedOn w:val="a"/>
    <w:rsid w:val="000A1FA7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0A1FA7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0A1FA7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0A1FA7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0A1FA7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0A1FA7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0A1FA7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0A1FA7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0A1FA7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0A1FA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0A1FA7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0A1FA7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0A1FA7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0A1FA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0A1FA7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0A1FA7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0A1FA7"/>
    <w:rPr>
      <w:rFonts w:ascii="標楷體" w:eastAsia="標楷體" w:hAnsi="標楷體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2016-07-11T04:45:00Z</cp:lastPrinted>
  <dcterms:created xsi:type="dcterms:W3CDTF">2016-07-12T09:41:00Z</dcterms:created>
  <dcterms:modified xsi:type="dcterms:W3CDTF">2016-07-12T09:41:00Z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1050203070101100;1050225070261600;1050303070200700;1050304070202300</vt:lpwstr>
  </property>
  <property fmtid="{D5CDD505-2E9C-101B-9397-08002B2CF9AE}" pid="8" name="billNoCount">
    <vt:lpwstr>1</vt:lpwstr>
  </property>
  <property fmtid="{D5CDD505-2E9C-101B-9397-08002B2CF9AE}" pid="9" name="開會時間1">
    <vt:lpwstr>105年7月14日（星期四）上午09時00分至下午5時30分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20160714</vt:lpwstr>
  </property>
  <property fmtid="{D5CDD505-2E9C-101B-9397-08002B2CF9AE}" pid="12" name="201607140-0">
    <vt:lpwstr>1050203070101100;1050225070261600;1050303070200700;1050304070202300;</vt:lpwstr>
  </property>
  <property fmtid="{D5CDD505-2E9C-101B-9397-08002B2CF9AE}" pid="13" name="201607140-1">
    <vt:lpwstr/>
  </property>
  <property fmtid="{D5CDD505-2E9C-101B-9397-08002B2CF9AE}" pid="14" name="201607140-2">
    <vt:lpwstr/>
  </property>
  <property fmtid="{D5CDD505-2E9C-101B-9397-08002B2CF9AE}" pid="15" name="201607140-3">
    <vt:lpwstr/>
  </property>
  <property fmtid="{D5CDD505-2E9C-101B-9397-08002B2CF9AE}" pid="16" name="201607140-4">
    <vt:lpwstr/>
  </property>
  <property fmtid="{D5CDD505-2E9C-101B-9397-08002B2CF9AE}" pid="17" name="201607140-5">
    <vt:lpwstr/>
  </property>
  <property fmtid="{D5CDD505-2E9C-101B-9397-08002B2CF9AE}" pid="18" name="201607140-6">
    <vt:lpwstr/>
  </property>
  <property fmtid="{D5CDD505-2E9C-101B-9397-08002B2CF9AE}" pid="19" name="201607140-7">
    <vt:lpwstr/>
  </property>
  <property fmtid="{D5CDD505-2E9C-101B-9397-08002B2CF9AE}" pid="20" name="201607140-8">
    <vt:lpwstr/>
  </property>
  <property fmtid="{D5CDD505-2E9C-101B-9397-08002B2CF9AE}" pid="21" name="20160714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17,法律案</vt:lpwstr>
  </property>
  <property fmtid="{D5CDD505-2E9C-101B-9397-08002B2CF9AE}" pid="24" name="簽稿類別">
    <vt:lpwstr>單位簽</vt:lpwstr>
  </property>
  <property fmtid="{D5CDD505-2E9C-101B-9397-08002B2CF9AE}" pid="25" name="文號">
    <vt:lpwstr>1054001166</vt:lpwstr>
  </property>
  <property fmtid="{D5CDD505-2E9C-101B-9397-08002B2CF9AE}" pid="26" name="傳遞方式">
    <vt:lpwstr>5;</vt:lpwstr>
  </property>
  <property fmtid="{D5CDD505-2E9C-101B-9397-08002B2CF9AE}" pid="27" name="歸檔或續辦">
    <vt:lpwstr>1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1054001166</vt:lpwstr>
  </property>
  <property fmtid="{D5CDD505-2E9C-101B-9397-08002B2CF9AE}" pid="34" name="發文支號">
    <vt:lpwstr>0</vt:lpwstr>
  </property>
  <property fmtid="{D5CDD505-2E9C-101B-9397-08002B2CF9AE}" pid="35" name="TotFileSize">
    <vt:lpwstr>46</vt:lpwstr>
  </property>
</Properties>
</file>