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C4BE6" w:rsidRPr="002C4BE6" w:rsidRDefault="002C4BE6" w:rsidP="002C4BE6">
      <w:pPr>
        <w:pStyle w:val="title"/>
        <w:rPr>
          <w:rStyle w:val="20"/>
          <w:position w:val="20"/>
        </w:rPr>
      </w:pPr>
      <w:r w:rsidRPr="002C4BE6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724F2B36" wp14:editId="6239A1D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C4BE6" w:rsidRPr="002C4BE6" w:rsidRDefault="002C4BE6" w:rsidP="002C4BE6">
                            <w:pPr>
                              <w:pStyle w:val="af2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2C4BE6" w:rsidRPr="002C4BE6" w:rsidRDefault="002C4BE6" w:rsidP="002C4BE6">
                      <w:pPr>
                        <w:pStyle w:val="af2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C4BE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8028C3F" wp14:editId="74CB303D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C4BE6" w:rsidRPr="002C4BE6" w:rsidRDefault="002C4BE6" w:rsidP="002C4BE6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2C4BE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2C4BE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2C4BE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2C4BE6" w:rsidRPr="002C4BE6" w:rsidRDefault="002C4BE6" w:rsidP="002C4BE6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2C4BE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2C4BE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2C4BE6" w:rsidRPr="002C4BE6" w:rsidRDefault="002C4BE6" w:rsidP="002C4BE6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2C4BE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2C4BE6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2C4BE6" w:rsidRPr="002C4BE6" w:rsidRDefault="002C4BE6" w:rsidP="002C4BE6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2C4BE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2C4BE6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2C4BE6" w:rsidRPr="002C4BE6" w:rsidRDefault="002C4BE6" w:rsidP="002C4BE6">
                            <w:pPr>
                              <w:pStyle w:val="a8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2C4BE6" w:rsidRPr="002C4BE6" w:rsidRDefault="002C4BE6" w:rsidP="002C4BE6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2C4BE6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2C4BE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2C4BE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2C4BE6" w:rsidRPr="002C4BE6" w:rsidRDefault="002C4BE6" w:rsidP="002C4BE6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2C4BE6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2C4BE6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2C4BE6" w:rsidRPr="002C4BE6" w:rsidRDefault="002C4BE6" w:rsidP="002C4BE6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2C4BE6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2C4BE6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2C4BE6" w:rsidRPr="002C4BE6" w:rsidRDefault="002C4BE6" w:rsidP="002C4BE6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2C4BE6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2C4BE6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2C4BE6" w:rsidRPr="002C4BE6" w:rsidRDefault="002C4BE6" w:rsidP="002C4BE6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2C4BE6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2C4BE6">
        <w:rPr>
          <w:rStyle w:val="20"/>
          <w:rFonts w:hint="eastAsia"/>
          <w:position w:val="20"/>
        </w:rPr>
        <w:t>內政委員會　函</w:t>
      </w:r>
    </w:p>
    <w:p w:rsidR="002C4BE6" w:rsidRPr="002C4BE6" w:rsidRDefault="002C4BE6" w:rsidP="002C4BE6">
      <w:pPr>
        <w:pStyle w:val="titlespace"/>
        <w:rPr>
          <w:rStyle w:val="8"/>
        </w:rPr>
      </w:pPr>
    </w:p>
    <w:p w:rsidR="002C4BE6" w:rsidRPr="002C4BE6" w:rsidRDefault="002C4BE6" w:rsidP="002C4BE6">
      <w:pPr>
        <w:pStyle w:val="space2"/>
      </w:pPr>
    </w:p>
    <w:p w:rsidR="002C4BE6" w:rsidRPr="002C4BE6" w:rsidRDefault="002C4BE6" w:rsidP="002C4BE6">
      <w:pPr>
        <w:pStyle w:val="space2"/>
      </w:pPr>
    </w:p>
    <w:p w:rsidR="002C4BE6" w:rsidRPr="002C4BE6" w:rsidRDefault="002C4BE6" w:rsidP="002C4BE6">
      <w:pPr>
        <w:pStyle w:val="11"/>
        <w:spacing w:line="14" w:lineRule="exact"/>
        <w:ind w:leftChars="0" w:left="0"/>
      </w:pPr>
    </w:p>
    <w:p w:rsidR="00FC1A98" w:rsidRPr="002C4BE6" w:rsidRDefault="002C4BE6" w:rsidP="002C4BE6">
      <w:pPr>
        <w:pStyle w:val="a9"/>
        <w:spacing w:line="360" w:lineRule="exact"/>
      </w:pPr>
      <w:r w:rsidRPr="002C4BE6">
        <w:rPr>
          <w:rFonts w:hint="eastAsia"/>
        </w:rPr>
        <w:t>受文者：</w:t>
      </w:r>
      <w:bookmarkStart w:id="6" w:name="受文者"/>
      <w:bookmarkEnd w:id="6"/>
      <w:r w:rsidR="00FC1A98" w:rsidRPr="002C4BE6">
        <w:rPr>
          <w:rFonts w:hint="eastAsia"/>
        </w:rPr>
        <w:t>本會委員</w:t>
      </w:r>
    </w:p>
    <w:p w:rsidR="002C4BE6" w:rsidRPr="002C4BE6" w:rsidRDefault="002C4BE6" w:rsidP="002C4BE6">
      <w:pPr>
        <w:pStyle w:val="space"/>
      </w:pPr>
      <w:r w:rsidRPr="002C4BE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758F6DF3" wp14:editId="1A79F40C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4BE6" w:rsidRPr="00ED490D" w:rsidRDefault="002C4BE6" w:rsidP="002C4BE6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2C4BE6" w:rsidRPr="00ED490D" w:rsidRDefault="002C4BE6" w:rsidP="002C4BE6">
                            <w:pPr>
                              <w:pStyle w:val="a7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2C4BE6" w:rsidRPr="00ED490D" w:rsidRDefault="002C4BE6" w:rsidP="002C4BE6">
                      <w:pPr>
                        <w:pStyle w:val="a7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2C4BE6" w:rsidRPr="00ED490D" w:rsidRDefault="002C4BE6" w:rsidP="002C4BE6">
                      <w:pPr>
                        <w:pStyle w:val="a7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2C4BE6" w:rsidRPr="002C4BE6" w:rsidRDefault="002C4BE6" w:rsidP="002C4BE6">
      <w:pPr>
        <w:pStyle w:val="aa"/>
        <w:spacing w:line="240" w:lineRule="exact"/>
      </w:pPr>
      <w:r w:rsidRPr="002C4BE6">
        <w:fldChar w:fldCharType="begin"/>
      </w:r>
      <w:r w:rsidRPr="002C4BE6">
        <w:instrText xml:space="preserve"> </w:instrText>
      </w:r>
      <w:r w:rsidRPr="002C4BE6">
        <w:rPr>
          <w:rFonts w:hint="eastAsia"/>
        </w:rPr>
        <w:instrText>MACROBUTTON  DocDispatch 發文日期：</w:instrText>
      </w:r>
      <w:r w:rsidRPr="002C4BE6">
        <w:fldChar w:fldCharType="end"/>
      </w:r>
      <w:bookmarkStart w:id="9" w:name="發文日期"/>
      <w:bookmarkEnd w:id="9"/>
      <w:r w:rsidRPr="002C4BE6">
        <w:rPr>
          <w:rFonts w:hint="eastAsia"/>
        </w:rPr>
        <w:t>中華民國106年4月18日</w:t>
      </w:r>
    </w:p>
    <w:p w:rsidR="002C4BE6" w:rsidRPr="002C4BE6" w:rsidRDefault="002C4BE6" w:rsidP="002C4BE6">
      <w:pPr>
        <w:pStyle w:val="aa"/>
        <w:spacing w:line="240" w:lineRule="exact"/>
      </w:pPr>
      <w:r w:rsidRPr="002C4BE6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1064000823號</w:t>
      </w:r>
    </w:p>
    <w:p w:rsidR="002C4BE6" w:rsidRPr="002C4BE6" w:rsidRDefault="002C4BE6" w:rsidP="002C4BE6">
      <w:pPr>
        <w:pStyle w:val="aa"/>
        <w:spacing w:line="240" w:lineRule="exact"/>
      </w:pPr>
      <w:r w:rsidRPr="002C4BE6">
        <w:fldChar w:fldCharType="begin"/>
      </w:r>
      <w:r w:rsidRPr="002C4BE6">
        <w:instrText xml:space="preserve"> </w:instrText>
      </w:r>
      <w:r w:rsidRPr="002C4BE6">
        <w:rPr>
          <w:rFonts w:hint="eastAsia"/>
        </w:rPr>
        <w:instrText>MACROBUTTON  DocSpeed 速別：</w:instrText>
      </w:r>
      <w:r w:rsidRPr="002C4BE6">
        <w:fldChar w:fldCharType="end"/>
      </w:r>
      <w:bookmarkStart w:id="11" w:name="速別"/>
      <w:bookmarkEnd w:id="11"/>
      <w:r w:rsidRPr="002C4BE6">
        <w:rPr>
          <w:rFonts w:hint="eastAsia"/>
        </w:rPr>
        <w:t>最速件</w:t>
      </w:r>
    </w:p>
    <w:p w:rsidR="002C4BE6" w:rsidRPr="002C4BE6" w:rsidRDefault="002C4BE6" w:rsidP="002C4BE6">
      <w:pPr>
        <w:pStyle w:val="aa"/>
        <w:spacing w:line="240" w:lineRule="exact"/>
      </w:pPr>
      <w:r w:rsidRPr="002C4BE6">
        <w:fldChar w:fldCharType="begin"/>
      </w:r>
      <w:r w:rsidRPr="002C4BE6">
        <w:instrText xml:space="preserve"> </w:instrText>
      </w:r>
      <w:r w:rsidRPr="002C4BE6">
        <w:rPr>
          <w:rFonts w:hint="eastAsia"/>
        </w:rPr>
        <w:instrText>MACROBUTTON  DocSecurity 密等及解密條件或保密期限：</w:instrText>
      </w:r>
      <w:r w:rsidRPr="002C4BE6">
        <w:fldChar w:fldCharType="end"/>
      </w:r>
      <w:bookmarkStart w:id="12" w:name="密等及解密條件或保密期限"/>
      <w:bookmarkEnd w:id="12"/>
    </w:p>
    <w:p w:rsidR="002C4BE6" w:rsidRPr="002C4BE6" w:rsidRDefault="002C4BE6" w:rsidP="002C4BE6">
      <w:pPr>
        <w:pStyle w:val="aa"/>
        <w:spacing w:line="240" w:lineRule="exact"/>
      </w:pPr>
      <w:r w:rsidRPr="002C4BE6">
        <w:rPr>
          <w:rFonts w:hint="eastAsia"/>
        </w:rPr>
        <w:t>附件：</w:t>
      </w:r>
      <w:bookmarkStart w:id="13" w:name="附件"/>
      <w:bookmarkEnd w:id="13"/>
      <w:r w:rsidRPr="002C4BE6">
        <w:rPr>
          <w:rFonts w:hint="eastAsia"/>
        </w:rPr>
        <w:t>議事日程</w:t>
      </w:r>
      <w:r>
        <w:t>(1064000823_0_1.</w:t>
      </w:r>
      <w:proofErr w:type="gramStart"/>
      <w:r>
        <w:t>doc</w:t>
      </w:r>
      <w:proofErr w:type="gramEnd"/>
      <w:r>
        <w:t>)</w:t>
      </w:r>
    </w:p>
    <w:p w:rsidR="002C4BE6" w:rsidRPr="002C4BE6" w:rsidRDefault="002C4BE6" w:rsidP="002C4BE6">
      <w:pPr>
        <w:pStyle w:val="space0"/>
      </w:pPr>
    </w:p>
    <w:p w:rsidR="002C4BE6" w:rsidRPr="002C4BE6" w:rsidRDefault="002C4BE6" w:rsidP="002C4BE6">
      <w:pPr>
        <w:pStyle w:val="ab"/>
        <w:spacing w:line="500" w:lineRule="exact"/>
        <w:ind w:hangingChars="310"/>
        <w:jc w:val="both"/>
      </w:pPr>
      <w:r w:rsidRPr="002C4BE6">
        <w:rPr>
          <w:rFonts w:hint="eastAsia"/>
        </w:rPr>
        <w:t>主旨：</w:t>
      </w:r>
      <w:bookmarkStart w:id="14" w:name="主旨"/>
      <w:bookmarkEnd w:id="14"/>
      <w:r w:rsidRPr="002C4BE6">
        <w:rPr>
          <w:rFonts w:hint="eastAsia"/>
        </w:rPr>
        <w:t>本會原訂於</w:t>
      </w:r>
      <w:r w:rsidRPr="002C4BE6">
        <w:t>10</w:t>
      </w:r>
      <w:r w:rsidRPr="002C4BE6">
        <w:rPr>
          <w:rFonts w:hint="eastAsia"/>
        </w:rPr>
        <w:t>6</w:t>
      </w:r>
      <w:r w:rsidRPr="002C4BE6">
        <w:t>年</w:t>
      </w:r>
      <w:r w:rsidRPr="002C4BE6">
        <w:rPr>
          <w:rFonts w:hint="eastAsia"/>
        </w:rPr>
        <w:t>4</w:t>
      </w:r>
      <w:r w:rsidRPr="002C4BE6">
        <w:t>月</w:t>
      </w:r>
      <w:r w:rsidRPr="002C4BE6">
        <w:rPr>
          <w:rFonts w:hint="eastAsia"/>
        </w:rPr>
        <w:t>19</w:t>
      </w:r>
      <w:r w:rsidRPr="002C4BE6">
        <w:t>日（星期</w:t>
      </w:r>
      <w:r w:rsidRPr="002C4BE6">
        <w:rPr>
          <w:rFonts w:hint="eastAsia"/>
        </w:rPr>
        <w:t>三</w:t>
      </w:r>
      <w:r w:rsidRPr="002C4BE6">
        <w:t>）召開之</w:t>
      </w:r>
      <w:r w:rsidRPr="002C4BE6">
        <w:rPr>
          <w:rFonts w:hint="eastAsia"/>
        </w:rPr>
        <w:t>本會</w:t>
      </w:r>
      <w:r w:rsidRPr="002C4BE6">
        <w:t>第</w:t>
      </w:r>
      <w:r w:rsidRPr="002C4BE6">
        <w:rPr>
          <w:rFonts w:hint="eastAsia"/>
        </w:rPr>
        <w:t>17</w:t>
      </w:r>
      <w:r w:rsidRPr="002C4BE6">
        <w:t>次全體委員會議</w:t>
      </w:r>
      <w:r w:rsidRPr="002C4BE6">
        <w:rPr>
          <w:rFonts w:hint="eastAsia"/>
        </w:rPr>
        <w:t>，變更議程</w:t>
      </w:r>
      <w:r w:rsidRPr="002C4BE6">
        <w:t>如說明</w:t>
      </w:r>
      <w:proofErr w:type="gramStart"/>
      <w:r w:rsidRPr="002C4BE6">
        <w:t>三</w:t>
      </w:r>
      <w:proofErr w:type="gramEnd"/>
      <w:r w:rsidRPr="002C4BE6">
        <w:t>，請  查照。</w:t>
      </w:r>
    </w:p>
    <w:p w:rsidR="002C4BE6" w:rsidRPr="002C4BE6" w:rsidRDefault="002C4BE6" w:rsidP="002C4BE6">
      <w:pPr>
        <w:pStyle w:val="ac"/>
      </w:pPr>
      <w:bookmarkStart w:id="15" w:name="段落"/>
      <w:bookmarkEnd w:id="15"/>
      <w:r w:rsidRPr="002C4BE6">
        <w:rPr>
          <w:rFonts w:hint="eastAsia"/>
        </w:rPr>
        <w:t>說明：</w:t>
      </w:r>
    </w:p>
    <w:p w:rsidR="002C4BE6" w:rsidRPr="002C4BE6" w:rsidRDefault="002C4BE6" w:rsidP="002C4BE6">
      <w:pPr>
        <w:pStyle w:val="1-2"/>
      </w:pPr>
      <w:r w:rsidRPr="002C4BE6">
        <w:rPr>
          <w:rFonts w:hint="eastAsia"/>
        </w:rPr>
        <w:t>依據本會輪值召集委員指示辦理。</w:t>
      </w:r>
    </w:p>
    <w:p w:rsidR="002C4BE6" w:rsidRPr="002C4BE6" w:rsidRDefault="002C4BE6" w:rsidP="002C4BE6">
      <w:pPr>
        <w:pStyle w:val="1-2"/>
      </w:pPr>
      <w:r w:rsidRPr="002C4BE6">
        <w:rPr>
          <w:rFonts w:hint="eastAsia"/>
        </w:rPr>
        <w:t>本會</w:t>
      </w:r>
      <w:r w:rsidRPr="002C4BE6">
        <w:t>10</w:t>
      </w:r>
      <w:r w:rsidRPr="002C4BE6">
        <w:rPr>
          <w:rFonts w:hint="eastAsia"/>
        </w:rPr>
        <w:t>6</w:t>
      </w:r>
      <w:r w:rsidRPr="002C4BE6">
        <w:t>年</w:t>
      </w:r>
      <w:r w:rsidRPr="002C4BE6">
        <w:rPr>
          <w:rFonts w:hint="eastAsia"/>
        </w:rPr>
        <w:t>4</w:t>
      </w:r>
      <w:r w:rsidRPr="002C4BE6">
        <w:t>月</w:t>
      </w:r>
      <w:r w:rsidRPr="002C4BE6">
        <w:rPr>
          <w:rFonts w:hint="eastAsia"/>
        </w:rPr>
        <w:t>14</w:t>
      </w:r>
      <w:r w:rsidRPr="002C4BE6">
        <w:t>日台立內字第10</w:t>
      </w:r>
      <w:r w:rsidRPr="002C4BE6">
        <w:rPr>
          <w:rFonts w:hint="eastAsia"/>
        </w:rPr>
        <w:t>6</w:t>
      </w:r>
      <w:r w:rsidRPr="002C4BE6">
        <w:t>400</w:t>
      </w:r>
      <w:r w:rsidRPr="002C4BE6">
        <w:rPr>
          <w:rFonts w:hint="eastAsia"/>
        </w:rPr>
        <w:t>0812</w:t>
      </w:r>
      <w:r w:rsidRPr="002C4BE6">
        <w:t>號開會通知單</w:t>
      </w:r>
      <w:r w:rsidRPr="002C4BE6">
        <w:rPr>
          <w:rFonts w:hint="eastAsia"/>
        </w:rPr>
        <w:t>及4</w:t>
      </w:r>
      <w:r w:rsidRPr="002C4BE6">
        <w:t>月</w:t>
      </w:r>
      <w:r w:rsidRPr="002C4BE6">
        <w:rPr>
          <w:rFonts w:hint="eastAsia"/>
        </w:rPr>
        <w:t>17</w:t>
      </w:r>
      <w:r w:rsidRPr="002C4BE6">
        <w:t>日台立內字第10</w:t>
      </w:r>
      <w:r w:rsidRPr="002C4BE6">
        <w:rPr>
          <w:rFonts w:hint="eastAsia"/>
        </w:rPr>
        <w:t>6</w:t>
      </w:r>
      <w:r w:rsidRPr="002C4BE6">
        <w:t>400</w:t>
      </w:r>
      <w:r w:rsidRPr="002C4BE6">
        <w:rPr>
          <w:rFonts w:hint="eastAsia"/>
        </w:rPr>
        <w:t>0817</w:t>
      </w:r>
      <w:r w:rsidRPr="002C4BE6">
        <w:t>號開會</w:t>
      </w:r>
      <w:proofErr w:type="gramStart"/>
      <w:r w:rsidRPr="002C4BE6">
        <w:t>通知單諒達</w:t>
      </w:r>
      <w:proofErr w:type="gramEnd"/>
      <w:r w:rsidRPr="002C4BE6">
        <w:rPr>
          <w:rFonts w:hint="eastAsia"/>
        </w:rPr>
        <w:t>。</w:t>
      </w:r>
    </w:p>
    <w:p w:rsidR="002C4BE6" w:rsidRPr="002C4BE6" w:rsidRDefault="002C4BE6" w:rsidP="002C4BE6">
      <w:pPr>
        <w:pStyle w:val="1-2"/>
      </w:pPr>
      <w:r w:rsidRPr="002C4BE6">
        <w:rPr>
          <w:rFonts w:hint="eastAsia"/>
        </w:rPr>
        <w:t>變更</w:t>
      </w:r>
      <w:r w:rsidRPr="002C4BE6">
        <w:t>議程如</w:t>
      </w:r>
      <w:r w:rsidRPr="002C4BE6">
        <w:rPr>
          <w:rFonts w:hint="eastAsia"/>
        </w:rPr>
        <w:t>下：</w:t>
      </w:r>
      <w:r w:rsidRPr="002C4BE6">
        <w:br/>
      </w:r>
      <w:r w:rsidRPr="002C4BE6">
        <w:rPr>
          <w:rFonts w:hint="eastAsia"/>
        </w:rPr>
        <w:t>邀請內政部部長葉俊榮率同警政</w:t>
      </w:r>
      <w:proofErr w:type="gramStart"/>
      <w:r w:rsidRPr="002C4BE6">
        <w:rPr>
          <w:rFonts w:hint="eastAsia"/>
        </w:rPr>
        <w:t>署</w:t>
      </w:r>
      <w:proofErr w:type="gramEnd"/>
      <w:r w:rsidRPr="002C4BE6">
        <w:rPr>
          <w:rFonts w:hint="eastAsia"/>
        </w:rPr>
        <w:t>署長陳國恩就「今</w:t>
      </w:r>
      <w:r w:rsidRPr="002C4BE6">
        <w:t>(106)年4月18日至20日，立法院</w:t>
      </w:r>
      <w:proofErr w:type="gramStart"/>
      <w:r w:rsidRPr="002C4BE6">
        <w:t>週</w:t>
      </w:r>
      <w:proofErr w:type="gramEnd"/>
      <w:r w:rsidRPr="002C4BE6">
        <w:t>邊區域及博愛特區，警力佈署過當，形同圍城，嚴重影響人民集會遊行請願權利及國會議事，相關決策過程、警勤配置與執行方案、責任歸屬暨對周邊住戶、商家及交通之影響等問題」進行專題報告並備質詢; 另邀請國家安全局副局長、立法院總務處處長，並請台北市</w:t>
      </w:r>
      <w:r w:rsidRPr="002C4BE6">
        <w:rPr>
          <w:rFonts w:hint="eastAsia"/>
        </w:rPr>
        <w:t>政府</w:t>
      </w:r>
      <w:r w:rsidRPr="002C4BE6">
        <w:t>警察局中正第一分局派員就前述相關主管業務列席備</w:t>
      </w:r>
      <w:proofErr w:type="gramStart"/>
      <w:r w:rsidRPr="002C4BE6">
        <w:t>詢</w:t>
      </w:r>
      <w:proofErr w:type="gramEnd"/>
      <w:r w:rsidRPr="002C4BE6">
        <w:t>。</w:t>
      </w:r>
    </w:p>
    <w:p w:rsidR="002C4BE6" w:rsidRPr="002C4BE6" w:rsidRDefault="002C4BE6" w:rsidP="002C4BE6">
      <w:pPr>
        <w:pStyle w:val="1-2"/>
      </w:pPr>
      <w:r w:rsidRPr="002C4BE6">
        <w:rPr>
          <w:rFonts w:hint="eastAsia"/>
        </w:rPr>
        <w:t>委員登記發言時間及方式：</w:t>
      </w:r>
    </w:p>
    <w:p w:rsidR="002C4BE6" w:rsidRPr="002C4BE6" w:rsidRDefault="002C4BE6" w:rsidP="002C4BE6">
      <w:pPr>
        <w:pStyle w:val="ae"/>
        <w:numPr>
          <w:ilvl w:val="1"/>
          <w:numId w:val="1"/>
        </w:numPr>
        <w:kinsoku/>
        <w:snapToGrid/>
        <w:spacing w:line="300" w:lineRule="exact"/>
      </w:pPr>
      <w:r w:rsidRPr="002C4BE6">
        <w:rPr>
          <w:rFonts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2C4BE6" w:rsidRPr="002C4BE6" w:rsidRDefault="002C4BE6" w:rsidP="002C4BE6">
      <w:pPr>
        <w:pStyle w:val="ae"/>
        <w:numPr>
          <w:ilvl w:val="1"/>
          <w:numId w:val="1"/>
        </w:numPr>
        <w:kinsoku/>
        <w:snapToGrid/>
        <w:spacing w:line="300" w:lineRule="exact"/>
      </w:pPr>
      <w:r w:rsidRPr="002C4BE6">
        <w:rPr>
          <w:rFonts w:hint="eastAsia"/>
        </w:rPr>
        <w:t>上午9時</w:t>
      </w:r>
      <w:r w:rsidRPr="002C4BE6">
        <w:rPr>
          <w:rFonts w:hint="eastAsia"/>
          <w:bCs/>
        </w:rPr>
        <w:t>以後，不分出、列席委員，均親自依序於其後繼續登記。</w:t>
      </w:r>
    </w:p>
    <w:p w:rsidR="002C4BE6" w:rsidRPr="002C4BE6" w:rsidRDefault="002C4BE6" w:rsidP="002C4BE6">
      <w:pPr>
        <w:pStyle w:val="1-2"/>
      </w:pPr>
      <w:r w:rsidRPr="002C4BE6">
        <w:rPr>
          <w:rFonts w:hint="eastAsia"/>
        </w:rPr>
        <w:t>請相關單位將口頭報告之書面資料200份儘速送至本會，並將電子檔傳至dtp@ly.gov.tw；另列席官員</w:t>
      </w:r>
      <w:proofErr w:type="gramStart"/>
      <w:r w:rsidRPr="002C4BE6">
        <w:rPr>
          <w:rFonts w:hint="eastAsia"/>
        </w:rPr>
        <w:t>名單請傳至</w:t>
      </w:r>
      <w:proofErr w:type="gramEnd"/>
      <w:r w:rsidRPr="002C4BE6">
        <w:lastRenderedPageBreak/>
        <w:t>ly20</w:t>
      </w:r>
      <w:r w:rsidRPr="002C4BE6">
        <w:rPr>
          <w:rFonts w:hint="eastAsia"/>
        </w:rPr>
        <w:t>850</w:t>
      </w:r>
      <w:r w:rsidRPr="002C4BE6">
        <w:t>@ly.gov.tw或電</w:t>
      </w:r>
      <w:r w:rsidRPr="002C4BE6">
        <w:rPr>
          <w:rFonts w:hint="eastAsia"/>
        </w:rPr>
        <w:t>洽</w:t>
      </w:r>
      <w:r w:rsidRPr="002C4BE6">
        <w:t>02-2358550</w:t>
      </w:r>
      <w:r w:rsidRPr="002C4BE6">
        <w:rPr>
          <w:rFonts w:hint="eastAsia"/>
        </w:rPr>
        <w:t>5本會鄧小姐</w:t>
      </w:r>
      <w:r w:rsidRPr="002C4BE6">
        <w:t>。</w:t>
      </w:r>
    </w:p>
    <w:p w:rsidR="002C4BE6" w:rsidRPr="002C4BE6" w:rsidRDefault="002C4BE6" w:rsidP="002C4BE6">
      <w:pPr>
        <w:pStyle w:val="1-2"/>
      </w:pPr>
      <w:r w:rsidRPr="002C4BE6">
        <w:rPr>
          <w:rFonts w:hint="eastAsia"/>
        </w:rPr>
        <w:t>請將本次會議資料電子檔，利用貴單位之政府單位憑證</w:t>
      </w:r>
      <w:r w:rsidRPr="002C4BE6">
        <w:t>(GCA卡)及本發文</w:t>
      </w:r>
      <w:proofErr w:type="gramStart"/>
      <w:r w:rsidRPr="002C4BE6">
        <w:t>文</w:t>
      </w:r>
      <w:proofErr w:type="gramEnd"/>
      <w:r w:rsidRPr="002C4BE6">
        <w:t>號上傳至「議案整合暨綜合查詢系統(http://misq.ly.gov.tw)」之「政府單位專區」，上傳檔案需為可編修之PDF檔案。</w:t>
      </w:r>
    </w:p>
    <w:p w:rsidR="002C4BE6" w:rsidRPr="002C4BE6" w:rsidRDefault="002C4BE6" w:rsidP="002C4BE6">
      <w:pPr>
        <w:pStyle w:val="ad"/>
        <w:spacing w:line="240" w:lineRule="exact"/>
      </w:pPr>
      <w:r w:rsidRPr="002C4BE6">
        <w:rPr>
          <w:rFonts w:hint="eastAsia"/>
        </w:rPr>
        <w:t>正本：</w:t>
      </w:r>
      <w:bookmarkStart w:id="16" w:name="正本"/>
      <w:bookmarkEnd w:id="16"/>
      <w:r w:rsidRPr="002C4BE6">
        <w:rPr>
          <w:rFonts w:hint="eastAsia"/>
        </w:rPr>
        <w:t>本會委員、本院其他委員會委員、內政部部長葉俊榮、</w:t>
      </w:r>
      <w:r w:rsidRPr="002C4BE6">
        <w:t>國家安全局</w:t>
      </w:r>
      <w:r w:rsidRPr="002C4BE6">
        <w:rPr>
          <w:rFonts w:hint="eastAsia"/>
        </w:rPr>
        <w:t>、臺</w:t>
      </w:r>
      <w:r w:rsidRPr="002C4BE6">
        <w:t>北市</w:t>
      </w:r>
      <w:r w:rsidRPr="002C4BE6">
        <w:rPr>
          <w:rFonts w:hint="eastAsia"/>
        </w:rPr>
        <w:t>政府</w:t>
      </w:r>
      <w:r w:rsidRPr="002C4BE6">
        <w:t>警察局</w:t>
      </w:r>
      <w:r w:rsidRPr="002C4BE6">
        <w:rPr>
          <w:rFonts w:hint="eastAsia"/>
        </w:rPr>
        <w:t>、</w:t>
      </w:r>
      <w:r w:rsidRPr="002C4BE6">
        <w:t>立法院總務處</w:t>
      </w:r>
      <w:r w:rsidRPr="002C4BE6">
        <w:rPr>
          <w:rFonts w:hint="eastAsia"/>
        </w:rPr>
        <w:t>、行政院秘書長陳美伶、中央選舉委員</w:t>
      </w:r>
      <w:r w:rsidRPr="002C4BE6">
        <w:rPr>
          <w:rFonts w:hint="eastAsia"/>
          <w:kern w:val="0"/>
        </w:rPr>
        <w:t>會主任委員劉義周、行政院主計總處</w:t>
      </w:r>
    </w:p>
    <w:p w:rsidR="002C4BE6" w:rsidRPr="002C4BE6" w:rsidRDefault="002C4BE6" w:rsidP="002C4BE6">
      <w:pPr>
        <w:pStyle w:val="ae"/>
        <w:spacing w:line="240" w:lineRule="exact"/>
      </w:pPr>
      <w:r w:rsidRPr="002C4BE6">
        <w:rPr>
          <w:rFonts w:hint="eastAsia"/>
        </w:rPr>
        <w:t>副本：</w:t>
      </w:r>
      <w:bookmarkStart w:id="17" w:name="副本"/>
      <w:bookmarkEnd w:id="17"/>
      <w:r w:rsidRPr="002C4BE6">
        <w:rPr>
          <w:rFonts w:hint="eastAsia"/>
        </w:rPr>
        <w:t>本院各黨團、法制局、議事處會務科、公報處、總務處管理科、總務處警衛隊</w:t>
      </w:r>
    </w:p>
    <w:p w:rsidR="002C4BE6" w:rsidRPr="002C4BE6" w:rsidRDefault="002C4BE6" w:rsidP="002C4BE6">
      <w:pPr>
        <w:pStyle w:val="ae"/>
        <w:kinsoku/>
        <w:snapToGrid/>
        <w:spacing w:line="240" w:lineRule="exact"/>
        <w:ind w:left="794" w:firstLine="0"/>
      </w:pPr>
    </w:p>
    <w:p w:rsidR="002C4BE6" w:rsidRDefault="002C4BE6" w:rsidP="002C4BE6">
      <w:pPr>
        <w:pStyle w:val="space1"/>
      </w:pPr>
    </w:p>
    <w:p w:rsidR="002C4BE6" w:rsidRDefault="002C4BE6" w:rsidP="002C4BE6">
      <w:pPr>
        <w:pStyle w:val="space1"/>
      </w:pPr>
    </w:p>
    <w:p w:rsidR="002C4BE6" w:rsidRDefault="002C4BE6" w:rsidP="002C4BE6">
      <w:pPr>
        <w:pStyle w:val="space1"/>
        <w:rPr>
          <w:noProof/>
        </w:rPr>
      </w:pPr>
    </w:p>
    <w:p w:rsidR="002C4BE6" w:rsidRPr="002C4BE6" w:rsidRDefault="002C4BE6" w:rsidP="002C4BE6">
      <w:pPr>
        <w:pStyle w:val="space1"/>
        <w:jc w:val="center"/>
      </w:pPr>
      <w:r>
        <w:rPr>
          <w:noProof/>
        </w:rPr>
        <w:drawing>
          <wp:inline distT="0" distB="0" distL="0" distR="0" wp14:anchorId="03938B9A" wp14:editId="4E5F509C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4BE6" w:rsidRPr="002C4BE6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171" w:rsidRDefault="00820171" w:rsidP="002C4BE6">
      <w:r>
        <w:separator/>
      </w:r>
    </w:p>
  </w:endnote>
  <w:endnote w:type="continuationSeparator" w:id="0">
    <w:p w:rsidR="00820171" w:rsidRDefault="00820171" w:rsidP="002C4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820171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171" w:rsidRDefault="00820171" w:rsidP="002C4BE6">
      <w:r>
        <w:separator/>
      </w:r>
    </w:p>
  </w:footnote>
  <w:footnote w:type="continuationSeparator" w:id="0">
    <w:p w:rsidR="00820171" w:rsidRDefault="00820171" w:rsidP="002C4B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904F4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8E6671B" wp14:editId="7A0E3D2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04F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904F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F4D639B" wp14:editId="26F2E1A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04F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904F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EC70A1F" wp14:editId="44DC344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BE6"/>
    <w:rsid w:val="000027E5"/>
    <w:rsid w:val="00010965"/>
    <w:rsid w:val="000114E7"/>
    <w:rsid w:val="00011C03"/>
    <w:rsid w:val="000120AC"/>
    <w:rsid w:val="00013466"/>
    <w:rsid w:val="0001398E"/>
    <w:rsid w:val="000142E3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448C8"/>
    <w:rsid w:val="00252561"/>
    <w:rsid w:val="002546F4"/>
    <w:rsid w:val="0026173B"/>
    <w:rsid w:val="002632E6"/>
    <w:rsid w:val="00265D1E"/>
    <w:rsid w:val="00271388"/>
    <w:rsid w:val="002718BE"/>
    <w:rsid w:val="0027246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B5531"/>
    <w:rsid w:val="002C4BE6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1BC2"/>
    <w:rsid w:val="003D243D"/>
    <w:rsid w:val="003D4D1F"/>
    <w:rsid w:val="003D5E96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D7355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AC2"/>
    <w:rsid w:val="00525E20"/>
    <w:rsid w:val="00527E1B"/>
    <w:rsid w:val="0053025B"/>
    <w:rsid w:val="00531EDF"/>
    <w:rsid w:val="00533D61"/>
    <w:rsid w:val="0053646B"/>
    <w:rsid w:val="00542FBC"/>
    <w:rsid w:val="00550DD6"/>
    <w:rsid w:val="00554A22"/>
    <w:rsid w:val="00554F69"/>
    <w:rsid w:val="00560737"/>
    <w:rsid w:val="00565540"/>
    <w:rsid w:val="00565A75"/>
    <w:rsid w:val="00565C24"/>
    <w:rsid w:val="00572BDC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703D"/>
    <w:rsid w:val="00607374"/>
    <w:rsid w:val="006100C8"/>
    <w:rsid w:val="00610548"/>
    <w:rsid w:val="006209DD"/>
    <w:rsid w:val="00621D06"/>
    <w:rsid w:val="0062322C"/>
    <w:rsid w:val="006232CB"/>
    <w:rsid w:val="00625022"/>
    <w:rsid w:val="006324E5"/>
    <w:rsid w:val="00634934"/>
    <w:rsid w:val="006375A8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F12"/>
    <w:rsid w:val="007455F6"/>
    <w:rsid w:val="00746A66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804352"/>
    <w:rsid w:val="0080774F"/>
    <w:rsid w:val="00814340"/>
    <w:rsid w:val="00814E40"/>
    <w:rsid w:val="00815187"/>
    <w:rsid w:val="00820171"/>
    <w:rsid w:val="008263A9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68A6"/>
    <w:rsid w:val="00876C01"/>
    <w:rsid w:val="008843F6"/>
    <w:rsid w:val="00884FFC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E6625"/>
    <w:rsid w:val="008F2C32"/>
    <w:rsid w:val="00900FE6"/>
    <w:rsid w:val="00904F4B"/>
    <w:rsid w:val="009065A8"/>
    <w:rsid w:val="0090691F"/>
    <w:rsid w:val="009111B5"/>
    <w:rsid w:val="00911DB0"/>
    <w:rsid w:val="00912DD6"/>
    <w:rsid w:val="0091764D"/>
    <w:rsid w:val="009219E8"/>
    <w:rsid w:val="00925E77"/>
    <w:rsid w:val="009311C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83C"/>
    <w:rsid w:val="00A33AC1"/>
    <w:rsid w:val="00A33DBB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101B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975B2"/>
    <w:rsid w:val="00CA155B"/>
    <w:rsid w:val="00CA3099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E5741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4B12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F61"/>
    <w:rsid w:val="00F81A9B"/>
    <w:rsid w:val="00F8610D"/>
    <w:rsid w:val="00F90E2B"/>
    <w:rsid w:val="00F92EF6"/>
    <w:rsid w:val="00F97317"/>
    <w:rsid w:val="00F97749"/>
    <w:rsid w:val="00FA0768"/>
    <w:rsid w:val="00FA44D2"/>
    <w:rsid w:val="00FA722D"/>
    <w:rsid w:val="00FB5217"/>
    <w:rsid w:val="00FC052E"/>
    <w:rsid w:val="00FC0B69"/>
    <w:rsid w:val="00FC110F"/>
    <w:rsid w:val="00FC1A98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C4BE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C4BE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2C4BE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C4BE6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2C4BE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2C4BE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2C4BE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2C4BE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2C4BE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2C4BE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2C4BE6"/>
    <w:pPr>
      <w:spacing w:line="200" w:lineRule="exact"/>
    </w:pPr>
  </w:style>
  <w:style w:type="paragraph" w:customStyle="1" w:styleId="a8">
    <w:name w:val="立法院(承辦單位)"/>
    <w:basedOn w:val="a"/>
    <w:rsid w:val="002C4BE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2C4BE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2C4BE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2C4BE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2C4BE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2C4BE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2C4BE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2C4BE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2C4BE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2C4BE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2C4BE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2C4BE6"/>
    <w:rPr>
      <w:kern w:val="0"/>
      <w:sz w:val="40"/>
    </w:rPr>
  </w:style>
  <w:style w:type="paragraph" w:customStyle="1" w:styleId="af0">
    <w:name w:val="立法院(決行)"/>
    <w:basedOn w:val="a"/>
    <w:rsid w:val="002C4BE6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2C4BE6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2C4BE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2C4B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2C4BE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C4BE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C4BE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2C4BE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C4BE6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2C4BE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2C4BE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2C4BE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2C4BE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2C4BE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2C4BE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2C4BE6"/>
    <w:pPr>
      <w:spacing w:line="200" w:lineRule="exact"/>
    </w:pPr>
  </w:style>
  <w:style w:type="paragraph" w:customStyle="1" w:styleId="a8">
    <w:name w:val="立法院(承辦單位)"/>
    <w:basedOn w:val="a"/>
    <w:rsid w:val="002C4BE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2C4BE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2C4BE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2C4BE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2C4BE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2C4BE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2C4BE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2C4BE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2C4BE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2C4BE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2C4BE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2C4BE6"/>
    <w:rPr>
      <w:kern w:val="0"/>
      <w:sz w:val="40"/>
    </w:rPr>
  </w:style>
  <w:style w:type="paragraph" w:customStyle="1" w:styleId="af0">
    <w:name w:val="立法院(決行)"/>
    <w:basedOn w:val="a"/>
    <w:rsid w:val="002C4BE6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2C4BE6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2C4BE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2C4B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2C4BE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2017-04-18T07:02:00Z</cp:lastPrinted>
  <dcterms:created xsi:type="dcterms:W3CDTF">2017-04-18T08:39:00Z</dcterms:created>
  <dcterms:modified xsi:type="dcterms:W3CDTF">2017-04-18T08:39:00Z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公文性質">
    <vt:lpwstr>17,法律案</vt:lpwstr>
  </property>
  <property fmtid="{D5CDD505-2E9C-101B-9397-08002B2CF9AE}" pid="4" name="簽稿類別">
    <vt:lpwstr>單位簽</vt:lpwstr>
  </property>
  <property fmtid="{D5CDD505-2E9C-101B-9397-08002B2CF9AE}" pid="5" name="文號">
    <vt:lpwstr>1064000823</vt:lpwstr>
  </property>
  <property fmtid="{D5CDD505-2E9C-101B-9397-08002B2CF9AE}" pid="6" name="傳遞方式">
    <vt:lpwstr>5;</vt:lpwstr>
  </property>
  <property fmtid="{D5CDD505-2E9C-101B-9397-08002B2CF9AE}" pid="7" name="歸檔或續辦">
    <vt:lpwstr>1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1064000823</vt:lpwstr>
  </property>
  <property fmtid="{D5CDD505-2E9C-101B-9397-08002B2CF9AE}" pid="14" name="發文支號">
    <vt:lpwstr>0</vt:lpwstr>
  </property>
  <property fmtid="{D5CDD505-2E9C-101B-9397-08002B2CF9AE}" pid="15" name="TotFileSize">
    <vt:lpwstr>46</vt:lpwstr>
  </property>
</Properties>
</file>