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073" w:rsidRPr="004C6924" w:rsidRDefault="00556073" w:rsidP="00556073">
      <w:pPr>
        <w:pStyle w:val="title"/>
        <w:rPr>
          <w:rFonts w:ascii="Times New Roman" w:hAnsi="Times New Roman"/>
          <w:position w:val="20"/>
        </w:rPr>
      </w:pPr>
      <w:r>
        <w:rPr>
          <w:rFonts w:ascii="Times New Roman" w:hAnsi="Times New Roman"/>
          <w:noProof/>
          <w:position w:val="20"/>
        </w:rPr>
        <mc:AlternateContent>
          <mc:Choice Requires="wps">
            <w:drawing>
              <wp:anchor distT="0" distB="0" distL="114300" distR="114300" simplePos="0" relativeHeight="251663360" behindDoc="0" locked="1" layoutInCell="1" allowOverlap="1" wp14:anchorId="15D66A46" wp14:editId="5DB7CBC8">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556073" w:rsidRPr="00ED490D" w:rsidRDefault="00556073" w:rsidP="00556073">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556073" w:rsidRPr="00ED490D" w:rsidRDefault="00556073" w:rsidP="00556073">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556073" w:rsidRPr="00ED490D" w:rsidRDefault="00556073" w:rsidP="00556073">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556073" w:rsidRPr="00ED490D" w:rsidRDefault="00556073" w:rsidP="00556073">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Pr="004C6924">
        <w:rPr>
          <w:rFonts w:ascii="Times New Roman" w:hAnsi="Times New Roman"/>
          <w:position w:val="20"/>
        </w:rPr>
        <w:t>立法院</w:t>
      </w:r>
      <w:bookmarkStart w:id="3" w:name="單位名稱"/>
      <w:bookmarkEnd w:id="3"/>
      <w:r>
        <w:rPr>
          <w:rFonts w:ascii="Times New Roman" w:hAnsi="Times New Roman" w:hint="eastAsia"/>
          <w:position w:val="20"/>
        </w:rPr>
        <w:t>內政委員會</w:t>
      </w:r>
      <w:r w:rsidRPr="004C6924">
        <w:rPr>
          <w:rFonts w:ascii="Times New Roman" w:hAnsi="Times New Roman"/>
          <w:position w:val="20"/>
        </w:rPr>
        <w:t xml:space="preserve">　開會通知單</w:t>
      </w:r>
    </w:p>
    <w:p w:rsidR="00556073" w:rsidRPr="004C6924" w:rsidRDefault="00556073" w:rsidP="00556073">
      <w:pPr>
        <w:pStyle w:val="titlespace"/>
        <w:rPr>
          <w:rFonts w:ascii="Times New Roman" w:hAnsi="Times New Roman"/>
        </w:rPr>
      </w:pPr>
      <w:r>
        <w:rPr>
          <w:rFonts w:ascii="Times New Roman" w:hAnsi="Times New Roman"/>
          <w:noProof/>
        </w:rPr>
        <mc:AlternateContent>
          <mc:Choice Requires="wps">
            <w:drawing>
              <wp:anchor distT="0" distB="0" distL="114935" distR="114935" simplePos="0" relativeHeight="251661312" behindDoc="0" locked="0" layoutInCell="1" allowOverlap="1" wp14:anchorId="352C8C47" wp14:editId="090E501F">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556073" w:rsidRPr="00556073" w:rsidRDefault="00556073" w:rsidP="00556073">
                            <w:pPr>
                              <w:pStyle w:val="a9"/>
                              <w:rPr>
                                <w:rFonts w:hAnsi="標楷體"/>
                              </w:rPr>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eYM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ZRTZ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2p5gwCAwAAoAYAAA4AAAAAAAAAAAAAAAAALgIAAGRycy9lMm9Eb2MueG1s&#10;UEsBAi0AFAAGAAgAAAAhACx4hZjhAAAACgEAAA8AAAAAAAAAAAAAAAAAXAUAAGRycy9kb3ducmV2&#10;LnhtbFBLBQYAAAAABAAEAPMAAABqBgAAAAA=&#10;" filled="f" stroked="f">
                <v:stroke dashstyle="1 1"/>
                <v:textbox inset="2.5mm,1.3mm,2.5mm,1.3mm">
                  <w:txbxContent>
                    <w:p w:rsidR="00556073" w:rsidRPr="00556073" w:rsidRDefault="00556073" w:rsidP="00556073">
                      <w:pPr>
                        <w:pStyle w:val="a9"/>
                        <w:rPr>
                          <w:rFonts w:hAnsi="標楷體"/>
                        </w:rPr>
                      </w:pPr>
                      <w:bookmarkStart w:id="7" w:name="發文地址"/>
                      <w:bookmarkEnd w:id="7"/>
                    </w:p>
                  </w:txbxContent>
                </v:textbox>
                <w10:wrap anchorx="margin" anchory="margin"/>
              </v:shape>
            </w:pict>
          </mc:Fallback>
        </mc:AlternateContent>
      </w:r>
    </w:p>
    <w:p w:rsidR="00556073" w:rsidRPr="004C6924" w:rsidRDefault="00556073" w:rsidP="00556073">
      <w:pPr>
        <w:pStyle w:val="space2"/>
        <w:rPr>
          <w:rFonts w:ascii="Times New Roman" w:hAnsi="Times New Roman"/>
        </w:rPr>
      </w:pPr>
    </w:p>
    <w:p w:rsidR="00556073" w:rsidRPr="004C6924" w:rsidRDefault="00556073" w:rsidP="00556073">
      <w:pPr>
        <w:pStyle w:val="space2"/>
        <w:rPr>
          <w:rFonts w:ascii="Times New Roman" w:hAnsi="Times New Roman"/>
        </w:rPr>
      </w:pPr>
    </w:p>
    <w:p w:rsidR="00556073" w:rsidRPr="004C6924" w:rsidRDefault="00556073" w:rsidP="00556073">
      <w:pPr>
        <w:pStyle w:val="aa"/>
        <w:spacing w:line="360" w:lineRule="exact"/>
        <w:rPr>
          <w:rFonts w:ascii="Times New Roman" w:hAnsi="Times New Roman"/>
        </w:rPr>
      </w:pPr>
      <w:r w:rsidRPr="004C6924">
        <w:rPr>
          <w:rFonts w:ascii="Times New Roman" w:hAnsi="Times New Roman"/>
        </w:rPr>
        <w:t>受文者：</w:t>
      </w:r>
      <w:bookmarkStart w:id="5" w:name="受文者"/>
      <w:bookmarkEnd w:id="5"/>
    </w:p>
    <w:p w:rsidR="00556073" w:rsidRPr="004C6924" w:rsidRDefault="00556073" w:rsidP="00556073">
      <w:pPr>
        <w:pStyle w:val="space"/>
        <w:rPr>
          <w:rFonts w:ascii="Times New Roman" w:hAnsi="Times New Roman"/>
        </w:rPr>
      </w:pPr>
    </w:p>
    <w:p w:rsidR="00556073" w:rsidRPr="004C6924" w:rsidRDefault="00556073" w:rsidP="00556073">
      <w:pPr>
        <w:pStyle w:val="ab"/>
        <w:spacing w:line="240" w:lineRule="exact"/>
        <w:rPr>
          <w:rFonts w:ascii="Times New Roman" w:hAnsi="Times New Roman"/>
        </w:rPr>
      </w:pPr>
      <w:r w:rsidRPr="004C6924">
        <w:rPr>
          <w:rFonts w:ascii="Times New Roman" w:hAnsi="Times New Roman"/>
        </w:rPr>
        <w:fldChar w:fldCharType="begin"/>
      </w:r>
      <w:r w:rsidRPr="004C6924">
        <w:rPr>
          <w:rFonts w:ascii="Times New Roman" w:hAnsi="Times New Roman"/>
        </w:rPr>
        <w:instrText xml:space="preserve"> MACROBUTTON  DocDispatch </w:instrText>
      </w:r>
      <w:r w:rsidRPr="004C6924">
        <w:rPr>
          <w:rFonts w:ascii="Times New Roman" w:hAnsi="Times New Roman"/>
        </w:rPr>
        <w:instrText>發文日期：</w:instrText>
      </w:r>
      <w:r w:rsidRPr="004C6924">
        <w:rPr>
          <w:rFonts w:ascii="Times New Roman" w:hAnsi="Times New Roman"/>
        </w:rPr>
        <w:fldChar w:fldCharType="end"/>
      </w:r>
      <w:bookmarkStart w:id="6" w:name="發文日期"/>
      <w:bookmarkEnd w:id="6"/>
      <w:r>
        <w:rPr>
          <w:rFonts w:ascii="Times New Roman" w:hAnsi="Times New Roman" w:hint="eastAsia"/>
        </w:rPr>
        <w:t>中華民國</w:t>
      </w:r>
      <w:r>
        <w:rPr>
          <w:rFonts w:ascii="Times New Roman" w:hAnsi="Times New Roman" w:hint="eastAsia"/>
        </w:rPr>
        <w:t>106</w:t>
      </w:r>
      <w:r>
        <w:rPr>
          <w:rFonts w:ascii="Times New Roman" w:hAnsi="Times New Roman" w:hint="eastAsia"/>
        </w:rPr>
        <w:t>年</w:t>
      </w:r>
      <w:r>
        <w:rPr>
          <w:rFonts w:ascii="Times New Roman" w:hAnsi="Times New Roman" w:hint="eastAsia"/>
        </w:rPr>
        <w:t>5</w:t>
      </w:r>
      <w:r>
        <w:rPr>
          <w:rFonts w:ascii="Times New Roman" w:hAnsi="Times New Roman" w:hint="eastAsia"/>
        </w:rPr>
        <w:t>月</w:t>
      </w:r>
      <w:r>
        <w:rPr>
          <w:rFonts w:ascii="Times New Roman" w:hAnsi="Times New Roman" w:hint="eastAsia"/>
        </w:rPr>
        <w:t>5</w:t>
      </w:r>
      <w:r>
        <w:rPr>
          <w:rFonts w:ascii="Times New Roman" w:hAnsi="Times New Roman" w:hint="eastAsia"/>
        </w:rPr>
        <w:t>日</w:t>
      </w:r>
    </w:p>
    <w:p w:rsidR="00556073" w:rsidRPr="00556073" w:rsidRDefault="00556073" w:rsidP="00556073">
      <w:pPr>
        <w:pStyle w:val="ab"/>
        <w:spacing w:line="240" w:lineRule="exact"/>
      </w:pPr>
      <w:r w:rsidRPr="00556073">
        <w:t>發文字號：</w:t>
      </w:r>
      <w:bookmarkStart w:id="7" w:name="發文字號"/>
      <w:bookmarkEnd w:id="7"/>
      <w:r w:rsidR="00BD7677" w:rsidRPr="00BD7677">
        <w:rPr>
          <w:rFonts w:hint="eastAsia"/>
        </w:rPr>
        <w:t>台立內字第1064000944號</w:t>
      </w:r>
    </w:p>
    <w:p w:rsidR="00556073" w:rsidRPr="00556073" w:rsidRDefault="00556073" w:rsidP="00556073">
      <w:pPr>
        <w:pStyle w:val="ab"/>
        <w:spacing w:line="240" w:lineRule="exact"/>
      </w:pPr>
      <w:r w:rsidRPr="00556073">
        <w:fldChar w:fldCharType="begin"/>
      </w:r>
      <w:r w:rsidRPr="00556073">
        <w:instrText xml:space="preserve"> MACROBUTTON  DocSpeed 速別：</w:instrText>
      </w:r>
      <w:r w:rsidRPr="00556073">
        <w:fldChar w:fldCharType="end"/>
      </w:r>
      <w:bookmarkStart w:id="8" w:name="速別"/>
      <w:bookmarkEnd w:id="8"/>
      <w:r w:rsidRPr="00556073">
        <w:rPr>
          <w:rFonts w:hint="eastAsia"/>
        </w:rPr>
        <w:t>最速件</w:t>
      </w:r>
    </w:p>
    <w:p w:rsidR="00556073" w:rsidRPr="00556073" w:rsidRDefault="00556073" w:rsidP="00556073">
      <w:pPr>
        <w:pStyle w:val="ab"/>
        <w:spacing w:line="240" w:lineRule="exact"/>
      </w:pPr>
      <w:r w:rsidRPr="00556073">
        <w:fldChar w:fldCharType="begin"/>
      </w:r>
      <w:r w:rsidRPr="00556073">
        <w:instrText xml:space="preserve"> MACROBUTTON  DocSecurity 密等及解密條件或保密期限：</w:instrText>
      </w:r>
      <w:r w:rsidRPr="00556073">
        <w:fldChar w:fldCharType="end"/>
      </w:r>
      <w:bookmarkStart w:id="9" w:name="密等及解密條件或保密期限"/>
      <w:bookmarkEnd w:id="9"/>
    </w:p>
    <w:p w:rsidR="00556073" w:rsidRPr="00556073" w:rsidRDefault="00556073" w:rsidP="008A4FC5">
      <w:pPr>
        <w:pStyle w:val="ab"/>
        <w:spacing w:line="240" w:lineRule="exact"/>
      </w:pPr>
      <w:r w:rsidRPr="00556073">
        <w:t>附件：</w:t>
      </w:r>
      <w:bookmarkStart w:id="10" w:name="附件"/>
      <w:bookmarkEnd w:id="10"/>
      <w:r w:rsidR="008A4FC5" w:rsidRPr="008A4FC5">
        <w:rPr>
          <w:rFonts w:hint="eastAsia"/>
        </w:rPr>
        <w:t>議案關係文書（委員及政府機關免附紙本）、討論提綱及出（列）席人員名單(1064000944_0_1.</w:t>
      </w:r>
      <w:proofErr w:type="gramStart"/>
      <w:r w:rsidR="008A4FC5" w:rsidRPr="008A4FC5">
        <w:rPr>
          <w:rFonts w:hint="eastAsia"/>
        </w:rPr>
        <w:t>doc,</w:t>
      </w:r>
      <w:proofErr w:type="gramEnd"/>
      <w:r w:rsidR="008A4FC5" w:rsidRPr="008A4FC5">
        <w:rPr>
          <w:rFonts w:hint="eastAsia"/>
        </w:rPr>
        <w:t>1064000944_0_2.doc,1064000944_0_3.doc,1064000944_0_4.doc,1064000944_0_5.doc,1064000944_0_6.doc,1064000944_0_7.doc,1064000944_0_8.doc)</w:t>
      </w:r>
    </w:p>
    <w:p w:rsidR="00556073" w:rsidRPr="00556073" w:rsidRDefault="00556073" w:rsidP="00556073">
      <w:pPr>
        <w:pStyle w:val="ac"/>
        <w:spacing w:line="320" w:lineRule="exact"/>
        <w:ind w:left="1469" w:hangingChars="459" w:hanging="1469"/>
        <w:rPr>
          <w:rFonts w:hAnsi="標楷體"/>
        </w:rPr>
      </w:pPr>
      <w:r w:rsidRPr="00556073">
        <w:rPr>
          <w:rFonts w:hAnsi="標楷體"/>
        </w:rPr>
        <w:t>開會事由：</w:t>
      </w:r>
      <w:bookmarkStart w:id="11" w:name="開會事由"/>
      <w:bookmarkEnd w:id="11"/>
      <w:r w:rsidRPr="00556073">
        <w:rPr>
          <w:rFonts w:hAnsi="標楷體" w:hint="eastAsia"/>
        </w:rPr>
        <w:t>立法院第9屆第3會期內政委員會「都市更新條例修正草案及都市再生特別條例草案」公聽會</w:t>
      </w:r>
    </w:p>
    <w:p w:rsidR="00556073" w:rsidRPr="00556073" w:rsidRDefault="00556073" w:rsidP="00556073">
      <w:pPr>
        <w:pStyle w:val="ac"/>
        <w:spacing w:line="320" w:lineRule="exact"/>
        <w:rPr>
          <w:rFonts w:hAnsi="標楷體"/>
        </w:rPr>
      </w:pPr>
      <w:r w:rsidRPr="00556073">
        <w:rPr>
          <w:rFonts w:hAnsi="標楷體"/>
        </w:rPr>
        <w:fldChar w:fldCharType="begin"/>
      </w:r>
      <w:r w:rsidRPr="00556073">
        <w:rPr>
          <w:rFonts w:hAnsi="標楷體"/>
        </w:rPr>
        <w:instrText xml:space="preserve"> MACROBUTTON  DocMeetingTime 開會時間：</w:instrText>
      </w:r>
      <w:r w:rsidRPr="00556073">
        <w:rPr>
          <w:rFonts w:hAnsi="標楷體"/>
        </w:rPr>
        <w:fldChar w:fldCharType="end"/>
      </w:r>
      <w:bookmarkStart w:id="12" w:name="開會時間"/>
      <w:bookmarkEnd w:id="12"/>
      <w:r w:rsidRPr="00556073">
        <w:rPr>
          <w:rFonts w:hAnsi="標楷體" w:hint="eastAsia"/>
        </w:rPr>
        <w:t>106年5月11日（星期四）上午9時至下午5時30分</w:t>
      </w:r>
    </w:p>
    <w:p w:rsidR="00556073" w:rsidRPr="00556073" w:rsidRDefault="00556073" w:rsidP="00556073">
      <w:pPr>
        <w:pStyle w:val="ac"/>
        <w:spacing w:line="320" w:lineRule="exact"/>
        <w:rPr>
          <w:rFonts w:hAnsi="標楷體"/>
        </w:rPr>
      </w:pPr>
      <w:r w:rsidRPr="00556073">
        <w:rPr>
          <w:rFonts w:hAnsi="標楷體"/>
        </w:rPr>
        <w:t>開會地點：</w:t>
      </w:r>
      <w:bookmarkStart w:id="13" w:name="開會地點"/>
      <w:bookmarkEnd w:id="13"/>
      <w:r w:rsidRPr="00556073">
        <w:rPr>
          <w:rFonts w:hAnsi="標楷體" w:hint="eastAsia"/>
        </w:rPr>
        <w:t>紅樓202會議室</w:t>
      </w:r>
    </w:p>
    <w:p w:rsidR="00556073" w:rsidRPr="00556073" w:rsidRDefault="00556073" w:rsidP="00556073">
      <w:pPr>
        <w:pStyle w:val="ad"/>
        <w:spacing w:line="320" w:lineRule="exact"/>
      </w:pPr>
      <w:r w:rsidRPr="00556073">
        <w:t>主持人：</w:t>
      </w:r>
      <w:bookmarkStart w:id="14" w:name="主席"/>
      <w:bookmarkEnd w:id="14"/>
      <w:proofErr w:type="gramStart"/>
      <w:r w:rsidRPr="00556073">
        <w:rPr>
          <w:rFonts w:hint="eastAsia"/>
        </w:rPr>
        <w:t>姚</w:t>
      </w:r>
      <w:proofErr w:type="gramEnd"/>
      <w:r w:rsidRPr="00556073">
        <w:rPr>
          <w:rFonts w:hint="eastAsia"/>
        </w:rPr>
        <w:t>召集委員文智</w:t>
      </w:r>
    </w:p>
    <w:p w:rsidR="00556073" w:rsidRPr="00556073" w:rsidRDefault="00556073" w:rsidP="00556073">
      <w:pPr>
        <w:pStyle w:val="ad"/>
        <w:spacing w:line="320" w:lineRule="exact"/>
        <w:rPr>
          <w:sz w:val="24"/>
        </w:rPr>
      </w:pPr>
      <w:r w:rsidRPr="00556073">
        <w:t>聯絡人及電話：</w:t>
      </w:r>
      <w:bookmarkStart w:id="15" w:name="聯絡人及電話"/>
      <w:bookmarkEnd w:id="15"/>
      <w:r w:rsidRPr="00556073">
        <w:rPr>
          <w:rFonts w:hint="eastAsia"/>
        </w:rPr>
        <w:t>鄧瑋宜  02-23585505  傳真：02-23585502</w:t>
      </w:r>
    </w:p>
    <w:p w:rsidR="00556073" w:rsidRPr="00556073" w:rsidRDefault="00556073" w:rsidP="00556073">
      <w:pPr>
        <w:pStyle w:val="ae"/>
        <w:spacing w:line="320" w:lineRule="exact"/>
        <w:ind w:left="1203" w:hangingChars="376" w:hanging="1203"/>
      </w:pPr>
      <w:r w:rsidRPr="00556073">
        <w:t>出席者：</w:t>
      </w:r>
      <w:bookmarkStart w:id="16" w:name="出席者"/>
      <w:bookmarkEnd w:id="16"/>
      <w:r w:rsidRPr="00556073">
        <w:rPr>
          <w:rFonts w:hint="eastAsia"/>
        </w:rPr>
        <w:t>本會委員、本院其他委員會委員、</w:t>
      </w:r>
      <w:proofErr w:type="gramStart"/>
      <w:r w:rsidRPr="00556073">
        <w:rPr>
          <w:rFonts w:hint="eastAsia"/>
        </w:rPr>
        <w:t>謝教授哲勝</w:t>
      </w:r>
      <w:proofErr w:type="gramEnd"/>
      <w:r w:rsidR="00CB792C">
        <w:rPr>
          <w:rFonts w:hint="eastAsia"/>
        </w:rPr>
        <w:t>、邊教授泰明、張前處長桂林、</w:t>
      </w:r>
      <w:r w:rsidR="00B50B9C">
        <w:rPr>
          <w:rFonts w:hint="eastAsia"/>
        </w:rPr>
        <w:t>謝副理事長欽宗、王研究員章凱、林理事長旺根、吳前局長孟德</w:t>
      </w:r>
      <w:r w:rsidR="00412271">
        <w:rPr>
          <w:rFonts w:hint="eastAsia"/>
        </w:rPr>
        <w:t>、</w:t>
      </w:r>
      <w:r w:rsidR="00F63BC5">
        <w:rPr>
          <w:rFonts w:hint="eastAsia"/>
        </w:rPr>
        <w:t>彭秘書長揚</w:t>
      </w:r>
      <w:proofErr w:type="gramStart"/>
      <w:r w:rsidR="00F63BC5">
        <w:rPr>
          <w:rFonts w:hint="eastAsia"/>
        </w:rPr>
        <w:t>凱</w:t>
      </w:r>
      <w:proofErr w:type="gramEnd"/>
      <w:r w:rsidR="009B34B1">
        <w:rPr>
          <w:rFonts w:hint="eastAsia"/>
        </w:rPr>
        <w:t>、林教授明</w:t>
      </w:r>
      <w:proofErr w:type="gramStart"/>
      <w:r w:rsidR="009B34B1">
        <w:rPr>
          <w:rFonts w:hint="eastAsia"/>
        </w:rPr>
        <w:t>鏘</w:t>
      </w:r>
      <w:proofErr w:type="gramEnd"/>
      <w:r w:rsidR="00B01011">
        <w:rPr>
          <w:rFonts w:hint="eastAsia"/>
        </w:rPr>
        <w:t>、許副召集人瑜容</w:t>
      </w:r>
    </w:p>
    <w:p w:rsidR="00556073" w:rsidRPr="00556073" w:rsidRDefault="00556073" w:rsidP="00556073">
      <w:pPr>
        <w:pStyle w:val="af"/>
        <w:spacing w:before="0" w:line="320" w:lineRule="exact"/>
        <w:ind w:left="1174" w:hangingChars="367" w:hanging="1174"/>
      </w:pPr>
      <w:r w:rsidRPr="00556073">
        <w:t>列席者：</w:t>
      </w:r>
      <w:bookmarkStart w:id="17" w:name="列席者"/>
      <w:bookmarkEnd w:id="17"/>
      <w:r w:rsidRPr="00556073">
        <w:rPr>
          <w:rFonts w:hint="eastAsia"/>
        </w:rPr>
        <w:t>內政部、法務部、財政部、文化部、交通部、經濟部、行政院、行政院主計總處、行政院人事行政總處、行政院公共工程委員會、金融監督管理委員會、國家發展委員會、司法院、臺北市政府、新北市政府、桃園市政府、</w:t>
      </w:r>
      <w:proofErr w:type="gramStart"/>
      <w:r w:rsidRPr="00556073">
        <w:rPr>
          <w:rFonts w:hint="eastAsia"/>
        </w:rPr>
        <w:t>臺</w:t>
      </w:r>
      <w:proofErr w:type="gramEnd"/>
      <w:r w:rsidRPr="00556073">
        <w:rPr>
          <w:rFonts w:hint="eastAsia"/>
        </w:rPr>
        <w:t>中市政府、</w:t>
      </w:r>
      <w:proofErr w:type="gramStart"/>
      <w:r w:rsidRPr="00556073">
        <w:rPr>
          <w:rFonts w:hint="eastAsia"/>
        </w:rPr>
        <w:t>臺</w:t>
      </w:r>
      <w:proofErr w:type="gramEnd"/>
      <w:r w:rsidRPr="00556073">
        <w:rPr>
          <w:rFonts w:hint="eastAsia"/>
        </w:rPr>
        <w:t>南市政府、高雄市政府</w:t>
      </w:r>
    </w:p>
    <w:p w:rsidR="00556073" w:rsidRPr="00556073" w:rsidRDefault="00556073" w:rsidP="00556073">
      <w:pPr>
        <w:pStyle w:val="af0"/>
        <w:spacing w:line="240" w:lineRule="exact"/>
        <w:ind w:left="708" w:hangingChars="295" w:hanging="708"/>
        <w:rPr>
          <w:rFonts w:hAnsi="標楷體"/>
        </w:rPr>
      </w:pPr>
      <w:r w:rsidRPr="00556073">
        <w:rPr>
          <w:rFonts w:hAnsi="標楷體"/>
        </w:rPr>
        <w:t>副本：</w:t>
      </w:r>
      <w:bookmarkStart w:id="18" w:name="副本"/>
      <w:bookmarkEnd w:id="18"/>
      <w:r w:rsidRPr="00556073">
        <w:rPr>
          <w:rFonts w:hAnsi="標楷體" w:hint="eastAsia"/>
        </w:rPr>
        <w:t>本院各黨團、法制局、議事處會務科、公報處、總務處管理科、總務處警衛隊</w:t>
      </w:r>
    </w:p>
    <w:p w:rsidR="00556073" w:rsidRPr="00CB792C" w:rsidRDefault="00556073" w:rsidP="00317D7F">
      <w:pPr>
        <w:pStyle w:val="af0"/>
        <w:spacing w:line="240" w:lineRule="exact"/>
        <w:rPr>
          <w:rFonts w:hAnsi="標楷體"/>
        </w:rPr>
      </w:pPr>
      <w:r w:rsidRPr="00556073">
        <w:rPr>
          <w:rFonts w:hAnsi="標楷體"/>
        </w:rPr>
        <w:t>備註：</w:t>
      </w:r>
      <w:bookmarkStart w:id="19" w:name="備註"/>
      <w:bookmarkEnd w:id="19"/>
    </w:p>
    <w:p w:rsidR="00556073" w:rsidRPr="00556073" w:rsidRDefault="00556073" w:rsidP="00556073">
      <w:pPr>
        <w:pStyle w:val="af0"/>
        <w:numPr>
          <w:ilvl w:val="0"/>
          <w:numId w:val="1"/>
        </w:numPr>
        <w:spacing w:line="240" w:lineRule="exact"/>
        <w:rPr>
          <w:rFonts w:hAnsi="標楷體"/>
        </w:rPr>
      </w:pPr>
      <w:r w:rsidRPr="00556073">
        <w:rPr>
          <w:rFonts w:hAnsi="標楷體" w:hint="eastAsia"/>
        </w:rPr>
        <w:t>學者專家請攜帶本開會通知單出席；另學者專家如有書面意見，請於會議前1日以前，以電子檔傳至ly20850@ly.gov.tw及dtp@ly.gov.tw，</w:t>
      </w:r>
      <w:proofErr w:type="gramStart"/>
      <w:r w:rsidRPr="00556073">
        <w:rPr>
          <w:rFonts w:hAnsi="標楷體" w:hint="eastAsia"/>
        </w:rPr>
        <w:t>俾便彙</w:t>
      </w:r>
      <w:proofErr w:type="gramEnd"/>
      <w:r w:rsidRPr="00556073">
        <w:rPr>
          <w:rFonts w:hAnsi="標楷體" w:hint="eastAsia"/>
        </w:rPr>
        <w:t>整及付印資料。</w:t>
      </w:r>
    </w:p>
    <w:p w:rsidR="00556073" w:rsidRPr="00556073" w:rsidRDefault="00556073" w:rsidP="00556073">
      <w:pPr>
        <w:pStyle w:val="af0"/>
        <w:numPr>
          <w:ilvl w:val="0"/>
          <w:numId w:val="1"/>
        </w:numPr>
        <w:spacing w:line="240" w:lineRule="exact"/>
        <w:rPr>
          <w:rFonts w:hAnsi="標楷體"/>
        </w:rPr>
      </w:pPr>
      <w:r w:rsidRPr="00556073">
        <w:rPr>
          <w:rFonts w:hAnsi="標楷體" w:hint="eastAsia"/>
        </w:rPr>
        <w:t>機關如有書面資料，請將200份儘速送至本會，並將電子檔傳至ly20850@ly.gov.tw及dtp@ly.gov.tw；列席官員</w:t>
      </w:r>
      <w:proofErr w:type="gramStart"/>
      <w:r w:rsidRPr="00556073">
        <w:rPr>
          <w:rFonts w:hAnsi="標楷體" w:hint="eastAsia"/>
        </w:rPr>
        <w:t>名單請傳至</w:t>
      </w:r>
      <w:proofErr w:type="gramEnd"/>
      <w:r w:rsidRPr="00556073">
        <w:rPr>
          <w:rFonts w:hAnsi="標楷體" w:hint="eastAsia"/>
        </w:rPr>
        <w:t>ly20688@ly.gov.tw或電洽02-23585508本會賴小姐。</w:t>
      </w:r>
    </w:p>
    <w:p w:rsidR="00556073" w:rsidRPr="00556073" w:rsidRDefault="00556073" w:rsidP="00556073">
      <w:pPr>
        <w:pStyle w:val="af0"/>
        <w:numPr>
          <w:ilvl w:val="0"/>
          <w:numId w:val="1"/>
        </w:numPr>
        <w:spacing w:line="240" w:lineRule="exact"/>
        <w:rPr>
          <w:rFonts w:hAnsi="標楷體"/>
        </w:rPr>
      </w:pPr>
      <w:r w:rsidRPr="00556073">
        <w:rPr>
          <w:rFonts w:hAnsi="標楷體" w:hint="eastAsia"/>
        </w:rPr>
        <w:t>請將本次會議資料電子檔，利用貴單位之政府單位憑證(GCA卡)及本發文</w:t>
      </w:r>
      <w:proofErr w:type="gramStart"/>
      <w:r w:rsidRPr="00556073">
        <w:rPr>
          <w:rFonts w:hAnsi="標楷體" w:hint="eastAsia"/>
        </w:rPr>
        <w:t>文</w:t>
      </w:r>
      <w:proofErr w:type="gramEnd"/>
      <w:r w:rsidRPr="00556073">
        <w:rPr>
          <w:rFonts w:hAnsi="標楷體" w:hint="eastAsia"/>
        </w:rPr>
        <w:t>號上傳至議案整合暨綜合查詢系統(http://misq.ly.gov.tw)之「政府單位專區」，上傳檔案需為可編修之PDF檔案。</w:t>
      </w:r>
    </w:p>
    <w:p w:rsidR="00556073" w:rsidRPr="00556073" w:rsidRDefault="00556073" w:rsidP="00556073">
      <w:pPr>
        <w:pStyle w:val="space0"/>
      </w:pPr>
    </w:p>
    <w:p w:rsidR="001A6555" w:rsidRDefault="001A6555" w:rsidP="001A6555">
      <w:pPr>
        <w:pStyle w:val="space0"/>
        <w:jc w:val="center"/>
        <w:sectPr w:rsidR="001A6555" w:rsidSect="008A4FC5">
          <w:headerReference w:type="default" r:id="rId8"/>
          <w:footerReference w:type="default" r:id="rId9"/>
          <w:pgSz w:w="11906" w:h="16838" w:code="9"/>
          <w:pgMar w:top="1418" w:right="1133" w:bottom="1418" w:left="1418" w:header="567" w:footer="680" w:gutter="0"/>
          <w:pgNumType w:fmt="ideographDigital"/>
          <w:cols w:space="425"/>
          <w:docGrid w:type="lines" w:linePitch="360"/>
        </w:sectPr>
      </w:pPr>
      <w:r>
        <w:rPr>
          <w:noProof/>
        </w:rPr>
        <w:drawing>
          <wp:inline distT="0" distB="0" distL="0" distR="0">
            <wp:extent cx="4320000" cy="867810"/>
            <wp:effectExtent l="0" t="0" r="4445" b="8890"/>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12公分.jp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810"/>
                    </a:xfrm>
                    <a:prstGeom prst="rect">
                      <a:avLst/>
                    </a:prstGeom>
                  </pic:spPr>
                </pic:pic>
              </a:graphicData>
            </a:graphic>
          </wp:inline>
        </w:drawing>
      </w:r>
    </w:p>
    <w:p w:rsidR="001A6555" w:rsidRPr="004C062B" w:rsidRDefault="001A6555" w:rsidP="004C062B">
      <w:pPr>
        <w:kinsoku w:val="0"/>
        <w:adjustRightInd w:val="0"/>
        <w:snapToGrid w:val="0"/>
        <w:spacing w:before="100" w:beforeAutospacing="1" w:line="400" w:lineRule="exact"/>
        <w:rPr>
          <w:rFonts w:ascii="標楷體" w:eastAsia="標楷體" w:hAnsi="標楷體" w:cs="Times New Roman"/>
          <w:b/>
          <w:sz w:val="36"/>
          <w:szCs w:val="36"/>
        </w:rPr>
      </w:pPr>
      <w:bookmarkStart w:id="20" w:name="OLE_LINK1"/>
      <w:r w:rsidRPr="001A6555">
        <w:rPr>
          <w:rFonts w:ascii="標楷體" w:eastAsia="標楷體" w:hAnsi="標楷體" w:cs="Times New Roman" w:hint="eastAsia"/>
          <w:b/>
          <w:sz w:val="36"/>
          <w:szCs w:val="36"/>
        </w:rPr>
        <w:lastRenderedPageBreak/>
        <w:t>討論提綱</w:t>
      </w:r>
      <w:bookmarkEnd w:id="20"/>
    </w:p>
    <w:p w:rsidR="001A6555" w:rsidRPr="001A6555" w:rsidRDefault="001A6555" w:rsidP="00676EE2">
      <w:pPr>
        <w:numPr>
          <w:ilvl w:val="0"/>
          <w:numId w:val="2"/>
        </w:numPr>
        <w:spacing w:line="400" w:lineRule="exact"/>
        <w:jc w:val="both"/>
        <w:rPr>
          <w:rFonts w:ascii="Calibri" w:eastAsia="標楷體" w:hAnsi="Calibri" w:cs="Times New Roman"/>
          <w:b/>
          <w:color w:val="000000"/>
          <w:sz w:val="32"/>
          <w:szCs w:val="32"/>
        </w:rPr>
      </w:pPr>
      <w:r w:rsidRPr="001A6555">
        <w:rPr>
          <w:rFonts w:ascii="Calibri" w:eastAsia="標楷體" w:hAnsi="Calibri" w:cs="Times New Roman" w:hint="eastAsia"/>
          <w:b/>
          <w:color w:val="000000"/>
          <w:sz w:val="32"/>
          <w:szCs w:val="32"/>
        </w:rPr>
        <w:t>台灣需要都市再生嗎？都市再生條例立法之必要性為何？</w:t>
      </w:r>
    </w:p>
    <w:p w:rsidR="001A6555" w:rsidRPr="001A6555" w:rsidRDefault="001A6555" w:rsidP="00676EE2">
      <w:pPr>
        <w:numPr>
          <w:ilvl w:val="0"/>
          <w:numId w:val="2"/>
        </w:numPr>
        <w:spacing w:line="400" w:lineRule="exact"/>
        <w:jc w:val="both"/>
        <w:rPr>
          <w:rFonts w:ascii="Calibri" w:eastAsia="標楷體" w:hAnsi="Calibri" w:cs="Times New Roman"/>
          <w:b/>
          <w:color w:val="000000"/>
          <w:sz w:val="32"/>
          <w:szCs w:val="32"/>
        </w:rPr>
      </w:pPr>
      <w:r w:rsidRPr="001A6555">
        <w:rPr>
          <w:rFonts w:ascii="Calibri" w:eastAsia="標楷體" w:hAnsi="Calibri" w:cs="Times New Roman" w:hint="eastAsia"/>
          <w:b/>
          <w:color w:val="000000"/>
          <w:sz w:val="32"/>
          <w:szCs w:val="32"/>
        </w:rPr>
        <w:t>由政府擔任實施者、以大面積為特性、以公共利益的提升為目標的「都市再生」與「都市更新」如何區分？如何避免二</w:t>
      </w:r>
      <w:proofErr w:type="gramStart"/>
      <w:r w:rsidRPr="001A6555">
        <w:rPr>
          <w:rFonts w:ascii="Calibri" w:eastAsia="標楷體" w:hAnsi="Calibri" w:cs="Times New Roman" w:hint="eastAsia"/>
          <w:b/>
          <w:color w:val="000000"/>
          <w:sz w:val="32"/>
          <w:szCs w:val="32"/>
        </w:rPr>
        <w:t>法競合</w:t>
      </w:r>
      <w:proofErr w:type="gramEnd"/>
      <w:r w:rsidRPr="001A6555">
        <w:rPr>
          <w:rFonts w:ascii="Calibri" w:eastAsia="標楷體" w:hAnsi="Calibri" w:cs="Times New Roman" w:hint="eastAsia"/>
          <w:b/>
          <w:color w:val="000000"/>
          <w:sz w:val="32"/>
          <w:szCs w:val="32"/>
        </w:rPr>
        <w:t>，達成分進合擊之效？</w:t>
      </w:r>
    </w:p>
    <w:p w:rsidR="001A6555" w:rsidRPr="001A6555" w:rsidRDefault="001A6555" w:rsidP="00676EE2">
      <w:pPr>
        <w:numPr>
          <w:ilvl w:val="0"/>
          <w:numId w:val="2"/>
        </w:numPr>
        <w:spacing w:line="400" w:lineRule="exact"/>
        <w:jc w:val="both"/>
        <w:rPr>
          <w:rFonts w:ascii="Calibri" w:eastAsia="標楷體" w:hAnsi="Calibri" w:cs="Times New Roman"/>
          <w:b/>
          <w:color w:val="000000"/>
          <w:sz w:val="32"/>
          <w:szCs w:val="32"/>
        </w:rPr>
      </w:pPr>
      <w:r w:rsidRPr="001A6555">
        <w:rPr>
          <w:rFonts w:ascii="Calibri" w:eastAsia="標楷體" w:hAnsi="Calibri" w:cs="Times New Roman" w:hint="eastAsia"/>
          <w:b/>
          <w:color w:val="000000"/>
          <w:sz w:val="32"/>
          <w:szCs w:val="32"/>
        </w:rPr>
        <w:t>處理都市再生議題，應否提高中央政府主管機關層級？由行政院設置任務編組推動之可行性？成立國家住宅與都市更新中心能否加速政府推動公辦都市更新之能量與效率？如何避免公辦都更淪為公地都更？</w:t>
      </w:r>
    </w:p>
    <w:p w:rsidR="001A6555" w:rsidRPr="001A6555" w:rsidRDefault="001A6555" w:rsidP="00676EE2">
      <w:pPr>
        <w:numPr>
          <w:ilvl w:val="0"/>
          <w:numId w:val="2"/>
        </w:numPr>
        <w:spacing w:line="400" w:lineRule="exact"/>
        <w:jc w:val="both"/>
        <w:rPr>
          <w:rFonts w:ascii="Calibri" w:eastAsia="標楷體" w:hAnsi="Calibri" w:cs="Times New Roman"/>
          <w:b/>
          <w:color w:val="000000"/>
          <w:sz w:val="32"/>
          <w:szCs w:val="32"/>
        </w:rPr>
      </w:pPr>
      <w:r w:rsidRPr="001A6555">
        <w:rPr>
          <w:rFonts w:ascii="Calibri" w:eastAsia="標楷體" w:hAnsi="Calibri" w:cs="Times New Roman" w:hint="eastAsia"/>
          <w:b/>
          <w:color w:val="000000"/>
          <w:sz w:val="32"/>
          <w:szCs w:val="32"/>
        </w:rPr>
        <w:t>公辦都市更新或都市再生，應如何整合所有權人意見？應有之同意門檻比例為何？</w:t>
      </w:r>
    </w:p>
    <w:p w:rsidR="001A6555" w:rsidRPr="001A6555" w:rsidRDefault="001A6555" w:rsidP="00676EE2">
      <w:pPr>
        <w:numPr>
          <w:ilvl w:val="0"/>
          <w:numId w:val="2"/>
        </w:numPr>
        <w:spacing w:line="400" w:lineRule="exact"/>
        <w:jc w:val="both"/>
        <w:rPr>
          <w:rFonts w:ascii="Calibri" w:eastAsia="標楷體" w:hAnsi="Calibri" w:cs="Times New Roman"/>
          <w:b/>
          <w:color w:val="000000"/>
          <w:sz w:val="32"/>
          <w:szCs w:val="32"/>
        </w:rPr>
      </w:pPr>
      <w:proofErr w:type="gramStart"/>
      <w:r w:rsidRPr="001A6555">
        <w:rPr>
          <w:rFonts w:ascii="Calibri" w:eastAsia="標楷體" w:hAnsi="Calibri" w:cs="Times New Roman" w:hint="eastAsia"/>
          <w:b/>
          <w:color w:val="000000"/>
          <w:sz w:val="32"/>
          <w:szCs w:val="32"/>
        </w:rPr>
        <w:t>如何培</w:t>
      </w:r>
      <w:proofErr w:type="gramEnd"/>
      <w:r w:rsidRPr="001A6555">
        <w:rPr>
          <w:rFonts w:ascii="Calibri" w:eastAsia="標楷體" w:hAnsi="Calibri" w:cs="Times New Roman" w:hint="eastAsia"/>
          <w:b/>
          <w:color w:val="000000"/>
          <w:sz w:val="32"/>
          <w:szCs w:val="32"/>
        </w:rPr>
        <w:t>力社區自主更新能量？</w:t>
      </w:r>
    </w:p>
    <w:p w:rsidR="004C062B" w:rsidRDefault="001A6555" w:rsidP="00A07674">
      <w:pPr>
        <w:numPr>
          <w:ilvl w:val="0"/>
          <w:numId w:val="2"/>
        </w:numPr>
        <w:spacing w:line="400" w:lineRule="exact"/>
        <w:jc w:val="both"/>
        <w:rPr>
          <w:rFonts w:ascii="Calibri" w:eastAsia="標楷體" w:hAnsi="Calibri" w:cs="Times New Roman"/>
          <w:b/>
          <w:color w:val="000000"/>
          <w:sz w:val="32"/>
          <w:szCs w:val="32"/>
        </w:rPr>
      </w:pPr>
      <w:r w:rsidRPr="001A6555">
        <w:rPr>
          <w:rFonts w:ascii="Calibri" w:eastAsia="標楷體" w:hAnsi="Calibri" w:cs="Times New Roman" w:hint="eastAsia"/>
          <w:b/>
          <w:color w:val="000000"/>
          <w:sz w:val="32"/>
          <w:szCs w:val="32"/>
        </w:rPr>
        <w:t>除容積獎勵、稅賦優惠外，有無其他手段可加速都市更新或再生，避免下一次的重大災害</w:t>
      </w:r>
      <w:r w:rsidRPr="001A6555">
        <w:rPr>
          <w:rFonts w:ascii="Calibri" w:eastAsia="新細明體" w:hAnsi="Calibri" w:cs="Times New Roman" w:hint="eastAsia"/>
          <w:b/>
          <w:sz w:val="32"/>
          <w:szCs w:val="32"/>
        </w:rPr>
        <w:t>？</w:t>
      </w:r>
    </w:p>
    <w:p w:rsidR="00A07674" w:rsidRPr="00A07674" w:rsidRDefault="00A07674" w:rsidP="00A07674">
      <w:pPr>
        <w:spacing w:line="320" w:lineRule="exact"/>
        <w:jc w:val="both"/>
        <w:rPr>
          <w:rFonts w:ascii="Calibri" w:eastAsia="標楷體" w:hAnsi="Calibri" w:cs="Times New Roman"/>
          <w:b/>
          <w:color w:val="000000"/>
          <w:sz w:val="20"/>
          <w:szCs w:val="20"/>
        </w:rPr>
      </w:pPr>
    </w:p>
    <w:p w:rsidR="001A6555" w:rsidRPr="001A6555" w:rsidRDefault="001A6555" w:rsidP="00A07674">
      <w:pPr>
        <w:kinsoku w:val="0"/>
        <w:adjustRightInd w:val="0"/>
        <w:snapToGrid w:val="0"/>
        <w:spacing w:line="320" w:lineRule="exact"/>
        <w:ind w:left="728" w:hangingChars="202" w:hanging="728"/>
        <w:rPr>
          <w:rFonts w:ascii="標楷體" w:eastAsia="標楷體" w:hAnsi="標楷體" w:cs="Times New Roman"/>
          <w:b/>
          <w:sz w:val="36"/>
          <w:szCs w:val="36"/>
        </w:rPr>
      </w:pPr>
      <w:r w:rsidRPr="001A6555">
        <w:rPr>
          <w:rFonts w:ascii="標楷體" w:eastAsia="標楷體" w:hAnsi="標楷體" w:cs="Times New Roman" w:hint="eastAsia"/>
          <w:b/>
          <w:sz w:val="36"/>
          <w:szCs w:val="36"/>
        </w:rPr>
        <w:t>出（列）席人員名單</w:t>
      </w:r>
    </w:p>
    <w:p w:rsidR="001A6555" w:rsidRPr="001A6555" w:rsidRDefault="001A6555" w:rsidP="00A07674">
      <w:pPr>
        <w:kinsoku w:val="0"/>
        <w:adjustRightInd w:val="0"/>
        <w:snapToGrid w:val="0"/>
        <w:spacing w:beforeLines="50" w:before="180" w:afterLines="50" w:after="180" w:line="320" w:lineRule="exact"/>
        <w:rPr>
          <w:rFonts w:ascii="標楷體" w:eastAsia="標楷體" w:hAnsi="標楷體" w:cs="Times New Roman"/>
          <w:b/>
          <w:sz w:val="32"/>
          <w:szCs w:val="32"/>
        </w:rPr>
      </w:pPr>
      <w:r w:rsidRPr="001A6555">
        <w:rPr>
          <w:rFonts w:ascii="標楷體" w:eastAsia="標楷體" w:hAnsi="標楷體" w:cs="Times New Roman" w:hint="eastAsia"/>
          <w:b/>
          <w:sz w:val="32"/>
          <w:szCs w:val="32"/>
        </w:rPr>
        <w:t>一、出席學者專家</w:t>
      </w:r>
    </w:p>
    <w:tbl>
      <w:tblPr>
        <w:tblW w:w="10367" w:type="dxa"/>
        <w:jc w:val="center"/>
        <w:tblLook w:val="04A0" w:firstRow="1" w:lastRow="0" w:firstColumn="1" w:lastColumn="0" w:noHBand="0" w:noVBand="1"/>
      </w:tblPr>
      <w:tblGrid>
        <w:gridCol w:w="3581"/>
        <w:gridCol w:w="6786"/>
      </w:tblGrid>
      <w:tr w:rsidR="00707E65" w:rsidRPr="001A6555" w:rsidTr="00A07674">
        <w:trPr>
          <w:trHeight w:val="397"/>
          <w:jc w:val="center"/>
        </w:trPr>
        <w:tc>
          <w:tcPr>
            <w:tcW w:w="3581" w:type="dxa"/>
            <w:shd w:val="clear" w:color="auto" w:fill="auto"/>
          </w:tcPr>
          <w:p w:rsidR="00707E65"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林旺根榮譽理事長</w:t>
            </w:r>
          </w:p>
        </w:tc>
        <w:tc>
          <w:tcPr>
            <w:tcW w:w="6786" w:type="dxa"/>
            <w:shd w:val="clear" w:color="auto" w:fill="auto"/>
          </w:tcPr>
          <w:p w:rsidR="00707E65" w:rsidRPr="009F5610" w:rsidRDefault="00707E65" w:rsidP="00FE107B">
            <w:pPr>
              <w:adjustRightInd w:val="0"/>
              <w:snapToGrid w:val="0"/>
              <w:spacing w:line="360" w:lineRule="exact"/>
              <w:rPr>
                <w:rFonts w:ascii="標楷體" w:eastAsia="標楷體" w:hAnsi="標楷體"/>
                <w:color w:val="000000"/>
                <w:sz w:val="32"/>
                <w:szCs w:val="32"/>
              </w:rPr>
            </w:pPr>
            <w:r w:rsidRPr="009F5610">
              <w:rPr>
                <w:rFonts w:ascii="標楷體" w:eastAsia="標楷體" w:hAnsi="標楷體" w:hint="eastAsia"/>
                <w:color w:val="000000"/>
                <w:sz w:val="32"/>
                <w:szCs w:val="32"/>
              </w:rPr>
              <w:t>中華民國地政士公會全</w:t>
            </w:r>
            <w:r>
              <w:rPr>
                <w:rFonts w:ascii="標楷體" w:eastAsia="標楷體" w:hAnsi="標楷體" w:hint="eastAsia"/>
                <w:color w:val="000000"/>
                <w:sz w:val="32"/>
                <w:szCs w:val="32"/>
              </w:rPr>
              <w:t>國</w:t>
            </w:r>
            <w:r w:rsidRPr="009F5610">
              <w:rPr>
                <w:rFonts w:ascii="標楷體" w:eastAsia="標楷體" w:hAnsi="標楷體" w:hint="eastAsia"/>
                <w:color w:val="000000"/>
                <w:sz w:val="32"/>
                <w:szCs w:val="32"/>
              </w:rPr>
              <w:t>聯</w:t>
            </w:r>
            <w:r>
              <w:rPr>
                <w:rFonts w:ascii="標楷體" w:eastAsia="標楷體" w:hAnsi="標楷體" w:hint="eastAsia"/>
                <w:color w:val="000000"/>
                <w:sz w:val="32"/>
                <w:szCs w:val="32"/>
              </w:rPr>
              <w:t>合</w:t>
            </w:r>
            <w:r w:rsidRPr="009F5610">
              <w:rPr>
                <w:rFonts w:ascii="標楷體" w:eastAsia="標楷體" w:hAnsi="標楷體" w:hint="eastAsia"/>
                <w:color w:val="000000"/>
                <w:sz w:val="32"/>
                <w:szCs w:val="32"/>
              </w:rPr>
              <w:t>會</w:t>
            </w:r>
          </w:p>
        </w:tc>
      </w:tr>
      <w:tr w:rsidR="00707E65" w:rsidRPr="001A6555" w:rsidTr="00A07674">
        <w:trPr>
          <w:trHeight w:val="397"/>
          <w:jc w:val="center"/>
        </w:trPr>
        <w:tc>
          <w:tcPr>
            <w:tcW w:w="3581" w:type="dxa"/>
            <w:shd w:val="clear" w:color="auto" w:fill="auto"/>
          </w:tcPr>
          <w:p w:rsidR="00707E65"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吳孟德前局長</w:t>
            </w:r>
          </w:p>
        </w:tc>
        <w:tc>
          <w:tcPr>
            <w:tcW w:w="6786" w:type="dxa"/>
            <w:shd w:val="clear" w:color="auto" w:fill="auto"/>
          </w:tcPr>
          <w:p w:rsidR="00707E65" w:rsidRPr="009F5610" w:rsidRDefault="00707E65" w:rsidP="00FE107B">
            <w:pPr>
              <w:adjustRightInd w:val="0"/>
              <w:snapToGrid w:val="0"/>
              <w:spacing w:line="360" w:lineRule="exact"/>
              <w:rPr>
                <w:rFonts w:ascii="標楷體" w:eastAsia="標楷體" w:hAnsi="標楷體"/>
                <w:color w:val="000000"/>
                <w:sz w:val="32"/>
                <w:szCs w:val="32"/>
              </w:rPr>
            </w:pPr>
            <w:r w:rsidRPr="00C73560">
              <w:rPr>
                <w:rFonts w:ascii="標楷體" w:eastAsia="標楷體" w:hAnsi="標楷體" w:hint="eastAsia"/>
                <w:color w:val="000000"/>
                <w:sz w:val="32"/>
                <w:szCs w:val="32"/>
              </w:rPr>
              <w:t>高雄市</w:t>
            </w:r>
            <w:r>
              <w:rPr>
                <w:rFonts w:ascii="標楷體" w:eastAsia="標楷體" w:hAnsi="標楷體" w:hint="eastAsia"/>
                <w:color w:val="000000"/>
                <w:sz w:val="32"/>
                <w:szCs w:val="32"/>
              </w:rPr>
              <w:t>政府</w:t>
            </w:r>
            <w:r w:rsidRPr="00C73560">
              <w:rPr>
                <w:rFonts w:ascii="標楷體" w:eastAsia="標楷體" w:hAnsi="標楷體" w:hint="eastAsia"/>
                <w:color w:val="000000"/>
                <w:sz w:val="32"/>
                <w:szCs w:val="32"/>
              </w:rPr>
              <w:t>都市發展局</w:t>
            </w:r>
          </w:p>
        </w:tc>
      </w:tr>
      <w:tr w:rsidR="00707E65" w:rsidRPr="001A6555" w:rsidTr="00A07674">
        <w:trPr>
          <w:trHeight w:val="397"/>
          <w:jc w:val="center"/>
        </w:trPr>
        <w:tc>
          <w:tcPr>
            <w:tcW w:w="3581" w:type="dxa"/>
            <w:shd w:val="clear" w:color="auto" w:fill="auto"/>
          </w:tcPr>
          <w:p w:rsidR="00707E65" w:rsidRPr="001D53C7" w:rsidRDefault="00707E65" w:rsidP="00FE107B">
            <w:pPr>
              <w:adjustRightInd w:val="0"/>
              <w:snapToGrid w:val="0"/>
              <w:spacing w:line="360" w:lineRule="exact"/>
              <w:rPr>
                <w:rFonts w:ascii="標楷體" w:eastAsia="標楷體" w:hAnsi="標楷體"/>
                <w:color w:val="000000"/>
                <w:sz w:val="32"/>
                <w:szCs w:val="32"/>
              </w:rPr>
            </w:pPr>
            <w:bookmarkStart w:id="21" w:name="_GoBack"/>
            <w:bookmarkEnd w:id="21"/>
            <w:r w:rsidRPr="001D53C7">
              <w:rPr>
                <w:rFonts w:ascii="標楷體" w:eastAsia="標楷體" w:hAnsi="標楷體" w:hint="eastAsia"/>
                <w:color w:val="000000"/>
                <w:sz w:val="32"/>
                <w:szCs w:val="32"/>
              </w:rPr>
              <w:t>彭揚凱</w:t>
            </w:r>
            <w:r>
              <w:rPr>
                <w:rFonts w:ascii="標楷體" w:eastAsia="標楷體" w:hAnsi="標楷體" w:hint="eastAsia"/>
                <w:color w:val="000000"/>
                <w:sz w:val="32"/>
                <w:szCs w:val="32"/>
              </w:rPr>
              <w:t>秘書長</w:t>
            </w:r>
          </w:p>
        </w:tc>
        <w:tc>
          <w:tcPr>
            <w:tcW w:w="6786" w:type="dxa"/>
            <w:shd w:val="clear" w:color="auto" w:fill="auto"/>
          </w:tcPr>
          <w:p w:rsidR="00707E65" w:rsidRPr="001D53C7"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都市改革組織</w:t>
            </w:r>
          </w:p>
        </w:tc>
      </w:tr>
      <w:tr w:rsidR="00707E65" w:rsidRPr="001A6555" w:rsidTr="00A07674">
        <w:trPr>
          <w:trHeight w:val="397"/>
          <w:jc w:val="center"/>
        </w:trPr>
        <w:tc>
          <w:tcPr>
            <w:tcW w:w="3581" w:type="dxa"/>
            <w:shd w:val="clear" w:color="auto" w:fill="auto"/>
          </w:tcPr>
          <w:p w:rsidR="00707E65"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林明鏘教授</w:t>
            </w:r>
          </w:p>
        </w:tc>
        <w:tc>
          <w:tcPr>
            <w:tcW w:w="6786" w:type="dxa"/>
            <w:shd w:val="clear" w:color="auto" w:fill="auto"/>
          </w:tcPr>
          <w:p w:rsidR="00707E65" w:rsidRPr="00C73560"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國立台灣大學法律</w:t>
            </w:r>
            <w:r w:rsidR="00202DBD">
              <w:rPr>
                <w:rFonts w:ascii="標楷體" w:eastAsia="標楷體" w:hAnsi="標楷體" w:hint="eastAsia"/>
                <w:color w:val="000000"/>
                <w:sz w:val="32"/>
                <w:szCs w:val="32"/>
              </w:rPr>
              <w:t>學</w:t>
            </w:r>
            <w:r>
              <w:rPr>
                <w:rFonts w:ascii="標楷體" w:eastAsia="標楷體" w:hAnsi="標楷體" w:hint="eastAsia"/>
                <w:color w:val="000000"/>
                <w:sz w:val="32"/>
                <w:szCs w:val="32"/>
              </w:rPr>
              <w:t>系</w:t>
            </w:r>
          </w:p>
        </w:tc>
      </w:tr>
      <w:tr w:rsidR="00707E65" w:rsidRPr="001A6555" w:rsidTr="00A07674">
        <w:trPr>
          <w:trHeight w:val="397"/>
          <w:jc w:val="center"/>
        </w:trPr>
        <w:tc>
          <w:tcPr>
            <w:tcW w:w="3581" w:type="dxa"/>
            <w:shd w:val="clear" w:color="auto" w:fill="auto"/>
          </w:tcPr>
          <w:p w:rsidR="00707E65" w:rsidRPr="001D53C7"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謝哲勝教授</w:t>
            </w:r>
          </w:p>
        </w:tc>
        <w:tc>
          <w:tcPr>
            <w:tcW w:w="6786" w:type="dxa"/>
            <w:shd w:val="clear" w:color="auto" w:fill="auto"/>
          </w:tcPr>
          <w:p w:rsidR="00707E65" w:rsidRPr="001D53C7"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國立中正大學法律</w:t>
            </w:r>
            <w:r w:rsidR="00753B89">
              <w:rPr>
                <w:rFonts w:ascii="標楷體" w:eastAsia="標楷體" w:hAnsi="標楷體" w:hint="eastAsia"/>
                <w:color w:val="000000"/>
                <w:sz w:val="32"/>
                <w:szCs w:val="32"/>
              </w:rPr>
              <w:t>學</w:t>
            </w:r>
            <w:r>
              <w:rPr>
                <w:rFonts w:ascii="標楷體" w:eastAsia="標楷體" w:hAnsi="標楷體" w:hint="eastAsia"/>
                <w:color w:val="000000"/>
                <w:sz w:val="32"/>
                <w:szCs w:val="32"/>
              </w:rPr>
              <w:t>系</w:t>
            </w:r>
            <w:r w:rsidR="00753B89">
              <w:rPr>
                <w:rFonts w:ascii="標楷體" w:eastAsia="標楷體" w:hAnsi="標楷體" w:hint="eastAsia"/>
                <w:color w:val="000000"/>
                <w:sz w:val="32"/>
                <w:szCs w:val="32"/>
              </w:rPr>
              <w:t>暨</w:t>
            </w:r>
            <w:r>
              <w:rPr>
                <w:rFonts w:ascii="標楷體" w:eastAsia="標楷體" w:hAnsi="標楷體" w:hint="eastAsia"/>
                <w:color w:val="000000"/>
                <w:sz w:val="32"/>
                <w:szCs w:val="32"/>
              </w:rPr>
              <w:t>研究所</w:t>
            </w:r>
          </w:p>
        </w:tc>
      </w:tr>
      <w:tr w:rsidR="00707E65" w:rsidRPr="001A6555" w:rsidTr="00A07674">
        <w:trPr>
          <w:trHeight w:val="397"/>
          <w:jc w:val="center"/>
        </w:trPr>
        <w:tc>
          <w:tcPr>
            <w:tcW w:w="3581" w:type="dxa"/>
            <w:shd w:val="clear" w:color="auto" w:fill="auto"/>
          </w:tcPr>
          <w:p w:rsidR="00707E65" w:rsidRPr="00AC05C8" w:rsidRDefault="00707E65" w:rsidP="00FE107B">
            <w:pPr>
              <w:adjustRightInd w:val="0"/>
              <w:snapToGrid w:val="0"/>
              <w:spacing w:line="360" w:lineRule="exact"/>
              <w:rPr>
                <w:rFonts w:ascii="標楷體" w:eastAsia="標楷體" w:hAnsi="標楷體"/>
                <w:color w:val="000000"/>
                <w:sz w:val="32"/>
                <w:szCs w:val="32"/>
              </w:rPr>
            </w:pPr>
            <w:r w:rsidRPr="002A3140">
              <w:rPr>
                <w:rFonts w:ascii="標楷體" w:eastAsia="標楷體" w:hAnsi="標楷體" w:hint="eastAsia"/>
                <w:color w:val="000000"/>
                <w:sz w:val="32"/>
                <w:szCs w:val="32"/>
              </w:rPr>
              <w:t>邊泰明教授</w:t>
            </w:r>
          </w:p>
        </w:tc>
        <w:tc>
          <w:tcPr>
            <w:tcW w:w="6786" w:type="dxa"/>
            <w:shd w:val="clear" w:color="auto" w:fill="auto"/>
          </w:tcPr>
          <w:p w:rsidR="00707E65" w:rsidRPr="00AC05C8"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國立</w:t>
            </w:r>
            <w:r w:rsidRPr="002A3140">
              <w:rPr>
                <w:rFonts w:ascii="標楷體" w:eastAsia="標楷體" w:hAnsi="標楷體" w:hint="eastAsia"/>
                <w:color w:val="000000"/>
                <w:sz w:val="32"/>
                <w:szCs w:val="32"/>
              </w:rPr>
              <w:t>政治大學地政學系</w:t>
            </w:r>
          </w:p>
        </w:tc>
      </w:tr>
      <w:tr w:rsidR="00707E65" w:rsidRPr="001A6555" w:rsidTr="00A07674">
        <w:trPr>
          <w:trHeight w:val="397"/>
          <w:jc w:val="center"/>
        </w:trPr>
        <w:tc>
          <w:tcPr>
            <w:tcW w:w="3581" w:type="dxa"/>
            <w:shd w:val="clear" w:color="auto" w:fill="auto"/>
          </w:tcPr>
          <w:p w:rsidR="00707E65" w:rsidRPr="006212DD" w:rsidRDefault="00707E65" w:rsidP="00FE107B">
            <w:pPr>
              <w:adjustRightInd w:val="0"/>
              <w:snapToGrid w:val="0"/>
              <w:spacing w:line="360" w:lineRule="exact"/>
              <w:rPr>
                <w:rFonts w:ascii="標楷體" w:eastAsia="標楷體" w:hAnsi="標楷體"/>
                <w:color w:val="000000"/>
                <w:sz w:val="32"/>
                <w:szCs w:val="32"/>
              </w:rPr>
            </w:pPr>
            <w:r w:rsidRPr="006212DD">
              <w:rPr>
                <w:rFonts w:ascii="標楷體" w:eastAsia="標楷體" w:hAnsi="標楷體" w:hint="eastAsia"/>
                <w:color w:val="000000"/>
                <w:sz w:val="32"/>
                <w:szCs w:val="32"/>
              </w:rPr>
              <w:t>張桂林前處長</w:t>
            </w:r>
          </w:p>
        </w:tc>
        <w:tc>
          <w:tcPr>
            <w:tcW w:w="6786" w:type="dxa"/>
            <w:shd w:val="clear" w:color="auto" w:fill="auto"/>
          </w:tcPr>
          <w:p w:rsidR="00707E65" w:rsidRPr="006212DD" w:rsidRDefault="00707E65" w:rsidP="00FE107B">
            <w:pPr>
              <w:adjustRightInd w:val="0"/>
              <w:snapToGrid w:val="0"/>
              <w:spacing w:line="360" w:lineRule="exact"/>
              <w:rPr>
                <w:rFonts w:ascii="標楷體" w:eastAsia="標楷體" w:hAnsi="標楷體"/>
                <w:color w:val="000000"/>
                <w:sz w:val="32"/>
                <w:szCs w:val="32"/>
              </w:rPr>
            </w:pPr>
            <w:r w:rsidRPr="006212DD">
              <w:rPr>
                <w:rFonts w:ascii="標楷體" w:eastAsia="標楷體" w:hAnsi="標楷體" w:hint="eastAsia"/>
                <w:color w:val="000000"/>
                <w:sz w:val="32"/>
                <w:szCs w:val="32"/>
              </w:rPr>
              <w:t>行政院經濟建設委員會住宅及都市發展處</w:t>
            </w:r>
          </w:p>
        </w:tc>
      </w:tr>
      <w:tr w:rsidR="006C6883" w:rsidRPr="001A6555" w:rsidTr="00A07674">
        <w:trPr>
          <w:trHeight w:val="397"/>
          <w:jc w:val="center"/>
        </w:trPr>
        <w:tc>
          <w:tcPr>
            <w:tcW w:w="3581" w:type="dxa"/>
            <w:shd w:val="clear" w:color="auto" w:fill="auto"/>
          </w:tcPr>
          <w:p w:rsidR="006C6883" w:rsidRPr="006212DD" w:rsidRDefault="006C6883"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許瑜容</w:t>
            </w:r>
            <w:r w:rsidR="00C83768">
              <w:rPr>
                <w:rFonts w:ascii="標楷體" w:eastAsia="標楷體" w:hAnsi="標楷體" w:hint="eastAsia"/>
                <w:color w:val="000000"/>
                <w:sz w:val="32"/>
                <w:szCs w:val="32"/>
              </w:rPr>
              <w:t>副召集人</w:t>
            </w:r>
          </w:p>
        </w:tc>
        <w:tc>
          <w:tcPr>
            <w:tcW w:w="6786" w:type="dxa"/>
            <w:shd w:val="clear" w:color="auto" w:fill="auto"/>
          </w:tcPr>
          <w:p w:rsidR="006C6883" w:rsidRPr="006212DD" w:rsidRDefault="006C6883" w:rsidP="00FE107B">
            <w:pPr>
              <w:adjustRightInd w:val="0"/>
              <w:snapToGrid w:val="0"/>
              <w:spacing w:line="360" w:lineRule="exact"/>
              <w:rPr>
                <w:rFonts w:ascii="標楷體" w:eastAsia="標楷體" w:hAnsi="標楷體"/>
                <w:color w:val="000000"/>
                <w:sz w:val="32"/>
                <w:szCs w:val="32"/>
              </w:rPr>
            </w:pPr>
            <w:r w:rsidRPr="006C6883">
              <w:rPr>
                <w:rFonts w:ascii="標楷體" w:eastAsia="標楷體" w:hAnsi="標楷體" w:hint="eastAsia"/>
                <w:color w:val="000000"/>
                <w:sz w:val="32"/>
                <w:szCs w:val="32"/>
              </w:rPr>
              <w:t>中華民國不動產開發商業同業公會全國聯合會</w:t>
            </w:r>
            <w:r>
              <w:rPr>
                <w:rFonts w:ascii="標楷體" w:eastAsia="標楷體" w:hAnsi="標楷體" w:hint="eastAsia"/>
                <w:color w:val="000000"/>
                <w:sz w:val="32"/>
                <w:szCs w:val="32"/>
              </w:rPr>
              <w:t>都更委員會</w:t>
            </w:r>
          </w:p>
        </w:tc>
      </w:tr>
      <w:tr w:rsidR="00707E65" w:rsidRPr="001A6555" w:rsidTr="00A07674">
        <w:trPr>
          <w:trHeight w:val="397"/>
          <w:jc w:val="center"/>
        </w:trPr>
        <w:tc>
          <w:tcPr>
            <w:tcW w:w="3581" w:type="dxa"/>
            <w:shd w:val="clear" w:color="auto" w:fill="auto"/>
          </w:tcPr>
          <w:p w:rsidR="00707E65" w:rsidRPr="006212DD"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謝欽宗</w:t>
            </w:r>
            <w:r w:rsidRPr="009F5610">
              <w:rPr>
                <w:rFonts w:ascii="標楷體" w:eastAsia="標楷體" w:hAnsi="標楷體" w:hint="eastAsia"/>
                <w:color w:val="000000"/>
                <w:sz w:val="32"/>
                <w:szCs w:val="32"/>
              </w:rPr>
              <w:t>副理事長</w:t>
            </w:r>
          </w:p>
        </w:tc>
        <w:tc>
          <w:tcPr>
            <w:tcW w:w="6786" w:type="dxa"/>
            <w:shd w:val="clear" w:color="auto" w:fill="auto"/>
          </w:tcPr>
          <w:p w:rsidR="00707E65" w:rsidRPr="006212DD"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台北市都市更新學會</w:t>
            </w:r>
          </w:p>
        </w:tc>
      </w:tr>
      <w:tr w:rsidR="00707E65" w:rsidRPr="001A6555" w:rsidTr="00A07674">
        <w:trPr>
          <w:trHeight w:val="397"/>
          <w:jc w:val="center"/>
        </w:trPr>
        <w:tc>
          <w:tcPr>
            <w:tcW w:w="3581" w:type="dxa"/>
            <w:shd w:val="clear" w:color="auto" w:fill="auto"/>
          </w:tcPr>
          <w:p w:rsidR="00707E65" w:rsidRDefault="00707E65" w:rsidP="00FE107B">
            <w:pPr>
              <w:adjustRightInd w:val="0"/>
              <w:snapToGrid w:val="0"/>
              <w:spacing w:line="360" w:lineRule="exact"/>
              <w:rPr>
                <w:rFonts w:ascii="標楷體" w:eastAsia="標楷體" w:hAnsi="標楷體"/>
                <w:color w:val="000000"/>
                <w:sz w:val="32"/>
                <w:szCs w:val="32"/>
              </w:rPr>
            </w:pPr>
            <w:r>
              <w:rPr>
                <w:rFonts w:ascii="標楷體" w:eastAsia="標楷體" w:hAnsi="標楷體" w:hint="eastAsia"/>
                <w:color w:val="000000"/>
                <w:sz w:val="32"/>
                <w:szCs w:val="32"/>
              </w:rPr>
              <w:t>王章凱研究員</w:t>
            </w:r>
          </w:p>
        </w:tc>
        <w:tc>
          <w:tcPr>
            <w:tcW w:w="6786" w:type="dxa"/>
            <w:shd w:val="clear" w:color="auto" w:fill="auto"/>
          </w:tcPr>
          <w:p w:rsidR="00707E65" w:rsidRDefault="00707E65" w:rsidP="00FE107B">
            <w:pPr>
              <w:adjustRightInd w:val="0"/>
              <w:snapToGrid w:val="0"/>
              <w:spacing w:line="360" w:lineRule="exact"/>
              <w:rPr>
                <w:rFonts w:ascii="標楷體" w:eastAsia="標楷體" w:hAnsi="標楷體"/>
                <w:color w:val="000000"/>
                <w:sz w:val="32"/>
                <w:szCs w:val="32"/>
              </w:rPr>
            </w:pPr>
            <w:r w:rsidRPr="009F5610">
              <w:rPr>
                <w:rFonts w:ascii="標楷體" w:eastAsia="標楷體" w:hAnsi="標楷體" w:hint="eastAsia"/>
                <w:color w:val="000000"/>
                <w:sz w:val="32"/>
                <w:szCs w:val="32"/>
              </w:rPr>
              <w:t>國立政治大學第三部門研究中心</w:t>
            </w:r>
          </w:p>
        </w:tc>
      </w:tr>
    </w:tbl>
    <w:p w:rsidR="001A6555" w:rsidRPr="001A6555" w:rsidRDefault="001A6555" w:rsidP="001A6555">
      <w:pPr>
        <w:kinsoku w:val="0"/>
        <w:adjustRightInd w:val="0"/>
        <w:snapToGrid w:val="0"/>
        <w:spacing w:beforeLines="50" w:before="180" w:afterLines="50" w:after="180" w:line="360" w:lineRule="exact"/>
        <w:rPr>
          <w:rFonts w:ascii="標楷體" w:eastAsia="標楷體" w:hAnsi="標楷體" w:cs="Times New Roman"/>
          <w:b/>
          <w:sz w:val="32"/>
          <w:szCs w:val="32"/>
        </w:rPr>
      </w:pPr>
      <w:r w:rsidRPr="001A6555">
        <w:rPr>
          <w:rFonts w:ascii="標楷體" w:eastAsia="標楷體" w:hAnsi="標楷體" w:cs="Times New Roman" w:hint="eastAsia"/>
          <w:b/>
          <w:sz w:val="32"/>
          <w:szCs w:val="32"/>
        </w:rPr>
        <w:t>二、列席政府機關代表</w:t>
      </w:r>
    </w:p>
    <w:p w:rsidR="00556073" w:rsidRPr="00B50039" w:rsidRDefault="001A6555" w:rsidP="00B50039">
      <w:pPr>
        <w:kinsoku w:val="0"/>
        <w:adjustRightInd w:val="0"/>
        <w:snapToGrid w:val="0"/>
        <w:spacing w:line="360" w:lineRule="exact"/>
        <w:ind w:leftChars="20" w:left="48"/>
        <w:jc w:val="both"/>
        <w:rPr>
          <w:rFonts w:ascii="標楷體" w:eastAsia="標楷體" w:hAnsi="標楷體" w:cs="Times New Roman"/>
          <w:sz w:val="32"/>
          <w:szCs w:val="32"/>
        </w:rPr>
      </w:pPr>
      <w:r w:rsidRPr="001A6555">
        <w:rPr>
          <w:rFonts w:ascii="標楷體" w:eastAsia="標楷體" w:hAnsi="標楷體" w:cs="Times New Roman" w:hint="eastAsia"/>
          <w:sz w:val="32"/>
          <w:szCs w:val="32"/>
        </w:rPr>
        <w:t>內政部、法務部、財政部、文化部、交通部、經濟部、行政院主計總處、行政院、行政院人事行政總處、行政院公共工程委員會、金融監督管理委員會、國家發展委員會、司法院、臺北市政府、新北市政府、桃園市政府、</w:t>
      </w:r>
      <w:proofErr w:type="gramStart"/>
      <w:r w:rsidRPr="001A6555">
        <w:rPr>
          <w:rFonts w:ascii="標楷體" w:eastAsia="標楷體" w:hAnsi="標楷體" w:cs="Times New Roman" w:hint="eastAsia"/>
          <w:sz w:val="32"/>
          <w:szCs w:val="32"/>
        </w:rPr>
        <w:t>臺</w:t>
      </w:r>
      <w:proofErr w:type="gramEnd"/>
      <w:r w:rsidRPr="001A6555">
        <w:rPr>
          <w:rFonts w:ascii="標楷體" w:eastAsia="標楷體" w:hAnsi="標楷體" w:cs="Times New Roman" w:hint="eastAsia"/>
          <w:sz w:val="32"/>
          <w:szCs w:val="32"/>
        </w:rPr>
        <w:t>中市政府、</w:t>
      </w:r>
      <w:proofErr w:type="gramStart"/>
      <w:r w:rsidRPr="001A6555">
        <w:rPr>
          <w:rFonts w:ascii="標楷體" w:eastAsia="標楷體" w:hAnsi="標楷體" w:cs="Times New Roman" w:hint="eastAsia"/>
          <w:sz w:val="32"/>
          <w:szCs w:val="32"/>
        </w:rPr>
        <w:t>臺</w:t>
      </w:r>
      <w:proofErr w:type="gramEnd"/>
      <w:r w:rsidRPr="001A6555">
        <w:rPr>
          <w:rFonts w:ascii="標楷體" w:eastAsia="標楷體" w:hAnsi="標楷體" w:cs="Times New Roman" w:hint="eastAsia"/>
          <w:sz w:val="32"/>
          <w:szCs w:val="32"/>
        </w:rPr>
        <w:t>南市政府、高雄市政府</w:t>
      </w:r>
    </w:p>
    <w:sectPr w:rsidR="00556073" w:rsidRPr="00B50039" w:rsidSect="00EC0A66">
      <w:headerReference w:type="default" r:id="rId11"/>
      <w:footerReference w:type="default" r:id="rId12"/>
      <w:pgSz w:w="11906" w:h="16838"/>
      <w:pgMar w:top="567" w:right="1134" w:bottom="1134" w:left="1134" w:header="567"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369B" w:rsidRDefault="00BB369B" w:rsidP="00556073">
      <w:r>
        <w:separator/>
      </w:r>
    </w:p>
  </w:endnote>
  <w:endnote w:type="continuationSeparator" w:id="0">
    <w:p w:rsidR="00BB369B" w:rsidRDefault="00BB369B" w:rsidP="00556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D14D57">
    <w:pPr>
      <w:pStyle w:val="a5"/>
      <w:jc w:val="center"/>
      <w:rPr>
        <w:rFonts w:hAnsi="標楷體"/>
      </w:rPr>
    </w:pPr>
    <w:r>
      <w:rPr>
        <w:rFonts w:hAnsi="標楷體"/>
        <w:noProof/>
      </w:rPr>
      <mc:AlternateContent>
        <mc:Choice Requires="wps">
          <w:drawing>
            <wp:anchor distT="0" distB="0" distL="114300" distR="114300" simplePos="0" relativeHeight="251662336" behindDoc="0" locked="0" layoutInCell="0" allowOverlap="1" wp14:anchorId="784547D5" wp14:editId="14E1AE4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D14D57">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064D29" w:rsidRDefault="00D14D57">
                    <w:pPr>
                      <w:kinsoku w:val="0"/>
                      <w:wordWrap w:val="0"/>
                      <w:overflowPunct w:val="0"/>
                      <w:snapToGrid w:val="0"/>
                      <w:rPr>
                        <w:sz w:val="20"/>
                      </w:rPr>
                    </w:pPr>
                    <w:r>
                      <w:rPr>
                        <w:rFonts w:hint="eastAsia"/>
                        <w:sz w:val="20"/>
                      </w:rPr>
                      <w:t>線</w:t>
                    </w: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D61B73">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D61B73">
      <w:rPr>
        <w:rStyle w:val="a7"/>
        <w:rFonts w:hAnsi="標楷體"/>
        <w:noProof/>
      </w:rPr>
      <w:t>二</w:t>
    </w:r>
    <w:r>
      <w:rPr>
        <w:rStyle w:val="a7"/>
        <w:rFonts w:hAnsi="標楷體"/>
      </w:rPr>
      <w:fldChar w:fldCharType="end"/>
    </w:r>
    <w:r>
      <w:rPr>
        <w:rStyle w:val="a7"/>
        <w:rFonts w:hAnsi="標楷體" w:hint="eastAsia"/>
      </w:rPr>
      <w:t>頁</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555" w:rsidRDefault="001A6555" w:rsidP="001A6555">
    <w:pPr>
      <w:pStyle w:val="a5"/>
      <w:jc w:val="center"/>
      <w:rPr>
        <w:rFonts w:hAnsi="標楷體"/>
      </w:rPr>
    </w:pPr>
    <w:r>
      <w:rPr>
        <w:rFonts w:hAnsi="標楷體"/>
        <w:noProof/>
      </w:rPr>
      <mc:AlternateContent>
        <mc:Choice Requires="wps">
          <w:drawing>
            <wp:anchor distT="0" distB="0" distL="114300" distR="114300" simplePos="0" relativeHeight="251668480" behindDoc="0" locked="0" layoutInCell="0" allowOverlap="1" wp14:anchorId="6A97D53E" wp14:editId="5DDC9505">
              <wp:simplePos x="0" y="0"/>
              <wp:positionH relativeFrom="column">
                <wp:posOffset>-427355</wp:posOffset>
              </wp:positionH>
              <wp:positionV relativeFrom="page">
                <wp:posOffset>7065645</wp:posOffset>
              </wp:positionV>
              <wp:extent cx="149225" cy="142875"/>
              <wp:effectExtent l="0" t="0" r="0" b="0"/>
              <wp:wrapNone/>
              <wp:docPr id="2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1A6555" w:rsidRDefault="001A6555" w:rsidP="001A6555">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3" type="#_x0000_t202" style="position:absolute;left:0;text-align:left;margin-left:-33.65pt;margin-top:556.35pt;width:11.75pt;height:1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c289A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B8Bzbz0AgAAiwYAAA4AAAAAAAAAAAAAAAAALgIAAGRycy9lMm9Eb2MueG1sUEsBAi0AFAAGAAgA&#10;AAAhAJYGOn7jAAAADQEAAA8AAAAAAAAAAAAAAAAATgUAAGRycy9kb3ducmV2LnhtbFBLBQYAAAAA&#10;BAAEAPMAAABeBgAAAAA=&#10;" o:allowincell="f" filled="f" stroked="f">
              <v:stroke dashstyle="1 1"/>
              <v:textbox inset="0,0,0,0">
                <w:txbxContent>
                  <w:p w:rsidR="001A6555" w:rsidRDefault="001A6555" w:rsidP="001A6555">
                    <w:pPr>
                      <w:kinsoku w:val="0"/>
                      <w:wordWrap w:val="0"/>
                      <w:overflowPunct w:val="0"/>
                      <w:snapToGrid w:val="0"/>
                      <w:rPr>
                        <w:sz w:val="20"/>
                      </w:rPr>
                    </w:pPr>
                  </w:p>
                </w:txbxContent>
              </v:textbox>
              <w10:wrap anchory="page"/>
            </v:shape>
          </w:pict>
        </mc:Fallback>
      </mc:AlternateContent>
    </w: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D61B73">
      <w:rPr>
        <w:rStyle w:val="a7"/>
        <w:rFonts w:hAnsi="標楷體"/>
        <w:noProof/>
      </w:rPr>
      <w:t>二</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D61B73">
      <w:rPr>
        <w:rStyle w:val="a7"/>
        <w:rFonts w:hAnsi="標楷體"/>
        <w:noProof/>
      </w:rPr>
      <w:t>二</w:t>
    </w:r>
    <w:r>
      <w:rPr>
        <w:rStyle w:val="a7"/>
        <w:rFonts w:hAnsi="標楷體"/>
      </w:rPr>
      <w:fldChar w:fldCharType="end"/>
    </w:r>
    <w:r>
      <w:rPr>
        <w:rStyle w:val="a7"/>
        <w:rFonts w:hAnsi="標楷體" w:hint="eastAsia"/>
      </w:rPr>
      <w:t>頁</w:t>
    </w:r>
  </w:p>
  <w:p w:rsidR="00A953F9" w:rsidRPr="00A953F9" w:rsidRDefault="00BB369B" w:rsidP="00A953F9">
    <w:pPr>
      <w:pStyle w:val="a5"/>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369B" w:rsidRDefault="00BB369B" w:rsidP="00556073">
      <w:r>
        <w:separator/>
      </w:r>
    </w:p>
  </w:footnote>
  <w:footnote w:type="continuationSeparator" w:id="0">
    <w:p w:rsidR="00BB369B" w:rsidRDefault="00BB369B" w:rsidP="005560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D14D57">
    <w:pPr>
      <w:pStyle w:val="a3"/>
      <w:ind w:left="6237"/>
      <w:jc w:val="both"/>
    </w:pPr>
    <w:r>
      <w:rPr>
        <w:rFonts w:hAnsi="標楷體"/>
        <w:noProof/>
      </w:rPr>
      <mc:AlternateContent>
        <mc:Choice Requires="wps">
          <w:drawing>
            <wp:anchor distT="0" distB="0" distL="114300" distR="114300" simplePos="0" relativeHeight="251661312" behindDoc="0" locked="0" layoutInCell="0" allowOverlap="1" wp14:anchorId="3159C9C3" wp14:editId="5C9E0F96">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D14D57">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0AA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INz051qUB2hKKaBpoPNgkoNRC/kDox6mYoLV9y2RFKPmA4fGNiP0ZMiTsT4ZhBdwNMEao8FM9TBq&#10;t51kmxqQh9HBxQKav2K2MS8sgLr5gElnRRynshml19/W6/LvmP8G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KD3&#10;QADyAgAAgw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D14D57">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0288" behindDoc="0" locked="0" layoutInCell="0" allowOverlap="1" wp14:anchorId="36C8CDDA" wp14:editId="508DEE4C">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D14D57">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JQ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t3NqxnQjqgeYTSlgdmAAYaGD0Qj5HaMBlmOK1bcdkRSj9j2H+Tab9GTIk7E5GYSXcDXFGqPRzPS4&#10;cXe9ZNsGkMcNwsUSdkDN7Hw+sgAF5gUWntVyXM5mo16+W6/Hv5DFL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UwgSUP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D14D57">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9264" behindDoc="0" locked="0" layoutInCell="0" allowOverlap="1" wp14:anchorId="6FFBCC19" wp14:editId="29D1C9E7">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555" w:rsidRDefault="001A6555">
    <w:pPr>
      <w:pStyle w:val="a3"/>
      <w:ind w:left="6237"/>
      <w:jc w:val="both"/>
    </w:pPr>
    <w:r>
      <w:rPr>
        <w:rFonts w:hAnsi="標楷體"/>
        <w:noProof/>
      </w:rPr>
      <mc:AlternateContent>
        <mc:Choice Requires="wps">
          <w:drawing>
            <wp:anchor distT="0" distB="0" distL="114300" distR="114300" simplePos="0" relativeHeight="251666432" behindDoc="0" locked="0" layoutInCell="0" allowOverlap="1" wp14:anchorId="7E8A5981" wp14:editId="1C98A5CC">
              <wp:simplePos x="0" y="0"/>
              <wp:positionH relativeFrom="column">
                <wp:posOffset>-427355</wp:posOffset>
              </wp:positionH>
              <wp:positionV relativeFrom="page">
                <wp:posOffset>5278120</wp:posOffset>
              </wp:positionV>
              <wp:extent cx="149225" cy="142875"/>
              <wp:effectExtent l="0" t="0" r="0" b="0"/>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1A6555" w:rsidRDefault="001A6555">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left:0;text-align:left;margin-left:-33.65pt;margin-top:415.6pt;width:11.75pt;height:1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" o:allowincell="f" filled="f" stroked="f">
              <v:stroke dashstyle="1 1"/>
              <v:textbox inset="0,0,0,0">
                <w:txbxContent>
                  <w:p w:rsidR="001A6555" w:rsidRDefault="001A6555">
                    <w:pPr>
                      <w:kinsoku w:val="0"/>
                      <w:wordWrap w:val="0"/>
                      <w:overflowPunct w:val="0"/>
                      <w:snapToGrid w:val="0"/>
                      <w:rPr>
                        <w:sz w:val="20"/>
                      </w:rPr>
                    </w:pPr>
                  </w:p>
                </w:txbxContent>
              </v:textbox>
              <w10:wrap anchory="page"/>
            </v:shape>
          </w:pict>
        </mc:Fallback>
      </mc:AlternateContent>
    </w:r>
    <w:r>
      <w:rPr>
        <w:rFonts w:hAnsi="標楷體"/>
        <w:noProof/>
      </w:rPr>
      <mc:AlternateContent>
        <mc:Choice Requires="wps">
          <w:drawing>
            <wp:anchor distT="0" distB="0" distL="114300" distR="114300" simplePos="0" relativeHeight="251665408" behindDoc="0" locked="0" layoutInCell="0" allowOverlap="1" wp14:anchorId="271D4739" wp14:editId="29420D75">
              <wp:simplePos x="0" y="0"/>
              <wp:positionH relativeFrom="column">
                <wp:posOffset>-427355</wp:posOffset>
              </wp:positionH>
              <wp:positionV relativeFrom="page">
                <wp:posOffset>3507105</wp:posOffset>
              </wp:positionV>
              <wp:extent cx="149225" cy="142875"/>
              <wp:effectExtent l="0" t="0" r="0" b="0"/>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1A6555" w:rsidRDefault="001A6555">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3.65pt;margin-top:276.15pt;width:11.75pt;height:11.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I/c9A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dCP3PQCAACLBgAADgAAAAAAAAAAAAAAAAAuAgAAZHJzL2Uyb0RvYy54bWxQSwECLQAUAAYACAAA&#10;ACEAJ/dRu+IAAAALAQAADwAAAAAAAAAAAAAAAABOBQAAZHJzL2Rvd25yZXYueG1sUEsFBgAAAAAE&#10;AAQA8wAAAF0GAAAAAA==&#10;" o:allowincell="f" filled="f" stroked="f">
              <v:stroke dashstyle="1 1"/>
              <v:textbox inset="0,0,0,0">
                <w:txbxContent>
                  <w:p w:rsidR="001A6555" w:rsidRDefault="001A6555">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95052"/>
    <w:multiLevelType w:val="hybridMultilevel"/>
    <w:tmpl w:val="0408E534"/>
    <w:lvl w:ilvl="0" w:tplc="798696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073"/>
    <w:rsid w:val="00000E89"/>
    <w:rsid w:val="00042B85"/>
    <w:rsid w:val="00045BB2"/>
    <w:rsid w:val="0005609D"/>
    <w:rsid w:val="000B3850"/>
    <w:rsid w:val="000D040A"/>
    <w:rsid w:val="000D1617"/>
    <w:rsid w:val="000D323A"/>
    <w:rsid w:val="00102F9F"/>
    <w:rsid w:val="00103D80"/>
    <w:rsid w:val="0011682A"/>
    <w:rsid w:val="00116A6E"/>
    <w:rsid w:val="00117ADC"/>
    <w:rsid w:val="00121176"/>
    <w:rsid w:val="0013069C"/>
    <w:rsid w:val="00141739"/>
    <w:rsid w:val="0014554F"/>
    <w:rsid w:val="00147C40"/>
    <w:rsid w:val="001503E7"/>
    <w:rsid w:val="00153BA2"/>
    <w:rsid w:val="0015402D"/>
    <w:rsid w:val="00155DCB"/>
    <w:rsid w:val="00156271"/>
    <w:rsid w:val="00164505"/>
    <w:rsid w:val="00165384"/>
    <w:rsid w:val="00166B2C"/>
    <w:rsid w:val="001A6555"/>
    <w:rsid w:val="001A6B16"/>
    <w:rsid w:val="001B2A79"/>
    <w:rsid w:val="001C38A9"/>
    <w:rsid w:val="001C6FE7"/>
    <w:rsid w:val="001D6029"/>
    <w:rsid w:val="001F4613"/>
    <w:rsid w:val="00202DBD"/>
    <w:rsid w:val="0020514B"/>
    <w:rsid w:val="00206B0A"/>
    <w:rsid w:val="002074AA"/>
    <w:rsid w:val="00217CF1"/>
    <w:rsid w:val="002276BB"/>
    <w:rsid w:val="00232C95"/>
    <w:rsid w:val="0023509C"/>
    <w:rsid w:val="00235AC7"/>
    <w:rsid w:val="00242E1E"/>
    <w:rsid w:val="0025220A"/>
    <w:rsid w:val="0025577D"/>
    <w:rsid w:val="0025716E"/>
    <w:rsid w:val="00285855"/>
    <w:rsid w:val="002932D8"/>
    <w:rsid w:val="002936A8"/>
    <w:rsid w:val="002B7017"/>
    <w:rsid w:val="00301B4D"/>
    <w:rsid w:val="00317D7F"/>
    <w:rsid w:val="003220A2"/>
    <w:rsid w:val="00326059"/>
    <w:rsid w:val="00327095"/>
    <w:rsid w:val="003346E0"/>
    <w:rsid w:val="0034056F"/>
    <w:rsid w:val="00350285"/>
    <w:rsid w:val="00385BDD"/>
    <w:rsid w:val="00385C28"/>
    <w:rsid w:val="003871A5"/>
    <w:rsid w:val="00390D4C"/>
    <w:rsid w:val="003A214D"/>
    <w:rsid w:val="003A3307"/>
    <w:rsid w:val="003C4832"/>
    <w:rsid w:val="003D2393"/>
    <w:rsid w:val="003D380B"/>
    <w:rsid w:val="003D5580"/>
    <w:rsid w:val="003E5B7C"/>
    <w:rsid w:val="003F080D"/>
    <w:rsid w:val="00400EE6"/>
    <w:rsid w:val="00412271"/>
    <w:rsid w:val="00421B95"/>
    <w:rsid w:val="004355DA"/>
    <w:rsid w:val="00452E5A"/>
    <w:rsid w:val="0046468F"/>
    <w:rsid w:val="0047171F"/>
    <w:rsid w:val="00484D66"/>
    <w:rsid w:val="00487AA1"/>
    <w:rsid w:val="004931FB"/>
    <w:rsid w:val="00495DFA"/>
    <w:rsid w:val="004A5F4D"/>
    <w:rsid w:val="004B66F9"/>
    <w:rsid w:val="004C062B"/>
    <w:rsid w:val="004C274C"/>
    <w:rsid w:val="004C3DCF"/>
    <w:rsid w:val="004C632F"/>
    <w:rsid w:val="004D29BB"/>
    <w:rsid w:val="004E20CD"/>
    <w:rsid w:val="004F2BA7"/>
    <w:rsid w:val="004F3FA1"/>
    <w:rsid w:val="004F6C8E"/>
    <w:rsid w:val="00506C87"/>
    <w:rsid w:val="00521786"/>
    <w:rsid w:val="0052209B"/>
    <w:rsid w:val="00526A12"/>
    <w:rsid w:val="005277D3"/>
    <w:rsid w:val="00531FBF"/>
    <w:rsid w:val="005347FC"/>
    <w:rsid w:val="00540CAE"/>
    <w:rsid w:val="00547506"/>
    <w:rsid w:val="00555217"/>
    <w:rsid w:val="00556073"/>
    <w:rsid w:val="00557A8D"/>
    <w:rsid w:val="00567917"/>
    <w:rsid w:val="0057079D"/>
    <w:rsid w:val="005A35A6"/>
    <w:rsid w:val="005C30C2"/>
    <w:rsid w:val="005C30F7"/>
    <w:rsid w:val="005E6114"/>
    <w:rsid w:val="0062009F"/>
    <w:rsid w:val="00640104"/>
    <w:rsid w:val="00643117"/>
    <w:rsid w:val="00661BBE"/>
    <w:rsid w:val="00662D28"/>
    <w:rsid w:val="00673855"/>
    <w:rsid w:val="00676EE2"/>
    <w:rsid w:val="0069482D"/>
    <w:rsid w:val="006A11B9"/>
    <w:rsid w:val="006A6D9D"/>
    <w:rsid w:val="006B2284"/>
    <w:rsid w:val="006B2E6C"/>
    <w:rsid w:val="006C6883"/>
    <w:rsid w:val="006D3381"/>
    <w:rsid w:val="006F2CF8"/>
    <w:rsid w:val="006F71B0"/>
    <w:rsid w:val="00707E65"/>
    <w:rsid w:val="007129F0"/>
    <w:rsid w:val="0071308C"/>
    <w:rsid w:val="00713FDA"/>
    <w:rsid w:val="0072613E"/>
    <w:rsid w:val="007330D0"/>
    <w:rsid w:val="00734A5D"/>
    <w:rsid w:val="00736433"/>
    <w:rsid w:val="007435C5"/>
    <w:rsid w:val="00743E29"/>
    <w:rsid w:val="00744371"/>
    <w:rsid w:val="007454E2"/>
    <w:rsid w:val="0074768C"/>
    <w:rsid w:val="00747AE0"/>
    <w:rsid w:val="00752B2F"/>
    <w:rsid w:val="00753B89"/>
    <w:rsid w:val="007546BC"/>
    <w:rsid w:val="0076478D"/>
    <w:rsid w:val="00780F8F"/>
    <w:rsid w:val="00784C4D"/>
    <w:rsid w:val="007878DE"/>
    <w:rsid w:val="007A0CBA"/>
    <w:rsid w:val="007A2DAC"/>
    <w:rsid w:val="007B030C"/>
    <w:rsid w:val="007D101C"/>
    <w:rsid w:val="007E3919"/>
    <w:rsid w:val="007E4EE3"/>
    <w:rsid w:val="00805DD3"/>
    <w:rsid w:val="00833C9B"/>
    <w:rsid w:val="00843266"/>
    <w:rsid w:val="00850447"/>
    <w:rsid w:val="00854347"/>
    <w:rsid w:val="008768D0"/>
    <w:rsid w:val="00887D10"/>
    <w:rsid w:val="00895DA1"/>
    <w:rsid w:val="008A4FC5"/>
    <w:rsid w:val="008B30C4"/>
    <w:rsid w:val="008B5A9B"/>
    <w:rsid w:val="008B6E29"/>
    <w:rsid w:val="008B7DBE"/>
    <w:rsid w:val="008E4A9C"/>
    <w:rsid w:val="008E72EE"/>
    <w:rsid w:val="008F1A00"/>
    <w:rsid w:val="00903A43"/>
    <w:rsid w:val="009142DC"/>
    <w:rsid w:val="009265C6"/>
    <w:rsid w:val="00934023"/>
    <w:rsid w:val="00952B7F"/>
    <w:rsid w:val="009603AE"/>
    <w:rsid w:val="009617CD"/>
    <w:rsid w:val="00964066"/>
    <w:rsid w:val="00974A73"/>
    <w:rsid w:val="009814BF"/>
    <w:rsid w:val="00981567"/>
    <w:rsid w:val="00992E2E"/>
    <w:rsid w:val="00993B50"/>
    <w:rsid w:val="009B34B1"/>
    <w:rsid w:val="009B5D2D"/>
    <w:rsid w:val="009C4D9C"/>
    <w:rsid w:val="009C5D3A"/>
    <w:rsid w:val="009D188E"/>
    <w:rsid w:val="009E06A2"/>
    <w:rsid w:val="009E65FF"/>
    <w:rsid w:val="009F5610"/>
    <w:rsid w:val="009F6702"/>
    <w:rsid w:val="00A02137"/>
    <w:rsid w:val="00A02F91"/>
    <w:rsid w:val="00A07674"/>
    <w:rsid w:val="00A13B1B"/>
    <w:rsid w:val="00A35C58"/>
    <w:rsid w:val="00A40B38"/>
    <w:rsid w:val="00A454C2"/>
    <w:rsid w:val="00A47E51"/>
    <w:rsid w:val="00A600FC"/>
    <w:rsid w:val="00A814B4"/>
    <w:rsid w:val="00A8218B"/>
    <w:rsid w:val="00A84533"/>
    <w:rsid w:val="00A90CFB"/>
    <w:rsid w:val="00A920F5"/>
    <w:rsid w:val="00AB361C"/>
    <w:rsid w:val="00AB76F2"/>
    <w:rsid w:val="00AC7EE2"/>
    <w:rsid w:val="00AE6679"/>
    <w:rsid w:val="00AE7317"/>
    <w:rsid w:val="00AF591A"/>
    <w:rsid w:val="00B01011"/>
    <w:rsid w:val="00B50039"/>
    <w:rsid w:val="00B50B9C"/>
    <w:rsid w:val="00B50E99"/>
    <w:rsid w:val="00B942A8"/>
    <w:rsid w:val="00B95897"/>
    <w:rsid w:val="00BA7B20"/>
    <w:rsid w:val="00BB369B"/>
    <w:rsid w:val="00BB7120"/>
    <w:rsid w:val="00BC31D5"/>
    <w:rsid w:val="00BD36E8"/>
    <w:rsid w:val="00BD42F9"/>
    <w:rsid w:val="00BD69C9"/>
    <w:rsid w:val="00BD7677"/>
    <w:rsid w:val="00C01A3F"/>
    <w:rsid w:val="00C11D13"/>
    <w:rsid w:val="00C4247A"/>
    <w:rsid w:val="00C43797"/>
    <w:rsid w:val="00C5788E"/>
    <w:rsid w:val="00C61F72"/>
    <w:rsid w:val="00C63D13"/>
    <w:rsid w:val="00C73560"/>
    <w:rsid w:val="00C8245A"/>
    <w:rsid w:val="00C83619"/>
    <w:rsid w:val="00C83768"/>
    <w:rsid w:val="00C85177"/>
    <w:rsid w:val="00C8718A"/>
    <w:rsid w:val="00C87D48"/>
    <w:rsid w:val="00C9025A"/>
    <w:rsid w:val="00C94799"/>
    <w:rsid w:val="00CB3F02"/>
    <w:rsid w:val="00CB792C"/>
    <w:rsid w:val="00CD299D"/>
    <w:rsid w:val="00CD2ACE"/>
    <w:rsid w:val="00CD4854"/>
    <w:rsid w:val="00CE70BB"/>
    <w:rsid w:val="00CF1403"/>
    <w:rsid w:val="00CF611D"/>
    <w:rsid w:val="00D04FC7"/>
    <w:rsid w:val="00D14D57"/>
    <w:rsid w:val="00D21581"/>
    <w:rsid w:val="00D4316A"/>
    <w:rsid w:val="00D61B73"/>
    <w:rsid w:val="00D7384F"/>
    <w:rsid w:val="00D93197"/>
    <w:rsid w:val="00DA74B6"/>
    <w:rsid w:val="00DA7D03"/>
    <w:rsid w:val="00DB46FB"/>
    <w:rsid w:val="00DC39FF"/>
    <w:rsid w:val="00DD69F0"/>
    <w:rsid w:val="00E00EDA"/>
    <w:rsid w:val="00E0763C"/>
    <w:rsid w:val="00E17460"/>
    <w:rsid w:val="00E20374"/>
    <w:rsid w:val="00E60CA1"/>
    <w:rsid w:val="00E6795F"/>
    <w:rsid w:val="00E830C6"/>
    <w:rsid w:val="00EA42ED"/>
    <w:rsid w:val="00EE2E83"/>
    <w:rsid w:val="00F071BB"/>
    <w:rsid w:val="00F17483"/>
    <w:rsid w:val="00F20C07"/>
    <w:rsid w:val="00F2241C"/>
    <w:rsid w:val="00F25D98"/>
    <w:rsid w:val="00F27475"/>
    <w:rsid w:val="00F37202"/>
    <w:rsid w:val="00F54F40"/>
    <w:rsid w:val="00F575C2"/>
    <w:rsid w:val="00F63BC5"/>
    <w:rsid w:val="00F707B9"/>
    <w:rsid w:val="00F76153"/>
    <w:rsid w:val="00F81F6F"/>
    <w:rsid w:val="00F84E92"/>
    <w:rsid w:val="00F85C8C"/>
    <w:rsid w:val="00F85E62"/>
    <w:rsid w:val="00F876BB"/>
    <w:rsid w:val="00F96EF2"/>
    <w:rsid w:val="00F974D7"/>
    <w:rsid w:val="00FA5D22"/>
    <w:rsid w:val="00FA6683"/>
    <w:rsid w:val="00FB1738"/>
    <w:rsid w:val="00FB3748"/>
    <w:rsid w:val="00FB391D"/>
    <w:rsid w:val="00FD473A"/>
    <w:rsid w:val="00FD6AF7"/>
    <w:rsid w:val="00FE483A"/>
    <w:rsid w:val="00FF6AF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56073"/>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556073"/>
    <w:rPr>
      <w:rFonts w:ascii="標楷體" w:eastAsia="標楷體" w:hAnsi="Times New Roman" w:cs="Times New Roman"/>
      <w:sz w:val="20"/>
      <w:szCs w:val="20"/>
    </w:rPr>
  </w:style>
  <w:style w:type="paragraph" w:styleId="a5">
    <w:name w:val="footer"/>
    <w:basedOn w:val="a"/>
    <w:link w:val="a6"/>
    <w:rsid w:val="00556073"/>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556073"/>
    <w:rPr>
      <w:rFonts w:ascii="標楷體" w:eastAsia="標楷體" w:hAnsi="Times New Roman" w:cs="Times New Roman"/>
      <w:sz w:val="20"/>
      <w:szCs w:val="20"/>
    </w:rPr>
  </w:style>
  <w:style w:type="character" w:styleId="a7">
    <w:name w:val="page number"/>
    <w:basedOn w:val="a0"/>
    <w:rsid w:val="00556073"/>
  </w:style>
  <w:style w:type="paragraph" w:customStyle="1" w:styleId="a8">
    <w:name w:val="立法院(分類號)"/>
    <w:basedOn w:val="a"/>
    <w:rsid w:val="00556073"/>
    <w:rPr>
      <w:rFonts w:ascii="標楷體" w:eastAsia="標楷體" w:hAnsi="Times New Roman" w:cs="Times New Roman"/>
      <w:szCs w:val="24"/>
    </w:rPr>
  </w:style>
  <w:style w:type="paragraph" w:customStyle="1" w:styleId="title">
    <w:name w:val="立法院(title)"/>
    <w:basedOn w:val="a"/>
    <w:rsid w:val="00556073"/>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556073"/>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556073"/>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556073"/>
    <w:pPr>
      <w:spacing w:line="240" w:lineRule="exact"/>
    </w:pPr>
    <w:rPr>
      <w:rFonts w:ascii="標楷體" w:eastAsia="標楷體" w:hAnsi="Times New Roman" w:cs="Times New Roman"/>
      <w:sz w:val="22"/>
    </w:rPr>
  </w:style>
  <w:style w:type="paragraph" w:customStyle="1" w:styleId="aa">
    <w:name w:val="立法院(受文者)"/>
    <w:basedOn w:val="a"/>
    <w:rsid w:val="00556073"/>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556073"/>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556073"/>
    <w:pPr>
      <w:snapToGrid w:val="0"/>
      <w:ind w:left="731" w:hanging="731"/>
    </w:pPr>
    <w:rPr>
      <w:rFonts w:ascii="標楷體" w:eastAsia="標楷體" w:hAnsi="標楷體" w:cs="Times New Roman"/>
      <w:szCs w:val="24"/>
    </w:rPr>
  </w:style>
  <w:style w:type="paragraph" w:customStyle="1" w:styleId="ac">
    <w:name w:val="立法院(會議名稱)"/>
    <w:basedOn w:val="a"/>
    <w:rsid w:val="00556073"/>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556073"/>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556073"/>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556073"/>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556073"/>
    <w:pPr>
      <w:spacing w:line="280" w:lineRule="exact"/>
    </w:pPr>
    <w:rPr>
      <w:rFonts w:ascii="標楷體" w:eastAsia="標楷體" w:hAnsi="Times New Roman" w:cs="Times New Roman"/>
      <w:szCs w:val="24"/>
    </w:rPr>
  </w:style>
  <w:style w:type="paragraph" w:customStyle="1" w:styleId="space0">
    <w:name w:val="立法院(備註space)"/>
    <w:basedOn w:val="a"/>
    <w:rsid w:val="00556073"/>
    <w:pPr>
      <w:kinsoku w:val="0"/>
      <w:snapToGrid w:val="0"/>
      <w:ind w:left="731" w:hanging="731"/>
    </w:pPr>
    <w:rPr>
      <w:rFonts w:ascii="標楷體" w:eastAsia="標楷體" w:hAnsi="標楷體" w:cs="Times New Roman"/>
      <w:szCs w:val="24"/>
    </w:rPr>
  </w:style>
  <w:style w:type="paragraph" w:customStyle="1" w:styleId="af1">
    <w:name w:val="立法院(章戳)"/>
    <w:basedOn w:val="a"/>
    <w:rsid w:val="00556073"/>
    <w:rPr>
      <w:rFonts w:ascii="Times New Roman" w:eastAsia="標楷體" w:hAnsi="Times New Roman" w:cs="Times New Roman"/>
      <w:kern w:val="0"/>
      <w:sz w:val="40"/>
      <w:szCs w:val="20"/>
    </w:rPr>
  </w:style>
  <w:style w:type="paragraph" w:customStyle="1" w:styleId="af2">
    <w:name w:val="立法院(決行)"/>
    <w:basedOn w:val="a"/>
    <w:rsid w:val="00556073"/>
    <w:rPr>
      <w:rFonts w:ascii="標楷體" w:eastAsia="標楷體" w:hAnsi="Times New Roman" w:cs="Times New Roman"/>
      <w:szCs w:val="24"/>
    </w:rPr>
  </w:style>
  <w:style w:type="paragraph" w:customStyle="1" w:styleId="af3">
    <w:name w:val="立法院(條碼位置)"/>
    <w:basedOn w:val="a"/>
    <w:rsid w:val="00556073"/>
    <w:rPr>
      <w:rFonts w:ascii="標楷體" w:eastAsia="標楷體" w:hAnsi="標楷體" w:cs="Times New Roman"/>
      <w:szCs w:val="24"/>
    </w:rPr>
  </w:style>
  <w:style w:type="paragraph" w:styleId="af4">
    <w:name w:val="Balloon Text"/>
    <w:basedOn w:val="a"/>
    <w:link w:val="af5"/>
    <w:uiPriority w:val="99"/>
    <w:semiHidden/>
    <w:unhideWhenUsed/>
    <w:rsid w:val="001A6555"/>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1A655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56073"/>
    <w:pPr>
      <w:tabs>
        <w:tab w:val="center" w:pos="4153"/>
        <w:tab w:val="right" w:pos="8306"/>
      </w:tabs>
      <w:snapToGrid w:val="0"/>
    </w:pPr>
    <w:rPr>
      <w:rFonts w:ascii="標楷體" w:eastAsia="標楷體" w:hAnsi="Times New Roman" w:cs="Times New Roman"/>
      <w:sz w:val="20"/>
      <w:szCs w:val="20"/>
    </w:rPr>
  </w:style>
  <w:style w:type="character" w:customStyle="1" w:styleId="a4">
    <w:name w:val="頁首 字元"/>
    <w:basedOn w:val="a0"/>
    <w:link w:val="a3"/>
    <w:rsid w:val="00556073"/>
    <w:rPr>
      <w:rFonts w:ascii="標楷體" w:eastAsia="標楷體" w:hAnsi="Times New Roman" w:cs="Times New Roman"/>
      <w:sz w:val="20"/>
      <w:szCs w:val="20"/>
    </w:rPr>
  </w:style>
  <w:style w:type="paragraph" w:styleId="a5">
    <w:name w:val="footer"/>
    <w:basedOn w:val="a"/>
    <w:link w:val="a6"/>
    <w:rsid w:val="00556073"/>
    <w:pPr>
      <w:tabs>
        <w:tab w:val="center" w:pos="4153"/>
        <w:tab w:val="right" w:pos="8306"/>
      </w:tabs>
      <w:snapToGrid w:val="0"/>
    </w:pPr>
    <w:rPr>
      <w:rFonts w:ascii="標楷體" w:eastAsia="標楷體" w:hAnsi="Times New Roman" w:cs="Times New Roman"/>
      <w:sz w:val="20"/>
      <w:szCs w:val="20"/>
    </w:rPr>
  </w:style>
  <w:style w:type="character" w:customStyle="1" w:styleId="a6">
    <w:name w:val="頁尾 字元"/>
    <w:basedOn w:val="a0"/>
    <w:link w:val="a5"/>
    <w:rsid w:val="00556073"/>
    <w:rPr>
      <w:rFonts w:ascii="標楷體" w:eastAsia="標楷體" w:hAnsi="Times New Roman" w:cs="Times New Roman"/>
      <w:sz w:val="20"/>
      <w:szCs w:val="20"/>
    </w:rPr>
  </w:style>
  <w:style w:type="character" w:styleId="a7">
    <w:name w:val="page number"/>
    <w:basedOn w:val="a0"/>
    <w:rsid w:val="00556073"/>
  </w:style>
  <w:style w:type="paragraph" w:customStyle="1" w:styleId="a8">
    <w:name w:val="立法院(分類號)"/>
    <w:basedOn w:val="a"/>
    <w:rsid w:val="00556073"/>
    <w:rPr>
      <w:rFonts w:ascii="標楷體" w:eastAsia="標楷體" w:hAnsi="Times New Roman" w:cs="Times New Roman"/>
      <w:szCs w:val="24"/>
    </w:rPr>
  </w:style>
  <w:style w:type="paragraph" w:customStyle="1" w:styleId="title">
    <w:name w:val="立法院(title)"/>
    <w:basedOn w:val="a"/>
    <w:rsid w:val="00556073"/>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556073"/>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556073"/>
    <w:pPr>
      <w:snapToGrid w:val="0"/>
      <w:spacing w:line="200" w:lineRule="exact"/>
      <w:ind w:leftChars="2500" w:left="6000"/>
    </w:pPr>
    <w:rPr>
      <w:rFonts w:ascii="標楷體" w:eastAsia="標楷體" w:hAnsi="標楷體" w:cs="Times New Roman"/>
      <w:sz w:val="22"/>
    </w:rPr>
  </w:style>
  <w:style w:type="paragraph" w:customStyle="1" w:styleId="a9">
    <w:name w:val="立法院(發文地址)"/>
    <w:basedOn w:val="a"/>
    <w:rsid w:val="00556073"/>
    <w:pPr>
      <w:spacing w:line="240" w:lineRule="exact"/>
    </w:pPr>
    <w:rPr>
      <w:rFonts w:ascii="標楷體" w:eastAsia="標楷體" w:hAnsi="Times New Roman" w:cs="Times New Roman"/>
      <w:sz w:val="22"/>
    </w:rPr>
  </w:style>
  <w:style w:type="paragraph" w:customStyle="1" w:styleId="aa">
    <w:name w:val="立法院(受文者)"/>
    <w:basedOn w:val="a"/>
    <w:rsid w:val="00556073"/>
    <w:pPr>
      <w:snapToGrid w:val="0"/>
      <w:spacing w:line="420" w:lineRule="exact"/>
      <w:ind w:left="1134" w:hanging="1134"/>
    </w:pPr>
    <w:rPr>
      <w:rFonts w:ascii="標楷體" w:eastAsia="標楷體" w:hAnsi="標楷體" w:cs="Times New Roman"/>
      <w:sz w:val="32"/>
      <w:szCs w:val="24"/>
    </w:rPr>
  </w:style>
  <w:style w:type="paragraph" w:customStyle="1" w:styleId="space">
    <w:name w:val="立法院(受文者space)"/>
    <w:basedOn w:val="a"/>
    <w:rsid w:val="00556073"/>
    <w:pPr>
      <w:snapToGrid w:val="0"/>
      <w:spacing w:line="240" w:lineRule="exact"/>
      <w:ind w:left="1134" w:hanging="1134"/>
    </w:pPr>
    <w:rPr>
      <w:rFonts w:ascii="標楷體" w:eastAsia="標楷體" w:hAnsi="標楷體" w:cs="Times New Roman"/>
      <w:sz w:val="32"/>
      <w:szCs w:val="24"/>
    </w:rPr>
  </w:style>
  <w:style w:type="paragraph" w:customStyle="1" w:styleId="ab">
    <w:name w:val="立法院(發文日期)"/>
    <w:basedOn w:val="a"/>
    <w:rsid w:val="00556073"/>
    <w:pPr>
      <w:snapToGrid w:val="0"/>
      <w:ind w:left="731" w:hanging="731"/>
    </w:pPr>
    <w:rPr>
      <w:rFonts w:ascii="標楷體" w:eastAsia="標楷體" w:hAnsi="標楷體" w:cs="Times New Roman"/>
      <w:szCs w:val="24"/>
    </w:rPr>
  </w:style>
  <w:style w:type="paragraph" w:customStyle="1" w:styleId="ac">
    <w:name w:val="立法院(會議名稱)"/>
    <w:basedOn w:val="a"/>
    <w:rsid w:val="00556073"/>
    <w:pPr>
      <w:snapToGrid w:val="0"/>
      <w:spacing w:line="500" w:lineRule="exact"/>
      <w:ind w:left="1620" w:hanging="1620"/>
    </w:pPr>
    <w:rPr>
      <w:rFonts w:ascii="標楷體" w:eastAsia="標楷體" w:hAnsi="Times New Roman" w:cs="Times New Roman"/>
      <w:sz w:val="32"/>
      <w:szCs w:val="32"/>
    </w:rPr>
  </w:style>
  <w:style w:type="paragraph" w:customStyle="1" w:styleId="ad">
    <w:name w:val="立法院(聯絡人及電話)"/>
    <w:basedOn w:val="a"/>
    <w:rsid w:val="00556073"/>
    <w:pPr>
      <w:snapToGrid w:val="0"/>
      <w:spacing w:line="500" w:lineRule="exact"/>
    </w:pPr>
    <w:rPr>
      <w:rFonts w:ascii="標楷體" w:eastAsia="標楷體" w:hAnsi="標楷體" w:cs="Times New Roman"/>
      <w:sz w:val="32"/>
      <w:szCs w:val="32"/>
    </w:rPr>
  </w:style>
  <w:style w:type="paragraph" w:customStyle="1" w:styleId="ae">
    <w:name w:val="立法院(出席委員)"/>
    <w:basedOn w:val="a"/>
    <w:rsid w:val="00556073"/>
    <w:pPr>
      <w:snapToGrid w:val="0"/>
      <w:spacing w:line="500" w:lineRule="exact"/>
    </w:pPr>
    <w:rPr>
      <w:rFonts w:ascii="標楷體" w:eastAsia="標楷體" w:hAnsi="標楷體" w:cs="Times New Roman"/>
      <w:sz w:val="32"/>
      <w:szCs w:val="32"/>
    </w:rPr>
  </w:style>
  <w:style w:type="paragraph" w:customStyle="1" w:styleId="af">
    <w:name w:val="立法院(列席委員)"/>
    <w:basedOn w:val="a"/>
    <w:rsid w:val="00556073"/>
    <w:pPr>
      <w:kinsoku w:val="0"/>
      <w:overflowPunct w:val="0"/>
      <w:snapToGrid w:val="0"/>
      <w:spacing w:before="120"/>
      <w:ind w:left="900" w:hanging="900"/>
    </w:pPr>
    <w:rPr>
      <w:rFonts w:ascii="標楷體" w:eastAsia="標楷體" w:hAnsi="標楷體" w:cs="Times New Roman"/>
      <w:sz w:val="32"/>
      <w:szCs w:val="32"/>
    </w:rPr>
  </w:style>
  <w:style w:type="paragraph" w:customStyle="1" w:styleId="af0">
    <w:name w:val="立法院(副本)"/>
    <w:basedOn w:val="a"/>
    <w:rsid w:val="00556073"/>
    <w:pPr>
      <w:spacing w:line="280" w:lineRule="exact"/>
    </w:pPr>
    <w:rPr>
      <w:rFonts w:ascii="標楷體" w:eastAsia="標楷體" w:hAnsi="Times New Roman" w:cs="Times New Roman"/>
      <w:szCs w:val="24"/>
    </w:rPr>
  </w:style>
  <w:style w:type="paragraph" w:customStyle="1" w:styleId="space0">
    <w:name w:val="立法院(備註space)"/>
    <w:basedOn w:val="a"/>
    <w:rsid w:val="00556073"/>
    <w:pPr>
      <w:kinsoku w:val="0"/>
      <w:snapToGrid w:val="0"/>
      <w:ind w:left="731" w:hanging="731"/>
    </w:pPr>
    <w:rPr>
      <w:rFonts w:ascii="標楷體" w:eastAsia="標楷體" w:hAnsi="標楷體" w:cs="Times New Roman"/>
      <w:szCs w:val="24"/>
    </w:rPr>
  </w:style>
  <w:style w:type="paragraph" w:customStyle="1" w:styleId="af1">
    <w:name w:val="立法院(章戳)"/>
    <w:basedOn w:val="a"/>
    <w:rsid w:val="00556073"/>
    <w:rPr>
      <w:rFonts w:ascii="Times New Roman" w:eastAsia="標楷體" w:hAnsi="Times New Roman" w:cs="Times New Roman"/>
      <w:kern w:val="0"/>
      <w:sz w:val="40"/>
      <w:szCs w:val="20"/>
    </w:rPr>
  </w:style>
  <w:style w:type="paragraph" w:customStyle="1" w:styleId="af2">
    <w:name w:val="立法院(決行)"/>
    <w:basedOn w:val="a"/>
    <w:rsid w:val="00556073"/>
    <w:rPr>
      <w:rFonts w:ascii="標楷體" w:eastAsia="標楷體" w:hAnsi="Times New Roman" w:cs="Times New Roman"/>
      <w:szCs w:val="24"/>
    </w:rPr>
  </w:style>
  <w:style w:type="paragraph" w:customStyle="1" w:styleId="af3">
    <w:name w:val="立法院(條碼位置)"/>
    <w:basedOn w:val="a"/>
    <w:rsid w:val="00556073"/>
    <w:rPr>
      <w:rFonts w:ascii="標楷體" w:eastAsia="標楷體" w:hAnsi="標楷體" w:cs="Times New Roman"/>
      <w:szCs w:val="24"/>
    </w:rPr>
  </w:style>
  <w:style w:type="paragraph" w:styleId="af4">
    <w:name w:val="Balloon Text"/>
    <w:basedOn w:val="a"/>
    <w:link w:val="af5"/>
    <w:uiPriority w:val="99"/>
    <w:semiHidden/>
    <w:unhideWhenUsed/>
    <w:rsid w:val="001A6555"/>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1A655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258</Words>
  <Characters>1471</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鄧</dc:creator>
  <cp:lastModifiedBy>hp600g1</cp:lastModifiedBy>
  <cp:revision>2</cp:revision>
  <dcterms:created xsi:type="dcterms:W3CDTF">2017-05-12T07:45:00Z</dcterms:created>
  <dcterms:modified xsi:type="dcterms:W3CDTF">2017-05-12T07:45:00Z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開會時間1">
    <vt:lpwstr>106年5月11日（星期四）上午9時至下午6時</vt:lpwstr>
  </property>
  <property fmtid="{D5CDD505-2E9C-101B-9397-08002B2CF9AE}" pid="4" name="meetingTimeCount">
    <vt:lpwstr>1</vt:lpwstr>
  </property>
  <property fmtid="{D5CDD505-2E9C-101B-9397-08002B2CF9AE}" pid="5" name="meetingTimeNum0">
    <vt:lpwstr>20170511</vt:lpwstr>
  </property>
  <property fmtid="{D5CDD505-2E9C-101B-9397-08002B2CF9AE}" pid="6" name="meetingTimeNum20">
    <vt:lpwstr>09:00-18:00</vt:lpwstr>
  </property>
  <property fmtid="{D5CDD505-2E9C-101B-9397-08002B2CF9AE}" pid="7" name="文件類別2">
    <vt:lpwstr>非議案開會通知單</vt:lpwstr>
  </property>
  <property fmtid="{D5CDD505-2E9C-101B-9397-08002B2CF9AE}" pid="8" name="term">
    <vt:lpwstr>9</vt:lpwstr>
  </property>
  <property fmtid="{D5CDD505-2E9C-101B-9397-08002B2CF9AE}" pid="9" name="sessionPeriod">
    <vt:lpwstr>3</vt:lpwstr>
  </property>
  <property fmtid="{D5CDD505-2E9C-101B-9397-08002B2CF9AE}" pid="10" name="sessionTimes">
    <vt:lpwstr>12</vt:lpwstr>
  </property>
  <property fmtid="{D5CDD505-2E9C-101B-9397-08002B2CF9AE}" pid="11" name="billNo">
    <vt:lpwstr/>
  </property>
  <property fmtid="{D5CDD505-2E9C-101B-9397-08002B2CF9AE}" pid="12" name="傳遞方式">
    <vt:lpwstr>1;3;4;</vt:lpwstr>
  </property>
  <property fmtid="{D5CDD505-2E9C-101B-9397-08002B2CF9AE}" pid="13" name="歸檔或續辦">
    <vt:lpwstr>1</vt:lpwstr>
  </property>
  <property fmtid="{D5CDD505-2E9C-101B-9397-08002B2CF9AE}" pid="14" name="公文性質">
    <vt:lpwstr>08,一般公文</vt:lpwstr>
  </property>
  <property fmtid="{D5CDD505-2E9C-101B-9397-08002B2CF9AE}" pid="15" name="簽稿類別">
    <vt:lpwstr>單位簽</vt:lpwstr>
  </property>
  <property fmtid="{D5CDD505-2E9C-101B-9397-08002B2CF9AE}" pid="16" name="文號">
    <vt:lpwstr>1064000944</vt:lpwstr>
  </property>
  <property fmtid="{D5CDD505-2E9C-101B-9397-08002B2CF9AE}" pid="17" name="發文時公文性質">
    <vt:lpwstr>08,一般公文</vt:lpwstr>
  </property>
  <property fmtid="{D5CDD505-2E9C-101B-9397-08002B2CF9AE}" pid="18" name="HttpUrl">
    <vt:lpwstr>http://docdl.ly.gov.tw/add/</vt:lpwstr>
  </property>
  <property fmtid="{D5CDD505-2E9C-101B-9397-08002B2CF9AE}" pid="19" name="HttpPath">
    <vt:lpwstr>EA/EAServer/Repository/WebApplication/jsp/odmgr/http/</vt:lpwstr>
  </property>
  <property fmtid="{D5CDD505-2E9C-101B-9397-08002B2CF9AE}" pid="20" name="DiPath">
    <vt:lpwstr>EA/EAServer/Repository/WebApplication/jsp/odmgr/di/</vt:lpwstr>
  </property>
  <property fmtid="{D5CDD505-2E9C-101B-9397-08002B2CF9AE}" pid="21" name="發文字">
    <vt:lpwstr>40</vt:lpwstr>
  </property>
  <property fmtid="{D5CDD505-2E9C-101B-9397-08002B2CF9AE}" pid="22" name="發文號">
    <vt:lpwstr>1064000944</vt:lpwstr>
  </property>
  <property fmtid="{D5CDD505-2E9C-101B-9397-08002B2CF9AE}" pid="23" name="發文支號">
    <vt:lpwstr>0</vt:lpwstr>
  </property>
  <property fmtid="{D5CDD505-2E9C-101B-9397-08002B2CF9AE}" pid="24" name="TotFileSize">
    <vt:lpwstr>886</vt:lpwstr>
  </property>
</Properties>
</file>